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5E7D374C" w:rsidR="00E86124" w:rsidRPr="00013F67" w:rsidRDefault="00E86124" w:rsidP="00E86124">
      <w:pPr>
        <w:pStyle w:val="Ttulo"/>
        <w:jc w:val="both"/>
        <w:rPr>
          <w:rFonts w:ascii="Arial" w:hAnsi="Arial" w:cs="Arial"/>
          <w:b w:val="0"/>
          <w:sz w:val="17"/>
          <w:szCs w:val="17"/>
          <w:lang w:val="es-MX"/>
        </w:rPr>
      </w:pPr>
      <w:r w:rsidRPr="00013F67">
        <w:rPr>
          <w:rFonts w:ascii="Arial" w:hAnsi="Arial" w:cs="Arial"/>
          <w:b w:val="0"/>
          <w:sz w:val="18"/>
          <w:szCs w:val="17"/>
          <w:lang w:val="es-MX"/>
        </w:rPr>
        <w:t xml:space="preserve">En la </w:t>
      </w:r>
      <w:r w:rsidR="00A73FF9" w:rsidRPr="00317B91">
        <w:rPr>
          <w:rFonts w:ascii="Arial" w:hAnsi="Arial" w:cs="Arial"/>
          <w:b w:val="0"/>
          <w:sz w:val="18"/>
          <w:szCs w:val="17"/>
          <w:lang w:val="es-MX"/>
        </w:rPr>
        <w:t>C</w:t>
      </w:r>
      <w:r w:rsidRPr="00317B91">
        <w:rPr>
          <w:rFonts w:ascii="Arial" w:hAnsi="Arial" w:cs="Arial"/>
          <w:b w:val="0"/>
          <w:sz w:val="18"/>
          <w:szCs w:val="17"/>
          <w:lang w:val="es-MX"/>
        </w:rPr>
        <w:t xml:space="preserve">iudad de Aguascalientes, Ags., siendo las </w:t>
      </w:r>
      <w:r w:rsidRPr="00317B91">
        <w:rPr>
          <w:rFonts w:ascii="Arial" w:hAnsi="Arial" w:cs="Arial"/>
          <w:sz w:val="18"/>
          <w:szCs w:val="17"/>
          <w:lang w:val="es-MX"/>
        </w:rPr>
        <w:t>1</w:t>
      </w:r>
      <w:r w:rsidR="00E80FB7">
        <w:rPr>
          <w:rFonts w:ascii="Arial" w:hAnsi="Arial" w:cs="Arial"/>
          <w:sz w:val="18"/>
          <w:szCs w:val="17"/>
          <w:lang w:val="es-MX"/>
        </w:rPr>
        <w:t>4</w:t>
      </w:r>
      <w:r w:rsidRPr="00317B91">
        <w:rPr>
          <w:rFonts w:ascii="Arial" w:hAnsi="Arial" w:cs="Arial"/>
          <w:sz w:val="18"/>
          <w:szCs w:val="17"/>
          <w:lang w:val="es-MX"/>
        </w:rPr>
        <w:t>:</w:t>
      </w:r>
      <w:r w:rsidR="00E80FB7">
        <w:rPr>
          <w:rFonts w:ascii="Arial" w:hAnsi="Arial" w:cs="Arial"/>
          <w:sz w:val="18"/>
          <w:szCs w:val="17"/>
          <w:lang w:val="es-MX"/>
        </w:rPr>
        <w:t>0</w:t>
      </w:r>
      <w:r w:rsidR="00A061EE" w:rsidRPr="00317B91">
        <w:rPr>
          <w:rFonts w:ascii="Arial" w:hAnsi="Arial" w:cs="Arial"/>
          <w:sz w:val="18"/>
          <w:szCs w:val="17"/>
          <w:lang w:val="es-MX"/>
        </w:rPr>
        <w:t>0</w:t>
      </w:r>
      <w:r w:rsidRPr="00317B91">
        <w:rPr>
          <w:rFonts w:ascii="Arial" w:hAnsi="Arial" w:cs="Arial"/>
          <w:sz w:val="18"/>
          <w:szCs w:val="17"/>
          <w:lang w:val="es-MX"/>
        </w:rPr>
        <w:t xml:space="preserve"> (</w:t>
      </w:r>
      <w:r w:rsidR="00E80FB7">
        <w:rPr>
          <w:rFonts w:ascii="Arial" w:hAnsi="Arial" w:cs="Arial"/>
          <w:sz w:val="18"/>
          <w:szCs w:val="17"/>
          <w:lang w:val="es-MX"/>
        </w:rPr>
        <w:t>catorce</w:t>
      </w:r>
      <w:r w:rsidR="00A061EE" w:rsidRPr="00317B91">
        <w:rPr>
          <w:rFonts w:ascii="Arial" w:hAnsi="Arial" w:cs="Arial"/>
          <w:sz w:val="18"/>
          <w:szCs w:val="17"/>
          <w:lang w:val="es-MX"/>
        </w:rPr>
        <w:t xml:space="preserve">) </w:t>
      </w:r>
      <w:r w:rsidRPr="00317B91">
        <w:rPr>
          <w:rFonts w:ascii="Arial" w:hAnsi="Arial" w:cs="Arial"/>
          <w:b w:val="0"/>
          <w:sz w:val="18"/>
          <w:szCs w:val="17"/>
          <w:lang w:val="es-MX"/>
        </w:rPr>
        <w:t xml:space="preserve">horas del día </w:t>
      </w:r>
      <w:r w:rsidR="001606FD" w:rsidRPr="001606FD">
        <w:rPr>
          <w:rFonts w:ascii="Arial" w:hAnsi="Arial" w:cs="Arial"/>
          <w:sz w:val="18"/>
          <w:szCs w:val="17"/>
          <w:lang w:val="es-MX"/>
        </w:rPr>
        <w:t>17 de septiembre de 2025</w:t>
      </w:r>
      <w:r w:rsidRPr="00317B91">
        <w:rPr>
          <w:rFonts w:ascii="Arial" w:hAnsi="Arial" w:cs="Arial"/>
          <w:b w:val="0"/>
          <w:sz w:val="18"/>
          <w:szCs w:val="17"/>
          <w:lang w:val="es-MX"/>
        </w:rPr>
        <w:t xml:space="preserve">, de conformidad con lo establecido en el </w:t>
      </w:r>
      <w:r w:rsidR="00DF769A" w:rsidRPr="00317B91">
        <w:rPr>
          <w:rFonts w:ascii="Arial" w:hAnsi="Arial" w:cs="Arial"/>
          <w:b w:val="0"/>
          <w:sz w:val="18"/>
          <w:szCs w:val="17"/>
          <w:lang w:val="es-MX"/>
        </w:rPr>
        <w:t>VIII.3</w:t>
      </w:r>
      <w:r w:rsidRPr="00317B91">
        <w:rPr>
          <w:rFonts w:ascii="Arial" w:hAnsi="Arial" w:cs="Arial"/>
          <w:b w:val="0"/>
          <w:sz w:val="18"/>
          <w:szCs w:val="17"/>
          <w:lang w:val="es-MX"/>
        </w:rPr>
        <w:t xml:space="preserve"> de la</w:t>
      </w:r>
      <w:r w:rsidRPr="00317B91">
        <w:rPr>
          <w:rFonts w:ascii="Arial" w:hAnsi="Arial" w:cs="Arial"/>
          <w:sz w:val="18"/>
          <w:szCs w:val="17"/>
          <w:lang w:val="es-MX"/>
        </w:rPr>
        <w:t xml:space="preserve"> LPN N° E/901045968-0</w:t>
      </w:r>
      <w:r w:rsidR="00A061EE" w:rsidRPr="00317B91">
        <w:rPr>
          <w:rFonts w:ascii="Arial" w:hAnsi="Arial" w:cs="Arial"/>
          <w:sz w:val="18"/>
          <w:szCs w:val="17"/>
          <w:lang w:val="es-MX"/>
        </w:rPr>
        <w:t>4</w:t>
      </w:r>
      <w:r w:rsidR="001606FD">
        <w:rPr>
          <w:rFonts w:ascii="Arial" w:hAnsi="Arial" w:cs="Arial"/>
          <w:sz w:val="18"/>
          <w:szCs w:val="17"/>
          <w:lang w:val="es-MX"/>
        </w:rPr>
        <w:t>5</w:t>
      </w:r>
      <w:r w:rsidRPr="00317B91">
        <w:rPr>
          <w:rFonts w:ascii="Arial" w:hAnsi="Arial" w:cs="Arial"/>
          <w:sz w:val="18"/>
          <w:szCs w:val="17"/>
          <w:lang w:val="es-MX"/>
        </w:rPr>
        <w:t>-202</w:t>
      </w:r>
      <w:r w:rsidR="00A73FF9" w:rsidRPr="00317B91">
        <w:rPr>
          <w:rFonts w:ascii="Arial" w:hAnsi="Arial" w:cs="Arial"/>
          <w:sz w:val="18"/>
          <w:szCs w:val="17"/>
          <w:lang w:val="es-MX"/>
        </w:rPr>
        <w:t>5</w:t>
      </w:r>
      <w:r w:rsidRPr="00317B91">
        <w:rPr>
          <w:rFonts w:ascii="Arial" w:hAnsi="Arial" w:cs="Arial"/>
          <w:sz w:val="18"/>
          <w:szCs w:val="17"/>
          <w:lang w:val="es-MX"/>
        </w:rPr>
        <w:t xml:space="preserve"> </w:t>
      </w:r>
      <w:r w:rsidRPr="00317B91">
        <w:rPr>
          <w:rFonts w:ascii="Arial" w:hAnsi="Arial" w:cs="Arial"/>
          <w:b w:val="0"/>
          <w:sz w:val="18"/>
          <w:szCs w:val="17"/>
          <w:lang w:val="es-MX"/>
        </w:rPr>
        <w:t xml:space="preserve">para </w:t>
      </w:r>
      <w:r w:rsidRPr="00EC1D34">
        <w:rPr>
          <w:rFonts w:ascii="Arial" w:hAnsi="Arial" w:cs="Arial"/>
          <w:b w:val="0"/>
          <w:sz w:val="18"/>
          <w:szCs w:val="17"/>
          <w:lang w:val="es-MX"/>
        </w:rPr>
        <w:t xml:space="preserve">la </w:t>
      </w:r>
      <w:r w:rsidR="001606FD" w:rsidRPr="001606FD">
        <w:rPr>
          <w:rFonts w:ascii="Arial" w:hAnsi="Arial" w:cs="Arial"/>
          <w:sz w:val="18"/>
          <w:szCs w:val="17"/>
          <w:lang w:val="es-MX"/>
        </w:rPr>
        <w:t>Adquisición de Equipo especializado y Docencia para diferentes áreas de la Universidad Autónoma de Aguascalientes</w:t>
      </w:r>
      <w:r w:rsidRPr="00EC1D34">
        <w:rPr>
          <w:rFonts w:ascii="Arial" w:hAnsi="Arial" w:cs="Arial"/>
          <w:sz w:val="18"/>
          <w:szCs w:val="17"/>
          <w:lang w:val="es-MX"/>
        </w:rPr>
        <w:t>,</w:t>
      </w:r>
      <w:r w:rsidRPr="00EC1D34">
        <w:rPr>
          <w:rFonts w:ascii="Arial" w:hAnsi="Arial" w:cs="Arial"/>
          <w:b w:val="0"/>
          <w:sz w:val="18"/>
          <w:szCs w:val="17"/>
          <w:lang w:val="es-MX"/>
        </w:rPr>
        <w:t xml:space="preserve"> (en adelante la Convocatoria</w:t>
      </w:r>
      <w:r w:rsidRPr="001B2D33">
        <w:rPr>
          <w:rFonts w:ascii="Arial" w:hAnsi="Arial" w:cs="Arial"/>
          <w:b w:val="0"/>
          <w:sz w:val="18"/>
          <w:szCs w:val="17"/>
          <w:lang w:val="es-MX"/>
        </w:rPr>
        <w:t xml:space="preserve">), la cual es realizada con Presupuesto del </w:t>
      </w:r>
      <w:r w:rsidRPr="001B2D33">
        <w:rPr>
          <w:rFonts w:ascii="Arial" w:hAnsi="Arial" w:cs="Arial"/>
          <w:i/>
          <w:sz w:val="18"/>
          <w:szCs w:val="17"/>
          <w:lang w:val="es-MX"/>
        </w:rPr>
        <w:t>“</w:t>
      </w:r>
      <w:r w:rsidR="001B2D33" w:rsidRPr="001B2D33">
        <w:rPr>
          <w:rFonts w:ascii="Arial" w:hAnsi="Arial" w:cs="Arial"/>
          <w:b w:val="0"/>
          <w:i/>
          <w:sz w:val="18"/>
          <w:szCs w:val="17"/>
          <w:lang w:val="es-MX"/>
        </w:rPr>
        <w:t>Fondo Ordinario Estatal, fuente de financiamiento Estatal, conforme a los oficios DGF/DPAF-327/2025, DGF/DPAF-329/2025, DGF/DPAF-330/2025, DGF/DPAF-333/2025, DGF/DPAF-335/2025, DGF/DPAF-336/2025, DGF/DPAF-337/2025, DGF/DPAF-339/2025</w:t>
      </w:r>
      <w:r w:rsidR="00283A59">
        <w:rPr>
          <w:rFonts w:ascii="Arial" w:hAnsi="Arial" w:cs="Arial"/>
          <w:b w:val="0"/>
          <w:i/>
          <w:sz w:val="18"/>
          <w:szCs w:val="17"/>
          <w:lang w:val="es-MX"/>
        </w:rPr>
        <w:t xml:space="preserve">, </w:t>
      </w:r>
      <w:r w:rsidR="001B2D33" w:rsidRPr="001B2D33">
        <w:rPr>
          <w:rFonts w:ascii="Arial" w:hAnsi="Arial" w:cs="Arial"/>
          <w:b w:val="0"/>
          <w:i/>
          <w:sz w:val="18"/>
          <w:szCs w:val="17"/>
          <w:lang w:val="es-MX"/>
        </w:rPr>
        <w:t>DGF/DPAF-343/2025</w:t>
      </w:r>
      <w:r w:rsidR="00283A59">
        <w:rPr>
          <w:rFonts w:ascii="Arial" w:hAnsi="Arial" w:cs="Arial"/>
          <w:b w:val="0"/>
          <w:i/>
          <w:sz w:val="18"/>
          <w:szCs w:val="17"/>
          <w:lang w:val="es-MX"/>
        </w:rPr>
        <w:t xml:space="preserve"> y </w:t>
      </w:r>
      <w:r w:rsidR="00283A59" w:rsidRPr="001B2D33">
        <w:rPr>
          <w:rFonts w:ascii="Arial" w:hAnsi="Arial" w:cs="Arial"/>
          <w:b w:val="0"/>
          <w:i/>
          <w:sz w:val="18"/>
          <w:szCs w:val="17"/>
          <w:lang w:val="es-MX"/>
        </w:rPr>
        <w:t>DGF/DPAF-3</w:t>
      </w:r>
      <w:r w:rsidR="00283A59">
        <w:rPr>
          <w:rFonts w:ascii="Arial" w:hAnsi="Arial" w:cs="Arial"/>
          <w:b w:val="0"/>
          <w:i/>
          <w:sz w:val="18"/>
          <w:szCs w:val="17"/>
          <w:lang w:val="es-MX"/>
        </w:rPr>
        <w:t>92</w:t>
      </w:r>
      <w:r w:rsidR="00283A59" w:rsidRPr="001B2D33">
        <w:rPr>
          <w:rFonts w:ascii="Arial" w:hAnsi="Arial" w:cs="Arial"/>
          <w:b w:val="0"/>
          <w:i/>
          <w:sz w:val="18"/>
          <w:szCs w:val="17"/>
          <w:lang w:val="es-MX"/>
        </w:rPr>
        <w:t>/</w:t>
      </w:r>
      <w:r w:rsidR="00283A59" w:rsidRPr="00A46485">
        <w:rPr>
          <w:rFonts w:ascii="Arial" w:hAnsi="Arial" w:cs="Arial"/>
          <w:b w:val="0"/>
          <w:i/>
          <w:sz w:val="18"/>
          <w:szCs w:val="17"/>
          <w:lang w:val="es-MX"/>
        </w:rPr>
        <w:t>2025</w:t>
      </w:r>
      <w:r w:rsidR="00F03EC1" w:rsidRPr="00A46485">
        <w:rPr>
          <w:rFonts w:ascii="Arial" w:hAnsi="Arial" w:cs="Arial"/>
          <w:b w:val="0"/>
          <w:i/>
          <w:sz w:val="18"/>
          <w:szCs w:val="17"/>
          <w:lang w:val="es-MX"/>
        </w:rPr>
        <w:t>”</w:t>
      </w:r>
      <w:r w:rsidRPr="00A46485">
        <w:rPr>
          <w:rFonts w:ascii="Arial" w:hAnsi="Arial" w:cs="Arial"/>
          <w:b w:val="0"/>
          <w:i/>
          <w:sz w:val="18"/>
          <w:szCs w:val="17"/>
          <w:lang w:val="es-MX"/>
        </w:rPr>
        <w:t>,</w:t>
      </w:r>
      <w:r w:rsidRPr="00A46485">
        <w:rPr>
          <w:rFonts w:ascii="Arial" w:hAnsi="Arial" w:cs="Arial"/>
          <w:b w:val="0"/>
          <w:sz w:val="18"/>
          <w:szCs w:val="17"/>
          <w:lang w:val="es-MX"/>
        </w:rPr>
        <w:t xml:space="preserve"> de la Universidad, </w:t>
      </w:r>
      <w:r w:rsidR="004E7DEB" w:rsidRPr="00A46485">
        <w:rPr>
          <w:rFonts w:ascii="Arial" w:hAnsi="Arial" w:cs="Arial"/>
          <w:b w:val="0"/>
          <w:sz w:val="18"/>
          <w:szCs w:val="17"/>
          <w:lang w:val="es-MX"/>
        </w:rPr>
        <w:t xml:space="preserve">se reúnen, </w:t>
      </w:r>
      <w:r w:rsidR="00EC1D34" w:rsidRPr="00A46485">
        <w:rPr>
          <w:rFonts w:ascii="Arial" w:hAnsi="Arial" w:cs="Arial"/>
          <w:sz w:val="18"/>
          <w:szCs w:val="17"/>
          <w:u w:val="single"/>
          <w:lang w:val="es-MX"/>
        </w:rPr>
        <w:t xml:space="preserve">después de diferir el fallo el pasado </w:t>
      </w:r>
      <w:r w:rsidR="0098217B" w:rsidRPr="00A46485">
        <w:rPr>
          <w:rFonts w:ascii="Arial" w:hAnsi="Arial" w:cs="Arial"/>
          <w:sz w:val="18"/>
          <w:szCs w:val="17"/>
          <w:u w:val="single"/>
          <w:lang w:val="es-MX"/>
        </w:rPr>
        <w:t>10 de septiembre de 2025</w:t>
      </w:r>
      <w:r w:rsidR="00EC1D34" w:rsidRPr="00A46485">
        <w:rPr>
          <w:rFonts w:ascii="Arial" w:hAnsi="Arial" w:cs="Arial"/>
          <w:sz w:val="18"/>
          <w:szCs w:val="17"/>
          <w:u w:val="single"/>
          <w:lang w:val="es-MX"/>
        </w:rPr>
        <w:t>, por segunda ocasión,</w:t>
      </w:r>
      <w:r w:rsidR="00EC1D34" w:rsidRPr="00A46485">
        <w:rPr>
          <w:rFonts w:ascii="Arial" w:hAnsi="Arial" w:cs="Arial"/>
          <w:b w:val="0"/>
          <w:sz w:val="18"/>
          <w:szCs w:val="17"/>
          <w:lang w:val="es-MX"/>
        </w:rPr>
        <w:t xml:space="preserve"> </w:t>
      </w:r>
      <w:r w:rsidRPr="00A46485">
        <w:rPr>
          <w:rFonts w:ascii="Arial" w:hAnsi="Arial" w:cs="Arial"/>
          <w:b w:val="0"/>
          <w:sz w:val="18"/>
          <w:szCs w:val="17"/>
          <w:lang w:val="es-MX"/>
        </w:rPr>
        <w:t xml:space="preserve">en la Sala de Licitaciones edificio 222, planta baja, sita en Avenida Universidad número 940, Ciudad Universitaria, </w:t>
      </w:r>
      <w:r w:rsidR="00D37E23" w:rsidRPr="00A46485">
        <w:rPr>
          <w:rFonts w:ascii="Arial" w:hAnsi="Arial" w:cs="Arial"/>
          <w:b w:val="0"/>
          <w:sz w:val="18"/>
          <w:szCs w:val="17"/>
          <w:lang w:val="es-MX"/>
        </w:rPr>
        <w:t>los servidores públicos autorizados</w:t>
      </w:r>
      <w:r w:rsidR="00F03EC1" w:rsidRPr="00A46485">
        <w:rPr>
          <w:rFonts w:ascii="Arial" w:hAnsi="Arial" w:cs="Arial"/>
          <w:b w:val="0"/>
          <w:sz w:val="18"/>
          <w:szCs w:val="17"/>
          <w:lang w:val="es-MX"/>
        </w:rPr>
        <w:t xml:space="preserve"> y licitantes</w:t>
      </w:r>
      <w:r w:rsidRPr="00A46485">
        <w:rPr>
          <w:rFonts w:ascii="Arial" w:hAnsi="Arial" w:cs="Arial"/>
          <w:b w:val="0"/>
          <w:sz w:val="18"/>
          <w:szCs w:val="17"/>
          <w:lang w:val="es-MX"/>
        </w:rPr>
        <w:t>, cuyos nombres y firmas aparecen al final del acta, según lo dispone el artículo 45, fracción I y 57 de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w:t>
      </w:r>
      <w:r w:rsidRPr="00EC1D34">
        <w:rPr>
          <w:rFonts w:ascii="Arial" w:hAnsi="Arial" w:cs="Arial"/>
          <w:b w:val="0"/>
          <w:sz w:val="18"/>
          <w:szCs w:val="17"/>
          <w:lang w:val="es-MX"/>
        </w:rPr>
        <w:t xml:space="preserve"> de la Ley Orgánica y el articulo 88 y 89 del Reglamento de Control Patrimonial, ambos de la Universidad Autónoma de Aguascalientes</w:t>
      </w:r>
      <w:r w:rsidRPr="00EC1D34">
        <w:rPr>
          <w:rFonts w:ascii="Arial" w:hAnsi="Arial" w:cs="Arial"/>
          <w:b w:val="0"/>
          <w:sz w:val="17"/>
          <w:szCs w:val="17"/>
          <w:lang w:val="es-MX"/>
        </w:rPr>
        <w:t>.-----------------</w:t>
      </w:r>
      <w:r w:rsidR="0055495A" w:rsidRPr="00EC1D34">
        <w:rPr>
          <w:rFonts w:ascii="Arial" w:hAnsi="Arial" w:cs="Arial"/>
          <w:b w:val="0"/>
          <w:sz w:val="17"/>
          <w:szCs w:val="17"/>
          <w:lang w:val="es-MX"/>
        </w:rPr>
        <w:t>-</w:t>
      </w:r>
      <w:r w:rsidRPr="00EC1D34">
        <w:rPr>
          <w:rFonts w:ascii="Arial" w:hAnsi="Arial" w:cs="Arial"/>
          <w:b w:val="0"/>
          <w:sz w:val="17"/>
          <w:szCs w:val="17"/>
          <w:lang w:val="es-MX"/>
        </w:rPr>
        <w:t>----------------------------------------</w:t>
      </w:r>
      <w:r w:rsidR="00317B91" w:rsidRPr="00EC1D34">
        <w:rPr>
          <w:rFonts w:ascii="Arial" w:hAnsi="Arial" w:cs="Arial"/>
          <w:b w:val="0"/>
          <w:sz w:val="17"/>
          <w:szCs w:val="17"/>
          <w:lang w:val="es-MX"/>
        </w:rPr>
        <w:t>-------------------------------------------------------------------------------------------------------------</w:t>
      </w:r>
      <w:r w:rsidR="001606FD">
        <w:rPr>
          <w:rFonts w:ascii="Arial" w:hAnsi="Arial" w:cs="Arial"/>
          <w:b w:val="0"/>
          <w:sz w:val="17"/>
          <w:szCs w:val="17"/>
          <w:lang w:val="es-MX"/>
        </w:rPr>
        <w:t xml:space="preserve"> </w:t>
      </w:r>
    </w:p>
    <w:p w14:paraId="508E8859" w14:textId="064775C9" w:rsidR="003E386F" w:rsidRPr="00013F67" w:rsidRDefault="003E386F" w:rsidP="003E386F">
      <w:pPr>
        <w:pStyle w:val="Sangradetextonormal"/>
        <w:ind w:left="0" w:right="48"/>
        <w:jc w:val="both"/>
        <w:rPr>
          <w:rFonts w:ascii="Arial" w:hAnsi="Arial" w:cs="Arial"/>
          <w:b/>
          <w:sz w:val="17"/>
          <w:szCs w:val="17"/>
          <w:lang w:val="es-ES"/>
        </w:rPr>
      </w:pPr>
      <w:r w:rsidRPr="00DF35CD">
        <w:rPr>
          <w:rFonts w:ascii="Arial" w:hAnsi="Arial" w:cs="Arial"/>
          <w:b/>
          <w:sz w:val="15"/>
          <w:szCs w:val="15"/>
          <w:lang w:val="es-ES"/>
        </w:rPr>
        <w:t>Se informa a los presentes que conforme a lo establecido en la Convocatoria, los asistentes a este evento 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DF35CD">
        <w:rPr>
          <w:rFonts w:ascii="Times New Roman" w:hAnsi="Times New Roman"/>
          <w:b/>
          <w:sz w:val="15"/>
          <w:szCs w:val="15"/>
          <w:lang w:val="es-ES"/>
        </w:rPr>
        <w:t xml:space="preserve"> </w:t>
      </w:r>
      <w:r w:rsidRPr="00DF35CD">
        <w:rPr>
          <w:rFonts w:ascii="Arial" w:hAnsi="Arial" w:cs="Arial"/>
          <w:b/>
          <w:color w:val="000000"/>
          <w:sz w:val="15"/>
          <w:szCs w:val="15"/>
          <w:lang w:val="es-ES" w:eastAsia="es-MX"/>
        </w:rPr>
        <w:t xml:space="preserve">La Publicación se realizará a través de </w:t>
      </w:r>
      <w:hyperlink r:id="rId8" w:history="1">
        <w:r w:rsidRPr="00DF35CD">
          <w:rPr>
            <w:rFonts w:ascii="Arial" w:hAnsi="Arial" w:cs="Arial"/>
            <w:b/>
            <w:color w:val="0000FF"/>
            <w:sz w:val="15"/>
            <w:szCs w:val="15"/>
            <w:u w:val="single"/>
            <w:lang w:val="es-ES" w:eastAsia="es-MX"/>
          </w:rPr>
          <w:t>http://</w:t>
        </w:r>
        <w:r w:rsidRPr="00DF35CD">
          <w:rPr>
            <w:rFonts w:ascii="Arial" w:hAnsi="Arial" w:cs="Arial"/>
            <w:b/>
            <w:color w:val="0000FF"/>
            <w:sz w:val="15"/>
            <w:szCs w:val="15"/>
            <w:u w:val="single"/>
            <w:lang w:eastAsia="es-MX"/>
          </w:rPr>
          <w:t>eventos.uaa.mx/salas/Expo_Foro</w:t>
        </w:r>
        <w:r w:rsidRPr="00DF35CD">
          <w:rPr>
            <w:rFonts w:ascii="Arial" w:hAnsi="Arial" w:cs="Arial"/>
            <w:b/>
            <w:color w:val="0000FF"/>
            <w:sz w:val="15"/>
            <w:szCs w:val="15"/>
            <w:u w:val="single"/>
            <w:lang w:val="es-ES" w:eastAsia="es-MX"/>
          </w:rPr>
          <w:t>.</w:t>
        </w:r>
        <w:r w:rsidRPr="00DF35CD">
          <w:rPr>
            <w:rFonts w:ascii="Arial" w:hAnsi="Arial" w:cs="Arial"/>
            <w:b/>
            <w:color w:val="0000FF"/>
            <w:sz w:val="15"/>
            <w:szCs w:val="15"/>
            <w:u w:val="single"/>
            <w:lang w:eastAsia="es-MX"/>
          </w:rPr>
          <w:t>php</w:t>
        </w:r>
        <w:r w:rsidRPr="00DF35CD">
          <w:rPr>
            <w:rFonts w:ascii="Arial" w:hAnsi="Arial" w:cs="Arial"/>
            <w:b/>
            <w:color w:val="0000FF"/>
            <w:sz w:val="15"/>
            <w:szCs w:val="15"/>
            <w:u w:val="single"/>
            <w:lang w:val="es-ES" w:eastAsia="es-MX"/>
          </w:rPr>
          <w:t>/</w:t>
        </w:r>
      </w:hyperlink>
      <w:r w:rsidRPr="00DF35CD">
        <w:rPr>
          <w:sz w:val="15"/>
          <w:szCs w:val="15"/>
        </w:rPr>
        <w:t xml:space="preserve"> </w:t>
      </w:r>
      <w:r w:rsidR="00E515BB" w:rsidRPr="00DF35CD">
        <w:rPr>
          <w:rFonts w:ascii="Arial" w:hAnsi="Arial" w:cs="Arial"/>
          <w:b/>
          <w:sz w:val="15"/>
          <w:szCs w:val="15"/>
        </w:rPr>
        <w:t xml:space="preserve">y </w:t>
      </w:r>
      <w:r w:rsidR="00EA193D" w:rsidRPr="00DF35CD">
        <w:rPr>
          <w:rFonts w:ascii="Arial" w:hAnsi="Arial" w:cs="Arial"/>
          <w:b/>
          <w:color w:val="0000FF"/>
          <w:sz w:val="15"/>
          <w:szCs w:val="15"/>
          <w:u w:val="single"/>
          <w:lang w:val="es-ES" w:eastAsia="es-MX"/>
        </w:rPr>
        <w:t>http://conferencias.uaa.mx/</w:t>
      </w:r>
      <w:r w:rsidR="00EA193D" w:rsidRPr="00013F67">
        <w:rPr>
          <w:sz w:val="13"/>
          <w:szCs w:val="17"/>
        </w:rPr>
        <w:t xml:space="preserve"> </w:t>
      </w:r>
      <w:r w:rsidR="00035C3F" w:rsidRPr="00013F67">
        <w:rPr>
          <w:sz w:val="17"/>
          <w:szCs w:val="17"/>
          <w:lang w:val="es-ES"/>
        </w:rPr>
        <w:t>------------</w:t>
      </w:r>
      <w:r w:rsidR="00DF35CD">
        <w:rPr>
          <w:sz w:val="17"/>
          <w:szCs w:val="17"/>
          <w:lang w:val="es-ES"/>
        </w:rPr>
        <w:t>----------------------------------------------------------------------------------------------------------------------</w:t>
      </w:r>
    </w:p>
    <w:p w14:paraId="123BA79A" w14:textId="096EFB2A" w:rsidR="00E86124" w:rsidRPr="00013F67" w:rsidRDefault="00E86124" w:rsidP="00E86124">
      <w:pPr>
        <w:autoSpaceDE w:val="0"/>
        <w:autoSpaceDN w:val="0"/>
        <w:adjustRightInd w:val="0"/>
        <w:jc w:val="both"/>
        <w:rPr>
          <w:rFonts w:ascii="Arial" w:hAnsi="Arial" w:cs="Arial"/>
          <w:color w:val="000000"/>
          <w:sz w:val="17"/>
          <w:szCs w:val="17"/>
        </w:rPr>
      </w:pPr>
      <w:r w:rsidRPr="00013F67">
        <w:rPr>
          <w:rFonts w:ascii="Arial" w:hAnsi="Arial" w:cs="Arial"/>
          <w:sz w:val="17"/>
          <w:szCs w:val="17"/>
        </w:rPr>
        <w:t>--------------------------------------------------------------------------------------------------------------------------------------------------</w:t>
      </w:r>
      <w:r w:rsidR="00E15DCB" w:rsidRPr="00013F67">
        <w:rPr>
          <w:rFonts w:ascii="Arial" w:hAnsi="Arial" w:cs="Arial"/>
          <w:sz w:val="17"/>
          <w:szCs w:val="17"/>
        </w:rPr>
        <w:t>---------</w:t>
      </w:r>
      <w:r w:rsidR="00035C3F" w:rsidRPr="00013F67">
        <w:rPr>
          <w:rFonts w:ascii="Arial" w:hAnsi="Arial" w:cs="Arial"/>
          <w:sz w:val="17"/>
          <w:szCs w:val="17"/>
        </w:rPr>
        <w:t>----------</w:t>
      </w:r>
    </w:p>
    <w:p w14:paraId="7B486D17" w14:textId="2C4884F8" w:rsidR="002B05A5" w:rsidRPr="00013F67" w:rsidRDefault="00E86124" w:rsidP="00E86124">
      <w:pPr>
        <w:autoSpaceDE w:val="0"/>
        <w:autoSpaceDN w:val="0"/>
        <w:adjustRightInd w:val="0"/>
        <w:jc w:val="both"/>
        <w:rPr>
          <w:rFonts w:ascii="Arial" w:hAnsi="Arial" w:cs="Arial"/>
          <w:color w:val="000000"/>
          <w:sz w:val="18"/>
          <w:szCs w:val="17"/>
        </w:rPr>
      </w:pPr>
      <w:r w:rsidRPr="00013F67">
        <w:rPr>
          <w:rFonts w:ascii="Arial" w:hAnsi="Arial" w:cs="Arial"/>
          <w:color w:val="000000"/>
          <w:sz w:val="18"/>
          <w:szCs w:val="17"/>
        </w:rPr>
        <w:t>El acto es validado por el Mtro. En F. y N. Jorge Silva Robles, Director General Sustituto de Finanzas y presidido  por la M. en A. Beatriz Elizabeth Rivera de Loera, Jefa del Departamento de Compras de la DGF, quienes con fundamento en el artículo 88 del Reglamento de Control Patrimonial de la Universidad Autónoma de Aguascalientes y los artículos 5,11 y 12 del Manual Único de Adquisiciones, Arrendamientos y Servicios de la Universidad Autónoma de Aguascalientes son el área contratante de la Universidad.--------------------------------------------------------------------------------------------------------------------------------------------------------------------------------------</w:t>
      </w:r>
      <w:r w:rsidR="00035C3F" w:rsidRPr="00013F67">
        <w:rPr>
          <w:rFonts w:ascii="Arial" w:hAnsi="Arial" w:cs="Arial"/>
          <w:color w:val="000000"/>
          <w:sz w:val="18"/>
          <w:szCs w:val="17"/>
        </w:rPr>
        <w:t>-----------------------------------------------------</w:t>
      </w:r>
    </w:p>
    <w:p w14:paraId="5C4F9669" w14:textId="3975261E" w:rsidR="00E86124" w:rsidRPr="00013F67" w:rsidRDefault="00EC1D34" w:rsidP="00E86124">
      <w:pPr>
        <w:pStyle w:val="Sangradetextonormal"/>
        <w:ind w:left="0" w:right="48"/>
        <w:jc w:val="both"/>
        <w:rPr>
          <w:rFonts w:ascii="Arial" w:hAnsi="Arial" w:cs="Arial"/>
          <w:sz w:val="18"/>
          <w:szCs w:val="18"/>
        </w:rPr>
      </w:pPr>
      <w:r w:rsidRPr="00E05D5A">
        <w:rPr>
          <w:rFonts w:ascii="Arial" w:hAnsi="Arial" w:cs="Arial"/>
          <w:color w:val="000000"/>
          <w:sz w:val="18"/>
          <w:szCs w:val="17"/>
        </w:rPr>
        <w:t xml:space="preserve">De conformidad con lo establecido en el artículo 57 de la Ley, así como la fracción II del artículo 5 y artículo 31 del Manual Único de Adquisiciones, Arrendamientos y Servicios de la Universidad Autónoma de Aguascalientes, se informa que </w:t>
      </w:r>
      <w:r w:rsidR="00FA461F">
        <w:rPr>
          <w:rFonts w:ascii="Arial" w:hAnsi="Arial" w:cs="Arial"/>
          <w:sz w:val="18"/>
          <w:szCs w:val="17"/>
        </w:rPr>
        <w:t>las</w:t>
      </w:r>
      <w:r w:rsidRPr="00E05D5A">
        <w:rPr>
          <w:rFonts w:ascii="Arial" w:hAnsi="Arial" w:cs="Arial"/>
          <w:sz w:val="18"/>
          <w:szCs w:val="17"/>
        </w:rPr>
        <w:t xml:space="preserve"> área</w:t>
      </w:r>
      <w:r w:rsidR="00FA461F">
        <w:rPr>
          <w:rFonts w:ascii="Arial" w:hAnsi="Arial" w:cs="Arial"/>
          <w:sz w:val="18"/>
          <w:szCs w:val="17"/>
        </w:rPr>
        <w:t>s</w:t>
      </w:r>
      <w:r w:rsidRPr="00E05D5A">
        <w:rPr>
          <w:rFonts w:ascii="Arial" w:hAnsi="Arial" w:cs="Arial"/>
          <w:sz w:val="18"/>
          <w:szCs w:val="17"/>
        </w:rPr>
        <w:t xml:space="preserve"> requirente</w:t>
      </w:r>
      <w:r w:rsidR="00FA461F">
        <w:rPr>
          <w:rFonts w:ascii="Arial" w:hAnsi="Arial" w:cs="Arial"/>
          <w:sz w:val="18"/>
          <w:szCs w:val="17"/>
        </w:rPr>
        <w:t xml:space="preserve">s </w:t>
      </w:r>
      <w:r w:rsidRPr="00E05D5A">
        <w:rPr>
          <w:rFonts w:ascii="Arial" w:hAnsi="Arial" w:cs="Arial"/>
          <w:sz w:val="18"/>
          <w:szCs w:val="17"/>
        </w:rPr>
        <w:t xml:space="preserve">en esta licitación </w:t>
      </w:r>
      <w:r w:rsidR="00FA461F">
        <w:rPr>
          <w:rFonts w:ascii="Arial" w:hAnsi="Arial" w:cs="Arial"/>
          <w:sz w:val="18"/>
          <w:szCs w:val="17"/>
        </w:rPr>
        <w:t>son</w:t>
      </w:r>
      <w:r w:rsidRPr="00E05D5A">
        <w:rPr>
          <w:rFonts w:ascii="Arial" w:hAnsi="Arial" w:cs="Arial"/>
          <w:sz w:val="18"/>
          <w:szCs w:val="17"/>
        </w:rPr>
        <w:t xml:space="preserve">: </w:t>
      </w:r>
      <w:r w:rsidR="00FA461F">
        <w:rPr>
          <w:rFonts w:ascii="Arial" w:hAnsi="Arial" w:cs="Arial"/>
          <w:sz w:val="18"/>
          <w:szCs w:val="17"/>
        </w:rPr>
        <w:t>Aquellas establecidas en el Anexo “2” de las bases de la convocatoria</w:t>
      </w:r>
      <w:r w:rsidRPr="009379FC">
        <w:rPr>
          <w:rFonts w:ascii="Arial" w:hAnsi="Arial" w:cs="Arial"/>
          <w:sz w:val="18"/>
          <w:szCs w:val="17"/>
        </w:rPr>
        <w:t>,</w:t>
      </w:r>
      <w:r w:rsidRPr="00E05D5A">
        <w:rPr>
          <w:rFonts w:ascii="Arial" w:hAnsi="Arial" w:cs="Arial"/>
          <w:b/>
          <w:sz w:val="18"/>
          <w:szCs w:val="17"/>
        </w:rPr>
        <w:t xml:space="preserve"> </w:t>
      </w:r>
      <w:r w:rsidRPr="00E05D5A">
        <w:rPr>
          <w:rFonts w:ascii="Arial" w:hAnsi="Arial" w:cs="Arial"/>
          <w:bCs/>
          <w:sz w:val="18"/>
          <w:szCs w:val="17"/>
        </w:rPr>
        <w:t xml:space="preserve">quienes </w:t>
      </w:r>
      <w:r w:rsidRPr="00E05D5A">
        <w:rPr>
          <w:rFonts w:ascii="Arial" w:hAnsi="Arial" w:cs="Arial"/>
          <w:sz w:val="18"/>
          <w:szCs w:val="17"/>
        </w:rPr>
        <w:t xml:space="preserve">realizaron el dictamen técnico en donde consta el análisis y evaluación a la documentación técnica y económica de esta Licitación, que se agregan a la presente acta como </w:t>
      </w:r>
      <w:r w:rsidRPr="00E05D5A">
        <w:rPr>
          <w:rFonts w:ascii="Arial" w:hAnsi="Arial" w:cs="Arial"/>
          <w:b/>
          <w:sz w:val="18"/>
          <w:szCs w:val="17"/>
        </w:rPr>
        <w:t xml:space="preserve">“Anexo 1” </w:t>
      </w:r>
      <w:r w:rsidRPr="00E05D5A">
        <w:rPr>
          <w:rFonts w:ascii="Arial" w:hAnsi="Arial" w:cs="Arial"/>
          <w:sz w:val="18"/>
          <w:szCs w:val="17"/>
        </w:rPr>
        <w:t xml:space="preserve">y </w:t>
      </w:r>
      <w:r w:rsidRPr="00E05D5A">
        <w:rPr>
          <w:rFonts w:ascii="Arial" w:hAnsi="Arial" w:cs="Arial"/>
          <w:b/>
          <w:sz w:val="18"/>
          <w:szCs w:val="17"/>
        </w:rPr>
        <w:t>“Anexo 1.1”,</w:t>
      </w:r>
      <w:r w:rsidRPr="00E05D5A">
        <w:rPr>
          <w:rFonts w:ascii="Arial" w:hAnsi="Arial" w:cs="Arial"/>
          <w:sz w:val="18"/>
          <w:szCs w:val="17"/>
        </w:rPr>
        <w:t xml:space="preserve"> asimismo, se hace constar que la documentación administrativa presentada y la revisión correspondiente por parte de la </w:t>
      </w:r>
      <w:r w:rsidRPr="00E05D5A">
        <w:rPr>
          <w:rFonts w:ascii="Arial" w:hAnsi="Arial" w:cs="Arial"/>
          <w:b/>
          <w:sz w:val="18"/>
          <w:szCs w:val="17"/>
        </w:rPr>
        <w:t>Dirección General de Finanzas</w:t>
      </w:r>
      <w:r w:rsidRPr="00E05D5A">
        <w:rPr>
          <w:rFonts w:ascii="Arial" w:hAnsi="Arial" w:cs="Arial"/>
          <w:sz w:val="18"/>
          <w:szCs w:val="17"/>
        </w:rPr>
        <w:t xml:space="preserve">, a través de su titular el Mtro. En F. y N. Jorge Silva Robles, el </w:t>
      </w:r>
      <w:r w:rsidRPr="00E05D5A">
        <w:rPr>
          <w:rFonts w:ascii="Arial" w:hAnsi="Arial" w:cs="Arial"/>
          <w:b/>
          <w:sz w:val="18"/>
          <w:szCs w:val="17"/>
        </w:rPr>
        <w:t>Departamento de Compras</w:t>
      </w:r>
      <w:r w:rsidRPr="00E05D5A">
        <w:rPr>
          <w:rFonts w:ascii="Arial" w:hAnsi="Arial" w:cs="Arial"/>
          <w:sz w:val="18"/>
          <w:szCs w:val="17"/>
        </w:rPr>
        <w:t>, la M. en A.P. Beatriz Elizabeth Rivera de Loera</w:t>
      </w:r>
      <w:r w:rsidRPr="00E05D5A">
        <w:rPr>
          <w:rFonts w:ascii="Arial" w:hAnsi="Arial" w:cs="Arial"/>
          <w:b/>
          <w:sz w:val="18"/>
          <w:szCs w:val="17"/>
        </w:rPr>
        <w:t xml:space="preserve"> </w:t>
      </w:r>
      <w:r w:rsidRPr="00E05D5A">
        <w:rPr>
          <w:rFonts w:ascii="Arial" w:hAnsi="Arial" w:cs="Arial"/>
          <w:sz w:val="18"/>
          <w:szCs w:val="17"/>
        </w:rPr>
        <w:t>y la</w:t>
      </w:r>
      <w:r w:rsidRPr="00E05D5A">
        <w:rPr>
          <w:rFonts w:ascii="Arial" w:hAnsi="Arial" w:cs="Arial"/>
          <w:b/>
          <w:sz w:val="18"/>
          <w:szCs w:val="17"/>
        </w:rPr>
        <w:t xml:space="preserve"> Encargada de Licitaciones, </w:t>
      </w:r>
      <w:r w:rsidRPr="00E05D5A">
        <w:rPr>
          <w:rFonts w:ascii="Arial" w:hAnsi="Arial" w:cs="Arial"/>
          <w:sz w:val="18"/>
          <w:szCs w:val="17"/>
        </w:rPr>
        <w:t xml:space="preserve">Lic. Gabriela del Socorro Muñoz Vera, se hace constar en el </w:t>
      </w:r>
      <w:r w:rsidRPr="00E05D5A">
        <w:rPr>
          <w:rFonts w:ascii="Arial" w:hAnsi="Arial" w:cs="Arial"/>
          <w:b/>
          <w:sz w:val="18"/>
          <w:szCs w:val="17"/>
        </w:rPr>
        <w:t xml:space="preserve">Anexo “2”, </w:t>
      </w:r>
      <w:r w:rsidRPr="00E05D5A">
        <w:rPr>
          <w:rFonts w:ascii="Arial" w:hAnsi="Arial" w:cs="Arial"/>
          <w:sz w:val="18"/>
          <w:szCs w:val="17"/>
        </w:rPr>
        <w:t>de la presente acta</w:t>
      </w:r>
      <w:r w:rsidRPr="00E57C80">
        <w:rPr>
          <w:rFonts w:ascii="Arial" w:hAnsi="Arial" w:cs="Arial"/>
          <w:sz w:val="18"/>
          <w:szCs w:val="18"/>
        </w:rPr>
        <w:t>.</w:t>
      </w:r>
      <w:r>
        <w:rPr>
          <w:rFonts w:ascii="Arial" w:hAnsi="Arial" w:cs="Arial"/>
          <w:sz w:val="18"/>
          <w:szCs w:val="18"/>
        </w:rPr>
        <w:t>-</w:t>
      </w:r>
      <w:r w:rsidRPr="006C2729">
        <w:rPr>
          <w:rFonts w:ascii="Arial" w:hAnsi="Arial" w:cs="Arial"/>
          <w:sz w:val="18"/>
          <w:szCs w:val="18"/>
        </w:rPr>
        <w:t>-</w:t>
      </w:r>
      <w:r w:rsidR="00E86124" w:rsidRPr="00013F67">
        <w:rPr>
          <w:rFonts w:ascii="Arial" w:hAnsi="Arial" w:cs="Arial"/>
          <w:sz w:val="18"/>
          <w:szCs w:val="18"/>
        </w:rPr>
        <w:t>------</w:t>
      </w:r>
      <w:r w:rsidR="00640CE9" w:rsidRPr="00013F67">
        <w:rPr>
          <w:rFonts w:ascii="Arial" w:hAnsi="Arial" w:cs="Arial"/>
          <w:sz w:val="18"/>
          <w:szCs w:val="18"/>
        </w:rPr>
        <w:t>-----------------------------------------------------</w:t>
      </w:r>
      <w:r w:rsidR="00AD0781">
        <w:rPr>
          <w:rFonts w:ascii="Arial" w:hAnsi="Arial" w:cs="Arial"/>
          <w:sz w:val="18"/>
          <w:szCs w:val="18"/>
        </w:rPr>
        <w:t>-----</w:t>
      </w:r>
      <w:r>
        <w:rPr>
          <w:rFonts w:ascii="Arial" w:hAnsi="Arial" w:cs="Arial"/>
          <w:sz w:val="18"/>
          <w:szCs w:val="18"/>
        </w:rPr>
        <w:t>---------------------------------------------------------------------------------------------------------------------------------------------------------------------------------------------------------------------------</w:t>
      </w:r>
      <w:r w:rsidR="00E86124" w:rsidRPr="00013F67">
        <w:rPr>
          <w:rFonts w:ascii="Arial" w:hAnsi="Arial" w:cs="Arial"/>
          <w:b/>
          <w:sz w:val="18"/>
          <w:szCs w:val="18"/>
        </w:rPr>
        <w:t>ANTECEDENTES</w:t>
      </w:r>
      <w:r w:rsidR="00E86124" w:rsidRPr="00013F67">
        <w:rPr>
          <w:rFonts w:ascii="Arial" w:hAnsi="Arial" w:cs="Arial"/>
          <w:sz w:val="18"/>
          <w:szCs w:val="18"/>
        </w:rPr>
        <w:t>------------------------------------------------------------</w:t>
      </w:r>
      <w:r w:rsidR="0035090B" w:rsidRPr="00013F67">
        <w:rPr>
          <w:rFonts w:ascii="Arial" w:hAnsi="Arial" w:cs="Arial"/>
          <w:sz w:val="18"/>
          <w:szCs w:val="18"/>
        </w:rPr>
        <w:t>------</w:t>
      </w:r>
      <w:r w:rsidR="00E86124" w:rsidRPr="00013F67">
        <w:rPr>
          <w:rFonts w:ascii="Arial" w:hAnsi="Arial" w:cs="Arial"/>
          <w:sz w:val="18"/>
          <w:szCs w:val="18"/>
        </w:rPr>
        <w:t>----------------------------------------------------------------------------------------------------------------------------------</w:t>
      </w:r>
      <w:r w:rsidR="00035C3F" w:rsidRPr="00013F67">
        <w:rPr>
          <w:rFonts w:ascii="Arial" w:hAnsi="Arial" w:cs="Arial"/>
          <w:sz w:val="18"/>
          <w:szCs w:val="18"/>
        </w:rPr>
        <w:t>-------</w:t>
      </w:r>
      <w:r w:rsidR="00FA461F">
        <w:rPr>
          <w:rFonts w:ascii="Arial" w:hAnsi="Arial" w:cs="Arial"/>
          <w:sz w:val="18"/>
          <w:szCs w:val="18"/>
        </w:rPr>
        <w:t>-----------------</w:t>
      </w:r>
      <w:r w:rsidR="00E86124" w:rsidRPr="00013F67">
        <w:rPr>
          <w:rFonts w:ascii="Arial" w:hAnsi="Arial" w:cs="Arial"/>
          <w:sz w:val="18"/>
          <w:szCs w:val="18"/>
        </w:rPr>
        <w:t xml:space="preserve"> </w:t>
      </w:r>
    </w:p>
    <w:p w14:paraId="479DEC5B" w14:textId="4C710360" w:rsidR="00647837" w:rsidRPr="00013F67" w:rsidRDefault="00647837" w:rsidP="00647837">
      <w:pPr>
        <w:tabs>
          <w:tab w:val="left" w:pos="7260"/>
        </w:tabs>
        <w:jc w:val="both"/>
        <w:rPr>
          <w:rFonts w:ascii="Arial" w:hAnsi="Arial" w:cs="Arial"/>
          <w:b/>
          <w:sz w:val="18"/>
          <w:szCs w:val="18"/>
          <w:lang w:val="es-MX"/>
        </w:rPr>
      </w:pPr>
      <w:r w:rsidRPr="00013F67">
        <w:rPr>
          <w:rFonts w:ascii="Arial" w:hAnsi="Arial" w:cs="Arial"/>
          <w:sz w:val="18"/>
          <w:szCs w:val="18"/>
          <w:lang w:val="es-MX"/>
        </w:rPr>
        <w:t>1.</w:t>
      </w:r>
      <w:r w:rsidRPr="00013F67">
        <w:rPr>
          <w:rFonts w:ascii="Arial" w:hAnsi="Arial" w:cs="Arial"/>
          <w:sz w:val="18"/>
          <w:szCs w:val="18"/>
        </w:rPr>
        <w:t xml:space="preserve"> La Publicación de la Convocatoria se realizó el día </w:t>
      </w:r>
      <w:r w:rsidR="00EA0193" w:rsidRPr="00EA0193">
        <w:rPr>
          <w:rFonts w:ascii="Arial" w:hAnsi="Arial" w:cs="Arial"/>
          <w:b/>
          <w:sz w:val="18"/>
          <w:szCs w:val="18"/>
        </w:rPr>
        <w:t>27 de agosto de 2025</w:t>
      </w:r>
      <w:r w:rsidRPr="00013F67">
        <w:rPr>
          <w:rFonts w:ascii="Arial" w:hAnsi="Arial" w:cs="Arial"/>
          <w:b/>
          <w:sz w:val="18"/>
          <w:szCs w:val="18"/>
        </w:rPr>
        <w:t xml:space="preserve">, </w:t>
      </w:r>
      <w:r w:rsidRPr="00013F67">
        <w:rPr>
          <w:rFonts w:ascii="Arial" w:hAnsi="Arial" w:cs="Arial"/>
          <w:sz w:val="18"/>
          <w:szCs w:val="18"/>
        </w:rPr>
        <w:t xml:space="preserve">a través de periódico de circulación local, estando a disposición en la dirección electrónica: </w:t>
      </w:r>
      <w:hyperlink r:id="rId9" w:history="1">
        <w:r w:rsidRPr="00013F67">
          <w:rPr>
            <w:rStyle w:val="Hipervnculo"/>
            <w:rFonts w:ascii="Arial" w:hAnsi="Arial" w:cs="Arial"/>
            <w:sz w:val="18"/>
            <w:szCs w:val="18"/>
          </w:rPr>
          <w:t>http://www.uaa.mx/transparencia/</w:t>
        </w:r>
      </w:hyperlink>
      <w:r w:rsidRPr="00013F67">
        <w:rPr>
          <w:rFonts w:ascii="Arial" w:hAnsi="Arial" w:cs="Arial"/>
          <w:sz w:val="18"/>
          <w:szCs w:val="18"/>
        </w:rPr>
        <w:t>, así como en el Departamento de Compras de la Dirección General de Finanzas, Ciudad Universitaria.---------------------------------------------------------------------------------------------------------------------------------------------------------------------------------</w:t>
      </w:r>
      <w:r w:rsidR="00035C3F" w:rsidRPr="00013F67">
        <w:rPr>
          <w:rFonts w:ascii="Arial" w:hAnsi="Arial" w:cs="Arial"/>
          <w:sz w:val="18"/>
          <w:szCs w:val="18"/>
        </w:rPr>
        <w:t>------------------------------------------</w:t>
      </w:r>
      <w:r w:rsidRPr="00013F67">
        <w:rPr>
          <w:rFonts w:ascii="Arial" w:hAnsi="Arial" w:cs="Arial"/>
          <w:sz w:val="18"/>
          <w:szCs w:val="18"/>
        </w:rPr>
        <w:t>--</w:t>
      </w:r>
    </w:p>
    <w:p w14:paraId="1474558A" w14:textId="77777777" w:rsidR="00387E87" w:rsidRPr="00387E87" w:rsidRDefault="00896159" w:rsidP="00387E87">
      <w:pPr>
        <w:tabs>
          <w:tab w:val="left" w:pos="7260"/>
        </w:tabs>
        <w:jc w:val="both"/>
        <w:rPr>
          <w:rFonts w:ascii="Arial" w:hAnsi="Arial" w:cs="Arial"/>
          <w:sz w:val="18"/>
          <w:szCs w:val="18"/>
        </w:rPr>
      </w:pPr>
      <w:r w:rsidRPr="00013F67">
        <w:rPr>
          <w:rFonts w:ascii="Arial" w:hAnsi="Arial" w:cs="Arial"/>
          <w:sz w:val="18"/>
          <w:szCs w:val="18"/>
          <w:lang w:val="es-MX"/>
        </w:rPr>
        <w:t>2</w:t>
      </w:r>
      <w:r w:rsidR="00647837" w:rsidRPr="00013F67">
        <w:rPr>
          <w:rFonts w:ascii="Arial" w:hAnsi="Arial" w:cs="Arial"/>
          <w:sz w:val="18"/>
          <w:szCs w:val="18"/>
          <w:lang w:val="es-MX"/>
        </w:rPr>
        <w:t xml:space="preserve">. </w:t>
      </w:r>
      <w:r w:rsidR="00647837" w:rsidRPr="00013F67">
        <w:rPr>
          <w:rFonts w:ascii="Arial" w:hAnsi="Arial" w:cs="Arial"/>
          <w:sz w:val="18"/>
          <w:szCs w:val="18"/>
        </w:rPr>
        <w:t xml:space="preserve">El día </w:t>
      </w:r>
      <w:r w:rsidR="00EA0193" w:rsidRPr="00EA0193">
        <w:rPr>
          <w:rFonts w:ascii="Arial" w:hAnsi="Arial" w:cs="Arial"/>
          <w:b/>
          <w:sz w:val="18"/>
          <w:szCs w:val="18"/>
        </w:rPr>
        <w:t>01 de septiembre de 2025</w:t>
      </w:r>
      <w:r w:rsidR="00647837" w:rsidRPr="00013F67">
        <w:rPr>
          <w:rFonts w:ascii="Arial" w:hAnsi="Arial" w:cs="Arial"/>
          <w:b/>
          <w:sz w:val="18"/>
          <w:szCs w:val="18"/>
        </w:rPr>
        <w:t xml:space="preserve">, </w:t>
      </w:r>
      <w:r w:rsidR="00647837" w:rsidRPr="00013F67">
        <w:rPr>
          <w:rFonts w:ascii="Arial" w:hAnsi="Arial" w:cs="Arial"/>
          <w:sz w:val="18"/>
          <w:szCs w:val="18"/>
        </w:rPr>
        <w:t>a las 1</w:t>
      </w:r>
      <w:r w:rsidR="00EA0193">
        <w:rPr>
          <w:rFonts w:ascii="Arial" w:hAnsi="Arial" w:cs="Arial"/>
          <w:sz w:val="18"/>
          <w:szCs w:val="18"/>
        </w:rPr>
        <w:t>0</w:t>
      </w:r>
      <w:r w:rsidR="00647837" w:rsidRPr="00013F67">
        <w:rPr>
          <w:rFonts w:ascii="Arial" w:hAnsi="Arial" w:cs="Arial"/>
          <w:sz w:val="18"/>
          <w:szCs w:val="18"/>
        </w:rPr>
        <w:t xml:space="preserve">:00 </w:t>
      </w:r>
      <w:r w:rsidR="00357FAF" w:rsidRPr="00013F67">
        <w:rPr>
          <w:rFonts w:ascii="Arial" w:hAnsi="Arial" w:cs="Arial"/>
          <w:sz w:val="18"/>
          <w:szCs w:val="18"/>
        </w:rPr>
        <w:t>horas</w:t>
      </w:r>
      <w:r w:rsidR="00647837" w:rsidRPr="00013F67">
        <w:rPr>
          <w:rFonts w:ascii="Arial" w:hAnsi="Arial" w:cs="Arial"/>
          <w:sz w:val="18"/>
          <w:szCs w:val="18"/>
        </w:rPr>
        <w:t xml:space="preserve">, </w:t>
      </w:r>
      <w:r w:rsidR="005F236E" w:rsidRPr="00013F67">
        <w:rPr>
          <w:rFonts w:ascii="Arial" w:hAnsi="Arial" w:cs="Arial"/>
          <w:sz w:val="18"/>
          <w:szCs w:val="18"/>
        </w:rPr>
        <w:t>se realizó la Ju</w:t>
      </w:r>
      <w:r w:rsidR="00113C75" w:rsidRPr="00013F67">
        <w:rPr>
          <w:rFonts w:ascii="Arial" w:hAnsi="Arial" w:cs="Arial"/>
          <w:sz w:val="18"/>
          <w:szCs w:val="18"/>
        </w:rPr>
        <w:t>nta de Aclaraciones, en la cual</w:t>
      </w:r>
      <w:r w:rsidR="00F1644D" w:rsidRPr="00013F67">
        <w:rPr>
          <w:rFonts w:ascii="Arial" w:hAnsi="Arial" w:cs="Arial"/>
          <w:sz w:val="18"/>
          <w:szCs w:val="18"/>
        </w:rPr>
        <w:t xml:space="preserve"> </w:t>
      </w:r>
      <w:r w:rsidR="00113C75" w:rsidRPr="00013F67">
        <w:rPr>
          <w:rFonts w:ascii="Arial" w:hAnsi="Arial" w:cs="Arial"/>
          <w:sz w:val="18"/>
          <w:szCs w:val="18"/>
        </w:rPr>
        <w:t xml:space="preserve">se </w:t>
      </w:r>
      <w:proofErr w:type="gramStart"/>
      <w:r w:rsidR="00113C75" w:rsidRPr="00013F67">
        <w:rPr>
          <w:rFonts w:ascii="Arial" w:hAnsi="Arial" w:cs="Arial"/>
          <w:sz w:val="18"/>
          <w:szCs w:val="18"/>
        </w:rPr>
        <w:t>recib</w:t>
      </w:r>
      <w:r w:rsidR="00356E97" w:rsidRPr="00013F67">
        <w:rPr>
          <w:rFonts w:ascii="Arial" w:hAnsi="Arial" w:cs="Arial"/>
          <w:sz w:val="18"/>
          <w:szCs w:val="18"/>
        </w:rPr>
        <w:t xml:space="preserve">ió </w:t>
      </w:r>
      <w:r w:rsidR="00113C75" w:rsidRPr="00013F67">
        <w:rPr>
          <w:rFonts w:ascii="Arial" w:hAnsi="Arial" w:cs="Arial"/>
          <w:sz w:val="18"/>
          <w:szCs w:val="18"/>
        </w:rPr>
        <w:t xml:space="preserve"> </w:t>
      </w:r>
      <w:r w:rsidR="00356E97" w:rsidRPr="00013F67">
        <w:rPr>
          <w:rFonts w:ascii="Arial" w:hAnsi="Arial" w:cs="Arial"/>
          <w:sz w:val="18"/>
          <w:szCs w:val="18"/>
        </w:rPr>
        <w:t>manifiesto</w:t>
      </w:r>
      <w:proofErr w:type="gramEnd"/>
      <w:r w:rsidR="00356E97" w:rsidRPr="00013F67">
        <w:rPr>
          <w:rFonts w:ascii="Arial" w:hAnsi="Arial" w:cs="Arial"/>
          <w:sz w:val="18"/>
          <w:szCs w:val="18"/>
        </w:rPr>
        <w:t xml:space="preserve"> de interés en participar y </w:t>
      </w:r>
      <w:r w:rsidR="00113C75" w:rsidRPr="00013F67">
        <w:rPr>
          <w:rFonts w:ascii="Arial" w:hAnsi="Arial" w:cs="Arial"/>
          <w:sz w:val="18"/>
          <w:szCs w:val="18"/>
        </w:rPr>
        <w:t>preguntas por parte de la</w:t>
      </w:r>
      <w:r w:rsidR="000B4027">
        <w:rPr>
          <w:rFonts w:ascii="Arial" w:hAnsi="Arial" w:cs="Arial"/>
          <w:sz w:val="18"/>
          <w:szCs w:val="18"/>
        </w:rPr>
        <w:t>s</w:t>
      </w:r>
      <w:r w:rsidR="00113C75" w:rsidRPr="00013F67">
        <w:rPr>
          <w:rFonts w:ascii="Arial" w:hAnsi="Arial" w:cs="Arial"/>
          <w:sz w:val="18"/>
          <w:szCs w:val="18"/>
        </w:rPr>
        <w:t xml:space="preserve"> </w:t>
      </w:r>
      <w:r w:rsidR="000B4027">
        <w:rPr>
          <w:rFonts w:ascii="Arial" w:hAnsi="Arial" w:cs="Arial"/>
          <w:sz w:val="18"/>
          <w:szCs w:val="18"/>
        </w:rPr>
        <w:t xml:space="preserve">empresas </w:t>
      </w:r>
      <w:r w:rsidR="00387E87" w:rsidRPr="00387E87">
        <w:rPr>
          <w:rFonts w:ascii="Arial" w:hAnsi="Arial" w:cs="Arial"/>
          <w:sz w:val="18"/>
          <w:szCs w:val="18"/>
        </w:rPr>
        <w:t>M&amp;I STORAGE SOLUTIONS, S.A. DE C.V.</w:t>
      </w:r>
    </w:p>
    <w:p w14:paraId="10812F29" w14:textId="53884821" w:rsidR="00647837" w:rsidRPr="00013F67" w:rsidRDefault="00387E87" w:rsidP="00387E87">
      <w:pPr>
        <w:tabs>
          <w:tab w:val="left" w:pos="7260"/>
        </w:tabs>
        <w:jc w:val="both"/>
        <w:rPr>
          <w:rFonts w:ascii="Arial" w:hAnsi="Arial" w:cs="Arial"/>
          <w:sz w:val="18"/>
          <w:szCs w:val="18"/>
          <w:lang w:val="es-MX"/>
        </w:rPr>
      </w:pPr>
      <w:r w:rsidRPr="00387E87">
        <w:rPr>
          <w:rFonts w:ascii="Arial" w:hAnsi="Arial" w:cs="Arial"/>
          <w:sz w:val="18"/>
          <w:szCs w:val="18"/>
        </w:rPr>
        <w:t>AM TECNOLOGÍA, S.A DE C.V.</w:t>
      </w:r>
      <w:r>
        <w:rPr>
          <w:rFonts w:ascii="Arial" w:hAnsi="Arial" w:cs="Arial"/>
          <w:sz w:val="18"/>
          <w:szCs w:val="18"/>
        </w:rPr>
        <w:t xml:space="preserve">, </w:t>
      </w:r>
      <w:r w:rsidRPr="00387E87">
        <w:rPr>
          <w:rFonts w:ascii="Arial" w:hAnsi="Arial" w:cs="Arial"/>
          <w:sz w:val="18"/>
          <w:szCs w:val="18"/>
        </w:rPr>
        <w:t>INSTRUMENTOS Y EQUIPOS FALCON, S.A. DE C.V.</w:t>
      </w:r>
      <w:r>
        <w:rPr>
          <w:rFonts w:ascii="Arial" w:hAnsi="Arial" w:cs="Arial"/>
          <w:sz w:val="18"/>
          <w:szCs w:val="18"/>
        </w:rPr>
        <w:t xml:space="preserve">, </w:t>
      </w:r>
      <w:r w:rsidRPr="00387E87">
        <w:rPr>
          <w:rFonts w:ascii="Arial" w:hAnsi="Arial" w:cs="Arial"/>
          <w:sz w:val="18"/>
          <w:szCs w:val="18"/>
        </w:rPr>
        <w:t>SANCHEZ, S.A. DE C.V.</w:t>
      </w:r>
      <w:r>
        <w:rPr>
          <w:rFonts w:ascii="Arial" w:hAnsi="Arial" w:cs="Arial"/>
          <w:sz w:val="18"/>
          <w:szCs w:val="18"/>
        </w:rPr>
        <w:t xml:space="preserve">, </w:t>
      </w:r>
      <w:r w:rsidRPr="00387E87">
        <w:rPr>
          <w:rFonts w:ascii="Arial" w:hAnsi="Arial" w:cs="Arial"/>
          <w:sz w:val="18"/>
          <w:szCs w:val="18"/>
        </w:rPr>
        <w:t>INSTRUMENTACIÓN Y SERVICIOS ANALÍTICOS S.A. DE C.V.</w:t>
      </w:r>
      <w:r>
        <w:rPr>
          <w:rFonts w:ascii="Arial" w:hAnsi="Arial" w:cs="Arial"/>
          <w:sz w:val="18"/>
          <w:szCs w:val="18"/>
        </w:rPr>
        <w:t xml:space="preserve">, </w:t>
      </w:r>
      <w:r w:rsidRPr="00387E87">
        <w:rPr>
          <w:rFonts w:ascii="Arial" w:hAnsi="Arial" w:cs="Arial"/>
          <w:sz w:val="18"/>
          <w:szCs w:val="18"/>
        </w:rPr>
        <w:t>R.G. REPRESENTACIONES PARA LABORATORIOS, S.A. DE C.V.</w:t>
      </w:r>
      <w:r>
        <w:rPr>
          <w:rFonts w:ascii="Arial" w:hAnsi="Arial" w:cs="Arial"/>
          <w:sz w:val="18"/>
          <w:szCs w:val="18"/>
        </w:rPr>
        <w:t xml:space="preserve">, </w:t>
      </w:r>
      <w:r w:rsidRPr="00387E87">
        <w:rPr>
          <w:rFonts w:ascii="Arial" w:hAnsi="Arial" w:cs="Arial"/>
          <w:sz w:val="18"/>
          <w:szCs w:val="18"/>
        </w:rPr>
        <w:t>ANALÍTICA REPRESENTACIONES, S.A. DE C.V.</w:t>
      </w:r>
      <w:r>
        <w:rPr>
          <w:rFonts w:ascii="Arial" w:hAnsi="Arial" w:cs="Arial"/>
          <w:sz w:val="18"/>
          <w:szCs w:val="18"/>
        </w:rPr>
        <w:t xml:space="preserve"> y </w:t>
      </w:r>
      <w:r w:rsidRPr="00387E87">
        <w:rPr>
          <w:rFonts w:ascii="Arial" w:hAnsi="Arial" w:cs="Arial"/>
          <w:sz w:val="18"/>
          <w:szCs w:val="18"/>
        </w:rPr>
        <w:t>DENTADEC, S.A. DE C.V.</w:t>
      </w:r>
      <w:r w:rsidR="00AB1381" w:rsidRPr="00013F67">
        <w:rPr>
          <w:rFonts w:ascii="Arial" w:hAnsi="Arial" w:cs="Arial"/>
          <w:sz w:val="18"/>
          <w:szCs w:val="18"/>
        </w:rPr>
        <w:t>;</w:t>
      </w:r>
      <w:r w:rsidR="00FF6796" w:rsidRPr="00013F67">
        <w:rPr>
          <w:rFonts w:ascii="Arial" w:hAnsi="Arial" w:cs="Arial"/>
          <w:sz w:val="18"/>
          <w:szCs w:val="18"/>
        </w:rPr>
        <w:t xml:space="preserve"> </w:t>
      </w:r>
      <w:r w:rsidR="005F236E" w:rsidRPr="00013F67">
        <w:rPr>
          <w:rFonts w:ascii="Arial" w:hAnsi="Arial" w:cs="Arial"/>
          <w:sz w:val="18"/>
          <w:szCs w:val="18"/>
        </w:rPr>
        <w:t>así mismo se hizo constar que, por parte de la convocante se realizaron aclaraciones</w:t>
      </w:r>
      <w:r w:rsidR="00757ADC" w:rsidRPr="00013F67">
        <w:rPr>
          <w:rFonts w:ascii="Arial" w:hAnsi="Arial" w:cs="Arial"/>
          <w:sz w:val="18"/>
          <w:szCs w:val="18"/>
        </w:rPr>
        <w:t>.</w:t>
      </w:r>
      <w:r w:rsidR="00647837" w:rsidRPr="00013F67">
        <w:rPr>
          <w:rFonts w:ascii="Arial" w:hAnsi="Arial" w:cs="Arial"/>
          <w:sz w:val="18"/>
          <w:szCs w:val="18"/>
        </w:rPr>
        <w:t>--</w:t>
      </w:r>
      <w:r w:rsidR="00357FAF" w:rsidRPr="00013F67">
        <w:rPr>
          <w:rFonts w:ascii="Arial" w:hAnsi="Arial" w:cs="Arial"/>
          <w:sz w:val="18"/>
          <w:szCs w:val="18"/>
        </w:rPr>
        <w:t>----------------------</w:t>
      </w:r>
      <w:r w:rsidR="009F2B65" w:rsidRPr="00013F67">
        <w:rPr>
          <w:rFonts w:ascii="Arial" w:hAnsi="Arial" w:cs="Arial"/>
          <w:sz w:val="18"/>
          <w:szCs w:val="18"/>
        </w:rPr>
        <w:t>-------------------------------------------------</w:t>
      </w:r>
      <w:r w:rsidR="00AD0781">
        <w:rPr>
          <w:rFonts w:ascii="Arial" w:hAnsi="Arial" w:cs="Arial"/>
          <w:sz w:val="18"/>
          <w:szCs w:val="18"/>
        </w:rPr>
        <w:t>-------------------------------------------------------------------------------------------------------</w:t>
      </w:r>
      <w:r w:rsidR="009F2B65" w:rsidRPr="00013F67">
        <w:rPr>
          <w:rFonts w:ascii="Arial" w:hAnsi="Arial" w:cs="Arial"/>
          <w:sz w:val="18"/>
          <w:szCs w:val="18"/>
        </w:rPr>
        <w:t>----</w:t>
      </w:r>
      <w:r w:rsidR="004B057D">
        <w:rPr>
          <w:rFonts w:ascii="Arial" w:hAnsi="Arial" w:cs="Arial"/>
          <w:sz w:val="18"/>
          <w:szCs w:val="18"/>
        </w:rPr>
        <w:t>----------------------</w:t>
      </w:r>
    </w:p>
    <w:p w14:paraId="7F5C4DD6" w14:textId="5D0164E5" w:rsidR="004E7DEB" w:rsidRPr="00013F67" w:rsidRDefault="007A5748" w:rsidP="00C447C1">
      <w:pPr>
        <w:pStyle w:val="Sangradetextonormal"/>
        <w:ind w:left="0" w:right="48"/>
        <w:jc w:val="both"/>
        <w:rPr>
          <w:rFonts w:ascii="Arial" w:hAnsi="Arial" w:cs="Arial"/>
          <w:color w:val="000000"/>
          <w:sz w:val="18"/>
          <w:szCs w:val="18"/>
        </w:rPr>
      </w:pPr>
      <w:r w:rsidRPr="00013F67">
        <w:rPr>
          <w:rFonts w:ascii="Arial" w:hAnsi="Arial" w:cs="Arial"/>
          <w:color w:val="000000"/>
          <w:sz w:val="18"/>
          <w:szCs w:val="18"/>
        </w:rPr>
        <w:t>3</w:t>
      </w:r>
      <w:r w:rsidR="00647837" w:rsidRPr="00013F67">
        <w:rPr>
          <w:rFonts w:ascii="Arial" w:hAnsi="Arial" w:cs="Arial"/>
          <w:color w:val="000000"/>
          <w:sz w:val="18"/>
          <w:szCs w:val="18"/>
        </w:rPr>
        <w:t>. De conformidad al calendario de las bases de esta licitación</w:t>
      </w:r>
      <w:r w:rsidR="005F236E" w:rsidRPr="00013F67">
        <w:rPr>
          <w:rFonts w:ascii="Arial" w:hAnsi="Arial" w:cs="Arial"/>
          <w:color w:val="000000"/>
          <w:sz w:val="18"/>
          <w:szCs w:val="18"/>
        </w:rPr>
        <w:t>,</w:t>
      </w:r>
      <w:r w:rsidR="00647837" w:rsidRPr="00013F67">
        <w:rPr>
          <w:rFonts w:ascii="Arial" w:hAnsi="Arial" w:cs="Arial"/>
          <w:color w:val="000000"/>
          <w:sz w:val="18"/>
          <w:szCs w:val="18"/>
        </w:rPr>
        <w:t xml:space="preserve"> la convocante </w:t>
      </w:r>
      <w:r w:rsidR="005D71F0" w:rsidRPr="00013F67">
        <w:rPr>
          <w:rFonts w:ascii="Arial" w:hAnsi="Arial" w:cs="Arial"/>
          <w:sz w:val="18"/>
          <w:szCs w:val="18"/>
        </w:rPr>
        <w:t>celebró</w:t>
      </w:r>
      <w:r w:rsidR="00647837" w:rsidRPr="00013F67">
        <w:rPr>
          <w:rFonts w:ascii="Arial" w:hAnsi="Arial" w:cs="Arial"/>
          <w:color w:val="000000"/>
          <w:sz w:val="18"/>
          <w:szCs w:val="18"/>
        </w:rPr>
        <w:t xml:space="preserve"> el día </w:t>
      </w:r>
      <w:r w:rsidR="00387E87" w:rsidRPr="00387E87">
        <w:rPr>
          <w:rFonts w:ascii="Arial" w:hAnsi="Arial" w:cs="Arial"/>
          <w:b/>
          <w:color w:val="000000"/>
          <w:sz w:val="18"/>
          <w:szCs w:val="18"/>
        </w:rPr>
        <w:t>05 de septiembre de 2025</w:t>
      </w:r>
      <w:r w:rsidR="000B4027">
        <w:rPr>
          <w:rFonts w:ascii="Arial" w:hAnsi="Arial" w:cs="Arial"/>
          <w:b/>
          <w:color w:val="000000"/>
          <w:sz w:val="18"/>
          <w:szCs w:val="18"/>
        </w:rPr>
        <w:t xml:space="preserve"> </w:t>
      </w:r>
      <w:r w:rsidR="00647837" w:rsidRPr="00013F67">
        <w:rPr>
          <w:rFonts w:ascii="Arial" w:hAnsi="Arial" w:cs="Arial"/>
          <w:sz w:val="18"/>
          <w:szCs w:val="18"/>
        </w:rPr>
        <w:t xml:space="preserve">a las </w:t>
      </w:r>
      <w:r w:rsidR="002C2615" w:rsidRPr="00013F67">
        <w:rPr>
          <w:rFonts w:ascii="Arial" w:hAnsi="Arial" w:cs="Arial"/>
          <w:b/>
          <w:sz w:val="18"/>
          <w:szCs w:val="18"/>
        </w:rPr>
        <w:t>1</w:t>
      </w:r>
      <w:r w:rsidR="00387E87">
        <w:rPr>
          <w:rFonts w:ascii="Arial" w:hAnsi="Arial" w:cs="Arial"/>
          <w:b/>
          <w:sz w:val="18"/>
          <w:szCs w:val="18"/>
        </w:rPr>
        <w:t>0</w:t>
      </w:r>
      <w:r w:rsidR="00647837" w:rsidRPr="00013F67">
        <w:rPr>
          <w:rFonts w:ascii="Arial" w:hAnsi="Arial" w:cs="Arial"/>
          <w:b/>
          <w:sz w:val="18"/>
          <w:szCs w:val="18"/>
        </w:rPr>
        <w:t>:00 (</w:t>
      </w:r>
      <w:r w:rsidR="00D57027" w:rsidRPr="00013F67">
        <w:rPr>
          <w:rFonts w:ascii="Arial" w:hAnsi="Arial" w:cs="Arial"/>
          <w:b/>
          <w:sz w:val="18"/>
          <w:szCs w:val="18"/>
        </w:rPr>
        <w:t>d</w:t>
      </w:r>
      <w:r w:rsidR="00387E87">
        <w:rPr>
          <w:rFonts w:ascii="Arial" w:hAnsi="Arial" w:cs="Arial"/>
          <w:b/>
          <w:sz w:val="18"/>
          <w:szCs w:val="18"/>
        </w:rPr>
        <w:t>iez</w:t>
      </w:r>
      <w:r w:rsidR="00647837" w:rsidRPr="00013F67">
        <w:rPr>
          <w:rFonts w:ascii="Arial" w:hAnsi="Arial" w:cs="Arial"/>
          <w:b/>
          <w:sz w:val="18"/>
          <w:szCs w:val="18"/>
        </w:rPr>
        <w:t>)</w:t>
      </w:r>
      <w:r w:rsidRPr="00013F67">
        <w:rPr>
          <w:rFonts w:ascii="Arial" w:hAnsi="Arial" w:cs="Arial"/>
          <w:sz w:val="18"/>
          <w:szCs w:val="18"/>
        </w:rPr>
        <w:t xml:space="preserve"> horas, </w:t>
      </w:r>
      <w:r w:rsidR="00647837" w:rsidRPr="00013F67">
        <w:rPr>
          <w:rFonts w:ascii="Arial" w:hAnsi="Arial" w:cs="Arial"/>
          <w:sz w:val="18"/>
          <w:szCs w:val="18"/>
        </w:rPr>
        <w:t xml:space="preserve">el Acto de Presentación y Apertura de Propuestas, realizando </w:t>
      </w:r>
      <w:r w:rsidR="00647837" w:rsidRPr="00013F67">
        <w:rPr>
          <w:rFonts w:ascii="Arial" w:hAnsi="Arial" w:cs="Arial"/>
          <w:color w:val="000000"/>
          <w:sz w:val="18"/>
          <w:szCs w:val="18"/>
        </w:rPr>
        <w:t xml:space="preserve">la inscripción de </w:t>
      </w:r>
      <w:r w:rsidR="000B4027">
        <w:rPr>
          <w:rFonts w:ascii="Arial" w:hAnsi="Arial" w:cs="Arial"/>
          <w:b/>
          <w:sz w:val="18"/>
          <w:szCs w:val="18"/>
        </w:rPr>
        <w:t>1</w:t>
      </w:r>
      <w:r w:rsidR="00387E87">
        <w:rPr>
          <w:rFonts w:ascii="Arial" w:hAnsi="Arial" w:cs="Arial"/>
          <w:b/>
          <w:sz w:val="18"/>
          <w:szCs w:val="18"/>
        </w:rPr>
        <w:t>7</w:t>
      </w:r>
      <w:r w:rsidR="006041C4" w:rsidRPr="00013F67">
        <w:rPr>
          <w:rFonts w:ascii="Arial" w:hAnsi="Arial" w:cs="Arial"/>
          <w:b/>
          <w:sz w:val="18"/>
          <w:szCs w:val="18"/>
        </w:rPr>
        <w:t xml:space="preserve"> (</w:t>
      </w:r>
      <w:r w:rsidR="00387E87" w:rsidRPr="00387E87">
        <w:rPr>
          <w:rFonts w:ascii="Arial" w:hAnsi="Arial" w:cs="Arial"/>
          <w:b/>
          <w:sz w:val="18"/>
          <w:szCs w:val="18"/>
        </w:rPr>
        <w:t>diecisiete</w:t>
      </w:r>
      <w:r w:rsidR="006041C4" w:rsidRPr="00013F67">
        <w:rPr>
          <w:rFonts w:ascii="Arial" w:hAnsi="Arial" w:cs="Arial"/>
          <w:b/>
          <w:sz w:val="18"/>
          <w:szCs w:val="18"/>
        </w:rPr>
        <w:t>)</w:t>
      </w:r>
      <w:r w:rsidR="00647837" w:rsidRPr="00013F67">
        <w:rPr>
          <w:rFonts w:ascii="Arial" w:hAnsi="Arial" w:cs="Arial"/>
          <w:b/>
          <w:sz w:val="18"/>
          <w:szCs w:val="18"/>
        </w:rPr>
        <w:t>, propuesta</w:t>
      </w:r>
      <w:r w:rsidR="00B331D1" w:rsidRPr="00013F67">
        <w:rPr>
          <w:rFonts w:ascii="Arial" w:hAnsi="Arial" w:cs="Arial"/>
          <w:b/>
          <w:sz w:val="18"/>
          <w:szCs w:val="18"/>
        </w:rPr>
        <w:t>s</w:t>
      </w:r>
      <w:r w:rsidR="00647837" w:rsidRPr="00013F67">
        <w:rPr>
          <w:rFonts w:ascii="Arial" w:hAnsi="Arial" w:cs="Arial"/>
          <w:sz w:val="18"/>
          <w:szCs w:val="18"/>
        </w:rPr>
        <w:t xml:space="preserve"> </w:t>
      </w:r>
      <w:r w:rsidR="00647837" w:rsidRPr="00013F67">
        <w:rPr>
          <w:rFonts w:ascii="Arial" w:hAnsi="Arial" w:cs="Arial"/>
          <w:color w:val="000000"/>
          <w:sz w:val="18"/>
          <w:szCs w:val="18"/>
        </w:rPr>
        <w:t>presentada</w:t>
      </w:r>
      <w:r w:rsidR="00B331D1" w:rsidRPr="00013F67">
        <w:rPr>
          <w:rFonts w:ascii="Arial" w:hAnsi="Arial" w:cs="Arial"/>
          <w:color w:val="000000"/>
          <w:sz w:val="18"/>
          <w:szCs w:val="18"/>
        </w:rPr>
        <w:t>s</w:t>
      </w:r>
      <w:r w:rsidR="00647837" w:rsidRPr="00013F67">
        <w:rPr>
          <w:rFonts w:ascii="Arial" w:hAnsi="Arial" w:cs="Arial"/>
          <w:color w:val="000000"/>
          <w:sz w:val="18"/>
          <w:szCs w:val="18"/>
        </w:rPr>
        <w:t xml:space="preserve"> en </w:t>
      </w:r>
      <w:r w:rsidR="005D71F0" w:rsidRPr="00013F67">
        <w:rPr>
          <w:rFonts w:ascii="Arial" w:hAnsi="Arial" w:cs="Arial"/>
          <w:color w:val="000000"/>
          <w:sz w:val="18"/>
          <w:szCs w:val="18"/>
        </w:rPr>
        <w:t xml:space="preserve">tiempo y </w:t>
      </w:r>
      <w:r w:rsidR="00647837" w:rsidRPr="00013F67">
        <w:rPr>
          <w:rFonts w:ascii="Arial" w:hAnsi="Arial" w:cs="Arial"/>
          <w:color w:val="000000"/>
          <w:sz w:val="18"/>
          <w:szCs w:val="18"/>
        </w:rPr>
        <w:t xml:space="preserve">forma por </w:t>
      </w:r>
      <w:r w:rsidR="00AA0B25" w:rsidRPr="00013F67">
        <w:rPr>
          <w:rFonts w:ascii="Arial" w:hAnsi="Arial" w:cs="Arial"/>
          <w:color w:val="000000"/>
          <w:sz w:val="18"/>
          <w:szCs w:val="18"/>
        </w:rPr>
        <w:t>el</w:t>
      </w:r>
      <w:r w:rsidR="00647837" w:rsidRPr="00013F67">
        <w:rPr>
          <w:rFonts w:ascii="Arial" w:hAnsi="Arial" w:cs="Arial"/>
          <w:color w:val="000000"/>
          <w:sz w:val="18"/>
          <w:szCs w:val="18"/>
        </w:rPr>
        <w:t xml:space="preserve"> correspondiente licitante, siendo</w:t>
      </w:r>
      <w:r w:rsidR="005D71F0" w:rsidRPr="00013F67">
        <w:rPr>
          <w:rFonts w:ascii="Arial" w:hAnsi="Arial" w:cs="Arial"/>
          <w:color w:val="000000"/>
          <w:sz w:val="18"/>
          <w:szCs w:val="18"/>
        </w:rPr>
        <w:t xml:space="preserve"> </w:t>
      </w:r>
      <w:r w:rsidR="004B057D">
        <w:rPr>
          <w:rFonts w:ascii="Arial" w:hAnsi="Arial" w:cs="Arial"/>
          <w:color w:val="000000"/>
          <w:sz w:val="18"/>
          <w:szCs w:val="18"/>
        </w:rPr>
        <w:t>-</w:t>
      </w:r>
      <w:r w:rsidR="005D71F0" w:rsidRPr="00013F67">
        <w:rPr>
          <w:rFonts w:ascii="Arial" w:hAnsi="Arial" w:cs="Arial"/>
          <w:color w:val="000000"/>
          <w:sz w:val="18"/>
          <w:szCs w:val="18"/>
        </w:rPr>
        <w:t>---------------</w:t>
      </w:r>
      <w:r w:rsidR="004E7DEB" w:rsidRPr="00013F67">
        <w:rPr>
          <w:rFonts w:ascii="Arial" w:hAnsi="Arial" w:cs="Arial"/>
          <w:color w:val="000000"/>
          <w:sz w:val="18"/>
          <w:szCs w:val="18"/>
        </w:rPr>
        <w:t>-------------------</w:t>
      </w:r>
      <w:r w:rsidR="004D68A8" w:rsidRPr="00013F67">
        <w:rPr>
          <w:rFonts w:ascii="Arial" w:hAnsi="Arial" w:cs="Arial"/>
          <w:color w:val="000000"/>
          <w:sz w:val="18"/>
          <w:szCs w:val="18"/>
        </w:rPr>
        <w:t>---------</w:t>
      </w:r>
      <w:r w:rsidR="00035C3F" w:rsidRPr="00013F67">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68"/>
        <w:gridCol w:w="8737"/>
      </w:tblGrid>
      <w:tr w:rsidR="00777F21" w:rsidRPr="00013F67" w14:paraId="1DF96AE2" w14:textId="77777777" w:rsidTr="00126EDE">
        <w:trPr>
          <w:trHeight w:val="246"/>
        </w:trPr>
        <w:tc>
          <w:tcPr>
            <w:tcW w:w="305" w:type="pct"/>
            <w:shd w:val="clear" w:color="auto" w:fill="D9D9D9"/>
            <w:noWrap/>
            <w:hideMark/>
          </w:tcPr>
          <w:p w14:paraId="47597ED0" w14:textId="77777777" w:rsidR="00777F21" w:rsidRPr="00013F67" w:rsidRDefault="00777F21" w:rsidP="00326525">
            <w:pPr>
              <w:jc w:val="center"/>
              <w:rPr>
                <w:rFonts w:ascii="Arial" w:hAnsi="Arial" w:cs="Arial"/>
                <w:b/>
                <w:sz w:val="16"/>
                <w:szCs w:val="16"/>
              </w:rPr>
            </w:pPr>
          </w:p>
        </w:tc>
        <w:tc>
          <w:tcPr>
            <w:tcW w:w="4695" w:type="pct"/>
            <w:shd w:val="clear" w:color="auto" w:fill="D9D9D9"/>
            <w:noWrap/>
            <w:hideMark/>
          </w:tcPr>
          <w:p w14:paraId="4F62D7B0" w14:textId="77777777" w:rsidR="00777F21" w:rsidRPr="00013F67" w:rsidRDefault="00777F21" w:rsidP="00326525">
            <w:pPr>
              <w:jc w:val="center"/>
              <w:rPr>
                <w:rFonts w:ascii="Arial" w:hAnsi="Arial" w:cs="Arial"/>
                <w:b/>
                <w:sz w:val="16"/>
                <w:szCs w:val="16"/>
              </w:rPr>
            </w:pPr>
            <w:r w:rsidRPr="00013F67">
              <w:rPr>
                <w:rFonts w:ascii="Arial" w:hAnsi="Arial" w:cs="Arial"/>
                <w:b/>
                <w:sz w:val="16"/>
                <w:szCs w:val="16"/>
              </w:rPr>
              <w:t>LICITANTE</w:t>
            </w:r>
          </w:p>
        </w:tc>
      </w:tr>
      <w:tr w:rsidR="00D65E5D" w:rsidRPr="00C85718" w14:paraId="2C7D1BAA" w14:textId="77777777" w:rsidTr="000B4027">
        <w:trPr>
          <w:trHeight w:val="246"/>
        </w:trPr>
        <w:tc>
          <w:tcPr>
            <w:tcW w:w="305" w:type="pct"/>
            <w:noWrap/>
            <w:vAlign w:val="center"/>
          </w:tcPr>
          <w:p w14:paraId="2318BBDF" w14:textId="3C4F7097" w:rsidR="00D65E5D" w:rsidRPr="00013F67" w:rsidRDefault="00D65E5D" w:rsidP="00D65E5D">
            <w:pPr>
              <w:jc w:val="center"/>
              <w:rPr>
                <w:rFonts w:ascii="Arial" w:hAnsi="Arial" w:cs="Arial"/>
                <w:b/>
                <w:sz w:val="18"/>
                <w:szCs w:val="16"/>
              </w:rPr>
            </w:pPr>
            <w:r w:rsidRPr="00013F67">
              <w:rPr>
                <w:rFonts w:ascii="Arial" w:hAnsi="Arial" w:cs="Arial"/>
                <w:b/>
                <w:sz w:val="18"/>
                <w:szCs w:val="16"/>
              </w:rPr>
              <w:t>1</w:t>
            </w:r>
          </w:p>
        </w:tc>
        <w:tc>
          <w:tcPr>
            <w:tcW w:w="4695" w:type="pct"/>
            <w:shd w:val="clear" w:color="auto" w:fill="auto"/>
            <w:noWrap/>
            <w:vAlign w:val="center"/>
          </w:tcPr>
          <w:p w14:paraId="06EC2611" w14:textId="53B89B96" w:rsidR="00D65E5D" w:rsidRPr="00D65E5D" w:rsidRDefault="00D65E5D" w:rsidP="00D65E5D">
            <w:pPr>
              <w:tabs>
                <w:tab w:val="left" w:pos="7260"/>
              </w:tabs>
              <w:jc w:val="both"/>
              <w:rPr>
                <w:rFonts w:ascii="Arial" w:hAnsi="Arial" w:cs="Arial"/>
                <w:b/>
                <w:sz w:val="16"/>
                <w:szCs w:val="16"/>
                <w:lang w:val="en-US"/>
              </w:rPr>
            </w:pPr>
            <w:r w:rsidRPr="00EA6DB5">
              <w:rPr>
                <w:rFonts w:ascii="Arial" w:hAnsi="Arial" w:cs="Arial"/>
                <w:b/>
                <w:bCs/>
                <w:color w:val="000000"/>
                <w:sz w:val="18"/>
                <w:szCs w:val="18"/>
                <w:lang w:val="en-US"/>
              </w:rPr>
              <w:t>M&amp;I STORAGE SOLUTIONS, S</w:t>
            </w:r>
            <w:r>
              <w:rPr>
                <w:rFonts w:ascii="Arial" w:hAnsi="Arial" w:cs="Arial"/>
                <w:b/>
                <w:bCs/>
                <w:color w:val="000000"/>
                <w:sz w:val="18"/>
                <w:szCs w:val="18"/>
                <w:lang w:val="en-US"/>
              </w:rPr>
              <w:t>.A. DE C.V.</w:t>
            </w:r>
          </w:p>
        </w:tc>
      </w:tr>
      <w:tr w:rsidR="00D65E5D" w:rsidRPr="00013F67" w14:paraId="6AF3DCB4" w14:textId="77777777" w:rsidTr="000B4027">
        <w:trPr>
          <w:trHeight w:val="246"/>
        </w:trPr>
        <w:tc>
          <w:tcPr>
            <w:tcW w:w="305" w:type="pct"/>
            <w:noWrap/>
            <w:vAlign w:val="center"/>
          </w:tcPr>
          <w:p w14:paraId="306B801F" w14:textId="544D71E7" w:rsidR="00D65E5D" w:rsidRPr="00013F67" w:rsidRDefault="00D65E5D" w:rsidP="00D65E5D">
            <w:pPr>
              <w:jc w:val="center"/>
              <w:rPr>
                <w:rFonts w:ascii="Arial" w:hAnsi="Arial" w:cs="Arial"/>
                <w:b/>
                <w:sz w:val="18"/>
                <w:szCs w:val="16"/>
              </w:rPr>
            </w:pPr>
            <w:r w:rsidRPr="00013F67">
              <w:rPr>
                <w:rFonts w:ascii="Arial" w:hAnsi="Arial" w:cs="Arial"/>
                <w:b/>
                <w:sz w:val="18"/>
                <w:szCs w:val="16"/>
              </w:rPr>
              <w:t>2</w:t>
            </w:r>
          </w:p>
        </w:tc>
        <w:tc>
          <w:tcPr>
            <w:tcW w:w="4695" w:type="pct"/>
            <w:shd w:val="clear" w:color="auto" w:fill="auto"/>
            <w:noWrap/>
            <w:vAlign w:val="center"/>
          </w:tcPr>
          <w:p w14:paraId="271EFD9B" w14:textId="635CE7CE" w:rsidR="00D65E5D" w:rsidRPr="00013F67" w:rsidRDefault="00D65E5D" w:rsidP="00D65E5D">
            <w:pPr>
              <w:tabs>
                <w:tab w:val="left" w:pos="7260"/>
              </w:tabs>
              <w:jc w:val="both"/>
              <w:rPr>
                <w:rFonts w:ascii="Arial" w:hAnsi="Arial" w:cs="Arial"/>
                <w:b/>
                <w:sz w:val="18"/>
                <w:szCs w:val="18"/>
              </w:rPr>
            </w:pPr>
            <w:r>
              <w:rPr>
                <w:rFonts w:ascii="Arial" w:hAnsi="Arial" w:cs="Arial"/>
                <w:b/>
                <w:bCs/>
                <w:color w:val="000000"/>
                <w:sz w:val="18"/>
                <w:szCs w:val="18"/>
                <w:lang w:eastAsia="es-MX"/>
              </w:rPr>
              <w:t>SOA INTERIORISMO, S.A. DE C.V.</w:t>
            </w:r>
          </w:p>
        </w:tc>
      </w:tr>
      <w:tr w:rsidR="00D65E5D" w:rsidRPr="00013F67" w14:paraId="32C3A306" w14:textId="77777777" w:rsidTr="000B4027">
        <w:trPr>
          <w:trHeight w:val="246"/>
        </w:trPr>
        <w:tc>
          <w:tcPr>
            <w:tcW w:w="305" w:type="pct"/>
            <w:noWrap/>
            <w:vAlign w:val="center"/>
          </w:tcPr>
          <w:p w14:paraId="48575334" w14:textId="0ED11BF2" w:rsidR="00D65E5D" w:rsidRPr="00013F67" w:rsidRDefault="00D65E5D" w:rsidP="00D65E5D">
            <w:pPr>
              <w:jc w:val="center"/>
              <w:rPr>
                <w:rFonts w:ascii="Arial" w:hAnsi="Arial" w:cs="Arial"/>
                <w:b/>
                <w:sz w:val="18"/>
                <w:szCs w:val="16"/>
              </w:rPr>
            </w:pPr>
            <w:r w:rsidRPr="00013F67">
              <w:rPr>
                <w:rFonts w:ascii="Arial" w:hAnsi="Arial" w:cs="Arial"/>
                <w:b/>
                <w:sz w:val="18"/>
                <w:szCs w:val="16"/>
              </w:rPr>
              <w:t>3</w:t>
            </w:r>
          </w:p>
        </w:tc>
        <w:tc>
          <w:tcPr>
            <w:tcW w:w="4695" w:type="pct"/>
            <w:shd w:val="clear" w:color="auto" w:fill="auto"/>
            <w:noWrap/>
            <w:vAlign w:val="center"/>
          </w:tcPr>
          <w:p w14:paraId="591FC489" w14:textId="6C72E2E5" w:rsidR="00D65E5D" w:rsidRPr="00013F67" w:rsidRDefault="00D65E5D" w:rsidP="00D65E5D">
            <w:pPr>
              <w:tabs>
                <w:tab w:val="left" w:pos="7260"/>
              </w:tabs>
              <w:jc w:val="both"/>
              <w:rPr>
                <w:rFonts w:ascii="Arial" w:hAnsi="Arial" w:cs="Arial"/>
                <w:b/>
                <w:sz w:val="18"/>
                <w:szCs w:val="18"/>
              </w:rPr>
            </w:pPr>
            <w:r>
              <w:rPr>
                <w:rFonts w:ascii="Arial" w:hAnsi="Arial" w:cs="Arial"/>
                <w:b/>
                <w:bCs/>
                <w:color w:val="000000"/>
                <w:sz w:val="18"/>
                <w:szCs w:val="18"/>
              </w:rPr>
              <w:t>INSTRUMENTOS Y EQUIPOS FALCON, S.A. DE C.V.</w:t>
            </w:r>
          </w:p>
        </w:tc>
      </w:tr>
      <w:tr w:rsidR="00D65E5D" w:rsidRPr="00013F67" w14:paraId="00C6EAB7" w14:textId="77777777" w:rsidTr="000B4027">
        <w:trPr>
          <w:trHeight w:val="246"/>
        </w:trPr>
        <w:tc>
          <w:tcPr>
            <w:tcW w:w="305" w:type="pct"/>
            <w:noWrap/>
            <w:vAlign w:val="center"/>
          </w:tcPr>
          <w:p w14:paraId="16BD6576" w14:textId="24194558" w:rsidR="00D65E5D" w:rsidRPr="00013F67" w:rsidRDefault="00D65E5D" w:rsidP="00D65E5D">
            <w:pPr>
              <w:jc w:val="center"/>
              <w:rPr>
                <w:rFonts w:ascii="Arial" w:hAnsi="Arial" w:cs="Arial"/>
                <w:b/>
                <w:sz w:val="18"/>
                <w:szCs w:val="16"/>
              </w:rPr>
            </w:pPr>
            <w:r w:rsidRPr="00013F67">
              <w:rPr>
                <w:rFonts w:ascii="Arial" w:hAnsi="Arial" w:cs="Arial"/>
                <w:b/>
                <w:sz w:val="18"/>
                <w:szCs w:val="16"/>
              </w:rPr>
              <w:t>4</w:t>
            </w:r>
          </w:p>
        </w:tc>
        <w:tc>
          <w:tcPr>
            <w:tcW w:w="4695" w:type="pct"/>
            <w:shd w:val="clear" w:color="auto" w:fill="auto"/>
            <w:noWrap/>
            <w:vAlign w:val="center"/>
          </w:tcPr>
          <w:p w14:paraId="7AEA1224" w14:textId="13A272FF" w:rsidR="00D65E5D" w:rsidRPr="00013F67" w:rsidRDefault="00D65E5D" w:rsidP="00D65E5D">
            <w:pPr>
              <w:tabs>
                <w:tab w:val="left" w:pos="7260"/>
              </w:tabs>
              <w:jc w:val="both"/>
              <w:rPr>
                <w:rFonts w:ascii="Arial" w:hAnsi="Arial" w:cs="Arial"/>
                <w:b/>
                <w:sz w:val="18"/>
                <w:szCs w:val="18"/>
              </w:rPr>
            </w:pPr>
            <w:bookmarkStart w:id="0" w:name="_Hlk207871491"/>
            <w:r w:rsidRPr="00AB1283">
              <w:rPr>
                <w:rFonts w:ascii="Arial" w:hAnsi="Arial" w:cs="Arial"/>
                <w:b/>
                <w:bCs/>
                <w:color w:val="000000"/>
                <w:sz w:val="18"/>
                <w:szCs w:val="18"/>
              </w:rPr>
              <w:t>AM TECNOLOGIA, S.A. DE</w:t>
            </w:r>
            <w:r>
              <w:rPr>
                <w:rFonts w:ascii="Arial" w:hAnsi="Arial" w:cs="Arial"/>
                <w:b/>
                <w:bCs/>
                <w:color w:val="000000"/>
                <w:sz w:val="18"/>
                <w:szCs w:val="18"/>
              </w:rPr>
              <w:t xml:space="preserve"> C.V.</w:t>
            </w:r>
            <w:bookmarkEnd w:id="0"/>
          </w:p>
        </w:tc>
      </w:tr>
      <w:tr w:rsidR="00D65E5D" w:rsidRPr="00013F67" w14:paraId="7497E63E"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739873F4" w14:textId="6AE42F82" w:rsidR="00D65E5D" w:rsidRPr="00013F67" w:rsidRDefault="00D65E5D" w:rsidP="00D65E5D">
            <w:pPr>
              <w:jc w:val="center"/>
              <w:rPr>
                <w:rFonts w:ascii="Arial" w:hAnsi="Arial" w:cs="Arial"/>
                <w:b/>
                <w:sz w:val="18"/>
                <w:szCs w:val="16"/>
              </w:rPr>
            </w:pPr>
            <w:r>
              <w:rPr>
                <w:rFonts w:ascii="Arial" w:hAnsi="Arial" w:cs="Arial"/>
                <w:b/>
                <w:sz w:val="18"/>
                <w:szCs w:val="16"/>
              </w:rPr>
              <w:t>5</w:t>
            </w:r>
          </w:p>
        </w:tc>
        <w:tc>
          <w:tcPr>
            <w:tcW w:w="4695" w:type="pct"/>
            <w:shd w:val="clear" w:color="auto" w:fill="auto"/>
            <w:noWrap/>
            <w:vAlign w:val="center"/>
          </w:tcPr>
          <w:p w14:paraId="3AA55AC4" w14:textId="743234FC" w:rsidR="00D65E5D" w:rsidRPr="000B4027" w:rsidRDefault="00D65E5D" w:rsidP="00D65E5D">
            <w:pPr>
              <w:tabs>
                <w:tab w:val="left" w:pos="7260"/>
              </w:tabs>
              <w:jc w:val="both"/>
              <w:rPr>
                <w:rFonts w:ascii="Arial" w:hAnsi="Arial" w:cs="Arial"/>
                <w:b/>
                <w:sz w:val="18"/>
                <w:szCs w:val="18"/>
              </w:rPr>
            </w:pPr>
            <w:r w:rsidRPr="00AF7891">
              <w:rPr>
                <w:rFonts w:ascii="Arial" w:hAnsi="Arial" w:cs="Arial"/>
                <w:b/>
                <w:bCs/>
                <w:color w:val="000000"/>
                <w:sz w:val="18"/>
                <w:szCs w:val="18"/>
              </w:rPr>
              <w:t>R.G. REPRESENTACIONES PARA LABORATORIOS</w:t>
            </w:r>
            <w:r>
              <w:rPr>
                <w:rFonts w:ascii="Arial" w:hAnsi="Arial" w:cs="Arial"/>
                <w:b/>
                <w:bCs/>
                <w:color w:val="000000"/>
                <w:sz w:val="18"/>
                <w:szCs w:val="18"/>
              </w:rPr>
              <w:t>, S.A. DE C.V.</w:t>
            </w:r>
          </w:p>
        </w:tc>
      </w:tr>
      <w:tr w:rsidR="00D65E5D" w:rsidRPr="00013F67" w14:paraId="37C81D95"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0268DEF3" w14:textId="4EFF7DCB" w:rsidR="00D65E5D" w:rsidRPr="00013F67" w:rsidRDefault="00D65E5D" w:rsidP="00D65E5D">
            <w:pPr>
              <w:jc w:val="center"/>
              <w:rPr>
                <w:rFonts w:ascii="Arial" w:hAnsi="Arial" w:cs="Arial"/>
                <w:b/>
                <w:sz w:val="18"/>
                <w:szCs w:val="16"/>
              </w:rPr>
            </w:pPr>
            <w:r>
              <w:rPr>
                <w:rFonts w:ascii="Arial" w:hAnsi="Arial" w:cs="Arial"/>
                <w:b/>
                <w:sz w:val="18"/>
                <w:szCs w:val="16"/>
              </w:rPr>
              <w:t>6</w:t>
            </w:r>
          </w:p>
        </w:tc>
        <w:tc>
          <w:tcPr>
            <w:tcW w:w="4695" w:type="pct"/>
            <w:shd w:val="clear" w:color="auto" w:fill="auto"/>
            <w:noWrap/>
            <w:vAlign w:val="center"/>
          </w:tcPr>
          <w:p w14:paraId="0C3DBEA9" w14:textId="1D979FB5" w:rsidR="00D65E5D" w:rsidRPr="00013F67" w:rsidRDefault="00D65E5D" w:rsidP="00D65E5D">
            <w:pPr>
              <w:tabs>
                <w:tab w:val="left" w:pos="7260"/>
              </w:tabs>
              <w:jc w:val="both"/>
              <w:rPr>
                <w:rFonts w:ascii="Arial" w:hAnsi="Arial" w:cs="Arial"/>
                <w:b/>
                <w:sz w:val="18"/>
                <w:szCs w:val="18"/>
              </w:rPr>
            </w:pPr>
            <w:r w:rsidRPr="00EA6DB5">
              <w:rPr>
                <w:rFonts w:ascii="Arial" w:hAnsi="Arial" w:cs="Arial"/>
                <w:b/>
                <w:bCs/>
                <w:color w:val="000000"/>
                <w:sz w:val="18"/>
                <w:szCs w:val="18"/>
              </w:rPr>
              <w:t>INSTRUMENTACION Y SERVICIOS ANALITICOS</w:t>
            </w:r>
            <w:r>
              <w:rPr>
                <w:rFonts w:ascii="Arial" w:hAnsi="Arial" w:cs="Arial"/>
                <w:b/>
                <w:bCs/>
                <w:color w:val="000000"/>
                <w:sz w:val="18"/>
                <w:szCs w:val="18"/>
              </w:rPr>
              <w:t>, S.A. DE C.V.</w:t>
            </w:r>
          </w:p>
        </w:tc>
      </w:tr>
      <w:tr w:rsidR="00D65E5D" w:rsidRPr="00013F67" w14:paraId="5711AC6B"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1323B2D7" w14:textId="3A89C06B" w:rsidR="00D65E5D" w:rsidRPr="00013F67" w:rsidRDefault="00D65E5D" w:rsidP="00D65E5D">
            <w:pPr>
              <w:jc w:val="center"/>
              <w:rPr>
                <w:rFonts w:ascii="Arial" w:hAnsi="Arial" w:cs="Arial"/>
                <w:b/>
                <w:sz w:val="18"/>
                <w:szCs w:val="16"/>
              </w:rPr>
            </w:pPr>
            <w:r>
              <w:rPr>
                <w:rFonts w:ascii="Arial" w:hAnsi="Arial" w:cs="Arial"/>
                <w:b/>
                <w:sz w:val="18"/>
                <w:szCs w:val="16"/>
              </w:rPr>
              <w:t>7</w:t>
            </w:r>
          </w:p>
        </w:tc>
        <w:tc>
          <w:tcPr>
            <w:tcW w:w="4695" w:type="pct"/>
            <w:shd w:val="clear" w:color="auto" w:fill="auto"/>
            <w:noWrap/>
            <w:vAlign w:val="center"/>
          </w:tcPr>
          <w:p w14:paraId="5B90A4DD" w14:textId="3384169C" w:rsidR="00D65E5D" w:rsidRPr="00013F67" w:rsidRDefault="00D65E5D" w:rsidP="00D65E5D">
            <w:pPr>
              <w:tabs>
                <w:tab w:val="left" w:pos="7260"/>
              </w:tabs>
              <w:jc w:val="both"/>
              <w:rPr>
                <w:rFonts w:ascii="Arial" w:hAnsi="Arial" w:cs="Arial"/>
                <w:b/>
                <w:sz w:val="18"/>
                <w:szCs w:val="18"/>
              </w:rPr>
            </w:pPr>
            <w:r>
              <w:rPr>
                <w:rFonts w:ascii="Arial" w:hAnsi="Arial" w:cs="Arial"/>
                <w:b/>
                <w:bCs/>
                <w:color w:val="000000"/>
                <w:sz w:val="18"/>
                <w:szCs w:val="18"/>
              </w:rPr>
              <w:t>PRANATEC, S.A. DE C.V.</w:t>
            </w:r>
          </w:p>
        </w:tc>
      </w:tr>
      <w:tr w:rsidR="00D65E5D" w:rsidRPr="00013F67" w14:paraId="4AD8FF9E"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5C10618E" w14:textId="09D764CB" w:rsidR="00D65E5D" w:rsidRPr="00013F67" w:rsidRDefault="00D65E5D" w:rsidP="00D65E5D">
            <w:pPr>
              <w:jc w:val="center"/>
              <w:rPr>
                <w:rFonts w:ascii="Arial" w:hAnsi="Arial" w:cs="Arial"/>
                <w:b/>
                <w:sz w:val="18"/>
                <w:szCs w:val="16"/>
              </w:rPr>
            </w:pPr>
            <w:r>
              <w:rPr>
                <w:rFonts w:ascii="Arial" w:hAnsi="Arial" w:cs="Arial"/>
                <w:b/>
                <w:sz w:val="18"/>
                <w:szCs w:val="16"/>
              </w:rPr>
              <w:t>8</w:t>
            </w:r>
          </w:p>
        </w:tc>
        <w:tc>
          <w:tcPr>
            <w:tcW w:w="4695" w:type="pct"/>
            <w:shd w:val="clear" w:color="auto" w:fill="auto"/>
            <w:noWrap/>
            <w:vAlign w:val="center"/>
          </w:tcPr>
          <w:p w14:paraId="7B7B78DF" w14:textId="3726BECA" w:rsidR="00D65E5D" w:rsidRPr="00013F67" w:rsidRDefault="00D65E5D" w:rsidP="00D65E5D">
            <w:pPr>
              <w:tabs>
                <w:tab w:val="left" w:pos="7260"/>
              </w:tabs>
              <w:jc w:val="both"/>
              <w:rPr>
                <w:rFonts w:ascii="Arial" w:hAnsi="Arial" w:cs="Arial"/>
                <w:b/>
                <w:sz w:val="18"/>
                <w:szCs w:val="18"/>
              </w:rPr>
            </w:pPr>
            <w:r w:rsidRPr="00EA6DB5">
              <w:rPr>
                <w:rFonts w:ascii="Arial" w:hAnsi="Arial" w:cs="Arial"/>
                <w:b/>
                <w:bCs/>
                <w:color w:val="000000"/>
                <w:sz w:val="18"/>
                <w:szCs w:val="18"/>
              </w:rPr>
              <w:t>LAB TECH INSTRUMENTACION</w:t>
            </w:r>
            <w:r>
              <w:rPr>
                <w:rFonts w:ascii="Arial" w:hAnsi="Arial" w:cs="Arial"/>
                <w:b/>
                <w:bCs/>
                <w:color w:val="000000"/>
                <w:sz w:val="18"/>
                <w:szCs w:val="18"/>
              </w:rPr>
              <w:t>, S.A. DE C.V.</w:t>
            </w:r>
          </w:p>
        </w:tc>
      </w:tr>
      <w:tr w:rsidR="00D65E5D" w:rsidRPr="00013F67" w14:paraId="5460EE48"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17FBFA32" w14:textId="27426AFB" w:rsidR="00D65E5D" w:rsidRPr="00013F67" w:rsidRDefault="00D65E5D" w:rsidP="00D65E5D">
            <w:pPr>
              <w:jc w:val="center"/>
              <w:rPr>
                <w:rFonts w:ascii="Arial" w:hAnsi="Arial" w:cs="Arial"/>
                <w:b/>
                <w:sz w:val="18"/>
                <w:szCs w:val="16"/>
              </w:rPr>
            </w:pPr>
            <w:r>
              <w:rPr>
                <w:rFonts w:ascii="Arial" w:hAnsi="Arial" w:cs="Arial"/>
                <w:b/>
                <w:sz w:val="18"/>
                <w:szCs w:val="16"/>
              </w:rPr>
              <w:t>9</w:t>
            </w:r>
          </w:p>
        </w:tc>
        <w:tc>
          <w:tcPr>
            <w:tcW w:w="4695" w:type="pct"/>
            <w:shd w:val="clear" w:color="auto" w:fill="auto"/>
            <w:noWrap/>
            <w:vAlign w:val="center"/>
          </w:tcPr>
          <w:p w14:paraId="38BA0BBC" w14:textId="0B413F6A" w:rsidR="00D65E5D" w:rsidRPr="00013F67" w:rsidRDefault="00D65E5D" w:rsidP="00D65E5D">
            <w:pPr>
              <w:tabs>
                <w:tab w:val="left" w:pos="7260"/>
              </w:tabs>
              <w:jc w:val="both"/>
              <w:rPr>
                <w:rFonts w:ascii="Arial" w:hAnsi="Arial" w:cs="Arial"/>
                <w:b/>
                <w:sz w:val="18"/>
                <w:szCs w:val="18"/>
              </w:rPr>
            </w:pPr>
            <w:r>
              <w:rPr>
                <w:rFonts w:ascii="Arial" w:hAnsi="Arial" w:cs="Arial"/>
                <w:b/>
                <w:bCs/>
                <w:color w:val="000000"/>
                <w:sz w:val="18"/>
                <w:szCs w:val="18"/>
              </w:rPr>
              <w:t>DISEÑO TECNOLOGICO EN LABORATORIO, S.A. DE C.V.</w:t>
            </w:r>
          </w:p>
        </w:tc>
      </w:tr>
      <w:tr w:rsidR="00D65E5D" w:rsidRPr="00013F67" w14:paraId="3A031F71" w14:textId="77777777" w:rsidTr="000B4027">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25A228D5" w14:textId="6A5799A7" w:rsidR="00D65E5D" w:rsidRPr="00013F67" w:rsidRDefault="00D65E5D" w:rsidP="00D65E5D">
            <w:pPr>
              <w:jc w:val="center"/>
              <w:rPr>
                <w:rFonts w:ascii="Arial" w:hAnsi="Arial" w:cs="Arial"/>
                <w:b/>
                <w:sz w:val="18"/>
                <w:szCs w:val="16"/>
              </w:rPr>
            </w:pPr>
            <w:r>
              <w:rPr>
                <w:rFonts w:ascii="Arial" w:hAnsi="Arial" w:cs="Arial"/>
                <w:b/>
                <w:sz w:val="18"/>
                <w:szCs w:val="16"/>
              </w:rPr>
              <w:t>10</w:t>
            </w:r>
          </w:p>
        </w:tc>
        <w:tc>
          <w:tcPr>
            <w:tcW w:w="4695" w:type="pct"/>
            <w:shd w:val="clear" w:color="auto" w:fill="auto"/>
            <w:noWrap/>
            <w:vAlign w:val="center"/>
          </w:tcPr>
          <w:p w14:paraId="590543B3" w14:textId="37A9539D" w:rsidR="00D65E5D" w:rsidRPr="00013F67" w:rsidRDefault="00D65E5D" w:rsidP="00D65E5D">
            <w:pPr>
              <w:tabs>
                <w:tab w:val="left" w:pos="7260"/>
              </w:tabs>
              <w:jc w:val="both"/>
              <w:rPr>
                <w:rFonts w:ascii="Arial" w:hAnsi="Arial" w:cs="Arial"/>
                <w:b/>
                <w:sz w:val="18"/>
                <w:szCs w:val="18"/>
              </w:rPr>
            </w:pPr>
            <w:r w:rsidRPr="00AF7891">
              <w:rPr>
                <w:rFonts w:ascii="Arial" w:hAnsi="Arial" w:cs="Arial"/>
                <w:b/>
                <w:bCs/>
                <w:color w:val="000000"/>
                <w:sz w:val="18"/>
                <w:szCs w:val="18"/>
              </w:rPr>
              <w:t>PROKINESPORT</w:t>
            </w:r>
            <w:r>
              <w:rPr>
                <w:rFonts w:ascii="Arial" w:hAnsi="Arial" w:cs="Arial"/>
                <w:b/>
                <w:bCs/>
                <w:color w:val="000000"/>
                <w:sz w:val="18"/>
                <w:szCs w:val="18"/>
              </w:rPr>
              <w:t>, S.A. DE C.V.</w:t>
            </w:r>
          </w:p>
        </w:tc>
      </w:tr>
      <w:tr w:rsidR="00D65E5D" w:rsidRPr="00013F67" w14:paraId="30927CC1"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35272410" w14:textId="0BFF7CF7" w:rsidR="00D65E5D" w:rsidRPr="00013F67" w:rsidRDefault="00D65E5D" w:rsidP="00D65E5D">
            <w:pPr>
              <w:jc w:val="center"/>
              <w:rPr>
                <w:rFonts w:ascii="Arial" w:hAnsi="Arial" w:cs="Arial"/>
                <w:b/>
                <w:sz w:val="18"/>
                <w:szCs w:val="16"/>
              </w:rPr>
            </w:pPr>
            <w:r w:rsidRPr="00013F67">
              <w:rPr>
                <w:rFonts w:ascii="Arial" w:hAnsi="Arial" w:cs="Arial"/>
                <w:b/>
                <w:sz w:val="18"/>
                <w:szCs w:val="16"/>
              </w:rPr>
              <w:t>1</w:t>
            </w:r>
            <w:r w:rsidR="00F31E22">
              <w:rPr>
                <w:rFonts w:ascii="Arial" w:hAnsi="Arial" w:cs="Arial"/>
                <w:b/>
                <w:sz w:val="18"/>
                <w:szCs w:val="16"/>
              </w:rPr>
              <w:t>1</w:t>
            </w:r>
          </w:p>
        </w:tc>
        <w:tc>
          <w:tcPr>
            <w:tcW w:w="4695" w:type="pct"/>
            <w:shd w:val="clear" w:color="auto" w:fill="auto"/>
            <w:noWrap/>
            <w:vAlign w:val="center"/>
          </w:tcPr>
          <w:p w14:paraId="399F5527" w14:textId="7F4080AB" w:rsidR="00D65E5D" w:rsidRPr="00D65E5D" w:rsidRDefault="00D65E5D" w:rsidP="00D65E5D">
            <w:pPr>
              <w:tabs>
                <w:tab w:val="left" w:pos="7260"/>
              </w:tabs>
              <w:jc w:val="both"/>
              <w:rPr>
                <w:rFonts w:ascii="Arial" w:hAnsi="Arial" w:cs="Arial"/>
                <w:b/>
                <w:bCs/>
                <w:color w:val="000000"/>
                <w:sz w:val="18"/>
                <w:szCs w:val="18"/>
              </w:rPr>
            </w:pPr>
            <w:r>
              <w:rPr>
                <w:rFonts w:ascii="Arial" w:hAnsi="Arial" w:cs="Arial"/>
                <w:b/>
                <w:bCs/>
                <w:color w:val="000000"/>
                <w:sz w:val="18"/>
                <w:szCs w:val="18"/>
              </w:rPr>
              <w:t>METALES CORSAQ, S.A. DE C.V.</w:t>
            </w:r>
          </w:p>
        </w:tc>
      </w:tr>
      <w:tr w:rsidR="00D65E5D" w:rsidRPr="00013F67" w14:paraId="3B009E6B"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7EC8CBCE" w14:textId="6369BF75" w:rsidR="00D65E5D" w:rsidRPr="00013F67" w:rsidRDefault="00F31E22" w:rsidP="00D65E5D">
            <w:pPr>
              <w:jc w:val="center"/>
              <w:rPr>
                <w:rFonts w:ascii="Arial" w:hAnsi="Arial" w:cs="Arial"/>
                <w:b/>
                <w:sz w:val="18"/>
                <w:szCs w:val="16"/>
              </w:rPr>
            </w:pPr>
            <w:r>
              <w:rPr>
                <w:rFonts w:ascii="Arial" w:hAnsi="Arial" w:cs="Arial"/>
                <w:b/>
                <w:sz w:val="18"/>
                <w:szCs w:val="16"/>
              </w:rPr>
              <w:t>1</w:t>
            </w:r>
            <w:r w:rsidR="00D65E5D" w:rsidRPr="00013F67">
              <w:rPr>
                <w:rFonts w:ascii="Arial" w:hAnsi="Arial" w:cs="Arial"/>
                <w:b/>
                <w:sz w:val="18"/>
                <w:szCs w:val="16"/>
              </w:rPr>
              <w:t>2</w:t>
            </w:r>
          </w:p>
        </w:tc>
        <w:tc>
          <w:tcPr>
            <w:tcW w:w="4695" w:type="pct"/>
            <w:shd w:val="clear" w:color="auto" w:fill="auto"/>
            <w:noWrap/>
            <w:vAlign w:val="center"/>
          </w:tcPr>
          <w:p w14:paraId="783F99EA" w14:textId="38EC8598" w:rsidR="00D65E5D" w:rsidRPr="00D65E5D" w:rsidRDefault="00D65E5D" w:rsidP="00D65E5D">
            <w:pPr>
              <w:tabs>
                <w:tab w:val="left" w:pos="7260"/>
              </w:tabs>
              <w:jc w:val="both"/>
              <w:rPr>
                <w:rFonts w:ascii="Arial" w:hAnsi="Arial" w:cs="Arial"/>
                <w:b/>
                <w:bCs/>
                <w:color w:val="000000"/>
                <w:sz w:val="18"/>
                <w:szCs w:val="18"/>
              </w:rPr>
            </w:pPr>
            <w:r>
              <w:rPr>
                <w:rFonts w:ascii="Arial" w:hAnsi="Arial" w:cs="Arial"/>
                <w:b/>
                <w:bCs/>
                <w:color w:val="000000"/>
                <w:sz w:val="18"/>
                <w:szCs w:val="18"/>
              </w:rPr>
              <w:t>DENTADEC, S.A. DE C.V.</w:t>
            </w:r>
          </w:p>
        </w:tc>
      </w:tr>
      <w:tr w:rsidR="00D65E5D" w:rsidRPr="00013F67" w14:paraId="1CD27F76"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21CA44D1" w14:textId="6AE2E064" w:rsidR="00D65E5D" w:rsidRPr="00013F67" w:rsidRDefault="00F31E22" w:rsidP="00D65E5D">
            <w:pPr>
              <w:jc w:val="center"/>
              <w:rPr>
                <w:rFonts w:ascii="Arial" w:hAnsi="Arial" w:cs="Arial"/>
                <w:b/>
                <w:sz w:val="18"/>
                <w:szCs w:val="16"/>
              </w:rPr>
            </w:pPr>
            <w:r>
              <w:rPr>
                <w:rFonts w:ascii="Arial" w:hAnsi="Arial" w:cs="Arial"/>
                <w:b/>
                <w:sz w:val="18"/>
                <w:szCs w:val="16"/>
              </w:rPr>
              <w:t>1</w:t>
            </w:r>
            <w:r w:rsidR="00D65E5D" w:rsidRPr="00013F67">
              <w:rPr>
                <w:rFonts w:ascii="Arial" w:hAnsi="Arial" w:cs="Arial"/>
                <w:b/>
                <w:sz w:val="18"/>
                <w:szCs w:val="16"/>
              </w:rPr>
              <w:t>3</w:t>
            </w:r>
          </w:p>
        </w:tc>
        <w:tc>
          <w:tcPr>
            <w:tcW w:w="4695" w:type="pct"/>
            <w:shd w:val="clear" w:color="auto" w:fill="auto"/>
            <w:noWrap/>
            <w:vAlign w:val="center"/>
          </w:tcPr>
          <w:p w14:paraId="67BEC683" w14:textId="4AC0A726" w:rsidR="00D65E5D" w:rsidRPr="00D65E5D" w:rsidRDefault="00D65E5D" w:rsidP="00D65E5D">
            <w:pPr>
              <w:tabs>
                <w:tab w:val="left" w:pos="7260"/>
              </w:tabs>
              <w:jc w:val="both"/>
              <w:rPr>
                <w:rFonts w:ascii="Arial" w:hAnsi="Arial" w:cs="Arial"/>
                <w:b/>
                <w:bCs/>
                <w:color w:val="000000"/>
                <w:sz w:val="18"/>
                <w:szCs w:val="18"/>
              </w:rPr>
            </w:pPr>
            <w:bookmarkStart w:id="1" w:name="_Hlk207871458"/>
            <w:r>
              <w:rPr>
                <w:rFonts w:ascii="Arial" w:hAnsi="Arial" w:cs="Arial"/>
                <w:b/>
                <w:bCs/>
                <w:color w:val="000000"/>
                <w:sz w:val="18"/>
                <w:szCs w:val="18"/>
              </w:rPr>
              <w:t>ARAMED Y LABORATORIO, S.A. DE C.V.</w:t>
            </w:r>
            <w:bookmarkEnd w:id="1"/>
          </w:p>
        </w:tc>
      </w:tr>
      <w:tr w:rsidR="00D65E5D" w:rsidRPr="00013F67" w14:paraId="1FF5565D"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52708C9C" w14:textId="1CC743F5" w:rsidR="00D65E5D" w:rsidRPr="00013F67" w:rsidRDefault="00F31E22" w:rsidP="00D65E5D">
            <w:pPr>
              <w:jc w:val="center"/>
              <w:rPr>
                <w:rFonts w:ascii="Arial" w:hAnsi="Arial" w:cs="Arial"/>
                <w:b/>
                <w:sz w:val="18"/>
                <w:szCs w:val="16"/>
              </w:rPr>
            </w:pPr>
            <w:r>
              <w:rPr>
                <w:rFonts w:ascii="Arial" w:hAnsi="Arial" w:cs="Arial"/>
                <w:b/>
                <w:sz w:val="18"/>
                <w:szCs w:val="16"/>
              </w:rPr>
              <w:t>1</w:t>
            </w:r>
            <w:r w:rsidR="00D65E5D" w:rsidRPr="00013F67">
              <w:rPr>
                <w:rFonts w:ascii="Arial" w:hAnsi="Arial" w:cs="Arial"/>
                <w:b/>
                <w:sz w:val="18"/>
                <w:szCs w:val="16"/>
              </w:rPr>
              <w:t>4</w:t>
            </w:r>
          </w:p>
        </w:tc>
        <w:tc>
          <w:tcPr>
            <w:tcW w:w="4695" w:type="pct"/>
            <w:shd w:val="clear" w:color="auto" w:fill="auto"/>
            <w:noWrap/>
            <w:vAlign w:val="center"/>
          </w:tcPr>
          <w:p w14:paraId="42CF2619" w14:textId="36F28B09" w:rsidR="00D65E5D" w:rsidRPr="00D65E5D" w:rsidRDefault="00D65E5D" w:rsidP="00D65E5D">
            <w:pPr>
              <w:tabs>
                <w:tab w:val="left" w:pos="7260"/>
              </w:tabs>
              <w:jc w:val="both"/>
              <w:rPr>
                <w:rFonts w:ascii="Arial" w:hAnsi="Arial" w:cs="Arial"/>
                <w:b/>
                <w:bCs/>
                <w:color w:val="000000"/>
                <w:sz w:val="18"/>
                <w:szCs w:val="18"/>
              </w:rPr>
            </w:pPr>
            <w:r>
              <w:rPr>
                <w:rFonts w:ascii="Arial" w:hAnsi="Arial" w:cs="Arial"/>
                <w:b/>
                <w:bCs/>
                <w:color w:val="000000"/>
                <w:sz w:val="18"/>
                <w:szCs w:val="18"/>
              </w:rPr>
              <w:t>SANCHEZ, S.A. DE C.V.</w:t>
            </w:r>
          </w:p>
        </w:tc>
      </w:tr>
      <w:tr w:rsidR="00D65E5D" w:rsidRPr="000B4027" w14:paraId="3A036166"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21FEF9FD" w14:textId="2386C993" w:rsidR="00D65E5D" w:rsidRPr="00013F67" w:rsidRDefault="00F31E22" w:rsidP="00D65E5D">
            <w:pPr>
              <w:jc w:val="center"/>
              <w:rPr>
                <w:rFonts w:ascii="Arial" w:hAnsi="Arial" w:cs="Arial"/>
                <w:b/>
                <w:sz w:val="18"/>
                <w:szCs w:val="16"/>
              </w:rPr>
            </w:pPr>
            <w:r>
              <w:rPr>
                <w:rFonts w:ascii="Arial" w:hAnsi="Arial" w:cs="Arial"/>
                <w:b/>
                <w:sz w:val="18"/>
                <w:szCs w:val="16"/>
              </w:rPr>
              <w:t>1</w:t>
            </w:r>
            <w:r w:rsidR="00D65E5D">
              <w:rPr>
                <w:rFonts w:ascii="Arial" w:hAnsi="Arial" w:cs="Arial"/>
                <w:b/>
                <w:sz w:val="18"/>
                <w:szCs w:val="16"/>
              </w:rPr>
              <w:t>5</w:t>
            </w:r>
          </w:p>
        </w:tc>
        <w:tc>
          <w:tcPr>
            <w:tcW w:w="4695" w:type="pct"/>
            <w:shd w:val="clear" w:color="auto" w:fill="auto"/>
            <w:noWrap/>
            <w:vAlign w:val="center"/>
          </w:tcPr>
          <w:p w14:paraId="4DC92E55" w14:textId="5BBEDEA1" w:rsidR="00D65E5D" w:rsidRPr="00D65E5D" w:rsidRDefault="00D65E5D" w:rsidP="00D65E5D">
            <w:pPr>
              <w:tabs>
                <w:tab w:val="left" w:pos="7260"/>
              </w:tabs>
              <w:jc w:val="both"/>
              <w:rPr>
                <w:rFonts w:ascii="Arial" w:hAnsi="Arial" w:cs="Arial"/>
                <w:b/>
                <w:bCs/>
                <w:color w:val="000000"/>
                <w:sz w:val="18"/>
                <w:szCs w:val="18"/>
              </w:rPr>
            </w:pPr>
            <w:r>
              <w:rPr>
                <w:rFonts w:ascii="Arial" w:hAnsi="Arial" w:cs="Arial"/>
                <w:b/>
                <w:bCs/>
                <w:color w:val="000000"/>
                <w:sz w:val="18"/>
                <w:szCs w:val="18"/>
              </w:rPr>
              <w:t>DISTRIBUIDORA CORA DEL CENTRO</w:t>
            </w:r>
            <w:r w:rsidR="006F4E7A">
              <w:rPr>
                <w:rFonts w:ascii="Arial" w:hAnsi="Arial" w:cs="Arial"/>
                <w:b/>
                <w:bCs/>
                <w:color w:val="000000"/>
                <w:sz w:val="18"/>
                <w:szCs w:val="18"/>
              </w:rPr>
              <w:t>,</w:t>
            </w:r>
            <w:r>
              <w:rPr>
                <w:rFonts w:ascii="Arial" w:hAnsi="Arial" w:cs="Arial"/>
                <w:b/>
                <w:bCs/>
                <w:color w:val="000000"/>
                <w:sz w:val="18"/>
                <w:szCs w:val="18"/>
              </w:rPr>
              <w:t xml:space="preserve"> S. A. DE C.V.</w:t>
            </w:r>
          </w:p>
        </w:tc>
      </w:tr>
      <w:tr w:rsidR="00D65E5D" w:rsidRPr="00013F67" w14:paraId="761BF328"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2EBC5CD3" w14:textId="04EFCF64" w:rsidR="00D65E5D" w:rsidRPr="00013F67" w:rsidRDefault="00F31E22" w:rsidP="00D65E5D">
            <w:pPr>
              <w:jc w:val="center"/>
              <w:rPr>
                <w:rFonts w:ascii="Arial" w:hAnsi="Arial" w:cs="Arial"/>
                <w:b/>
                <w:sz w:val="18"/>
                <w:szCs w:val="16"/>
              </w:rPr>
            </w:pPr>
            <w:r>
              <w:rPr>
                <w:rFonts w:ascii="Arial" w:hAnsi="Arial" w:cs="Arial"/>
                <w:b/>
                <w:sz w:val="18"/>
                <w:szCs w:val="16"/>
              </w:rPr>
              <w:t>1</w:t>
            </w:r>
            <w:r w:rsidR="00D65E5D">
              <w:rPr>
                <w:rFonts w:ascii="Arial" w:hAnsi="Arial" w:cs="Arial"/>
                <w:b/>
                <w:sz w:val="18"/>
                <w:szCs w:val="16"/>
              </w:rPr>
              <w:t>6</w:t>
            </w:r>
          </w:p>
        </w:tc>
        <w:tc>
          <w:tcPr>
            <w:tcW w:w="4695" w:type="pct"/>
            <w:shd w:val="clear" w:color="auto" w:fill="auto"/>
            <w:noWrap/>
            <w:vAlign w:val="center"/>
          </w:tcPr>
          <w:p w14:paraId="0B41CB2B" w14:textId="5655D7C9" w:rsidR="00D65E5D" w:rsidRPr="00D65E5D" w:rsidRDefault="00D65E5D" w:rsidP="00D65E5D">
            <w:pPr>
              <w:tabs>
                <w:tab w:val="left" w:pos="7260"/>
              </w:tabs>
              <w:jc w:val="both"/>
              <w:rPr>
                <w:rFonts w:ascii="Arial" w:hAnsi="Arial" w:cs="Arial"/>
                <w:b/>
                <w:bCs/>
                <w:color w:val="000000"/>
                <w:sz w:val="18"/>
                <w:szCs w:val="18"/>
              </w:rPr>
            </w:pPr>
            <w:r w:rsidRPr="00EA6DB5">
              <w:rPr>
                <w:rFonts w:ascii="Arial" w:hAnsi="Arial" w:cs="Arial"/>
                <w:b/>
                <w:bCs/>
                <w:color w:val="000000"/>
                <w:sz w:val="18"/>
                <w:szCs w:val="18"/>
              </w:rPr>
              <w:t>INNOVACION TECNOLOGICA INTEGRAL PARA LABORATORIOS</w:t>
            </w:r>
            <w:r>
              <w:rPr>
                <w:rFonts w:ascii="Arial" w:hAnsi="Arial" w:cs="Arial"/>
                <w:b/>
                <w:bCs/>
                <w:color w:val="000000"/>
                <w:sz w:val="18"/>
                <w:szCs w:val="18"/>
              </w:rPr>
              <w:t>, S.A. DE C.V.</w:t>
            </w:r>
          </w:p>
        </w:tc>
      </w:tr>
      <w:tr w:rsidR="00D65E5D" w:rsidRPr="00013F67" w14:paraId="327510B7" w14:textId="77777777" w:rsidTr="0080096B">
        <w:trPr>
          <w:trHeight w:val="246"/>
        </w:trPr>
        <w:tc>
          <w:tcPr>
            <w:tcW w:w="305" w:type="pct"/>
            <w:tcBorders>
              <w:top w:val="dotted" w:sz="4" w:space="0" w:color="auto"/>
              <w:left w:val="dotted" w:sz="4" w:space="0" w:color="auto"/>
              <w:bottom w:val="dotted" w:sz="4" w:space="0" w:color="auto"/>
              <w:right w:val="dotted" w:sz="4" w:space="0" w:color="auto"/>
            </w:tcBorders>
            <w:noWrap/>
            <w:vAlign w:val="center"/>
          </w:tcPr>
          <w:p w14:paraId="294C2AC3" w14:textId="7EF3F1A3" w:rsidR="00D65E5D" w:rsidRPr="00013F67" w:rsidRDefault="00F31E22" w:rsidP="00D65E5D">
            <w:pPr>
              <w:jc w:val="center"/>
              <w:rPr>
                <w:rFonts w:ascii="Arial" w:hAnsi="Arial" w:cs="Arial"/>
                <w:b/>
                <w:sz w:val="18"/>
                <w:szCs w:val="16"/>
              </w:rPr>
            </w:pPr>
            <w:r>
              <w:rPr>
                <w:rFonts w:ascii="Arial" w:hAnsi="Arial" w:cs="Arial"/>
                <w:b/>
                <w:sz w:val="18"/>
                <w:szCs w:val="16"/>
              </w:rPr>
              <w:t>1</w:t>
            </w:r>
            <w:r w:rsidR="00D65E5D">
              <w:rPr>
                <w:rFonts w:ascii="Arial" w:hAnsi="Arial" w:cs="Arial"/>
                <w:b/>
                <w:sz w:val="18"/>
                <w:szCs w:val="16"/>
              </w:rPr>
              <w:t>7</w:t>
            </w:r>
          </w:p>
        </w:tc>
        <w:tc>
          <w:tcPr>
            <w:tcW w:w="4695" w:type="pct"/>
            <w:shd w:val="clear" w:color="auto" w:fill="auto"/>
            <w:noWrap/>
            <w:vAlign w:val="center"/>
          </w:tcPr>
          <w:p w14:paraId="6A113D99" w14:textId="707225C9" w:rsidR="00D65E5D" w:rsidRPr="00D65E5D" w:rsidRDefault="00D65E5D" w:rsidP="00D65E5D">
            <w:pPr>
              <w:tabs>
                <w:tab w:val="left" w:pos="7260"/>
              </w:tabs>
              <w:jc w:val="both"/>
              <w:rPr>
                <w:rFonts w:ascii="Arial" w:hAnsi="Arial" w:cs="Arial"/>
                <w:b/>
                <w:bCs/>
                <w:color w:val="000000"/>
                <w:sz w:val="18"/>
                <w:szCs w:val="18"/>
              </w:rPr>
            </w:pPr>
            <w:r>
              <w:rPr>
                <w:rFonts w:ascii="Arial" w:hAnsi="Arial" w:cs="Arial"/>
                <w:b/>
                <w:bCs/>
                <w:color w:val="000000"/>
                <w:sz w:val="18"/>
                <w:szCs w:val="18"/>
              </w:rPr>
              <w:t>MAQUHENSA, S.A. DE C.V.</w:t>
            </w:r>
          </w:p>
        </w:tc>
      </w:tr>
    </w:tbl>
    <w:p w14:paraId="56FD079B" w14:textId="61B35130" w:rsidR="008D4968" w:rsidRPr="00013F67" w:rsidRDefault="008D4968" w:rsidP="008D4968">
      <w:pPr>
        <w:pStyle w:val="Sangradetextonormal"/>
        <w:ind w:left="0"/>
        <w:jc w:val="both"/>
        <w:rPr>
          <w:rFonts w:ascii="Arial" w:hAnsi="Arial" w:cs="Arial"/>
          <w:b/>
          <w:sz w:val="17"/>
          <w:szCs w:val="17"/>
        </w:rPr>
      </w:pPr>
      <w:r w:rsidRPr="00013F67">
        <w:rPr>
          <w:rFonts w:ascii="Arial" w:hAnsi="Arial" w:cs="Arial"/>
          <w:sz w:val="17"/>
          <w:szCs w:val="17"/>
        </w:rPr>
        <w:t>--------------------------------------------------------------------------------------------------------------------------------------</w:t>
      </w:r>
      <w:r w:rsidR="00126EDE" w:rsidRPr="00013F67">
        <w:rPr>
          <w:rFonts w:ascii="Arial" w:hAnsi="Arial" w:cs="Arial"/>
          <w:sz w:val="17"/>
          <w:szCs w:val="17"/>
        </w:rPr>
        <w:t>---------</w:t>
      </w:r>
      <w:r w:rsidRPr="00013F67">
        <w:rPr>
          <w:rFonts w:ascii="Arial" w:hAnsi="Arial" w:cs="Arial"/>
          <w:sz w:val="17"/>
          <w:szCs w:val="17"/>
        </w:rPr>
        <w:t>------------</w:t>
      </w:r>
      <w:r w:rsidR="00E15DCB" w:rsidRPr="00013F67">
        <w:rPr>
          <w:rFonts w:ascii="Arial" w:hAnsi="Arial" w:cs="Arial"/>
          <w:sz w:val="17"/>
          <w:szCs w:val="17"/>
        </w:rPr>
        <w:t>----------</w:t>
      </w:r>
    </w:p>
    <w:p w14:paraId="78868BE6" w14:textId="574E3111" w:rsidR="00BC1273" w:rsidRPr="00013F67" w:rsidRDefault="00C161FA" w:rsidP="00C24314">
      <w:pPr>
        <w:pStyle w:val="Sangradetextonormal"/>
        <w:ind w:left="0"/>
        <w:jc w:val="both"/>
        <w:rPr>
          <w:noProof/>
          <w:sz w:val="17"/>
          <w:szCs w:val="17"/>
          <w:lang w:eastAsia="es-MX"/>
        </w:rPr>
      </w:pPr>
      <w:r w:rsidRPr="00013F67">
        <w:rPr>
          <w:rFonts w:ascii="Arial" w:hAnsi="Arial" w:cs="Arial"/>
          <w:sz w:val="17"/>
          <w:szCs w:val="17"/>
        </w:rPr>
        <w:t>Los precios que</w:t>
      </w:r>
      <w:r w:rsidR="00701597" w:rsidRPr="00013F67">
        <w:rPr>
          <w:rFonts w:ascii="Arial" w:hAnsi="Arial" w:cs="Arial"/>
          <w:sz w:val="17"/>
          <w:szCs w:val="17"/>
        </w:rPr>
        <w:t xml:space="preserve"> </w:t>
      </w:r>
      <w:r w:rsidR="000B4027">
        <w:rPr>
          <w:rFonts w:ascii="Arial" w:hAnsi="Arial" w:cs="Arial"/>
          <w:sz w:val="17"/>
          <w:szCs w:val="17"/>
        </w:rPr>
        <w:t>los</w:t>
      </w:r>
      <w:r w:rsidR="00701597" w:rsidRPr="00013F67">
        <w:rPr>
          <w:rFonts w:ascii="Arial" w:hAnsi="Arial" w:cs="Arial"/>
          <w:sz w:val="17"/>
          <w:szCs w:val="17"/>
        </w:rPr>
        <w:t xml:space="preserve"> </w:t>
      </w:r>
      <w:r w:rsidR="00CF0F48" w:rsidRPr="00013F67">
        <w:rPr>
          <w:rFonts w:ascii="Arial" w:hAnsi="Arial" w:cs="Arial"/>
          <w:sz w:val="17"/>
          <w:szCs w:val="17"/>
        </w:rPr>
        <w:t>licitante</w:t>
      </w:r>
      <w:r w:rsidR="000B4027">
        <w:rPr>
          <w:rFonts w:ascii="Arial" w:hAnsi="Arial" w:cs="Arial"/>
          <w:sz w:val="17"/>
          <w:szCs w:val="17"/>
        </w:rPr>
        <w:t>s</w:t>
      </w:r>
      <w:r w:rsidR="00CF0F48" w:rsidRPr="00013F67">
        <w:rPr>
          <w:rFonts w:ascii="Arial" w:hAnsi="Arial" w:cs="Arial"/>
          <w:sz w:val="17"/>
          <w:szCs w:val="17"/>
        </w:rPr>
        <w:t xml:space="preserve"> ofer</w:t>
      </w:r>
      <w:r w:rsidR="008B3A3C" w:rsidRPr="00013F67">
        <w:rPr>
          <w:rFonts w:ascii="Arial" w:hAnsi="Arial" w:cs="Arial"/>
          <w:sz w:val="17"/>
          <w:szCs w:val="17"/>
        </w:rPr>
        <w:t>t</w:t>
      </w:r>
      <w:r w:rsidR="000B4027">
        <w:rPr>
          <w:rFonts w:ascii="Arial" w:hAnsi="Arial" w:cs="Arial"/>
          <w:sz w:val="17"/>
          <w:szCs w:val="17"/>
        </w:rPr>
        <w:t>aron</w:t>
      </w:r>
      <w:r w:rsidR="00A80B7C" w:rsidRPr="00013F67">
        <w:rPr>
          <w:rFonts w:ascii="Arial" w:hAnsi="Arial" w:cs="Arial"/>
          <w:sz w:val="17"/>
          <w:szCs w:val="17"/>
        </w:rPr>
        <w:t xml:space="preserve"> </w:t>
      </w:r>
      <w:r w:rsidR="00CF0F48" w:rsidRPr="00013F67">
        <w:rPr>
          <w:rFonts w:ascii="Arial" w:hAnsi="Arial" w:cs="Arial"/>
          <w:sz w:val="17"/>
          <w:szCs w:val="17"/>
        </w:rPr>
        <w:t xml:space="preserve">para </w:t>
      </w:r>
      <w:r w:rsidR="008B3A3C" w:rsidRPr="00013F67">
        <w:rPr>
          <w:rFonts w:ascii="Arial" w:hAnsi="Arial" w:cs="Arial"/>
          <w:sz w:val="17"/>
          <w:szCs w:val="17"/>
        </w:rPr>
        <w:t>la</w:t>
      </w:r>
      <w:r w:rsidR="009C6A5C" w:rsidRPr="00013F67">
        <w:rPr>
          <w:rFonts w:ascii="Arial" w:hAnsi="Arial" w:cs="Arial"/>
          <w:sz w:val="17"/>
          <w:szCs w:val="17"/>
        </w:rPr>
        <w:t>s</w:t>
      </w:r>
      <w:r w:rsidR="00CF0F48" w:rsidRPr="00013F67">
        <w:rPr>
          <w:rFonts w:ascii="Arial" w:hAnsi="Arial" w:cs="Arial"/>
          <w:sz w:val="17"/>
          <w:szCs w:val="17"/>
        </w:rPr>
        <w:t xml:space="preserve"> partida</w:t>
      </w:r>
      <w:r w:rsidR="009C6A5C" w:rsidRPr="00013F67">
        <w:rPr>
          <w:rFonts w:ascii="Arial" w:hAnsi="Arial" w:cs="Arial"/>
          <w:sz w:val="17"/>
          <w:szCs w:val="17"/>
        </w:rPr>
        <w:t>s</w:t>
      </w:r>
      <w:r w:rsidR="00CF0F48" w:rsidRPr="00013F67">
        <w:rPr>
          <w:rFonts w:ascii="Arial" w:hAnsi="Arial" w:cs="Arial"/>
          <w:sz w:val="17"/>
          <w:szCs w:val="17"/>
        </w:rPr>
        <w:t xml:space="preserve"> en la</w:t>
      </w:r>
      <w:r w:rsidR="009C6A5C" w:rsidRPr="00013F67">
        <w:rPr>
          <w:rFonts w:ascii="Arial" w:hAnsi="Arial" w:cs="Arial"/>
          <w:sz w:val="17"/>
          <w:szCs w:val="17"/>
        </w:rPr>
        <w:t>s</w:t>
      </w:r>
      <w:r w:rsidR="00CF0F48" w:rsidRPr="00013F67">
        <w:rPr>
          <w:rFonts w:ascii="Arial" w:hAnsi="Arial" w:cs="Arial"/>
          <w:sz w:val="17"/>
          <w:szCs w:val="17"/>
        </w:rPr>
        <w:t xml:space="preserve"> que participa</w:t>
      </w:r>
      <w:r w:rsidR="000B4027">
        <w:rPr>
          <w:rFonts w:ascii="Arial" w:hAnsi="Arial" w:cs="Arial"/>
          <w:sz w:val="17"/>
          <w:szCs w:val="17"/>
        </w:rPr>
        <w:t>n</w:t>
      </w:r>
      <w:r w:rsidR="00CF0F48" w:rsidRPr="00013F67">
        <w:rPr>
          <w:rFonts w:ascii="Arial" w:hAnsi="Arial" w:cs="Arial"/>
          <w:sz w:val="17"/>
          <w:szCs w:val="17"/>
        </w:rPr>
        <w:t xml:space="preserve">, constan en el </w:t>
      </w:r>
      <w:r w:rsidR="00294B06" w:rsidRPr="00013F67">
        <w:rPr>
          <w:rFonts w:ascii="Arial" w:hAnsi="Arial" w:cs="Arial"/>
          <w:b/>
          <w:sz w:val="17"/>
          <w:szCs w:val="17"/>
        </w:rPr>
        <w:t>Anexo “2”</w:t>
      </w:r>
      <w:r w:rsidR="00294B06" w:rsidRPr="00013F67">
        <w:rPr>
          <w:rFonts w:ascii="Arial" w:hAnsi="Arial" w:cs="Arial"/>
          <w:sz w:val="17"/>
          <w:szCs w:val="17"/>
        </w:rPr>
        <w:t xml:space="preserve"> del </w:t>
      </w:r>
      <w:r w:rsidR="00CF0F48" w:rsidRPr="00013F67">
        <w:rPr>
          <w:rFonts w:ascii="Arial" w:hAnsi="Arial" w:cs="Arial"/>
          <w:sz w:val="17"/>
          <w:szCs w:val="17"/>
        </w:rPr>
        <w:t>Acta de Presentación y Apertura de Propuestas</w:t>
      </w:r>
      <w:r w:rsidR="0044641D" w:rsidRPr="00013F67">
        <w:rPr>
          <w:rFonts w:ascii="Arial" w:hAnsi="Arial" w:cs="Arial"/>
          <w:sz w:val="17"/>
          <w:szCs w:val="17"/>
        </w:rPr>
        <w:t xml:space="preserve"> de fecha </w:t>
      </w:r>
      <w:r w:rsidR="00D65E5D" w:rsidRPr="00D65E5D">
        <w:rPr>
          <w:rFonts w:ascii="Arial" w:hAnsi="Arial" w:cs="Arial"/>
          <w:b/>
          <w:sz w:val="17"/>
          <w:szCs w:val="17"/>
        </w:rPr>
        <w:t>05 de septiembre de 2025</w:t>
      </w:r>
      <w:r w:rsidR="00294B06" w:rsidRPr="002B2073">
        <w:rPr>
          <w:rFonts w:ascii="Arial" w:hAnsi="Arial" w:cs="Arial"/>
          <w:b/>
          <w:sz w:val="17"/>
          <w:szCs w:val="17"/>
        </w:rPr>
        <w:t>.</w:t>
      </w:r>
      <w:r w:rsidR="009F5D7A" w:rsidRPr="00013F67">
        <w:rPr>
          <w:rFonts w:ascii="Arial" w:hAnsi="Arial" w:cs="Arial"/>
          <w:sz w:val="17"/>
          <w:szCs w:val="17"/>
        </w:rPr>
        <w:t>-----------------------------------------------------------------------------------------------------------------------------------------</w:t>
      </w:r>
      <w:r w:rsidR="00F1644D" w:rsidRPr="00013F67">
        <w:rPr>
          <w:rFonts w:ascii="Arial" w:hAnsi="Arial" w:cs="Arial"/>
          <w:sz w:val="17"/>
          <w:szCs w:val="17"/>
        </w:rPr>
        <w:t>---</w:t>
      </w:r>
      <w:r w:rsidR="009F5D7A" w:rsidRPr="00013F67">
        <w:rPr>
          <w:rFonts w:ascii="Arial" w:hAnsi="Arial" w:cs="Arial"/>
          <w:sz w:val="17"/>
          <w:szCs w:val="17"/>
        </w:rPr>
        <w:t>---------------------------</w:t>
      </w:r>
      <w:r w:rsidR="003640F1" w:rsidRPr="00013F67">
        <w:rPr>
          <w:rFonts w:ascii="Arial" w:hAnsi="Arial" w:cs="Arial"/>
          <w:sz w:val="17"/>
          <w:szCs w:val="17"/>
        </w:rPr>
        <w:t>------------------------</w:t>
      </w:r>
      <w:r w:rsidR="00B530B9" w:rsidRPr="00013F67">
        <w:rPr>
          <w:rFonts w:ascii="Arial" w:hAnsi="Arial" w:cs="Arial"/>
          <w:sz w:val="17"/>
          <w:szCs w:val="17"/>
        </w:rPr>
        <w:t>-</w:t>
      </w:r>
      <w:r w:rsidR="00562A1B" w:rsidRPr="00013F67">
        <w:rPr>
          <w:rFonts w:ascii="Arial" w:hAnsi="Arial" w:cs="Arial"/>
          <w:sz w:val="17"/>
          <w:szCs w:val="17"/>
        </w:rPr>
        <w:t>----</w:t>
      </w:r>
      <w:r w:rsidR="00D57027" w:rsidRPr="00013F67">
        <w:rPr>
          <w:rFonts w:ascii="Arial" w:hAnsi="Arial" w:cs="Arial"/>
          <w:sz w:val="17"/>
          <w:szCs w:val="17"/>
        </w:rPr>
        <w:t>--------------</w:t>
      </w:r>
      <w:r w:rsidR="00126EDE" w:rsidRPr="00013F67">
        <w:rPr>
          <w:rFonts w:ascii="Arial" w:hAnsi="Arial" w:cs="Arial"/>
          <w:sz w:val="17"/>
          <w:szCs w:val="17"/>
        </w:rPr>
        <w:t>-----------------</w:t>
      </w:r>
    </w:p>
    <w:p w14:paraId="0C0E4CE2" w14:textId="1BA83047" w:rsidR="00317B91" w:rsidRPr="00013F67" w:rsidRDefault="000F7072" w:rsidP="00317B91">
      <w:pPr>
        <w:pStyle w:val="Sangradetextonormal"/>
        <w:ind w:left="0"/>
        <w:jc w:val="both"/>
        <w:rPr>
          <w:noProof/>
          <w:sz w:val="17"/>
          <w:szCs w:val="17"/>
          <w:lang w:eastAsia="es-MX"/>
        </w:rPr>
      </w:pPr>
      <w:r w:rsidRPr="00013F67">
        <w:rPr>
          <w:rFonts w:ascii="Arial" w:hAnsi="Arial" w:cs="Arial"/>
          <w:b/>
          <w:sz w:val="17"/>
          <w:szCs w:val="17"/>
        </w:rPr>
        <w:t>Precios unitarios antes de IVA</w:t>
      </w:r>
      <w:r w:rsidR="001E3A4A" w:rsidRPr="00013F67">
        <w:rPr>
          <w:rFonts w:ascii="Arial" w:hAnsi="Arial" w:cs="Arial"/>
          <w:b/>
          <w:sz w:val="17"/>
          <w:szCs w:val="17"/>
        </w:rPr>
        <w:t xml:space="preserve"> ofertados por </w:t>
      </w:r>
      <w:r w:rsidR="00645D4C" w:rsidRPr="00013F67">
        <w:rPr>
          <w:rFonts w:ascii="Arial" w:hAnsi="Arial" w:cs="Arial"/>
          <w:b/>
          <w:sz w:val="17"/>
          <w:szCs w:val="17"/>
        </w:rPr>
        <w:t xml:space="preserve">los </w:t>
      </w:r>
      <w:r w:rsidR="001E3A4A" w:rsidRPr="00013F67">
        <w:rPr>
          <w:rFonts w:ascii="Arial" w:hAnsi="Arial" w:cs="Arial"/>
          <w:b/>
          <w:sz w:val="17"/>
          <w:szCs w:val="17"/>
        </w:rPr>
        <w:t>licitante</w:t>
      </w:r>
      <w:r w:rsidR="00645D4C" w:rsidRPr="00013F67">
        <w:rPr>
          <w:rFonts w:ascii="Arial" w:hAnsi="Arial" w:cs="Arial"/>
          <w:b/>
          <w:sz w:val="17"/>
          <w:szCs w:val="17"/>
        </w:rPr>
        <w:t>s</w:t>
      </w:r>
      <w:r w:rsidR="001E3A4A" w:rsidRPr="00013F67">
        <w:rPr>
          <w:rFonts w:ascii="Arial" w:hAnsi="Arial" w:cs="Arial"/>
          <w:b/>
          <w:sz w:val="17"/>
          <w:szCs w:val="17"/>
        </w:rPr>
        <w:t>:</w:t>
      </w:r>
      <w:r w:rsidR="00317B91" w:rsidRPr="00317B91">
        <w:rPr>
          <w:rFonts w:ascii="Arial" w:hAnsi="Arial" w:cs="Arial"/>
          <w:sz w:val="17"/>
          <w:szCs w:val="17"/>
        </w:rPr>
        <w:t xml:space="preserve"> </w:t>
      </w:r>
      <w:r w:rsidR="00317B91" w:rsidRPr="00013F67">
        <w:rPr>
          <w:rFonts w:ascii="Arial" w:hAnsi="Arial" w:cs="Arial"/>
          <w:sz w:val="17"/>
          <w:szCs w:val="17"/>
        </w:rPr>
        <w:t>------------------------------------------------------------------------------------------------------------------------------------------------------------------</w:t>
      </w:r>
      <w:r w:rsidR="00317B91">
        <w:rPr>
          <w:rFonts w:ascii="Arial" w:hAnsi="Arial" w:cs="Arial"/>
          <w:sz w:val="17"/>
          <w:szCs w:val="17"/>
        </w:rPr>
        <w:t>---</w:t>
      </w:r>
      <w:r w:rsidR="00317B91" w:rsidRPr="00013F67">
        <w:rPr>
          <w:rFonts w:ascii="Arial" w:hAnsi="Arial" w:cs="Arial"/>
          <w:sz w:val="17"/>
          <w:szCs w:val="17"/>
        </w:rPr>
        <w:t>---------------------------------------------------------------------------------</w:t>
      </w:r>
    </w:p>
    <w:p w14:paraId="1B49E8DB" w14:textId="2816BECC" w:rsidR="00C25972" w:rsidRPr="00013F67" w:rsidRDefault="00C72801" w:rsidP="00C447C1">
      <w:pPr>
        <w:pStyle w:val="Sangradetextonormal"/>
        <w:ind w:left="0" w:right="48"/>
        <w:jc w:val="both"/>
        <w:rPr>
          <w:rFonts w:ascii="Arial" w:hAnsi="Arial" w:cs="Arial"/>
          <w:sz w:val="18"/>
          <w:szCs w:val="18"/>
        </w:rPr>
      </w:pPr>
      <w:r w:rsidRPr="00C72801">
        <w:rPr>
          <w:noProof/>
        </w:rPr>
        <w:drawing>
          <wp:inline distT="0" distB="0" distL="0" distR="0" wp14:anchorId="32FE6FCC" wp14:editId="0A8E38EC">
            <wp:extent cx="5939790" cy="3128894"/>
            <wp:effectExtent l="0" t="0" r="381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7306" cy="3132853"/>
                    </a:xfrm>
                    <a:prstGeom prst="rect">
                      <a:avLst/>
                    </a:prstGeom>
                    <a:noFill/>
                    <a:ln>
                      <a:noFill/>
                    </a:ln>
                  </pic:spPr>
                </pic:pic>
              </a:graphicData>
            </a:graphic>
          </wp:inline>
        </w:drawing>
      </w:r>
    </w:p>
    <w:p w14:paraId="5C7A6063" w14:textId="0D2A597B" w:rsidR="005D6A13" w:rsidRDefault="005D6A13" w:rsidP="0002222F">
      <w:pPr>
        <w:pStyle w:val="Sangradetextonormal"/>
        <w:ind w:left="0" w:right="48"/>
        <w:jc w:val="both"/>
        <w:rPr>
          <w:rFonts w:ascii="Arial" w:hAnsi="Arial" w:cs="Arial"/>
          <w:sz w:val="17"/>
          <w:szCs w:val="17"/>
        </w:rPr>
      </w:pPr>
    </w:p>
    <w:p w14:paraId="2CB76973" w14:textId="5218424B" w:rsidR="00C72801" w:rsidRDefault="00C72801" w:rsidP="0002222F">
      <w:pPr>
        <w:pStyle w:val="Sangradetextonormal"/>
        <w:ind w:left="0" w:right="48"/>
        <w:jc w:val="both"/>
        <w:rPr>
          <w:rFonts w:ascii="Arial" w:hAnsi="Arial" w:cs="Arial"/>
          <w:sz w:val="17"/>
          <w:szCs w:val="17"/>
        </w:rPr>
      </w:pPr>
    </w:p>
    <w:p w14:paraId="07B421A6" w14:textId="3031C7E2" w:rsidR="00C72801" w:rsidRDefault="00C72801" w:rsidP="0002222F">
      <w:pPr>
        <w:pStyle w:val="Sangradetextonormal"/>
        <w:ind w:left="0" w:right="48"/>
        <w:jc w:val="both"/>
        <w:rPr>
          <w:rFonts w:ascii="Arial" w:hAnsi="Arial" w:cs="Arial"/>
          <w:sz w:val="17"/>
          <w:szCs w:val="17"/>
        </w:rPr>
      </w:pPr>
      <w:r w:rsidRPr="00C72801">
        <w:rPr>
          <w:noProof/>
        </w:rPr>
        <w:drawing>
          <wp:inline distT="0" distB="0" distL="0" distR="0" wp14:anchorId="1688AF63" wp14:editId="52723C35">
            <wp:extent cx="5939790" cy="707685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8974" cy="7087793"/>
                    </a:xfrm>
                    <a:prstGeom prst="rect">
                      <a:avLst/>
                    </a:prstGeom>
                    <a:noFill/>
                    <a:ln>
                      <a:noFill/>
                    </a:ln>
                  </pic:spPr>
                </pic:pic>
              </a:graphicData>
            </a:graphic>
          </wp:inline>
        </w:drawing>
      </w:r>
    </w:p>
    <w:p w14:paraId="33069EFC" w14:textId="127261F8" w:rsidR="00C72801" w:rsidRDefault="00C72801" w:rsidP="0002222F">
      <w:pPr>
        <w:pStyle w:val="Sangradetextonormal"/>
        <w:ind w:left="0" w:right="48"/>
        <w:jc w:val="both"/>
        <w:rPr>
          <w:rFonts w:ascii="Arial" w:hAnsi="Arial" w:cs="Arial"/>
          <w:sz w:val="17"/>
          <w:szCs w:val="17"/>
        </w:rPr>
      </w:pPr>
      <w:r w:rsidRPr="00C72801">
        <w:rPr>
          <w:noProof/>
        </w:rPr>
        <w:drawing>
          <wp:inline distT="0" distB="0" distL="0" distR="0" wp14:anchorId="3425865E" wp14:editId="7B1571BF">
            <wp:extent cx="5939484" cy="7224194"/>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9823" cy="7236769"/>
                    </a:xfrm>
                    <a:prstGeom prst="rect">
                      <a:avLst/>
                    </a:prstGeom>
                    <a:noFill/>
                    <a:ln>
                      <a:noFill/>
                    </a:ln>
                  </pic:spPr>
                </pic:pic>
              </a:graphicData>
            </a:graphic>
          </wp:inline>
        </w:drawing>
      </w:r>
    </w:p>
    <w:p w14:paraId="7F0E2445" w14:textId="77777777" w:rsidR="00C72801" w:rsidRDefault="00C72801" w:rsidP="0002222F">
      <w:pPr>
        <w:pStyle w:val="Sangradetextonormal"/>
        <w:ind w:left="0" w:right="48"/>
        <w:jc w:val="both"/>
        <w:rPr>
          <w:rFonts w:ascii="Arial" w:hAnsi="Arial" w:cs="Arial"/>
          <w:sz w:val="17"/>
          <w:szCs w:val="17"/>
        </w:rPr>
      </w:pPr>
    </w:p>
    <w:p w14:paraId="783B4709" w14:textId="4EA6EBD0" w:rsidR="00C72801" w:rsidRDefault="00C72801" w:rsidP="0002222F">
      <w:pPr>
        <w:pStyle w:val="Sangradetextonormal"/>
        <w:ind w:left="0" w:right="48"/>
        <w:jc w:val="both"/>
        <w:rPr>
          <w:rFonts w:ascii="Arial" w:hAnsi="Arial" w:cs="Arial"/>
          <w:sz w:val="17"/>
          <w:szCs w:val="17"/>
        </w:rPr>
      </w:pPr>
      <w:r w:rsidRPr="00C72801">
        <w:rPr>
          <w:noProof/>
        </w:rPr>
        <w:drawing>
          <wp:inline distT="0" distB="0" distL="0" distR="0" wp14:anchorId="79735388" wp14:editId="455628C3">
            <wp:extent cx="5940423" cy="7007511"/>
            <wp:effectExtent l="0" t="0" r="381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6549" cy="7014737"/>
                    </a:xfrm>
                    <a:prstGeom prst="rect">
                      <a:avLst/>
                    </a:prstGeom>
                    <a:noFill/>
                    <a:ln>
                      <a:noFill/>
                    </a:ln>
                  </pic:spPr>
                </pic:pic>
              </a:graphicData>
            </a:graphic>
          </wp:inline>
        </w:drawing>
      </w:r>
    </w:p>
    <w:p w14:paraId="30C6870E" w14:textId="588065F9" w:rsidR="00C72801" w:rsidRDefault="00C72801" w:rsidP="0002222F">
      <w:pPr>
        <w:pStyle w:val="Sangradetextonormal"/>
        <w:ind w:left="0" w:right="48"/>
        <w:jc w:val="both"/>
        <w:rPr>
          <w:rFonts w:ascii="Arial" w:hAnsi="Arial" w:cs="Arial"/>
          <w:sz w:val="17"/>
          <w:szCs w:val="17"/>
        </w:rPr>
      </w:pPr>
      <w:r w:rsidRPr="00C72801">
        <w:rPr>
          <w:noProof/>
        </w:rPr>
        <w:drawing>
          <wp:inline distT="0" distB="0" distL="0" distR="0" wp14:anchorId="45B45146" wp14:editId="3BAB38B5">
            <wp:extent cx="5939790" cy="7120186"/>
            <wp:effectExtent l="0" t="0" r="3810" b="508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49568" cy="7131907"/>
                    </a:xfrm>
                    <a:prstGeom prst="rect">
                      <a:avLst/>
                    </a:prstGeom>
                    <a:noFill/>
                    <a:ln>
                      <a:noFill/>
                    </a:ln>
                  </pic:spPr>
                </pic:pic>
              </a:graphicData>
            </a:graphic>
          </wp:inline>
        </w:drawing>
      </w:r>
    </w:p>
    <w:p w14:paraId="2D4C347D" w14:textId="0F0355D2" w:rsidR="00636F75" w:rsidRPr="00013F67" w:rsidRDefault="00636F75" w:rsidP="0002222F">
      <w:pPr>
        <w:pStyle w:val="Sangradetextonormal"/>
        <w:ind w:left="0" w:right="48"/>
        <w:jc w:val="both"/>
        <w:rPr>
          <w:rFonts w:ascii="Arial" w:hAnsi="Arial" w:cs="Arial"/>
          <w:sz w:val="17"/>
          <w:szCs w:val="17"/>
        </w:rPr>
      </w:pPr>
      <w:r w:rsidRPr="00013F67">
        <w:rPr>
          <w:rFonts w:ascii="Arial" w:hAnsi="Arial" w:cs="Arial"/>
          <w:sz w:val="17"/>
          <w:szCs w:val="17"/>
        </w:rPr>
        <w:t>----------------------------------------------------------------------------------------------------------------------------------------------------------</w:t>
      </w:r>
      <w:r w:rsidR="00B209BF" w:rsidRPr="00013F67">
        <w:rPr>
          <w:rFonts w:ascii="Arial" w:hAnsi="Arial" w:cs="Arial"/>
          <w:sz w:val="17"/>
          <w:szCs w:val="17"/>
        </w:rPr>
        <w:t>-</w:t>
      </w:r>
      <w:r w:rsidR="00A71282" w:rsidRPr="00013F67">
        <w:rPr>
          <w:rFonts w:ascii="Arial" w:hAnsi="Arial" w:cs="Arial"/>
          <w:sz w:val="17"/>
          <w:szCs w:val="17"/>
        </w:rPr>
        <w:t>---------</w:t>
      </w:r>
    </w:p>
    <w:p w14:paraId="58198E57" w14:textId="5C816AB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r w:rsidR="00721E78" w:rsidRPr="00013F67">
        <w:rPr>
          <w:rFonts w:ascii="Arial" w:hAnsi="Arial" w:cs="Arial"/>
          <w:sz w:val="18"/>
          <w:szCs w:val="18"/>
        </w:rPr>
        <w:t>----</w:t>
      </w:r>
    </w:p>
    <w:p w14:paraId="57F6D4D3" w14:textId="2461D19F" w:rsidR="00636F75" w:rsidRPr="00013F67" w:rsidRDefault="00096DA7" w:rsidP="0002222F">
      <w:pPr>
        <w:pStyle w:val="Sangradetextonormal"/>
        <w:ind w:left="0" w:right="48"/>
        <w:jc w:val="both"/>
        <w:rPr>
          <w:rFonts w:ascii="Arial" w:hAnsi="Arial" w:cs="Arial"/>
          <w:sz w:val="17"/>
          <w:szCs w:val="17"/>
        </w:rPr>
      </w:pPr>
      <w:r w:rsidRPr="00013F67">
        <w:rPr>
          <w:rFonts w:ascii="Arial" w:hAnsi="Arial" w:cs="Arial"/>
          <w:sz w:val="18"/>
          <w:szCs w:val="18"/>
        </w:rPr>
        <w:t>-----------------------------------------------------</w:t>
      </w:r>
      <w:r w:rsidR="00035C3F" w:rsidRPr="00013F67">
        <w:rPr>
          <w:rFonts w:ascii="Arial" w:hAnsi="Arial" w:cs="Arial"/>
          <w:sz w:val="18"/>
          <w:szCs w:val="18"/>
        </w:rPr>
        <w:t>--</w:t>
      </w:r>
      <w:r w:rsidR="00A71282" w:rsidRPr="00013F67">
        <w:rPr>
          <w:rFonts w:ascii="Arial" w:hAnsi="Arial" w:cs="Arial"/>
          <w:sz w:val="18"/>
          <w:szCs w:val="18"/>
        </w:rPr>
        <w:t>--</w:t>
      </w:r>
      <w:r w:rsidR="000050E0">
        <w:rPr>
          <w:rFonts w:ascii="Arial" w:hAnsi="Arial" w:cs="Arial"/>
          <w:sz w:val="18"/>
          <w:szCs w:val="18"/>
        </w:rPr>
        <w:t>-</w:t>
      </w:r>
      <w:r w:rsidR="002C4425" w:rsidRPr="00013F67">
        <w:rPr>
          <w:rFonts w:ascii="Arial" w:hAnsi="Arial" w:cs="Arial"/>
          <w:b/>
          <w:sz w:val="18"/>
          <w:szCs w:val="18"/>
        </w:rPr>
        <w:t>A</w:t>
      </w:r>
      <w:r w:rsidRPr="00013F67">
        <w:rPr>
          <w:rFonts w:ascii="Arial" w:hAnsi="Arial" w:cs="Arial"/>
          <w:b/>
          <w:sz w:val="18"/>
          <w:szCs w:val="18"/>
        </w:rPr>
        <w:t>NÁLISIS Y</w:t>
      </w:r>
      <w:r w:rsidRPr="00013F67">
        <w:rPr>
          <w:rFonts w:ascii="Arial" w:hAnsi="Arial" w:cs="Arial"/>
          <w:sz w:val="18"/>
          <w:szCs w:val="18"/>
        </w:rPr>
        <w:t xml:space="preserve"> </w:t>
      </w:r>
      <w:r w:rsidRPr="00013F67">
        <w:rPr>
          <w:rFonts w:ascii="Arial" w:hAnsi="Arial" w:cs="Arial"/>
          <w:b/>
          <w:sz w:val="18"/>
          <w:szCs w:val="18"/>
        </w:rPr>
        <w:t>EVALUACIÓN</w:t>
      </w:r>
      <w:r w:rsidRPr="00013F67">
        <w:rPr>
          <w:rFonts w:ascii="Arial" w:hAnsi="Arial" w:cs="Arial"/>
          <w:sz w:val="18"/>
          <w:szCs w:val="18"/>
        </w:rPr>
        <w:t>--------------------------------------------------------</w:t>
      </w:r>
      <w:r w:rsidR="00636F75" w:rsidRPr="00013F67">
        <w:rPr>
          <w:rFonts w:ascii="Arial" w:hAnsi="Arial" w:cs="Arial"/>
          <w:sz w:val="18"/>
          <w:szCs w:val="17"/>
        </w:rPr>
        <w:t>---</w:t>
      </w:r>
      <w:r w:rsidR="00636F75" w:rsidRPr="00013F67">
        <w:rPr>
          <w:rFonts w:ascii="Arial" w:hAnsi="Arial" w:cs="Arial"/>
          <w:sz w:val="17"/>
          <w:szCs w:val="17"/>
        </w:rPr>
        <w:t>----------------------------------------------------------------------------------------------------------------------------------------------------</w:t>
      </w:r>
      <w:r w:rsidR="00A71282" w:rsidRPr="00013F67">
        <w:rPr>
          <w:rFonts w:ascii="Arial" w:hAnsi="Arial" w:cs="Arial"/>
          <w:sz w:val="17"/>
          <w:szCs w:val="17"/>
        </w:rPr>
        <w:t>-------</w:t>
      </w:r>
      <w:r w:rsidR="00721E78" w:rsidRPr="00013F67">
        <w:rPr>
          <w:rFonts w:ascii="Arial" w:hAnsi="Arial" w:cs="Arial"/>
          <w:sz w:val="17"/>
          <w:szCs w:val="17"/>
        </w:rPr>
        <w:t>-----</w:t>
      </w:r>
      <w:r w:rsidR="00E05E2F" w:rsidRPr="00013F67">
        <w:rPr>
          <w:rFonts w:ascii="Arial" w:hAnsi="Arial" w:cs="Arial"/>
          <w:sz w:val="17"/>
          <w:szCs w:val="17"/>
        </w:rPr>
        <w:t>----</w:t>
      </w:r>
      <w:r w:rsidR="005D6A13">
        <w:rPr>
          <w:rFonts w:ascii="Arial" w:hAnsi="Arial" w:cs="Arial"/>
          <w:sz w:val="17"/>
          <w:szCs w:val="17"/>
        </w:rPr>
        <w:t>-</w:t>
      </w:r>
    </w:p>
    <w:p w14:paraId="67767C4A" w14:textId="76CA3057" w:rsidR="00096DA7" w:rsidRPr="00013F67" w:rsidRDefault="00096DA7" w:rsidP="0002222F">
      <w:pPr>
        <w:pStyle w:val="Sangradetextonormal"/>
        <w:ind w:left="0" w:right="48"/>
        <w:jc w:val="both"/>
        <w:rPr>
          <w:rFonts w:ascii="Arial" w:hAnsi="Arial" w:cs="Arial"/>
          <w:sz w:val="18"/>
          <w:szCs w:val="18"/>
        </w:rPr>
      </w:pPr>
      <w:r w:rsidRPr="00013F67">
        <w:rPr>
          <w:rFonts w:ascii="Arial" w:hAnsi="Arial" w:cs="Arial"/>
          <w:sz w:val="18"/>
          <w:szCs w:val="18"/>
        </w:rPr>
        <w:t>------------------------------------------------------------------------------------------------------------------------------------------------</w:t>
      </w:r>
      <w:r w:rsidR="00406532" w:rsidRPr="00013F67">
        <w:rPr>
          <w:rFonts w:ascii="Arial" w:hAnsi="Arial" w:cs="Arial"/>
          <w:sz w:val="18"/>
          <w:szCs w:val="18"/>
        </w:rPr>
        <w:t>--</w:t>
      </w:r>
      <w:r w:rsidR="00A71282" w:rsidRPr="00013F67">
        <w:rPr>
          <w:rFonts w:ascii="Arial" w:hAnsi="Arial" w:cs="Arial"/>
          <w:sz w:val="18"/>
          <w:szCs w:val="18"/>
        </w:rPr>
        <w:t>---------</w:t>
      </w:r>
    </w:p>
    <w:p w14:paraId="03600CDB" w14:textId="6C50CDE4" w:rsidR="00636F75" w:rsidRPr="00013F67" w:rsidRDefault="00096DA7" w:rsidP="005B459D">
      <w:pPr>
        <w:tabs>
          <w:tab w:val="left" w:pos="567"/>
        </w:tabs>
        <w:ind w:right="48"/>
        <w:jc w:val="both"/>
        <w:rPr>
          <w:rFonts w:ascii="Calibri" w:hAnsi="Calibri" w:cs="Arial"/>
          <w:sz w:val="18"/>
          <w:szCs w:val="18"/>
          <w:lang w:val="es-MX"/>
        </w:rPr>
      </w:pPr>
      <w:r w:rsidRPr="005B459D">
        <w:rPr>
          <w:rFonts w:ascii="Arial" w:hAnsi="Arial" w:cs="Arial"/>
          <w:sz w:val="17"/>
          <w:szCs w:val="17"/>
        </w:rPr>
        <w:t xml:space="preserve">Conforme a lo establecido en el numeral IX de la convocatoria que norma esta licitación, </w:t>
      </w:r>
      <w:r w:rsidR="005B459D" w:rsidRPr="005B459D">
        <w:rPr>
          <w:rFonts w:ascii="Arial" w:hAnsi="Arial" w:cs="Arial"/>
          <w:i/>
          <w:sz w:val="17"/>
          <w:szCs w:val="17"/>
          <w:lang w:val="es-MX"/>
        </w:rPr>
        <w:t>Los bienes objeto de la licitación serán adjudicados de la siguiente manera: *Se adjudicarán en conjunto al licitante quien presente la propuesta solvente con precio más bajo y que cumpla en todas las partidas con las características técnicas solicitadas.</w:t>
      </w:r>
      <w:r w:rsidR="005B459D">
        <w:rPr>
          <w:rFonts w:ascii="Arial" w:hAnsi="Arial" w:cs="Arial"/>
          <w:i/>
          <w:sz w:val="17"/>
          <w:szCs w:val="17"/>
          <w:lang w:val="es-MX"/>
        </w:rPr>
        <w:t xml:space="preserve"> </w:t>
      </w:r>
      <w:r w:rsidR="005B459D" w:rsidRPr="005B459D">
        <w:rPr>
          <w:rFonts w:ascii="Arial" w:hAnsi="Arial" w:cs="Arial"/>
          <w:i/>
          <w:sz w:val="17"/>
          <w:szCs w:val="17"/>
          <w:lang w:val="es-MX"/>
        </w:rPr>
        <w:t>Conjunto de partidas, a quien en conjunto presente el precio solvente más bajo: 1.-Partida 43 a 47, en conjunto a un solo licitante; 2.-Partida 50 y 51, en conjunto a un solo licitante; 3.-Partida 55 y 56, en conjunto a un solo licitante; 4.-Partida 60 y 61, en conjunto a un solo licitante; 5.-Partida 64 y 65, en conjunto a un solo licitante; 6.-Partida 72 y 73, en conjunto a un solo licitante; 7.-Partida 75 y 76, en conjunto a un solo licitante; 8.-Partida 77 y 78, en conjunto a un solo licitante; 9.-Partida 84 a 87, en conjunto a un solo licitante; 10.-Partida 88 y 89, en conjunto a un solo licitante; 11.-Partida 92 y 93, en conjunto a un solo licitante; 12.-Partida 94 y 95, en conjunto a un solo licitante; 13.-Partida 97 y 98, en conjunto a un solo licitante; 14.-Partida 99 a 101, en conjunto a un solo licitante; -Partida 1, 2, 4, 5, 6, 7, 8, 9, 10, 11, 12, 13, 14, 15, 16, 17, 18, 19, 20, 21, 22, 23, 24, 25, 26, 27, 28, 29, 30, 31, 32, 33, 34, 35, 36, 37, 38, 39, 40, 41, 42, 48, 49, 52, 53, 54, 57, 58, 59, 62, 63, 66, 67, 68, 69, 70, 71, 74, 79, 80, 81, 82, 83, 90, 91, 96, 102, 103 y 104, se adjudicarán por partida individual al licitante con propuesta solvente y precio más bajo</w:t>
      </w:r>
      <w:r w:rsidR="002B2073" w:rsidRPr="005B459D">
        <w:rPr>
          <w:rFonts w:ascii="Calibri" w:hAnsi="Calibri" w:cs="Arial"/>
          <w:sz w:val="17"/>
          <w:szCs w:val="17"/>
          <w:lang w:val="es-MX"/>
        </w:rPr>
        <w:t>”</w:t>
      </w:r>
      <w:r w:rsidR="005D6A13" w:rsidRPr="005B459D">
        <w:rPr>
          <w:rFonts w:ascii="Calibri" w:hAnsi="Calibri" w:cs="Arial"/>
          <w:sz w:val="17"/>
          <w:szCs w:val="17"/>
          <w:lang w:val="es-MX"/>
        </w:rPr>
        <w:t xml:space="preserve"> </w:t>
      </w:r>
      <w:r w:rsidR="00633F99" w:rsidRPr="005B459D">
        <w:rPr>
          <w:rFonts w:ascii="Arial" w:hAnsi="Arial" w:cs="Arial"/>
          <w:bCs/>
          <w:sz w:val="17"/>
          <w:szCs w:val="17"/>
        </w:rPr>
        <w:t>U</w:t>
      </w:r>
      <w:r w:rsidR="00F1644D" w:rsidRPr="005B459D">
        <w:rPr>
          <w:rFonts w:ascii="Arial" w:hAnsi="Arial" w:cs="Arial"/>
          <w:bCs/>
          <w:sz w:val="17"/>
          <w:szCs w:val="17"/>
        </w:rPr>
        <w:t>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5F236E" w:rsidRPr="005B459D">
        <w:rPr>
          <w:rFonts w:ascii="Arial" w:hAnsi="Arial" w:cs="Arial"/>
          <w:b/>
          <w:bCs/>
          <w:sz w:val="17"/>
          <w:szCs w:val="17"/>
        </w:rPr>
        <w:t xml:space="preserve"> </w:t>
      </w:r>
      <w:r w:rsidRPr="005B459D">
        <w:rPr>
          <w:rFonts w:ascii="Arial" w:hAnsi="Arial" w:cs="Arial"/>
          <w:sz w:val="17"/>
          <w:szCs w:val="17"/>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 (documentación administrativa, propuesta técnica y económica), con los requisitos solicitados en la convocatoria y la junta de aclaraciones, para la adquisición de bienes requeridos en el presente procedimiento</w:t>
      </w:r>
      <w:r w:rsidRPr="00013F67">
        <w:rPr>
          <w:rFonts w:ascii="Arial" w:hAnsi="Arial" w:cs="Arial"/>
          <w:sz w:val="17"/>
          <w:szCs w:val="17"/>
        </w:rPr>
        <w:t>.-----------------</w:t>
      </w:r>
    </w:p>
    <w:p w14:paraId="478B172C" w14:textId="39CA97E2" w:rsidR="00096DA7" w:rsidRPr="00013F67" w:rsidRDefault="00636F75" w:rsidP="00096DA7">
      <w:pPr>
        <w:pStyle w:val="Sangradetextonormal"/>
        <w:ind w:left="0" w:right="48"/>
        <w:jc w:val="both"/>
        <w:rPr>
          <w:rFonts w:ascii="Arial" w:hAnsi="Arial" w:cs="Arial"/>
          <w:b/>
          <w:sz w:val="17"/>
          <w:szCs w:val="17"/>
        </w:rPr>
      </w:pPr>
      <w:r w:rsidRPr="0080279F">
        <w:rPr>
          <w:rFonts w:ascii="Arial" w:hAnsi="Arial" w:cs="Arial"/>
          <w:sz w:val="17"/>
          <w:szCs w:val="17"/>
        </w:rPr>
        <w:t>-----------------------------------------------------------------------------------------------------------------------------------------------------------</w:t>
      </w:r>
      <w:r w:rsidR="00A71282" w:rsidRPr="0080279F">
        <w:rPr>
          <w:rFonts w:ascii="Arial" w:hAnsi="Arial" w:cs="Arial"/>
          <w:sz w:val="17"/>
          <w:szCs w:val="17"/>
        </w:rPr>
        <w:t>---------</w:t>
      </w:r>
      <w:r w:rsidR="00096DA7" w:rsidRPr="0080279F">
        <w:rPr>
          <w:rFonts w:ascii="Arial" w:hAnsi="Arial" w:cs="Arial"/>
          <w:sz w:val="17"/>
          <w:szCs w:val="17"/>
        </w:rPr>
        <w:t xml:space="preserve">En este orden de ideas, el </w:t>
      </w:r>
      <w:r w:rsidR="00096DA7" w:rsidRPr="0080279F">
        <w:rPr>
          <w:rFonts w:ascii="Arial" w:hAnsi="Arial" w:cs="Arial"/>
          <w:b/>
          <w:sz w:val="17"/>
          <w:szCs w:val="17"/>
        </w:rPr>
        <w:t>Análisis</w:t>
      </w:r>
      <w:r w:rsidR="00096DA7" w:rsidRPr="0080279F">
        <w:rPr>
          <w:rFonts w:ascii="Arial" w:hAnsi="Arial" w:cs="Arial"/>
          <w:sz w:val="17"/>
          <w:szCs w:val="17"/>
        </w:rPr>
        <w:t xml:space="preserve"> </w:t>
      </w:r>
      <w:r w:rsidR="00096DA7" w:rsidRPr="0080279F">
        <w:rPr>
          <w:rFonts w:ascii="Arial" w:hAnsi="Arial" w:cs="Arial"/>
          <w:b/>
          <w:sz w:val="17"/>
          <w:szCs w:val="17"/>
        </w:rPr>
        <w:t>a detalle</w:t>
      </w:r>
      <w:r w:rsidR="00096DA7" w:rsidRPr="0080279F">
        <w:rPr>
          <w:rFonts w:ascii="Arial" w:hAnsi="Arial" w:cs="Arial"/>
          <w:sz w:val="17"/>
          <w:szCs w:val="17"/>
        </w:rPr>
        <w:t xml:space="preserve"> de la propuesta presentada y que se agrega a la presente acta de fallo se hacen constar </w:t>
      </w:r>
      <w:r w:rsidR="00096DA7" w:rsidRPr="00C85718">
        <w:rPr>
          <w:rFonts w:ascii="Arial" w:hAnsi="Arial" w:cs="Arial"/>
          <w:sz w:val="17"/>
          <w:szCs w:val="17"/>
        </w:rPr>
        <w:t xml:space="preserve">como </w:t>
      </w:r>
      <w:r w:rsidR="00096DA7" w:rsidRPr="00C85718">
        <w:rPr>
          <w:rFonts w:ascii="Arial" w:hAnsi="Arial" w:cs="Arial"/>
          <w:b/>
          <w:sz w:val="17"/>
          <w:szCs w:val="17"/>
        </w:rPr>
        <w:t xml:space="preserve">Anexo “1” </w:t>
      </w:r>
      <w:r w:rsidR="00096DA7" w:rsidRPr="00C85718">
        <w:rPr>
          <w:rFonts w:ascii="Arial" w:hAnsi="Arial" w:cs="Arial"/>
          <w:sz w:val="17"/>
          <w:szCs w:val="17"/>
        </w:rPr>
        <w:t>(</w:t>
      </w:r>
      <w:r w:rsidR="00C85718" w:rsidRPr="00C85718">
        <w:rPr>
          <w:rFonts w:ascii="Arial" w:hAnsi="Arial" w:cs="Arial"/>
          <w:sz w:val="17"/>
          <w:szCs w:val="17"/>
        </w:rPr>
        <w:t>82</w:t>
      </w:r>
      <w:r w:rsidR="00096DA7" w:rsidRPr="00C85718">
        <w:rPr>
          <w:rFonts w:ascii="Arial" w:hAnsi="Arial" w:cs="Arial"/>
          <w:sz w:val="17"/>
          <w:szCs w:val="17"/>
        </w:rPr>
        <w:t xml:space="preserve"> páginas)</w:t>
      </w:r>
      <w:r w:rsidR="005F236E" w:rsidRPr="00C85718">
        <w:rPr>
          <w:rFonts w:ascii="Arial" w:hAnsi="Arial" w:cs="Arial"/>
          <w:b/>
          <w:sz w:val="17"/>
          <w:szCs w:val="17"/>
        </w:rPr>
        <w:t xml:space="preserve">, </w:t>
      </w:r>
      <w:r w:rsidR="00096DA7" w:rsidRPr="00C85718">
        <w:rPr>
          <w:rFonts w:ascii="Arial" w:hAnsi="Arial" w:cs="Arial"/>
          <w:b/>
          <w:sz w:val="17"/>
          <w:szCs w:val="17"/>
        </w:rPr>
        <w:t>Anexo “</w:t>
      </w:r>
      <w:r w:rsidR="005F236E" w:rsidRPr="00C85718">
        <w:rPr>
          <w:rFonts w:ascii="Arial" w:hAnsi="Arial" w:cs="Arial"/>
          <w:b/>
          <w:sz w:val="17"/>
          <w:szCs w:val="17"/>
        </w:rPr>
        <w:t>1</w:t>
      </w:r>
      <w:r w:rsidR="002E01B4" w:rsidRPr="00C85718">
        <w:rPr>
          <w:rFonts w:ascii="Arial" w:hAnsi="Arial" w:cs="Arial"/>
          <w:b/>
          <w:sz w:val="17"/>
          <w:szCs w:val="17"/>
        </w:rPr>
        <w:t>.1</w:t>
      </w:r>
      <w:r w:rsidR="00096DA7" w:rsidRPr="00C85718">
        <w:rPr>
          <w:rFonts w:ascii="Arial" w:hAnsi="Arial" w:cs="Arial"/>
          <w:b/>
          <w:sz w:val="17"/>
          <w:szCs w:val="17"/>
        </w:rPr>
        <w:t>”</w:t>
      </w:r>
      <w:r w:rsidR="005F236E" w:rsidRPr="00C85718">
        <w:rPr>
          <w:rFonts w:ascii="Arial" w:hAnsi="Arial" w:cs="Arial"/>
          <w:b/>
          <w:sz w:val="17"/>
          <w:szCs w:val="17"/>
        </w:rPr>
        <w:t xml:space="preserve"> </w:t>
      </w:r>
      <w:r w:rsidR="005F236E" w:rsidRPr="00C85718">
        <w:rPr>
          <w:rFonts w:ascii="Arial" w:hAnsi="Arial" w:cs="Arial"/>
          <w:sz w:val="17"/>
          <w:szCs w:val="17"/>
        </w:rPr>
        <w:t>(</w:t>
      </w:r>
      <w:r w:rsidR="00C85718" w:rsidRPr="00C85718">
        <w:rPr>
          <w:rFonts w:ascii="Arial" w:hAnsi="Arial" w:cs="Arial"/>
          <w:sz w:val="17"/>
          <w:szCs w:val="17"/>
        </w:rPr>
        <w:t>5</w:t>
      </w:r>
      <w:r w:rsidR="00AC6423">
        <w:rPr>
          <w:rFonts w:ascii="Arial" w:hAnsi="Arial" w:cs="Arial"/>
          <w:sz w:val="17"/>
          <w:szCs w:val="17"/>
        </w:rPr>
        <w:t>8</w:t>
      </w:r>
      <w:r w:rsidR="005F236E" w:rsidRPr="00C85718">
        <w:rPr>
          <w:rFonts w:ascii="Arial" w:hAnsi="Arial" w:cs="Arial"/>
          <w:sz w:val="17"/>
          <w:szCs w:val="17"/>
        </w:rPr>
        <w:t xml:space="preserve"> páginas)</w:t>
      </w:r>
      <w:r w:rsidR="00751862" w:rsidRPr="00C85718">
        <w:rPr>
          <w:rFonts w:ascii="Arial" w:hAnsi="Arial" w:cs="Arial"/>
          <w:sz w:val="17"/>
          <w:szCs w:val="17"/>
        </w:rPr>
        <w:t xml:space="preserve"> </w:t>
      </w:r>
      <w:r w:rsidR="005F236E" w:rsidRPr="00C85718">
        <w:rPr>
          <w:rFonts w:ascii="Arial" w:hAnsi="Arial" w:cs="Arial"/>
          <w:sz w:val="17"/>
          <w:szCs w:val="17"/>
        </w:rPr>
        <w:t xml:space="preserve">y </w:t>
      </w:r>
      <w:r w:rsidR="002E01B4" w:rsidRPr="00C85718">
        <w:rPr>
          <w:rFonts w:ascii="Arial" w:hAnsi="Arial" w:cs="Arial"/>
          <w:b/>
          <w:sz w:val="17"/>
          <w:szCs w:val="17"/>
        </w:rPr>
        <w:t>Anexo “2</w:t>
      </w:r>
      <w:r w:rsidR="005F236E" w:rsidRPr="00C85718">
        <w:rPr>
          <w:rFonts w:ascii="Arial" w:hAnsi="Arial" w:cs="Arial"/>
          <w:b/>
          <w:sz w:val="17"/>
          <w:szCs w:val="17"/>
        </w:rPr>
        <w:t>”</w:t>
      </w:r>
      <w:r w:rsidR="00096DA7" w:rsidRPr="00C85718">
        <w:rPr>
          <w:rFonts w:ascii="Arial" w:hAnsi="Arial" w:cs="Arial"/>
          <w:b/>
          <w:sz w:val="17"/>
          <w:szCs w:val="17"/>
        </w:rPr>
        <w:t xml:space="preserve"> </w:t>
      </w:r>
      <w:r w:rsidR="00096DA7" w:rsidRPr="00C85718">
        <w:rPr>
          <w:rFonts w:ascii="Arial" w:hAnsi="Arial" w:cs="Arial"/>
          <w:sz w:val="17"/>
          <w:szCs w:val="17"/>
        </w:rPr>
        <w:t>(</w:t>
      </w:r>
      <w:bookmarkStart w:id="2" w:name="_Hlk209007139"/>
      <w:r w:rsidR="00214FCD" w:rsidRPr="00C85718">
        <w:rPr>
          <w:rFonts w:ascii="Arial" w:hAnsi="Arial" w:cs="Arial"/>
          <w:sz w:val="17"/>
          <w:szCs w:val="17"/>
        </w:rPr>
        <w:t>92</w:t>
      </w:r>
      <w:r w:rsidR="00096DA7" w:rsidRPr="00214FCD">
        <w:rPr>
          <w:rFonts w:ascii="Arial" w:hAnsi="Arial" w:cs="Arial"/>
          <w:sz w:val="17"/>
          <w:szCs w:val="17"/>
        </w:rPr>
        <w:t xml:space="preserve"> páginas</w:t>
      </w:r>
      <w:bookmarkEnd w:id="2"/>
      <w:r w:rsidR="00096DA7" w:rsidRPr="00214FCD">
        <w:rPr>
          <w:rFonts w:ascii="Arial" w:hAnsi="Arial" w:cs="Arial"/>
          <w:sz w:val="17"/>
          <w:szCs w:val="17"/>
        </w:rPr>
        <w:t>), a considerar</w:t>
      </w:r>
      <w:r w:rsidR="00096DA7" w:rsidRPr="00037712">
        <w:rPr>
          <w:rFonts w:ascii="Arial" w:hAnsi="Arial" w:cs="Arial"/>
          <w:sz w:val="17"/>
          <w:szCs w:val="17"/>
        </w:rPr>
        <w:t>:-</w:t>
      </w:r>
      <w:r w:rsidR="00A71282" w:rsidRPr="00037712">
        <w:rPr>
          <w:rFonts w:ascii="Arial" w:hAnsi="Arial" w:cs="Arial"/>
          <w:sz w:val="17"/>
          <w:szCs w:val="17"/>
        </w:rPr>
        <w:t>------------</w:t>
      </w:r>
    </w:p>
    <w:p w14:paraId="66441BE9" w14:textId="77777777" w:rsidR="00B6129A" w:rsidRPr="00013F67" w:rsidRDefault="00B6129A" w:rsidP="00B6129A">
      <w:pPr>
        <w:pStyle w:val="Sangradetextonormal"/>
        <w:ind w:left="0" w:right="48"/>
        <w:jc w:val="both"/>
        <w:rPr>
          <w:rFonts w:ascii="Arial" w:hAnsi="Arial" w:cs="Arial"/>
          <w:sz w:val="17"/>
          <w:szCs w:val="17"/>
        </w:rPr>
      </w:pPr>
      <w:r w:rsidRPr="00013F67">
        <w:rPr>
          <w:rFonts w:ascii="Arial" w:hAnsi="Arial" w:cs="Arial"/>
          <w:sz w:val="17"/>
          <w:szCs w:val="17"/>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75"/>
        <w:gridCol w:w="6651"/>
      </w:tblGrid>
      <w:tr w:rsidR="000C0A30" w:rsidRPr="00013F67" w14:paraId="3B212908" w14:textId="77777777" w:rsidTr="00220317">
        <w:trPr>
          <w:trHeight w:val="348"/>
          <w:jc w:val="center"/>
        </w:trPr>
        <w:tc>
          <w:tcPr>
            <w:tcW w:w="225" w:type="pct"/>
            <w:shd w:val="clear" w:color="auto" w:fill="D9D9D9"/>
            <w:noWrap/>
            <w:vAlign w:val="center"/>
            <w:hideMark/>
          </w:tcPr>
          <w:p w14:paraId="1DE3CB15" w14:textId="77777777" w:rsidR="000C0A30" w:rsidRPr="00013F67" w:rsidRDefault="000C0A30" w:rsidP="00395409">
            <w:pPr>
              <w:jc w:val="center"/>
              <w:rPr>
                <w:rFonts w:ascii="Arial" w:hAnsi="Arial" w:cs="Arial"/>
                <w:sz w:val="14"/>
                <w:szCs w:val="16"/>
              </w:rPr>
            </w:pPr>
          </w:p>
        </w:tc>
        <w:tc>
          <w:tcPr>
            <w:tcW w:w="1217" w:type="pct"/>
            <w:shd w:val="clear" w:color="auto" w:fill="D9D9D9"/>
            <w:noWrap/>
            <w:vAlign w:val="center"/>
            <w:hideMark/>
          </w:tcPr>
          <w:p w14:paraId="46F2A478" w14:textId="77777777" w:rsidR="000C0A30" w:rsidRPr="00DF35CD" w:rsidRDefault="000C0A30" w:rsidP="00395409">
            <w:pPr>
              <w:jc w:val="center"/>
              <w:rPr>
                <w:rFonts w:ascii="Arial" w:hAnsi="Arial" w:cs="Arial"/>
                <w:b/>
                <w:bCs/>
                <w:sz w:val="18"/>
                <w:szCs w:val="16"/>
              </w:rPr>
            </w:pPr>
            <w:r w:rsidRPr="00DF35CD">
              <w:rPr>
                <w:rFonts w:ascii="Arial" w:hAnsi="Arial" w:cs="Arial"/>
                <w:b/>
                <w:bCs/>
                <w:sz w:val="18"/>
                <w:szCs w:val="16"/>
              </w:rPr>
              <w:t>Licitante</w:t>
            </w:r>
          </w:p>
        </w:tc>
        <w:tc>
          <w:tcPr>
            <w:tcW w:w="3558" w:type="pct"/>
            <w:shd w:val="clear" w:color="auto" w:fill="D9D9D9"/>
            <w:vAlign w:val="center"/>
          </w:tcPr>
          <w:p w14:paraId="659C6024" w14:textId="50990125" w:rsidR="00DF35CD" w:rsidRPr="00DF35CD" w:rsidRDefault="000C0A30" w:rsidP="00220317">
            <w:pPr>
              <w:jc w:val="center"/>
              <w:rPr>
                <w:rFonts w:ascii="Arial" w:hAnsi="Arial" w:cs="Arial"/>
                <w:b/>
                <w:bCs/>
                <w:sz w:val="18"/>
                <w:szCs w:val="16"/>
              </w:rPr>
            </w:pPr>
            <w:r w:rsidRPr="00DF35CD">
              <w:rPr>
                <w:rFonts w:ascii="Arial" w:hAnsi="Arial" w:cs="Arial"/>
                <w:b/>
                <w:bCs/>
                <w:sz w:val="18"/>
                <w:szCs w:val="16"/>
              </w:rPr>
              <w:t xml:space="preserve">Partidas </w:t>
            </w:r>
            <w:proofErr w:type="gramStart"/>
            <w:r w:rsidRPr="00DF35CD">
              <w:rPr>
                <w:rFonts w:ascii="Arial" w:hAnsi="Arial" w:cs="Arial"/>
                <w:b/>
                <w:bCs/>
                <w:sz w:val="18"/>
                <w:szCs w:val="16"/>
              </w:rPr>
              <w:t>ofertadas  y</w:t>
            </w:r>
            <w:proofErr w:type="gramEnd"/>
            <w:r w:rsidRPr="00DF35CD">
              <w:rPr>
                <w:rFonts w:ascii="Arial" w:hAnsi="Arial" w:cs="Arial"/>
                <w:b/>
                <w:bCs/>
                <w:sz w:val="18"/>
                <w:szCs w:val="16"/>
              </w:rPr>
              <w:t xml:space="preserve"> revisión técnica</w:t>
            </w:r>
          </w:p>
        </w:tc>
      </w:tr>
      <w:tr w:rsidR="00713709" w:rsidRPr="00713709" w14:paraId="28EA61F8" w14:textId="77777777" w:rsidTr="00CC5A4D">
        <w:trPr>
          <w:trHeight w:val="292"/>
          <w:jc w:val="center"/>
        </w:trPr>
        <w:tc>
          <w:tcPr>
            <w:tcW w:w="225" w:type="pct"/>
            <w:shd w:val="clear" w:color="auto" w:fill="auto"/>
            <w:noWrap/>
          </w:tcPr>
          <w:p w14:paraId="33F20EF2" w14:textId="0929632C" w:rsidR="00713709" w:rsidRPr="00013F67" w:rsidRDefault="00713709" w:rsidP="00713709">
            <w:pPr>
              <w:jc w:val="center"/>
              <w:rPr>
                <w:rFonts w:ascii="Arial" w:hAnsi="Arial" w:cs="Arial"/>
                <w:b/>
                <w:sz w:val="18"/>
                <w:szCs w:val="16"/>
              </w:rPr>
            </w:pPr>
            <w:r w:rsidRPr="00013F67">
              <w:rPr>
                <w:rFonts w:ascii="Arial" w:hAnsi="Arial" w:cs="Arial"/>
                <w:b/>
                <w:sz w:val="18"/>
                <w:szCs w:val="16"/>
              </w:rPr>
              <w:t>1</w:t>
            </w:r>
          </w:p>
        </w:tc>
        <w:tc>
          <w:tcPr>
            <w:tcW w:w="1217" w:type="pct"/>
            <w:shd w:val="clear" w:color="auto" w:fill="auto"/>
            <w:noWrap/>
          </w:tcPr>
          <w:p w14:paraId="68342A76" w14:textId="3DD95087" w:rsidR="00713709" w:rsidRPr="00713709" w:rsidRDefault="00713709" w:rsidP="00713709">
            <w:pPr>
              <w:jc w:val="center"/>
              <w:rPr>
                <w:rFonts w:ascii="Arial" w:hAnsi="Arial" w:cs="Arial"/>
                <w:b/>
                <w:bCs/>
                <w:sz w:val="17"/>
                <w:szCs w:val="17"/>
                <w:lang w:val="en-US"/>
              </w:rPr>
            </w:pPr>
            <w:r w:rsidRPr="00EA6DB5">
              <w:rPr>
                <w:rFonts w:ascii="Arial" w:hAnsi="Arial" w:cs="Arial"/>
                <w:b/>
                <w:bCs/>
                <w:color w:val="000000"/>
                <w:sz w:val="18"/>
                <w:szCs w:val="18"/>
                <w:lang w:val="en-US"/>
              </w:rPr>
              <w:t>M&amp;I STORAGE SOLUTIONS, S</w:t>
            </w:r>
            <w:r>
              <w:rPr>
                <w:rFonts w:ascii="Arial" w:hAnsi="Arial" w:cs="Arial"/>
                <w:b/>
                <w:bCs/>
                <w:color w:val="000000"/>
                <w:sz w:val="18"/>
                <w:szCs w:val="18"/>
                <w:lang w:val="en-US"/>
              </w:rPr>
              <w:t>.A. DE C.V.</w:t>
            </w:r>
          </w:p>
        </w:tc>
        <w:tc>
          <w:tcPr>
            <w:tcW w:w="3558" w:type="pct"/>
            <w:tcBorders>
              <w:top w:val="dotted" w:sz="4" w:space="0" w:color="auto"/>
              <w:left w:val="dotted" w:sz="4" w:space="0" w:color="auto"/>
              <w:bottom w:val="dotted" w:sz="4" w:space="0" w:color="auto"/>
              <w:right w:val="dotted" w:sz="4" w:space="0" w:color="auto"/>
            </w:tcBorders>
          </w:tcPr>
          <w:p w14:paraId="5C4119DC" w14:textId="73D9728B" w:rsidR="00FE3F2E" w:rsidRPr="00E33E67" w:rsidRDefault="00FE3F2E" w:rsidP="00FE3F2E">
            <w:pPr>
              <w:spacing w:line="276" w:lineRule="auto"/>
              <w:jc w:val="both"/>
              <w:rPr>
                <w:rFonts w:ascii="Arial" w:hAnsi="Arial" w:cs="Arial"/>
                <w:b/>
                <w:sz w:val="18"/>
                <w:szCs w:val="16"/>
              </w:rPr>
            </w:pPr>
            <w:r w:rsidRPr="00E33E67">
              <w:rPr>
                <w:rFonts w:ascii="Arial" w:hAnsi="Arial" w:cs="Arial"/>
                <w:b/>
                <w:sz w:val="18"/>
                <w:szCs w:val="16"/>
              </w:rPr>
              <w:t xml:space="preserve">Oferta en la partida: </w:t>
            </w:r>
            <w:r w:rsidRPr="008373BE">
              <w:rPr>
                <w:rFonts w:ascii="Arial" w:hAnsi="Arial" w:cs="Arial"/>
                <w:b/>
                <w:sz w:val="18"/>
                <w:szCs w:val="16"/>
              </w:rPr>
              <w:t>2</w:t>
            </w:r>
            <w:r>
              <w:rPr>
                <w:rFonts w:ascii="Arial" w:hAnsi="Arial" w:cs="Arial"/>
                <w:b/>
                <w:sz w:val="18"/>
                <w:szCs w:val="16"/>
              </w:rPr>
              <w:t>5</w:t>
            </w:r>
            <w:r w:rsidRPr="00636F75">
              <w:rPr>
                <w:rFonts w:ascii="Arial" w:hAnsi="Arial" w:cs="Arial"/>
                <w:b/>
                <w:sz w:val="18"/>
                <w:szCs w:val="16"/>
              </w:rPr>
              <w:t>.</w:t>
            </w:r>
          </w:p>
          <w:p w14:paraId="4889FD4E" w14:textId="77777777" w:rsidR="00FE3F2E" w:rsidRPr="00E33E67" w:rsidRDefault="00FE3F2E" w:rsidP="00FE3F2E">
            <w:pPr>
              <w:spacing w:line="276" w:lineRule="auto"/>
              <w:jc w:val="both"/>
              <w:rPr>
                <w:rFonts w:ascii="Arial" w:hAnsi="Arial" w:cs="Arial"/>
                <w:b/>
                <w:sz w:val="18"/>
                <w:szCs w:val="16"/>
              </w:rPr>
            </w:pPr>
          </w:p>
          <w:p w14:paraId="3AD670DC" w14:textId="4570BDBB" w:rsidR="00FE3F2E" w:rsidRPr="006E7D6C" w:rsidRDefault="00FE3F2E" w:rsidP="006E7D6C">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r w:rsidR="006E7D6C" w:rsidRPr="006E7D6C">
              <w:rPr>
                <w:rFonts w:ascii="Arial" w:hAnsi="Arial" w:cs="Arial"/>
                <w:b/>
                <w:sz w:val="18"/>
                <w:szCs w:val="18"/>
              </w:rPr>
              <w:t>.</w:t>
            </w:r>
          </w:p>
          <w:p w14:paraId="4FB469B5" w14:textId="008428B0" w:rsidR="00FE3F2E" w:rsidRDefault="00FE3F2E" w:rsidP="00FE3F2E">
            <w:pPr>
              <w:spacing w:line="276" w:lineRule="auto"/>
              <w:jc w:val="both"/>
              <w:rPr>
                <w:rFonts w:ascii="Arial" w:hAnsi="Arial" w:cs="Arial"/>
                <w:sz w:val="14"/>
                <w:szCs w:val="14"/>
              </w:rPr>
            </w:pPr>
          </w:p>
          <w:p w14:paraId="078D9F15" w14:textId="09C0DB86" w:rsidR="00FE3F2E" w:rsidRPr="006E7D6C" w:rsidRDefault="006E7D6C" w:rsidP="00FE3F2E">
            <w:pPr>
              <w:spacing w:line="276" w:lineRule="auto"/>
              <w:jc w:val="both"/>
              <w:rPr>
                <w:rFonts w:ascii="Arial" w:hAnsi="Arial" w:cs="Arial"/>
                <w:sz w:val="14"/>
                <w:szCs w:val="14"/>
              </w:rPr>
            </w:pPr>
            <w:r w:rsidRPr="006E7D6C">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6E7D6C">
              <w:rPr>
                <w:rFonts w:ascii="Arial" w:hAnsi="Arial" w:cs="Arial"/>
                <w:b/>
                <w:sz w:val="14"/>
                <w:szCs w:val="14"/>
              </w:rPr>
              <w:t>LPN 901045968-045-2025.</w:t>
            </w:r>
          </w:p>
          <w:p w14:paraId="46B2586E" w14:textId="77777777" w:rsidR="006E7D6C" w:rsidRPr="006E7D6C" w:rsidRDefault="006E7D6C" w:rsidP="00FE3F2E">
            <w:pPr>
              <w:spacing w:line="276" w:lineRule="auto"/>
              <w:jc w:val="both"/>
              <w:rPr>
                <w:rFonts w:ascii="Arial" w:hAnsi="Arial" w:cs="Arial"/>
                <w:b/>
                <w:sz w:val="14"/>
                <w:szCs w:val="14"/>
              </w:rPr>
            </w:pPr>
          </w:p>
          <w:p w14:paraId="344DD4D3" w14:textId="5F1C8B52" w:rsidR="00713709" w:rsidRPr="00713709" w:rsidRDefault="00FE3F2E" w:rsidP="00FE3F2E">
            <w:pPr>
              <w:jc w:val="both"/>
              <w:rPr>
                <w:rFonts w:ascii="Arial" w:hAnsi="Arial" w:cs="Arial"/>
                <w:sz w:val="16"/>
                <w:szCs w:val="16"/>
                <w:lang w:val="en-US"/>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713709" w:rsidRPr="00013F67" w14:paraId="0F71005B" w14:textId="77777777" w:rsidTr="00CC5A4D">
        <w:trPr>
          <w:trHeight w:val="292"/>
          <w:jc w:val="center"/>
        </w:trPr>
        <w:tc>
          <w:tcPr>
            <w:tcW w:w="225" w:type="pct"/>
            <w:shd w:val="clear" w:color="auto" w:fill="auto"/>
            <w:noWrap/>
          </w:tcPr>
          <w:p w14:paraId="50637BCF" w14:textId="5CA0AC98" w:rsidR="00713709" w:rsidRPr="00013F67" w:rsidRDefault="00713709" w:rsidP="00713709">
            <w:pPr>
              <w:jc w:val="center"/>
              <w:rPr>
                <w:rFonts w:ascii="Arial" w:hAnsi="Arial" w:cs="Arial"/>
                <w:b/>
                <w:sz w:val="18"/>
                <w:szCs w:val="16"/>
              </w:rPr>
            </w:pPr>
            <w:r w:rsidRPr="00013F67">
              <w:rPr>
                <w:rFonts w:ascii="Arial" w:hAnsi="Arial" w:cs="Arial"/>
                <w:b/>
                <w:sz w:val="18"/>
                <w:szCs w:val="16"/>
              </w:rPr>
              <w:t>2</w:t>
            </w:r>
          </w:p>
        </w:tc>
        <w:tc>
          <w:tcPr>
            <w:tcW w:w="1217" w:type="pct"/>
            <w:shd w:val="clear" w:color="auto" w:fill="auto"/>
            <w:noWrap/>
          </w:tcPr>
          <w:p w14:paraId="1391910A" w14:textId="54F31811" w:rsidR="00713709" w:rsidRPr="00013F67" w:rsidRDefault="00713709" w:rsidP="00713709">
            <w:pPr>
              <w:jc w:val="center"/>
              <w:rPr>
                <w:rFonts w:ascii="Arial" w:hAnsi="Arial" w:cs="Arial"/>
                <w:b/>
                <w:sz w:val="18"/>
                <w:szCs w:val="17"/>
              </w:rPr>
            </w:pPr>
            <w:r>
              <w:rPr>
                <w:rFonts w:ascii="Arial" w:hAnsi="Arial" w:cs="Arial"/>
                <w:b/>
                <w:bCs/>
                <w:color w:val="000000"/>
                <w:sz w:val="18"/>
                <w:szCs w:val="18"/>
                <w:lang w:eastAsia="es-MX"/>
              </w:rPr>
              <w:t>SOA INTERIORISMO, S.A. DE C.V.</w:t>
            </w:r>
          </w:p>
        </w:tc>
        <w:tc>
          <w:tcPr>
            <w:tcW w:w="3558" w:type="pct"/>
            <w:tcBorders>
              <w:top w:val="dotted" w:sz="4" w:space="0" w:color="auto"/>
              <w:left w:val="dotted" w:sz="4" w:space="0" w:color="auto"/>
              <w:bottom w:val="dotted" w:sz="4" w:space="0" w:color="auto"/>
              <w:right w:val="dotted" w:sz="4" w:space="0" w:color="auto"/>
            </w:tcBorders>
          </w:tcPr>
          <w:p w14:paraId="2AE1CB66" w14:textId="2DC226F3" w:rsidR="004270E1" w:rsidRPr="00E33E67" w:rsidRDefault="004270E1" w:rsidP="004270E1">
            <w:pPr>
              <w:spacing w:line="276" w:lineRule="auto"/>
              <w:jc w:val="both"/>
              <w:rPr>
                <w:rFonts w:ascii="Arial" w:hAnsi="Arial" w:cs="Arial"/>
                <w:b/>
                <w:sz w:val="18"/>
                <w:szCs w:val="16"/>
              </w:rPr>
            </w:pPr>
            <w:r w:rsidRPr="00E33E67">
              <w:rPr>
                <w:rFonts w:ascii="Arial" w:hAnsi="Arial" w:cs="Arial"/>
                <w:b/>
                <w:sz w:val="18"/>
                <w:szCs w:val="16"/>
              </w:rPr>
              <w:t>Oferta en la</w:t>
            </w:r>
            <w:r>
              <w:rPr>
                <w:rFonts w:ascii="Arial" w:hAnsi="Arial" w:cs="Arial"/>
                <w:b/>
                <w:sz w:val="18"/>
                <w:szCs w:val="16"/>
              </w:rPr>
              <w:t>s</w:t>
            </w:r>
            <w:r w:rsidRPr="00E33E67">
              <w:rPr>
                <w:rFonts w:ascii="Arial" w:hAnsi="Arial" w:cs="Arial"/>
                <w:b/>
                <w:sz w:val="18"/>
                <w:szCs w:val="16"/>
              </w:rPr>
              <w:t xml:space="preserve"> partida</w:t>
            </w:r>
            <w:r>
              <w:rPr>
                <w:rFonts w:ascii="Arial" w:hAnsi="Arial" w:cs="Arial"/>
                <w:b/>
                <w:sz w:val="18"/>
                <w:szCs w:val="16"/>
              </w:rPr>
              <w:t>s</w:t>
            </w:r>
            <w:r w:rsidRPr="00E33E67">
              <w:rPr>
                <w:rFonts w:ascii="Arial" w:hAnsi="Arial" w:cs="Arial"/>
                <w:b/>
                <w:sz w:val="18"/>
                <w:szCs w:val="16"/>
              </w:rPr>
              <w:t xml:space="preserve">: </w:t>
            </w:r>
            <w:r>
              <w:rPr>
                <w:rFonts w:ascii="Arial" w:hAnsi="Arial" w:cs="Arial"/>
                <w:b/>
                <w:sz w:val="18"/>
                <w:szCs w:val="16"/>
              </w:rPr>
              <w:t>4 y 11</w:t>
            </w:r>
            <w:r w:rsidRPr="00636F75">
              <w:rPr>
                <w:rFonts w:ascii="Arial" w:hAnsi="Arial" w:cs="Arial"/>
                <w:b/>
                <w:sz w:val="18"/>
                <w:szCs w:val="16"/>
              </w:rPr>
              <w:t>.</w:t>
            </w:r>
          </w:p>
          <w:p w14:paraId="3344CFE9" w14:textId="77777777" w:rsidR="004270E1" w:rsidRPr="00E33E67" w:rsidRDefault="004270E1" w:rsidP="004270E1">
            <w:pPr>
              <w:spacing w:line="276" w:lineRule="auto"/>
              <w:jc w:val="both"/>
              <w:rPr>
                <w:rFonts w:ascii="Arial" w:hAnsi="Arial" w:cs="Arial"/>
                <w:b/>
                <w:sz w:val="18"/>
                <w:szCs w:val="16"/>
              </w:rPr>
            </w:pPr>
          </w:p>
          <w:p w14:paraId="71E8FEE6" w14:textId="6FFF5744" w:rsidR="004270E1" w:rsidRPr="00E93F00" w:rsidRDefault="004270E1" w:rsidP="004270E1">
            <w:pPr>
              <w:jc w:val="both"/>
              <w:rPr>
                <w:rFonts w:ascii="Arial" w:hAnsi="Arial" w:cs="Arial"/>
                <w:sz w:val="18"/>
                <w:szCs w:val="18"/>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r w:rsidR="00912C1C">
              <w:rPr>
                <w:rFonts w:ascii="Arial" w:hAnsi="Arial" w:cs="Arial"/>
                <w:b/>
                <w:sz w:val="18"/>
                <w:szCs w:val="18"/>
              </w:rPr>
              <w:t>,</w:t>
            </w:r>
            <w:r w:rsidR="009D2303">
              <w:rPr>
                <w:rFonts w:ascii="Arial" w:hAnsi="Arial" w:cs="Arial"/>
                <w:b/>
                <w:sz w:val="18"/>
                <w:szCs w:val="18"/>
              </w:rPr>
              <w:t xml:space="preserve"> </w:t>
            </w:r>
            <w:r w:rsidR="009D2303" w:rsidRPr="00E93F00">
              <w:rPr>
                <w:rFonts w:ascii="Arial" w:hAnsi="Arial" w:cs="Arial"/>
                <w:sz w:val="18"/>
                <w:szCs w:val="18"/>
              </w:rPr>
              <w:t>a excepción de la</w:t>
            </w:r>
            <w:r w:rsidR="009D2303">
              <w:rPr>
                <w:rFonts w:ascii="Arial" w:hAnsi="Arial" w:cs="Arial"/>
                <w:b/>
                <w:sz w:val="18"/>
                <w:szCs w:val="18"/>
              </w:rPr>
              <w:t xml:space="preserve"> </w:t>
            </w:r>
            <w:r w:rsidR="009D2303" w:rsidRPr="00912C1C">
              <w:rPr>
                <w:rFonts w:ascii="Arial" w:hAnsi="Arial" w:cs="Arial"/>
                <w:b/>
                <w:sz w:val="18"/>
                <w:szCs w:val="18"/>
              </w:rPr>
              <w:t xml:space="preserve">partida </w:t>
            </w:r>
            <w:r w:rsidR="00077F92" w:rsidRPr="00912C1C">
              <w:rPr>
                <w:rFonts w:ascii="Arial" w:hAnsi="Arial" w:cs="Arial"/>
                <w:b/>
                <w:sz w:val="18"/>
                <w:szCs w:val="18"/>
              </w:rPr>
              <w:t xml:space="preserve">4 </w:t>
            </w:r>
            <w:r w:rsidR="00077F92" w:rsidRPr="00E93F00">
              <w:rPr>
                <w:rFonts w:ascii="Arial" w:hAnsi="Arial" w:cs="Arial"/>
                <w:sz w:val="18"/>
                <w:szCs w:val="18"/>
              </w:rPr>
              <w:t xml:space="preserve">en la que </w:t>
            </w:r>
            <w:r w:rsidR="00077F92" w:rsidRPr="00E93F00">
              <w:rPr>
                <w:rFonts w:ascii="Arial" w:hAnsi="Arial" w:cs="Arial"/>
                <w:b/>
                <w:sz w:val="18"/>
                <w:szCs w:val="18"/>
              </w:rPr>
              <w:t>rebasa techo presupuestal</w:t>
            </w:r>
            <w:r w:rsidR="00077F92" w:rsidRPr="00E93F00">
              <w:rPr>
                <w:rFonts w:ascii="Arial" w:hAnsi="Arial" w:cs="Arial"/>
                <w:sz w:val="18"/>
                <w:szCs w:val="18"/>
              </w:rPr>
              <w:t xml:space="preserve">. </w:t>
            </w:r>
            <w:r w:rsidR="00D65840" w:rsidRPr="00E93F00">
              <w:rPr>
                <w:rFonts w:ascii="Arial" w:hAnsi="Arial" w:cs="Arial"/>
                <w:sz w:val="18"/>
                <w:szCs w:val="18"/>
              </w:rPr>
              <w:t xml:space="preserve"> </w:t>
            </w:r>
          </w:p>
          <w:p w14:paraId="2A91901A" w14:textId="2D520D6A" w:rsidR="00077F92" w:rsidRDefault="00077F92" w:rsidP="004270E1">
            <w:pPr>
              <w:jc w:val="both"/>
              <w:rPr>
                <w:rFonts w:ascii="Arial" w:hAnsi="Arial" w:cs="Arial"/>
                <w:sz w:val="14"/>
                <w:szCs w:val="14"/>
              </w:rPr>
            </w:pPr>
          </w:p>
          <w:p w14:paraId="10221AED" w14:textId="27A692D8" w:rsidR="00077F92" w:rsidRDefault="00077F92" w:rsidP="00077F92">
            <w:pPr>
              <w:spacing w:line="276" w:lineRule="auto"/>
              <w:jc w:val="both"/>
              <w:rPr>
                <w:rFonts w:ascii="Arial" w:hAnsi="Arial" w:cs="Arial"/>
                <w:sz w:val="14"/>
                <w:szCs w:val="14"/>
              </w:rPr>
            </w:pPr>
            <w:r w:rsidRPr="009D0E4B">
              <w:rPr>
                <w:rFonts w:ascii="Arial" w:hAnsi="Arial" w:cs="Arial"/>
                <w:sz w:val="16"/>
                <w:szCs w:val="14"/>
              </w:rPr>
              <w:t>Al corroborarse el incumplimiento antes señalado, se determina: “XIII. DESECHAMIENTO DE PROPUESTAS” XIII.1</w:t>
            </w:r>
            <w:r>
              <w:rPr>
                <w:rFonts w:ascii="Arial" w:hAnsi="Arial" w:cs="Arial"/>
                <w:sz w:val="16"/>
                <w:szCs w:val="14"/>
              </w:rPr>
              <w:t>8</w:t>
            </w:r>
            <w:r w:rsidRPr="009D0E4B">
              <w:rPr>
                <w:rFonts w:ascii="Arial" w:hAnsi="Arial" w:cs="Arial"/>
                <w:sz w:val="16"/>
                <w:szCs w:val="14"/>
              </w:rPr>
              <w:t xml:space="preserve">, en donde se menciona que la convocante desechará las propuestas de los licitantes de conformidad al artículo 50 fracción XV y 57 de la Ley, señalando algunas de las siguientes situaciones: por rebasar el techo presupuestal; por lo que de conformidad </w:t>
            </w:r>
            <w:r>
              <w:rPr>
                <w:rFonts w:ascii="Arial" w:hAnsi="Arial" w:cs="Arial"/>
                <w:sz w:val="16"/>
                <w:szCs w:val="14"/>
              </w:rPr>
              <w:t>al</w:t>
            </w:r>
            <w:r w:rsidRPr="009D0E4B">
              <w:rPr>
                <w:rFonts w:ascii="Arial" w:hAnsi="Arial" w:cs="Arial"/>
                <w:sz w:val="16"/>
                <w:szCs w:val="14"/>
              </w:rPr>
              <w:t xml:space="preserve"> incumplimiento manifestado,  conforme a lo señalado en el artículo 55 y 56 de la Ley de las bases de la presente licitación, se realiza el </w:t>
            </w:r>
            <w:r w:rsidRPr="009D0E4B">
              <w:rPr>
                <w:rFonts w:ascii="Arial" w:hAnsi="Arial" w:cs="Arial"/>
                <w:b/>
                <w:sz w:val="16"/>
                <w:szCs w:val="14"/>
              </w:rPr>
              <w:t>desechamiento de la partida 4</w:t>
            </w:r>
            <w:r>
              <w:rPr>
                <w:rFonts w:ascii="Arial" w:hAnsi="Arial" w:cs="Arial"/>
                <w:b/>
                <w:sz w:val="16"/>
                <w:szCs w:val="14"/>
              </w:rPr>
              <w:t xml:space="preserve"> </w:t>
            </w:r>
            <w:r w:rsidRPr="009D0E4B">
              <w:rPr>
                <w:rFonts w:ascii="Arial" w:hAnsi="Arial" w:cs="Arial"/>
                <w:b/>
                <w:sz w:val="16"/>
                <w:szCs w:val="14"/>
              </w:rPr>
              <w:t>del licitante SOA INTERIORISMO, S.A. DE C.V.</w:t>
            </w:r>
          </w:p>
          <w:p w14:paraId="22CCD4F8" w14:textId="77777777" w:rsidR="004270E1" w:rsidRPr="006E7D6C" w:rsidRDefault="004270E1" w:rsidP="004270E1">
            <w:pPr>
              <w:spacing w:line="276" w:lineRule="auto"/>
              <w:jc w:val="both"/>
              <w:rPr>
                <w:rFonts w:ascii="Arial" w:hAnsi="Arial" w:cs="Arial"/>
                <w:sz w:val="14"/>
                <w:szCs w:val="14"/>
              </w:rPr>
            </w:pPr>
          </w:p>
          <w:p w14:paraId="2712F25B" w14:textId="1FA676A1" w:rsidR="004270E1" w:rsidRPr="006E7D6C" w:rsidRDefault="004270E1" w:rsidP="004270E1">
            <w:pPr>
              <w:spacing w:line="276" w:lineRule="auto"/>
              <w:jc w:val="both"/>
              <w:rPr>
                <w:rFonts w:ascii="Arial" w:hAnsi="Arial" w:cs="Arial"/>
                <w:sz w:val="14"/>
                <w:szCs w:val="14"/>
              </w:rPr>
            </w:pPr>
            <w:r w:rsidRPr="004270E1">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conforme a los anexos de la Convocatoria </w:t>
            </w:r>
            <w:r w:rsidRPr="004270E1">
              <w:rPr>
                <w:rFonts w:ascii="Arial" w:hAnsi="Arial" w:cs="Arial"/>
                <w:b/>
                <w:sz w:val="14"/>
                <w:szCs w:val="14"/>
              </w:rPr>
              <w:t>LPN E/901045968-045-2025.</w:t>
            </w:r>
          </w:p>
          <w:p w14:paraId="1CE852BF" w14:textId="77777777" w:rsidR="004270E1" w:rsidRPr="006E7D6C" w:rsidRDefault="004270E1" w:rsidP="004270E1">
            <w:pPr>
              <w:spacing w:line="276" w:lineRule="auto"/>
              <w:jc w:val="both"/>
              <w:rPr>
                <w:rFonts w:ascii="Arial" w:hAnsi="Arial" w:cs="Arial"/>
                <w:b/>
                <w:sz w:val="14"/>
                <w:szCs w:val="14"/>
              </w:rPr>
            </w:pPr>
          </w:p>
          <w:p w14:paraId="5275E221" w14:textId="17BB1A05" w:rsidR="00713709" w:rsidRPr="00013F67" w:rsidRDefault="004270E1" w:rsidP="004270E1">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D54EB" w:rsidRPr="00013F67" w14:paraId="456F3E5D" w14:textId="77777777" w:rsidTr="00CC5A4D">
        <w:trPr>
          <w:trHeight w:val="292"/>
          <w:jc w:val="center"/>
        </w:trPr>
        <w:tc>
          <w:tcPr>
            <w:tcW w:w="225" w:type="pct"/>
            <w:shd w:val="clear" w:color="auto" w:fill="auto"/>
            <w:noWrap/>
          </w:tcPr>
          <w:p w14:paraId="42EAAD65" w14:textId="2E4DFD91" w:rsidR="003D54EB" w:rsidRPr="00013F67" w:rsidRDefault="003D54EB" w:rsidP="003D54EB">
            <w:pPr>
              <w:jc w:val="center"/>
              <w:rPr>
                <w:rFonts w:ascii="Arial" w:hAnsi="Arial" w:cs="Arial"/>
                <w:b/>
                <w:sz w:val="18"/>
                <w:szCs w:val="16"/>
              </w:rPr>
            </w:pPr>
            <w:r w:rsidRPr="00013F67">
              <w:rPr>
                <w:rFonts w:ascii="Arial" w:hAnsi="Arial" w:cs="Arial"/>
                <w:b/>
                <w:sz w:val="18"/>
                <w:szCs w:val="16"/>
              </w:rPr>
              <w:t>3</w:t>
            </w:r>
          </w:p>
        </w:tc>
        <w:tc>
          <w:tcPr>
            <w:tcW w:w="1217" w:type="pct"/>
            <w:shd w:val="clear" w:color="auto" w:fill="auto"/>
            <w:noWrap/>
          </w:tcPr>
          <w:p w14:paraId="400AE0B2" w14:textId="0CEF39E4" w:rsidR="003D54EB" w:rsidRPr="00013F67" w:rsidRDefault="003D54EB" w:rsidP="003D54EB">
            <w:pPr>
              <w:jc w:val="center"/>
              <w:rPr>
                <w:rFonts w:ascii="Arial" w:hAnsi="Arial" w:cs="Arial"/>
                <w:b/>
                <w:sz w:val="18"/>
                <w:szCs w:val="18"/>
              </w:rPr>
            </w:pPr>
            <w:r>
              <w:rPr>
                <w:rFonts w:ascii="Arial" w:hAnsi="Arial" w:cs="Arial"/>
                <w:b/>
                <w:bCs/>
                <w:color w:val="000000"/>
                <w:sz w:val="18"/>
                <w:szCs w:val="18"/>
              </w:rPr>
              <w:t>INSTRUMENTOS Y EQUIPOS FALCON, S.A. DE C.V.</w:t>
            </w:r>
          </w:p>
        </w:tc>
        <w:tc>
          <w:tcPr>
            <w:tcW w:w="3558" w:type="pct"/>
            <w:tcBorders>
              <w:top w:val="dotted" w:sz="4" w:space="0" w:color="auto"/>
              <w:left w:val="dotted" w:sz="4" w:space="0" w:color="auto"/>
              <w:bottom w:val="dotted" w:sz="4" w:space="0" w:color="auto"/>
              <w:right w:val="dotted" w:sz="4" w:space="0" w:color="auto"/>
            </w:tcBorders>
          </w:tcPr>
          <w:p w14:paraId="35A8C6A6" w14:textId="5FF2B6ED" w:rsidR="003D54EB" w:rsidRPr="00F85EF1" w:rsidRDefault="003D54EB" w:rsidP="003D54EB">
            <w:pPr>
              <w:spacing w:line="276" w:lineRule="auto"/>
              <w:jc w:val="both"/>
              <w:rPr>
                <w:rFonts w:ascii="Arial" w:hAnsi="Arial" w:cs="Arial"/>
                <w:b/>
                <w:sz w:val="18"/>
                <w:szCs w:val="16"/>
              </w:rPr>
            </w:pPr>
            <w:r w:rsidRPr="00F85EF1">
              <w:rPr>
                <w:rFonts w:ascii="Arial" w:hAnsi="Arial" w:cs="Arial"/>
                <w:b/>
                <w:sz w:val="18"/>
                <w:szCs w:val="16"/>
              </w:rPr>
              <w:t xml:space="preserve">Oferta en las partidas: </w:t>
            </w:r>
            <w:r w:rsidR="00F85EF1" w:rsidRPr="00F85EF1">
              <w:rPr>
                <w:rFonts w:ascii="Arial" w:hAnsi="Arial" w:cs="Arial"/>
                <w:b/>
                <w:sz w:val="18"/>
                <w:szCs w:val="16"/>
              </w:rPr>
              <w:t>24, 28 y 29</w:t>
            </w:r>
            <w:r w:rsidRPr="00F85EF1">
              <w:rPr>
                <w:rFonts w:ascii="Arial" w:hAnsi="Arial" w:cs="Arial"/>
                <w:b/>
                <w:sz w:val="18"/>
                <w:szCs w:val="16"/>
              </w:rPr>
              <w:t>.</w:t>
            </w:r>
          </w:p>
          <w:p w14:paraId="26D9AC91" w14:textId="77777777" w:rsidR="003D54EB" w:rsidRPr="003D54EB" w:rsidRDefault="003D54EB" w:rsidP="003D54EB">
            <w:pPr>
              <w:spacing w:line="276" w:lineRule="auto"/>
              <w:jc w:val="both"/>
              <w:rPr>
                <w:rFonts w:ascii="Arial" w:hAnsi="Arial" w:cs="Arial"/>
                <w:b/>
                <w:sz w:val="18"/>
                <w:szCs w:val="16"/>
                <w:highlight w:val="yellow"/>
              </w:rPr>
            </w:pPr>
          </w:p>
          <w:p w14:paraId="07BDFD7D" w14:textId="1AC912CC" w:rsidR="003D54EB" w:rsidRPr="00811088" w:rsidRDefault="003D54EB" w:rsidP="003D54EB">
            <w:pPr>
              <w:jc w:val="both"/>
              <w:rPr>
                <w:rFonts w:ascii="Arial" w:hAnsi="Arial" w:cs="Arial"/>
                <w:sz w:val="18"/>
                <w:szCs w:val="18"/>
              </w:rPr>
            </w:pPr>
            <w:r w:rsidRPr="00811088">
              <w:rPr>
                <w:rFonts w:ascii="Arial" w:hAnsi="Arial" w:cs="Arial"/>
                <w:b/>
                <w:sz w:val="18"/>
                <w:szCs w:val="18"/>
              </w:rPr>
              <w:t>Documentos Apartado X</w:t>
            </w:r>
            <w:r w:rsidRPr="00811088">
              <w:rPr>
                <w:rFonts w:ascii="Arial" w:hAnsi="Arial" w:cs="Arial"/>
                <w:sz w:val="18"/>
                <w:szCs w:val="18"/>
              </w:rPr>
              <w:t xml:space="preserve">, presenta y cumple conforme lo establecido y detallado en el </w:t>
            </w:r>
            <w:r w:rsidRPr="00811088">
              <w:rPr>
                <w:rFonts w:ascii="Arial" w:hAnsi="Arial" w:cs="Arial"/>
                <w:b/>
                <w:sz w:val="18"/>
                <w:szCs w:val="18"/>
              </w:rPr>
              <w:t>Anexo 1, Anexo 1.1</w:t>
            </w:r>
            <w:r w:rsidRPr="00811088">
              <w:rPr>
                <w:rFonts w:ascii="Arial" w:hAnsi="Arial" w:cs="Arial"/>
                <w:sz w:val="18"/>
                <w:szCs w:val="18"/>
              </w:rPr>
              <w:t xml:space="preserve"> y </w:t>
            </w:r>
            <w:r w:rsidRPr="00811088">
              <w:rPr>
                <w:rFonts w:ascii="Arial" w:hAnsi="Arial" w:cs="Arial"/>
                <w:b/>
                <w:sz w:val="18"/>
                <w:szCs w:val="18"/>
              </w:rPr>
              <w:t>Anexo 2</w:t>
            </w:r>
            <w:r w:rsidR="00416D11">
              <w:rPr>
                <w:rFonts w:ascii="Arial" w:hAnsi="Arial" w:cs="Arial"/>
                <w:b/>
                <w:sz w:val="18"/>
                <w:szCs w:val="18"/>
              </w:rPr>
              <w:t>,</w:t>
            </w:r>
            <w:r w:rsidRPr="00811088">
              <w:rPr>
                <w:rFonts w:ascii="Arial" w:hAnsi="Arial" w:cs="Arial"/>
                <w:b/>
                <w:sz w:val="18"/>
                <w:szCs w:val="18"/>
              </w:rPr>
              <w:t xml:space="preserve"> </w:t>
            </w:r>
            <w:r w:rsidRPr="005E6AAA">
              <w:rPr>
                <w:rFonts w:ascii="Arial" w:hAnsi="Arial" w:cs="Arial"/>
                <w:sz w:val="18"/>
                <w:szCs w:val="18"/>
              </w:rPr>
              <w:t>a excepción de la</w:t>
            </w:r>
            <w:r w:rsidR="00F85EF1" w:rsidRPr="005E6AAA">
              <w:rPr>
                <w:rFonts w:ascii="Arial" w:hAnsi="Arial" w:cs="Arial"/>
                <w:sz w:val="18"/>
                <w:szCs w:val="18"/>
              </w:rPr>
              <w:t>s</w:t>
            </w:r>
            <w:r w:rsidRPr="00811088">
              <w:rPr>
                <w:rFonts w:ascii="Arial" w:hAnsi="Arial" w:cs="Arial"/>
                <w:b/>
                <w:sz w:val="18"/>
                <w:szCs w:val="18"/>
              </w:rPr>
              <w:t xml:space="preserve"> partida</w:t>
            </w:r>
            <w:r w:rsidR="00F85EF1" w:rsidRPr="00811088">
              <w:rPr>
                <w:rFonts w:ascii="Arial" w:hAnsi="Arial" w:cs="Arial"/>
                <w:b/>
                <w:sz w:val="18"/>
                <w:szCs w:val="18"/>
              </w:rPr>
              <w:t>s</w:t>
            </w:r>
            <w:r w:rsidRPr="00811088">
              <w:rPr>
                <w:rFonts w:ascii="Arial" w:hAnsi="Arial" w:cs="Arial"/>
                <w:b/>
                <w:sz w:val="18"/>
                <w:szCs w:val="18"/>
              </w:rPr>
              <w:t xml:space="preserve"> </w:t>
            </w:r>
            <w:r w:rsidR="00F85EF1" w:rsidRPr="00811088">
              <w:rPr>
                <w:rFonts w:ascii="Arial" w:hAnsi="Arial" w:cs="Arial"/>
                <w:b/>
                <w:sz w:val="18"/>
                <w:szCs w:val="18"/>
              </w:rPr>
              <w:t>2</w:t>
            </w:r>
            <w:r w:rsidRPr="00811088">
              <w:rPr>
                <w:rFonts w:ascii="Arial" w:hAnsi="Arial" w:cs="Arial"/>
                <w:b/>
                <w:sz w:val="18"/>
                <w:szCs w:val="18"/>
              </w:rPr>
              <w:t xml:space="preserve">4 </w:t>
            </w:r>
            <w:r w:rsidR="00F85EF1" w:rsidRPr="00811088">
              <w:rPr>
                <w:rFonts w:ascii="Arial" w:hAnsi="Arial" w:cs="Arial"/>
                <w:b/>
                <w:sz w:val="18"/>
                <w:szCs w:val="18"/>
              </w:rPr>
              <w:t xml:space="preserve">y 28 </w:t>
            </w:r>
            <w:r w:rsidRPr="005E6AAA">
              <w:rPr>
                <w:rFonts w:ascii="Arial" w:hAnsi="Arial" w:cs="Arial"/>
                <w:sz w:val="18"/>
                <w:szCs w:val="18"/>
              </w:rPr>
              <w:t>en la</w:t>
            </w:r>
            <w:r w:rsidR="00F85EF1" w:rsidRPr="005E6AAA">
              <w:rPr>
                <w:rFonts w:ascii="Arial" w:hAnsi="Arial" w:cs="Arial"/>
                <w:sz w:val="18"/>
                <w:szCs w:val="18"/>
              </w:rPr>
              <w:t>s</w:t>
            </w:r>
            <w:r w:rsidRPr="005E6AAA">
              <w:rPr>
                <w:rFonts w:ascii="Arial" w:hAnsi="Arial" w:cs="Arial"/>
                <w:sz w:val="18"/>
                <w:szCs w:val="18"/>
              </w:rPr>
              <w:t xml:space="preserve"> que</w:t>
            </w:r>
            <w:r w:rsidRPr="00811088">
              <w:rPr>
                <w:rFonts w:ascii="Arial" w:hAnsi="Arial" w:cs="Arial"/>
                <w:b/>
                <w:sz w:val="18"/>
                <w:szCs w:val="18"/>
              </w:rPr>
              <w:t xml:space="preserve"> rebasa techo presupuestal</w:t>
            </w:r>
            <w:r w:rsidR="00D65840" w:rsidRPr="00811088">
              <w:rPr>
                <w:rFonts w:ascii="Arial" w:hAnsi="Arial" w:cs="Arial"/>
                <w:b/>
                <w:sz w:val="18"/>
                <w:szCs w:val="18"/>
              </w:rPr>
              <w:t xml:space="preserve">, </w:t>
            </w:r>
            <w:r w:rsidR="00D65840" w:rsidRPr="00811088">
              <w:rPr>
                <w:rFonts w:ascii="Arial" w:hAnsi="Arial" w:cs="Arial"/>
                <w:sz w:val="18"/>
                <w:szCs w:val="18"/>
              </w:rPr>
              <w:t>y en la</w:t>
            </w:r>
            <w:r w:rsidR="00D65840" w:rsidRPr="00811088">
              <w:rPr>
                <w:rFonts w:ascii="Arial" w:hAnsi="Arial" w:cs="Arial"/>
                <w:b/>
                <w:sz w:val="18"/>
                <w:szCs w:val="18"/>
              </w:rPr>
              <w:t xml:space="preserve"> partida 24, </w:t>
            </w:r>
            <w:r w:rsidR="00D65840" w:rsidRPr="00811088">
              <w:rPr>
                <w:rFonts w:ascii="Arial" w:hAnsi="Arial" w:cs="Arial"/>
                <w:sz w:val="18"/>
                <w:szCs w:val="18"/>
              </w:rPr>
              <w:t>presenta el siguiente incumplimiento técnico:</w:t>
            </w:r>
          </w:p>
          <w:p w14:paraId="79C81136" w14:textId="0B494AF8" w:rsidR="00D65840" w:rsidRPr="00811088" w:rsidRDefault="00D65840" w:rsidP="003D54EB">
            <w:pPr>
              <w:jc w:val="both"/>
              <w:rPr>
                <w:rFonts w:ascii="Arial" w:hAnsi="Arial" w:cs="Arial"/>
                <w:sz w:val="18"/>
                <w:szCs w:val="18"/>
              </w:rPr>
            </w:pPr>
          </w:p>
          <w:p w14:paraId="15CDB36F" w14:textId="6F512275" w:rsidR="00D65840" w:rsidRPr="00811088" w:rsidRDefault="00D65840" w:rsidP="003D54EB">
            <w:pPr>
              <w:jc w:val="both"/>
              <w:rPr>
                <w:rFonts w:ascii="Arial" w:hAnsi="Arial" w:cs="Arial"/>
                <w:sz w:val="18"/>
                <w:szCs w:val="18"/>
              </w:rPr>
            </w:pPr>
            <w:r w:rsidRPr="00811088">
              <w:rPr>
                <w:rFonts w:ascii="Arial" w:hAnsi="Arial" w:cs="Arial"/>
                <w:sz w:val="18"/>
                <w:szCs w:val="18"/>
              </w:rPr>
              <w:t>En la revisión técnica a detalle, el área requirente observ</w:t>
            </w:r>
            <w:r w:rsidR="00207FB5" w:rsidRPr="00811088">
              <w:rPr>
                <w:rFonts w:ascii="Arial" w:hAnsi="Arial" w:cs="Arial"/>
                <w:sz w:val="18"/>
                <w:szCs w:val="18"/>
              </w:rPr>
              <w:t>ó</w:t>
            </w:r>
            <w:r w:rsidRPr="00811088">
              <w:rPr>
                <w:rFonts w:ascii="Arial" w:hAnsi="Arial" w:cs="Arial"/>
                <w:sz w:val="18"/>
                <w:szCs w:val="18"/>
              </w:rPr>
              <w:t xml:space="preserve"> lo </w:t>
            </w:r>
            <w:r w:rsidR="00207FB5" w:rsidRPr="00811088">
              <w:rPr>
                <w:rFonts w:ascii="Arial" w:hAnsi="Arial" w:cs="Arial"/>
                <w:sz w:val="18"/>
                <w:szCs w:val="18"/>
              </w:rPr>
              <w:t>siguiente:</w:t>
            </w:r>
          </w:p>
          <w:p w14:paraId="24E1A65B" w14:textId="7FB7ACFF" w:rsidR="00207FB5" w:rsidRPr="00811088" w:rsidRDefault="00207FB5" w:rsidP="003D54EB">
            <w:pPr>
              <w:jc w:val="both"/>
              <w:rPr>
                <w:rFonts w:ascii="Arial" w:hAnsi="Arial" w:cs="Arial"/>
                <w:sz w:val="18"/>
                <w:szCs w:val="18"/>
              </w:rPr>
            </w:pPr>
          </w:p>
          <w:p w14:paraId="4474BED4" w14:textId="56FDD862" w:rsidR="00207FB5" w:rsidRPr="00811088" w:rsidRDefault="00207FB5" w:rsidP="003D54EB">
            <w:pPr>
              <w:jc w:val="both"/>
              <w:rPr>
                <w:rFonts w:ascii="Arial" w:hAnsi="Arial" w:cs="Arial"/>
                <w:b/>
                <w:sz w:val="18"/>
                <w:szCs w:val="18"/>
              </w:rPr>
            </w:pPr>
            <w:r w:rsidRPr="00C2558E">
              <w:rPr>
                <w:rFonts w:ascii="Arial" w:hAnsi="Arial" w:cs="Arial"/>
                <w:b/>
                <w:sz w:val="18"/>
                <w:szCs w:val="18"/>
              </w:rPr>
              <w:t>Partida 24</w:t>
            </w:r>
            <w:r w:rsidRPr="00811088">
              <w:rPr>
                <w:rFonts w:ascii="Arial" w:hAnsi="Arial" w:cs="Arial"/>
                <w:sz w:val="18"/>
                <w:szCs w:val="18"/>
              </w:rPr>
              <w:t xml:space="preserve">: Una de las características solicitadas en las bases de la convocatoria fue: </w:t>
            </w:r>
            <w:r w:rsidR="00C2558E" w:rsidRPr="002F5441">
              <w:rPr>
                <w:rFonts w:ascii="Arial" w:hAnsi="Arial" w:cs="Arial"/>
                <w:i/>
                <w:sz w:val="18"/>
                <w:szCs w:val="18"/>
              </w:rPr>
              <w:t>“</w:t>
            </w:r>
            <w:r w:rsidRPr="00811088">
              <w:rPr>
                <w:rFonts w:ascii="Arial" w:hAnsi="Arial" w:cs="Arial"/>
                <w:i/>
                <w:sz w:val="18"/>
                <w:szCs w:val="18"/>
              </w:rPr>
              <w:t>La cámara cuenta con tres detectores: Electrones secundarios (superficie topográfica de la muestra), Electrones Retro dispersados (composición y superficie de la muestra). y Electrones de Rayos X (análisis de elementos químicos)</w:t>
            </w:r>
            <w:r w:rsidR="002F5441">
              <w:rPr>
                <w:rFonts w:ascii="Arial" w:hAnsi="Arial" w:cs="Arial"/>
                <w:i/>
                <w:sz w:val="18"/>
                <w:szCs w:val="18"/>
              </w:rPr>
              <w:t>”</w:t>
            </w:r>
            <w:r w:rsidRPr="00811088">
              <w:rPr>
                <w:rFonts w:ascii="Arial" w:hAnsi="Arial" w:cs="Arial"/>
                <w:sz w:val="18"/>
                <w:szCs w:val="18"/>
              </w:rPr>
              <w:t xml:space="preserve"> </w:t>
            </w:r>
            <w:r w:rsidRPr="00811088">
              <w:rPr>
                <w:rFonts w:ascii="Arial" w:hAnsi="Arial" w:cs="Arial"/>
                <w:b/>
                <w:sz w:val="18"/>
                <w:szCs w:val="18"/>
              </w:rPr>
              <w:t xml:space="preserve">y el licitante, en su oferta sólo menciona "Detector retráctil de electrones </w:t>
            </w:r>
            <w:proofErr w:type="spellStart"/>
            <w:r w:rsidRPr="00811088">
              <w:rPr>
                <w:rFonts w:ascii="Arial" w:hAnsi="Arial" w:cs="Arial"/>
                <w:b/>
                <w:sz w:val="18"/>
                <w:szCs w:val="18"/>
              </w:rPr>
              <w:t>retrodispersados</w:t>
            </w:r>
            <w:proofErr w:type="spellEnd"/>
            <w:r w:rsidRPr="00811088">
              <w:rPr>
                <w:rFonts w:ascii="Arial" w:hAnsi="Arial" w:cs="Arial"/>
                <w:b/>
                <w:sz w:val="18"/>
                <w:szCs w:val="18"/>
              </w:rPr>
              <w:t xml:space="preserve"> (5-Segment Low </w:t>
            </w:r>
            <w:proofErr w:type="spellStart"/>
            <w:r w:rsidRPr="00811088">
              <w:rPr>
                <w:rFonts w:ascii="Arial" w:hAnsi="Arial" w:cs="Arial"/>
                <w:b/>
                <w:sz w:val="18"/>
                <w:szCs w:val="18"/>
              </w:rPr>
              <w:t>Impedance</w:t>
            </w:r>
            <w:proofErr w:type="spellEnd"/>
            <w:r w:rsidRPr="00811088">
              <w:rPr>
                <w:rFonts w:ascii="Arial" w:hAnsi="Arial" w:cs="Arial"/>
                <w:b/>
                <w:sz w:val="18"/>
                <w:szCs w:val="18"/>
              </w:rPr>
              <w:t xml:space="preserve"> BSE Detector) con modos topográfico, composicional y 3D.</w:t>
            </w:r>
          </w:p>
          <w:p w14:paraId="1EB24A7A" w14:textId="77777777" w:rsidR="003D54EB" w:rsidRPr="00811088" w:rsidRDefault="003D54EB" w:rsidP="003D54EB">
            <w:pPr>
              <w:jc w:val="both"/>
              <w:rPr>
                <w:rFonts w:ascii="Arial" w:hAnsi="Arial" w:cs="Arial"/>
                <w:sz w:val="14"/>
                <w:szCs w:val="14"/>
              </w:rPr>
            </w:pPr>
          </w:p>
          <w:p w14:paraId="38DFE849" w14:textId="6E2092A1" w:rsidR="003D54EB" w:rsidRPr="003D54EB" w:rsidRDefault="003D54EB" w:rsidP="003D54EB">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sidR="005E6AAA">
              <w:rPr>
                <w:rFonts w:ascii="Arial" w:hAnsi="Arial" w:cs="Arial"/>
                <w:sz w:val="16"/>
                <w:szCs w:val="14"/>
              </w:rPr>
              <w:t>los</w:t>
            </w:r>
            <w:r w:rsidRPr="00811088">
              <w:rPr>
                <w:rFonts w:ascii="Arial" w:hAnsi="Arial" w:cs="Arial"/>
                <w:sz w:val="16"/>
                <w:szCs w:val="14"/>
              </w:rPr>
              <w:t xml:space="preserve"> incumplimiento</w:t>
            </w:r>
            <w:r w:rsidR="005E6AAA">
              <w:rPr>
                <w:rFonts w:ascii="Arial" w:hAnsi="Arial" w:cs="Arial"/>
                <w:sz w:val="16"/>
                <w:szCs w:val="14"/>
              </w:rPr>
              <w:t>s</w:t>
            </w:r>
            <w:r w:rsidRPr="00811088">
              <w:rPr>
                <w:rFonts w:ascii="Arial" w:hAnsi="Arial" w:cs="Arial"/>
                <w:sz w:val="16"/>
                <w:szCs w:val="14"/>
              </w:rPr>
              <w:t xml:space="preserve"> antes señalado</w:t>
            </w:r>
            <w:r w:rsidR="005E6AAA">
              <w:rPr>
                <w:rFonts w:ascii="Arial" w:hAnsi="Arial" w:cs="Arial"/>
                <w:sz w:val="16"/>
                <w:szCs w:val="14"/>
              </w:rPr>
              <w:t>s</w:t>
            </w:r>
            <w:r w:rsidRPr="00811088">
              <w:rPr>
                <w:rFonts w:ascii="Arial" w:hAnsi="Arial" w:cs="Arial"/>
                <w:sz w:val="16"/>
                <w:szCs w:val="14"/>
              </w:rPr>
              <w:t xml:space="preserve">, se determina: “XIII. DESECHAMIENTO DE PROPUESTAS” </w:t>
            </w:r>
            <w:r w:rsidR="00811088" w:rsidRPr="00811088">
              <w:rPr>
                <w:rFonts w:ascii="Arial" w:hAnsi="Arial" w:cs="Arial"/>
                <w:sz w:val="16"/>
                <w:szCs w:val="14"/>
              </w:rPr>
              <w:t xml:space="preserve">XIII.1, </w:t>
            </w:r>
            <w:r w:rsidRPr="00811088">
              <w:rPr>
                <w:rFonts w:ascii="Arial" w:hAnsi="Arial" w:cs="Arial"/>
                <w:sz w:val="16"/>
                <w:szCs w:val="14"/>
              </w:rPr>
              <w:t>XIII.18, en donde se menciona que la convocante desechará las propuestas de los licitantes de conformidad al artículo 50 fracción XV y 57 de la Ley, señalando algunas de las siguientes situaciones:</w:t>
            </w:r>
            <w:r w:rsidR="00811088" w:rsidRPr="00811088">
              <w:rPr>
                <w:rFonts w:ascii="Arial" w:hAnsi="Arial" w:cs="Arial"/>
                <w:sz w:val="16"/>
                <w:szCs w:val="14"/>
              </w:rPr>
              <w:t xml:space="preserve"> el incumplimiento de alguno de los requisitos establecidos en estas bases y sus anexos; </w:t>
            </w:r>
            <w:r w:rsidRPr="00811088">
              <w:rPr>
                <w:rFonts w:ascii="Arial" w:hAnsi="Arial" w:cs="Arial"/>
                <w:sz w:val="16"/>
                <w:szCs w:val="14"/>
              </w:rPr>
              <w:t>por rebasar el techo presupuestal</w:t>
            </w:r>
            <w:r w:rsidR="00811088" w:rsidRPr="00811088">
              <w:rPr>
                <w:rFonts w:ascii="Arial" w:hAnsi="Arial" w:cs="Arial"/>
                <w:sz w:val="16"/>
                <w:szCs w:val="14"/>
              </w:rPr>
              <w:t>,</w:t>
            </w:r>
            <w:r w:rsidRPr="00811088">
              <w:rPr>
                <w:rFonts w:ascii="Arial" w:hAnsi="Arial" w:cs="Arial"/>
                <w:sz w:val="16"/>
                <w:szCs w:val="14"/>
              </w:rPr>
              <w:t xml:space="preserve"> por lo que de conformidad al incumplimiento manifestado,  conforme a lo señalado en el artículo 55 y 56 de la Ley de las bases de la presente licitación, se realiza el </w:t>
            </w:r>
            <w:r w:rsidRPr="00811088">
              <w:rPr>
                <w:rFonts w:ascii="Arial" w:hAnsi="Arial" w:cs="Arial"/>
                <w:b/>
                <w:sz w:val="16"/>
                <w:szCs w:val="14"/>
              </w:rPr>
              <w:t>desechamiento de la</w:t>
            </w:r>
            <w:r w:rsidR="00F85EF1" w:rsidRPr="00811088">
              <w:rPr>
                <w:rFonts w:ascii="Arial" w:hAnsi="Arial" w:cs="Arial"/>
                <w:b/>
                <w:sz w:val="16"/>
                <w:szCs w:val="14"/>
              </w:rPr>
              <w:t>s</w:t>
            </w:r>
            <w:r w:rsidRPr="00811088">
              <w:rPr>
                <w:rFonts w:ascii="Arial" w:hAnsi="Arial" w:cs="Arial"/>
                <w:b/>
                <w:sz w:val="16"/>
                <w:szCs w:val="14"/>
              </w:rPr>
              <w:t xml:space="preserve"> partida</w:t>
            </w:r>
            <w:r w:rsidR="00F85EF1" w:rsidRPr="00811088">
              <w:rPr>
                <w:rFonts w:ascii="Arial" w:hAnsi="Arial" w:cs="Arial"/>
                <w:b/>
                <w:sz w:val="16"/>
                <w:szCs w:val="14"/>
              </w:rPr>
              <w:t>s</w:t>
            </w:r>
            <w:r w:rsidRPr="00811088">
              <w:rPr>
                <w:rFonts w:ascii="Arial" w:hAnsi="Arial" w:cs="Arial"/>
                <w:b/>
                <w:sz w:val="16"/>
                <w:szCs w:val="14"/>
              </w:rPr>
              <w:t xml:space="preserve"> </w:t>
            </w:r>
            <w:r w:rsidR="00F85EF1" w:rsidRPr="00811088">
              <w:rPr>
                <w:rFonts w:ascii="Arial" w:hAnsi="Arial" w:cs="Arial"/>
                <w:b/>
                <w:sz w:val="16"/>
                <w:szCs w:val="14"/>
              </w:rPr>
              <w:t>2</w:t>
            </w:r>
            <w:r w:rsidRPr="00811088">
              <w:rPr>
                <w:rFonts w:ascii="Arial" w:hAnsi="Arial" w:cs="Arial"/>
                <w:b/>
                <w:sz w:val="16"/>
                <w:szCs w:val="14"/>
              </w:rPr>
              <w:t xml:space="preserve">4 </w:t>
            </w:r>
            <w:r w:rsidR="00F85EF1" w:rsidRPr="00811088">
              <w:rPr>
                <w:rFonts w:ascii="Arial" w:hAnsi="Arial" w:cs="Arial"/>
                <w:b/>
                <w:sz w:val="16"/>
                <w:szCs w:val="14"/>
              </w:rPr>
              <w:t xml:space="preserve">y 28 </w:t>
            </w:r>
            <w:r w:rsidRPr="00811088">
              <w:rPr>
                <w:rFonts w:ascii="Arial" w:hAnsi="Arial" w:cs="Arial"/>
                <w:b/>
                <w:sz w:val="16"/>
                <w:szCs w:val="14"/>
              </w:rPr>
              <w:t xml:space="preserve">del licitante </w:t>
            </w:r>
            <w:r w:rsidR="00F85EF1" w:rsidRPr="00811088">
              <w:rPr>
                <w:rFonts w:ascii="Arial" w:hAnsi="Arial" w:cs="Arial"/>
                <w:b/>
                <w:sz w:val="16"/>
                <w:szCs w:val="14"/>
              </w:rPr>
              <w:t>INSTRUMENTOS Y EQUIPOS FAL</w:t>
            </w:r>
            <w:r w:rsidR="00F85EF1" w:rsidRPr="00F85EF1">
              <w:rPr>
                <w:rFonts w:ascii="Arial" w:hAnsi="Arial" w:cs="Arial"/>
                <w:b/>
                <w:sz w:val="16"/>
                <w:szCs w:val="14"/>
              </w:rPr>
              <w:t>CON, S.A. DE C.V.</w:t>
            </w:r>
          </w:p>
          <w:p w14:paraId="00DF1AAE" w14:textId="77777777" w:rsidR="003D54EB" w:rsidRPr="003D54EB" w:rsidRDefault="003D54EB" w:rsidP="003D54EB">
            <w:pPr>
              <w:spacing w:line="276" w:lineRule="auto"/>
              <w:jc w:val="both"/>
              <w:rPr>
                <w:rFonts w:ascii="Arial" w:hAnsi="Arial" w:cs="Arial"/>
                <w:sz w:val="14"/>
                <w:szCs w:val="14"/>
                <w:highlight w:val="yellow"/>
              </w:rPr>
            </w:pPr>
          </w:p>
          <w:p w14:paraId="0A0F36BE" w14:textId="74BCE927" w:rsidR="003D54EB" w:rsidRPr="003D54EB" w:rsidRDefault="002F5441" w:rsidP="003D54EB">
            <w:pPr>
              <w:spacing w:line="276" w:lineRule="auto"/>
              <w:jc w:val="both"/>
              <w:rPr>
                <w:rFonts w:ascii="Arial" w:hAnsi="Arial" w:cs="Arial"/>
                <w:sz w:val="14"/>
                <w:szCs w:val="14"/>
                <w:highlight w:val="yellow"/>
              </w:rPr>
            </w:pPr>
            <w:r w:rsidRPr="002F5441">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2F5441">
              <w:rPr>
                <w:rFonts w:ascii="Arial" w:hAnsi="Arial" w:cs="Arial"/>
                <w:b/>
                <w:sz w:val="14"/>
                <w:szCs w:val="14"/>
              </w:rPr>
              <w:t>LPN 901045968-045-2025.</w:t>
            </w:r>
          </w:p>
          <w:p w14:paraId="04B3CCFA" w14:textId="77777777" w:rsidR="003D54EB" w:rsidRPr="002F5441" w:rsidRDefault="003D54EB" w:rsidP="003D54EB">
            <w:pPr>
              <w:spacing w:line="276" w:lineRule="auto"/>
              <w:jc w:val="both"/>
              <w:rPr>
                <w:rFonts w:ascii="Arial" w:hAnsi="Arial" w:cs="Arial"/>
                <w:b/>
                <w:sz w:val="14"/>
                <w:szCs w:val="14"/>
              </w:rPr>
            </w:pPr>
          </w:p>
          <w:p w14:paraId="7C5AE0CE" w14:textId="00CB4969" w:rsidR="003D54EB" w:rsidRPr="00013F67" w:rsidRDefault="003D54EB" w:rsidP="003D54EB">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D73196" w:rsidRPr="00013F67" w14:paraId="65FC25F9" w14:textId="77777777" w:rsidTr="00CC5A4D">
        <w:trPr>
          <w:trHeight w:val="292"/>
          <w:jc w:val="center"/>
        </w:trPr>
        <w:tc>
          <w:tcPr>
            <w:tcW w:w="225" w:type="pct"/>
            <w:shd w:val="clear" w:color="auto" w:fill="auto"/>
            <w:noWrap/>
          </w:tcPr>
          <w:p w14:paraId="7940B226" w14:textId="086EF259" w:rsidR="00D73196" w:rsidRPr="00013F67" w:rsidRDefault="00D73196" w:rsidP="00D73196">
            <w:pPr>
              <w:jc w:val="center"/>
              <w:rPr>
                <w:rFonts w:ascii="Arial" w:hAnsi="Arial" w:cs="Arial"/>
                <w:b/>
                <w:sz w:val="18"/>
                <w:szCs w:val="16"/>
              </w:rPr>
            </w:pPr>
            <w:r w:rsidRPr="00013F67">
              <w:rPr>
                <w:rFonts w:ascii="Arial" w:hAnsi="Arial" w:cs="Arial"/>
                <w:b/>
                <w:sz w:val="18"/>
                <w:szCs w:val="16"/>
              </w:rPr>
              <w:t>4</w:t>
            </w:r>
          </w:p>
        </w:tc>
        <w:tc>
          <w:tcPr>
            <w:tcW w:w="1217" w:type="pct"/>
            <w:shd w:val="clear" w:color="auto" w:fill="auto"/>
            <w:noWrap/>
          </w:tcPr>
          <w:p w14:paraId="41FF4E72" w14:textId="508CA104" w:rsidR="00D73196" w:rsidRPr="00013F67" w:rsidRDefault="00D73196" w:rsidP="00D73196">
            <w:pPr>
              <w:jc w:val="center"/>
              <w:rPr>
                <w:rFonts w:ascii="Arial" w:hAnsi="Arial" w:cs="Arial"/>
                <w:b/>
                <w:sz w:val="18"/>
                <w:szCs w:val="18"/>
              </w:rPr>
            </w:pPr>
            <w:r w:rsidRPr="00AB1283">
              <w:rPr>
                <w:rFonts w:ascii="Arial" w:hAnsi="Arial" w:cs="Arial"/>
                <w:b/>
                <w:bCs/>
                <w:color w:val="000000"/>
                <w:sz w:val="18"/>
                <w:szCs w:val="18"/>
              </w:rPr>
              <w:t>AM TECNOLOGIA, S.A. DE</w:t>
            </w:r>
            <w:r>
              <w:rPr>
                <w:rFonts w:ascii="Arial" w:hAnsi="Arial" w:cs="Arial"/>
                <w:b/>
                <w:bCs/>
                <w:color w:val="000000"/>
                <w:sz w:val="18"/>
                <w:szCs w:val="18"/>
              </w:rPr>
              <w:t xml:space="preserve"> C.V.</w:t>
            </w:r>
          </w:p>
        </w:tc>
        <w:tc>
          <w:tcPr>
            <w:tcW w:w="3558" w:type="pct"/>
            <w:tcBorders>
              <w:top w:val="dotted" w:sz="4" w:space="0" w:color="auto"/>
              <w:left w:val="dotted" w:sz="4" w:space="0" w:color="auto"/>
              <w:bottom w:val="dotted" w:sz="4" w:space="0" w:color="auto"/>
              <w:right w:val="dotted" w:sz="4" w:space="0" w:color="auto"/>
            </w:tcBorders>
          </w:tcPr>
          <w:p w14:paraId="1B059366" w14:textId="222A520F" w:rsidR="00D73196" w:rsidRDefault="00D73196" w:rsidP="00D73196">
            <w:pPr>
              <w:spacing w:line="276" w:lineRule="auto"/>
              <w:jc w:val="both"/>
              <w:rPr>
                <w:rFonts w:ascii="Arial" w:hAnsi="Arial" w:cs="Arial"/>
                <w:b/>
                <w:sz w:val="18"/>
                <w:szCs w:val="16"/>
              </w:rPr>
            </w:pPr>
            <w:r w:rsidRPr="00E33E67">
              <w:rPr>
                <w:rFonts w:ascii="Arial" w:hAnsi="Arial" w:cs="Arial"/>
                <w:b/>
                <w:sz w:val="18"/>
                <w:szCs w:val="16"/>
              </w:rPr>
              <w:t xml:space="preserve">Oferta en la partida: </w:t>
            </w:r>
            <w:r w:rsidRPr="00D73196">
              <w:rPr>
                <w:rFonts w:ascii="Arial" w:hAnsi="Arial" w:cs="Arial"/>
                <w:b/>
                <w:sz w:val="18"/>
                <w:szCs w:val="16"/>
              </w:rPr>
              <w:t>42 a 47, 50 a 56, 60 a 67, 71, 75 a 78, 81 a 85, 87, 88, 89, 91 a 95, 97 a 102</w:t>
            </w:r>
            <w:r w:rsidRPr="00636F75">
              <w:rPr>
                <w:rFonts w:ascii="Arial" w:hAnsi="Arial" w:cs="Arial"/>
                <w:b/>
                <w:sz w:val="18"/>
                <w:szCs w:val="16"/>
              </w:rPr>
              <w:t>.</w:t>
            </w:r>
            <w:r w:rsidR="00D54FD5">
              <w:rPr>
                <w:rFonts w:ascii="Arial" w:hAnsi="Arial" w:cs="Arial"/>
                <w:b/>
                <w:sz w:val="18"/>
                <w:szCs w:val="16"/>
              </w:rPr>
              <w:t xml:space="preserve">   </w:t>
            </w:r>
          </w:p>
          <w:p w14:paraId="3FF46601" w14:textId="77777777" w:rsidR="00D73196" w:rsidRPr="00E33E67" w:rsidRDefault="00D73196" w:rsidP="00D73196">
            <w:pPr>
              <w:spacing w:line="276" w:lineRule="auto"/>
              <w:jc w:val="both"/>
              <w:rPr>
                <w:rFonts w:ascii="Arial" w:hAnsi="Arial" w:cs="Arial"/>
                <w:b/>
                <w:sz w:val="18"/>
                <w:szCs w:val="16"/>
              </w:rPr>
            </w:pPr>
          </w:p>
          <w:p w14:paraId="1DFA05D0" w14:textId="77777777" w:rsidR="00D73196" w:rsidRPr="006E7D6C" w:rsidRDefault="00D73196" w:rsidP="00D73196">
            <w:pPr>
              <w:jc w:val="both"/>
              <w:rPr>
                <w:rFonts w:ascii="Arial" w:hAnsi="Arial" w:cs="Arial"/>
                <w:sz w:val="14"/>
                <w:szCs w:val="14"/>
              </w:rPr>
            </w:pPr>
            <w:r w:rsidRPr="006E7D6C">
              <w:rPr>
                <w:rFonts w:ascii="Arial" w:hAnsi="Arial" w:cs="Arial"/>
                <w:b/>
                <w:sz w:val="18"/>
                <w:szCs w:val="18"/>
              </w:rPr>
              <w:t>Documentos Apartado X</w:t>
            </w:r>
            <w:r w:rsidRPr="006E7D6C">
              <w:rPr>
                <w:rFonts w:ascii="Arial" w:hAnsi="Arial" w:cs="Arial"/>
                <w:sz w:val="18"/>
                <w:szCs w:val="18"/>
              </w:rPr>
              <w:t xml:space="preserve">, presenta y cumple conforme lo establecido y detallado en el </w:t>
            </w:r>
            <w:r w:rsidRPr="006E7D6C">
              <w:rPr>
                <w:rFonts w:ascii="Arial" w:hAnsi="Arial" w:cs="Arial"/>
                <w:b/>
                <w:sz w:val="18"/>
                <w:szCs w:val="18"/>
              </w:rPr>
              <w:t>Anexo 1, Anexo 1.1</w:t>
            </w:r>
            <w:r w:rsidRPr="006E7D6C">
              <w:rPr>
                <w:rFonts w:ascii="Arial" w:hAnsi="Arial" w:cs="Arial"/>
                <w:sz w:val="18"/>
                <w:szCs w:val="18"/>
              </w:rPr>
              <w:t xml:space="preserve"> y </w:t>
            </w:r>
            <w:r w:rsidRPr="006E7D6C">
              <w:rPr>
                <w:rFonts w:ascii="Arial" w:hAnsi="Arial" w:cs="Arial"/>
                <w:b/>
                <w:sz w:val="18"/>
                <w:szCs w:val="18"/>
              </w:rPr>
              <w:t>Anexo 2.</w:t>
            </w:r>
          </w:p>
          <w:p w14:paraId="7AA10BE7" w14:textId="77777777" w:rsidR="00D73196" w:rsidRPr="006E7D6C" w:rsidRDefault="00D73196" w:rsidP="00D73196">
            <w:pPr>
              <w:spacing w:line="276" w:lineRule="auto"/>
              <w:jc w:val="both"/>
              <w:rPr>
                <w:rFonts w:ascii="Arial" w:hAnsi="Arial" w:cs="Arial"/>
                <w:sz w:val="14"/>
                <w:szCs w:val="14"/>
              </w:rPr>
            </w:pPr>
          </w:p>
          <w:p w14:paraId="6EE405B2" w14:textId="0F150D84" w:rsidR="00D73196" w:rsidRPr="00497DB4" w:rsidRDefault="00497DB4" w:rsidP="00D73196">
            <w:pPr>
              <w:spacing w:line="276" w:lineRule="auto"/>
              <w:jc w:val="both"/>
              <w:rPr>
                <w:rFonts w:ascii="Arial" w:hAnsi="Arial" w:cs="Arial"/>
                <w:b/>
                <w:sz w:val="14"/>
                <w:szCs w:val="14"/>
              </w:rPr>
            </w:pPr>
            <w:r w:rsidRPr="00497DB4">
              <w:rPr>
                <w:rFonts w:ascii="Arial" w:hAnsi="Arial" w:cs="Arial"/>
                <w:sz w:val="14"/>
                <w:szCs w:val="14"/>
              </w:rPr>
              <w:t xml:space="preserve">Revisión Técnica realizada por la Dra. en Ling. Blanca Elena Sanz Martin, Decana del Centro de las Artes y la Cultura y por la Lic. en D.T. Juana Araceli Torres Simón, Secretaria Administrativa del Centro de las Artes y la Cultura, conforme los anexos de la Convocatoria </w:t>
            </w:r>
            <w:r w:rsidRPr="00497DB4">
              <w:rPr>
                <w:rFonts w:ascii="Arial" w:hAnsi="Arial" w:cs="Arial"/>
                <w:b/>
                <w:sz w:val="14"/>
                <w:szCs w:val="14"/>
              </w:rPr>
              <w:t>LPN 901045968-045-2025.</w:t>
            </w:r>
          </w:p>
          <w:p w14:paraId="35B443A4" w14:textId="77777777" w:rsidR="00497DB4" w:rsidRPr="006E7D6C" w:rsidRDefault="00497DB4" w:rsidP="00D73196">
            <w:pPr>
              <w:spacing w:line="276" w:lineRule="auto"/>
              <w:jc w:val="both"/>
              <w:rPr>
                <w:rFonts w:ascii="Arial" w:hAnsi="Arial" w:cs="Arial"/>
                <w:b/>
                <w:sz w:val="14"/>
                <w:szCs w:val="14"/>
              </w:rPr>
            </w:pPr>
          </w:p>
          <w:p w14:paraId="7A7141F4" w14:textId="3CBB79E5" w:rsidR="00D73196" w:rsidRPr="00013F67" w:rsidRDefault="00D73196" w:rsidP="00D73196">
            <w:pPr>
              <w:spacing w:line="276" w:lineRule="auto"/>
              <w:jc w:val="both"/>
              <w:rPr>
                <w:rFonts w:ascii="Arial" w:hAnsi="Arial" w:cs="Arial"/>
                <w:b/>
                <w:sz w:val="18"/>
                <w:szCs w:val="16"/>
              </w:rPr>
            </w:pPr>
            <w:r w:rsidRPr="006E7D6C">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974B4A" w:rsidRPr="00013F67" w14:paraId="4AEEB01B"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793D17BF" w14:textId="0580CA1E" w:rsidR="00974B4A" w:rsidRPr="00013F67" w:rsidRDefault="00974B4A" w:rsidP="00974B4A">
            <w:pPr>
              <w:jc w:val="center"/>
              <w:rPr>
                <w:rFonts w:ascii="Arial" w:hAnsi="Arial" w:cs="Arial"/>
                <w:b/>
                <w:sz w:val="18"/>
                <w:szCs w:val="16"/>
              </w:rPr>
            </w:pPr>
            <w:r>
              <w:rPr>
                <w:rFonts w:ascii="Arial" w:hAnsi="Arial" w:cs="Arial"/>
                <w:b/>
                <w:sz w:val="18"/>
                <w:szCs w:val="16"/>
              </w:rPr>
              <w:t>5</w:t>
            </w:r>
          </w:p>
        </w:tc>
        <w:tc>
          <w:tcPr>
            <w:tcW w:w="1217" w:type="pct"/>
            <w:shd w:val="clear" w:color="auto" w:fill="auto"/>
            <w:noWrap/>
          </w:tcPr>
          <w:p w14:paraId="37C4F741" w14:textId="3E09F157" w:rsidR="00974B4A" w:rsidRPr="00DF35CD" w:rsidRDefault="00974B4A" w:rsidP="00974B4A">
            <w:pPr>
              <w:jc w:val="center"/>
              <w:rPr>
                <w:rFonts w:ascii="Arial" w:hAnsi="Arial" w:cs="Arial"/>
                <w:b/>
                <w:sz w:val="18"/>
                <w:szCs w:val="18"/>
              </w:rPr>
            </w:pPr>
            <w:r w:rsidRPr="00AF7891">
              <w:rPr>
                <w:rFonts w:ascii="Arial" w:hAnsi="Arial" w:cs="Arial"/>
                <w:b/>
                <w:bCs/>
                <w:color w:val="000000"/>
                <w:sz w:val="18"/>
                <w:szCs w:val="18"/>
              </w:rPr>
              <w:t>R.G. REPRESENTACIONES PARA LABORATORIOS</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58777FB4" w14:textId="0D9EFF48" w:rsidR="00974B4A" w:rsidRPr="00974B4A" w:rsidRDefault="00974B4A" w:rsidP="00974B4A">
            <w:pPr>
              <w:spacing w:line="276" w:lineRule="auto"/>
              <w:jc w:val="both"/>
              <w:rPr>
                <w:rFonts w:ascii="Arial" w:hAnsi="Arial" w:cs="Arial"/>
                <w:b/>
                <w:sz w:val="18"/>
                <w:szCs w:val="16"/>
                <w:highlight w:val="yellow"/>
              </w:rPr>
            </w:pPr>
            <w:r w:rsidRPr="00F85EF1">
              <w:rPr>
                <w:rFonts w:ascii="Arial" w:hAnsi="Arial" w:cs="Arial"/>
                <w:b/>
                <w:sz w:val="18"/>
                <w:szCs w:val="16"/>
              </w:rPr>
              <w:t>Oferta en las partidas</w:t>
            </w:r>
            <w:r w:rsidRPr="00471F4B">
              <w:rPr>
                <w:rFonts w:ascii="Arial" w:hAnsi="Arial" w:cs="Arial"/>
                <w:b/>
                <w:sz w:val="18"/>
                <w:szCs w:val="16"/>
              </w:rPr>
              <w:t xml:space="preserve">: </w:t>
            </w:r>
            <w:r w:rsidR="00B2727B" w:rsidRPr="00471F4B">
              <w:rPr>
                <w:rFonts w:ascii="Arial" w:hAnsi="Arial" w:cs="Arial"/>
                <w:b/>
                <w:sz w:val="18"/>
                <w:szCs w:val="16"/>
              </w:rPr>
              <w:t>6, 21, 24, 29,</w:t>
            </w:r>
            <w:r w:rsidR="00B2727B" w:rsidRPr="00B2727B">
              <w:rPr>
                <w:rFonts w:ascii="Arial" w:hAnsi="Arial" w:cs="Arial"/>
                <w:b/>
                <w:sz w:val="18"/>
                <w:szCs w:val="16"/>
              </w:rPr>
              <w:t xml:space="preserve"> </w:t>
            </w:r>
            <w:r w:rsidR="00B2727B" w:rsidRPr="00E630CD">
              <w:rPr>
                <w:rFonts w:ascii="Arial" w:hAnsi="Arial" w:cs="Arial"/>
                <w:b/>
                <w:sz w:val="18"/>
                <w:szCs w:val="16"/>
              </w:rPr>
              <w:t>30, 31 y 32</w:t>
            </w:r>
            <w:r w:rsidRPr="00E630CD">
              <w:rPr>
                <w:rFonts w:ascii="Arial" w:hAnsi="Arial" w:cs="Arial"/>
                <w:b/>
                <w:sz w:val="18"/>
                <w:szCs w:val="16"/>
              </w:rPr>
              <w:t>.</w:t>
            </w:r>
            <w:r w:rsidR="00B742EE" w:rsidRPr="00E630CD">
              <w:rPr>
                <w:rFonts w:ascii="Arial" w:hAnsi="Arial" w:cs="Arial"/>
                <w:b/>
                <w:sz w:val="18"/>
                <w:szCs w:val="16"/>
              </w:rPr>
              <w:t xml:space="preserve"> </w:t>
            </w:r>
          </w:p>
          <w:p w14:paraId="7B6AF70D" w14:textId="77777777" w:rsidR="00974B4A" w:rsidRPr="00974B4A" w:rsidRDefault="00974B4A" w:rsidP="00974B4A">
            <w:pPr>
              <w:spacing w:line="276" w:lineRule="auto"/>
              <w:jc w:val="both"/>
              <w:rPr>
                <w:rFonts w:ascii="Arial" w:hAnsi="Arial" w:cs="Arial"/>
                <w:b/>
                <w:sz w:val="18"/>
                <w:szCs w:val="16"/>
                <w:highlight w:val="yellow"/>
              </w:rPr>
            </w:pPr>
          </w:p>
          <w:p w14:paraId="5194A5AF" w14:textId="0B418D94" w:rsidR="00974B4A" w:rsidRPr="00974B4A" w:rsidRDefault="00974B4A" w:rsidP="00974B4A">
            <w:pPr>
              <w:jc w:val="both"/>
              <w:rPr>
                <w:rFonts w:ascii="Arial" w:hAnsi="Arial" w:cs="Arial"/>
                <w:sz w:val="18"/>
                <w:szCs w:val="18"/>
                <w:highlight w:val="yellow"/>
              </w:rPr>
            </w:pPr>
            <w:r w:rsidRPr="00E630CD">
              <w:rPr>
                <w:rFonts w:ascii="Arial" w:hAnsi="Arial" w:cs="Arial"/>
                <w:b/>
                <w:sz w:val="18"/>
                <w:szCs w:val="18"/>
              </w:rPr>
              <w:t>Documentos Apartado X</w:t>
            </w:r>
            <w:r w:rsidRPr="00E630CD">
              <w:rPr>
                <w:rFonts w:ascii="Arial" w:hAnsi="Arial" w:cs="Arial"/>
                <w:sz w:val="18"/>
                <w:szCs w:val="18"/>
              </w:rPr>
              <w:t xml:space="preserve">, presenta y cumple conforme lo establecido y detallado en el </w:t>
            </w:r>
            <w:r w:rsidRPr="00E630CD">
              <w:rPr>
                <w:rFonts w:ascii="Arial" w:hAnsi="Arial" w:cs="Arial"/>
                <w:b/>
                <w:sz w:val="18"/>
                <w:szCs w:val="18"/>
              </w:rPr>
              <w:t>Anexo 1, Anexo 1.1</w:t>
            </w:r>
            <w:r w:rsidRPr="00E630CD">
              <w:rPr>
                <w:rFonts w:ascii="Arial" w:hAnsi="Arial" w:cs="Arial"/>
                <w:sz w:val="18"/>
                <w:szCs w:val="18"/>
              </w:rPr>
              <w:t xml:space="preserve"> y </w:t>
            </w:r>
            <w:r w:rsidRPr="00E630CD">
              <w:rPr>
                <w:rFonts w:ascii="Arial" w:hAnsi="Arial" w:cs="Arial"/>
                <w:b/>
                <w:sz w:val="18"/>
                <w:szCs w:val="18"/>
              </w:rPr>
              <w:t>Anexo 2</w:t>
            </w:r>
            <w:r w:rsidR="00471F4B" w:rsidRPr="00E630CD">
              <w:rPr>
                <w:rFonts w:ascii="Arial" w:hAnsi="Arial" w:cs="Arial"/>
                <w:b/>
                <w:sz w:val="18"/>
                <w:szCs w:val="18"/>
              </w:rPr>
              <w:t>,</w:t>
            </w:r>
            <w:r w:rsidRPr="00E630CD">
              <w:rPr>
                <w:rFonts w:ascii="Arial" w:hAnsi="Arial" w:cs="Arial"/>
                <w:b/>
                <w:sz w:val="18"/>
                <w:szCs w:val="18"/>
              </w:rPr>
              <w:t xml:space="preserve"> </w:t>
            </w:r>
            <w:r w:rsidR="008F501E">
              <w:rPr>
                <w:rFonts w:ascii="Arial" w:hAnsi="Arial" w:cs="Arial"/>
                <w:b/>
                <w:sz w:val="18"/>
                <w:szCs w:val="18"/>
              </w:rPr>
              <w:t xml:space="preserve">a excepción de las </w:t>
            </w:r>
            <w:r w:rsidRPr="00E630CD">
              <w:rPr>
                <w:rFonts w:ascii="Arial" w:hAnsi="Arial" w:cs="Arial"/>
                <w:b/>
                <w:sz w:val="18"/>
                <w:szCs w:val="18"/>
              </w:rPr>
              <w:t>partida</w:t>
            </w:r>
            <w:r w:rsidR="003A6BF5" w:rsidRPr="00E630CD">
              <w:rPr>
                <w:rFonts w:ascii="Arial" w:hAnsi="Arial" w:cs="Arial"/>
                <w:b/>
                <w:sz w:val="18"/>
                <w:szCs w:val="18"/>
              </w:rPr>
              <w:t>s</w:t>
            </w:r>
            <w:r w:rsidRPr="00E630CD">
              <w:rPr>
                <w:rFonts w:ascii="Arial" w:hAnsi="Arial" w:cs="Arial"/>
                <w:b/>
                <w:sz w:val="18"/>
                <w:szCs w:val="18"/>
              </w:rPr>
              <w:t xml:space="preserve"> </w:t>
            </w:r>
            <w:r w:rsidR="00471F4B" w:rsidRPr="00E630CD">
              <w:rPr>
                <w:rFonts w:ascii="Arial" w:hAnsi="Arial" w:cs="Arial"/>
                <w:b/>
                <w:sz w:val="18"/>
                <w:szCs w:val="18"/>
              </w:rPr>
              <w:t>6, 29</w:t>
            </w:r>
            <w:r w:rsidR="003A6BF5" w:rsidRPr="00E630CD">
              <w:rPr>
                <w:rFonts w:ascii="Arial" w:hAnsi="Arial" w:cs="Arial"/>
                <w:b/>
                <w:sz w:val="18"/>
                <w:szCs w:val="18"/>
              </w:rPr>
              <w:t xml:space="preserve"> y </w:t>
            </w:r>
            <w:r w:rsidR="00E630CD" w:rsidRPr="00E630CD">
              <w:rPr>
                <w:rFonts w:ascii="Arial" w:hAnsi="Arial" w:cs="Arial"/>
                <w:b/>
                <w:sz w:val="18"/>
                <w:szCs w:val="18"/>
              </w:rPr>
              <w:t>32</w:t>
            </w:r>
            <w:r w:rsidR="003A6BF5" w:rsidRPr="00E630CD">
              <w:rPr>
                <w:rFonts w:ascii="Arial" w:hAnsi="Arial" w:cs="Arial"/>
                <w:b/>
                <w:sz w:val="18"/>
                <w:szCs w:val="18"/>
              </w:rPr>
              <w:t xml:space="preserve">, </w:t>
            </w:r>
            <w:r w:rsidRPr="00E630CD">
              <w:rPr>
                <w:rFonts w:ascii="Arial" w:hAnsi="Arial" w:cs="Arial"/>
                <w:sz w:val="18"/>
                <w:szCs w:val="18"/>
              </w:rPr>
              <w:t>presenta</w:t>
            </w:r>
            <w:r w:rsidR="00F035AF">
              <w:rPr>
                <w:rFonts w:ascii="Arial" w:hAnsi="Arial" w:cs="Arial"/>
                <w:sz w:val="18"/>
                <w:szCs w:val="18"/>
              </w:rPr>
              <w:t>ndo</w:t>
            </w:r>
            <w:r w:rsidRPr="00E630CD">
              <w:rPr>
                <w:rFonts w:ascii="Arial" w:hAnsi="Arial" w:cs="Arial"/>
                <w:sz w:val="18"/>
                <w:szCs w:val="18"/>
              </w:rPr>
              <w:t xml:space="preserve"> </w:t>
            </w:r>
            <w:r w:rsidR="003A6BF5" w:rsidRPr="00E630CD">
              <w:rPr>
                <w:rFonts w:ascii="Arial" w:hAnsi="Arial" w:cs="Arial"/>
                <w:sz w:val="18"/>
                <w:szCs w:val="18"/>
              </w:rPr>
              <w:t>los</w:t>
            </w:r>
            <w:r w:rsidRPr="00E630CD">
              <w:rPr>
                <w:rFonts w:ascii="Arial" w:hAnsi="Arial" w:cs="Arial"/>
                <w:sz w:val="18"/>
                <w:szCs w:val="18"/>
              </w:rPr>
              <w:t xml:space="preserve"> siguiente</w:t>
            </w:r>
            <w:r w:rsidR="003A6BF5" w:rsidRPr="00E630CD">
              <w:rPr>
                <w:rFonts w:ascii="Arial" w:hAnsi="Arial" w:cs="Arial"/>
                <w:sz w:val="18"/>
                <w:szCs w:val="18"/>
              </w:rPr>
              <w:t>s</w:t>
            </w:r>
            <w:r w:rsidRPr="00E630CD">
              <w:rPr>
                <w:rFonts w:ascii="Arial" w:hAnsi="Arial" w:cs="Arial"/>
                <w:sz w:val="18"/>
                <w:szCs w:val="18"/>
              </w:rPr>
              <w:t xml:space="preserve"> incumplimiento</w:t>
            </w:r>
            <w:r w:rsidR="003A6BF5" w:rsidRPr="00E630CD">
              <w:rPr>
                <w:rFonts w:ascii="Arial" w:hAnsi="Arial" w:cs="Arial"/>
                <w:sz w:val="18"/>
                <w:szCs w:val="18"/>
              </w:rPr>
              <w:t>s</w:t>
            </w:r>
            <w:r w:rsidRPr="00E630CD">
              <w:rPr>
                <w:rFonts w:ascii="Arial" w:hAnsi="Arial" w:cs="Arial"/>
                <w:sz w:val="18"/>
                <w:szCs w:val="18"/>
              </w:rPr>
              <w:t xml:space="preserve"> técnico</w:t>
            </w:r>
            <w:r w:rsidR="003A6BF5" w:rsidRPr="00E630CD">
              <w:rPr>
                <w:rFonts w:ascii="Arial" w:hAnsi="Arial" w:cs="Arial"/>
                <w:sz w:val="18"/>
                <w:szCs w:val="18"/>
              </w:rPr>
              <w:t>s</w:t>
            </w:r>
            <w:r w:rsidRPr="00E630CD">
              <w:rPr>
                <w:rFonts w:ascii="Arial" w:hAnsi="Arial" w:cs="Arial"/>
                <w:sz w:val="18"/>
                <w:szCs w:val="18"/>
              </w:rPr>
              <w:t>:</w:t>
            </w:r>
          </w:p>
          <w:p w14:paraId="250C9A9C" w14:textId="77777777" w:rsidR="00760FCE" w:rsidRPr="00974B4A" w:rsidRDefault="00760FCE" w:rsidP="00974B4A">
            <w:pPr>
              <w:jc w:val="both"/>
              <w:rPr>
                <w:rFonts w:ascii="Arial" w:hAnsi="Arial" w:cs="Arial"/>
                <w:sz w:val="18"/>
                <w:szCs w:val="18"/>
                <w:highlight w:val="yellow"/>
              </w:rPr>
            </w:pPr>
          </w:p>
          <w:p w14:paraId="2A8D74DB" w14:textId="77777777" w:rsidR="00974B4A" w:rsidRPr="00891545" w:rsidRDefault="00974B4A" w:rsidP="00974B4A">
            <w:pPr>
              <w:jc w:val="both"/>
              <w:rPr>
                <w:rFonts w:ascii="Arial" w:hAnsi="Arial" w:cs="Arial"/>
                <w:sz w:val="18"/>
                <w:szCs w:val="18"/>
              </w:rPr>
            </w:pPr>
            <w:r w:rsidRPr="00891545">
              <w:rPr>
                <w:rFonts w:ascii="Arial" w:hAnsi="Arial" w:cs="Arial"/>
                <w:sz w:val="18"/>
                <w:szCs w:val="18"/>
              </w:rPr>
              <w:t>En la revisión técnica a detalle, el área requirente observó lo siguiente:</w:t>
            </w:r>
          </w:p>
          <w:p w14:paraId="0FC8BCD2" w14:textId="77777777" w:rsidR="00974B4A" w:rsidRPr="00974B4A" w:rsidRDefault="00974B4A" w:rsidP="00974B4A">
            <w:pPr>
              <w:jc w:val="both"/>
              <w:rPr>
                <w:rFonts w:ascii="Arial" w:hAnsi="Arial" w:cs="Arial"/>
                <w:sz w:val="18"/>
                <w:szCs w:val="18"/>
                <w:highlight w:val="yellow"/>
              </w:rPr>
            </w:pPr>
          </w:p>
          <w:p w14:paraId="23006DCD" w14:textId="76F15053" w:rsidR="00974B4A" w:rsidRDefault="00974B4A" w:rsidP="00974B4A">
            <w:pPr>
              <w:jc w:val="both"/>
              <w:rPr>
                <w:rFonts w:ascii="Arial" w:hAnsi="Arial" w:cs="Arial"/>
                <w:b/>
                <w:sz w:val="18"/>
                <w:szCs w:val="18"/>
              </w:rPr>
            </w:pPr>
            <w:r w:rsidRPr="003A6BF5">
              <w:rPr>
                <w:rFonts w:ascii="Arial" w:hAnsi="Arial" w:cs="Arial"/>
                <w:b/>
                <w:sz w:val="18"/>
                <w:szCs w:val="18"/>
              </w:rPr>
              <w:t xml:space="preserve">Partida </w:t>
            </w:r>
            <w:r w:rsidR="003A6BF5" w:rsidRPr="003A6BF5">
              <w:rPr>
                <w:rFonts w:ascii="Arial" w:hAnsi="Arial" w:cs="Arial"/>
                <w:b/>
                <w:sz w:val="18"/>
                <w:szCs w:val="18"/>
              </w:rPr>
              <w:t>6</w:t>
            </w:r>
            <w:r w:rsidRPr="003A6BF5">
              <w:rPr>
                <w:rFonts w:ascii="Arial" w:hAnsi="Arial" w:cs="Arial"/>
                <w:sz w:val="18"/>
                <w:szCs w:val="18"/>
              </w:rPr>
              <w:t xml:space="preserve">: Una de las características solicitadas en las bases de la convocatoria fue: </w:t>
            </w:r>
            <w:r w:rsidRPr="003A6BF5">
              <w:rPr>
                <w:rFonts w:ascii="Arial" w:hAnsi="Arial" w:cs="Arial"/>
                <w:i/>
                <w:sz w:val="18"/>
                <w:szCs w:val="18"/>
              </w:rPr>
              <w:t>“</w:t>
            </w:r>
            <w:r w:rsidR="00A349C9" w:rsidRPr="00A349C9">
              <w:rPr>
                <w:rFonts w:ascii="Arial" w:hAnsi="Arial" w:cs="Arial"/>
                <w:i/>
                <w:sz w:val="18"/>
                <w:szCs w:val="18"/>
              </w:rPr>
              <w:t xml:space="preserve">Mufla </w:t>
            </w:r>
            <w:r w:rsidR="00A349C9" w:rsidRPr="00A349C9">
              <w:rPr>
                <w:rFonts w:ascii="Arial" w:hAnsi="Arial" w:cs="Arial"/>
                <w:b/>
                <w:i/>
                <w:sz w:val="18"/>
                <w:szCs w:val="18"/>
              </w:rPr>
              <w:t>20x28x22 cm</w:t>
            </w:r>
            <w:r w:rsidRPr="003A6BF5">
              <w:rPr>
                <w:rFonts w:ascii="Arial" w:hAnsi="Arial" w:cs="Arial"/>
                <w:i/>
                <w:sz w:val="18"/>
                <w:szCs w:val="18"/>
              </w:rPr>
              <w:t>”</w:t>
            </w:r>
            <w:r w:rsidRPr="003A6BF5">
              <w:rPr>
                <w:rFonts w:ascii="Arial" w:hAnsi="Arial" w:cs="Arial"/>
                <w:sz w:val="18"/>
                <w:szCs w:val="18"/>
              </w:rPr>
              <w:t xml:space="preserve"> y el licitante, </w:t>
            </w:r>
            <w:r w:rsidR="003A6BF5" w:rsidRPr="003A6BF5">
              <w:rPr>
                <w:rFonts w:ascii="Arial" w:hAnsi="Arial" w:cs="Arial"/>
                <w:sz w:val="18"/>
                <w:szCs w:val="18"/>
              </w:rPr>
              <w:t xml:space="preserve">coloca en </w:t>
            </w:r>
            <w:r w:rsidRPr="003A6BF5">
              <w:rPr>
                <w:rFonts w:ascii="Arial" w:hAnsi="Arial" w:cs="Arial"/>
                <w:sz w:val="18"/>
                <w:szCs w:val="18"/>
              </w:rPr>
              <w:t xml:space="preserve">su oferta </w:t>
            </w:r>
            <w:r w:rsidR="003A6BF5" w:rsidRPr="003A6BF5">
              <w:rPr>
                <w:rFonts w:ascii="Arial" w:hAnsi="Arial" w:cs="Arial"/>
                <w:sz w:val="18"/>
                <w:szCs w:val="18"/>
              </w:rPr>
              <w:t xml:space="preserve">las medidas de </w:t>
            </w:r>
            <w:r w:rsidR="003A6BF5" w:rsidRPr="003A6BF5">
              <w:rPr>
                <w:rFonts w:ascii="Arial" w:hAnsi="Arial" w:cs="Arial"/>
                <w:b/>
                <w:sz w:val="18"/>
                <w:szCs w:val="18"/>
              </w:rPr>
              <w:t>20x</w:t>
            </w:r>
            <w:r w:rsidR="00A349C9">
              <w:rPr>
                <w:rFonts w:ascii="Arial" w:hAnsi="Arial" w:cs="Arial"/>
                <w:b/>
                <w:sz w:val="18"/>
                <w:szCs w:val="18"/>
              </w:rPr>
              <w:t xml:space="preserve"> </w:t>
            </w:r>
            <w:r w:rsidR="003A6BF5" w:rsidRPr="003A6BF5">
              <w:rPr>
                <w:rFonts w:ascii="Arial" w:hAnsi="Arial" w:cs="Arial"/>
                <w:b/>
                <w:sz w:val="18"/>
                <w:szCs w:val="18"/>
              </w:rPr>
              <w:t xml:space="preserve">25x20 cm, correspondiendo a </w:t>
            </w:r>
            <w:proofErr w:type="spellStart"/>
            <w:r w:rsidR="003A6BF5" w:rsidRPr="003A6BF5">
              <w:rPr>
                <w:rFonts w:ascii="Arial" w:hAnsi="Arial" w:cs="Arial"/>
                <w:b/>
                <w:sz w:val="18"/>
                <w:szCs w:val="18"/>
              </w:rPr>
              <w:t>caracteristicas</w:t>
            </w:r>
            <w:proofErr w:type="spellEnd"/>
            <w:r w:rsidR="003A6BF5" w:rsidRPr="003A6BF5">
              <w:rPr>
                <w:rFonts w:ascii="Arial" w:hAnsi="Arial" w:cs="Arial"/>
                <w:b/>
                <w:sz w:val="18"/>
                <w:szCs w:val="18"/>
              </w:rPr>
              <w:t xml:space="preserve"> inferiores a las solicitadas, por lo que incumple para la prestación de esta partida.</w:t>
            </w:r>
          </w:p>
          <w:p w14:paraId="22A37963" w14:textId="4CC390A1" w:rsidR="0080096B" w:rsidRDefault="0080096B" w:rsidP="00974B4A">
            <w:pPr>
              <w:jc w:val="both"/>
              <w:rPr>
                <w:rFonts w:ascii="Arial" w:hAnsi="Arial" w:cs="Arial"/>
                <w:sz w:val="18"/>
                <w:szCs w:val="18"/>
              </w:rPr>
            </w:pPr>
          </w:p>
          <w:p w14:paraId="05904204" w14:textId="39B7DD39" w:rsidR="00242EDF" w:rsidRDefault="00471F4B" w:rsidP="00974B4A">
            <w:pPr>
              <w:jc w:val="both"/>
              <w:rPr>
                <w:rFonts w:ascii="Arial" w:hAnsi="Arial" w:cs="Arial"/>
                <w:sz w:val="18"/>
                <w:szCs w:val="18"/>
              </w:rPr>
            </w:pPr>
            <w:r w:rsidRPr="003A6BF5">
              <w:rPr>
                <w:rFonts w:ascii="Arial" w:hAnsi="Arial" w:cs="Arial"/>
                <w:b/>
                <w:sz w:val="18"/>
                <w:szCs w:val="18"/>
              </w:rPr>
              <w:t>Partida</w:t>
            </w:r>
            <w:r>
              <w:rPr>
                <w:rFonts w:ascii="Arial" w:hAnsi="Arial" w:cs="Arial"/>
                <w:b/>
                <w:sz w:val="18"/>
                <w:szCs w:val="18"/>
              </w:rPr>
              <w:t xml:space="preserve"> 29: N</w:t>
            </w:r>
            <w:r w:rsidRPr="00471F4B">
              <w:rPr>
                <w:rFonts w:ascii="Arial" w:hAnsi="Arial" w:cs="Arial"/>
                <w:b/>
                <w:sz w:val="18"/>
                <w:szCs w:val="18"/>
              </w:rPr>
              <w:t>o cumple</w:t>
            </w:r>
            <w:r>
              <w:rPr>
                <w:rFonts w:ascii="Arial" w:hAnsi="Arial" w:cs="Arial"/>
                <w:b/>
                <w:sz w:val="18"/>
                <w:szCs w:val="18"/>
              </w:rPr>
              <w:t xml:space="preserve">, toda vez que </w:t>
            </w:r>
            <w:r w:rsidRPr="00471F4B">
              <w:rPr>
                <w:rFonts w:ascii="Arial" w:hAnsi="Arial" w:cs="Arial"/>
                <w:b/>
                <w:sz w:val="18"/>
                <w:szCs w:val="18"/>
              </w:rPr>
              <w:t>la presión máxima del equipo ofertado es de hasta 9,500 psi y se solicitó de 10,150 psi</w:t>
            </w:r>
            <w:r>
              <w:rPr>
                <w:rFonts w:ascii="Arial" w:hAnsi="Arial" w:cs="Arial"/>
                <w:b/>
                <w:sz w:val="18"/>
                <w:szCs w:val="18"/>
              </w:rPr>
              <w:t xml:space="preserve">, tampoco </w:t>
            </w:r>
            <w:r w:rsidRPr="00471F4B">
              <w:rPr>
                <w:rFonts w:ascii="Arial" w:hAnsi="Arial" w:cs="Arial"/>
                <w:b/>
                <w:sz w:val="18"/>
                <w:szCs w:val="18"/>
              </w:rPr>
              <w:t>cuenta con un Paquete de Inyector manual</w:t>
            </w:r>
            <w:r w:rsidR="00FB1CD8">
              <w:rPr>
                <w:rFonts w:ascii="Arial" w:hAnsi="Arial" w:cs="Arial"/>
                <w:b/>
                <w:sz w:val="18"/>
                <w:szCs w:val="18"/>
              </w:rPr>
              <w:t>.</w:t>
            </w:r>
          </w:p>
          <w:p w14:paraId="0DB9BCBF" w14:textId="270290D8" w:rsidR="00FC2E71" w:rsidRDefault="00FC2E71" w:rsidP="00974B4A">
            <w:pPr>
              <w:jc w:val="both"/>
              <w:rPr>
                <w:rFonts w:ascii="Arial" w:hAnsi="Arial" w:cs="Arial"/>
                <w:sz w:val="14"/>
                <w:szCs w:val="14"/>
                <w:highlight w:val="cyan"/>
              </w:rPr>
            </w:pPr>
          </w:p>
          <w:p w14:paraId="7426C43A" w14:textId="352B7881" w:rsidR="004472B8" w:rsidRDefault="00E630CD" w:rsidP="004472B8">
            <w:pPr>
              <w:jc w:val="both"/>
              <w:rPr>
                <w:rFonts w:ascii="Arial" w:hAnsi="Arial" w:cs="Arial"/>
                <w:b/>
                <w:sz w:val="18"/>
                <w:szCs w:val="18"/>
              </w:rPr>
            </w:pPr>
            <w:r w:rsidRPr="003A6BF5">
              <w:rPr>
                <w:rFonts w:ascii="Arial" w:hAnsi="Arial" w:cs="Arial"/>
                <w:b/>
                <w:sz w:val="18"/>
                <w:szCs w:val="18"/>
              </w:rPr>
              <w:t>Partida</w:t>
            </w:r>
            <w:r>
              <w:rPr>
                <w:rFonts w:ascii="Arial" w:hAnsi="Arial" w:cs="Arial"/>
                <w:b/>
                <w:sz w:val="18"/>
                <w:szCs w:val="18"/>
              </w:rPr>
              <w:t xml:space="preserve"> 32: </w:t>
            </w:r>
            <w:r w:rsidR="002E394D" w:rsidRPr="002E394D">
              <w:rPr>
                <w:rFonts w:ascii="Arial" w:hAnsi="Arial" w:cs="Arial"/>
                <w:sz w:val="18"/>
                <w:szCs w:val="18"/>
              </w:rPr>
              <w:t>Numeral X.6 “Especificaciones técnicas” y X.7 “Información Técnica documental” que se corrobora en el Anexo 1 Dictamen Técnico, de la revisión por el área requirente, donde menciona que l</w:t>
            </w:r>
            <w:r w:rsidRPr="002E394D">
              <w:rPr>
                <w:rFonts w:ascii="Arial" w:hAnsi="Arial" w:cs="Arial"/>
                <w:sz w:val="18"/>
                <w:szCs w:val="18"/>
              </w:rPr>
              <w:t>a propuesta del licitante,</w:t>
            </w:r>
            <w:r>
              <w:rPr>
                <w:rFonts w:ascii="Arial" w:hAnsi="Arial" w:cs="Arial"/>
                <w:b/>
                <w:sz w:val="18"/>
                <w:szCs w:val="18"/>
              </w:rPr>
              <w:t xml:space="preserve"> no </w:t>
            </w:r>
            <w:r w:rsidR="002E394D">
              <w:rPr>
                <w:rFonts w:ascii="Arial" w:hAnsi="Arial" w:cs="Arial"/>
                <w:b/>
                <w:sz w:val="18"/>
                <w:szCs w:val="18"/>
              </w:rPr>
              <w:t xml:space="preserve">indica que el bien ofertado, cumpla con todas las características solicitadas en las bases de la convocatoria, </w:t>
            </w:r>
            <w:r w:rsidR="004472B8">
              <w:rPr>
                <w:rFonts w:ascii="Arial" w:hAnsi="Arial" w:cs="Arial"/>
                <w:b/>
                <w:sz w:val="18"/>
                <w:szCs w:val="18"/>
              </w:rPr>
              <w:t xml:space="preserve">es decir, </w:t>
            </w:r>
            <w:r w:rsidR="004472B8" w:rsidRPr="004472B8">
              <w:rPr>
                <w:rFonts w:ascii="Arial" w:hAnsi="Arial" w:cs="Arial"/>
                <w:b/>
                <w:sz w:val="18"/>
                <w:szCs w:val="18"/>
              </w:rPr>
              <w:t xml:space="preserve">no indica lo siguiente: </w:t>
            </w:r>
          </w:p>
          <w:p w14:paraId="5FBACA5F" w14:textId="77777777" w:rsidR="004472B8" w:rsidRPr="004472B8" w:rsidRDefault="004472B8" w:rsidP="004472B8">
            <w:pPr>
              <w:jc w:val="both"/>
              <w:rPr>
                <w:rFonts w:ascii="Arial" w:hAnsi="Arial" w:cs="Arial"/>
                <w:b/>
                <w:sz w:val="18"/>
                <w:szCs w:val="18"/>
              </w:rPr>
            </w:pPr>
          </w:p>
          <w:p w14:paraId="0E42C86E" w14:textId="77777777" w:rsidR="004472B8" w:rsidRPr="004472B8" w:rsidRDefault="004472B8" w:rsidP="004472B8">
            <w:pPr>
              <w:jc w:val="both"/>
              <w:rPr>
                <w:rFonts w:ascii="Arial" w:hAnsi="Arial" w:cs="Arial"/>
                <w:b/>
                <w:sz w:val="18"/>
                <w:szCs w:val="18"/>
              </w:rPr>
            </w:pPr>
            <w:r w:rsidRPr="004472B8">
              <w:rPr>
                <w:rFonts w:ascii="Arial" w:hAnsi="Arial" w:cs="Arial"/>
                <w:b/>
                <w:sz w:val="18"/>
                <w:szCs w:val="18"/>
              </w:rPr>
              <w:t xml:space="preserve">• Que es un simulador de cuerpo completo inalámbrico y embebido de 1.1 metro completamente funcional durante el transporte. </w:t>
            </w:r>
          </w:p>
          <w:p w14:paraId="330FD20B" w14:textId="1BF292BA" w:rsidR="004472B8" w:rsidRPr="004472B8" w:rsidRDefault="004472B8" w:rsidP="004472B8">
            <w:pPr>
              <w:jc w:val="both"/>
              <w:rPr>
                <w:rFonts w:ascii="Arial" w:hAnsi="Arial" w:cs="Arial"/>
                <w:b/>
                <w:sz w:val="18"/>
                <w:szCs w:val="18"/>
              </w:rPr>
            </w:pPr>
            <w:r w:rsidRPr="004472B8">
              <w:rPr>
                <w:rFonts w:ascii="Arial" w:hAnsi="Arial" w:cs="Arial"/>
                <w:b/>
                <w:sz w:val="18"/>
                <w:szCs w:val="18"/>
              </w:rPr>
              <w:t>• Que es de piel suave y flexible sin costura y articulaciones de extremidades</w:t>
            </w:r>
            <w:r>
              <w:rPr>
                <w:rFonts w:ascii="Arial" w:hAnsi="Arial" w:cs="Arial"/>
                <w:b/>
                <w:sz w:val="18"/>
                <w:szCs w:val="18"/>
              </w:rPr>
              <w:t>.</w:t>
            </w:r>
            <w:r w:rsidRPr="004472B8">
              <w:rPr>
                <w:rFonts w:ascii="Arial" w:hAnsi="Arial" w:cs="Arial"/>
                <w:b/>
                <w:sz w:val="18"/>
                <w:szCs w:val="18"/>
              </w:rPr>
              <w:t xml:space="preserve"> </w:t>
            </w:r>
          </w:p>
          <w:p w14:paraId="00F9BEAD" w14:textId="7807170C" w:rsidR="004472B8" w:rsidRPr="004472B8" w:rsidRDefault="004472B8" w:rsidP="004472B8">
            <w:pPr>
              <w:jc w:val="both"/>
              <w:rPr>
                <w:rFonts w:ascii="Arial" w:hAnsi="Arial" w:cs="Arial"/>
                <w:b/>
                <w:sz w:val="18"/>
                <w:szCs w:val="18"/>
              </w:rPr>
            </w:pPr>
            <w:r w:rsidRPr="004472B8">
              <w:rPr>
                <w:rFonts w:ascii="Arial" w:hAnsi="Arial" w:cs="Arial"/>
                <w:b/>
                <w:sz w:val="18"/>
                <w:szCs w:val="18"/>
              </w:rPr>
              <w:t>• Que tiene conversación del paciente con voz masculina/femenina</w:t>
            </w:r>
            <w:r>
              <w:rPr>
                <w:rFonts w:ascii="Arial" w:hAnsi="Arial" w:cs="Arial"/>
                <w:b/>
                <w:sz w:val="18"/>
                <w:szCs w:val="18"/>
              </w:rPr>
              <w:t>.</w:t>
            </w:r>
            <w:r w:rsidRPr="004472B8">
              <w:rPr>
                <w:rFonts w:ascii="Arial" w:hAnsi="Arial" w:cs="Arial"/>
                <w:b/>
                <w:sz w:val="18"/>
                <w:szCs w:val="18"/>
              </w:rPr>
              <w:t xml:space="preserve"> </w:t>
            </w:r>
          </w:p>
          <w:p w14:paraId="08149BB0" w14:textId="43F3B8D8" w:rsidR="004472B8" w:rsidRPr="004472B8" w:rsidRDefault="004472B8" w:rsidP="004472B8">
            <w:pPr>
              <w:jc w:val="both"/>
              <w:rPr>
                <w:rFonts w:ascii="Arial" w:hAnsi="Arial" w:cs="Arial"/>
                <w:b/>
                <w:sz w:val="18"/>
                <w:szCs w:val="18"/>
              </w:rPr>
            </w:pPr>
            <w:r w:rsidRPr="004472B8">
              <w:rPr>
                <w:rFonts w:ascii="Arial" w:hAnsi="Arial" w:cs="Arial"/>
                <w:b/>
                <w:sz w:val="18"/>
                <w:szCs w:val="18"/>
              </w:rPr>
              <w:t>• Que contiene PC Tablet con UNI precargado</w:t>
            </w:r>
            <w:r>
              <w:rPr>
                <w:rFonts w:ascii="Arial" w:hAnsi="Arial" w:cs="Arial"/>
                <w:b/>
                <w:sz w:val="18"/>
                <w:szCs w:val="18"/>
              </w:rPr>
              <w:t>.</w:t>
            </w:r>
            <w:r w:rsidRPr="004472B8">
              <w:rPr>
                <w:rFonts w:ascii="Arial" w:hAnsi="Arial" w:cs="Arial"/>
                <w:b/>
                <w:sz w:val="18"/>
                <w:szCs w:val="18"/>
              </w:rPr>
              <w:t xml:space="preserve"> </w:t>
            </w:r>
          </w:p>
          <w:p w14:paraId="19A56231" w14:textId="77777777" w:rsidR="004472B8" w:rsidRPr="004472B8" w:rsidRDefault="004472B8" w:rsidP="004472B8">
            <w:pPr>
              <w:jc w:val="both"/>
              <w:rPr>
                <w:rFonts w:ascii="Arial" w:hAnsi="Arial" w:cs="Arial"/>
                <w:b/>
                <w:sz w:val="18"/>
                <w:szCs w:val="18"/>
              </w:rPr>
            </w:pPr>
            <w:r w:rsidRPr="004472B8">
              <w:rPr>
                <w:rFonts w:ascii="Arial" w:hAnsi="Arial" w:cs="Arial"/>
                <w:b/>
                <w:sz w:val="18"/>
                <w:szCs w:val="18"/>
              </w:rPr>
              <w:t>• Guía de usuario y Experiencia de aprendizaje de simulación (</w:t>
            </w:r>
            <w:proofErr w:type="spellStart"/>
            <w:r w:rsidRPr="004472B8">
              <w:rPr>
                <w:rFonts w:ascii="Arial" w:hAnsi="Arial" w:cs="Arial"/>
                <w:b/>
                <w:sz w:val="18"/>
                <w:szCs w:val="18"/>
              </w:rPr>
              <w:t>SLEs</w:t>
            </w:r>
            <w:proofErr w:type="spellEnd"/>
            <w:r w:rsidRPr="004472B8">
              <w:rPr>
                <w:rFonts w:ascii="Arial" w:hAnsi="Arial" w:cs="Arial"/>
                <w:b/>
                <w:sz w:val="18"/>
                <w:szCs w:val="18"/>
              </w:rPr>
              <w:t xml:space="preserve">) con 10 escenarios preprogramados. </w:t>
            </w:r>
          </w:p>
          <w:p w14:paraId="6D6F2E1C" w14:textId="78B4BA11" w:rsidR="00FC2E71" w:rsidRDefault="004472B8" w:rsidP="004472B8">
            <w:pPr>
              <w:jc w:val="both"/>
              <w:rPr>
                <w:rFonts w:ascii="Arial" w:hAnsi="Arial" w:cs="Arial"/>
                <w:b/>
                <w:sz w:val="18"/>
                <w:szCs w:val="18"/>
              </w:rPr>
            </w:pPr>
            <w:r w:rsidRPr="004472B8">
              <w:rPr>
                <w:rFonts w:ascii="Arial" w:hAnsi="Arial" w:cs="Arial"/>
                <w:b/>
                <w:sz w:val="18"/>
                <w:szCs w:val="18"/>
              </w:rPr>
              <w:t xml:space="preserve">• Que cuenta con expresiones faciales realistas automatizada (robótica activa) como: Frustración, Dolor transitorio, Dolor continuo, Llanto, </w:t>
            </w:r>
            <w:proofErr w:type="gramStart"/>
            <w:r w:rsidRPr="004472B8">
              <w:rPr>
                <w:rFonts w:ascii="Arial" w:hAnsi="Arial" w:cs="Arial"/>
                <w:b/>
                <w:sz w:val="18"/>
                <w:szCs w:val="18"/>
              </w:rPr>
              <w:t>Bostezo,  Curioso</w:t>
            </w:r>
            <w:proofErr w:type="gramEnd"/>
            <w:r w:rsidRPr="004472B8">
              <w:rPr>
                <w:rFonts w:ascii="Arial" w:hAnsi="Arial" w:cs="Arial"/>
                <w:b/>
                <w:sz w:val="18"/>
                <w:szCs w:val="18"/>
              </w:rPr>
              <w:t xml:space="preserve"> y  Asombro por lo cual no cumple con lo solicitado.</w:t>
            </w:r>
          </w:p>
          <w:p w14:paraId="7A128659" w14:textId="77777777" w:rsidR="00B5373B" w:rsidRPr="00974B4A" w:rsidRDefault="00B5373B" w:rsidP="00974B4A">
            <w:pPr>
              <w:jc w:val="both"/>
              <w:rPr>
                <w:rFonts w:ascii="Arial" w:hAnsi="Arial" w:cs="Arial"/>
                <w:sz w:val="14"/>
                <w:szCs w:val="14"/>
                <w:highlight w:val="yellow"/>
              </w:rPr>
            </w:pPr>
          </w:p>
          <w:p w14:paraId="0E45464F" w14:textId="0E728B40" w:rsidR="00974B4A" w:rsidRPr="00E97A0D" w:rsidRDefault="00974B4A" w:rsidP="00974B4A">
            <w:pPr>
              <w:spacing w:line="276" w:lineRule="auto"/>
              <w:jc w:val="both"/>
              <w:rPr>
                <w:rFonts w:ascii="Arial" w:hAnsi="Arial" w:cs="Arial"/>
                <w:sz w:val="14"/>
                <w:szCs w:val="14"/>
              </w:rPr>
            </w:pPr>
            <w:r w:rsidRPr="00E97A0D">
              <w:rPr>
                <w:rFonts w:ascii="Arial" w:hAnsi="Arial" w:cs="Arial"/>
                <w:sz w:val="16"/>
                <w:szCs w:val="14"/>
              </w:rPr>
              <w:t xml:space="preserve">Al corroborarse </w:t>
            </w:r>
            <w:r w:rsidR="00793273">
              <w:rPr>
                <w:rFonts w:ascii="Arial" w:hAnsi="Arial" w:cs="Arial"/>
                <w:sz w:val="16"/>
                <w:szCs w:val="14"/>
              </w:rPr>
              <w:t>los</w:t>
            </w:r>
            <w:r w:rsidRPr="00E97A0D">
              <w:rPr>
                <w:rFonts w:ascii="Arial" w:hAnsi="Arial" w:cs="Arial"/>
                <w:sz w:val="16"/>
                <w:szCs w:val="14"/>
              </w:rPr>
              <w:t xml:space="preserve"> incumplimiento</w:t>
            </w:r>
            <w:r w:rsidR="00793273">
              <w:rPr>
                <w:rFonts w:ascii="Arial" w:hAnsi="Arial" w:cs="Arial"/>
                <w:sz w:val="16"/>
                <w:szCs w:val="14"/>
              </w:rPr>
              <w:t>s</w:t>
            </w:r>
            <w:r w:rsidRPr="00E97A0D">
              <w:rPr>
                <w:rFonts w:ascii="Arial" w:hAnsi="Arial" w:cs="Arial"/>
                <w:sz w:val="16"/>
                <w:szCs w:val="14"/>
              </w:rPr>
              <w:t xml:space="preserve"> antes señalado</w:t>
            </w:r>
            <w:r w:rsidR="00793273">
              <w:rPr>
                <w:rFonts w:ascii="Arial" w:hAnsi="Arial" w:cs="Arial"/>
                <w:sz w:val="16"/>
                <w:szCs w:val="14"/>
              </w:rPr>
              <w:t>s</w:t>
            </w:r>
            <w:r w:rsidRPr="00E97A0D">
              <w:rPr>
                <w:rFonts w:ascii="Arial" w:hAnsi="Arial" w:cs="Arial"/>
                <w:sz w:val="16"/>
                <w:szCs w:val="14"/>
              </w:rPr>
              <w:t>, se determina: “XIII. DESECHAMIENTO DE PROPUESTAS</w:t>
            </w:r>
            <w:r w:rsidRPr="002E394D">
              <w:rPr>
                <w:rFonts w:ascii="Arial" w:hAnsi="Arial" w:cs="Arial"/>
                <w:sz w:val="16"/>
                <w:szCs w:val="14"/>
              </w:rPr>
              <w:t>” XIII.1, en donde</w:t>
            </w:r>
            <w:r w:rsidRPr="00E97A0D">
              <w:rPr>
                <w:rFonts w:ascii="Arial" w:hAnsi="Arial" w:cs="Arial"/>
                <w:sz w:val="16"/>
                <w:szCs w:val="14"/>
              </w:rPr>
              <w:t xml:space="preserve"> se menciona que la convocante desechará las propuestas de los licitantes de conformidad al artículo 50 fracción XV y 57 de la Ley, señalando algunas de las siguientes situaciones: el incumplimiento de alguno de los requisitos establecidos en estas bases y sus anexo</w:t>
            </w:r>
            <w:r w:rsidR="00A20F80">
              <w:rPr>
                <w:rFonts w:ascii="Arial" w:hAnsi="Arial" w:cs="Arial"/>
                <w:sz w:val="16"/>
                <w:szCs w:val="14"/>
              </w:rPr>
              <w:t>s</w:t>
            </w:r>
            <w:r w:rsidRPr="00E97A0D">
              <w:rPr>
                <w:rFonts w:ascii="Arial" w:hAnsi="Arial" w:cs="Arial"/>
                <w:sz w:val="16"/>
                <w:szCs w:val="14"/>
              </w:rPr>
              <w:t xml:space="preserve">, por lo que de conformidad al incumplimiento manifestado,  conforme a lo señalado en el artículo 55 y 56 de la Ley de las bases de la presente licitación, se realiza el </w:t>
            </w:r>
            <w:r w:rsidRPr="004B267A">
              <w:rPr>
                <w:rFonts w:ascii="Arial" w:hAnsi="Arial" w:cs="Arial"/>
                <w:b/>
                <w:sz w:val="16"/>
                <w:szCs w:val="14"/>
              </w:rPr>
              <w:t xml:space="preserve">desechamiento de las </w:t>
            </w:r>
            <w:r w:rsidRPr="002E394D">
              <w:rPr>
                <w:rFonts w:ascii="Arial" w:hAnsi="Arial" w:cs="Arial"/>
                <w:b/>
                <w:sz w:val="16"/>
                <w:szCs w:val="14"/>
              </w:rPr>
              <w:t xml:space="preserve">partidas </w:t>
            </w:r>
            <w:r w:rsidR="004B267A" w:rsidRPr="002E394D">
              <w:rPr>
                <w:rFonts w:ascii="Arial" w:hAnsi="Arial" w:cs="Arial"/>
                <w:b/>
                <w:sz w:val="16"/>
                <w:szCs w:val="14"/>
              </w:rPr>
              <w:t>6</w:t>
            </w:r>
            <w:r w:rsidR="002E394D" w:rsidRPr="002E394D">
              <w:rPr>
                <w:rFonts w:ascii="Arial" w:hAnsi="Arial" w:cs="Arial"/>
                <w:b/>
                <w:sz w:val="16"/>
                <w:szCs w:val="14"/>
              </w:rPr>
              <w:t xml:space="preserve">, </w:t>
            </w:r>
            <w:r w:rsidRPr="002E394D">
              <w:rPr>
                <w:rFonts w:ascii="Arial" w:hAnsi="Arial" w:cs="Arial"/>
                <w:b/>
                <w:sz w:val="16"/>
                <w:szCs w:val="14"/>
              </w:rPr>
              <w:t>2</w:t>
            </w:r>
            <w:r w:rsidR="004B267A" w:rsidRPr="002E394D">
              <w:rPr>
                <w:rFonts w:ascii="Arial" w:hAnsi="Arial" w:cs="Arial"/>
                <w:b/>
                <w:sz w:val="16"/>
                <w:szCs w:val="14"/>
              </w:rPr>
              <w:t xml:space="preserve">9 </w:t>
            </w:r>
            <w:r w:rsidR="002E394D" w:rsidRPr="002E394D">
              <w:rPr>
                <w:rFonts w:ascii="Arial" w:hAnsi="Arial" w:cs="Arial"/>
                <w:b/>
                <w:sz w:val="16"/>
                <w:szCs w:val="14"/>
              </w:rPr>
              <w:t xml:space="preserve">y 32 </w:t>
            </w:r>
            <w:r w:rsidRPr="002E394D">
              <w:rPr>
                <w:rFonts w:ascii="Arial" w:hAnsi="Arial" w:cs="Arial"/>
                <w:b/>
                <w:sz w:val="16"/>
                <w:szCs w:val="14"/>
              </w:rPr>
              <w:t>del</w:t>
            </w:r>
            <w:r w:rsidRPr="00E97A0D">
              <w:rPr>
                <w:rFonts w:ascii="Arial" w:hAnsi="Arial" w:cs="Arial"/>
                <w:b/>
                <w:sz w:val="16"/>
                <w:szCs w:val="14"/>
              </w:rPr>
              <w:t xml:space="preserve"> licitante </w:t>
            </w:r>
            <w:r w:rsidR="005A27F6" w:rsidRPr="005A27F6">
              <w:rPr>
                <w:rFonts w:ascii="Arial" w:hAnsi="Arial" w:cs="Arial"/>
                <w:b/>
                <w:sz w:val="16"/>
                <w:szCs w:val="14"/>
              </w:rPr>
              <w:t>R.G. REPRESENTACIONES PARA LABORATORIOS, S.A. DE C.V.</w:t>
            </w:r>
          </w:p>
          <w:p w14:paraId="12A70777" w14:textId="77777777" w:rsidR="00974B4A" w:rsidRPr="00974B4A" w:rsidRDefault="00974B4A" w:rsidP="00974B4A">
            <w:pPr>
              <w:spacing w:line="276" w:lineRule="auto"/>
              <w:jc w:val="both"/>
              <w:rPr>
                <w:rFonts w:ascii="Arial" w:hAnsi="Arial" w:cs="Arial"/>
                <w:sz w:val="14"/>
                <w:szCs w:val="14"/>
                <w:highlight w:val="yellow"/>
              </w:rPr>
            </w:pPr>
          </w:p>
          <w:p w14:paraId="2AD602E7" w14:textId="51F3FEC7" w:rsidR="00974B4A" w:rsidRDefault="00B742EE" w:rsidP="00974B4A">
            <w:pPr>
              <w:spacing w:line="276" w:lineRule="auto"/>
              <w:jc w:val="both"/>
              <w:rPr>
                <w:rFonts w:ascii="Arial" w:hAnsi="Arial" w:cs="Arial"/>
                <w:sz w:val="14"/>
                <w:szCs w:val="14"/>
              </w:rPr>
            </w:pPr>
            <w:r w:rsidRPr="00B742EE">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por el Dr. en Farm. Sergio Ramírez González, Decano del Centro de Ciencias de la Salud y el Lic. en A.E. José Israel Salado López, Secretario Administrativo del C.C. de la Salud, conforme los anexos de la Convocatoria </w:t>
            </w:r>
            <w:r w:rsidRPr="00B742EE">
              <w:rPr>
                <w:rFonts w:ascii="Arial" w:hAnsi="Arial" w:cs="Arial"/>
                <w:b/>
                <w:sz w:val="14"/>
                <w:szCs w:val="14"/>
              </w:rPr>
              <w:t>LPN 901045968-045-2025.</w:t>
            </w:r>
          </w:p>
          <w:p w14:paraId="1881F4FB" w14:textId="77777777" w:rsidR="00B742EE" w:rsidRPr="00B742EE" w:rsidRDefault="00B742EE" w:rsidP="00974B4A">
            <w:pPr>
              <w:spacing w:line="276" w:lineRule="auto"/>
              <w:jc w:val="both"/>
              <w:rPr>
                <w:rFonts w:ascii="Arial" w:hAnsi="Arial" w:cs="Arial"/>
                <w:b/>
                <w:sz w:val="14"/>
                <w:szCs w:val="14"/>
              </w:rPr>
            </w:pPr>
          </w:p>
          <w:p w14:paraId="1A4E5A66" w14:textId="6F3A25D7" w:rsidR="00974B4A" w:rsidRPr="00DF35CD" w:rsidRDefault="00974B4A" w:rsidP="00974B4A">
            <w:pPr>
              <w:spacing w:line="276" w:lineRule="auto"/>
              <w:jc w:val="both"/>
              <w:rPr>
                <w:rFonts w:ascii="Arial" w:hAnsi="Arial" w:cs="Arial"/>
                <w:b/>
                <w:sz w:val="18"/>
                <w:szCs w:val="16"/>
              </w:rPr>
            </w:pPr>
            <w:r w:rsidRPr="00B742EE">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266416" w:rsidRPr="00013F67" w14:paraId="359B2E7B"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41E6C65D" w14:textId="38D6920D" w:rsidR="00266416" w:rsidRPr="00013F67" w:rsidRDefault="00266416" w:rsidP="00266416">
            <w:pPr>
              <w:jc w:val="center"/>
              <w:rPr>
                <w:rFonts w:ascii="Arial" w:hAnsi="Arial" w:cs="Arial"/>
                <w:b/>
                <w:sz w:val="18"/>
                <w:szCs w:val="16"/>
              </w:rPr>
            </w:pPr>
            <w:r>
              <w:rPr>
                <w:rFonts w:ascii="Arial" w:hAnsi="Arial" w:cs="Arial"/>
                <w:b/>
                <w:sz w:val="18"/>
                <w:szCs w:val="16"/>
              </w:rPr>
              <w:t>6</w:t>
            </w:r>
          </w:p>
        </w:tc>
        <w:tc>
          <w:tcPr>
            <w:tcW w:w="1217" w:type="pct"/>
            <w:shd w:val="clear" w:color="auto" w:fill="auto"/>
            <w:noWrap/>
          </w:tcPr>
          <w:p w14:paraId="4D54AD5C" w14:textId="1E7C7D1C" w:rsidR="00266416" w:rsidRPr="00DF35CD" w:rsidRDefault="00266416" w:rsidP="00266416">
            <w:pPr>
              <w:jc w:val="center"/>
              <w:rPr>
                <w:rFonts w:ascii="Arial" w:hAnsi="Arial" w:cs="Arial"/>
                <w:b/>
                <w:sz w:val="18"/>
                <w:szCs w:val="18"/>
              </w:rPr>
            </w:pPr>
            <w:r w:rsidRPr="00EA6DB5">
              <w:rPr>
                <w:rFonts w:ascii="Arial" w:hAnsi="Arial" w:cs="Arial"/>
                <w:b/>
                <w:bCs/>
                <w:color w:val="000000"/>
                <w:sz w:val="18"/>
                <w:szCs w:val="18"/>
              </w:rPr>
              <w:t>INSTRUMENTACION Y SERVICIOS ANALITICOS</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0D1A2F4E" w14:textId="00811CFA" w:rsidR="00266416" w:rsidRPr="00F85EF1" w:rsidRDefault="00266416" w:rsidP="00266416">
            <w:pPr>
              <w:spacing w:line="276" w:lineRule="auto"/>
              <w:jc w:val="both"/>
              <w:rPr>
                <w:rFonts w:ascii="Arial" w:hAnsi="Arial" w:cs="Arial"/>
                <w:b/>
                <w:sz w:val="18"/>
                <w:szCs w:val="16"/>
              </w:rPr>
            </w:pPr>
            <w:r w:rsidRPr="00F85EF1">
              <w:rPr>
                <w:rFonts w:ascii="Arial" w:hAnsi="Arial" w:cs="Arial"/>
                <w:b/>
                <w:sz w:val="18"/>
                <w:szCs w:val="16"/>
              </w:rPr>
              <w:t>Oferta en las partidas: 24, 2</w:t>
            </w:r>
            <w:r>
              <w:rPr>
                <w:rFonts w:ascii="Arial" w:hAnsi="Arial" w:cs="Arial"/>
                <w:b/>
                <w:sz w:val="18"/>
                <w:szCs w:val="16"/>
              </w:rPr>
              <w:t>6</w:t>
            </w:r>
            <w:r w:rsidRPr="00F85EF1">
              <w:rPr>
                <w:rFonts w:ascii="Arial" w:hAnsi="Arial" w:cs="Arial"/>
                <w:b/>
                <w:sz w:val="18"/>
                <w:szCs w:val="16"/>
              </w:rPr>
              <w:t xml:space="preserve"> y 29.</w:t>
            </w:r>
          </w:p>
          <w:p w14:paraId="40957DEE" w14:textId="77777777" w:rsidR="00266416" w:rsidRPr="003D54EB" w:rsidRDefault="00266416" w:rsidP="00266416">
            <w:pPr>
              <w:spacing w:line="276" w:lineRule="auto"/>
              <w:jc w:val="both"/>
              <w:rPr>
                <w:rFonts w:ascii="Arial" w:hAnsi="Arial" w:cs="Arial"/>
                <w:b/>
                <w:sz w:val="18"/>
                <w:szCs w:val="16"/>
                <w:highlight w:val="yellow"/>
              </w:rPr>
            </w:pPr>
          </w:p>
          <w:p w14:paraId="420CEEF3" w14:textId="32047199" w:rsidR="00266416" w:rsidRPr="00811088" w:rsidRDefault="00266416" w:rsidP="00266416">
            <w:pPr>
              <w:jc w:val="both"/>
              <w:rPr>
                <w:rFonts w:ascii="Arial" w:hAnsi="Arial" w:cs="Arial"/>
                <w:sz w:val="18"/>
                <w:szCs w:val="18"/>
              </w:rPr>
            </w:pPr>
            <w:r w:rsidRPr="00811088">
              <w:rPr>
                <w:rFonts w:ascii="Arial" w:hAnsi="Arial" w:cs="Arial"/>
                <w:b/>
                <w:sz w:val="18"/>
                <w:szCs w:val="18"/>
              </w:rPr>
              <w:t>Documentos Apartado X</w:t>
            </w:r>
            <w:r w:rsidRPr="00811088">
              <w:rPr>
                <w:rFonts w:ascii="Arial" w:hAnsi="Arial" w:cs="Arial"/>
                <w:sz w:val="18"/>
                <w:szCs w:val="18"/>
              </w:rPr>
              <w:t xml:space="preserve">, presenta y cumple conforme lo establecido y detallado </w:t>
            </w:r>
            <w:r w:rsidRPr="006448FC">
              <w:rPr>
                <w:rFonts w:ascii="Arial" w:hAnsi="Arial" w:cs="Arial"/>
                <w:sz w:val="18"/>
                <w:szCs w:val="18"/>
              </w:rPr>
              <w:t xml:space="preserve">en el </w:t>
            </w:r>
            <w:r w:rsidRPr="006448FC">
              <w:rPr>
                <w:rFonts w:ascii="Arial" w:hAnsi="Arial" w:cs="Arial"/>
                <w:b/>
                <w:sz w:val="18"/>
                <w:szCs w:val="18"/>
              </w:rPr>
              <w:t>Anexo 1, Anexo 1.1</w:t>
            </w:r>
            <w:r w:rsidRPr="006448FC">
              <w:rPr>
                <w:rFonts w:ascii="Arial" w:hAnsi="Arial" w:cs="Arial"/>
                <w:sz w:val="18"/>
                <w:szCs w:val="18"/>
              </w:rPr>
              <w:t xml:space="preserve"> y </w:t>
            </w:r>
            <w:r w:rsidRPr="006448FC">
              <w:rPr>
                <w:rFonts w:ascii="Arial" w:hAnsi="Arial" w:cs="Arial"/>
                <w:b/>
                <w:sz w:val="18"/>
                <w:szCs w:val="18"/>
              </w:rPr>
              <w:t>Anexo 2</w:t>
            </w:r>
            <w:r w:rsidR="006448FC" w:rsidRPr="006448FC">
              <w:rPr>
                <w:rFonts w:ascii="Arial" w:hAnsi="Arial" w:cs="Arial"/>
                <w:b/>
                <w:sz w:val="18"/>
                <w:szCs w:val="18"/>
              </w:rPr>
              <w:t>.</w:t>
            </w:r>
          </w:p>
          <w:p w14:paraId="0537B1CE" w14:textId="77777777" w:rsidR="00266416" w:rsidRPr="00811088" w:rsidRDefault="00266416" w:rsidP="00266416">
            <w:pPr>
              <w:jc w:val="both"/>
              <w:rPr>
                <w:rFonts w:ascii="Arial" w:hAnsi="Arial" w:cs="Arial"/>
                <w:sz w:val="18"/>
                <w:szCs w:val="18"/>
              </w:rPr>
            </w:pPr>
          </w:p>
          <w:p w14:paraId="4B25B967" w14:textId="77777777" w:rsidR="00266416" w:rsidRPr="003D54EB" w:rsidRDefault="00266416" w:rsidP="00266416">
            <w:pPr>
              <w:spacing w:line="276" w:lineRule="auto"/>
              <w:jc w:val="both"/>
              <w:rPr>
                <w:rFonts w:ascii="Arial" w:hAnsi="Arial" w:cs="Arial"/>
                <w:sz w:val="14"/>
                <w:szCs w:val="14"/>
                <w:highlight w:val="yellow"/>
              </w:rPr>
            </w:pPr>
            <w:r w:rsidRPr="002F5441">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2F5441">
              <w:rPr>
                <w:rFonts w:ascii="Arial" w:hAnsi="Arial" w:cs="Arial"/>
                <w:b/>
                <w:sz w:val="14"/>
                <w:szCs w:val="14"/>
              </w:rPr>
              <w:t>LPN 901045968-045-2025.</w:t>
            </w:r>
          </w:p>
          <w:p w14:paraId="01467DBD" w14:textId="77777777" w:rsidR="00266416" w:rsidRPr="002F5441" w:rsidRDefault="00266416" w:rsidP="00266416">
            <w:pPr>
              <w:spacing w:line="276" w:lineRule="auto"/>
              <w:jc w:val="both"/>
              <w:rPr>
                <w:rFonts w:ascii="Arial" w:hAnsi="Arial" w:cs="Arial"/>
                <w:b/>
                <w:sz w:val="14"/>
                <w:szCs w:val="14"/>
              </w:rPr>
            </w:pPr>
          </w:p>
          <w:p w14:paraId="448B7884" w14:textId="08525C8F" w:rsidR="00266416" w:rsidRPr="00013F67" w:rsidRDefault="00266416" w:rsidP="00266416">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857514" w:rsidRPr="00013F67" w14:paraId="165021B6"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1D52E5F3" w14:textId="1AADDC8F" w:rsidR="00857514" w:rsidRPr="00013F67" w:rsidRDefault="00857514" w:rsidP="00857514">
            <w:pPr>
              <w:jc w:val="center"/>
              <w:rPr>
                <w:rFonts w:ascii="Arial" w:hAnsi="Arial" w:cs="Arial"/>
                <w:b/>
                <w:sz w:val="18"/>
                <w:szCs w:val="16"/>
              </w:rPr>
            </w:pPr>
            <w:r>
              <w:rPr>
                <w:rFonts w:ascii="Arial" w:hAnsi="Arial" w:cs="Arial"/>
                <w:b/>
                <w:sz w:val="18"/>
                <w:szCs w:val="16"/>
              </w:rPr>
              <w:t>7</w:t>
            </w:r>
          </w:p>
        </w:tc>
        <w:tc>
          <w:tcPr>
            <w:tcW w:w="1217" w:type="pct"/>
            <w:shd w:val="clear" w:color="auto" w:fill="auto"/>
            <w:noWrap/>
          </w:tcPr>
          <w:p w14:paraId="104C56C6" w14:textId="28D8613B" w:rsidR="00857514" w:rsidRPr="00E5089F" w:rsidRDefault="00857514" w:rsidP="00857514">
            <w:pPr>
              <w:jc w:val="center"/>
              <w:rPr>
                <w:rFonts w:ascii="Arial" w:hAnsi="Arial" w:cs="Arial"/>
                <w:b/>
                <w:sz w:val="18"/>
                <w:szCs w:val="18"/>
              </w:rPr>
            </w:pPr>
            <w:r w:rsidRPr="00E5089F">
              <w:rPr>
                <w:rFonts w:ascii="Arial" w:hAnsi="Arial" w:cs="Arial"/>
                <w:b/>
                <w:bCs/>
                <w:color w:val="000000"/>
                <w:sz w:val="18"/>
                <w:szCs w:val="18"/>
              </w:rPr>
              <w:t>PRANATEC, S.A. DE C.V.</w:t>
            </w:r>
          </w:p>
        </w:tc>
        <w:tc>
          <w:tcPr>
            <w:tcW w:w="3558" w:type="pct"/>
            <w:tcBorders>
              <w:top w:val="dotted" w:sz="4" w:space="0" w:color="auto"/>
              <w:left w:val="dotted" w:sz="4" w:space="0" w:color="auto"/>
              <w:bottom w:val="dotted" w:sz="4" w:space="0" w:color="auto"/>
              <w:right w:val="dotted" w:sz="4" w:space="0" w:color="auto"/>
            </w:tcBorders>
          </w:tcPr>
          <w:p w14:paraId="1312E9CE" w14:textId="51A0C5A0" w:rsidR="00857514" w:rsidRPr="00E5089F" w:rsidRDefault="00857514" w:rsidP="00857514">
            <w:pPr>
              <w:spacing w:line="276" w:lineRule="auto"/>
              <w:jc w:val="both"/>
              <w:rPr>
                <w:rFonts w:ascii="Arial" w:hAnsi="Arial" w:cs="Arial"/>
                <w:b/>
                <w:sz w:val="18"/>
                <w:szCs w:val="16"/>
              </w:rPr>
            </w:pPr>
            <w:r w:rsidRPr="00E5089F">
              <w:rPr>
                <w:rFonts w:ascii="Arial" w:hAnsi="Arial" w:cs="Arial"/>
                <w:b/>
                <w:sz w:val="18"/>
                <w:szCs w:val="16"/>
              </w:rPr>
              <w:t xml:space="preserve">Oferta en las partidas: </w:t>
            </w:r>
            <w:r w:rsidR="0098091A" w:rsidRPr="00E5089F">
              <w:rPr>
                <w:rFonts w:ascii="Arial" w:hAnsi="Arial" w:cs="Arial"/>
                <w:b/>
                <w:sz w:val="18"/>
                <w:szCs w:val="16"/>
              </w:rPr>
              <w:t>2, 4, 6, 7, 11,</w:t>
            </w:r>
            <w:r w:rsidR="00E277DD" w:rsidRPr="00E5089F">
              <w:rPr>
                <w:rFonts w:ascii="Arial" w:hAnsi="Arial" w:cs="Arial"/>
                <w:b/>
                <w:sz w:val="18"/>
                <w:szCs w:val="16"/>
              </w:rPr>
              <w:t xml:space="preserve"> </w:t>
            </w:r>
            <w:r w:rsidR="0098091A" w:rsidRPr="00E5089F">
              <w:rPr>
                <w:rFonts w:ascii="Arial" w:hAnsi="Arial" w:cs="Arial"/>
                <w:b/>
                <w:sz w:val="18"/>
                <w:szCs w:val="16"/>
              </w:rPr>
              <w:t>12,</w:t>
            </w:r>
            <w:r w:rsidR="00E277DD" w:rsidRPr="00E5089F">
              <w:rPr>
                <w:rFonts w:ascii="Arial" w:hAnsi="Arial" w:cs="Arial"/>
                <w:b/>
                <w:sz w:val="18"/>
                <w:szCs w:val="16"/>
              </w:rPr>
              <w:t xml:space="preserve"> </w:t>
            </w:r>
            <w:r w:rsidR="0098091A" w:rsidRPr="00E5089F">
              <w:rPr>
                <w:rFonts w:ascii="Arial" w:hAnsi="Arial" w:cs="Arial"/>
                <w:b/>
                <w:sz w:val="18"/>
                <w:szCs w:val="16"/>
              </w:rPr>
              <w:t>15, 16, 19, 20, 21, 28, 29, 30, 31, 32 y 33</w:t>
            </w:r>
            <w:r w:rsidRPr="00E5089F">
              <w:rPr>
                <w:rFonts w:ascii="Arial" w:hAnsi="Arial" w:cs="Arial"/>
                <w:b/>
                <w:sz w:val="18"/>
                <w:szCs w:val="16"/>
              </w:rPr>
              <w:t>.</w:t>
            </w:r>
            <w:r w:rsidR="0043555A" w:rsidRPr="00E5089F">
              <w:rPr>
                <w:rFonts w:ascii="Arial" w:hAnsi="Arial" w:cs="Arial"/>
                <w:b/>
                <w:sz w:val="18"/>
                <w:szCs w:val="16"/>
              </w:rPr>
              <w:t xml:space="preserve"> </w:t>
            </w:r>
          </w:p>
          <w:p w14:paraId="57A04519" w14:textId="77777777" w:rsidR="00857514" w:rsidRPr="00E5089F" w:rsidRDefault="00857514" w:rsidP="00857514">
            <w:pPr>
              <w:spacing w:line="276" w:lineRule="auto"/>
              <w:jc w:val="both"/>
              <w:rPr>
                <w:rFonts w:ascii="Arial" w:hAnsi="Arial" w:cs="Arial"/>
                <w:b/>
                <w:sz w:val="18"/>
                <w:szCs w:val="16"/>
              </w:rPr>
            </w:pPr>
          </w:p>
          <w:p w14:paraId="3A87B1F0" w14:textId="20F78286" w:rsidR="00857514" w:rsidRPr="00E5089F" w:rsidRDefault="00857514" w:rsidP="00857514">
            <w:pPr>
              <w:jc w:val="both"/>
              <w:rPr>
                <w:rFonts w:ascii="Arial" w:hAnsi="Arial" w:cs="Arial"/>
                <w:sz w:val="18"/>
                <w:szCs w:val="18"/>
              </w:rPr>
            </w:pPr>
            <w:r w:rsidRPr="00E5089F">
              <w:rPr>
                <w:rFonts w:ascii="Arial" w:hAnsi="Arial" w:cs="Arial"/>
                <w:b/>
                <w:sz w:val="18"/>
                <w:szCs w:val="18"/>
              </w:rPr>
              <w:t>Documentos Apartado X</w:t>
            </w:r>
            <w:r w:rsidRPr="00E5089F">
              <w:rPr>
                <w:rFonts w:ascii="Arial" w:hAnsi="Arial" w:cs="Arial"/>
                <w:sz w:val="18"/>
                <w:szCs w:val="18"/>
              </w:rPr>
              <w:t xml:space="preserve">, presenta y cumple conforme lo establecido y detallado en el </w:t>
            </w:r>
            <w:r w:rsidRPr="00E5089F">
              <w:rPr>
                <w:rFonts w:ascii="Arial" w:hAnsi="Arial" w:cs="Arial"/>
                <w:b/>
                <w:sz w:val="18"/>
                <w:szCs w:val="18"/>
              </w:rPr>
              <w:t>Anexo 1, Anexo 1.1</w:t>
            </w:r>
            <w:r w:rsidRPr="00E5089F">
              <w:rPr>
                <w:rFonts w:ascii="Arial" w:hAnsi="Arial" w:cs="Arial"/>
                <w:sz w:val="18"/>
                <w:szCs w:val="18"/>
              </w:rPr>
              <w:t xml:space="preserve"> y </w:t>
            </w:r>
            <w:r w:rsidRPr="00E5089F">
              <w:rPr>
                <w:rFonts w:ascii="Arial" w:hAnsi="Arial" w:cs="Arial"/>
                <w:b/>
                <w:sz w:val="18"/>
                <w:szCs w:val="18"/>
              </w:rPr>
              <w:t>Anexo 2</w:t>
            </w:r>
            <w:r w:rsidR="0043555A" w:rsidRPr="00E5089F">
              <w:rPr>
                <w:rFonts w:ascii="Arial" w:hAnsi="Arial" w:cs="Arial"/>
                <w:b/>
                <w:sz w:val="18"/>
                <w:szCs w:val="18"/>
              </w:rPr>
              <w:t xml:space="preserve">, </w:t>
            </w:r>
            <w:r w:rsidR="0043555A" w:rsidRPr="00E5089F">
              <w:rPr>
                <w:rFonts w:ascii="Arial" w:hAnsi="Arial" w:cs="Arial"/>
                <w:sz w:val="18"/>
                <w:szCs w:val="18"/>
              </w:rPr>
              <w:t>a excepción de la</w:t>
            </w:r>
            <w:r w:rsidR="0080160F" w:rsidRPr="00E5089F">
              <w:rPr>
                <w:rFonts w:ascii="Arial" w:hAnsi="Arial" w:cs="Arial"/>
                <w:sz w:val="18"/>
                <w:szCs w:val="18"/>
              </w:rPr>
              <w:t>s</w:t>
            </w:r>
            <w:r w:rsidR="0043555A" w:rsidRPr="00E5089F">
              <w:rPr>
                <w:rFonts w:ascii="Arial" w:hAnsi="Arial" w:cs="Arial"/>
                <w:sz w:val="18"/>
                <w:szCs w:val="18"/>
              </w:rPr>
              <w:t xml:space="preserve"> </w:t>
            </w:r>
            <w:r w:rsidR="0043555A" w:rsidRPr="00E5089F">
              <w:rPr>
                <w:rFonts w:ascii="Arial" w:hAnsi="Arial" w:cs="Arial"/>
                <w:b/>
                <w:sz w:val="18"/>
                <w:szCs w:val="18"/>
              </w:rPr>
              <w:t>partida</w:t>
            </w:r>
            <w:r w:rsidR="0080160F" w:rsidRPr="00E5089F">
              <w:rPr>
                <w:rFonts w:ascii="Arial" w:hAnsi="Arial" w:cs="Arial"/>
                <w:b/>
                <w:sz w:val="18"/>
                <w:szCs w:val="18"/>
              </w:rPr>
              <w:t xml:space="preserve">s </w:t>
            </w:r>
            <w:r w:rsidR="00162097" w:rsidRPr="00E5089F">
              <w:rPr>
                <w:rFonts w:ascii="Arial" w:hAnsi="Arial" w:cs="Arial"/>
                <w:b/>
                <w:sz w:val="18"/>
                <w:szCs w:val="18"/>
              </w:rPr>
              <w:t xml:space="preserve">4, 7, 11, 12, 15 16, 19, </w:t>
            </w:r>
            <w:r w:rsidR="00F14E3F" w:rsidRPr="00E5089F">
              <w:rPr>
                <w:rFonts w:ascii="Arial" w:hAnsi="Arial" w:cs="Arial"/>
                <w:b/>
                <w:sz w:val="18"/>
                <w:szCs w:val="18"/>
              </w:rPr>
              <w:t>20</w:t>
            </w:r>
            <w:r w:rsidR="009307A3" w:rsidRPr="00E5089F">
              <w:rPr>
                <w:rFonts w:ascii="Arial" w:hAnsi="Arial" w:cs="Arial"/>
                <w:b/>
                <w:sz w:val="18"/>
                <w:szCs w:val="18"/>
              </w:rPr>
              <w:t xml:space="preserve"> y 28</w:t>
            </w:r>
            <w:r w:rsidR="00F14E3F" w:rsidRPr="00E5089F">
              <w:rPr>
                <w:rFonts w:ascii="Arial" w:hAnsi="Arial" w:cs="Arial"/>
                <w:b/>
                <w:sz w:val="18"/>
                <w:szCs w:val="18"/>
              </w:rPr>
              <w:t xml:space="preserve">, </w:t>
            </w:r>
            <w:r w:rsidR="00F14E3F" w:rsidRPr="00E5089F">
              <w:rPr>
                <w:rFonts w:ascii="Arial" w:hAnsi="Arial" w:cs="Arial"/>
                <w:sz w:val="18"/>
                <w:szCs w:val="18"/>
              </w:rPr>
              <w:t>en la</w:t>
            </w:r>
            <w:r w:rsidR="0080160F" w:rsidRPr="00E5089F">
              <w:rPr>
                <w:rFonts w:ascii="Arial" w:hAnsi="Arial" w:cs="Arial"/>
                <w:sz w:val="18"/>
                <w:szCs w:val="18"/>
              </w:rPr>
              <w:t>s</w:t>
            </w:r>
            <w:r w:rsidR="00F14E3F" w:rsidRPr="00E5089F">
              <w:rPr>
                <w:rFonts w:ascii="Arial" w:hAnsi="Arial" w:cs="Arial"/>
                <w:sz w:val="18"/>
                <w:szCs w:val="18"/>
              </w:rPr>
              <w:t xml:space="preserve"> que</w:t>
            </w:r>
            <w:r w:rsidR="00F14E3F" w:rsidRPr="00E5089F">
              <w:rPr>
                <w:rFonts w:ascii="Arial" w:hAnsi="Arial" w:cs="Arial"/>
                <w:b/>
                <w:sz w:val="18"/>
                <w:szCs w:val="18"/>
              </w:rPr>
              <w:t xml:space="preserve"> rebasa techo presupuestal </w:t>
            </w:r>
            <w:r w:rsidR="00F14E3F" w:rsidRPr="00E5089F">
              <w:rPr>
                <w:rFonts w:ascii="Arial" w:hAnsi="Arial" w:cs="Arial"/>
                <w:sz w:val="18"/>
                <w:szCs w:val="18"/>
              </w:rPr>
              <w:t xml:space="preserve">y en las </w:t>
            </w:r>
            <w:r w:rsidR="00F14E3F" w:rsidRPr="00E5089F">
              <w:rPr>
                <w:rFonts w:ascii="Arial" w:hAnsi="Arial" w:cs="Arial"/>
                <w:b/>
                <w:sz w:val="18"/>
                <w:szCs w:val="18"/>
              </w:rPr>
              <w:t xml:space="preserve">partidas </w:t>
            </w:r>
            <w:r w:rsidR="0043555A" w:rsidRPr="00E5089F">
              <w:rPr>
                <w:rFonts w:ascii="Arial" w:hAnsi="Arial" w:cs="Arial"/>
                <w:b/>
                <w:sz w:val="18"/>
                <w:szCs w:val="18"/>
              </w:rPr>
              <w:t>15</w:t>
            </w:r>
            <w:r w:rsidR="006B2949" w:rsidRPr="00E5089F">
              <w:rPr>
                <w:rFonts w:ascii="Arial" w:hAnsi="Arial" w:cs="Arial"/>
                <w:b/>
                <w:sz w:val="18"/>
                <w:szCs w:val="18"/>
              </w:rPr>
              <w:t xml:space="preserve">, </w:t>
            </w:r>
            <w:r w:rsidR="0043555A" w:rsidRPr="00E5089F">
              <w:rPr>
                <w:rFonts w:ascii="Arial" w:hAnsi="Arial" w:cs="Arial"/>
                <w:b/>
                <w:sz w:val="18"/>
                <w:szCs w:val="18"/>
              </w:rPr>
              <w:t>16</w:t>
            </w:r>
            <w:r w:rsidR="006B2949" w:rsidRPr="00E5089F">
              <w:rPr>
                <w:rFonts w:ascii="Arial" w:hAnsi="Arial" w:cs="Arial"/>
                <w:b/>
                <w:sz w:val="18"/>
                <w:szCs w:val="18"/>
              </w:rPr>
              <w:t>, 19</w:t>
            </w:r>
            <w:r w:rsidR="001C7088" w:rsidRPr="00E5089F">
              <w:rPr>
                <w:rFonts w:ascii="Arial" w:hAnsi="Arial" w:cs="Arial"/>
                <w:b/>
                <w:sz w:val="18"/>
                <w:szCs w:val="18"/>
              </w:rPr>
              <w:t xml:space="preserve"> y 32</w:t>
            </w:r>
            <w:r w:rsidR="00F14E3F" w:rsidRPr="00E5089F">
              <w:rPr>
                <w:rFonts w:ascii="Arial" w:hAnsi="Arial" w:cs="Arial"/>
                <w:b/>
                <w:sz w:val="18"/>
                <w:szCs w:val="18"/>
              </w:rPr>
              <w:t xml:space="preserve"> </w:t>
            </w:r>
            <w:r w:rsidR="0043555A" w:rsidRPr="00E5089F">
              <w:rPr>
                <w:rFonts w:ascii="Arial" w:hAnsi="Arial" w:cs="Arial"/>
                <w:sz w:val="18"/>
                <w:szCs w:val="18"/>
              </w:rPr>
              <w:t>presenta los siguientes incumplimientos técnicos:</w:t>
            </w:r>
          </w:p>
          <w:p w14:paraId="74793F07" w14:textId="77777777" w:rsidR="00162097" w:rsidRPr="00E5089F" w:rsidRDefault="00162097" w:rsidP="00857514">
            <w:pPr>
              <w:jc w:val="both"/>
              <w:rPr>
                <w:rFonts w:ascii="Arial" w:hAnsi="Arial" w:cs="Arial"/>
                <w:b/>
                <w:sz w:val="18"/>
                <w:szCs w:val="18"/>
              </w:rPr>
            </w:pPr>
          </w:p>
          <w:p w14:paraId="0464AEC8" w14:textId="6FB4E9F3" w:rsidR="0043555A" w:rsidRPr="00E5089F" w:rsidRDefault="0043555A" w:rsidP="00857514">
            <w:pPr>
              <w:jc w:val="both"/>
              <w:rPr>
                <w:rFonts w:ascii="Arial" w:hAnsi="Arial" w:cs="Arial"/>
                <w:b/>
                <w:sz w:val="18"/>
                <w:szCs w:val="18"/>
              </w:rPr>
            </w:pPr>
            <w:r w:rsidRPr="00E5089F">
              <w:rPr>
                <w:rFonts w:ascii="Arial" w:hAnsi="Arial" w:cs="Arial"/>
                <w:b/>
                <w:sz w:val="18"/>
                <w:szCs w:val="18"/>
              </w:rPr>
              <w:t>En la revisión administrativa a detalle, el área requirente observó el siguiente incumplimiento:</w:t>
            </w:r>
          </w:p>
          <w:p w14:paraId="0A800E96" w14:textId="6DBC34FB" w:rsidR="0043555A" w:rsidRPr="00E5089F" w:rsidRDefault="0043555A" w:rsidP="00857514">
            <w:pPr>
              <w:jc w:val="both"/>
              <w:rPr>
                <w:rFonts w:ascii="Arial" w:hAnsi="Arial" w:cs="Arial"/>
                <w:b/>
                <w:sz w:val="18"/>
                <w:szCs w:val="18"/>
              </w:rPr>
            </w:pPr>
          </w:p>
          <w:p w14:paraId="68496CA1" w14:textId="4CA049FE" w:rsidR="0043555A" w:rsidRPr="00E5089F" w:rsidRDefault="0043555A" w:rsidP="00857514">
            <w:pPr>
              <w:jc w:val="both"/>
              <w:rPr>
                <w:rFonts w:ascii="Arial" w:hAnsi="Arial" w:cs="Arial"/>
                <w:b/>
                <w:sz w:val="18"/>
                <w:szCs w:val="18"/>
              </w:rPr>
            </w:pPr>
            <w:r w:rsidRPr="00E5089F">
              <w:rPr>
                <w:rFonts w:ascii="Arial" w:hAnsi="Arial" w:cs="Arial"/>
                <w:b/>
                <w:sz w:val="18"/>
                <w:szCs w:val="18"/>
              </w:rPr>
              <w:t>Partida 15</w:t>
            </w:r>
            <w:r w:rsidR="00BF2098" w:rsidRPr="00E5089F">
              <w:rPr>
                <w:rFonts w:ascii="Arial" w:hAnsi="Arial" w:cs="Arial"/>
                <w:b/>
                <w:sz w:val="18"/>
                <w:szCs w:val="18"/>
              </w:rPr>
              <w:t xml:space="preserve"> y</w:t>
            </w:r>
            <w:r w:rsidR="00A76B4C" w:rsidRPr="00E5089F">
              <w:rPr>
                <w:rFonts w:ascii="Arial" w:hAnsi="Arial" w:cs="Arial"/>
                <w:b/>
                <w:sz w:val="18"/>
                <w:szCs w:val="18"/>
              </w:rPr>
              <w:t xml:space="preserve"> </w:t>
            </w:r>
            <w:r w:rsidRPr="00E5089F">
              <w:rPr>
                <w:rFonts w:ascii="Arial" w:hAnsi="Arial" w:cs="Arial"/>
                <w:b/>
                <w:sz w:val="18"/>
                <w:szCs w:val="18"/>
              </w:rPr>
              <w:t xml:space="preserve">16 </w:t>
            </w:r>
            <w:r w:rsidRPr="00E5089F">
              <w:rPr>
                <w:rFonts w:ascii="Arial" w:hAnsi="Arial" w:cs="Arial"/>
                <w:sz w:val="18"/>
                <w:szCs w:val="18"/>
              </w:rPr>
              <w:t>En el numeral X.8.1, de las bases de la convocatoria, en relación a la junta de aclaraciones, se solicitó:</w:t>
            </w:r>
            <w:r w:rsidRPr="00E5089F">
              <w:rPr>
                <w:rFonts w:ascii="Arial" w:hAnsi="Arial" w:cs="Arial"/>
                <w:b/>
                <w:sz w:val="18"/>
                <w:szCs w:val="18"/>
              </w:rPr>
              <w:t xml:space="preserve">  </w:t>
            </w:r>
          </w:p>
          <w:p w14:paraId="2AED252A" w14:textId="66B78CBB" w:rsidR="00E277DD" w:rsidRPr="00E5089F" w:rsidRDefault="00E277DD" w:rsidP="00857514">
            <w:pPr>
              <w:jc w:val="both"/>
              <w:rPr>
                <w:rFonts w:ascii="Arial" w:hAnsi="Arial" w:cs="Arial"/>
                <w:sz w:val="18"/>
                <w:szCs w:val="18"/>
              </w:rPr>
            </w:pPr>
          </w:p>
          <w:p w14:paraId="2A9EBEEC" w14:textId="0F27B8D4" w:rsidR="00E277DD" w:rsidRPr="00E5089F" w:rsidRDefault="0043555A" w:rsidP="0043555A">
            <w:pPr>
              <w:jc w:val="both"/>
              <w:rPr>
                <w:rFonts w:ascii="Arial" w:hAnsi="Arial" w:cs="Arial"/>
                <w:i/>
                <w:sz w:val="18"/>
                <w:szCs w:val="18"/>
              </w:rPr>
            </w:pPr>
            <w:r w:rsidRPr="00E5089F">
              <w:rPr>
                <w:rFonts w:ascii="Arial" w:hAnsi="Arial" w:cs="Arial"/>
                <w:i/>
                <w:sz w:val="18"/>
                <w:szCs w:val="18"/>
              </w:rPr>
              <w:t>“Programa de instalación, capacitación: partidas 15 y 16: Además de los requisitos y características solicitadas en las bases de la convocatoria para estas partidas, aplica la instalación, por lo tanto, se deberá indicar en el Anexo 1 o 2, y en caso de ofertarse se deberá incluir en su propuesta, siendo obligatorio, presentar lo establecido en el numeral X.8.1 “Programa de instalación, capacitación.</w:t>
            </w:r>
          </w:p>
          <w:p w14:paraId="0B5E88BF" w14:textId="792C87A0" w:rsidR="00E277DD" w:rsidRPr="00E5089F" w:rsidRDefault="0043555A" w:rsidP="00857514">
            <w:pPr>
              <w:jc w:val="both"/>
              <w:rPr>
                <w:rFonts w:ascii="Arial" w:hAnsi="Arial" w:cs="Arial"/>
                <w:i/>
                <w:sz w:val="18"/>
                <w:szCs w:val="18"/>
              </w:rPr>
            </w:pPr>
            <w:r w:rsidRPr="00E5089F">
              <w:rPr>
                <w:rFonts w:ascii="Arial" w:hAnsi="Arial" w:cs="Arial"/>
                <w:i/>
                <w:sz w:val="18"/>
                <w:szCs w:val="18"/>
              </w:rPr>
              <w:t>(Su omisión es causa de desechamiento)”</w:t>
            </w:r>
          </w:p>
          <w:p w14:paraId="438A601F" w14:textId="2E9652F7" w:rsidR="00EB5859" w:rsidRPr="00E5089F" w:rsidRDefault="00EB5859" w:rsidP="00857514">
            <w:pPr>
              <w:jc w:val="both"/>
              <w:rPr>
                <w:rFonts w:ascii="Arial" w:hAnsi="Arial" w:cs="Arial"/>
                <w:i/>
                <w:sz w:val="18"/>
                <w:szCs w:val="18"/>
              </w:rPr>
            </w:pPr>
          </w:p>
          <w:p w14:paraId="57F98F11" w14:textId="11777FAB" w:rsidR="00EB5859" w:rsidRPr="00E5089F" w:rsidRDefault="00EB5859" w:rsidP="00857514">
            <w:pPr>
              <w:jc w:val="both"/>
              <w:rPr>
                <w:rFonts w:ascii="Arial" w:hAnsi="Arial" w:cs="Arial"/>
                <w:i/>
                <w:sz w:val="18"/>
                <w:szCs w:val="18"/>
              </w:rPr>
            </w:pPr>
            <w:r w:rsidRPr="00E5089F">
              <w:rPr>
                <w:rFonts w:ascii="Arial" w:hAnsi="Arial" w:cs="Arial"/>
                <w:b/>
                <w:sz w:val="18"/>
                <w:szCs w:val="18"/>
              </w:rPr>
              <w:t>De lo anterior, el licitante incumple para la prestación de dichas partidas, toda vez que, el programa de instalación, conforme lo solicitado en las bases y la junta de aclaraciones, no se contempla para la partida 1</w:t>
            </w:r>
            <w:r w:rsidR="00476550" w:rsidRPr="00E5089F">
              <w:rPr>
                <w:rFonts w:ascii="Arial" w:hAnsi="Arial" w:cs="Arial"/>
                <w:b/>
                <w:sz w:val="18"/>
                <w:szCs w:val="18"/>
              </w:rPr>
              <w:t>5</w:t>
            </w:r>
            <w:r w:rsidRPr="00E5089F">
              <w:rPr>
                <w:rFonts w:ascii="Arial" w:hAnsi="Arial" w:cs="Arial"/>
                <w:b/>
                <w:sz w:val="18"/>
                <w:szCs w:val="18"/>
              </w:rPr>
              <w:t xml:space="preserve"> y 1</w:t>
            </w:r>
            <w:r w:rsidR="00476550" w:rsidRPr="00E5089F">
              <w:rPr>
                <w:rFonts w:ascii="Arial" w:hAnsi="Arial" w:cs="Arial"/>
                <w:b/>
                <w:sz w:val="18"/>
                <w:szCs w:val="18"/>
              </w:rPr>
              <w:t>6</w:t>
            </w:r>
            <w:r w:rsidRPr="00E5089F">
              <w:rPr>
                <w:rFonts w:ascii="Arial" w:hAnsi="Arial" w:cs="Arial"/>
                <w:b/>
                <w:sz w:val="18"/>
                <w:szCs w:val="18"/>
              </w:rPr>
              <w:t xml:space="preserve">, siendo solicitada por el área requirente. </w:t>
            </w:r>
          </w:p>
          <w:p w14:paraId="0C11C202" w14:textId="204C72B6" w:rsidR="00A76B4C" w:rsidRPr="00E5089F" w:rsidRDefault="00A76B4C" w:rsidP="00857514">
            <w:pPr>
              <w:jc w:val="both"/>
              <w:rPr>
                <w:rFonts w:ascii="Arial" w:hAnsi="Arial" w:cs="Arial"/>
                <w:i/>
                <w:sz w:val="18"/>
                <w:szCs w:val="18"/>
              </w:rPr>
            </w:pPr>
          </w:p>
          <w:p w14:paraId="0221AC3D" w14:textId="48A3F761" w:rsidR="00A76B4C" w:rsidRPr="00E5089F" w:rsidRDefault="006255C1" w:rsidP="00A76B4C">
            <w:pPr>
              <w:jc w:val="both"/>
              <w:rPr>
                <w:rFonts w:ascii="Arial" w:hAnsi="Arial" w:cs="Arial"/>
                <w:b/>
                <w:sz w:val="18"/>
                <w:szCs w:val="18"/>
              </w:rPr>
            </w:pPr>
            <w:r w:rsidRPr="00E5089F">
              <w:rPr>
                <w:rFonts w:ascii="Arial" w:hAnsi="Arial" w:cs="Arial"/>
                <w:sz w:val="18"/>
                <w:szCs w:val="18"/>
              </w:rPr>
              <w:t>En la</w:t>
            </w:r>
            <w:r w:rsidR="00A76B4C" w:rsidRPr="00E5089F">
              <w:rPr>
                <w:rFonts w:ascii="Arial" w:hAnsi="Arial" w:cs="Arial"/>
                <w:sz w:val="18"/>
                <w:szCs w:val="18"/>
              </w:rPr>
              <w:t xml:space="preserve"> </w:t>
            </w:r>
            <w:r w:rsidR="00A76B4C" w:rsidRPr="00E5089F">
              <w:rPr>
                <w:rFonts w:ascii="Arial" w:hAnsi="Arial" w:cs="Arial"/>
                <w:b/>
                <w:sz w:val="18"/>
                <w:szCs w:val="18"/>
              </w:rPr>
              <w:t>partida 19</w:t>
            </w:r>
            <w:r w:rsidR="00A76B4C" w:rsidRPr="00E5089F">
              <w:rPr>
                <w:rFonts w:ascii="Arial" w:hAnsi="Arial" w:cs="Arial"/>
                <w:sz w:val="18"/>
                <w:szCs w:val="18"/>
              </w:rPr>
              <w:t xml:space="preserve"> presenta el siguiente incumplimiento: Conforme lo solicitado en la convocatoria</w:t>
            </w:r>
            <w:r w:rsidRPr="00E5089F">
              <w:rPr>
                <w:rFonts w:ascii="Arial" w:hAnsi="Arial" w:cs="Arial"/>
                <w:sz w:val="18"/>
                <w:szCs w:val="18"/>
              </w:rPr>
              <w:t>:</w:t>
            </w:r>
          </w:p>
          <w:p w14:paraId="09B5A50F" w14:textId="77777777" w:rsidR="00A76B4C" w:rsidRPr="00E5089F" w:rsidRDefault="00A76B4C" w:rsidP="00A76B4C">
            <w:pPr>
              <w:jc w:val="both"/>
              <w:rPr>
                <w:rFonts w:ascii="Arial" w:hAnsi="Arial" w:cs="Arial"/>
                <w:b/>
                <w:sz w:val="18"/>
                <w:szCs w:val="18"/>
              </w:rPr>
            </w:pPr>
          </w:p>
          <w:p w14:paraId="68A68393" w14:textId="36E43C07" w:rsidR="00A76B4C" w:rsidRPr="00E5089F" w:rsidRDefault="00A76B4C" w:rsidP="00A76B4C">
            <w:pPr>
              <w:jc w:val="both"/>
              <w:rPr>
                <w:rFonts w:ascii="Arial" w:hAnsi="Arial" w:cs="Arial"/>
                <w:i/>
                <w:sz w:val="16"/>
                <w:szCs w:val="16"/>
              </w:rPr>
            </w:pPr>
            <w:r w:rsidRPr="00E5089F">
              <w:rPr>
                <w:rFonts w:ascii="Arial" w:hAnsi="Arial" w:cs="Arial"/>
                <w:b/>
                <w:i/>
                <w:sz w:val="16"/>
                <w:szCs w:val="16"/>
              </w:rPr>
              <w:t xml:space="preserve">“1 GENERADOR DE RAYOS X POSKOM VET-20BT </w:t>
            </w:r>
            <w:r w:rsidRPr="00E5089F">
              <w:rPr>
                <w:rFonts w:ascii="Arial" w:hAnsi="Arial" w:cs="Arial"/>
                <w:i/>
                <w:sz w:val="16"/>
                <w:szCs w:val="16"/>
              </w:rPr>
              <w:t>CON POTENCIA DE 1.6KW, PESO 6.8KL DIMENCIONES 203X174X307 RANGO DE KV 50-90, LASER ESTANDAR, BATERIA 3.5HRS. 1FLAT PANEL VIVIX-S PICEL 140UM, 35.8CMX43.0 TAMAÑO IMAGEN,16 BITS ESCALA GISES, VOLTAJE RX 40-150KVP, MEDIDAS 38.4X46X1.5 CM, 18 HRS DE BATERIA, CON ESTACION DE TRABAJO (INCLUYE MOCHILA PARA FLAT PANEL, CASE PARA FLAT PANEL PERSONALIZADO) Excelente para usarse en exteriores.</w:t>
            </w:r>
          </w:p>
          <w:p w14:paraId="57128B6C" w14:textId="77777777" w:rsidR="00A76B4C" w:rsidRPr="00E5089F" w:rsidRDefault="00A76B4C" w:rsidP="00A76B4C">
            <w:pPr>
              <w:widowControl w:val="0"/>
              <w:jc w:val="both"/>
              <w:rPr>
                <w:rFonts w:ascii="Arial" w:hAnsi="Arial" w:cs="Arial"/>
                <w:b/>
                <w:i/>
                <w:sz w:val="16"/>
                <w:szCs w:val="16"/>
              </w:rPr>
            </w:pPr>
            <w:r w:rsidRPr="00E5089F">
              <w:rPr>
                <w:rFonts w:ascii="Arial" w:hAnsi="Arial" w:cs="Arial"/>
                <w:b/>
                <w:i/>
                <w:sz w:val="16"/>
                <w:szCs w:val="16"/>
              </w:rPr>
              <w:t>Conexión por fuente de alimentación externa o batería.</w:t>
            </w:r>
          </w:p>
          <w:p w14:paraId="7D7B9316" w14:textId="77777777" w:rsidR="00A76B4C" w:rsidRPr="00E5089F" w:rsidRDefault="00A76B4C" w:rsidP="00A76B4C">
            <w:pPr>
              <w:widowControl w:val="0"/>
              <w:jc w:val="both"/>
              <w:rPr>
                <w:rFonts w:ascii="Arial" w:hAnsi="Arial" w:cs="Arial"/>
                <w:i/>
                <w:sz w:val="16"/>
                <w:szCs w:val="16"/>
              </w:rPr>
            </w:pPr>
            <w:r w:rsidRPr="00E5089F">
              <w:rPr>
                <w:rFonts w:ascii="Arial" w:hAnsi="Arial" w:cs="Arial"/>
                <w:i/>
                <w:sz w:val="16"/>
                <w:szCs w:val="16"/>
              </w:rPr>
              <w:t>Funciones de control remoto.</w:t>
            </w:r>
          </w:p>
          <w:p w14:paraId="08C69F91" w14:textId="77777777" w:rsidR="00A76B4C" w:rsidRPr="00E5089F" w:rsidRDefault="00A76B4C" w:rsidP="00A76B4C">
            <w:pPr>
              <w:widowControl w:val="0"/>
              <w:jc w:val="both"/>
              <w:rPr>
                <w:rFonts w:ascii="Arial" w:hAnsi="Arial" w:cs="Arial"/>
                <w:i/>
                <w:sz w:val="16"/>
                <w:szCs w:val="16"/>
              </w:rPr>
            </w:pPr>
            <w:r w:rsidRPr="00E5089F">
              <w:rPr>
                <w:rFonts w:ascii="Arial" w:hAnsi="Arial" w:cs="Arial"/>
                <w:i/>
                <w:sz w:val="16"/>
                <w:szCs w:val="16"/>
              </w:rPr>
              <w:t>Generador de alta calidad y potencia.</w:t>
            </w:r>
          </w:p>
          <w:p w14:paraId="46E438CB" w14:textId="77777777" w:rsidR="00A76B4C" w:rsidRPr="00E5089F" w:rsidRDefault="00A76B4C" w:rsidP="00A76B4C">
            <w:pPr>
              <w:widowControl w:val="0"/>
              <w:jc w:val="both"/>
              <w:rPr>
                <w:rFonts w:ascii="Arial" w:hAnsi="Arial" w:cs="Arial"/>
                <w:i/>
                <w:sz w:val="16"/>
                <w:szCs w:val="16"/>
              </w:rPr>
            </w:pPr>
            <w:r w:rsidRPr="00E5089F">
              <w:rPr>
                <w:rFonts w:ascii="Arial" w:hAnsi="Arial" w:cs="Arial"/>
                <w:b/>
                <w:i/>
                <w:sz w:val="16"/>
                <w:szCs w:val="16"/>
              </w:rPr>
              <w:t xml:space="preserve">GARANTIA: </w:t>
            </w:r>
            <w:r w:rsidRPr="00E5089F">
              <w:rPr>
                <w:rFonts w:ascii="Arial" w:hAnsi="Arial" w:cs="Arial"/>
                <w:i/>
                <w:sz w:val="16"/>
                <w:szCs w:val="16"/>
              </w:rPr>
              <w:t>12 MESES POR DEFECTO DE FABRICA Y 12 MESES MANO DE OBRA.</w:t>
            </w:r>
          </w:p>
          <w:p w14:paraId="3472893F" w14:textId="44F5D0D2" w:rsidR="00A76B4C" w:rsidRPr="00E5089F" w:rsidRDefault="00A76B4C" w:rsidP="00A76B4C">
            <w:pPr>
              <w:jc w:val="both"/>
              <w:rPr>
                <w:rFonts w:ascii="Arial" w:hAnsi="Arial" w:cs="Arial"/>
                <w:b/>
                <w:i/>
                <w:sz w:val="16"/>
                <w:szCs w:val="16"/>
              </w:rPr>
            </w:pPr>
            <w:r w:rsidRPr="00E5089F">
              <w:rPr>
                <w:rFonts w:ascii="Arial" w:hAnsi="Arial" w:cs="Arial"/>
                <w:i/>
                <w:sz w:val="16"/>
                <w:szCs w:val="16"/>
              </w:rPr>
              <w:t>Incluye instalación, puesta en marcha y capacitación, los cuales deberán cubrirse por el licitante adjudicado”</w:t>
            </w:r>
            <w:r w:rsidRPr="00E5089F">
              <w:rPr>
                <w:rFonts w:ascii="Arial" w:hAnsi="Arial" w:cs="Arial"/>
                <w:b/>
                <w:i/>
                <w:sz w:val="16"/>
                <w:szCs w:val="16"/>
              </w:rPr>
              <w:t xml:space="preserve"> </w:t>
            </w:r>
          </w:p>
          <w:p w14:paraId="1E2574A7" w14:textId="755C3D9E" w:rsidR="00A76B4C" w:rsidRPr="00E5089F" w:rsidRDefault="00A76B4C" w:rsidP="00857514">
            <w:pPr>
              <w:jc w:val="both"/>
              <w:rPr>
                <w:rFonts w:ascii="Arial" w:hAnsi="Arial" w:cs="Arial"/>
                <w:sz w:val="18"/>
                <w:szCs w:val="18"/>
              </w:rPr>
            </w:pPr>
          </w:p>
          <w:p w14:paraId="6EB4BA46" w14:textId="3628F0DE" w:rsidR="00A76B4C" w:rsidRPr="00E5089F" w:rsidRDefault="00A76B4C" w:rsidP="00857514">
            <w:pPr>
              <w:jc w:val="both"/>
              <w:rPr>
                <w:rFonts w:ascii="Arial" w:hAnsi="Arial" w:cs="Arial"/>
                <w:b/>
                <w:sz w:val="18"/>
                <w:szCs w:val="18"/>
              </w:rPr>
            </w:pPr>
            <w:r w:rsidRPr="00E5089F">
              <w:rPr>
                <w:rFonts w:ascii="Arial" w:hAnsi="Arial" w:cs="Arial"/>
                <w:b/>
                <w:sz w:val="18"/>
                <w:szCs w:val="18"/>
              </w:rPr>
              <w:t>El licitante, no incluyó en su propuesta la fuente de alimentación externa o batería, por lo tanto</w:t>
            </w:r>
            <w:r w:rsidR="008B2742" w:rsidRPr="00E5089F">
              <w:rPr>
                <w:rFonts w:ascii="Arial" w:hAnsi="Arial" w:cs="Arial"/>
                <w:b/>
                <w:sz w:val="18"/>
                <w:szCs w:val="18"/>
              </w:rPr>
              <w:t>,</w:t>
            </w:r>
            <w:r w:rsidRPr="00E5089F">
              <w:rPr>
                <w:rFonts w:ascii="Arial" w:hAnsi="Arial" w:cs="Arial"/>
                <w:b/>
                <w:sz w:val="18"/>
                <w:szCs w:val="18"/>
              </w:rPr>
              <w:t xml:space="preserve"> no cumple con las especificaciones técnicas</w:t>
            </w:r>
            <w:r w:rsidR="008B2742" w:rsidRPr="00E5089F">
              <w:rPr>
                <w:rFonts w:ascii="Arial" w:hAnsi="Arial" w:cs="Arial"/>
                <w:b/>
                <w:sz w:val="18"/>
                <w:szCs w:val="18"/>
              </w:rPr>
              <w:t xml:space="preserve"> requeridas.</w:t>
            </w:r>
          </w:p>
          <w:p w14:paraId="661B1887" w14:textId="2BFF5D4F" w:rsidR="005E2327" w:rsidRPr="00E5089F" w:rsidRDefault="005E2327" w:rsidP="00857514">
            <w:pPr>
              <w:jc w:val="both"/>
              <w:rPr>
                <w:rFonts w:ascii="Arial" w:hAnsi="Arial" w:cs="Arial"/>
                <w:sz w:val="18"/>
                <w:szCs w:val="18"/>
              </w:rPr>
            </w:pPr>
          </w:p>
          <w:p w14:paraId="5A45BDDD" w14:textId="659132ED" w:rsidR="00036C24" w:rsidRDefault="001C7088" w:rsidP="00036C24">
            <w:pPr>
              <w:jc w:val="both"/>
              <w:rPr>
                <w:rFonts w:ascii="Arial" w:hAnsi="Arial" w:cs="Arial"/>
                <w:b/>
                <w:sz w:val="18"/>
                <w:szCs w:val="18"/>
              </w:rPr>
            </w:pPr>
            <w:r w:rsidRPr="00E5089F">
              <w:rPr>
                <w:rFonts w:ascii="Arial" w:hAnsi="Arial" w:cs="Arial"/>
                <w:b/>
                <w:sz w:val="18"/>
                <w:szCs w:val="18"/>
              </w:rPr>
              <w:t xml:space="preserve">Partida 32: </w:t>
            </w:r>
            <w:r w:rsidRPr="00E5089F">
              <w:rPr>
                <w:rFonts w:ascii="Arial" w:hAnsi="Arial" w:cs="Arial"/>
                <w:sz w:val="18"/>
                <w:szCs w:val="18"/>
              </w:rPr>
              <w:t>Numeral X.6 “Especificaciones técnicas” y X.7 “Información Técnica documental” que se corrobora en el Anexo 1 Dictamen Técnico, de la revisión por el área requirente, donde menciona que la propuesta del licitante,</w:t>
            </w:r>
            <w:r w:rsidRPr="00E5089F">
              <w:rPr>
                <w:rFonts w:ascii="Arial" w:hAnsi="Arial" w:cs="Arial"/>
                <w:b/>
                <w:sz w:val="18"/>
                <w:szCs w:val="18"/>
              </w:rPr>
              <w:t xml:space="preserve"> no indica que el bien </w:t>
            </w:r>
            <w:r w:rsidRPr="00036C24">
              <w:rPr>
                <w:rFonts w:ascii="Arial" w:hAnsi="Arial" w:cs="Arial"/>
                <w:b/>
                <w:sz w:val="18"/>
                <w:szCs w:val="18"/>
              </w:rPr>
              <w:t xml:space="preserve">ofertado, cumpla con todas las características solicitadas en las bases de la convocatoria, </w:t>
            </w:r>
            <w:r w:rsidR="00036C24" w:rsidRPr="00036C24">
              <w:rPr>
                <w:rFonts w:ascii="Arial" w:hAnsi="Arial" w:cs="Arial"/>
                <w:b/>
                <w:sz w:val="18"/>
                <w:szCs w:val="18"/>
              </w:rPr>
              <w:t xml:space="preserve">es decir, no indica lo siguiente: </w:t>
            </w:r>
          </w:p>
          <w:p w14:paraId="0E5B9C8C" w14:textId="77777777" w:rsidR="00036C24" w:rsidRPr="00036C24" w:rsidRDefault="00036C24" w:rsidP="00036C24">
            <w:pPr>
              <w:jc w:val="both"/>
              <w:rPr>
                <w:rFonts w:ascii="Arial" w:hAnsi="Arial" w:cs="Arial"/>
                <w:sz w:val="18"/>
                <w:szCs w:val="18"/>
              </w:rPr>
            </w:pPr>
          </w:p>
          <w:p w14:paraId="4091A924" w14:textId="77777777" w:rsidR="00036C24" w:rsidRPr="00036C24" w:rsidRDefault="00036C24" w:rsidP="00036C24">
            <w:pPr>
              <w:jc w:val="both"/>
              <w:rPr>
                <w:rFonts w:ascii="Arial" w:hAnsi="Arial" w:cs="Arial"/>
                <w:b/>
                <w:sz w:val="18"/>
                <w:szCs w:val="18"/>
              </w:rPr>
            </w:pPr>
            <w:r w:rsidRPr="00036C24">
              <w:rPr>
                <w:rFonts w:ascii="Arial" w:hAnsi="Arial" w:cs="Arial"/>
                <w:b/>
                <w:sz w:val="18"/>
                <w:szCs w:val="18"/>
              </w:rPr>
              <w:t xml:space="preserve">• Que cuenta con expresiones faciales realistas automatizada (robótica activa) como: Frustración, Dolor transitorio, Dolor continuo, </w:t>
            </w:r>
            <w:proofErr w:type="gramStart"/>
            <w:r w:rsidRPr="00036C24">
              <w:rPr>
                <w:rFonts w:ascii="Arial" w:hAnsi="Arial" w:cs="Arial"/>
                <w:b/>
                <w:sz w:val="18"/>
                <w:szCs w:val="18"/>
              </w:rPr>
              <w:t>Bostezo,  Curioso</w:t>
            </w:r>
            <w:proofErr w:type="gramEnd"/>
            <w:r w:rsidRPr="00036C24">
              <w:rPr>
                <w:rFonts w:ascii="Arial" w:hAnsi="Arial" w:cs="Arial"/>
                <w:b/>
                <w:sz w:val="18"/>
                <w:szCs w:val="18"/>
              </w:rPr>
              <w:t xml:space="preserve"> y  Asombro.</w:t>
            </w:r>
          </w:p>
          <w:p w14:paraId="2F12AC76" w14:textId="77777777" w:rsidR="00036C24" w:rsidRPr="00036C24" w:rsidRDefault="00036C24" w:rsidP="00036C24">
            <w:pPr>
              <w:jc w:val="both"/>
              <w:rPr>
                <w:rFonts w:ascii="Arial" w:hAnsi="Arial" w:cs="Arial"/>
                <w:b/>
                <w:sz w:val="18"/>
                <w:szCs w:val="18"/>
              </w:rPr>
            </w:pPr>
            <w:r w:rsidRPr="00036C24">
              <w:rPr>
                <w:rFonts w:ascii="Arial" w:hAnsi="Arial" w:cs="Arial"/>
                <w:b/>
                <w:sz w:val="18"/>
                <w:szCs w:val="18"/>
              </w:rPr>
              <w:t>• Que tiene reemplazo de tubo torácico y sitio de tensión pulmonar.</w:t>
            </w:r>
          </w:p>
          <w:p w14:paraId="7A6EF14C" w14:textId="77777777" w:rsidR="00036C24" w:rsidRPr="00036C24" w:rsidRDefault="00036C24" w:rsidP="00036C24">
            <w:pPr>
              <w:jc w:val="both"/>
              <w:rPr>
                <w:rFonts w:ascii="Arial" w:hAnsi="Arial" w:cs="Arial"/>
                <w:b/>
                <w:sz w:val="18"/>
                <w:szCs w:val="18"/>
              </w:rPr>
            </w:pPr>
            <w:r w:rsidRPr="00036C24">
              <w:rPr>
                <w:rFonts w:ascii="Arial" w:hAnsi="Arial" w:cs="Arial"/>
                <w:b/>
                <w:sz w:val="18"/>
                <w:szCs w:val="18"/>
              </w:rPr>
              <w:t xml:space="preserve">• Que tiene Juego de llenado de </w:t>
            </w:r>
            <w:proofErr w:type="gramStart"/>
            <w:r w:rsidRPr="00036C24">
              <w:rPr>
                <w:rFonts w:ascii="Arial" w:hAnsi="Arial" w:cs="Arial"/>
                <w:b/>
                <w:sz w:val="18"/>
                <w:szCs w:val="18"/>
              </w:rPr>
              <w:t>fluidos .</w:t>
            </w:r>
            <w:proofErr w:type="gramEnd"/>
          </w:p>
          <w:p w14:paraId="0D2BE6ED" w14:textId="77777777" w:rsidR="00036C24" w:rsidRPr="00036C24" w:rsidRDefault="00036C24" w:rsidP="00036C24">
            <w:pPr>
              <w:jc w:val="both"/>
              <w:rPr>
                <w:rFonts w:ascii="Arial" w:hAnsi="Arial" w:cs="Arial"/>
                <w:b/>
                <w:sz w:val="18"/>
                <w:szCs w:val="18"/>
              </w:rPr>
            </w:pPr>
            <w:r w:rsidRPr="00036C24">
              <w:rPr>
                <w:rFonts w:ascii="Arial" w:hAnsi="Arial" w:cs="Arial"/>
                <w:b/>
                <w:sz w:val="18"/>
                <w:szCs w:val="18"/>
              </w:rPr>
              <w:t>• Que la Maleta de transporte contiene ruedas.</w:t>
            </w:r>
          </w:p>
          <w:p w14:paraId="6846BE61" w14:textId="77777777" w:rsidR="00036C24" w:rsidRPr="00036C24" w:rsidRDefault="00036C24" w:rsidP="00036C24">
            <w:pPr>
              <w:jc w:val="both"/>
              <w:rPr>
                <w:rFonts w:ascii="Arial" w:hAnsi="Arial" w:cs="Arial"/>
                <w:b/>
                <w:sz w:val="18"/>
                <w:szCs w:val="18"/>
              </w:rPr>
            </w:pPr>
            <w:r w:rsidRPr="00036C24">
              <w:rPr>
                <w:rFonts w:ascii="Arial" w:hAnsi="Arial" w:cs="Arial"/>
                <w:b/>
                <w:sz w:val="18"/>
                <w:szCs w:val="18"/>
              </w:rPr>
              <w:t>• En el apartado de Circulación no indica que maneja Cianosis programable, enrojecimiento, palidez e ictericia.</w:t>
            </w:r>
          </w:p>
          <w:p w14:paraId="01EBE7FF" w14:textId="7D02767C" w:rsidR="00036C24" w:rsidRPr="00036C24" w:rsidRDefault="00036C24" w:rsidP="00036C24">
            <w:pPr>
              <w:jc w:val="both"/>
              <w:rPr>
                <w:rFonts w:ascii="Arial" w:hAnsi="Arial" w:cs="Arial"/>
                <w:b/>
                <w:sz w:val="18"/>
                <w:szCs w:val="18"/>
              </w:rPr>
            </w:pPr>
            <w:r w:rsidRPr="00036C24">
              <w:rPr>
                <w:rFonts w:ascii="Arial" w:hAnsi="Arial" w:cs="Arial"/>
                <w:b/>
                <w:sz w:val="18"/>
                <w:szCs w:val="18"/>
              </w:rPr>
              <w:t>• En el apartado Cardiaco no indica que maneja Soporte de EDG (señal respiratoria derivada del ECG) por lo cual no cumple con lo solicitado.</w:t>
            </w:r>
          </w:p>
          <w:p w14:paraId="02C22693" w14:textId="07E50CE6" w:rsidR="00857514" w:rsidRPr="00E5089F" w:rsidRDefault="00857514" w:rsidP="00C30E37">
            <w:pPr>
              <w:jc w:val="both"/>
              <w:rPr>
                <w:rFonts w:ascii="Arial" w:hAnsi="Arial" w:cs="Arial"/>
                <w:b/>
                <w:sz w:val="18"/>
                <w:szCs w:val="18"/>
              </w:rPr>
            </w:pPr>
          </w:p>
          <w:p w14:paraId="6F1877A2" w14:textId="4963ED5B" w:rsidR="00F14E3F" w:rsidRPr="00E5089F" w:rsidRDefault="00F14E3F" w:rsidP="00F14E3F">
            <w:pPr>
              <w:spacing w:line="276" w:lineRule="auto"/>
              <w:jc w:val="both"/>
              <w:rPr>
                <w:rFonts w:ascii="Arial" w:hAnsi="Arial" w:cs="Arial"/>
                <w:sz w:val="14"/>
                <w:szCs w:val="14"/>
              </w:rPr>
            </w:pPr>
            <w:r w:rsidRPr="00E5089F">
              <w:rPr>
                <w:rFonts w:ascii="Arial" w:hAnsi="Arial" w:cs="Arial"/>
                <w:sz w:val="16"/>
                <w:szCs w:val="14"/>
              </w:rPr>
              <w:t xml:space="preserve">Al corroborarse los incumplimientos antes señalados,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w:t>
            </w:r>
            <w:r w:rsidRPr="00E5089F">
              <w:rPr>
                <w:rFonts w:ascii="Arial" w:hAnsi="Arial" w:cs="Arial"/>
                <w:b/>
                <w:sz w:val="16"/>
                <w:szCs w:val="14"/>
              </w:rPr>
              <w:t xml:space="preserve">desechamiento de las partidas </w:t>
            </w:r>
            <w:r w:rsidR="00162097" w:rsidRPr="00E5089F">
              <w:rPr>
                <w:rFonts w:ascii="Arial" w:hAnsi="Arial" w:cs="Arial"/>
                <w:b/>
                <w:sz w:val="16"/>
                <w:szCs w:val="14"/>
              </w:rPr>
              <w:t>4, 7, 11, 12, 15, 16, 19, 20</w:t>
            </w:r>
            <w:r w:rsidR="001C7088" w:rsidRPr="00E5089F">
              <w:rPr>
                <w:rFonts w:ascii="Arial" w:hAnsi="Arial" w:cs="Arial"/>
                <w:b/>
                <w:sz w:val="16"/>
                <w:szCs w:val="14"/>
              </w:rPr>
              <w:t>,</w:t>
            </w:r>
            <w:r w:rsidR="00162097" w:rsidRPr="00E5089F">
              <w:rPr>
                <w:rFonts w:ascii="Arial" w:hAnsi="Arial" w:cs="Arial"/>
                <w:b/>
                <w:sz w:val="16"/>
                <w:szCs w:val="14"/>
              </w:rPr>
              <w:t xml:space="preserve"> 28</w:t>
            </w:r>
            <w:r w:rsidRPr="00E5089F">
              <w:rPr>
                <w:rFonts w:ascii="Arial" w:hAnsi="Arial" w:cs="Arial"/>
                <w:b/>
                <w:sz w:val="16"/>
                <w:szCs w:val="14"/>
              </w:rPr>
              <w:t xml:space="preserve"> </w:t>
            </w:r>
            <w:r w:rsidR="001C7088" w:rsidRPr="00E5089F">
              <w:rPr>
                <w:rFonts w:ascii="Arial" w:hAnsi="Arial" w:cs="Arial"/>
                <w:b/>
                <w:sz w:val="16"/>
                <w:szCs w:val="14"/>
              </w:rPr>
              <w:t>y 32</w:t>
            </w:r>
            <w:r w:rsidRPr="00E5089F">
              <w:rPr>
                <w:rFonts w:ascii="Arial" w:hAnsi="Arial" w:cs="Arial"/>
                <w:b/>
                <w:sz w:val="16"/>
                <w:szCs w:val="14"/>
              </w:rPr>
              <w:t xml:space="preserve"> del licitante </w:t>
            </w:r>
            <w:r w:rsidR="008F31AF" w:rsidRPr="00E5089F">
              <w:rPr>
                <w:rFonts w:ascii="Arial" w:hAnsi="Arial" w:cs="Arial"/>
                <w:b/>
                <w:sz w:val="16"/>
                <w:szCs w:val="14"/>
              </w:rPr>
              <w:t>PRANATEC, S.A. DE C.V.</w:t>
            </w:r>
          </w:p>
          <w:p w14:paraId="66B2C7AF" w14:textId="77777777" w:rsidR="000A296A" w:rsidRPr="00E5089F" w:rsidRDefault="000A296A" w:rsidP="00857514">
            <w:pPr>
              <w:jc w:val="both"/>
              <w:rPr>
                <w:rFonts w:ascii="Arial" w:hAnsi="Arial" w:cs="Arial"/>
                <w:sz w:val="18"/>
                <w:szCs w:val="18"/>
              </w:rPr>
            </w:pPr>
          </w:p>
          <w:p w14:paraId="6D4E7578" w14:textId="4C22B9E6" w:rsidR="00857514" w:rsidRPr="00E5089F" w:rsidRDefault="00450FC3" w:rsidP="00857514">
            <w:pPr>
              <w:spacing w:line="276" w:lineRule="auto"/>
              <w:jc w:val="both"/>
              <w:rPr>
                <w:rFonts w:ascii="Arial" w:hAnsi="Arial" w:cs="Arial"/>
                <w:sz w:val="14"/>
                <w:szCs w:val="14"/>
              </w:rPr>
            </w:pPr>
            <w:r w:rsidRPr="00450FC3">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 Dr. Luis Fernando Cisneros Guzmán ,  Decano del C. C. Agropecuarias y  Lic. en M. Javier Martín Valtierra Santacruz  Secretario Administrativo del C. C. Agropecuarias ; por el M. en C. Jorge Martín Alférez Chávez, Decano del Centro de Ciencias Básicas, y por la C.P. Rebecca Reynoso Pedroza, Secretaria Administrativa del Centro de Ciencias Básicas; por el Dr. en Farm. Sergio Ramírez González, Decano del Centro de Ciencias de la Salud y el Lic. en A.E. José Israel Salado López, Secretario Administrativo del C.C. de la Salud, conforme los anexos de la Convocatoria </w:t>
            </w:r>
            <w:r w:rsidRPr="00450FC3">
              <w:rPr>
                <w:rFonts w:ascii="Arial" w:hAnsi="Arial" w:cs="Arial"/>
                <w:b/>
                <w:sz w:val="14"/>
                <w:szCs w:val="14"/>
              </w:rPr>
              <w:t>LPN 901045968-045-2025</w:t>
            </w:r>
            <w:r w:rsidRPr="00450FC3">
              <w:rPr>
                <w:rFonts w:ascii="Arial" w:hAnsi="Arial" w:cs="Arial"/>
                <w:sz w:val="14"/>
                <w:szCs w:val="14"/>
              </w:rPr>
              <w:t>.</w:t>
            </w:r>
          </w:p>
          <w:p w14:paraId="75FD72E8" w14:textId="77777777" w:rsidR="00857514" w:rsidRPr="00E5089F" w:rsidRDefault="00857514" w:rsidP="00857514">
            <w:pPr>
              <w:spacing w:line="276" w:lineRule="auto"/>
              <w:jc w:val="both"/>
              <w:rPr>
                <w:rFonts w:ascii="Arial" w:hAnsi="Arial" w:cs="Arial"/>
                <w:b/>
                <w:sz w:val="14"/>
                <w:szCs w:val="14"/>
              </w:rPr>
            </w:pPr>
          </w:p>
          <w:p w14:paraId="5BA9A5F2" w14:textId="172E17DC" w:rsidR="00857514" w:rsidRPr="00E5089F" w:rsidRDefault="00857514" w:rsidP="00857514">
            <w:pPr>
              <w:spacing w:line="276" w:lineRule="auto"/>
              <w:jc w:val="both"/>
              <w:rPr>
                <w:rFonts w:ascii="Arial" w:hAnsi="Arial" w:cs="Arial"/>
                <w:b/>
                <w:sz w:val="18"/>
                <w:szCs w:val="16"/>
              </w:rPr>
            </w:pPr>
            <w:r w:rsidRPr="00E5089F">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874E3" w:rsidRPr="00013F67" w14:paraId="6B34D99E"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1B2A1311" w14:textId="1AF319A4" w:rsidR="006874E3" w:rsidRPr="00013F67" w:rsidRDefault="006874E3" w:rsidP="006874E3">
            <w:pPr>
              <w:jc w:val="center"/>
              <w:rPr>
                <w:rFonts w:ascii="Arial" w:hAnsi="Arial" w:cs="Arial"/>
                <w:b/>
                <w:sz w:val="18"/>
                <w:szCs w:val="16"/>
              </w:rPr>
            </w:pPr>
            <w:r>
              <w:rPr>
                <w:rFonts w:ascii="Arial" w:hAnsi="Arial" w:cs="Arial"/>
                <w:b/>
                <w:sz w:val="18"/>
                <w:szCs w:val="16"/>
              </w:rPr>
              <w:t>8</w:t>
            </w:r>
          </w:p>
        </w:tc>
        <w:tc>
          <w:tcPr>
            <w:tcW w:w="1217" w:type="pct"/>
            <w:shd w:val="clear" w:color="auto" w:fill="auto"/>
            <w:noWrap/>
          </w:tcPr>
          <w:p w14:paraId="382A45BF" w14:textId="1016E7E8" w:rsidR="006874E3" w:rsidRPr="00013F67" w:rsidRDefault="006874E3" w:rsidP="006874E3">
            <w:pPr>
              <w:jc w:val="center"/>
              <w:rPr>
                <w:rFonts w:ascii="Arial" w:hAnsi="Arial" w:cs="Arial"/>
                <w:b/>
                <w:sz w:val="18"/>
                <w:szCs w:val="18"/>
              </w:rPr>
            </w:pPr>
            <w:r w:rsidRPr="00EA6DB5">
              <w:rPr>
                <w:rFonts w:ascii="Arial" w:hAnsi="Arial" w:cs="Arial"/>
                <w:b/>
                <w:bCs/>
                <w:color w:val="000000"/>
                <w:sz w:val="18"/>
                <w:szCs w:val="18"/>
              </w:rPr>
              <w:t>LAB TECH INSTRUMENTACION</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48210231" w14:textId="6E9FB46E" w:rsidR="006874E3" w:rsidRPr="00F85EF1" w:rsidRDefault="006874E3" w:rsidP="006874E3">
            <w:pPr>
              <w:spacing w:line="276" w:lineRule="auto"/>
              <w:jc w:val="both"/>
              <w:rPr>
                <w:rFonts w:ascii="Arial" w:hAnsi="Arial" w:cs="Arial"/>
                <w:b/>
                <w:sz w:val="18"/>
                <w:szCs w:val="16"/>
              </w:rPr>
            </w:pPr>
            <w:r w:rsidRPr="00F85EF1">
              <w:rPr>
                <w:rFonts w:ascii="Arial" w:hAnsi="Arial" w:cs="Arial"/>
                <w:b/>
                <w:sz w:val="18"/>
                <w:szCs w:val="16"/>
              </w:rPr>
              <w:t xml:space="preserve">Oferta en las partidas: </w:t>
            </w:r>
            <w:r>
              <w:rPr>
                <w:rFonts w:ascii="Arial" w:hAnsi="Arial" w:cs="Arial"/>
                <w:b/>
                <w:sz w:val="18"/>
                <w:szCs w:val="16"/>
              </w:rPr>
              <w:t>6</w:t>
            </w:r>
            <w:r w:rsidRPr="00F85EF1">
              <w:rPr>
                <w:rFonts w:ascii="Arial" w:hAnsi="Arial" w:cs="Arial"/>
                <w:b/>
                <w:sz w:val="18"/>
                <w:szCs w:val="16"/>
              </w:rPr>
              <w:t xml:space="preserve"> y 2</w:t>
            </w:r>
            <w:r>
              <w:rPr>
                <w:rFonts w:ascii="Arial" w:hAnsi="Arial" w:cs="Arial"/>
                <w:b/>
                <w:sz w:val="18"/>
                <w:szCs w:val="16"/>
              </w:rPr>
              <w:t>1</w:t>
            </w:r>
            <w:r w:rsidRPr="00F85EF1">
              <w:rPr>
                <w:rFonts w:ascii="Arial" w:hAnsi="Arial" w:cs="Arial"/>
                <w:b/>
                <w:sz w:val="18"/>
                <w:szCs w:val="16"/>
              </w:rPr>
              <w:t>.</w:t>
            </w:r>
          </w:p>
          <w:p w14:paraId="355DE25A" w14:textId="77777777" w:rsidR="006874E3" w:rsidRPr="003D54EB" w:rsidRDefault="006874E3" w:rsidP="006874E3">
            <w:pPr>
              <w:spacing w:line="276" w:lineRule="auto"/>
              <w:jc w:val="both"/>
              <w:rPr>
                <w:rFonts w:ascii="Arial" w:hAnsi="Arial" w:cs="Arial"/>
                <w:b/>
                <w:sz w:val="18"/>
                <w:szCs w:val="16"/>
                <w:highlight w:val="yellow"/>
              </w:rPr>
            </w:pPr>
          </w:p>
          <w:p w14:paraId="6DC15449" w14:textId="7A564834" w:rsidR="006874E3" w:rsidRPr="00F640EC" w:rsidRDefault="006874E3" w:rsidP="006874E3">
            <w:pPr>
              <w:jc w:val="both"/>
              <w:rPr>
                <w:rFonts w:ascii="Arial" w:hAnsi="Arial" w:cs="Arial"/>
                <w:sz w:val="18"/>
                <w:szCs w:val="18"/>
              </w:rPr>
            </w:pPr>
            <w:r w:rsidRPr="00811088">
              <w:rPr>
                <w:rFonts w:ascii="Arial" w:hAnsi="Arial" w:cs="Arial"/>
                <w:b/>
                <w:sz w:val="18"/>
                <w:szCs w:val="18"/>
              </w:rPr>
              <w:t>Documentos Apartado X</w:t>
            </w:r>
            <w:r w:rsidRPr="00811088">
              <w:rPr>
                <w:rFonts w:ascii="Arial" w:hAnsi="Arial" w:cs="Arial"/>
                <w:sz w:val="18"/>
                <w:szCs w:val="18"/>
              </w:rPr>
              <w:t xml:space="preserve">, presenta y cumple conforme lo establecido y detallado </w:t>
            </w:r>
            <w:r w:rsidRPr="006448FC">
              <w:rPr>
                <w:rFonts w:ascii="Arial" w:hAnsi="Arial" w:cs="Arial"/>
                <w:sz w:val="18"/>
                <w:szCs w:val="18"/>
              </w:rPr>
              <w:t xml:space="preserve">en el </w:t>
            </w:r>
            <w:r w:rsidRPr="006448FC">
              <w:rPr>
                <w:rFonts w:ascii="Arial" w:hAnsi="Arial" w:cs="Arial"/>
                <w:b/>
                <w:sz w:val="18"/>
                <w:szCs w:val="18"/>
              </w:rPr>
              <w:t>Anexo 1, Anexo 1.1</w:t>
            </w:r>
            <w:r w:rsidRPr="006448FC">
              <w:rPr>
                <w:rFonts w:ascii="Arial" w:hAnsi="Arial" w:cs="Arial"/>
                <w:sz w:val="18"/>
                <w:szCs w:val="18"/>
              </w:rPr>
              <w:t xml:space="preserve"> y </w:t>
            </w:r>
            <w:r w:rsidRPr="006448FC">
              <w:rPr>
                <w:rFonts w:ascii="Arial" w:hAnsi="Arial" w:cs="Arial"/>
                <w:b/>
                <w:sz w:val="18"/>
                <w:szCs w:val="18"/>
              </w:rPr>
              <w:t>Anexo 2</w:t>
            </w:r>
            <w:r w:rsidR="00F640EC">
              <w:rPr>
                <w:rFonts w:ascii="Arial" w:hAnsi="Arial" w:cs="Arial"/>
                <w:b/>
                <w:sz w:val="18"/>
                <w:szCs w:val="18"/>
              </w:rPr>
              <w:t xml:space="preserve">, </w:t>
            </w:r>
            <w:r w:rsidR="00F640EC" w:rsidRPr="00F640EC">
              <w:rPr>
                <w:rFonts w:ascii="Arial" w:hAnsi="Arial" w:cs="Arial"/>
                <w:sz w:val="18"/>
                <w:szCs w:val="18"/>
              </w:rPr>
              <w:t>a excepción de la</w:t>
            </w:r>
            <w:r w:rsidR="00F640EC">
              <w:rPr>
                <w:rFonts w:ascii="Arial" w:hAnsi="Arial" w:cs="Arial"/>
                <w:b/>
                <w:sz w:val="18"/>
                <w:szCs w:val="18"/>
              </w:rPr>
              <w:t xml:space="preserve"> partida 21 </w:t>
            </w:r>
            <w:r w:rsidR="00F640EC" w:rsidRPr="00F640EC">
              <w:rPr>
                <w:rFonts w:ascii="Arial" w:hAnsi="Arial" w:cs="Arial"/>
                <w:sz w:val="18"/>
                <w:szCs w:val="18"/>
              </w:rPr>
              <w:t>en la que rebasa techo presupuestal y presenta los siguientes incumplimientos técnicos.</w:t>
            </w:r>
          </w:p>
          <w:p w14:paraId="5B1CF3EA" w14:textId="00C6501F" w:rsidR="00F640EC" w:rsidRPr="00D25E11" w:rsidRDefault="00F640EC" w:rsidP="006874E3">
            <w:pPr>
              <w:jc w:val="both"/>
              <w:rPr>
                <w:rFonts w:ascii="Arial" w:hAnsi="Arial" w:cs="Arial"/>
                <w:sz w:val="18"/>
                <w:szCs w:val="18"/>
              </w:rPr>
            </w:pPr>
          </w:p>
          <w:p w14:paraId="4DA1D6F6" w14:textId="77777777" w:rsidR="00D25E11" w:rsidRDefault="00F640EC" w:rsidP="006874E3">
            <w:pPr>
              <w:jc w:val="both"/>
              <w:rPr>
                <w:rFonts w:ascii="Arial" w:hAnsi="Arial" w:cs="Arial"/>
                <w:sz w:val="18"/>
                <w:szCs w:val="18"/>
              </w:rPr>
            </w:pPr>
            <w:r w:rsidRPr="00D25E11">
              <w:rPr>
                <w:rFonts w:ascii="Arial" w:hAnsi="Arial" w:cs="Arial"/>
                <w:sz w:val="18"/>
                <w:szCs w:val="18"/>
              </w:rPr>
              <w:t>En la revisión técnica a detalle por el área requirente, se observó:</w:t>
            </w:r>
          </w:p>
          <w:p w14:paraId="767442E3" w14:textId="77777777" w:rsidR="00D25E11" w:rsidRPr="00C57A18" w:rsidRDefault="00D25E11" w:rsidP="006874E3">
            <w:pPr>
              <w:jc w:val="both"/>
              <w:rPr>
                <w:rFonts w:ascii="Arial" w:hAnsi="Arial" w:cs="Arial"/>
                <w:b/>
                <w:sz w:val="18"/>
                <w:szCs w:val="18"/>
              </w:rPr>
            </w:pPr>
          </w:p>
          <w:p w14:paraId="52FC6F41" w14:textId="77802FFA" w:rsidR="00F640EC" w:rsidRPr="00D25E11" w:rsidRDefault="00C57A18" w:rsidP="006874E3">
            <w:pPr>
              <w:jc w:val="both"/>
              <w:rPr>
                <w:rFonts w:ascii="Arial" w:hAnsi="Arial" w:cs="Arial"/>
                <w:sz w:val="18"/>
                <w:szCs w:val="18"/>
              </w:rPr>
            </w:pPr>
            <w:r w:rsidRPr="00C57A18">
              <w:rPr>
                <w:rFonts w:ascii="Arial" w:hAnsi="Arial" w:cs="Arial"/>
                <w:b/>
                <w:sz w:val="18"/>
                <w:szCs w:val="18"/>
              </w:rPr>
              <w:t>Partida 21:</w:t>
            </w:r>
            <w:r>
              <w:rPr>
                <w:rFonts w:ascii="Arial" w:hAnsi="Arial" w:cs="Arial"/>
                <w:sz w:val="18"/>
                <w:szCs w:val="18"/>
              </w:rPr>
              <w:t xml:space="preserve"> </w:t>
            </w:r>
            <w:r w:rsidRPr="00C57A18">
              <w:rPr>
                <w:rFonts w:ascii="Arial" w:hAnsi="Arial" w:cs="Arial"/>
                <w:b/>
                <w:sz w:val="18"/>
                <w:szCs w:val="18"/>
              </w:rPr>
              <w:t xml:space="preserve">Se solicitó una campana con </w:t>
            </w:r>
            <w:proofErr w:type="spellStart"/>
            <w:r w:rsidRPr="00C57A18">
              <w:rPr>
                <w:rFonts w:ascii="Arial" w:hAnsi="Arial" w:cs="Arial"/>
                <w:b/>
                <w:sz w:val="18"/>
                <w:szCs w:val="18"/>
              </w:rPr>
              <w:t>pre-filtro</w:t>
            </w:r>
            <w:proofErr w:type="spellEnd"/>
            <w:r w:rsidRPr="00C57A18">
              <w:rPr>
                <w:rFonts w:ascii="Arial" w:hAnsi="Arial" w:cs="Arial"/>
                <w:b/>
                <w:sz w:val="18"/>
                <w:szCs w:val="18"/>
              </w:rPr>
              <w:t xml:space="preserve"> y con un nivel de ruido menor a 63 dB; sin embargo, el licitante ofertó una campana sin dicho filtro y con un nivel de ruido de 65 dB.</w:t>
            </w:r>
          </w:p>
          <w:p w14:paraId="3FF016D1" w14:textId="0BBD89BA" w:rsidR="00F640EC" w:rsidRDefault="00F640EC" w:rsidP="006874E3">
            <w:pPr>
              <w:jc w:val="both"/>
              <w:rPr>
                <w:rFonts w:ascii="Arial" w:hAnsi="Arial" w:cs="Arial"/>
                <w:sz w:val="18"/>
                <w:szCs w:val="18"/>
              </w:rPr>
            </w:pPr>
          </w:p>
          <w:p w14:paraId="2CCB5A33" w14:textId="5373B810" w:rsidR="006874E3" w:rsidRDefault="00C57A18" w:rsidP="006874E3">
            <w:pPr>
              <w:jc w:val="both"/>
              <w:rPr>
                <w:rFonts w:ascii="Arial" w:hAnsi="Arial" w:cs="Arial"/>
                <w:b/>
                <w:sz w:val="16"/>
                <w:szCs w:val="14"/>
              </w:rPr>
            </w:pPr>
            <w:r w:rsidRPr="00E97A0D">
              <w:rPr>
                <w:rFonts w:ascii="Arial" w:hAnsi="Arial" w:cs="Arial"/>
                <w:sz w:val="16"/>
                <w:szCs w:val="14"/>
              </w:rPr>
              <w:t xml:space="preserve">Al corroborarse </w:t>
            </w:r>
            <w:r>
              <w:rPr>
                <w:rFonts w:ascii="Arial" w:hAnsi="Arial" w:cs="Arial"/>
                <w:sz w:val="16"/>
                <w:szCs w:val="14"/>
              </w:rPr>
              <w:t>los</w:t>
            </w:r>
            <w:r w:rsidRPr="00E97A0D">
              <w:rPr>
                <w:rFonts w:ascii="Arial" w:hAnsi="Arial" w:cs="Arial"/>
                <w:sz w:val="16"/>
                <w:szCs w:val="14"/>
              </w:rPr>
              <w:t xml:space="preserve"> incumplimiento</w:t>
            </w:r>
            <w:r>
              <w:rPr>
                <w:rFonts w:ascii="Arial" w:hAnsi="Arial" w:cs="Arial"/>
                <w:sz w:val="16"/>
                <w:szCs w:val="14"/>
              </w:rPr>
              <w:t>s</w:t>
            </w:r>
            <w:r w:rsidRPr="00E97A0D">
              <w:rPr>
                <w:rFonts w:ascii="Arial" w:hAnsi="Arial" w:cs="Arial"/>
                <w:sz w:val="16"/>
                <w:szCs w:val="14"/>
              </w:rPr>
              <w:t xml:space="preserve"> antes señalado</w:t>
            </w:r>
            <w:r>
              <w:rPr>
                <w:rFonts w:ascii="Arial" w:hAnsi="Arial" w:cs="Arial"/>
                <w:sz w:val="16"/>
                <w:szCs w:val="14"/>
              </w:rPr>
              <w:t>s</w:t>
            </w:r>
            <w:r w:rsidRPr="00E97A0D">
              <w:rPr>
                <w:rFonts w:ascii="Arial" w:hAnsi="Arial" w:cs="Arial"/>
                <w:sz w:val="16"/>
                <w:szCs w:val="14"/>
              </w:rPr>
              <w:t xml:space="preserve">, se determina: “XIII. DESECHAMIENTO DE </w:t>
            </w:r>
            <w:r w:rsidRPr="00B245C3">
              <w:rPr>
                <w:rFonts w:ascii="Arial" w:hAnsi="Arial" w:cs="Arial"/>
                <w:sz w:val="16"/>
                <w:szCs w:val="14"/>
              </w:rPr>
              <w:t>PROPUESTAS” XIII.1, XIII.18, en donde</w:t>
            </w:r>
            <w:r w:rsidRPr="00E97A0D">
              <w:rPr>
                <w:rFonts w:ascii="Arial" w:hAnsi="Arial" w:cs="Arial"/>
                <w:sz w:val="16"/>
                <w:szCs w:val="14"/>
              </w:rPr>
              <w:t xml:space="preserv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al incumplimiento manifestado,  conforme a lo señalado en el artículo 55 y 56 de la Ley de las bases de la presente licitación, se realiza el </w:t>
            </w:r>
            <w:r w:rsidRPr="004B267A">
              <w:rPr>
                <w:rFonts w:ascii="Arial" w:hAnsi="Arial" w:cs="Arial"/>
                <w:b/>
                <w:sz w:val="16"/>
                <w:szCs w:val="14"/>
              </w:rPr>
              <w:t xml:space="preserve">desechamiento de </w:t>
            </w:r>
            <w:r w:rsidRPr="00C57A18">
              <w:rPr>
                <w:rFonts w:ascii="Arial" w:hAnsi="Arial" w:cs="Arial"/>
                <w:b/>
                <w:sz w:val="16"/>
                <w:szCs w:val="14"/>
              </w:rPr>
              <w:t>la partida 21 del</w:t>
            </w:r>
            <w:r w:rsidRPr="00E97A0D">
              <w:rPr>
                <w:rFonts w:ascii="Arial" w:hAnsi="Arial" w:cs="Arial"/>
                <w:b/>
                <w:sz w:val="16"/>
                <w:szCs w:val="14"/>
              </w:rPr>
              <w:t xml:space="preserve"> licitante </w:t>
            </w:r>
            <w:r w:rsidRPr="00C57A18">
              <w:rPr>
                <w:rFonts w:ascii="Arial" w:hAnsi="Arial" w:cs="Arial"/>
                <w:b/>
                <w:sz w:val="16"/>
                <w:szCs w:val="14"/>
              </w:rPr>
              <w:t>LAB TECH INSTRUMENTACION, S.A. DE C.V.</w:t>
            </w:r>
          </w:p>
          <w:p w14:paraId="196932C7" w14:textId="77777777" w:rsidR="00C57A18" w:rsidRPr="00811088" w:rsidRDefault="00C57A18" w:rsidP="006874E3">
            <w:pPr>
              <w:jc w:val="both"/>
              <w:rPr>
                <w:rFonts w:ascii="Arial" w:hAnsi="Arial" w:cs="Arial"/>
                <w:sz w:val="18"/>
                <w:szCs w:val="18"/>
              </w:rPr>
            </w:pPr>
          </w:p>
          <w:p w14:paraId="10501CBD" w14:textId="1BF9F650" w:rsidR="006874E3" w:rsidRPr="003D54EB" w:rsidRDefault="00781FA9" w:rsidP="006874E3">
            <w:pPr>
              <w:spacing w:line="276" w:lineRule="auto"/>
              <w:jc w:val="both"/>
              <w:rPr>
                <w:rFonts w:ascii="Arial" w:hAnsi="Arial" w:cs="Arial"/>
                <w:sz w:val="14"/>
                <w:szCs w:val="14"/>
                <w:highlight w:val="yellow"/>
              </w:rPr>
            </w:pPr>
            <w:r w:rsidRPr="00781FA9">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conforme los anexos de la Convocatoria </w:t>
            </w:r>
            <w:r w:rsidRPr="00781FA9">
              <w:rPr>
                <w:rFonts w:ascii="Arial" w:hAnsi="Arial" w:cs="Arial"/>
                <w:b/>
                <w:sz w:val="14"/>
                <w:szCs w:val="14"/>
              </w:rPr>
              <w:t>LPN 901045968-045-2025.</w:t>
            </w:r>
          </w:p>
          <w:p w14:paraId="6C6B39B4" w14:textId="77777777" w:rsidR="006874E3" w:rsidRPr="002F5441" w:rsidRDefault="006874E3" w:rsidP="006874E3">
            <w:pPr>
              <w:spacing w:line="276" w:lineRule="auto"/>
              <w:jc w:val="both"/>
              <w:rPr>
                <w:rFonts w:ascii="Arial" w:hAnsi="Arial" w:cs="Arial"/>
                <w:b/>
                <w:sz w:val="14"/>
                <w:szCs w:val="14"/>
              </w:rPr>
            </w:pPr>
          </w:p>
          <w:p w14:paraId="48C290AB" w14:textId="68918D53" w:rsidR="006874E3" w:rsidRPr="00013F67" w:rsidRDefault="006874E3" w:rsidP="006874E3">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427777" w:rsidRPr="00013F67" w14:paraId="050568B3"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658D7902" w14:textId="7B2B6B30" w:rsidR="00427777" w:rsidRPr="00013F67" w:rsidRDefault="00427777" w:rsidP="00427777">
            <w:pPr>
              <w:jc w:val="center"/>
              <w:rPr>
                <w:rFonts w:ascii="Arial" w:hAnsi="Arial" w:cs="Arial"/>
                <w:b/>
                <w:sz w:val="18"/>
                <w:szCs w:val="16"/>
              </w:rPr>
            </w:pPr>
            <w:r>
              <w:rPr>
                <w:rFonts w:ascii="Arial" w:hAnsi="Arial" w:cs="Arial"/>
                <w:b/>
                <w:sz w:val="18"/>
                <w:szCs w:val="16"/>
              </w:rPr>
              <w:t>9</w:t>
            </w:r>
          </w:p>
        </w:tc>
        <w:tc>
          <w:tcPr>
            <w:tcW w:w="1217" w:type="pct"/>
            <w:shd w:val="clear" w:color="auto" w:fill="auto"/>
            <w:noWrap/>
          </w:tcPr>
          <w:p w14:paraId="7F68303E" w14:textId="59CB7018" w:rsidR="00427777" w:rsidRPr="00DF35CD" w:rsidRDefault="00427777" w:rsidP="00427777">
            <w:pPr>
              <w:jc w:val="center"/>
              <w:rPr>
                <w:rFonts w:ascii="Arial" w:hAnsi="Arial" w:cs="Arial"/>
                <w:b/>
                <w:sz w:val="18"/>
                <w:szCs w:val="18"/>
              </w:rPr>
            </w:pPr>
            <w:r>
              <w:rPr>
                <w:rFonts w:ascii="Arial" w:hAnsi="Arial" w:cs="Arial"/>
                <w:b/>
                <w:bCs/>
                <w:color w:val="000000"/>
                <w:sz w:val="18"/>
                <w:szCs w:val="18"/>
              </w:rPr>
              <w:t>DISEÑO TECNOLOGICO EN LABORATORIO, S.A. DE C.V.</w:t>
            </w:r>
          </w:p>
        </w:tc>
        <w:tc>
          <w:tcPr>
            <w:tcW w:w="3558" w:type="pct"/>
            <w:tcBorders>
              <w:top w:val="dotted" w:sz="4" w:space="0" w:color="auto"/>
              <w:left w:val="dotted" w:sz="4" w:space="0" w:color="auto"/>
              <w:bottom w:val="dotted" w:sz="4" w:space="0" w:color="auto"/>
              <w:right w:val="dotted" w:sz="4" w:space="0" w:color="auto"/>
            </w:tcBorders>
          </w:tcPr>
          <w:p w14:paraId="00E5E559" w14:textId="560A194A" w:rsidR="00427777" w:rsidRPr="00F85EF1" w:rsidRDefault="00427777" w:rsidP="00427777">
            <w:pPr>
              <w:spacing w:line="276" w:lineRule="auto"/>
              <w:jc w:val="both"/>
              <w:rPr>
                <w:rFonts w:ascii="Arial" w:hAnsi="Arial" w:cs="Arial"/>
                <w:b/>
                <w:sz w:val="18"/>
                <w:szCs w:val="16"/>
              </w:rPr>
            </w:pPr>
            <w:r w:rsidRPr="00F85EF1">
              <w:rPr>
                <w:rFonts w:ascii="Arial" w:hAnsi="Arial" w:cs="Arial"/>
                <w:b/>
                <w:sz w:val="18"/>
                <w:szCs w:val="16"/>
              </w:rPr>
              <w:t xml:space="preserve">Oferta en las partidas: </w:t>
            </w:r>
            <w:r>
              <w:rPr>
                <w:rFonts w:ascii="Arial" w:hAnsi="Arial" w:cs="Arial"/>
                <w:b/>
                <w:sz w:val="18"/>
                <w:szCs w:val="16"/>
              </w:rPr>
              <w:t>4</w:t>
            </w:r>
            <w:r w:rsidR="00942A92">
              <w:rPr>
                <w:rFonts w:ascii="Arial" w:hAnsi="Arial" w:cs="Arial"/>
                <w:b/>
                <w:sz w:val="18"/>
                <w:szCs w:val="16"/>
              </w:rPr>
              <w:t>,</w:t>
            </w:r>
            <w:r w:rsidRPr="00F85EF1">
              <w:rPr>
                <w:rFonts w:ascii="Arial" w:hAnsi="Arial" w:cs="Arial"/>
                <w:b/>
                <w:sz w:val="18"/>
                <w:szCs w:val="16"/>
              </w:rPr>
              <w:t xml:space="preserve"> 2</w:t>
            </w:r>
            <w:r>
              <w:rPr>
                <w:rFonts w:ascii="Arial" w:hAnsi="Arial" w:cs="Arial"/>
                <w:b/>
                <w:sz w:val="18"/>
                <w:szCs w:val="16"/>
              </w:rPr>
              <w:t>1</w:t>
            </w:r>
            <w:r w:rsidR="00942A92">
              <w:rPr>
                <w:rFonts w:ascii="Arial" w:hAnsi="Arial" w:cs="Arial"/>
                <w:b/>
                <w:sz w:val="18"/>
                <w:szCs w:val="16"/>
              </w:rPr>
              <w:t xml:space="preserve"> y 26</w:t>
            </w:r>
            <w:r w:rsidRPr="00F85EF1">
              <w:rPr>
                <w:rFonts w:ascii="Arial" w:hAnsi="Arial" w:cs="Arial"/>
                <w:b/>
                <w:sz w:val="18"/>
                <w:szCs w:val="16"/>
              </w:rPr>
              <w:t>.</w:t>
            </w:r>
          </w:p>
          <w:p w14:paraId="0E9C3D82" w14:textId="77777777" w:rsidR="00427777" w:rsidRPr="003D54EB" w:rsidRDefault="00427777" w:rsidP="00427777">
            <w:pPr>
              <w:spacing w:line="276" w:lineRule="auto"/>
              <w:jc w:val="both"/>
              <w:rPr>
                <w:rFonts w:ascii="Arial" w:hAnsi="Arial" w:cs="Arial"/>
                <w:b/>
                <w:sz w:val="18"/>
                <w:szCs w:val="16"/>
                <w:highlight w:val="yellow"/>
              </w:rPr>
            </w:pPr>
          </w:p>
          <w:p w14:paraId="1AF06438" w14:textId="38487F93" w:rsidR="00427777" w:rsidRPr="00F640EC" w:rsidRDefault="00427777" w:rsidP="00427777">
            <w:pPr>
              <w:jc w:val="both"/>
              <w:rPr>
                <w:rFonts w:ascii="Arial" w:hAnsi="Arial" w:cs="Arial"/>
                <w:sz w:val="18"/>
                <w:szCs w:val="18"/>
              </w:rPr>
            </w:pPr>
            <w:r w:rsidRPr="00811088">
              <w:rPr>
                <w:rFonts w:ascii="Arial" w:hAnsi="Arial" w:cs="Arial"/>
                <w:b/>
                <w:sz w:val="18"/>
                <w:szCs w:val="18"/>
              </w:rPr>
              <w:t>Documentos Apartado X</w:t>
            </w:r>
            <w:r w:rsidRPr="00811088">
              <w:rPr>
                <w:rFonts w:ascii="Arial" w:hAnsi="Arial" w:cs="Arial"/>
                <w:sz w:val="18"/>
                <w:szCs w:val="18"/>
              </w:rPr>
              <w:t>, presenta</w:t>
            </w:r>
            <w:r w:rsidR="00BC3A83">
              <w:rPr>
                <w:rFonts w:ascii="Arial" w:hAnsi="Arial" w:cs="Arial"/>
                <w:sz w:val="18"/>
                <w:szCs w:val="18"/>
              </w:rPr>
              <w:t xml:space="preserve"> y</w:t>
            </w:r>
            <w:r w:rsidRPr="00811088">
              <w:rPr>
                <w:rFonts w:ascii="Arial" w:hAnsi="Arial" w:cs="Arial"/>
                <w:sz w:val="18"/>
                <w:szCs w:val="18"/>
              </w:rPr>
              <w:t xml:space="preserve"> cumple </w:t>
            </w:r>
            <w:r w:rsidR="00BC3A83" w:rsidRPr="000B4A70">
              <w:rPr>
                <w:rFonts w:ascii="Arial" w:hAnsi="Arial" w:cs="Arial"/>
                <w:sz w:val="18"/>
                <w:szCs w:val="18"/>
              </w:rPr>
              <w:t xml:space="preserve">parcialmente </w:t>
            </w:r>
            <w:r w:rsidRPr="000B4A70">
              <w:rPr>
                <w:rFonts w:ascii="Arial" w:hAnsi="Arial" w:cs="Arial"/>
                <w:sz w:val="18"/>
                <w:szCs w:val="18"/>
              </w:rPr>
              <w:t xml:space="preserve">conforme lo establecido y detallado en el </w:t>
            </w:r>
            <w:r w:rsidRPr="000B4A70">
              <w:rPr>
                <w:rFonts w:ascii="Arial" w:hAnsi="Arial" w:cs="Arial"/>
                <w:b/>
                <w:sz w:val="18"/>
                <w:szCs w:val="18"/>
              </w:rPr>
              <w:t>Anexo 1</w:t>
            </w:r>
            <w:r w:rsidR="009A6955" w:rsidRPr="000B4A70">
              <w:rPr>
                <w:rFonts w:ascii="Arial" w:hAnsi="Arial" w:cs="Arial"/>
                <w:b/>
                <w:sz w:val="18"/>
                <w:szCs w:val="18"/>
              </w:rPr>
              <w:t xml:space="preserve">, </w:t>
            </w:r>
            <w:r w:rsidRPr="000B4A70">
              <w:rPr>
                <w:rFonts w:ascii="Arial" w:hAnsi="Arial" w:cs="Arial"/>
                <w:b/>
                <w:sz w:val="18"/>
                <w:szCs w:val="18"/>
              </w:rPr>
              <w:t>Anexo 1.1</w:t>
            </w:r>
            <w:r w:rsidR="002361C3" w:rsidRPr="000B4A70">
              <w:rPr>
                <w:rFonts w:ascii="Arial" w:hAnsi="Arial" w:cs="Arial"/>
                <w:b/>
                <w:sz w:val="18"/>
                <w:szCs w:val="18"/>
              </w:rPr>
              <w:t>.</w:t>
            </w:r>
            <w:r w:rsidR="009A6955" w:rsidRPr="000B4A70">
              <w:rPr>
                <w:rFonts w:ascii="Arial" w:hAnsi="Arial" w:cs="Arial"/>
                <w:b/>
                <w:sz w:val="18"/>
                <w:szCs w:val="18"/>
              </w:rPr>
              <w:t xml:space="preserve"> y Anexo 2, </w:t>
            </w:r>
            <w:r w:rsidR="00BC3A83" w:rsidRPr="000B4A70">
              <w:rPr>
                <w:rFonts w:ascii="Arial" w:hAnsi="Arial" w:cs="Arial"/>
                <w:sz w:val="18"/>
                <w:szCs w:val="18"/>
              </w:rPr>
              <w:t xml:space="preserve">ya que en la </w:t>
            </w:r>
            <w:r w:rsidR="00BC3A83" w:rsidRPr="000B4A70">
              <w:rPr>
                <w:rFonts w:ascii="Arial" w:hAnsi="Arial" w:cs="Arial"/>
                <w:b/>
                <w:sz w:val="18"/>
                <w:szCs w:val="18"/>
              </w:rPr>
              <w:t>partida 21</w:t>
            </w:r>
            <w:r w:rsidR="00BC3A83" w:rsidRPr="000B4A70">
              <w:rPr>
                <w:rFonts w:ascii="Arial" w:hAnsi="Arial" w:cs="Arial"/>
                <w:sz w:val="18"/>
                <w:szCs w:val="18"/>
              </w:rPr>
              <w:t xml:space="preserve"> está rebasando techo presupuestal y en las</w:t>
            </w:r>
            <w:r w:rsidR="009A6955" w:rsidRPr="000B4A70">
              <w:rPr>
                <w:rFonts w:ascii="Arial" w:hAnsi="Arial" w:cs="Arial"/>
                <w:sz w:val="18"/>
                <w:szCs w:val="18"/>
              </w:rPr>
              <w:t xml:space="preserve"> </w:t>
            </w:r>
            <w:r w:rsidR="009A6955" w:rsidRPr="000B4A70">
              <w:rPr>
                <w:rFonts w:ascii="Arial" w:hAnsi="Arial" w:cs="Arial"/>
                <w:b/>
                <w:sz w:val="18"/>
                <w:szCs w:val="18"/>
              </w:rPr>
              <w:t>partida</w:t>
            </w:r>
            <w:r w:rsidR="00870789" w:rsidRPr="000B4A70">
              <w:rPr>
                <w:rFonts w:ascii="Arial" w:hAnsi="Arial" w:cs="Arial"/>
                <w:b/>
                <w:sz w:val="18"/>
                <w:szCs w:val="18"/>
              </w:rPr>
              <w:t>s 4 y</w:t>
            </w:r>
            <w:r w:rsidR="00870789" w:rsidRPr="000B4A70">
              <w:rPr>
                <w:rFonts w:ascii="Arial" w:hAnsi="Arial" w:cs="Arial"/>
                <w:sz w:val="18"/>
                <w:szCs w:val="18"/>
              </w:rPr>
              <w:t xml:space="preserve"> </w:t>
            </w:r>
            <w:r w:rsidR="006601CB" w:rsidRPr="000B4A70">
              <w:rPr>
                <w:rFonts w:ascii="Arial" w:hAnsi="Arial" w:cs="Arial"/>
                <w:b/>
                <w:sz w:val="18"/>
                <w:szCs w:val="18"/>
              </w:rPr>
              <w:t xml:space="preserve">26 </w:t>
            </w:r>
            <w:r w:rsidR="009A6955" w:rsidRPr="000B4A70">
              <w:rPr>
                <w:rFonts w:ascii="Arial" w:hAnsi="Arial" w:cs="Arial"/>
                <w:sz w:val="18"/>
                <w:szCs w:val="18"/>
              </w:rPr>
              <w:t>presenta</w:t>
            </w:r>
            <w:r w:rsidR="00870789" w:rsidRPr="000B4A70">
              <w:rPr>
                <w:rFonts w:ascii="Arial" w:hAnsi="Arial" w:cs="Arial"/>
                <w:sz w:val="18"/>
                <w:szCs w:val="18"/>
              </w:rPr>
              <w:t>ndo</w:t>
            </w:r>
            <w:r w:rsidR="009A6955" w:rsidRPr="000B4A70">
              <w:rPr>
                <w:rFonts w:ascii="Arial" w:hAnsi="Arial" w:cs="Arial"/>
                <w:sz w:val="18"/>
                <w:szCs w:val="18"/>
              </w:rPr>
              <w:t xml:space="preserve"> </w:t>
            </w:r>
            <w:r w:rsidR="00870789" w:rsidRPr="000B4A70">
              <w:rPr>
                <w:rFonts w:ascii="Arial" w:hAnsi="Arial" w:cs="Arial"/>
                <w:sz w:val="18"/>
                <w:szCs w:val="18"/>
              </w:rPr>
              <w:t>los</w:t>
            </w:r>
            <w:r w:rsidR="009A6955" w:rsidRPr="000B4A70">
              <w:rPr>
                <w:rFonts w:ascii="Arial" w:hAnsi="Arial" w:cs="Arial"/>
                <w:sz w:val="18"/>
                <w:szCs w:val="18"/>
              </w:rPr>
              <w:t xml:space="preserve"> siguiente</w:t>
            </w:r>
            <w:r w:rsidR="00870789" w:rsidRPr="000B4A70">
              <w:rPr>
                <w:rFonts w:ascii="Arial" w:hAnsi="Arial" w:cs="Arial"/>
                <w:sz w:val="18"/>
                <w:szCs w:val="18"/>
              </w:rPr>
              <w:t>s</w:t>
            </w:r>
            <w:r w:rsidR="009A6955" w:rsidRPr="000B4A70">
              <w:rPr>
                <w:rFonts w:ascii="Arial" w:hAnsi="Arial" w:cs="Arial"/>
                <w:sz w:val="18"/>
                <w:szCs w:val="18"/>
              </w:rPr>
              <w:t xml:space="preserve"> incumplimiento</w:t>
            </w:r>
            <w:r w:rsidR="00870789" w:rsidRPr="000B4A70">
              <w:rPr>
                <w:rFonts w:ascii="Arial" w:hAnsi="Arial" w:cs="Arial"/>
                <w:sz w:val="18"/>
                <w:szCs w:val="18"/>
              </w:rPr>
              <w:t>s</w:t>
            </w:r>
            <w:r w:rsidR="009A6955" w:rsidRPr="000B4A70">
              <w:rPr>
                <w:rFonts w:ascii="Arial" w:hAnsi="Arial" w:cs="Arial"/>
                <w:sz w:val="18"/>
                <w:szCs w:val="18"/>
              </w:rPr>
              <w:t xml:space="preserve"> técnico</w:t>
            </w:r>
            <w:r w:rsidR="00870789" w:rsidRPr="000B4A70">
              <w:rPr>
                <w:rFonts w:ascii="Arial" w:hAnsi="Arial" w:cs="Arial"/>
                <w:sz w:val="18"/>
                <w:szCs w:val="18"/>
              </w:rPr>
              <w:t>s:</w:t>
            </w:r>
          </w:p>
          <w:p w14:paraId="13417BF8" w14:textId="77777777" w:rsidR="00427777" w:rsidRPr="00D25E11" w:rsidRDefault="00427777" w:rsidP="00427777">
            <w:pPr>
              <w:jc w:val="both"/>
              <w:rPr>
                <w:rFonts w:ascii="Arial" w:hAnsi="Arial" w:cs="Arial"/>
                <w:sz w:val="18"/>
                <w:szCs w:val="18"/>
              </w:rPr>
            </w:pPr>
          </w:p>
          <w:p w14:paraId="523D9D17" w14:textId="77777777" w:rsidR="00427777" w:rsidRDefault="00427777" w:rsidP="00427777">
            <w:pPr>
              <w:jc w:val="both"/>
              <w:rPr>
                <w:rFonts w:ascii="Arial" w:hAnsi="Arial" w:cs="Arial"/>
                <w:sz w:val="18"/>
                <w:szCs w:val="18"/>
              </w:rPr>
            </w:pPr>
            <w:r w:rsidRPr="00D25E11">
              <w:rPr>
                <w:rFonts w:ascii="Arial" w:hAnsi="Arial" w:cs="Arial"/>
                <w:sz w:val="18"/>
                <w:szCs w:val="18"/>
              </w:rPr>
              <w:t>En la revisión técnica a detalle por el área requirente, se observó:</w:t>
            </w:r>
          </w:p>
          <w:p w14:paraId="20C06232" w14:textId="77777777" w:rsidR="00427777" w:rsidRPr="00C57A18" w:rsidRDefault="00427777" w:rsidP="00427777">
            <w:pPr>
              <w:jc w:val="both"/>
              <w:rPr>
                <w:rFonts w:ascii="Arial" w:hAnsi="Arial" w:cs="Arial"/>
                <w:b/>
                <w:sz w:val="18"/>
                <w:szCs w:val="18"/>
              </w:rPr>
            </w:pPr>
          </w:p>
          <w:p w14:paraId="0F83EA70" w14:textId="4C954733" w:rsidR="00427777" w:rsidRDefault="00427777" w:rsidP="00427777">
            <w:pPr>
              <w:jc w:val="both"/>
              <w:rPr>
                <w:rFonts w:ascii="Arial" w:hAnsi="Arial" w:cs="Arial"/>
                <w:sz w:val="18"/>
                <w:szCs w:val="18"/>
              </w:rPr>
            </w:pPr>
            <w:r w:rsidRPr="00C57A18">
              <w:rPr>
                <w:rFonts w:ascii="Arial" w:hAnsi="Arial" w:cs="Arial"/>
                <w:b/>
                <w:sz w:val="18"/>
                <w:szCs w:val="18"/>
              </w:rPr>
              <w:t xml:space="preserve">Partida </w:t>
            </w:r>
            <w:r w:rsidR="00942A92">
              <w:rPr>
                <w:rFonts w:ascii="Arial" w:hAnsi="Arial" w:cs="Arial"/>
                <w:b/>
                <w:sz w:val="18"/>
                <w:szCs w:val="18"/>
              </w:rPr>
              <w:t>4</w:t>
            </w:r>
            <w:r w:rsidRPr="00C57A18">
              <w:rPr>
                <w:rFonts w:ascii="Arial" w:hAnsi="Arial" w:cs="Arial"/>
                <w:b/>
                <w:sz w:val="18"/>
                <w:szCs w:val="18"/>
              </w:rPr>
              <w:t>:</w:t>
            </w:r>
            <w:r>
              <w:rPr>
                <w:rFonts w:ascii="Arial" w:hAnsi="Arial" w:cs="Arial"/>
                <w:sz w:val="18"/>
                <w:szCs w:val="18"/>
              </w:rPr>
              <w:t xml:space="preserve"> </w:t>
            </w:r>
            <w:r w:rsidR="00942A92">
              <w:rPr>
                <w:rFonts w:ascii="Arial" w:hAnsi="Arial" w:cs="Arial"/>
                <w:sz w:val="18"/>
                <w:szCs w:val="18"/>
              </w:rPr>
              <w:t>En las bases de la convocatoria, se solicitó:</w:t>
            </w:r>
          </w:p>
          <w:p w14:paraId="15D946AC" w14:textId="4B78F17A" w:rsidR="00942A92" w:rsidRDefault="00942A92" w:rsidP="00427777">
            <w:pPr>
              <w:jc w:val="both"/>
              <w:rPr>
                <w:rFonts w:ascii="Arial" w:hAnsi="Arial" w:cs="Arial"/>
                <w:sz w:val="18"/>
                <w:szCs w:val="18"/>
              </w:rPr>
            </w:pPr>
          </w:p>
          <w:p w14:paraId="330DC5A7" w14:textId="5A054BDE" w:rsidR="00942A92" w:rsidRPr="00942A92" w:rsidRDefault="00942A92" w:rsidP="00942A92">
            <w:pPr>
              <w:jc w:val="both"/>
              <w:rPr>
                <w:rFonts w:ascii="Arial" w:hAnsi="Arial" w:cs="Arial"/>
                <w:i/>
                <w:sz w:val="18"/>
                <w:szCs w:val="18"/>
              </w:rPr>
            </w:pPr>
            <w:r w:rsidRPr="00942A92">
              <w:rPr>
                <w:rFonts w:ascii="Arial" w:hAnsi="Arial" w:cs="Arial"/>
                <w:i/>
                <w:sz w:val="18"/>
                <w:szCs w:val="18"/>
              </w:rPr>
              <w:t>“Mesa de trabajo industrial 96*36" cubierta de acero</w:t>
            </w:r>
          </w:p>
          <w:p w14:paraId="538E4C73" w14:textId="77777777" w:rsidR="00942A92" w:rsidRPr="00942A92" w:rsidRDefault="00942A92" w:rsidP="00942A92">
            <w:pPr>
              <w:jc w:val="both"/>
              <w:rPr>
                <w:rFonts w:ascii="Arial" w:hAnsi="Arial" w:cs="Arial"/>
                <w:i/>
                <w:sz w:val="18"/>
                <w:szCs w:val="18"/>
              </w:rPr>
            </w:pPr>
            <w:r w:rsidRPr="00942A92">
              <w:rPr>
                <w:rFonts w:ascii="Arial" w:hAnsi="Arial" w:cs="Arial"/>
                <w:i/>
                <w:sz w:val="18"/>
                <w:szCs w:val="18"/>
              </w:rPr>
              <w:t>Cubierta de acero soldado, calibre 12 de uso pesado.</w:t>
            </w:r>
          </w:p>
          <w:p w14:paraId="1517AA93" w14:textId="77777777" w:rsidR="00942A92" w:rsidRPr="00942A92" w:rsidRDefault="00942A92" w:rsidP="00942A92">
            <w:pPr>
              <w:jc w:val="both"/>
              <w:rPr>
                <w:rFonts w:ascii="Arial" w:hAnsi="Arial" w:cs="Arial"/>
                <w:i/>
                <w:sz w:val="18"/>
                <w:szCs w:val="18"/>
              </w:rPr>
            </w:pPr>
            <w:r w:rsidRPr="00942A92">
              <w:rPr>
                <w:rFonts w:ascii="Arial" w:hAnsi="Arial" w:cs="Arial"/>
                <w:i/>
                <w:sz w:val="18"/>
                <w:szCs w:val="18"/>
              </w:rPr>
              <w:t>Las patas se ajustan en incrementos de 2" y se doblan para almacenarlas fácilmente.</w:t>
            </w:r>
          </w:p>
          <w:p w14:paraId="47F7983A" w14:textId="77777777" w:rsidR="00942A92" w:rsidRPr="00942A92" w:rsidRDefault="00942A92" w:rsidP="00942A92">
            <w:pPr>
              <w:jc w:val="both"/>
              <w:rPr>
                <w:rFonts w:ascii="Arial" w:hAnsi="Arial" w:cs="Arial"/>
                <w:i/>
                <w:sz w:val="18"/>
                <w:szCs w:val="18"/>
              </w:rPr>
            </w:pPr>
            <w:r w:rsidRPr="00942A92">
              <w:rPr>
                <w:rFonts w:ascii="Arial" w:hAnsi="Arial" w:cs="Arial"/>
                <w:i/>
                <w:sz w:val="18"/>
                <w:szCs w:val="18"/>
              </w:rPr>
              <w:t>Cubierta de acero de 1 1/2" de grosor con borde cuadrado.</w:t>
            </w:r>
          </w:p>
          <w:p w14:paraId="0097C636" w14:textId="77777777" w:rsidR="00942A92" w:rsidRPr="00942A92" w:rsidRDefault="00942A92" w:rsidP="00942A92">
            <w:pPr>
              <w:jc w:val="both"/>
              <w:rPr>
                <w:rFonts w:ascii="Arial" w:hAnsi="Arial" w:cs="Arial"/>
                <w:i/>
                <w:sz w:val="18"/>
                <w:szCs w:val="18"/>
              </w:rPr>
            </w:pPr>
            <w:r w:rsidRPr="00942A92">
              <w:rPr>
                <w:rFonts w:ascii="Arial" w:hAnsi="Arial" w:cs="Arial"/>
                <w:i/>
                <w:sz w:val="18"/>
                <w:szCs w:val="18"/>
              </w:rPr>
              <w:t>Se instala fácilmente. Tornillería incluida.</w:t>
            </w:r>
          </w:p>
          <w:p w14:paraId="599BB0A0" w14:textId="77777777" w:rsidR="00942A92" w:rsidRPr="006C13FA" w:rsidRDefault="00942A92" w:rsidP="00942A92">
            <w:pPr>
              <w:jc w:val="both"/>
              <w:rPr>
                <w:rFonts w:ascii="Arial" w:hAnsi="Arial" w:cs="Arial"/>
                <w:b/>
                <w:i/>
                <w:sz w:val="18"/>
                <w:szCs w:val="18"/>
              </w:rPr>
            </w:pPr>
            <w:r w:rsidRPr="006C13FA">
              <w:rPr>
                <w:rFonts w:ascii="Arial" w:hAnsi="Arial" w:cs="Arial"/>
                <w:b/>
                <w:i/>
                <w:sz w:val="18"/>
                <w:szCs w:val="18"/>
              </w:rPr>
              <w:t>Alto ajustable 28-42"</w:t>
            </w:r>
          </w:p>
          <w:p w14:paraId="79D4A99D" w14:textId="40302533" w:rsidR="00942A92" w:rsidRDefault="00942A92" w:rsidP="00942A92">
            <w:pPr>
              <w:jc w:val="both"/>
              <w:rPr>
                <w:rFonts w:ascii="Arial" w:hAnsi="Arial" w:cs="Arial"/>
                <w:i/>
                <w:sz w:val="18"/>
                <w:szCs w:val="18"/>
              </w:rPr>
            </w:pPr>
            <w:r w:rsidRPr="00942A92">
              <w:rPr>
                <w:rFonts w:ascii="Arial" w:hAnsi="Arial" w:cs="Arial"/>
                <w:i/>
                <w:sz w:val="18"/>
                <w:szCs w:val="18"/>
              </w:rPr>
              <w:t xml:space="preserve">Capacidad:  2,000 </w:t>
            </w:r>
            <w:proofErr w:type="spellStart"/>
            <w:r w:rsidRPr="00942A92">
              <w:rPr>
                <w:rFonts w:ascii="Arial" w:hAnsi="Arial" w:cs="Arial"/>
                <w:i/>
                <w:sz w:val="18"/>
                <w:szCs w:val="18"/>
              </w:rPr>
              <w:t>lbs</w:t>
            </w:r>
            <w:proofErr w:type="spellEnd"/>
            <w:r w:rsidRPr="00942A92">
              <w:rPr>
                <w:rFonts w:ascii="Arial" w:hAnsi="Arial" w:cs="Arial"/>
                <w:i/>
                <w:sz w:val="18"/>
                <w:szCs w:val="18"/>
              </w:rPr>
              <w:t>”</w:t>
            </w:r>
          </w:p>
          <w:p w14:paraId="120FE448" w14:textId="06B54DF7" w:rsidR="00942A92" w:rsidRDefault="00942A92" w:rsidP="00942A92">
            <w:pPr>
              <w:jc w:val="both"/>
              <w:rPr>
                <w:rFonts w:ascii="Arial" w:hAnsi="Arial" w:cs="Arial"/>
                <w:i/>
                <w:sz w:val="18"/>
                <w:szCs w:val="18"/>
              </w:rPr>
            </w:pPr>
          </w:p>
          <w:p w14:paraId="747CABDC" w14:textId="6C8CDA87" w:rsidR="00942A92" w:rsidRDefault="00942A92" w:rsidP="00942A92">
            <w:pPr>
              <w:jc w:val="both"/>
              <w:rPr>
                <w:rFonts w:ascii="Arial" w:hAnsi="Arial" w:cs="Arial"/>
                <w:b/>
                <w:sz w:val="18"/>
                <w:szCs w:val="18"/>
              </w:rPr>
            </w:pPr>
            <w:r w:rsidRPr="006C13FA">
              <w:rPr>
                <w:rFonts w:ascii="Arial" w:hAnsi="Arial" w:cs="Arial"/>
                <w:b/>
                <w:sz w:val="18"/>
                <w:szCs w:val="18"/>
              </w:rPr>
              <w:t xml:space="preserve">El ajuste de altura solicitado es 28 a 42 pulgadas, el </w:t>
            </w:r>
            <w:proofErr w:type="spellStart"/>
            <w:r w:rsidRPr="006C13FA">
              <w:rPr>
                <w:rFonts w:ascii="Arial" w:hAnsi="Arial" w:cs="Arial"/>
                <w:b/>
                <w:sz w:val="18"/>
                <w:szCs w:val="18"/>
              </w:rPr>
              <w:t>licititante</w:t>
            </w:r>
            <w:proofErr w:type="spellEnd"/>
            <w:r w:rsidRPr="006C13FA">
              <w:rPr>
                <w:rFonts w:ascii="Arial" w:hAnsi="Arial" w:cs="Arial"/>
                <w:b/>
                <w:sz w:val="18"/>
                <w:szCs w:val="18"/>
              </w:rPr>
              <w:t>, presenta en su propuesta un ajuste de altura de 30 a 37 pulgadas</w:t>
            </w:r>
            <w:r w:rsidR="006C13FA">
              <w:rPr>
                <w:rFonts w:ascii="Arial" w:hAnsi="Arial" w:cs="Arial"/>
                <w:b/>
                <w:sz w:val="18"/>
                <w:szCs w:val="18"/>
              </w:rPr>
              <w:t xml:space="preserve">, por lo que no cumple con lo </w:t>
            </w:r>
            <w:r w:rsidR="007E00F1">
              <w:rPr>
                <w:rFonts w:ascii="Arial" w:hAnsi="Arial" w:cs="Arial"/>
                <w:b/>
                <w:sz w:val="18"/>
                <w:szCs w:val="18"/>
              </w:rPr>
              <w:t>requerido en esta característica.</w:t>
            </w:r>
          </w:p>
          <w:p w14:paraId="72A85677" w14:textId="3F0A02F3" w:rsidR="002361C3" w:rsidRDefault="002361C3" w:rsidP="00942A92">
            <w:pPr>
              <w:jc w:val="both"/>
              <w:rPr>
                <w:rFonts w:ascii="Arial" w:hAnsi="Arial" w:cs="Arial"/>
                <w:b/>
                <w:sz w:val="18"/>
                <w:szCs w:val="18"/>
              </w:rPr>
            </w:pPr>
          </w:p>
          <w:p w14:paraId="7E1FF785" w14:textId="3B60C164" w:rsidR="002361C3" w:rsidRPr="002361C3" w:rsidRDefault="002361C3" w:rsidP="00942A92">
            <w:pPr>
              <w:jc w:val="both"/>
              <w:rPr>
                <w:rFonts w:ascii="Arial" w:hAnsi="Arial" w:cs="Arial"/>
                <w:sz w:val="18"/>
                <w:szCs w:val="18"/>
              </w:rPr>
            </w:pPr>
            <w:r>
              <w:rPr>
                <w:rFonts w:ascii="Arial" w:hAnsi="Arial" w:cs="Arial"/>
                <w:b/>
                <w:sz w:val="18"/>
                <w:szCs w:val="18"/>
              </w:rPr>
              <w:t>Partida 2</w:t>
            </w:r>
            <w:r w:rsidR="00430516">
              <w:rPr>
                <w:rFonts w:ascii="Arial" w:hAnsi="Arial" w:cs="Arial"/>
                <w:b/>
                <w:sz w:val="18"/>
                <w:szCs w:val="18"/>
              </w:rPr>
              <w:t>6</w:t>
            </w:r>
            <w:r>
              <w:rPr>
                <w:rFonts w:ascii="Arial" w:hAnsi="Arial" w:cs="Arial"/>
                <w:b/>
                <w:sz w:val="18"/>
                <w:szCs w:val="18"/>
              </w:rPr>
              <w:t xml:space="preserve">: </w:t>
            </w:r>
            <w:r w:rsidRPr="002361C3">
              <w:rPr>
                <w:rFonts w:ascii="Arial" w:hAnsi="Arial" w:cs="Arial"/>
                <w:sz w:val="18"/>
                <w:szCs w:val="18"/>
              </w:rPr>
              <w:t>En las bases de la convocatoria, se solicitó:</w:t>
            </w:r>
          </w:p>
          <w:p w14:paraId="05D91127" w14:textId="7373A9E1" w:rsidR="002361C3" w:rsidRDefault="002361C3" w:rsidP="00942A92">
            <w:pPr>
              <w:jc w:val="both"/>
              <w:rPr>
                <w:rFonts w:ascii="Arial" w:hAnsi="Arial" w:cs="Arial"/>
                <w:b/>
                <w:sz w:val="18"/>
                <w:szCs w:val="18"/>
              </w:rPr>
            </w:pPr>
          </w:p>
          <w:p w14:paraId="28788ECE" w14:textId="648DF73C" w:rsidR="002361C3" w:rsidRDefault="002361C3" w:rsidP="002361C3">
            <w:pPr>
              <w:jc w:val="both"/>
              <w:rPr>
                <w:rFonts w:ascii="Arial" w:hAnsi="Arial" w:cs="Arial"/>
                <w:i/>
                <w:sz w:val="16"/>
                <w:szCs w:val="18"/>
              </w:rPr>
            </w:pPr>
            <w:r>
              <w:rPr>
                <w:rFonts w:ascii="Arial" w:hAnsi="Arial" w:cs="Arial"/>
                <w:i/>
                <w:sz w:val="16"/>
                <w:szCs w:val="18"/>
              </w:rPr>
              <w:t>“</w:t>
            </w:r>
            <w:r w:rsidR="00430516" w:rsidRPr="00430516">
              <w:rPr>
                <w:rFonts w:ascii="Arial" w:hAnsi="Arial" w:cs="Arial"/>
                <w:i/>
                <w:sz w:val="16"/>
                <w:szCs w:val="18"/>
              </w:rPr>
              <w:t>HORNO DE MICROONDAS PARA DIGESTIÓN DE MUESTRAS</w:t>
            </w:r>
          </w:p>
          <w:p w14:paraId="742BEAAB" w14:textId="12506B2D" w:rsidR="00430516" w:rsidRDefault="00430516" w:rsidP="002361C3">
            <w:pPr>
              <w:jc w:val="both"/>
              <w:rPr>
                <w:rFonts w:ascii="Arial" w:hAnsi="Arial" w:cs="Arial"/>
                <w:i/>
                <w:sz w:val="16"/>
                <w:szCs w:val="18"/>
              </w:rPr>
            </w:pPr>
            <w:r>
              <w:rPr>
                <w:rFonts w:ascii="Arial" w:hAnsi="Arial" w:cs="Arial"/>
                <w:i/>
                <w:sz w:val="16"/>
                <w:szCs w:val="18"/>
              </w:rPr>
              <w:t>…..</w:t>
            </w:r>
          </w:p>
          <w:p w14:paraId="6080907F" w14:textId="38F3303A" w:rsidR="00430516" w:rsidRPr="002361C3" w:rsidRDefault="00430516" w:rsidP="002361C3">
            <w:pPr>
              <w:jc w:val="both"/>
              <w:rPr>
                <w:rFonts w:ascii="Arial" w:hAnsi="Arial" w:cs="Arial"/>
                <w:i/>
                <w:sz w:val="16"/>
                <w:szCs w:val="18"/>
              </w:rPr>
            </w:pPr>
            <w:r>
              <w:rPr>
                <w:rFonts w:ascii="Arial" w:hAnsi="Arial" w:cs="Arial"/>
                <w:i/>
                <w:sz w:val="16"/>
                <w:szCs w:val="18"/>
              </w:rPr>
              <w:t>“</w:t>
            </w:r>
            <w:r w:rsidRPr="00430516">
              <w:rPr>
                <w:rFonts w:ascii="Arial" w:hAnsi="Arial" w:cs="Arial"/>
                <w:i/>
                <w:sz w:val="16"/>
                <w:szCs w:val="18"/>
              </w:rPr>
              <w:t xml:space="preserve">Las dimensiones del instrumento son </w:t>
            </w:r>
            <w:r w:rsidRPr="00F34186">
              <w:rPr>
                <w:rFonts w:ascii="Arial" w:hAnsi="Arial" w:cs="Arial"/>
                <w:b/>
                <w:i/>
                <w:sz w:val="16"/>
                <w:szCs w:val="18"/>
              </w:rPr>
              <w:t>63.5 x 53.3 x 63.5 cm</w:t>
            </w:r>
            <w:r w:rsidRPr="00430516">
              <w:rPr>
                <w:rFonts w:ascii="Arial" w:hAnsi="Arial" w:cs="Arial"/>
                <w:i/>
                <w:sz w:val="16"/>
                <w:szCs w:val="18"/>
              </w:rPr>
              <w:t xml:space="preserve"> (altura x ancho x profundidad) </w:t>
            </w:r>
          </w:p>
          <w:p w14:paraId="07E8DD65" w14:textId="681B9647" w:rsidR="002361C3" w:rsidRDefault="00AA2525" w:rsidP="002361C3">
            <w:pPr>
              <w:jc w:val="both"/>
              <w:rPr>
                <w:rFonts w:ascii="Arial" w:hAnsi="Arial" w:cs="Arial"/>
                <w:sz w:val="18"/>
                <w:szCs w:val="18"/>
              </w:rPr>
            </w:pPr>
            <w:r w:rsidRPr="00AA2525">
              <w:rPr>
                <w:rFonts w:ascii="Arial" w:hAnsi="Arial" w:cs="Arial"/>
                <w:sz w:val="18"/>
                <w:szCs w:val="18"/>
              </w:rPr>
              <w:t>….</w:t>
            </w:r>
          </w:p>
          <w:p w14:paraId="056114BD" w14:textId="3E6EC07F" w:rsidR="00AA2525" w:rsidRPr="00F34186" w:rsidRDefault="00AA2525" w:rsidP="002361C3">
            <w:pPr>
              <w:jc w:val="both"/>
              <w:rPr>
                <w:rFonts w:ascii="Arial" w:hAnsi="Arial" w:cs="Arial"/>
                <w:b/>
                <w:i/>
                <w:sz w:val="16"/>
                <w:szCs w:val="18"/>
              </w:rPr>
            </w:pPr>
            <w:r w:rsidRPr="00AA2525">
              <w:rPr>
                <w:rFonts w:ascii="Arial" w:hAnsi="Arial" w:cs="Arial"/>
                <w:i/>
                <w:sz w:val="16"/>
                <w:szCs w:val="18"/>
              </w:rPr>
              <w:t xml:space="preserve">Conectividad mejorada: </w:t>
            </w:r>
            <w:r w:rsidRPr="00F34186">
              <w:rPr>
                <w:rFonts w:ascii="Arial" w:hAnsi="Arial" w:cs="Arial"/>
                <w:b/>
                <w:i/>
                <w:sz w:val="16"/>
                <w:szCs w:val="18"/>
              </w:rPr>
              <w:t xml:space="preserve">6 puertos </w:t>
            </w:r>
            <w:proofErr w:type="spellStart"/>
            <w:r w:rsidRPr="00F34186">
              <w:rPr>
                <w:rFonts w:ascii="Arial" w:hAnsi="Arial" w:cs="Arial"/>
                <w:b/>
                <w:i/>
                <w:sz w:val="16"/>
                <w:szCs w:val="18"/>
              </w:rPr>
              <w:t>usb</w:t>
            </w:r>
            <w:proofErr w:type="spellEnd"/>
            <w:r w:rsidRPr="00F34186">
              <w:rPr>
                <w:rFonts w:ascii="Arial" w:hAnsi="Arial" w:cs="Arial"/>
                <w:b/>
                <w:i/>
                <w:sz w:val="16"/>
                <w:szCs w:val="18"/>
              </w:rPr>
              <w:t xml:space="preserve">, 2 puertos </w:t>
            </w:r>
            <w:proofErr w:type="spellStart"/>
            <w:r w:rsidRPr="00F34186">
              <w:rPr>
                <w:rFonts w:ascii="Arial" w:hAnsi="Arial" w:cs="Arial"/>
                <w:b/>
                <w:i/>
                <w:sz w:val="16"/>
                <w:szCs w:val="18"/>
              </w:rPr>
              <w:t>eternet</w:t>
            </w:r>
            <w:proofErr w:type="spellEnd"/>
            <w:r w:rsidRPr="00F34186">
              <w:rPr>
                <w:rFonts w:ascii="Arial" w:hAnsi="Arial" w:cs="Arial"/>
                <w:b/>
                <w:i/>
                <w:sz w:val="16"/>
                <w:szCs w:val="18"/>
              </w:rPr>
              <w:t>, 1 puerto RS232</w:t>
            </w:r>
          </w:p>
          <w:p w14:paraId="5EC34A71" w14:textId="51839049" w:rsidR="00AA2525" w:rsidRDefault="00CD39DF" w:rsidP="002361C3">
            <w:pPr>
              <w:jc w:val="both"/>
              <w:rPr>
                <w:rFonts w:ascii="Arial" w:hAnsi="Arial" w:cs="Arial"/>
                <w:sz w:val="18"/>
                <w:szCs w:val="18"/>
              </w:rPr>
            </w:pPr>
            <w:r>
              <w:rPr>
                <w:rFonts w:ascii="Arial" w:hAnsi="Arial" w:cs="Arial"/>
                <w:sz w:val="18"/>
                <w:szCs w:val="18"/>
              </w:rPr>
              <w:t>….</w:t>
            </w:r>
          </w:p>
          <w:p w14:paraId="3F432CDE" w14:textId="407D4CCB" w:rsidR="00CD39DF" w:rsidRPr="00F34186" w:rsidRDefault="00CD39DF" w:rsidP="002361C3">
            <w:pPr>
              <w:jc w:val="both"/>
              <w:rPr>
                <w:rFonts w:ascii="Arial" w:hAnsi="Arial" w:cs="Arial"/>
                <w:b/>
                <w:i/>
                <w:sz w:val="16"/>
                <w:szCs w:val="18"/>
              </w:rPr>
            </w:pPr>
            <w:r w:rsidRPr="00CD39DF">
              <w:rPr>
                <w:rFonts w:ascii="Arial" w:hAnsi="Arial" w:cs="Arial"/>
                <w:sz w:val="18"/>
                <w:szCs w:val="18"/>
              </w:rPr>
              <w:t xml:space="preserve">* </w:t>
            </w:r>
            <w:r w:rsidRPr="00CD39DF">
              <w:rPr>
                <w:rFonts w:ascii="Arial" w:hAnsi="Arial" w:cs="Arial"/>
                <w:i/>
                <w:sz w:val="16"/>
                <w:szCs w:val="18"/>
              </w:rPr>
              <w:t xml:space="preserve">El sistema está </w:t>
            </w:r>
            <w:r w:rsidRPr="00F34186">
              <w:rPr>
                <w:rFonts w:ascii="Arial" w:hAnsi="Arial" w:cs="Arial"/>
                <w:b/>
                <w:i/>
                <w:sz w:val="16"/>
                <w:szCs w:val="18"/>
              </w:rPr>
              <w:t>certificado</w:t>
            </w:r>
            <w:r w:rsidRPr="00CD39DF">
              <w:rPr>
                <w:rFonts w:ascii="Arial" w:hAnsi="Arial" w:cs="Arial"/>
                <w:i/>
                <w:sz w:val="16"/>
                <w:szCs w:val="18"/>
              </w:rPr>
              <w:t xml:space="preserve"> para cumplir los requisitos eléctricos especificados por </w:t>
            </w:r>
            <w:r w:rsidRPr="00F34186">
              <w:rPr>
                <w:rFonts w:ascii="Arial" w:hAnsi="Arial" w:cs="Arial"/>
                <w:b/>
                <w:i/>
                <w:sz w:val="16"/>
                <w:szCs w:val="18"/>
              </w:rPr>
              <w:t>NRTL, CSA y CE.</w:t>
            </w:r>
          </w:p>
          <w:p w14:paraId="21F7E602" w14:textId="7DB58AD6" w:rsidR="00CD39DF" w:rsidRPr="00CD39DF" w:rsidRDefault="00CD39DF" w:rsidP="002361C3">
            <w:pPr>
              <w:jc w:val="both"/>
              <w:rPr>
                <w:rFonts w:ascii="Arial" w:hAnsi="Arial" w:cs="Arial"/>
                <w:i/>
                <w:sz w:val="16"/>
                <w:szCs w:val="18"/>
              </w:rPr>
            </w:pPr>
            <w:r>
              <w:rPr>
                <w:rFonts w:ascii="Arial" w:hAnsi="Arial" w:cs="Arial"/>
                <w:i/>
                <w:sz w:val="16"/>
                <w:szCs w:val="18"/>
              </w:rPr>
              <w:t>….”</w:t>
            </w:r>
          </w:p>
          <w:p w14:paraId="62F4E5AA" w14:textId="77777777" w:rsidR="00AA2525" w:rsidRDefault="00AA2525" w:rsidP="002361C3">
            <w:pPr>
              <w:jc w:val="both"/>
              <w:rPr>
                <w:rFonts w:ascii="Arial" w:hAnsi="Arial" w:cs="Arial"/>
                <w:b/>
                <w:sz w:val="18"/>
                <w:szCs w:val="18"/>
              </w:rPr>
            </w:pPr>
          </w:p>
          <w:p w14:paraId="2D0A8BBC" w14:textId="7AE6ED9C" w:rsidR="002361C3" w:rsidRPr="00CD39DF" w:rsidRDefault="002361C3" w:rsidP="002361C3">
            <w:pPr>
              <w:jc w:val="both"/>
              <w:rPr>
                <w:rFonts w:ascii="Arial" w:hAnsi="Arial" w:cs="Arial"/>
                <w:b/>
                <w:sz w:val="18"/>
                <w:szCs w:val="18"/>
              </w:rPr>
            </w:pPr>
            <w:r w:rsidRPr="002361C3">
              <w:rPr>
                <w:rFonts w:ascii="Arial" w:hAnsi="Arial" w:cs="Arial"/>
                <w:sz w:val="18"/>
                <w:szCs w:val="18"/>
              </w:rPr>
              <w:t xml:space="preserve">Conforme a lo anterior, se especifican las dimensiones 63.5 x 53.3 x 63.5 cm. y el </w:t>
            </w:r>
            <w:r w:rsidRPr="00AA2525">
              <w:rPr>
                <w:rFonts w:ascii="Arial" w:hAnsi="Arial" w:cs="Arial"/>
                <w:b/>
                <w:sz w:val="18"/>
                <w:szCs w:val="18"/>
              </w:rPr>
              <w:t xml:space="preserve">licitante no especifica, ni en el Anexo 1 ni en el folleto, la unidad de medida (centímetro, </w:t>
            </w:r>
            <w:proofErr w:type="gramStart"/>
            <w:r w:rsidRPr="00AA2525">
              <w:rPr>
                <w:rFonts w:ascii="Arial" w:hAnsi="Arial" w:cs="Arial"/>
                <w:b/>
                <w:sz w:val="18"/>
                <w:szCs w:val="18"/>
              </w:rPr>
              <w:t>pulgada</w:t>
            </w:r>
            <w:r w:rsidR="00430516" w:rsidRPr="00AA2525">
              <w:rPr>
                <w:rFonts w:ascii="Arial" w:hAnsi="Arial" w:cs="Arial"/>
                <w:b/>
                <w:sz w:val="18"/>
                <w:szCs w:val="18"/>
              </w:rPr>
              <w:t xml:space="preserve"> </w:t>
            </w:r>
            <w:r w:rsidRPr="00AA2525">
              <w:rPr>
                <w:rFonts w:ascii="Arial" w:hAnsi="Arial" w:cs="Arial"/>
                <w:b/>
                <w:sz w:val="18"/>
                <w:szCs w:val="18"/>
              </w:rPr>
              <w:t>,</w:t>
            </w:r>
            <w:proofErr w:type="gramEnd"/>
            <w:r w:rsidRPr="00AA2525">
              <w:rPr>
                <w:rFonts w:ascii="Arial" w:hAnsi="Arial" w:cs="Arial"/>
                <w:b/>
                <w:sz w:val="18"/>
                <w:szCs w:val="18"/>
              </w:rPr>
              <w:t>etc.) solo dice 600 x 685 x 660</w:t>
            </w:r>
            <w:r w:rsidRPr="002361C3">
              <w:rPr>
                <w:rFonts w:ascii="Arial" w:hAnsi="Arial" w:cs="Arial"/>
                <w:sz w:val="18"/>
                <w:szCs w:val="18"/>
              </w:rPr>
              <w:t xml:space="preserve">. En la convocatoria se solicita: 6 puertos USB, 2 </w:t>
            </w:r>
            <w:proofErr w:type="gramStart"/>
            <w:r w:rsidRPr="002361C3">
              <w:rPr>
                <w:rFonts w:ascii="Arial" w:hAnsi="Arial" w:cs="Arial"/>
                <w:sz w:val="18"/>
                <w:szCs w:val="18"/>
              </w:rPr>
              <w:t xml:space="preserve">puertos  </w:t>
            </w:r>
            <w:proofErr w:type="spellStart"/>
            <w:r w:rsidRPr="002361C3">
              <w:rPr>
                <w:rFonts w:ascii="Arial" w:hAnsi="Arial" w:cs="Arial"/>
                <w:sz w:val="18"/>
                <w:szCs w:val="18"/>
              </w:rPr>
              <w:t>eternet</w:t>
            </w:r>
            <w:proofErr w:type="spellEnd"/>
            <w:proofErr w:type="gramEnd"/>
            <w:r w:rsidRPr="002361C3">
              <w:rPr>
                <w:rFonts w:ascii="Arial" w:hAnsi="Arial" w:cs="Arial"/>
                <w:sz w:val="18"/>
                <w:szCs w:val="18"/>
              </w:rPr>
              <w:t xml:space="preserve"> y un puerto RS232; el </w:t>
            </w:r>
            <w:r w:rsidR="00CD39DF">
              <w:rPr>
                <w:rFonts w:ascii="Arial" w:hAnsi="Arial" w:cs="Arial"/>
                <w:sz w:val="18"/>
                <w:szCs w:val="18"/>
              </w:rPr>
              <w:t>licitante</w:t>
            </w:r>
            <w:r w:rsidRPr="002361C3">
              <w:rPr>
                <w:rFonts w:ascii="Arial" w:hAnsi="Arial" w:cs="Arial"/>
                <w:sz w:val="18"/>
                <w:szCs w:val="18"/>
              </w:rPr>
              <w:t xml:space="preserve"> s</w:t>
            </w:r>
            <w:r w:rsidR="00CD39DF">
              <w:rPr>
                <w:rFonts w:ascii="Arial" w:hAnsi="Arial" w:cs="Arial"/>
                <w:sz w:val="18"/>
                <w:szCs w:val="18"/>
              </w:rPr>
              <w:t>ó</w:t>
            </w:r>
            <w:r w:rsidRPr="002361C3">
              <w:rPr>
                <w:rFonts w:ascii="Arial" w:hAnsi="Arial" w:cs="Arial"/>
                <w:sz w:val="18"/>
                <w:szCs w:val="18"/>
              </w:rPr>
              <w:t xml:space="preserve">lo menciona que </w:t>
            </w:r>
            <w:r w:rsidRPr="00CD39DF">
              <w:rPr>
                <w:rFonts w:ascii="Arial" w:hAnsi="Arial" w:cs="Arial"/>
                <w:b/>
                <w:sz w:val="18"/>
                <w:szCs w:val="18"/>
              </w:rPr>
              <w:t>está equipado con interfases como USB</w:t>
            </w:r>
            <w:r w:rsidRPr="002361C3">
              <w:rPr>
                <w:rFonts w:ascii="Arial" w:hAnsi="Arial" w:cs="Arial"/>
                <w:sz w:val="18"/>
                <w:szCs w:val="18"/>
              </w:rPr>
              <w:t>, puerto de red o WI-FI. En la convocatoria se menci</w:t>
            </w:r>
            <w:r w:rsidR="00F34186">
              <w:rPr>
                <w:rFonts w:ascii="Arial" w:hAnsi="Arial" w:cs="Arial"/>
                <w:sz w:val="18"/>
                <w:szCs w:val="18"/>
              </w:rPr>
              <w:t>o</w:t>
            </w:r>
            <w:r w:rsidRPr="002361C3">
              <w:rPr>
                <w:rFonts w:ascii="Arial" w:hAnsi="Arial" w:cs="Arial"/>
                <w:sz w:val="18"/>
                <w:szCs w:val="18"/>
              </w:rPr>
              <w:t xml:space="preserve">na la necesidad de cumplir con la certificación </w:t>
            </w:r>
            <w:proofErr w:type="gramStart"/>
            <w:r w:rsidRPr="002361C3">
              <w:rPr>
                <w:rFonts w:ascii="Arial" w:hAnsi="Arial" w:cs="Arial"/>
                <w:sz w:val="18"/>
                <w:szCs w:val="18"/>
              </w:rPr>
              <w:t>de  los</w:t>
            </w:r>
            <w:proofErr w:type="gramEnd"/>
            <w:r w:rsidRPr="002361C3">
              <w:rPr>
                <w:rFonts w:ascii="Arial" w:hAnsi="Arial" w:cs="Arial"/>
                <w:sz w:val="18"/>
                <w:szCs w:val="18"/>
              </w:rPr>
              <w:t xml:space="preserve"> requisitos eléctricos especificados por NRTL, CSA, CE  y el </w:t>
            </w:r>
            <w:r w:rsidR="00CD39DF" w:rsidRPr="00CD39DF">
              <w:rPr>
                <w:rFonts w:ascii="Arial" w:hAnsi="Arial" w:cs="Arial"/>
                <w:b/>
                <w:sz w:val="18"/>
                <w:szCs w:val="18"/>
              </w:rPr>
              <w:t>licitante</w:t>
            </w:r>
            <w:r w:rsidRPr="00CD39DF">
              <w:rPr>
                <w:rFonts w:ascii="Arial" w:hAnsi="Arial" w:cs="Arial"/>
                <w:b/>
                <w:sz w:val="18"/>
                <w:szCs w:val="18"/>
              </w:rPr>
              <w:t xml:space="preserve"> no lo menciona ni en su A</w:t>
            </w:r>
            <w:r w:rsidR="00430516" w:rsidRPr="00CD39DF">
              <w:rPr>
                <w:rFonts w:ascii="Arial" w:hAnsi="Arial" w:cs="Arial"/>
                <w:b/>
                <w:sz w:val="18"/>
                <w:szCs w:val="18"/>
              </w:rPr>
              <w:t xml:space="preserve">nexo </w:t>
            </w:r>
            <w:r w:rsidRPr="00CD39DF">
              <w:rPr>
                <w:rFonts w:ascii="Arial" w:hAnsi="Arial" w:cs="Arial"/>
                <w:b/>
                <w:sz w:val="18"/>
                <w:szCs w:val="18"/>
              </w:rPr>
              <w:t>1 ni en el folleto.</w:t>
            </w:r>
          </w:p>
          <w:p w14:paraId="52C58F19" w14:textId="77777777" w:rsidR="00427777" w:rsidRDefault="00427777" w:rsidP="00427777">
            <w:pPr>
              <w:jc w:val="both"/>
              <w:rPr>
                <w:rFonts w:ascii="Arial" w:hAnsi="Arial" w:cs="Arial"/>
                <w:sz w:val="18"/>
                <w:szCs w:val="18"/>
              </w:rPr>
            </w:pPr>
          </w:p>
          <w:p w14:paraId="6E891923" w14:textId="696C2F20" w:rsidR="00427777" w:rsidRDefault="00427777" w:rsidP="00427777">
            <w:pPr>
              <w:jc w:val="both"/>
              <w:rPr>
                <w:rFonts w:ascii="Arial" w:hAnsi="Arial" w:cs="Arial"/>
                <w:b/>
                <w:sz w:val="16"/>
                <w:szCs w:val="14"/>
              </w:rPr>
            </w:pPr>
            <w:r w:rsidRPr="00E97A0D">
              <w:rPr>
                <w:rFonts w:ascii="Arial" w:hAnsi="Arial" w:cs="Arial"/>
                <w:sz w:val="16"/>
                <w:szCs w:val="14"/>
              </w:rPr>
              <w:t xml:space="preserve">Al corroborarse </w:t>
            </w:r>
            <w:r>
              <w:rPr>
                <w:rFonts w:ascii="Arial" w:hAnsi="Arial" w:cs="Arial"/>
                <w:sz w:val="16"/>
                <w:szCs w:val="14"/>
              </w:rPr>
              <w:t>los</w:t>
            </w:r>
            <w:r w:rsidRPr="00E97A0D">
              <w:rPr>
                <w:rFonts w:ascii="Arial" w:hAnsi="Arial" w:cs="Arial"/>
                <w:sz w:val="16"/>
                <w:szCs w:val="14"/>
              </w:rPr>
              <w:t xml:space="preserve"> incumplimiento</w:t>
            </w:r>
            <w:r>
              <w:rPr>
                <w:rFonts w:ascii="Arial" w:hAnsi="Arial" w:cs="Arial"/>
                <w:sz w:val="16"/>
                <w:szCs w:val="14"/>
              </w:rPr>
              <w:t>s</w:t>
            </w:r>
            <w:r w:rsidRPr="00E97A0D">
              <w:rPr>
                <w:rFonts w:ascii="Arial" w:hAnsi="Arial" w:cs="Arial"/>
                <w:sz w:val="16"/>
                <w:szCs w:val="14"/>
              </w:rPr>
              <w:t xml:space="preserve"> antes señalado</w:t>
            </w:r>
            <w:r>
              <w:rPr>
                <w:rFonts w:ascii="Arial" w:hAnsi="Arial" w:cs="Arial"/>
                <w:sz w:val="16"/>
                <w:szCs w:val="14"/>
              </w:rPr>
              <w:t>s</w:t>
            </w:r>
            <w:r w:rsidRPr="00E97A0D">
              <w:rPr>
                <w:rFonts w:ascii="Arial" w:hAnsi="Arial" w:cs="Arial"/>
                <w:sz w:val="16"/>
                <w:szCs w:val="14"/>
              </w:rPr>
              <w:t xml:space="preserve">, se determina: “XIII. DESECHAMIENTO DE </w:t>
            </w:r>
            <w:r w:rsidRPr="00B245C3">
              <w:rPr>
                <w:rFonts w:ascii="Arial" w:hAnsi="Arial" w:cs="Arial"/>
                <w:sz w:val="16"/>
                <w:szCs w:val="14"/>
              </w:rPr>
              <w:t>PROPUESTAS” XIII.1,</w:t>
            </w:r>
            <w:r w:rsidR="00BC3A83">
              <w:rPr>
                <w:rFonts w:ascii="Arial" w:hAnsi="Arial" w:cs="Arial"/>
                <w:sz w:val="16"/>
                <w:szCs w:val="14"/>
              </w:rPr>
              <w:t xml:space="preserve"> </w:t>
            </w:r>
            <w:r w:rsidR="00BC3A83" w:rsidRPr="00B245C3">
              <w:rPr>
                <w:rFonts w:ascii="Arial" w:hAnsi="Arial" w:cs="Arial"/>
                <w:sz w:val="16"/>
                <w:szCs w:val="14"/>
              </w:rPr>
              <w:t>XIII.1</w:t>
            </w:r>
            <w:r w:rsidR="00BC3A83">
              <w:rPr>
                <w:rFonts w:ascii="Arial" w:hAnsi="Arial" w:cs="Arial"/>
                <w:sz w:val="16"/>
                <w:szCs w:val="14"/>
              </w:rPr>
              <w:t>8</w:t>
            </w:r>
            <w:r w:rsidRPr="00B245C3">
              <w:rPr>
                <w:rFonts w:ascii="Arial" w:hAnsi="Arial" w:cs="Arial"/>
                <w:sz w:val="16"/>
                <w:szCs w:val="14"/>
              </w:rPr>
              <w:t xml:space="preserve"> en donde</w:t>
            </w:r>
            <w:r w:rsidRPr="00E97A0D">
              <w:rPr>
                <w:rFonts w:ascii="Arial" w:hAnsi="Arial" w:cs="Arial"/>
                <w:sz w:val="16"/>
                <w:szCs w:val="14"/>
              </w:rPr>
              <w:t xml:space="preserve"> se menciona que la convocante desechará las propuestas de los licitantes de conformidad al artículo 50 fracción XV y </w:t>
            </w:r>
            <w:r w:rsidRPr="000B4A70">
              <w:rPr>
                <w:rFonts w:ascii="Arial" w:hAnsi="Arial" w:cs="Arial"/>
                <w:sz w:val="16"/>
                <w:szCs w:val="14"/>
              </w:rPr>
              <w:t xml:space="preserve">57 de la Ley, señalando algunas de las siguientes situaciones: el incumplimiento de alguno de los requisitos establecidos en estas bases y sus anexos; </w:t>
            </w:r>
            <w:r w:rsidR="00BC3A83" w:rsidRPr="000B4A70">
              <w:rPr>
                <w:rFonts w:ascii="Arial" w:hAnsi="Arial" w:cs="Arial"/>
                <w:sz w:val="16"/>
                <w:szCs w:val="14"/>
              </w:rPr>
              <w:t xml:space="preserve">por rebasar techo presupuestal, </w:t>
            </w:r>
            <w:r w:rsidRPr="000B4A70">
              <w:rPr>
                <w:rFonts w:ascii="Arial" w:hAnsi="Arial" w:cs="Arial"/>
                <w:sz w:val="16"/>
                <w:szCs w:val="14"/>
              </w:rPr>
              <w:t>por</w:t>
            </w:r>
            <w:r w:rsidRPr="00E97A0D">
              <w:rPr>
                <w:rFonts w:ascii="Arial" w:hAnsi="Arial" w:cs="Arial"/>
                <w:sz w:val="16"/>
                <w:szCs w:val="14"/>
              </w:rPr>
              <w:t xml:space="preserve"> lo que de conformidad a</w:t>
            </w:r>
            <w:r w:rsidR="00F34186">
              <w:rPr>
                <w:rFonts w:ascii="Arial" w:hAnsi="Arial" w:cs="Arial"/>
                <w:sz w:val="16"/>
                <w:szCs w:val="14"/>
              </w:rPr>
              <w:t xml:space="preserve"> </w:t>
            </w:r>
            <w:r w:rsidRPr="00E97A0D">
              <w:rPr>
                <w:rFonts w:ascii="Arial" w:hAnsi="Arial" w:cs="Arial"/>
                <w:sz w:val="16"/>
                <w:szCs w:val="14"/>
              </w:rPr>
              <w:t>l</w:t>
            </w:r>
            <w:r w:rsidR="00F34186">
              <w:rPr>
                <w:rFonts w:ascii="Arial" w:hAnsi="Arial" w:cs="Arial"/>
                <w:sz w:val="16"/>
                <w:szCs w:val="14"/>
              </w:rPr>
              <w:t>os</w:t>
            </w:r>
            <w:r w:rsidRPr="00E97A0D">
              <w:rPr>
                <w:rFonts w:ascii="Arial" w:hAnsi="Arial" w:cs="Arial"/>
                <w:sz w:val="16"/>
                <w:szCs w:val="14"/>
              </w:rPr>
              <w:t xml:space="preserve"> incumplimiento</w:t>
            </w:r>
            <w:r w:rsidR="00F34186">
              <w:rPr>
                <w:rFonts w:ascii="Arial" w:hAnsi="Arial" w:cs="Arial"/>
                <w:sz w:val="16"/>
                <w:szCs w:val="14"/>
              </w:rPr>
              <w:t>s</w:t>
            </w:r>
            <w:r w:rsidRPr="00E97A0D">
              <w:rPr>
                <w:rFonts w:ascii="Arial" w:hAnsi="Arial" w:cs="Arial"/>
                <w:sz w:val="16"/>
                <w:szCs w:val="14"/>
              </w:rPr>
              <w:t xml:space="preserve"> manifestado</w:t>
            </w:r>
            <w:r w:rsidR="00F34186">
              <w:rPr>
                <w:rFonts w:ascii="Arial" w:hAnsi="Arial" w:cs="Arial"/>
                <w:sz w:val="16"/>
                <w:szCs w:val="14"/>
              </w:rPr>
              <w:t>s</w:t>
            </w:r>
            <w:r w:rsidRPr="00E97A0D">
              <w:rPr>
                <w:rFonts w:ascii="Arial" w:hAnsi="Arial" w:cs="Arial"/>
                <w:sz w:val="16"/>
                <w:szCs w:val="14"/>
              </w:rPr>
              <w:t xml:space="preserve">, conforme a lo señalado en el artículo 55 y 56 de la Ley de las bases de la presente licitación, se realiza el </w:t>
            </w:r>
            <w:r w:rsidRPr="004B267A">
              <w:rPr>
                <w:rFonts w:ascii="Arial" w:hAnsi="Arial" w:cs="Arial"/>
                <w:b/>
                <w:sz w:val="16"/>
                <w:szCs w:val="14"/>
              </w:rPr>
              <w:t xml:space="preserve">desechamiento de </w:t>
            </w:r>
            <w:r w:rsidRPr="00C57A18">
              <w:rPr>
                <w:rFonts w:ascii="Arial" w:hAnsi="Arial" w:cs="Arial"/>
                <w:b/>
                <w:sz w:val="16"/>
                <w:szCs w:val="14"/>
              </w:rPr>
              <w:t xml:space="preserve">la partida </w:t>
            </w:r>
            <w:r w:rsidR="007E00F1">
              <w:rPr>
                <w:rFonts w:ascii="Arial" w:hAnsi="Arial" w:cs="Arial"/>
                <w:b/>
                <w:sz w:val="16"/>
                <w:szCs w:val="14"/>
              </w:rPr>
              <w:t>4</w:t>
            </w:r>
            <w:r w:rsidR="00BC3A83">
              <w:rPr>
                <w:rFonts w:ascii="Arial" w:hAnsi="Arial" w:cs="Arial"/>
                <w:b/>
                <w:sz w:val="16"/>
                <w:szCs w:val="14"/>
              </w:rPr>
              <w:t>, 21</w:t>
            </w:r>
            <w:r w:rsidR="00B57D97">
              <w:rPr>
                <w:rFonts w:ascii="Arial" w:hAnsi="Arial" w:cs="Arial"/>
                <w:b/>
                <w:sz w:val="16"/>
                <w:szCs w:val="14"/>
              </w:rPr>
              <w:t xml:space="preserve"> y 26</w:t>
            </w:r>
            <w:r w:rsidRPr="00C57A18">
              <w:rPr>
                <w:rFonts w:ascii="Arial" w:hAnsi="Arial" w:cs="Arial"/>
                <w:b/>
                <w:sz w:val="16"/>
                <w:szCs w:val="14"/>
              </w:rPr>
              <w:t xml:space="preserve"> del</w:t>
            </w:r>
            <w:r w:rsidRPr="00E97A0D">
              <w:rPr>
                <w:rFonts w:ascii="Arial" w:hAnsi="Arial" w:cs="Arial"/>
                <w:b/>
                <w:sz w:val="16"/>
                <w:szCs w:val="14"/>
              </w:rPr>
              <w:t xml:space="preserve"> licitante </w:t>
            </w:r>
            <w:r w:rsidR="007E00F1" w:rsidRPr="007E00F1">
              <w:rPr>
                <w:rFonts w:ascii="Arial" w:hAnsi="Arial" w:cs="Arial"/>
                <w:b/>
                <w:sz w:val="16"/>
                <w:szCs w:val="14"/>
              </w:rPr>
              <w:t>DISEÑO TECNOLOGICO EN LABORATORIO, S.A. DE C.V.</w:t>
            </w:r>
          </w:p>
          <w:p w14:paraId="4008293C" w14:textId="77777777" w:rsidR="007E00F1" w:rsidRPr="00811088" w:rsidRDefault="007E00F1" w:rsidP="00427777">
            <w:pPr>
              <w:jc w:val="both"/>
              <w:rPr>
                <w:rFonts w:ascii="Arial" w:hAnsi="Arial" w:cs="Arial"/>
                <w:sz w:val="18"/>
                <w:szCs w:val="18"/>
              </w:rPr>
            </w:pPr>
          </w:p>
          <w:p w14:paraId="1C965040" w14:textId="12C88F0B" w:rsidR="00427777" w:rsidRPr="003D54EB" w:rsidRDefault="00B6620E" w:rsidP="00427777">
            <w:pPr>
              <w:spacing w:line="276" w:lineRule="auto"/>
              <w:jc w:val="both"/>
              <w:rPr>
                <w:rFonts w:ascii="Arial" w:hAnsi="Arial" w:cs="Arial"/>
                <w:sz w:val="14"/>
                <w:szCs w:val="14"/>
                <w:highlight w:val="yellow"/>
              </w:rPr>
            </w:pPr>
            <w:r w:rsidRPr="00B6620E">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conforme los anexos de la Convocatoria </w:t>
            </w:r>
            <w:r w:rsidRPr="00B6620E">
              <w:rPr>
                <w:rFonts w:ascii="Arial" w:hAnsi="Arial" w:cs="Arial"/>
                <w:b/>
                <w:sz w:val="14"/>
                <w:szCs w:val="14"/>
              </w:rPr>
              <w:t>LPN 901045968-045-2025.</w:t>
            </w:r>
          </w:p>
          <w:p w14:paraId="4D91642B" w14:textId="77777777" w:rsidR="00427777" w:rsidRPr="002F5441" w:rsidRDefault="00427777" w:rsidP="00427777">
            <w:pPr>
              <w:spacing w:line="276" w:lineRule="auto"/>
              <w:jc w:val="both"/>
              <w:rPr>
                <w:rFonts w:ascii="Arial" w:hAnsi="Arial" w:cs="Arial"/>
                <w:b/>
                <w:sz w:val="14"/>
                <w:szCs w:val="14"/>
              </w:rPr>
            </w:pPr>
          </w:p>
          <w:p w14:paraId="5B0FB7A7" w14:textId="5DBC92F2" w:rsidR="00427777" w:rsidRPr="00DF35CD" w:rsidRDefault="00427777" w:rsidP="00427777">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721978" w:rsidRPr="00013F67" w14:paraId="515962C6"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3B8E4523" w14:textId="346E08AA" w:rsidR="00721978" w:rsidRPr="00013F67" w:rsidRDefault="00721978" w:rsidP="00721978">
            <w:pPr>
              <w:jc w:val="center"/>
              <w:rPr>
                <w:rFonts w:ascii="Arial" w:hAnsi="Arial" w:cs="Arial"/>
                <w:b/>
                <w:sz w:val="18"/>
                <w:szCs w:val="16"/>
              </w:rPr>
            </w:pPr>
            <w:r>
              <w:rPr>
                <w:rFonts w:ascii="Arial" w:hAnsi="Arial" w:cs="Arial"/>
                <w:b/>
                <w:sz w:val="18"/>
                <w:szCs w:val="16"/>
              </w:rPr>
              <w:t>10</w:t>
            </w:r>
          </w:p>
        </w:tc>
        <w:tc>
          <w:tcPr>
            <w:tcW w:w="1217" w:type="pct"/>
            <w:shd w:val="clear" w:color="auto" w:fill="auto"/>
            <w:noWrap/>
          </w:tcPr>
          <w:p w14:paraId="5BFF2CB3" w14:textId="6C982720" w:rsidR="00721978" w:rsidRPr="00AE7F15" w:rsidRDefault="00721978" w:rsidP="00721978">
            <w:pPr>
              <w:jc w:val="center"/>
              <w:rPr>
                <w:rFonts w:ascii="Arial" w:hAnsi="Arial" w:cs="Arial"/>
                <w:b/>
                <w:sz w:val="18"/>
                <w:szCs w:val="18"/>
                <w:highlight w:val="yellow"/>
              </w:rPr>
            </w:pPr>
            <w:r w:rsidRPr="00D32B4E">
              <w:rPr>
                <w:rFonts w:ascii="Arial" w:hAnsi="Arial" w:cs="Arial"/>
                <w:b/>
                <w:bCs/>
                <w:color w:val="000000"/>
                <w:sz w:val="18"/>
                <w:szCs w:val="18"/>
              </w:rPr>
              <w:t>PROKINESPORT, S.A. DE C.V.</w:t>
            </w:r>
          </w:p>
        </w:tc>
        <w:tc>
          <w:tcPr>
            <w:tcW w:w="3558" w:type="pct"/>
            <w:tcBorders>
              <w:top w:val="dotted" w:sz="4" w:space="0" w:color="auto"/>
              <w:left w:val="dotted" w:sz="4" w:space="0" w:color="auto"/>
              <w:bottom w:val="dotted" w:sz="4" w:space="0" w:color="auto"/>
              <w:right w:val="dotted" w:sz="4" w:space="0" w:color="auto"/>
            </w:tcBorders>
          </w:tcPr>
          <w:p w14:paraId="5C037949" w14:textId="5D1C27E6" w:rsidR="00721978" w:rsidRPr="00D32B4E" w:rsidRDefault="00721978" w:rsidP="00721978">
            <w:pPr>
              <w:spacing w:line="276" w:lineRule="auto"/>
              <w:jc w:val="both"/>
              <w:rPr>
                <w:rFonts w:ascii="Arial" w:hAnsi="Arial" w:cs="Arial"/>
                <w:b/>
                <w:sz w:val="18"/>
                <w:szCs w:val="16"/>
              </w:rPr>
            </w:pPr>
            <w:r w:rsidRPr="00D32B4E">
              <w:rPr>
                <w:rFonts w:ascii="Arial" w:hAnsi="Arial" w:cs="Arial"/>
                <w:b/>
                <w:sz w:val="18"/>
                <w:szCs w:val="16"/>
              </w:rPr>
              <w:t xml:space="preserve">Oferta en las partidas: </w:t>
            </w:r>
            <w:r w:rsidR="00E03B3C" w:rsidRPr="00D32B4E">
              <w:rPr>
                <w:rFonts w:ascii="Arial" w:hAnsi="Arial" w:cs="Arial"/>
                <w:b/>
                <w:sz w:val="18"/>
                <w:szCs w:val="16"/>
              </w:rPr>
              <w:t>37, 38, 39 y 40</w:t>
            </w:r>
            <w:r w:rsidRPr="00D32B4E">
              <w:rPr>
                <w:rFonts w:ascii="Arial" w:hAnsi="Arial" w:cs="Arial"/>
                <w:b/>
                <w:sz w:val="18"/>
                <w:szCs w:val="16"/>
              </w:rPr>
              <w:t>.</w:t>
            </w:r>
          </w:p>
          <w:p w14:paraId="0C50D1A5" w14:textId="2FB1AAC8" w:rsidR="00721978" w:rsidRDefault="00721978" w:rsidP="00721978">
            <w:pPr>
              <w:spacing w:line="276" w:lineRule="auto"/>
              <w:jc w:val="both"/>
              <w:rPr>
                <w:rFonts w:ascii="Arial" w:hAnsi="Arial" w:cs="Arial"/>
                <w:b/>
                <w:sz w:val="18"/>
                <w:szCs w:val="16"/>
                <w:highlight w:val="yellow"/>
              </w:rPr>
            </w:pPr>
          </w:p>
          <w:p w14:paraId="4DF17CBE" w14:textId="7B0F907D" w:rsidR="00D64688" w:rsidRPr="00D32B4E" w:rsidRDefault="00D64688" w:rsidP="00721978">
            <w:pPr>
              <w:spacing w:line="276" w:lineRule="auto"/>
              <w:jc w:val="both"/>
              <w:rPr>
                <w:rFonts w:ascii="Arial" w:hAnsi="Arial" w:cs="Arial"/>
                <w:sz w:val="18"/>
                <w:szCs w:val="16"/>
              </w:rPr>
            </w:pPr>
            <w:r w:rsidRPr="00D32B4E">
              <w:rPr>
                <w:rFonts w:ascii="Arial" w:hAnsi="Arial" w:cs="Arial"/>
                <w:b/>
                <w:sz w:val="18"/>
                <w:szCs w:val="18"/>
              </w:rPr>
              <w:t>Documentos Apartado X</w:t>
            </w:r>
            <w:r w:rsidRPr="00D32B4E">
              <w:rPr>
                <w:rFonts w:ascii="Arial" w:hAnsi="Arial" w:cs="Arial"/>
                <w:sz w:val="18"/>
                <w:szCs w:val="18"/>
              </w:rPr>
              <w:t xml:space="preserve">, presenta y cumple conforme lo establecido y detallado en el </w:t>
            </w:r>
            <w:r w:rsidRPr="00D32B4E">
              <w:rPr>
                <w:rFonts w:ascii="Arial" w:hAnsi="Arial" w:cs="Arial"/>
                <w:b/>
                <w:sz w:val="18"/>
                <w:szCs w:val="18"/>
              </w:rPr>
              <w:t xml:space="preserve">Anexo 1, Anexo 1.1 y Anexo 2, </w:t>
            </w:r>
            <w:r w:rsidRPr="00D32B4E">
              <w:rPr>
                <w:rFonts w:ascii="Arial" w:hAnsi="Arial" w:cs="Arial"/>
                <w:sz w:val="18"/>
                <w:szCs w:val="18"/>
              </w:rPr>
              <w:t>a excepción de la</w:t>
            </w:r>
            <w:r w:rsidRPr="00D32B4E">
              <w:rPr>
                <w:rFonts w:ascii="Arial" w:hAnsi="Arial" w:cs="Arial"/>
                <w:b/>
                <w:sz w:val="18"/>
                <w:szCs w:val="18"/>
              </w:rPr>
              <w:t xml:space="preserve"> partida 40 </w:t>
            </w:r>
            <w:r w:rsidRPr="00D32B4E">
              <w:rPr>
                <w:rFonts w:ascii="Arial" w:hAnsi="Arial" w:cs="Arial"/>
                <w:sz w:val="18"/>
                <w:szCs w:val="18"/>
              </w:rPr>
              <w:t>en la que rebasa techo presupuestal</w:t>
            </w:r>
            <w:r w:rsidR="00D32B4E">
              <w:rPr>
                <w:rFonts w:ascii="Arial" w:hAnsi="Arial" w:cs="Arial"/>
                <w:sz w:val="18"/>
                <w:szCs w:val="18"/>
              </w:rPr>
              <w:t>.</w:t>
            </w:r>
          </w:p>
          <w:p w14:paraId="3B88F8CB" w14:textId="10BD653B" w:rsidR="000D2053" w:rsidRPr="00DA3D2B" w:rsidRDefault="000D2053" w:rsidP="00721978">
            <w:pPr>
              <w:jc w:val="both"/>
              <w:rPr>
                <w:rFonts w:ascii="Arial" w:hAnsi="Arial" w:cs="Arial"/>
                <w:sz w:val="18"/>
                <w:szCs w:val="18"/>
              </w:rPr>
            </w:pPr>
          </w:p>
          <w:p w14:paraId="3C8E1544" w14:textId="09D741E9" w:rsidR="00721978" w:rsidRPr="00DA3D2B" w:rsidRDefault="00721978" w:rsidP="00721978">
            <w:pPr>
              <w:spacing w:line="276" w:lineRule="auto"/>
              <w:jc w:val="both"/>
              <w:rPr>
                <w:rFonts w:ascii="Arial" w:hAnsi="Arial" w:cs="Arial"/>
                <w:sz w:val="14"/>
                <w:szCs w:val="14"/>
              </w:rPr>
            </w:pPr>
            <w:r w:rsidRPr="00DA3D2B">
              <w:rPr>
                <w:rFonts w:ascii="Arial" w:hAnsi="Arial" w:cs="Arial"/>
                <w:sz w:val="16"/>
                <w:szCs w:val="14"/>
              </w:rPr>
              <w:t xml:space="preserve">Al corroborarse </w:t>
            </w:r>
            <w:r w:rsidR="00D64688" w:rsidRPr="00DA3D2B">
              <w:rPr>
                <w:rFonts w:ascii="Arial" w:hAnsi="Arial" w:cs="Arial"/>
                <w:sz w:val="16"/>
                <w:szCs w:val="14"/>
              </w:rPr>
              <w:t>el</w:t>
            </w:r>
            <w:r w:rsidRPr="00DA3D2B">
              <w:rPr>
                <w:rFonts w:ascii="Arial" w:hAnsi="Arial" w:cs="Arial"/>
                <w:sz w:val="16"/>
                <w:szCs w:val="14"/>
              </w:rPr>
              <w:t xml:space="preserve"> incumplimiento antes señalado, se determina: “XIII. DESECHAMIENTO DE PROPUESTAS” XIII.18, en donde se menciona que la convocante desechará las propuestas de los licitantes de conformidad al artículo 50 fracción XV y 57 de la Ley, señalando algunas de las siguientes situaciones: por rebasar el techo presupuestal, por lo que de conformidad a</w:t>
            </w:r>
            <w:r w:rsidR="00D64688" w:rsidRPr="00DA3D2B">
              <w:rPr>
                <w:rFonts w:ascii="Arial" w:hAnsi="Arial" w:cs="Arial"/>
                <w:sz w:val="16"/>
                <w:szCs w:val="14"/>
              </w:rPr>
              <w:t>l</w:t>
            </w:r>
            <w:r w:rsidRPr="00DA3D2B">
              <w:rPr>
                <w:rFonts w:ascii="Arial" w:hAnsi="Arial" w:cs="Arial"/>
                <w:sz w:val="16"/>
                <w:szCs w:val="14"/>
              </w:rPr>
              <w:t xml:space="preserve"> incumplimiento manifestado, conforme a lo señalado en el artículo 55 y 56 de la Ley de las bases de la presente licitación, se realiza el </w:t>
            </w:r>
            <w:r w:rsidRPr="00DA3D2B">
              <w:rPr>
                <w:rFonts w:ascii="Arial" w:hAnsi="Arial" w:cs="Arial"/>
                <w:b/>
                <w:sz w:val="16"/>
                <w:szCs w:val="14"/>
              </w:rPr>
              <w:t xml:space="preserve">desechamiento de </w:t>
            </w:r>
            <w:r w:rsidR="00D64688" w:rsidRPr="00DA3D2B">
              <w:rPr>
                <w:rFonts w:ascii="Arial" w:hAnsi="Arial" w:cs="Arial"/>
                <w:b/>
                <w:sz w:val="16"/>
                <w:szCs w:val="14"/>
              </w:rPr>
              <w:t xml:space="preserve">la partida 40, </w:t>
            </w:r>
            <w:r w:rsidR="00D64688" w:rsidRPr="00DA3D2B">
              <w:rPr>
                <w:rFonts w:ascii="Arial" w:hAnsi="Arial" w:cs="Arial"/>
                <w:sz w:val="16"/>
                <w:szCs w:val="14"/>
              </w:rPr>
              <w:t xml:space="preserve">ofertada por </w:t>
            </w:r>
            <w:r w:rsidRPr="00DA3D2B">
              <w:rPr>
                <w:rFonts w:ascii="Arial" w:hAnsi="Arial" w:cs="Arial"/>
                <w:sz w:val="16"/>
                <w:szCs w:val="14"/>
              </w:rPr>
              <w:t>el licitante</w:t>
            </w:r>
            <w:r w:rsidRPr="00DA3D2B">
              <w:rPr>
                <w:rFonts w:ascii="Arial" w:hAnsi="Arial" w:cs="Arial"/>
                <w:b/>
                <w:sz w:val="16"/>
                <w:szCs w:val="14"/>
              </w:rPr>
              <w:t xml:space="preserve"> </w:t>
            </w:r>
            <w:r w:rsidR="00A64F15" w:rsidRPr="00DA3D2B">
              <w:rPr>
                <w:rFonts w:ascii="Arial" w:hAnsi="Arial" w:cs="Arial"/>
                <w:b/>
                <w:sz w:val="16"/>
                <w:szCs w:val="14"/>
              </w:rPr>
              <w:t xml:space="preserve">PROKINESPORT, S.A. DE C.V. </w:t>
            </w:r>
          </w:p>
          <w:p w14:paraId="7C3CD94F" w14:textId="77777777" w:rsidR="00D64688" w:rsidRDefault="00D64688" w:rsidP="00721978">
            <w:pPr>
              <w:spacing w:line="276" w:lineRule="auto"/>
              <w:jc w:val="both"/>
              <w:rPr>
                <w:rFonts w:ascii="Arial" w:hAnsi="Arial" w:cs="Arial"/>
                <w:sz w:val="14"/>
                <w:szCs w:val="14"/>
                <w:highlight w:val="yellow"/>
              </w:rPr>
            </w:pPr>
          </w:p>
          <w:p w14:paraId="78E3B27C" w14:textId="5C35726D" w:rsidR="00721978" w:rsidRPr="00D64688" w:rsidRDefault="00B7355B" w:rsidP="00721978">
            <w:pPr>
              <w:spacing w:line="276" w:lineRule="auto"/>
              <w:jc w:val="both"/>
              <w:rPr>
                <w:rFonts w:ascii="Arial" w:hAnsi="Arial" w:cs="Arial"/>
                <w:sz w:val="14"/>
                <w:szCs w:val="14"/>
              </w:rPr>
            </w:pPr>
            <w:r w:rsidRPr="00B7355B">
              <w:rPr>
                <w:rFonts w:ascii="Arial" w:hAnsi="Arial" w:cs="Arial"/>
                <w:sz w:val="14"/>
                <w:szCs w:val="14"/>
              </w:rPr>
              <w:t xml:space="preserve">Revisión Técnica realizada por el Dr. En Farm. Sergio Ramírez González, Decano del Centro de Ciencias de la Salud, por la Dra. Paulina Andrade Lozano, </w:t>
            </w:r>
            <w:proofErr w:type="gramStart"/>
            <w:r w:rsidRPr="00B7355B">
              <w:rPr>
                <w:rFonts w:ascii="Arial" w:hAnsi="Arial" w:cs="Arial"/>
                <w:sz w:val="14"/>
                <w:szCs w:val="14"/>
              </w:rPr>
              <w:t>Jefa</w:t>
            </w:r>
            <w:proofErr w:type="gramEnd"/>
            <w:r w:rsidRPr="00B7355B">
              <w:rPr>
                <w:rFonts w:ascii="Arial" w:hAnsi="Arial" w:cs="Arial"/>
                <w:sz w:val="14"/>
                <w:szCs w:val="14"/>
              </w:rPr>
              <w:t xml:space="preserve"> de la Unidad Médico Didáctica y por la Mtra. En A. Claudia Mónica Martínez Esparza, </w:t>
            </w:r>
            <w:proofErr w:type="gramStart"/>
            <w:r w:rsidRPr="00B7355B">
              <w:rPr>
                <w:rFonts w:ascii="Arial" w:hAnsi="Arial" w:cs="Arial"/>
                <w:sz w:val="14"/>
                <w:szCs w:val="14"/>
              </w:rPr>
              <w:t>Jefa</w:t>
            </w:r>
            <w:proofErr w:type="gramEnd"/>
            <w:r w:rsidRPr="00B7355B">
              <w:rPr>
                <w:rFonts w:ascii="Arial" w:hAnsi="Arial" w:cs="Arial"/>
                <w:sz w:val="14"/>
                <w:szCs w:val="14"/>
              </w:rPr>
              <w:t xml:space="preserve"> del Área Administrativa UMD, conforme a los anexos de la Convocatoria </w:t>
            </w:r>
            <w:r w:rsidRPr="00B7355B">
              <w:rPr>
                <w:rFonts w:ascii="Arial" w:hAnsi="Arial" w:cs="Arial"/>
                <w:b/>
                <w:sz w:val="14"/>
                <w:szCs w:val="14"/>
              </w:rPr>
              <w:t>LPN 901045968-045-2025.</w:t>
            </w:r>
          </w:p>
          <w:p w14:paraId="52434145" w14:textId="77777777" w:rsidR="00721978" w:rsidRPr="00D64688" w:rsidRDefault="00721978" w:rsidP="00721978">
            <w:pPr>
              <w:spacing w:line="276" w:lineRule="auto"/>
              <w:jc w:val="both"/>
              <w:rPr>
                <w:rFonts w:ascii="Arial" w:hAnsi="Arial" w:cs="Arial"/>
                <w:b/>
                <w:sz w:val="14"/>
                <w:szCs w:val="14"/>
              </w:rPr>
            </w:pPr>
          </w:p>
          <w:p w14:paraId="6762B8D3" w14:textId="792BE894" w:rsidR="00721978" w:rsidRPr="00AE7F15" w:rsidRDefault="00721978" w:rsidP="00721978">
            <w:pPr>
              <w:spacing w:line="276" w:lineRule="auto"/>
              <w:jc w:val="both"/>
              <w:rPr>
                <w:rFonts w:ascii="Arial" w:hAnsi="Arial" w:cs="Arial"/>
                <w:b/>
                <w:sz w:val="18"/>
                <w:szCs w:val="16"/>
                <w:highlight w:val="yellow"/>
              </w:rPr>
            </w:pPr>
            <w:r w:rsidRPr="00D64688">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C9139E" w:rsidRPr="00013F67" w14:paraId="23B241E4"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26D1FA80" w14:textId="3F79257D" w:rsidR="00C9139E" w:rsidRPr="00013F67" w:rsidRDefault="00C9139E" w:rsidP="00C9139E">
            <w:pPr>
              <w:jc w:val="center"/>
              <w:rPr>
                <w:rFonts w:ascii="Arial" w:hAnsi="Arial" w:cs="Arial"/>
                <w:b/>
                <w:sz w:val="18"/>
                <w:szCs w:val="16"/>
              </w:rPr>
            </w:pPr>
            <w:r w:rsidRPr="00013F67">
              <w:rPr>
                <w:rFonts w:ascii="Arial" w:hAnsi="Arial" w:cs="Arial"/>
                <w:b/>
                <w:sz w:val="18"/>
                <w:szCs w:val="16"/>
              </w:rPr>
              <w:t>1</w:t>
            </w:r>
            <w:r>
              <w:rPr>
                <w:rFonts w:ascii="Arial" w:hAnsi="Arial" w:cs="Arial"/>
                <w:b/>
                <w:sz w:val="18"/>
                <w:szCs w:val="16"/>
              </w:rPr>
              <w:t>1</w:t>
            </w:r>
          </w:p>
        </w:tc>
        <w:tc>
          <w:tcPr>
            <w:tcW w:w="1217" w:type="pct"/>
            <w:shd w:val="clear" w:color="auto" w:fill="auto"/>
            <w:noWrap/>
          </w:tcPr>
          <w:p w14:paraId="6083C49C" w14:textId="2421F1BC" w:rsidR="00C9139E" w:rsidRPr="00713709" w:rsidRDefault="00C9139E" w:rsidP="00C9139E">
            <w:pPr>
              <w:jc w:val="center"/>
              <w:rPr>
                <w:rFonts w:ascii="Arial" w:hAnsi="Arial" w:cs="Arial"/>
                <w:b/>
                <w:sz w:val="18"/>
                <w:szCs w:val="18"/>
              </w:rPr>
            </w:pPr>
            <w:r>
              <w:rPr>
                <w:rFonts w:ascii="Arial" w:hAnsi="Arial" w:cs="Arial"/>
                <w:b/>
                <w:bCs/>
                <w:color w:val="000000"/>
                <w:sz w:val="18"/>
                <w:szCs w:val="18"/>
              </w:rPr>
              <w:t>METALES CORSAQ, S.A. DE C.V.</w:t>
            </w:r>
          </w:p>
        </w:tc>
        <w:tc>
          <w:tcPr>
            <w:tcW w:w="3558" w:type="pct"/>
            <w:tcBorders>
              <w:top w:val="dotted" w:sz="4" w:space="0" w:color="auto"/>
              <w:left w:val="dotted" w:sz="4" w:space="0" w:color="auto"/>
              <w:bottom w:val="dotted" w:sz="4" w:space="0" w:color="auto"/>
              <w:right w:val="dotted" w:sz="4" w:space="0" w:color="auto"/>
            </w:tcBorders>
          </w:tcPr>
          <w:p w14:paraId="66BDCE6A" w14:textId="6ED5EF19" w:rsidR="00C9139E" w:rsidRPr="00E03B3C" w:rsidRDefault="00C9139E" w:rsidP="00C9139E">
            <w:pPr>
              <w:spacing w:line="276" w:lineRule="auto"/>
              <w:jc w:val="both"/>
              <w:rPr>
                <w:rFonts w:ascii="Arial" w:hAnsi="Arial" w:cs="Arial"/>
                <w:b/>
                <w:sz w:val="18"/>
                <w:szCs w:val="16"/>
              </w:rPr>
            </w:pPr>
            <w:r w:rsidRPr="00E03B3C">
              <w:rPr>
                <w:rFonts w:ascii="Arial" w:hAnsi="Arial" w:cs="Arial"/>
                <w:b/>
                <w:sz w:val="18"/>
                <w:szCs w:val="16"/>
              </w:rPr>
              <w:t xml:space="preserve">Oferta en las partidas: </w:t>
            </w:r>
            <w:r>
              <w:rPr>
                <w:rFonts w:ascii="Arial" w:hAnsi="Arial" w:cs="Arial"/>
                <w:b/>
                <w:sz w:val="18"/>
                <w:szCs w:val="16"/>
              </w:rPr>
              <w:t xml:space="preserve">4 </w:t>
            </w:r>
            <w:r w:rsidRPr="00E03B3C">
              <w:rPr>
                <w:rFonts w:ascii="Arial" w:hAnsi="Arial" w:cs="Arial"/>
                <w:b/>
                <w:sz w:val="18"/>
                <w:szCs w:val="16"/>
              </w:rPr>
              <w:t xml:space="preserve">y </w:t>
            </w:r>
            <w:r>
              <w:rPr>
                <w:rFonts w:ascii="Arial" w:hAnsi="Arial" w:cs="Arial"/>
                <w:b/>
                <w:sz w:val="18"/>
                <w:szCs w:val="16"/>
              </w:rPr>
              <w:t>27</w:t>
            </w:r>
            <w:r w:rsidRPr="00E03B3C">
              <w:rPr>
                <w:rFonts w:ascii="Arial" w:hAnsi="Arial" w:cs="Arial"/>
                <w:b/>
                <w:sz w:val="18"/>
                <w:szCs w:val="16"/>
              </w:rPr>
              <w:t>.</w:t>
            </w:r>
          </w:p>
          <w:p w14:paraId="1AA49499" w14:textId="77777777" w:rsidR="00C9139E" w:rsidRPr="00721978" w:rsidRDefault="00C9139E" w:rsidP="00C9139E">
            <w:pPr>
              <w:spacing w:line="276" w:lineRule="auto"/>
              <w:jc w:val="both"/>
              <w:rPr>
                <w:rFonts w:ascii="Arial" w:hAnsi="Arial" w:cs="Arial"/>
                <w:b/>
                <w:sz w:val="18"/>
                <w:szCs w:val="16"/>
                <w:highlight w:val="yellow"/>
              </w:rPr>
            </w:pPr>
          </w:p>
          <w:p w14:paraId="36E56E20" w14:textId="0EF1F664" w:rsidR="00C9139E" w:rsidRPr="000D5BC6" w:rsidRDefault="00C9139E" w:rsidP="00C9139E">
            <w:pPr>
              <w:jc w:val="both"/>
              <w:rPr>
                <w:rFonts w:ascii="Arial" w:hAnsi="Arial" w:cs="Arial"/>
                <w:b/>
                <w:sz w:val="18"/>
                <w:szCs w:val="18"/>
              </w:rPr>
            </w:pPr>
            <w:r w:rsidRPr="000D5BC6">
              <w:rPr>
                <w:rFonts w:ascii="Arial" w:hAnsi="Arial" w:cs="Arial"/>
                <w:b/>
                <w:sz w:val="18"/>
                <w:szCs w:val="18"/>
              </w:rPr>
              <w:t>Documentos Apartado X</w:t>
            </w:r>
            <w:r w:rsidRPr="000D5BC6">
              <w:rPr>
                <w:rFonts w:ascii="Arial" w:hAnsi="Arial" w:cs="Arial"/>
                <w:sz w:val="18"/>
                <w:szCs w:val="18"/>
              </w:rPr>
              <w:t xml:space="preserve">, presenta y no cumple conforme lo establecido y detallado en el </w:t>
            </w:r>
            <w:r w:rsidR="00DB76FB" w:rsidRPr="000D5BC6">
              <w:rPr>
                <w:rFonts w:ascii="Arial" w:hAnsi="Arial" w:cs="Arial"/>
                <w:b/>
                <w:sz w:val="18"/>
                <w:szCs w:val="18"/>
              </w:rPr>
              <w:t xml:space="preserve">Anexo 1 y Anexo 1.1, </w:t>
            </w:r>
            <w:r w:rsidR="000D5BC6" w:rsidRPr="000D5BC6">
              <w:rPr>
                <w:rFonts w:ascii="Arial" w:hAnsi="Arial" w:cs="Arial"/>
                <w:sz w:val="18"/>
                <w:szCs w:val="18"/>
              </w:rPr>
              <w:t xml:space="preserve">está </w:t>
            </w:r>
            <w:r w:rsidR="00DB76FB" w:rsidRPr="000D5BC6">
              <w:rPr>
                <w:rFonts w:ascii="Arial" w:hAnsi="Arial" w:cs="Arial"/>
                <w:sz w:val="18"/>
                <w:szCs w:val="18"/>
              </w:rPr>
              <w:t>rebasando techo presupuestal en la</w:t>
            </w:r>
            <w:r w:rsidR="00DB76FB" w:rsidRPr="000D5BC6">
              <w:rPr>
                <w:rFonts w:ascii="Arial" w:hAnsi="Arial" w:cs="Arial"/>
                <w:b/>
                <w:sz w:val="18"/>
                <w:szCs w:val="18"/>
              </w:rPr>
              <w:t xml:space="preserve"> partida </w:t>
            </w:r>
            <w:r w:rsidR="009600E6" w:rsidRPr="000D5BC6">
              <w:rPr>
                <w:rFonts w:ascii="Arial" w:hAnsi="Arial" w:cs="Arial"/>
                <w:b/>
                <w:sz w:val="18"/>
                <w:szCs w:val="18"/>
              </w:rPr>
              <w:t>4</w:t>
            </w:r>
            <w:r w:rsidR="000D5BC6" w:rsidRPr="000D5BC6">
              <w:rPr>
                <w:rFonts w:ascii="Arial" w:hAnsi="Arial" w:cs="Arial"/>
                <w:b/>
                <w:sz w:val="18"/>
                <w:szCs w:val="18"/>
              </w:rPr>
              <w:t xml:space="preserve"> y 27</w:t>
            </w:r>
            <w:r w:rsidR="00404D94">
              <w:rPr>
                <w:rFonts w:ascii="Arial" w:hAnsi="Arial" w:cs="Arial"/>
                <w:b/>
                <w:sz w:val="18"/>
                <w:szCs w:val="18"/>
              </w:rPr>
              <w:t>,</w:t>
            </w:r>
            <w:r w:rsidR="00DB76FB" w:rsidRPr="000D5BC6">
              <w:rPr>
                <w:rFonts w:ascii="Arial" w:hAnsi="Arial" w:cs="Arial"/>
                <w:b/>
                <w:sz w:val="18"/>
                <w:szCs w:val="18"/>
              </w:rPr>
              <w:t xml:space="preserve"> </w:t>
            </w:r>
            <w:r w:rsidR="000D5BC6" w:rsidRPr="000D5BC6">
              <w:rPr>
                <w:rFonts w:ascii="Arial" w:hAnsi="Arial" w:cs="Arial"/>
                <w:sz w:val="18"/>
                <w:szCs w:val="18"/>
              </w:rPr>
              <w:t>además de pr</w:t>
            </w:r>
            <w:r w:rsidR="00DB76FB" w:rsidRPr="000D5BC6">
              <w:rPr>
                <w:rFonts w:ascii="Arial" w:hAnsi="Arial" w:cs="Arial"/>
                <w:sz w:val="18"/>
                <w:szCs w:val="18"/>
              </w:rPr>
              <w:t>esenta</w:t>
            </w:r>
            <w:r w:rsidR="000D5BC6" w:rsidRPr="000D5BC6">
              <w:rPr>
                <w:rFonts w:ascii="Arial" w:hAnsi="Arial" w:cs="Arial"/>
                <w:sz w:val="18"/>
                <w:szCs w:val="18"/>
              </w:rPr>
              <w:t>r</w:t>
            </w:r>
            <w:r w:rsidR="00DB76FB" w:rsidRPr="000D5BC6">
              <w:rPr>
                <w:rFonts w:ascii="Arial" w:hAnsi="Arial" w:cs="Arial"/>
                <w:sz w:val="18"/>
                <w:szCs w:val="18"/>
              </w:rPr>
              <w:t xml:space="preserve"> el siguiente incumplimiento</w:t>
            </w:r>
            <w:r w:rsidR="000D5BC6" w:rsidRPr="000D5BC6">
              <w:rPr>
                <w:rFonts w:ascii="Arial" w:hAnsi="Arial" w:cs="Arial"/>
                <w:sz w:val="18"/>
                <w:szCs w:val="18"/>
              </w:rPr>
              <w:t xml:space="preserve"> técnico en la </w:t>
            </w:r>
            <w:r w:rsidR="000D5BC6" w:rsidRPr="000D5BC6">
              <w:rPr>
                <w:rFonts w:ascii="Arial" w:hAnsi="Arial" w:cs="Arial"/>
                <w:b/>
                <w:sz w:val="18"/>
                <w:szCs w:val="18"/>
              </w:rPr>
              <w:t>partida 4:</w:t>
            </w:r>
          </w:p>
          <w:p w14:paraId="1ABE927A" w14:textId="77777777" w:rsidR="00C9139E" w:rsidRPr="00353582" w:rsidRDefault="00C9139E" w:rsidP="00C9139E">
            <w:pPr>
              <w:jc w:val="both"/>
              <w:rPr>
                <w:rFonts w:ascii="Arial" w:hAnsi="Arial" w:cs="Arial"/>
                <w:sz w:val="18"/>
                <w:szCs w:val="18"/>
              </w:rPr>
            </w:pPr>
          </w:p>
          <w:p w14:paraId="1C06056D" w14:textId="769512BC" w:rsidR="00C9139E" w:rsidRDefault="00DB76FB" w:rsidP="00C9139E">
            <w:pPr>
              <w:jc w:val="both"/>
              <w:rPr>
                <w:rFonts w:ascii="Arial" w:hAnsi="Arial" w:cs="Arial"/>
                <w:sz w:val="18"/>
                <w:szCs w:val="18"/>
              </w:rPr>
            </w:pPr>
            <w:r w:rsidRPr="00353582">
              <w:rPr>
                <w:rFonts w:ascii="Arial" w:hAnsi="Arial" w:cs="Arial"/>
                <w:sz w:val="18"/>
                <w:szCs w:val="18"/>
              </w:rPr>
              <w:t>En la revisión técnica a detalle por el área requirente o</w:t>
            </w:r>
            <w:r w:rsidR="00353582" w:rsidRPr="00353582">
              <w:rPr>
                <w:rFonts w:ascii="Arial" w:hAnsi="Arial" w:cs="Arial"/>
                <w:sz w:val="18"/>
                <w:szCs w:val="18"/>
              </w:rPr>
              <w:t>bservó:</w:t>
            </w:r>
          </w:p>
          <w:p w14:paraId="2E0AD56E" w14:textId="77777777" w:rsidR="00C9139E" w:rsidRDefault="00C9139E" w:rsidP="00C9139E">
            <w:pPr>
              <w:jc w:val="both"/>
              <w:rPr>
                <w:rFonts w:ascii="Arial" w:hAnsi="Arial" w:cs="Arial"/>
                <w:sz w:val="18"/>
                <w:szCs w:val="18"/>
              </w:rPr>
            </w:pPr>
          </w:p>
          <w:p w14:paraId="5D792792" w14:textId="56EF6D42" w:rsidR="00C9139E" w:rsidRDefault="00353582" w:rsidP="00C9139E">
            <w:pPr>
              <w:jc w:val="both"/>
              <w:rPr>
                <w:rFonts w:ascii="Arial" w:hAnsi="Arial" w:cs="Arial"/>
                <w:b/>
                <w:sz w:val="18"/>
                <w:szCs w:val="18"/>
                <w:highlight w:val="yellow"/>
              </w:rPr>
            </w:pPr>
            <w:r w:rsidRPr="00DB4002">
              <w:rPr>
                <w:rFonts w:ascii="Arial" w:hAnsi="Arial" w:cs="Arial"/>
                <w:b/>
                <w:sz w:val="18"/>
                <w:szCs w:val="18"/>
              </w:rPr>
              <w:t>Partida 4</w:t>
            </w:r>
            <w:r w:rsidRPr="00DB4002">
              <w:rPr>
                <w:rFonts w:ascii="Arial" w:hAnsi="Arial" w:cs="Arial"/>
                <w:sz w:val="18"/>
                <w:szCs w:val="18"/>
              </w:rPr>
              <w:t>:</w:t>
            </w:r>
            <w:r>
              <w:rPr>
                <w:rFonts w:ascii="Arial" w:hAnsi="Arial" w:cs="Arial"/>
                <w:sz w:val="18"/>
                <w:szCs w:val="18"/>
              </w:rPr>
              <w:t xml:space="preserve"> </w:t>
            </w:r>
            <w:r w:rsidR="003005B7" w:rsidRPr="00731FF0">
              <w:rPr>
                <w:rFonts w:ascii="Arial" w:hAnsi="Arial" w:cs="Arial"/>
                <w:sz w:val="18"/>
                <w:szCs w:val="18"/>
              </w:rPr>
              <w:t>Conforme lo solicitado en la convocatoria</w:t>
            </w:r>
            <w:r w:rsidR="00765467" w:rsidRPr="00731FF0">
              <w:rPr>
                <w:rFonts w:ascii="Arial" w:hAnsi="Arial" w:cs="Arial"/>
                <w:sz w:val="18"/>
                <w:szCs w:val="18"/>
              </w:rPr>
              <w:t>,</w:t>
            </w:r>
            <w:r w:rsidR="003005B7" w:rsidRPr="00731FF0">
              <w:rPr>
                <w:rFonts w:ascii="Arial" w:hAnsi="Arial" w:cs="Arial"/>
                <w:sz w:val="18"/>
                <w:szCs w:val="18"/>
              </w:rPr>
              <w:t xml:space="preserve"> </w:t>
            </w:r>
            <w:r w:rsidR="00765467" w:rsidRPr="00731FF0">
              <w:rPr>
                <w:rFonts w:ascii="Arial" w:hAnsi="Arial" w:cs="Arial"/>
                <w:sz w:val="18"/>
                <w:szCs w:val="18"/>
              </w:rPr>
              <w:t xml:space="preserve">el licitante presenta descripción del bien en el Anexo 1, </w:t>
            </w:r>
            <w:r w:rsidR="00765467" w:rsidRPr="008F7B59">
              <w:rPr>
                <w:rFonts w:ascii="Arial" w:hAnsi="Arial" w:cs="Arial"/>
                <w:b/>
                <w:sz w:val="18"/>
                <w:szCs w:val="18"/>
              </w:rPr>
              <w:t>sin embargo,</w:t>
            </w:r>
            <w:r w:rsidR="003005B7" w:rsidRPr="008F7B59">
              <w:rPr>
                <w:rFonts w:ascii="Arial" w:hAnsi="Arial" w:cs="Arial"/>
                <w:b/>
                <w:sz w:val="18"/>
                <w:szCs w:val="18"/>
              </w:rPr>
              <w:t xml:space="preserve"> </w:t>
            </w:r>
            <w:r w:rsidR="001929A1" w:rsidRPr="008F7B59">
              <w:rPr>
                <w:rFonts w:ascii="Arial" w:hAnsi="Arial" w:cs="Arial"/>
                <w:b/>
                <w:sz w:val="18"/>
                <w:szCs w:val="18"/>
              </w:rPr>
              <w:t>en el catálogo que incluye</w:t>
            </w:r>
            <w:r w:rsidR="00387C38">
              <w:rPr>
                <w:rFonts w:ascii="Arial" w:hAnsi="Arial" w:cs="Arial"/>
                <w:b/>
                <w:sz w:val="18"/>
                <w:szCs w:val="18"/>
              </w:rPr>
              <w:t>,</w:t>
            </w:r>
            <w:r w:rsidR="001929A1" w:rsidRPr="008F7B59">
              <w:rPr>
                <w:rFonts w:ascii="Arial" w:hAnsi="Arial" w:cs="Arial"/>
                <w:b/>
                <w:sz w:val="18"/>
                <w:szCs w:val="18"/>
              </w:rPr>
              <w:t xml:space="preserve"> no están indicados los productos propuestos para cada partid</w:t>
            </w:r>
            <w:r w:rsidR="008F7B59" w:rsidRPr="008F7B59">
              <w:rPr>
                <w:rFonts w:ascii="Arial" w:hAnsi="Arial" w:cs="Arial"/>
                <w:b/>
                <w:sz w:val="18"/>
                <w:szCs w:val="18"/>
              </w:rPr>
              <w:t>a, no se puede</w:t>
            </w:r>
            <w:r w:rsidR="008F7B59">
              <w:rPr>
                <w:rFonts w:ascii="Arial" w:hAnsi="Arial" w:cs="Arial"/>
                <w:b/>
                <w:sz w:val="18"/>
                <w:szCs w:val="18"/>
              </w:rPr>
              <w:t>n</w:t>
            </w:r>
            <w:r w:rsidR="008F7B59" w:rsidRPr="008F7B59">
              <w:rPr>
                <w:rFonts w:ascii="Arial" w:hAnsi="Arial" w:cs="Arial"/>
                <w:sz w:val="18"/>
                <w:szCs w:val="18"/>
              </w:rPr>
              <w:t xml:space="preserve"> </w:t>
            </w:r>
            <w:r w:rsidR="008F7B59" w:rsidRPr="008F7B59">
              <w:rPr>
                <w:rFonts w:ascii="Arial" w:hAnsi="Arial" w:cs="Arial"/>
                <w:b/>
                <w:sz w:val="18"/>
                <w:szCs w:val="18"/>
              </w:rPr>
              <w:t>identificar las fichas técnicas en las cuales se puedan corroborar las características técnicas de los bienes ofertados.</w:t>
            </w:r>
          </w:p>
          <w:p w14:paraId="46571928" w14:textId="77777777" w:rsidR="008F7B59" w:rsidRPr="00A64F15" w:rsidRDefault="008F7B59" w:rsidP="00C9139E">
            <w:pPr>
              <w:jc w:val="both"/>
              <w:rPr>
                <w:rFonts w:ascii="Arial" w:hAnsi="Arial" w:cs="Arial"/>
                <w:sz w:val="18"/>
                <w:szCs w:val="18"/>
              </w:rPr>
            </w:pPr>
          </w:p>
          <w:p w14:paraId="0BEFE97A" w14:textId="738288AA" w:rsidR="00C9139E" w:rsidRPr="003D54EB" w:rsidRDefault="00C9139E" w:rsidP="00C9139E">
            <w:pPr>
              <w:spacing w:line="276" w:lineRule="auto"/>
              <w:jc w:val="both"/>
              <w:rPr>
                <w:rFonts w:ascii="Arial" w:hAnsi="Arial" w:cs="Arial"/>
                <w:sz w:val="14"/>
                <w:szCs w:val="14"/>
                <w:highlight w:val="yellow"/>
              </w:rPr>
            </w:pPr>
            <w:r w:rsidRPr="00811088">
              <w:rPr>
                <w:rFonts w:ascii="Arial" w:hAnsi="Arial" w:cs="Arial"/>
                <w:sz w:val="16"/>
                <w:szCs w:val="14"/>
              </w:rPr>
              <w:t>Al corroborarse el incumplimiento antes señalado,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w:t>
            </w:r>
            <w:r w:rsidR="00432FB1">
              <w:rPr>
                <w:rFonts w:ascii="Arial" w:hAnsi="Arial" w:cs="Arial"/>
                <w:sz w:val="16"/>
                <w:szCs w:val="14"/>
              </w:rPr>
              <w:t xml:space="preserve"> </w:t>
            </w:r>
            <w:r w:rsidRPr="00811088">
              <w:rPr>
                <w:rFonts w:ascii="Arial" w:hAnsi="Arial" w:cs="Arial"/>
                <w:sz w:val="16"/>
                <w:szCs w:val="14"/>
              </w:rPr>
              <w:t>l</w:t>
            </w:r>
            <w:r w:rsidR="00432FB1">
              <w:rPr>
                <w:rFonts w:ascii="Arial" w:hAnsi="Arial" w:cs="Arial"/>
                <w:sz w:val="16"/>
                <w:szCs w:val="14"/>
              </w:rPr>
              <w:t>os</w:t>
            </w:r>
            <w:r w:rsidRPr="00811088">
              <w:rPr>
                <w:rFonts w:ascii="Arial" w:hAnsi="Arial" w:cs="Arial"/>
                <w:sz w:val="16"/>
                <w:szCs w:val="14"/>
              </w:rPr>
              <w:t xml:space="preserve"> incumplimiento</w:t>
            </w:r>
            <w:r w:rsidR="00432FB1">
              <w:rPr>
                <w:rFonts w:ascii="Arial" w:hAnsi="Arial" w:cs="Arial"/>
                <w:sz w:val="16"/>
                <w:szCs w:val="14"/>
              </w:rPr>
              <w:t>s</w:t>
            </w:r>
            <w:r w:rsidRPr="00811088">
              <w:rPr>
                <w:rFonts w:ascii="Arial" w:hAnsi="Arial" w:cs="Arial"/>
                <w:sz w:val="16"/>
                <w:szCs w:val="14"/>
              </w:rPr>
              <w:t xml:space="preserve"> manifestado</w:t>
            </w:r>
            <w:r w:rsidR="00432FB1">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sidR="00765467">
              <w:rPr>
                <w:rFonts w:ascii="Arial" w:hAnsi="Arial" w:cs="Arial"/>
                <w:b/>
                <w:sz w:val="16"/>
                <w:szCs w:val="14"/>
              </w:rPr>
              <w:t>las partidas 4 y 27</w:t>
            </w:r>
            <w:r>
              <w:rPr>
                <w:rFonts w:ascii="Arial" w:hAnsi="Arial" w:cs="Arial"/>
                <w:b/>
                <w:sz w:val="16"/>
                <w:szCs w:val="14"/>
              </w:rPr>
              <w:t xml:space="preserve"> </w:t>
            </w:r>
            <w:r w:rsidRPr="00811088">
              <w:rPr>
                <w:rFonts w:ascii="Arial" w:hAnsi="Arial" w:cs="Arial"/>
                <w:b/>
                <w:sz w:val="16"/>
                <w:szCs w:val="14"/>
              </w:rPr>
              <w:t xml:space="preserve">del licitante </w:t>
            </w:r>
            <w:r w:rsidR="00765467" w:rsidRPr="00765467">
              <w:rPr>
                <w:rFonts w:ascii="Arial" w:hAnsi="Arial" w:cs="Arial"/>
                <w:b/>
                <w:sz w:val="16"/>
                <w:szCs w:val="14"/>
              </w:rPr>
              <w:t>METALES CORSAQ, S.A. DE C.V.</w:t>
            </w:r>
            <w:r>
              <w:rPr>
                <w:rFonts w:ascii="Arial" w:hAnsi="Arial" w:cs="Arial"/>
                <w:b/>
                <w:sz w:val="16"/>
                <w:szCs w:val="14"/>
              </w:rPr>
              <w:t xml:space="preserve"> </w:t>
            </w:r>
          </w:p>
          <w:p w14:paraId="0DDCB435" w14:textId="77777777" w:rsidR="00C9139E" w:rsidRPr="003D54EB" w:rsidRDefault="00C9139E" w:rsidP="00C9139E">
            <w:pPr>
              <w:spacing w:line="276" w:lineRule="auto"/>
              <w:jc w:val="both"/>
              <w:rPr>
                <w:rFonts w:ascii="Arial" w:hAnsi="Arial" w:cs="Arial"/>
                <w:sz w:val="14"/>
                <w:szCs w:val="14"/>
                <w:highlight w:val="yellow"/>
              </w:rPr>
            </w:pPr>
          </w:p>
          <w:p w14:paraId="66FA0249" w14:textId="5566EAC7" w:rsidR="00C9139E" w:rsidRPr="003D54EB" w:rsidRDefault="00495085" w:rsidP="00C9139E">
            <w:pPr>
              <w:spacing w:line="276" w:lineRule="auto"/>
              <w:jc w:val="both"/>
              <w:rPr>
                <w:rFonts w:ascii="Arial" w:hAnsi="Arial" w:cs="Arial"/>
                <w:sz w:val="14"/>
                <w:szCs w:val="14"/>
                <w:highlight w:val="yellow"/>
              </w:rPr>
            </w:pPr>
            <w:r w:rsidRPr="00495085">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conforme los anexos de la Convocatoria </w:t>
            </w:r>
            <w:r w:rsidRPr="00495085">
              <w:rPr>
                <w:rFonts w:ascii="Arial" w:hAnsi="Arial" w:cs="Arial"/>
                <w:b/>
                <w:sz w:val="14"/>
                <w:szCs w:val="14"/>
              </w:rPr>
              <w:t>LPN 901045968-045-2025.</w:t>
            </w:r>
          </w:p>
          <w:p w14:paraId="20368ABB" w14:textId="77777777" w:rsidR="00C9139E" w:rsidRPr="002F5441" w:rsidRDefault="00C9139E" w:rsidP="00C9139E">
            <w:pPr>
              <w:spacing w:line="276" w:lineRule="auto"/>
              <w:jc w:val="both"/>
              <w:rPr>
                <w:rFonts w:ascii="Arial" w:hAnsi="Arial" w:cs="Arial"/>
                <w:b/>
                <w:sz w:val="14"/>
                <w:szCs w:val="14"/>
              </w:rPr>
            </w:pPr>
          </w:p>
          <w:p w14:paraId="3A1A72C8" w14:textId="6774E419" w:rsidR="00C9139E" w:rsidRPr="00713709" w:rsidRDefault="00C9139E" w:rsidP="00C9139E">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6D06E6" w:rsidRPr="00013F67" w14:paraId="0FCB5DF4"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08969C80" w14:textId="25A004FA" w:rsidR="006D06E6" w:rsidRPr="00013F67" w:rsidRDefault="006D06E6" w:rsidP="006D06E6">
            <w:pPr>
              <w:jc w:val="center"/>
              <w:rPr>
                <w:rFonts w:ascii="Arial" w:hAnsi="Arial" w:cs="Arial"/>
                <w:b/>
                <w:sz w:val="18"/>
                <w:szCs w:val="16"/>
              </w:rPr>
            </w:pPr>
            <w:r>
              <w:rPr>
                <w:rFonts w:ascii="Arial" w:hAnsi="Arial" w:cs="Arial"/>
                <w:b/>
                <w:sz w:val="18"/>
                <w:szCs w:val="16"/>
              </w:rPr>
              <w:t>1</w:t>
            </w:r>
            <w:r w:rsidRPr="00013F67">
              <w:rPr>
                <w:rFonts w:ascii="Arial" w:hAnsi="Arial" w:cs="Arial"/>
                <w:b/>
                <w:sz w:val="18"/>
                <w:szCs w:val="16"/>
              </w:rPr>
              <w:t>2</w:t>
            </w:r>
          </w:p>
        </w:tc>
        <w:tc>
          <w:tcPr>
            <w:tcW w:w="1217" w:type="pct"/>
            <w:shd w:val="clear" w:color="auto" w:fill="auto"/>
            <w:noWrap/>
          </w:tcPr>
          <w:p w14:paraId="14FE97B8" w14:textId="45437D8E" w:rsidR="006D06E6" w:rsidRPr="00713709" w:rsidRDefault="006D06E6" w:rsidP="006D06E6">
            <w:pPr>
              <w:jc w:val="center"/>
              <w:rPr>
                <w:rFonts w:ascii="Arial" w:hAnsi="Arial" w:cs="Arial"/>
                <w:b/>
                <w:sz w:val="18"/>
                <w:szCs w:val="18"/>
              </w:rPr>
            </w:pPr>
            <w:r>
              <w:rPr>
                <w:rFonts w:ascii="Arial" w:hAnsi="Arial" w:cs="Arial"/>
                <w:b/>
                <w:bCs/>
                <w:color w:val="000000"/>
                <w:sz w:val="18"/>
                <w:szCs w:val="18"/>
              </w:rPr>
              <w:t>DENTADEC, S.A. DE C.V.</w:t>
            </w:r>
          </w:p>
        </w:tc>
        <w:tc>
          <w:tcPr>
            <w:tcW w:w="3558" w:type="pct"/>
            <w:tcBorders>
              <w:top w:val="dotted" w:sz="4" w:space="0" w:color="auto"/>
              <w:left w:val="dotted" w:sz="4" w:space="0" w:color="auto"/>
              <w:bottom w:val="dotted" w:sz="4" w:space="0" w:color="auto"/>
              <w:right w:val="dotted" w:sz="4" w:space="0" w:color="auto"/>
            </w:tcBorders>
          </w:tcPr>
          <w:p w14:paraId="1925F64D" w14:textId="5CFA6786" w:rsidR="006D06E6" w:rsidRPr="00F85EF1" w:rsidRDefault="006D06E6" w:rsidP="006D06E6">
            <w:pPr>
              <w:spacing w:line="276" w:lineRule="auto"/>
              <w:jc w:val="both"/>
              <w:rPr>
                <w:rFonts w:ascii="Arial" w:hAnsi="Arial" w:cs="Arial"/>
                <w:b/>
                <w:sz w:val="18"/>
                <w:szCs w:val="16"/>
              </w:rPr>
            </w:pPr>
            <w:r w:rsidRPr="00F85EF1">
              <w:rPr>
                <w:rFonts w:ascii="Arial" w:hAnsi="Arial" w:cs="Arial"/>
                <w:b/>
                <w:sz w:val="18"/>
                <w:szCs w:val="16"/>
              </w:rPr>
              <w:t xml:space="preserve">Oferta en las partidas: </w:t>
            </w:r>
            <w:r>
              <w:rPr>
                <w:rFonts w:ascii="Arial" w:hAnsi="Arial" w:cs="Arial"/>
                <w:b/>
                <w:sz w:val="18"/>
                <w:szCs w:val="16"/>
              </w:rPr>
              <w:t>34</w:t>
            </w:r>
            <w:r w:rsidRPr="00F85EF1">
              <w:rPr>
                <w:rFonts w:ascii="Arial" w:hAnsi="Arial" w:cs="Arial"/>
                <w:b/>
                <w:sz w:val="18"/>
                <w:szCs w:val="16"/>
              </w:rPr>
              <w:t xml:space="preserve"> y </w:t>
            </w:r>
            <w:r>
              <w:rPr>
                <w:rFonts w:ascii="Arial" w:hAnsi="Arial" w:cs="Arial"/>
                <w:b/>
                <w:sz w:val="18"/>
                <w:szCs w:val="16"/>
              </w:rPr>
              <w:t>35</w:t>
            </w:r>
            <w:r w:rsidRPr="00F85EF1">
              <w:rPr>
                <w:rFonts w:ascii="Arial" w:hAnsi="Arial" w:cs="Arial"/>
                <w:b/>
                <w:sz w:val="18"/>
                <w:szCs w:val="16"/>
              </w:rPr>
              <w:t>.</w:t>
            </w:r>
          </w:p>
          <w:p w14:paraId="6066AA6F" w14:textId="77777777" w:rsidR="006D06E6" w:rsidRPr="003D54EB" w:rsidRDefault="006D06E6" w:rsidP="006D06E6">
            <w:pPr>
              <w:spacing w:line="276" w:lineRule="auto"/>
              <w:jc w:val="both"/>
              <w:rPr>
                <w:rFonts w:ascii="Arial" w:hAnsi="Arial" w:cs="Arial"/>
                <w:b/>
                <w:sz w:val="18"/>
                <w:szCs w:val="16"/>
                <w:highlight w:val="yellow"/>
              </w:rPr>
            </w:pPr>
          </w:p>
          <w:p w14:paraId="25966785" w14:textId="78CA49C2" w:rsidR="006D06E6" w:rsidRDefault="006D06E6" w:rsidP="008F31F1">
            <w:pPr>
              <w:jc w:val="both"/>
              <w:rPr>
                <w:rFonts w:ascii="Arial" w:hAnsi="Arial" w:cs="Arial"/>
                <w:b/>
                <w:sz w:val="16"/>
                <w:szCs w:val="14"/>
              </w:rPr>
            </w:pPr>
            <w:r w:rsidRPr="00811088">
              <w:rPr>
                <w:rFonts w:ascii="Arial" w:hAnsi="Arial" w:cs="Arial"/>
                <w:b/>
                <w:sz w:val="18"/>
                <w:szCs w:val="18"/>
              </w:rPr>
              <w:t>Documentos Apartado X</w:t>
            </w:r>
            <w:r w:rsidRPr="00811088">
              <w:rPr>
                <w:rFonts w:ascii="Arial" w:hAnsi="Arial" w:cs="Arial"/>
                <w:sz w:val="18"/>
                <w:szCs w:val="18"/>
              </w:rPr>
              <w:t xml:space="preserve">, presenta y cumple conforme lo establecido y detallado </w:t>
            </w:r>
            <w:r w:rsidRPr="006448FC">
              <w:rPr>
                <w:rFonts w:ascii="Arial" w:hAnsi="Arial" w:cs="Arial"/>
                <w:sz w:val="18"/>
                <w:szCs w:val="18"/>
              </w:rPr>
              <w:t xml:space="preserve">en el </w:t>
            </w:r>
            <w:r w:rsidRPr="006448FC">
              <w:rPr>
                <w:rFonts w:ascii="Arial" w:hAnsi="Arial" w:cs="Arial"/>
                <w:b/>
                <w:sz w:val="18"/>
                <w:szCs w:val="18"/>
              </w:rPr>
              <w:t>Anexo 1, Anexo 1.1</w:t>
            </w:r>
            <w:r w:rsidRPr="006448FC">
              <w:rPr>
                <w:rFonts w:ascii="Arial" w:hAnsi="Arial" w:cs="Arial"/>
                <w:sz w:val="18"/>
                <w:szCs w:val="18"/>
              </w:rPr>
              <w:t xml:space="preserve"> y </w:t>
            </w:r>
            <w:r w:rsidRPr="006448FC">
              <w:rPr>
                <w:rFonts w:ascii="Arial" w:hAnsi="Arial" w:cs="Arial"/>
                <w:b/>
                <w:sz w:val="18"/>
                <w:szCs w:val="18"/>
              </w:rPr>
              <w:t>Anexo 2</w:t>
            </w:r>
            <w:r w:rsidR="008F31F1">
              <w:rPr>
                <w:rFonts w:ascii="Arial" w:hAnsi="Arial" w:cs="Arial"/>
                <w:b/>
                <w:sz w:val="18"/>
                <w:szCs w:val="18"/>
              </w:rPr>
              <w:t>.</w:t>
            </w:r>
          </w:p>
          <w:p w14:paraId="1972FAE5" w14:textId="77777777" w:rsidR="00D04296" w:rsidRPr="00811088" w:rsidRDefault="00D04296" w:rsidP="006D06E6">
            <w:pPr>
              <w:jc w:val="both"/>
              <w:rPr>
                <w:rFonts w:ascii="Arial" w:hAnsi="Arial" w:cs="Arial"/>
                <w:sz w:val="18"/>
                <w:szCs w:val="18"/>
              </w:rPr>
            </w:pPr>
          </w:p>
          <w:p w14:paraId="160E3149" w14:textId="6F31D397" w:rsidR="006D06E6" w:rsidRPr="007860A4" w:rsidRDefault="008C70B6" w:rsidP="006D06E6">
            <w:pPr>
              <w:spacing w:line="276" w:lineRule="auto"/>
              <w:jc w:val="both"/>
              <w:rPr>
                <w:rFonts w:ascii="Arial" w:hAnsi="Arial" w:cs="Arial"/>
                <w:sz w:val="14"/>
                <w:szCs w:val="14"/>
                <w:highlight w:val="yellow"/>
              </w:rPr>
            </w:pPr>
            <w:r w:rsidRPr="008C70B6">
              <w:rPr>
                <w:rFonts w:ascii="Arial" w:hAnsi="Arial" w:cs="Arial"/>
                <w:sz w:val="14"/>
                <w:szCs w:val="14"/>
              </w:rPr>
              <w:t xml:space="preserve">Revisión Técnica realizada por el Dr. en Farm. Sergio Ramírez González, Decano del Centro de Ciencias de la Salud, por la Dra. Paulina Andrade Lozano, </w:t>
            </w:r>
            <w:proofErr w:type="gramStart"/>
            <w:r w:rsidRPr="008C70B6">
              <w:rPr>
                <w:rFonts w:ascii="Arial" w:hAnsi="Arial" w:cs="Arial"/>
                <w:sz w:val="14"/>
                <w:szCs w:val="14"/>
              </w:rPr>
              <w:t>Jefa</w:t>
            </w:r>
            <w:proofErr w:type="gramEnd"/>
            <w:r w:rsidRPr="008C70B6">
              <w:rPr>
                <w:rFonts w:ascii="Arial" w:hAnsi="Arial" w:cs="Arial"/>
                <w:sz w:val="14"/>
                <w:szCs w:val="14"/>
              </w:rPr>
              <w:t xml:space="preserve"> de la Unidad Médico Didáctica y por la Mtra. En A. Claudia Mónica Martínez Esparza, </w:t>
            </w:r>
            <w:proofErr w:type="gramStart"/>
            <w:r w:rsidRPr="008C70B6">
              <w:rPr>
                <w:rFonts w:ascii="Arial" w:hAnsi="Arial" w:cs="Arial"/>
                <w:sz w:val="14"/>
                <w:szCs w:val="14"/>
              </w:rPr>
              <w:t>Jefa</w:t>
            </w:r>
            <w:proofErr w:type="gramEnd"/>
            <w:r w:rsidRPr="008C70B6">
              <w:rPr>
                <w:rFonts w:ascii="Arial" w:hAnsi="Arial" w:cs="Arial"/>
                <w:sz w:val="14"/>
                <w:szCs w:val="14"/>
              </w:rPr>
              <w:t xml:space="preserve"> del Área Administrativa UMD, conforme los anexos de la Convocatoria </w:t>
            </w:r>
            <w:r w:rsidRPr="00862187">
              <w:rPr>
                <w:rFonts w:ascii="Arial" w:hAnsi="Arial" w:cs="Arial"/>
                <w:b/>
                <w:sz w:val="14"/>
                <w:szCs w:val="14"/>
              </w:rPr>
              <w:t>LPN 901045968-045-2025.</w:t>
            </w:r>
          </w:p>
          <w:p w14:paraId="39857A70" w14:textId="77777777" w:rsidR="006D06E6" w:rsidRPr="002F5441" w:rsidRDefault="006D06E6" w:rsidP="006D06E6">
            <w:pPr>
              <w:spacing w:line="276" w:lineRule="auto"/>
              <w:jc w:val="both"/>
              <w:rPr>
                <w:rFonts w:ascii="Arial" w:hAnsi="Arial" w:cs="Arial"/>
                <w:b/>
                <w:sz w:val="14"/>
                <w:szCs w:val="14"/>
              </w:rPr>
            </w:pPr>
          </w:p>
          <w:p w14:paraId="060F30AF" w14:textId="50B6E803" w:rsidR="006D06E6" w:rsidRPr="00013F67" w:rsidRDefault="006D06E6" w:rsidP="006D06E6">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90B19" w:rsidRPr="00013F67" w14:paraId="077599BE"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07E00BD9" w14:textId="06EBB920" w:rsidR="00390B19" w:rsidRPr="00013F67" w:rsidRDefault="00390B19" w:rsidP="00390B19">
            <w:pPr>
              <w:jc w:val="center"/>
              <w:rPr>
                <w:rFonts w:ascii="Arial" w:hAnsi="Arial" w:cs="Arial"/>
                <w:b/>
                <w:sz w:val="18"/>
                <w:szCs w:val="16"/>
              </w:rPr>
            </w:pPr>
            <w:r>
              <w:rPr>
                <w:rFonts w:ascii="Arial" w:hAnsi="Arial" w:cs="Arial"/>
                <w:b/>
                <w:sz w:val="18"/>
                <w:szCs w:val="16"/>
              </w:rPr>
              <w:t>1</w:t>
            </w:r>
            <w:r w:rsidRPr="00013F67">
              <w:rPr>
                <w:rFonts w:ascii="Arial" w:hAnsi="Arial" w:cs="Arial"/>
                <w:b/>
                <w:sz w:val="18"/>
                <w:szCs w:val="16"/>
              </w:rPr>
              <w:t>3</w:t>
            </w:r>
          </w:p>
        </w:tc>
        <w:tc>
          <w:tcPr>
            <w:tcW w:w="1217" w:type="pct"/>
            <w:shd w:val="clear" w:color="auto" w:fill="auto"/>
            <w:noWrap/>
          </w:tcPr>
          <w:p w14:paraId="39332BC5" w14:textId="49349CA2" w:rsidR="00390B19" w:rsidRPr="00013F67" w:rsidRDefault="00390B19" w:rsidP="00390B19">
            <w:pPr>
              <w:jc w:val="center"/>
              <w:rPr>
                <w:rFonts w:ascii="Arial" w:hAnsi="Arial" w:cs="Arial"/>
                <w:b/>
                <w:sz w:val="18"/>
                <w:szCs w:val="18"/>
              </w:rPr>
            </w:pPr>
            <w:r>
              <w:rPr>
                <w:rFonts w:ascii="Arial" w:hAnsi="Arial" w:cs="Arial"/>
                <w:b/>
                <w:bCs/>
                <w:color w:val="000000"/>
                <w:sz w:val="18"/>
                <w:szCs w:val="18"/>
              </w:rPr>
              <w:t>ARAMED Y LABORATORIO, S.A. DE C.V.</w:t>
            </w:r>
          </w:p>
        </w:tc>
        <w:tc>
          <w:tcPr>
            <w:tcW w:w="3558" w:type="pct"/>
            <w:tcBorders>
              <w:top w:val="dotted" w:sz="4" w:space="0" w:color="auto"/>
              <w:left w:val="dotted" w:sz="4" w:space="0" w:color="auto"/>
              <w:bottom w:val="dotted" w:sz="4" w:space="0" w:color="auto"/>
              <w:right w:val="dotted" w:sz="4" w:space="0" w:color="auto"/>
            </w:tcBorders>
          </w:tcPr>
          <w:p w14:paraId="05A3F46C" w14:textId="1D317E1C" w:rsidR="00390B19" w:rsidRPr="00F85EF1" w:rsidRDefault="00390B19" w:rsidP="00390B19">
            <w:pPr>
              <w:spacing w:line="276" w:lineRule="auto"/>
              <w:jc w:val="both"/>
              <w:rPr>
                <w:rFonts w:ascii="Arial" w:hAnsi="Arial" w:cs="Arial"/>
                <w:b/>
                <w:sz w:val="18"/>
                <w:szCs w:val="16"/>
              </w:rPr>
            </w:pPr>
            <w:r w:rsidRPr="00F85EF1">
              <w:rPr>
                <w:rFonts w:ascii="Arial" w:hAnsi="Arial" w:cs="Arial"/>
                <w:b/>
                <w:sz w:val="18"/>
                <w:szCs w:val="16"/>
              </w:rPr>
              <w:t xml:space="preserve">Oferta en las partidas: </w:t>
            </w:r>
            <w:r w:rsidRPr="00390B19">
              <w:rPr>
                <w:rFonts w:ascii="Arial" w:hAnsi="Arial" w:cs="Arial"/>
                <w:b/>
                <w:sz w:val="18"/>
                <w:szCs w:val="16"/>
              </w:rPr>
              <w:t>30, 31, 32 y 33</w:t>
            </w:r>
            <w:r w:rsidRPr="00F85EF1">
              <w:rPr>
                <w:rFonts w:ascii="Arial" w:hAnsi="Arial" w:cs="Arial"/>
                <w:b/>
                <w:sz w:val="18"/>
                <w:szCs w:val="16"/>
              </w:rPr>
              <w:t>.</w:t>
            </w:r>
          </w:p>
          <w:p w14:paraId="7DE48EE0" w14:textId="77777777" w:rsidR="00390B19" w:rsidRPr="00390B19" w:rsidRDefault="00390B19" w:rsidP="00390B19">
            <w:pPr>
              <w:spacing w:line="276" w:lineRule="auto"/>
              <w:jc w:val="both"/>
              <w:rPr>
                <w:rFonts w:ascii="Arial" w:hAnsi="Arial" w:cs="Arial"/>
                <w:b/>
                <w:sz w:val="18"/>
                <w:szCs w:val="16"/>
              </w:rPr>
            </w:pPr>
          </w:p>
          <w:p w14:paraId="444A17B1" w14:textId="7E7BEC7D" w:rsidR="00390B19" w:rsidRPr="00F640EC" w:rsidRDefault="00390B19" w:rsidP="00390B19">
            <w:pPr>
              <w:jc w:val="both"/>
              <w:rPr>
                <w:rFonts w:ascii="Arial" w:hAnsi="Arial" w:cs="Arial"/>
                <w:sz w:val="18"/>
                <w:szCs w:val="18"/>
              </w:rPr>
            </w:pPr>
            <w:r w:rsidRPr="00390B19">
              <w:rPr>
                <w:rFonts w:ascii="Arial" w:hAnsi="Arial" w:cs="Arial"/>
                <w:b/>
                <w:sz w:val="18"/>
                <w:szCs w:val="18"/>
              </w:rPr>
              <w:t>Documentos Apartado X</w:t>
            </w:r>
            <w:r w:rsidRPr="00390B19">
              <w:rPr>
                <w:rFonts w:ascii="Arial" w:hAnsi="Arial" w:cs="Arial"/>
                <w:sz w:val="18"/>
                <w:szCs w:val="18"/>
              </w:rPr>
              <w:t xml:space="preserve">, presenta y no cumple conforme lo establecido y detallado en el </w:t>
            </w:r>
            <w:r w:rsidRPr="00390B19">
              <w:rPr>
                <w:rFonts w:ascii="Arial" w:hAnsi="Arial" w:cs="Arial"/>
                <w:b/>
                <w:sz w:val="18"/>
                <w:szCs w:val="18"/>
              </w:rPr>
              <w:t>Anexo 1, Anexo 1.1</w:t>
            </w:r>
            <w:r w:rsidRPr="00390B19">
              <w:rPr>
                <w:rFonts w:ascii="Arial" w:hAnsi="Arial" w:cs="Arial"/>
                <w:sz w:val="18"/>
                <w:szCs w:val="18"/>
              </w:rPr>
              <w:t xml:space="preserve"> y </w:t>
            </w:r>
            <w:r w:rsidRPr="00390B19">
              <w:rPr>
                <w:rFonts w:ascii="Arial" w:hAnsi="Arial" w:cs="Arial"/>
                <w:b/>
                <w:sz w:val="18"/>
                <w:szCs w:val="18"/>
              </w:rPr>
              <w:t xml:space="preserve">Anexo 2, </w:t>
            </w:r>
            <w:r w:rsidRPr="00390B19">
              <w:rPr>
                <w:rFonts w:ascii="Arial" w:hAnsi="Arial" w:cs="Arial"/>
                <w:sz w:val="18"/>
                <w:szCs w:val="18"/>
              </w:rPr>
              <w:t>incumplimientos que se corroboran y verifican en el dictamen correspondiente:</w:t>
            </w:r>
          </w:p>
          <w:p w14:paraId="697BC5ED" w14:textId="77777777" w:rsidR="00390B19" w:rsidRPr="00D25E11" w:rsidRDefault="00390B19" w:rsidP="00390B19">
            <w:pPr>
              <w:jc w:val="both"/>
              <w:rPr>
                <w:rFonts w:ascii="Arial" w:hAnsi="Arial" w:cs="Arial"/>
                <w:sz w:val="18"/>
                <w:szCs w:val="18"/>
              </w:rPr>
            </w:pPr>
          </w:p>
          <w:p w14:paraId="35AC9B82" w14:textId="0BFB322A" w:rsidR="00390B19" w:rsidRPr="00CA6305" w:rsidRDefault="00390B19" w:rsidP="00390B19">
            <w:pPr>
              <w:jc w:val="both"/>
              <w:rPr>
                <w:rFonts w:ascii="Arial" w:hAnsi="Arial" w:cs="Arial"/>
                <w:b/>
                <w:sz w:val="18"/>
                <w:szCs w:val="18"/>
              </w:rPr>
            </w:pPr>
            <w:r w:rsidRPr="00CA6305">
              <w:rPr>
                <w:rFonts w:ascii="Arial" w:hAnsi="Arial" w:cs="Arial"/>
                <w:b/>
                <w:sz w:val="18"/>
                <w:szCs w:val="18"/>
              </w:rPr>
              <w:t xml:space="preserve">Anexo 1 y 1.1 </w:t>
            </w:r>
            <w:proofErr w:type="spellStart"/>
            <w:r w:rsidRPr="00CA6305">
              <w:rPr>
                <w:rFonts w:ascii="Arial" w:hAnsi="Arial" w:cs="Arial"/>
                <w:b/>
                <w:sz w:val="18"/>
                <w:szCs w:val="18"/>
              </w:rPr>
              <w:t>Ditamen</w:t>
            </w:r>
            <w:proofErr w:type="spellEnd"/>
            <w:r w:rsidRPr="00CA6305">
              <w:rPr>
                <w:rFonts w:ascii="Arial" w:hAnsi="Arial" w:cs="Arial"/>
                <w:b/>
                <w:sz w:val="18"/>
                <w:szCs w:val="18"/>
              </w:rPr>
              <w:t xml:space="preserve"> Técnico y Dictamen Técnico de Precios:</w:t>
            </w:r>
          </w:p>
          <w:p w14:paraId="3EC03F96" w14:textId="70543E86" w:rsidR="00390B19" w:rsidRPr="009820EF" w:rsidRDefault="00390B19" w:rsidP="00390B19">
            <w:pPr>
              <w:jc w:val="both"/>
              <w:rPr>
                <w:rFonts w:ascii="Arial" w:hAnsi="Arial" w:cs="Arial"/>
                <w:b/>
                <w:sz w:val="18"/>
                <w:szCs w:val="18"/>
                <w:highlight w:val="yellow"/>
              </w:rPr>
            </w:pPr>
          </w:p>
          <w:p w14:paraId="6AEF7D22" w14:textId="3F8B644B" w:rsidR="00390B19" w:rsidRDefault="00390B19" w:rsidP="00390B19">
            <w:pPr>
              <w:jc w:val="both"/>
              <w:rPr>
                <w:rFonts w:ascii="Arial" w:hAnsi="Arial" w:cs="Arial"/>
                <w:sz w:val="18"/>
                <w:szCs w:val="18"/>
              </w:rPr>
            </w:pPr>
            <w:r w:rsidRPr="00390B19">
              <w:rPr>
                <w:rFonts w:ascii="Arial" w:hAnsi="Arial" w:cs="Arial"/>
                <w:b/>
                <w:sz w:val="18"/>
                <w:szCs w:val="18"/>
              </w:rPr>
              <w:t>Partida 30:</w:t>
            </w:r>
            <w:r w:rsidRPr="00390B19">
              <w:rPr>
                <w:rFonts w:ascii="Arial" w:hAnsi="Arial" w:cs="Arial"/>
                <w:sz w:val="18"/>
                <w:szCs w:val="18"/>
              </w:rPr>
              <w:t xml:space="preserve"> </w:t>
            </w:r>
            <w:r w:rsidRPr="009B74B7">
              <w:rPr>
                <w:rFonts w:ascii="Arial" w:hAnsi="Arial" w:cs="Arial"/>
                <w:sz w:val="18"/>
                <w:szCs w:val="18"/>
              </w:rPr>
              <w:t>No cumple, debido a que</w:t>
            </w:r>
            <w:r w:rsidR="00F80C58" w:rsidRPr="009B74B7">
              <w:rPr>
                <w:rFonts w:ascii="Arial" w:hAnsi="Arial" w:cs="Arial"/>
                <w:sz w:val="18"/>
                <w:szCs w:val="18"/>
              </w:rPr>
              <w:t xml:space="preserve"> </w:t>
            </w:r>
            <w:r w:rsidR="00F80C58" w:rsidRPr="009B74B7">
              <w:rPr>
                <w:rFonts w:ascii="Arial" w:hAnsi="Arial" w:cs="Arial"/>
                <w:b/>
                <w:sz w:val="18"/>
                <w:szCs w:val="18"/>
              </w:rPr>
              <w:t xml:space="preserve">existe discrepancia con el tiempo de </w:t>
            </w:r>
            <w:r w:rsidRPr="009B74B7">
              <w:rPr>
                <w:rFonts w:ascii="Arial" w:hAnsi="Arial" w:cs="Arial"/>
                <w:b/>
                <w:sz w:val="18"/>
                <w:szCs w:val="18"/>
              </w:rPr>
              <w:t>garantía que of</w:t>
            </w:r>
            <w:r w:rsidR="00F80C58" w:rsidRPr="009B74B7">
              <w:rPr>
                <w:rFonts w:ascii="Arial" w:hAnsi="Arial" w:cs="Arial"/>
                <w:b/>
                <w:sz w:val="18"/>
                <w:szCs w:val="18"/>
              </w:rPr>
              <w:t>rece</w:t>
            </w:r>
            <w:r w:rsidRPr="009B74B7">
              <w:rPr>
                <w:rFonts w:ascii="Arial" w:hAnsi="Arial" w:cs="Arial"/>
                <w:b/>
                <w:sz w:val="18"/>
                <w:szCs w:val="18"/>
              </w:rPr>
              <w:t xml:space="preserve"> el licitante </w:t>
            </w:r>
            <w:r w:rsidR="00F80C58" w:rsidRPr="009B74B7">
              <w:rPr>
                <w:rFonts w:ascii="Arial" w:hAnsi="Arial" w:cs="Arial"/>
                <w:b/>
                <w:sz w:val="18"/>
                <w:szCs w:val="18"/>
              </w:rPr>
              <w:t xml:space="preserve">en su Anexo 1, respecto al tiempo de garantía </w:t>
            </w:r>
            <w:proofErr w:type="gramStart"/>
            <w:r w:rsidR="00F80C58" w:rsidRPr="009B74B7">
              <w:rPr>
                <w:rFonts w:ascii="Arial" w:hAnsi="Arial" w:cs="Arial"/>
                <w:b/>
                <w:sz w:val="18"/>
                <w:szCs w:val="18"/>
              </w:rPr>
              <w:t>que  coloca</w:t>
            </w:r>
            <w:proofErr w:type="gramEnd"/>
            <w:r w:rsidR="00F80C58" w:rsidRPr="009B74B7">
              <w:rPr>
                <w:rFonts w:ascii="Arial" w:hAnsi="Arial" w:cs="Arial"/>
                <w:b/>
                <w:sz w:val="18"/>
                <w:szCs w:val="18"/>
              </w:rPr>
              <w:t xml:space="preserve"> en el Anexo 5, ya que en el primero ofrece </w:t>
            </w:r>
            <w:r w:rsidRPr="009B74B7">
              <w:rPr>
                <w:rFonts w:ascii="Arial" w:hAnsi="Arial" w:cs="Arial"/>
                <w:b/>
                <w:sz w:val="18"/>
                <w:szCs w:val="18"/>
              </w:rPr>
              <w:t xml:space="preserve">1 año y </w:t>
            </w:r>
            <w:r w:rsidR="00F80C58" w:rsidRPr="009B74B7">
              <w:rPr>
                <w:rFonts w:ascii="Arial" w:hAnsi="Arial" w:cs="Arial"/>
                <w:b/>
                <w:sz w:val="18"/>
                <w:szCs w:val="18"/>
              </w:rPr>
              <w:t xml:space="preserve">en el Anexo 5, coloca </w:t>
            </w:r>
            <w:r w:rsidRPr="009B74B7">
              <w:rPr>
                <w:rFonts w:ascii="Arial" w:hAnsi="Arial" w:cs="Arial"/>
                <w:b/>
                <w:sz w:val="18"/>
                <w:szCs w:val="18"/>
              </w:rPr>
              <w:t>5 años</w:t>
            </w:r>
            <w:r w:rsidR="00F80C58" w:rsidRPr="009B74B7">
              <w:rPr>
                <w:rFonts w:ascii="Arial" w:hAnsi="Arial" w:cs="Arial"/>
                <w:b/>
                <w:sz w:val="18"/>
                <w:szCs w:val="18"/>
              </w:rPr>
              <w:t xml:space="preserve">, </w:t>
            </w:r>
            <w:r w:rsidR="005A6A59" w:rsidRPr="009B74B7">
              <w:rPr>
                <w:rFonts w:ascii="Arial" w:hAnsi="Arial" w:cs="Arial"/>
                <w:b/>
                <w:sz w:val="18"/>
                <w:szCs w:val="18"/>
              </w:rPr>
              <w:t xml:space="preserve">tiempo realmente </w:t>
            </w:r>
            <w:r w:rsidR="00F80C58" w:rsidRPr="009B74B7">
              <w:rPr>
                <w:rFonts w:ascii="Arial" w:hAnsi="Arial" w:cs="Arial"/>
                <w:b/>
                <w:sz w:val="18"/>
                <w:szCs w:val="18"/>
              </w:rPr>
              <w:t>solicitado</w:t>
            </w:r>
            <w:r w:rsidR="005A6A59" w:rsidRPr="009B74B7">
              <w:rPr>
                <w:rFonts w:ascii="Arial" w:hAnsi="Arial" w:cs="Arial"/>
                <w:b/>
                <w:sz w:val="18"/>
                <w:szCs w:val="18"/>
              </w:rPr>
              <w:t xml:space="preserve"> en las bases de la convocatoria.</w:t>
            </w:r>
          </w:p>
          <w:p w14:paraId="045B7F61" w14:textId="45325107" w:rsidR="00F80C58" w:rsidRDefault="00F80C58" w:rsidP="00390B19">
            <w:pPr>
              <w:jc w:val="both"/>
              <w:rPr>
                <w:rFonts w:ascii="Arial" w:hAnsi="Arial" w:cs="Arial"/>
                <w:sz w:val="18"/>
                <w:szCs w:val="18"/>
              </w:rPr>
            </w:pPr>
          </w:p>
          <w:p w14:paraId="365B5A80" w14:textId="3857A1E7" w:rsidR="00F80C58" w:rsidRDefault="00F80C58" w:rsidP="00390B19">
            <w:pPr>
              <w:jc w:val="both"/>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7950AFAC" wp14:editId="5930D260">
                      <wp:simplePos x="0" y="0"/>
                      <wp:positionH relativeFrom="column">
                        <wp:posOffset>1179562</wp:posOffset>
                      </wp:positionH>
                      <wp:positionV relativeFrom="paragraph">
                        <wp:posOffset>2339340</wp:posOffset>
                      </wp:positionV>
                      <wp:extent cx="688157" cy="45719"/>
                      <wp:effectExtent l="57150" t="57150" r="55245" b="107315"/>
                      <wp:wrapNone/>
                      <wp:docPr id="8" name="Conector recto de flecha 8"/>
                      <wp:cNvGraphicFramePr/>
                      <a:graphic xmlns:a="http://schemas.openxmlformats.org/drawingml/2006/main">
                        <a:graphicData uri="http://schemas.microsoft.com/office/word/2010/wordprocessingShape">
                          <wps:wsp>
                            <wps:cNvCnPr/>
                            <wps:spPr>
                              <a:xfrm flipH="1" flipV="1">
                                <a:off x="0" y="0"/>
                                <a:ext cx="688157" cy="4571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529B413" id="_x0000_t32" coordsize="21600,21600" o:spt="32" o:oned="t" path="m,l21600,21600e" filled="f">
                      <v:path arrowok="t" fillok="f" o:connecttype="none"/>
                      <o:lock v:ext="edit" shapetype="t"/>
                    </v:shapetype>
                    <v:shape id="Conector recto de flecha 8" o:spid="_x0000_s1026" type="#_x0000_t32" style="position:absolute;margin-left:92.9pt;margin-top:184.2pt;width:54.2pt;height:3.6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59264" behindDoc="0" locked="0" layoutInCell="1" allowOverlap="1" wp14:anchorId="0B0C63D6" wp14:editId="55904F99">
                      <wp:simplePos x="0" y="0"/>
                      <wp:positionH relativeFrom="column">
                        <wp:posOffset>841519</wp:posOffset>
                      </wp:positionH>
                      <wp:positionV relativeFrom="paragraph">
                        <wp:posOffset>1929529</wp:posOffset>
                      </wp:positionV>
                      <wp:extent cx="740004" cy="0"/>
                      <wp:effectExtent l="57150" t="76200" r="0" b="133350"/>
                      <wp:wrapNone/>
                      <wp:docPr id="4" name="Conector recto de flecha 4"/>
                      <wp:cNvGraphicFramePr/>
                      <a:graphic xmlns:a="http://schemas.openxmlformats.org/drawingml/2006/main">
                        <a:graphicData uri="http://schemas.microsoft.com/office/word/2010/wordprocessingShape">
                          <wps:wsp>
                            <wps:cNvCnPr/>
                            <wps:spPr>
                              <a:xfrm flipH="1">
                                <a:off x="0" y="0"/>
                                <a:ext cx="740004" cy="0"/>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1521F81" id="Conector recto de flecha 4" o:spid="_x0000_s1026" type="#_x0000_t32" style="position:absolute;margin-left:66.25pt;margin-top:151.95pt;width:58.2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" strokecolor="#c0504d [3205]" strokeweight="2pt">
                      <v:stroke endarrow="block"/>
                      <v:shadow on="t" color="black" opacity="24903f" origin=",.5" offset="0,.55556mm"/>
                    </v:shape>
                  </w:pict>
                </mc:Fallback>
              </mc:AlternateContent>
            </w:r>
            <w:r w:rsidRPr="003A35E0">
              <w:rPr>
                <w:noProof/>
              </w:rPr>
              <w:drawing>
                <wp:inline distT="0" distB="0" distL="0" distR="0" wp14:anchorId="7C57AA6E" wp14:editId="05D07515">
                  <wp:extent cx="3978111" cy="2391458"/>
                  <wp:effectExtent l="0" t="0" r="3810" b="889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BEBA8EAE-BF5A-486C-A8C5-ECC9F3942E4B}">
                                <a14:imgProps xmlns:a14="http://schemas.microsoft.com/office/drawing/2010/main">
                                  <a14:imgLayer r:embed="rId16">
                                    <a14:imgEffect>
                                      <a14:sharpenSoften amount="25000"/>
                                    </a14:imgEffect>
                                  </a14:imgLayer>
                                </a14:imgProps>
                              </a:ext>
                            </a:extLst>
                          </a:blip>
                          <a:stretch>
                            <a:fillRect/>
                          </a:stretch>
                        </pic:blipFill>
                        <pic:spPr>
                          <a:xfrm>
                            <a:off x="0" y="0"/>
                            <a:ext cx="3993296" cy="2400586"/>
                          </a:xfrm>
                          <a:prstGeom prst="rect">
                            <a:avLst/>
                          </a:prstGeom>
                        </pic:spPr>
                      </pic:pic>
                    </a:graphicData>
                  </a:graphic>
                </wp:inline>
              </w:drawing>
            </w:r>
          </w:p>
          <w:p w14:paraId="371AB253" w14:textId="6E5ABDCD" w:rsidR="00390B19" w:rsidRDefault="00390B19" w:rsidP="00390B19">
            <w:pPr>
              <w:jc w:val="both"/>
              <w:rPr>
                <w:rFonts w:ascii="Arial" w:hAnsi="Arial" w:cs="Arial"/>
                <w:sz w:val="18"/>
                <w:szCs w:val="18"/>
                <w:highlight w:val="yellow"/>
              </w:rPr>
            </w:pPr>
          </w:p>
          <w:p w14:paraId="4D0EA48F" w14:textId="52AC5577" w:rsidR="00390B19" w:rsidRPr="009B74B7" w:rsidRDefault="00390B19" w:rsidP="00390B19">
            <w:pPr>
              <w:jc w:val="both"/>
              <w:rPr>
                <w:rFonts w:ascii="Arial" w:hAnsi="Arial" w:cs="Arial"/>
                <w:b/>
                <w:sz w:val="18"/>
                <w:szCs w:val="18"/>
              </w:rPr>
            </w:pPr>
            <w:r w:rsidRPr="00390B19">
              <w:rPr>
                <w:rFonts w:ascii="Arial" w:hAnsi="Arial" w:cs="Arial"/>
                <w:b/>
                <w:sz w:val="18"/>
                <w:szCs w:val="18"/>
              </w:rPr>
              <w:t>Partida 31:</w:t>
            </w:r>
            <w:r w:rsidRPr="00390B19">
              <w:rPr>
                <w:rFonts w:ascii="Arial" w:hAnsi="Arial" w:cs="Arial"/>
                <w:sz w:val="18"/>
                <w:szCs w:val="18"/>
              </w:rPr>
              <w:t xml:space="preserve"> </w:t>
            </w:r>
            <w:r>
              <w:rPr>
                <w:rFonts w:ascii="Arial" w:hAnsi="Arial" w:cs="Arial"/>
                <w:sz w:val="18"/>
                <w:szCs w:val="18"/>
              </w:rPr>
              <w:t xml:space="preserve">No cumple, </w:t>
            </w:r>
            <w:r w:rsidRPr="00390B19">
              <w:rPr>
                <w:rFonts w:ascii="Arial" w:hAnsi="Arial" w:cs="Arial"/>
                <w:sz w:val="18"/>
                <w:szCs w:val="18"/>
              </w:rPr>
              <w:t xml:space="preserve">debido a que el </w:t>
            </w:r>
            <w:r>
              <w:rPr>
                <w:rFonts w:ascii="Arial" w:hAnsi="Arial" w:cs="Arial"/>
                <w:sz w:val="18"/>
                <w:szCs w:val="18"/>
              </w:rPr>
              <w:t>licitante</w:t>
            </w:r>
            <w:r w:rsidRPr="00390B19">
              <w:rPr>
                <w:rFonts w:ascii="Arial" w:hAnsi="Arial" w:cs="Arial"/>
                <w:sz w:val="18"/>
                <w:szCs w:val="18"/>
              </w:rPr>
              <w:t xml:space="preserve"> en su oferta </w:t>
            </w:r>
            <w:r w:rsidRPr="009B74B7">
              <w:rPr>
                <w:rFonts w:ascii="Arial" w:hAnsi="Arial" w:cs="Arial"/>
                <w:b/>
                <w:sz w:val="18"/>
                <w:szCs w:val="18"/>
              </w:rPr>
              <w:t xml:space="preserve">no indica que tiene: </w:t>
            </w:r>
          </w:p>
          <w:p w14:paraId="45CBD665" w14:textId="77777777" w:rsidR="00390B19" w:rsidRPr="009B74B7" w:rsidRDefault="00390B19" w:rsidP="00390B19">
            <w:pPr>
              <w:jc w:val="both"/>
              <w:rPr>
                <w:rFonts w:ascii="Arial" w:hAnsi="Arial" w:cs="Arial"/>
                <w:b/>
                <w:sz w:val="18"/>
                <w:szCs w:val="18"/>
              </w:rPr>
            </w:pPr>
            <w:r w:rsidRPr="009B74B7">
              <w:rPr>
                <w:rFonts w:ascii="Arial" w:hAnsi="Arial" w:cs="Arial"/>
                <w:b/>
                <w:sz w:val="18"/>
                <w:szCs w:val="18"/>
              </w:rPr>
              <w:t>• Biblioteca sonora completa: más de 120 sonidos de alta calidad (cardíacos, pulmonares, intestinales, soplos, etc.)</w:t>
            </w:r>
          </w:p>
          <w:p w14:paraId="37ECAF5E" w14:textId="77777777" w:rsidR="00390B19" w:rsidRPr="009B74B7" w:rsidRDefault="00390B19" w:rsidP="00390B19">
            <w:pPr>
              <w:jc w:val="both"/>
              <w:rPr>
                <w:rFonts w:ascii="Arial" w:hAnsi="Arial" w:cs="Arial"/>
                <w:b/>
                <w:sz w:val="18"/>
                <w:szCs w:val="18"/>
              </w:rPr>
            </w:pPr>
            <w:r w:rsidRPr="009B74B7">
              <w:rPr>
                <w:rFonts w:ascii="Arial" w:hAnsi="Arial" w:cs="Arial"/>
                <w:b/>
                <w:sz w:val="18"/>
                <w:szCs w:val="18"/>
              </w:rPr>
              <w:t>• Reproducción realista: altavoces de 4 canales ubicados anatómicamente para una experiencia inmersiva</w:t>
            </w:r>
          </w:p>
          <w:p w14:paraId="0E10785A" w14:textId="77777777" w:rsidR="00390B19" w:rsidRPr="009B74B7" w:rsidRDefault="00390B19" w:rsidP="00390B19">
            <w:pPr>
              <w:jc w:val="both"/>
              <w:rPr>
                <w:rFonts w:ascii="Arial" w:hAnsi="Arial" w:cs="Arial"/>
                <w:b/>
                <w:sz w:val="18"/>
                <w:szCs w:val="18"/>
              </w:rPr>
            </w:pPr>
            <w:r w:rsidRPr="009B74B7">
              <w:rPr>
                <w:rFonts w:ascii="Arial" w:hAnsi="Arial" w:cs="Arial"/>
                <w:b/>
                <w:sz w:val="18"/>
                <w:szCs w:val="18"/>
              </w:rPr>
              <w:t>• Base giratoria de 360° para posicionamiento ideal durante el entrenamiento</w:t>
            </w:r>
          </w:p>
          <w:p w14:paraId="28E5C7F3" w14:textId="77777777" w:rsidR="00390B19" w:rsidRPr="009B74B7" w:rsidRDefault="00390B19" w:rsidP="00390B19">
            <w:pPr>
              <w:jc w:val="both"/>
              <w:rPr>
                <w:rFonts w:ascii="Arial" w:hAnsi="Arial" w:cs="Arial"/>
                <w:b/>
                <w:sz w:val="18"/>
                <w:szCs w:val="18"/>
              </w:rPr>
            </w:pPr>
            <w:r w:rsidRPr="009B74B7">
              <w:rPr>
                <w:rFonts w:ascii="Arial" w:hAnsi="Arial" w:cs="Arial"/>
                <w:b/>
                <w:sz w:val="18"/>
                <w:szCs w:val="18"/>
              </w:rPr>
              <w:t>• Luces LED integradas en los puntos de auscultación, que guían visualmente al estudiante.</w:t>
            </w:r>
          </w:p>
          <w:p w14:paraId="1234720C" w14:textId="59A92226" w:rsidR="00390B19" w:rsidRDefault="00390B19" w:rsidP="00390B19">
            <w:pPr>
              <w:jc w:val="both"/>
              <w:rPr>
                <w:rFonts w:ascii="Arial" w:hAnsi="Arial" w:cs="Arial"/>
                <w:b/>
                <w:sz w:val="18"/>
                <w:szCs w:val="18"/>
              </w:rPr>
            </w:pPr>
            <w:r w:rsidRPr="009B74B7">
              <w:rPr>
                <w:rFonts w:ascii="Arial" w:hAnsi="Arial" w:cs="Arial"/>
                <w:b/>
                <w:sz w:val="18"/>
                <w:szCs w:val="18"/>
              </w:rPr>
              <w:t>• Conexión Bluetooth para altavoces externos</w:t>
            </w:r>
            <w:r w:rsidR="00462AFB" w:rsidRPr="009B74B7">
              <w:rPr>
                <w:rFonts w:ascii="Arial" w:hAnsi="Arial" w:cs="Arial"/>
                <w:b/>
                <w:sz w:val="18"/>
                <w:szCs w:val="18"/>
              </w:rPr>
              <w:t>.</w:t>
            </w:r>
          </w:p>
          <w:p w14:paraId="4890021E" w14:textId="77777777" w:rsidR="00171835" w:rsidRPr="009B74B7" w:rsidRDefault="00171835" w:rsidP="00390B19">
            <w:pPr>
              <w:jc w:val="both"/>
              <w:rPr>
                <w:rFonts w:ascii="Arial" w:hAnsi="Arial" w:cs="Arial"/>
                <w:b/>
                <w:sz w:val="18"/>
                <w:szCs w:val="18"/>
              </w:rPr>
            </w:pPr>
          </w:p>
          <w:p w14:paraId="7ABDB2C5" w14:textId="753666B3" w:rsidR="00390B19" w:rsidRPr="005A6A59" w:rsidRDefault="00390B19" w:rsidP="00390B19">
            <w:pPr>
              <w:jc w:val="both"/>
              <w:rPr>
                <w:rFonts w:ascii="Arial" w:hAnsi="Arial" w:cs="Arial"/>
                <w:b/>
                <w:sz w:val="18"/>
                <w:szCs w:val="18"/>
                <w:highlight w:val="yellow"/>
              </w:rPr>
            </w:pPr>
            <w:r w:rsidRPr="005A6A59">
              <w:rPr>
                <w:rFonts w:ascii="Arial" w:hAnsi="Arial" w:cs="Arial"/>
                <w:b/>
                <w:sz w:val="18"/>
                <w:szCs w:val="18"/>
              </w:rPr>
              <w:t xml:space="preserve">Así mismo, </w:t>
            </w:r>
            <w:r w:rsidR="005A6A59" w:rsidRPr="005A6A59">
              <w:rPr>
                <w:rFonts w:ascii="Arial" w:hAnsi="Arial" w:cs="Arial"/>
                <w:b/>
                <w:sz w:val="18"/>
                <w:szCs w:val="18"/>
              </w:rPr>
              <w:t xml:space="preserve">existe discrepancia con el tiempo de garantía que ofrece el licitante en su Anexo 1, respecto al tiempo de garantía </w:t>
            </w:r>
            <w:proofErr w:type="gramStart"/>
            <w:r w:rsidR="005A6A59" w:rsidRPr="005A6A59">
              <w:rPr>
                <w:rFonts w:ascii="Arial" w:hAnsi="Arial" w:cs="Arial"/>
                <w:b/>
                <w:sz w:val="18"/>
                <w:szCs w:val="18"/>
              </w:rPr>
              <w:t>que  coloca</w:t>
            </w:r>
            <w:proofErr w:type="gramEnd"/>
            <w:r w:rsidR="005A6A59" w:rsidRPr="005A6A59">
              <w:rPr>
                <w:rFonts w:ascii="Arial" w:hAnsi="Arial" w:cs="Arial"/>
                <w:b/>
                <w:sz w:val="18"/>
                <w:szCs w:val="18"/>
              </w:rPr>
              <w:t xml:space="preserve"> en el Anexo 5, ya que en el primero ofrece 1 año y en el Anexo 5, coloca 5 años, tiempo realmente solicitado en las bases de la convocatoria</w:t>
            </w:r>
            <w:r w:rsidRPr="005A6A59">
              <w:rPr>
                <w:rFonts w:ascii="Arial" w:hAnsi="Arial" w:cs="Arial"/>
                <w:b/>
                <w:sz w:val="18"/>
                <w:szCs w:val="18"/>
              </w:rPr>
              <w:t>.</w:t>
            </w:r>
          </w:p>
          <w:p w14:paraId="7EED55FF" w14:textId="087FF459" w:rsidR="00390B19" w:rsidRDefault="00462AFB" w:rsidP="00390B19">
            <w:pPr>
              <w:jc w:val="both"/>
              <w:rPr>
                <w:rFonts w:ascii="Arial" w:hAnsi="Arial" w:cs="Arial"/>
                <w:sz w:val="18"/>
                <w:szCs w:val="18"/>
                <w:highlight w:val="yellow"/>
              </w:rPr>
            </w:pPr>
            <w:r>
              <w:rPr>
                <w:noProof/>
              </w:rPr>
              <mc:AlternateContent>
                <mc:Choice Requires="wps">
                  <w:drawing>
                    <wp:anchor distT="0" distB="0" distL="114300" distR="114300" simplePos="0" relativeHeight="251662336" behindDoc="0" locked="0" layoutInCell="1" allowOverlap="1" wp14:anchorId="2FCDAAD0" wp14:editId="6C61499B">
                      <wp:simplePos x="0" y="0"/>
                      <wp:positionH relativeFrom="column">
                        <wp:posOffset>789672</wp:posOffset>
                      </wp:positionH>
                      <wp:positionV relativeFrom="paragraph">
                        <wp:posOffset>1158594</wp:posOffset>
                      </wp:positionV>
                      <wp:extent cx="579277" cy="113121"/>
                      <wp:effectExtent l="57150" t="38100" r="68580" b="115570"/>
                      <wp:wrapNone/>
                      <wp:docPr id="13" name="Conector recto de flecha 13"/>
                      <wp:cNvGraphicFramePr/>
                      <a:graphic xmlns:a="http://schemas.openxmlformats.org/drawingml/2006/main">
                        <a:graphicData uri="http://schemas.microsoft.com/office/word/2010/wordprocessingShape">
                          <wps:wsp>
                            <wps:cNvCnPr/>
                            <wps:spPr>
                              <a:xfrm flipH="1">
                                <a:off x="0" y="0"/>
                                <a:ext cx="579277" cy="113121"/>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5B6FC481" id="Conector recto de flecha 13" o:spid="_x0000_s1026" type="#_x0000_t32" style="position:absolute;margin-left:62.2pt;margin-top:91.25pt;width:45.6pt;height:8.9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" strokecolor="#c0504d [3205]" strokeweight="2pt">
                      <v:stroke endarrow="block"/>
                      <v:shadow on="t" color="black" opacity="24903f" origin=",.5" offset="0,.55556mm"/>
                    </v:shape>
                  </w:pict>
                </mc:Fallback>
              </mc:AlternateContent>
            </w:r>
            <w:r>
              <w:rPr>
                <w:noProof/>
              </w:rPr>
              <mc:AlternateContent>
                <mc:Choice Requires="wps">
                  <w:drawing>
                    <wp:anchor distT="0" distB="0" distL="114300" distR="114300" simplePos="0" relativeHeight="251661312" behindDoc="0" locked="0" layoutInCell="1" allowOverlap="1" wp14:anchorId="5C881754" wp14:editId="13CAB5F7">
                      <wp:simplePos x="0" y="0"/>
                      <wp:positionH relativeFrom="column">
                        <wp:posOffset>591709</wp:posOffset>
                      </wp:positionH>
                      <wp:positionV relativeFrom="paragraph">
                        <wp:posOffset>182919</wp:posOffset>
                      </wp:positionV>
                      <wp:extent cx="777711" cy="80128"/>
                      <wp:effectExtent l="57150" t="38100" r="60960" b="129540"/>
                      <wp:wrapNone/>
                      <wp:docPr id="12" name="Conector recto de flecha 12"/>
                      <wp:cNvGraphicFramePr/>
                      <a:graphic xmlns:a="http://schemas.openxmlformats.org/drawingml/2006/main">
                        <a:graphicData uri="http://schemas.microsoft.com/office/word/2010/wordprocessingShape">
                          <wps:wsp>
                            <wps:cNvCnPr/>
                            <wps:spPr>
                              <a:xfrm flipH="1">
                                <a:off x="0" y="0"/>
                                <a:ext cx="777711" cy="80128"/>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C1AA28A" id="Conector recto de flecha 12" o:spid="_x0000_s1026" type="#_x0000_t32" style="position:absolute;margin-left:46.6pt;margin-top:14.4pt;width:61.25pt;height:6.3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" strokecolor="#c0504d [3205]" strokeweight="2pt">
                      <v:stroke endarrow="block"/>
                      <v:shadow on="t" color="black" opacity="24903f" origin=",.5" offset="0,.55556mm"/>
                    </v:shape>
                  </w:pict>
                </mc:Fallback>
              </mc:AlternateContent>
            </w:r>
            <w:r w:rsidRPr="003A35E0">
              <w:rPr>
                <w:noProof/>
              </w:rPr>
              <w:drawing>
                <wp:inline distT="0" distB="0" distL="0" distR="0" wp14:anchorId="053E4927" wp14:editId="2CFDE2C5">
                  <wp:extent cx="3935095" cy="1673257"/>
                  <wp:effectExtent l="0" t="0" r="8255" b="317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BEBA8EAE-BF5A-486C-A8C5-ECC9F3942E4B}">
                                <a14:imgProps xmlns:a14="http://schemas.microsoft.com/office/drawing/2010/main">
                                  <a14:imgLayer r:embed="rId18">
                                    <a14:imgEffect>
                                      <a14:sharpenSoften amount="25000"/>
                                    </a14:imgEffect>
                                  </a14:imgLayer>
                                </a14:imgProps>
                              </a:ext>
                            </a:extLst>
                          </a:blip>
                          <a:stretch>
                            <a:fillRect/>
                          </a:stretch>
                        </pic:blipFill>
                        <pic:spPr>
                          <a:xfrm>
                            <a:off x="0" y="0"/>
                            <a:ext cx="3948862" cy="1679111"/>
                          </a:xfrm>
                          <a:prstGeom prst="rect">
                            <a:avLst/>
                          </a:prstGeom>
                        </pic:spPr>
                      </pic:pic>
                    </a:graphicData>
                  </a:graphic>
                </wp:inline>
              </w:drawing>
            </w:r>
          </w:p>
          <w:p w14:paraId="179CB83A" w14:textId="6C124EDD" w:rsidR="00390B19" w:rsidRPr="00390B19" w:rsidRDefault="00390B19" w:rsidP="00390B19">
            <w:pPr>
              <w:jc w:val="both"/>
              <w:rPr>
                <w:rFonts w:ascii="Arial" w:hAnsi="Arial" w:cs="Arial"/>
                <w:sz w:val="18"/>
                <w:szCs w:val="18"/>
                <w:highlight w:val="yellow"/>
              </w:rPr>
            </w:pPr>
          </w:p>
          <w:p w14:paraId="2B8EAD58" w14:textId="065D9E66" w:rsidR="001C2337" w:rsidRPr="001C2337" w:rsidRDefault="005D2D6E" w:rsidP="001C2337">
            <w:pPr>
              <w:jc w:val="both"/>
              <w:rPr>
                <w:rFonts w:ascii="Arial" w:hAnsi="Arial" w:cs="Arial"/>
                <w:sz w:val="16"/>
                <w:szCs w:val="14"/>
              </w:rPr>
            </w:pPr>
            <w:r>
              <w:rPr>
                <w:rFonts w:ascii="Arial" w:hAnsi="Arial" w:cs="Arial"/>
                <w:sz w:val="16"/>
                <w:szCs w:val="14"/>
              </w:rPr>
              <w:t xml:space="preserve">Aunado a lo anterior, en la </w:t>
            </w:r>
            <w:r w:rsidR="001C2337" w:rsidRPr="001C2337">
              <w:rPr>
                <w:rFonts w:ascii="Arial" w:hAnsi="Arial" w:cs="Arial"/>
                <w:b/>
                <w:sz w:val="18"/>
                <w:szCs w:val="18"/>
              </w:rPr>
              <w:t xml:space="preserve">Partida </w:t>
            </w:r>
            <w:r w:rsidR="009B74B7">
              <w:rPr>
                <w:rFonts w:ascii="Arial" w:hAnsi="Arial" w:cs="Arial"/>
                <w:b/>
                <w:sz w:val="18"/>
                <w:szCs w:val="18"/>
              </w:rPr>
              <w:t xml:space="preserve">30 y </w:t>
            </w:r>
            <w:r w:rsidR="001C2337">
              <w:rPr>
                <w:rFonts w:ascii="Arial" w:hAnsi="Arial" w:cs="Arial"/>
                <w:b/>
                <w:sz w:val="18"/>
                <w:szCs w:val="18"/>
              </w:rPr>
              <w:t>31</w:t>
            </w:r>
            <w:r w:rsidR="001C2337" w:rsidRPr="001C2337">
              <w:rPr>
                <w:rFonts w:ascii="Arial" w:hAnsi="Arial" w:cs="Arial"/>
                <w:sz w:val="18"/>
                <w:szCs w:val="18"/>
              </w:rPr>
              <w:t xml:space="preserve">, conforme a lo establecido en la convocatoria y en la fracción XXIX del </w:t>
            </w:r>
            <w:proofErr w:type="spellStart"/>
            <w:r w:rsidR="001C2337" w:rsidRPr="001C2337">
              <w:rPr>
                <w:rFonts w:ascii="Arial" w:hAnsi="Arial" w:cs="Arial"/>
                <w:sz w:val="18"/>
                <w:szCs w:val="18"/>
              </w:rPr>
              <w:t>articulo</w:t>
            </w:r>
            <w:proofErr w:type="spellEnd"/>
            <w:r w:rsidR="001C2337" w:rsidRPr="001C2337">
              <w:rPr>
                <w:rFonts w:ascii="Arial" w:hAnsi="Arial" w:cs="Arial"/>
                <w:sz w:val="18"/>
                <w:szCs w:val="18"/>
              </w:rPr>
              <w:t xml:space="preserve"> 5 del Manual Único de Adquisiciones, Arrendamientos y Servicios de la Universidad Autónoma de Aguascalientes, en relación con lo establecido en el numeral IX, el precio ofertado para esta</w:t>
            </w:r>
            <w:r w:rsidR="009B74B7">
              <w:rPr>
                <w:rFonts w:ascii="Arial" w:hAnsi="Arial" w:cs="Arial"/>
                <w:sz w:val="18"/>
                <w:szCs w:val="18"/>
              </w:rPr>
              <w:t>s</w:t>
            </w:r>
            <w:r w:rsidR="001C2337" w:rsidRPr="001C2337">
              <w:rPr>
                <w:rFonts w:ascii="Arial" w:hAnsi="Arial" w:cs="Arial"/>
                <w:sz w:val="18"/>
                <w:szCs w:val="18"/>
              </w:rPr>
              <w:t xml:space="preserve"> partida</w:t>
            </w:r>
            <w:r w:rsidR="009B74B7">
              <w:rPr>
                <w:rFonts w:ascii="Arial" w:hAnsi="Arial" w:cs="Arial"/>
                <w:sz w:val="18"/>
                <w:szCs w:val="18"/>
              </w:rPr>
              <w:t>s,</w:t>
            </w:r>
            <w:r w:rsidR="001C2337" w:rsidRPr="001C2337">
              <w:rPr>
                <w:rFonts w:ascii="Arial" w:hAnsi="Arial" w:cs="Arial"/>
                <w:sz w:val="18"/>
                <w:szCs w:val="18"/>
              </w:rPr>
              <w:t xml:space="preserve"> est</w:t>
            </w:r>
            <w:r w:rsidR="009B74B7">
              <w:rPr>
                <w:rFonts w:ascii="Arial" w:hAnsi="Arial" w:cs="Arial"/>
                <w:sz w:val="18"/>
                <w:szCs w:val="18"/>
              </w:rPr>
              <w:t>á</w:t>
            </w:r>
            <w:r w:rsidR="001C2337" w:rsidRPr="001C2337">
              <w:rPr>
                <w:rFonts w:ascii="Arial" w:hAnsi="Arial" w:cs="Arial"/>
                <w:sz w:val="18"/>
                <w:szCs w:val="18"/>
              </w:rPr>
              <w:t xml:space="preserve"> por debajo del “precio conveniente”, es decir, </w:t>
            </w:r>
            <w:proofErr w:type="spellStart"/>
            <w:r w:rsidR="001C2337" w:rsidRPr="001C2337">
              <w:rPr>
                <w:rFonts w:ascii="Arial" w:hAnsi="Arial" w:cs="Arial"/>
                <w:sz w:val="18"/>
                <w:szCs w:val="18"/>
              </w:rPr>
              <w:t>esta</w:t>
            </w:r>
            <w:proofErr w:type="spellEnd"/>
            <w:r w:rsidR="001C2337" w:rsidRPr="001C2337">
              <w:rPr>
                <w:rFonts w:ascii="Arial" w:hAnsi="Arial" w:cs="Arial"/>
                <w:sz w:val="18"/>
                <w:szCs w:val="18"/>
              </w:rPr>
              <w:t xml:space="preserve"> por debajo el </w:t>
            </w:r>
            <w:r w:rsidR="001C2337" w:rsidRPr="001C2337">
              <w:rPr>
                <w:rFonts w:ascii="Arial" w:eastAsiaTheme="minorHAnsi" w:hAnsi="Arial" w:cs="Arial"/>
                <w:color w:val="000000"/>
                <w:sz w:val="18"/>
                <w:szCs w:val="18"/>
                <w:lang w:val="es-MX" w:eastAsia="en-US"/>
              </w:rPr>
              <w:t xml:space="preserve">promedio de los precios aceptados técnicamente en la licitación, restándole el 40% establecido en el Manual, conforme se observa en el siguiente: </w:t>
            </w:r>
          </w:p>
          <w:p w14:paraId="25328C27" w14:textId="50926201" w:rsidR="005D1D33" w:rsidRDefault="005D1D33" w:rsidP="001C2337">
            <w:pPr>
              <w:jc w:val="both"/>
              <w:rPr>
                <w:rFonts w:ascii="Arial" w:eastAsiaTheme="minorHAnsi" w:hAnsi="Arial" w:cs="Arial"/>
                <w:color w:val="000000"/>
                <w:sz w:val="18"/>
                <w:szCs w:val="18"/>
                <w:lang w:val="es-MX" w:eastAsia="en-US"/>
              </w:rPr>
            </w:pPr>
          </w:p>
          <w:p w14:paraId="1AC6ADFC" w14:textId="7B7F1047" w:rsidR="009B74B7" w:rsidRDefault="00CB0CCA" w:rsidP="001C2337">
            <w:pPr>
              <w:jc w:val="both"/>
              <w:rPr>
                <w:rFonts w:ascii="Arial" w:eastAsiaTheme="minorHAnsi" w:hAnsi="Arial" w:cs="Arial"/>
                <w:color w:val="000000"/>
                <w:sz w:val="18"/>
                <w:szCs w:val="18"/>
                <w:lang w:val="es-MX" w:eastAsia="en-US"/>
              </w:rPr>
            </w:pPr>
            <w:r>
              <w:rPr>
                <w:rFonts w:ascii="Arial" w:eastAsiaTheme="minorHAnsi" w:hAnsi="Arial" w:cs="Arial"/>
                <w:noProof/>
                <w:color w:val="000000"/>
                <w:sz w:val="18"/>
                <w:szCs w:val="18"/>
                <w:lang w:val="es-MX" w:eastAsia="en-US"/>
              </w:rPr>
              <w:drawing>
                <wp:inline distT="0" distB="0" distL="0" distR="0" wp14:anchorId="0AD3A3D2" wp14:editId="15A13D12">
                  <wp:extent cx="4190811" cy="1273160"/>
                  <wp:effectExtent l="0" t="0" r="635" b="38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75435" cy="1298869"/>
                          </a:xfrm>
                          <a:prstGeom prst="rect">
                            <a:avLst/>
                          </a:prstGeom>
                          <a:noFill/>
                        </pic:spPr>
                      </pic:pic>
                    </a:graphicData>
                  </a:graphic>
                </wp:inline>
              </w:drawing>
            </w:r>
          </w:p>
          <w:p w14:paraId="446BA422" w14:textId="77777777" w:rsidR="001C2337" w:rsidRPr="001C2337" w:rsidRDefault="001C2337" w:rsidP="001C2337">
            <w:pPr>
              <w:jc w:val="both"/>
              <w:rPr>
                <w:rFonts w:ascii="Arial" w:hAnsi="Arial" w:cs="Arial"/>
                <w:b/>
                <w:color w:val="000000" w:themeColor="text1"/>
                <w:sz w:val="18"/>
                <w:szCs w:val="16"/>
              </w:rPr>
            </w:pPr>
          </w:p>
          <w:p w14:paraId="4E6CA972" w14:textId="4628C070" w:rsidR="005D1D33" w:rsidRPr="009820EF" w:rsidRDefault="005D1D33" w:rsidP="00390B19">
            <w:pPr>
              <w:jc w:val="both"/>
              <w:rPr>
                <w:rFonts w:ascii="Arial" w:hAnsi="Arial" w:cs="Arial"/>
                <w:sz w:val="18"/>
                <w:szCs w:val="14"/>
              </w:rPr>
            </w:pPr>
            <w:r w:rsidRPr="009820EF">
              <w:rPr>
                <w:rFonts w:ascii="Arial" w:hAnsi="Arial" w:cs="Arial"/>
                <w:sz w:val="18"/>
                <w:szCs w:val="14"/>
              </w:rPr>
              <w:t xml:space="preserve">En el </w:t>
            </w:r>
            <w:r w:rsidRPr="009820EF">
              <w:rPr>
                <w:rFonts w:ascii="Arial" w:hAnsi="Arial" w:cs="Arial"/>
                <w:b/>
                <w:sz w:val="18"/>
                <w:szCs w:val="14"/>
              </w:rPr>
              <w:t>Anexo 2, Análisis de la Documentación Administrativa</w:t>
            </w:r>
            <w:r w:rsidRPr="009820EF">
              <w:rPr>
                <w:rFonts w:ascii="Arial" w:hAnsi="Arial" w:cs="Arial"/>
                <w:sz w:val="18"/>
                <w:szCs w:val="14"/>
              </w:rPr>
              <w:t>, presenta la siguiente observación:</w:t>
            </w:r>
          </w:p>
          <w:p w14:paraId="246B6813" w14:textId="47845D25" w:rsidR="005D1D33" w:rsidRPr="009820EF" w:rsidRDefault="005D1D33" w:rsidP="00390B19">
            <w:pPr>
              <w:jc w:val="both"/>
              <w:rPr>
                <w:rFonts w:ascii="Arial" w:hAnsi="Arial" w:cs="Arial"/>
                <w:sz w:val="18"/>
                <w:szCs w:val="14"/>
              </w:rPr>
            </w:pPr>
          </w:p>
          <w:p w14:paraId="6A1D0929" w14:textId="0C90B361" w:rsidR="005D1D33" w:rsidRPr="009820EF" w:rsidRDefault="005D1D33" w:rsidP="005D1D33">
            <w:pPr>
              <w:jc w:val="both"/>
              <w:rPr>
                <w:rFonts w:ascii="Arial" w:hAnsi="Arial" w:cs="Arial"/>
                <w:sz w:val="18"/>
                <w:szCs w:val="14"/>
              </w:rPr>
            </w:pPr>
            <w:r w:rsidRPr="009820EF">
              <w:rPr>
                <w:rFonts w:ascii="Arial" w:hAnsi="Arial" w:cs="Arial"/>
                <w:sz w:val="18"/>
                <w:szCs w:val="14"/>
              </w:rPr>
              <w:t>Numeral X.2.6 “Comprobante del SAT” de las bases de la convocatoria, el licitante presenta:</w:t>
            </w:r>
          </w:p>
          <w:p w14:paraId="3BF62FC8" w14:textId="47D5460C" w:rsidR="005D1D33" w:rsidRPr="009820EF" w:rsidRDefault="005D1D33" w:rsidP="005D1D33">
            <w:pPr>
              <w:jc w:val="both"/>
              <w:rPr>
                <w:rFonts w:ascii="Arial" w:hAnsi="Arial" w:cs="Arial"/>
                <w:sz w:val="18"/>
                <w:szCs w:val="14"/>
              </w:rPr>
            </w:pPr>
            <w:r w:rsidRPr="009820EF">
              <w:rPr>
                <w:rFonts w:ascii="Arial" w:hAnsi="Arial" w:cs="Arial"/>
                <w:sz w:val="18"/>
                <w:szCs w:val="14"/>
              </w:rPr>
              <w:t>Constancia de cumplimiento de obligaciones ante el SAT, si bien la constancia se presenta con la información de: se encuentra al corriente, en sentido POSITIVO</w:t>
            </w:r>
            <w:r w:rsidR="00F35F5E" w:rsidRPr="009820EF">
              <w:rPr>
                <w:rFonts w:ascii="Arial" w:hAnsi="Arial" w:cs="Arial"/>
                <w:sz w:val="18"/>
                <w:szCs w:val="14"/>
              </w:rPr>
              <w:t xml:space="preserve">, </w:t>
            </w:r>
            <w:r w:rsidRPr="009820EF">
              <w:rPr>
                <w:rFonts w:ascii="Arial" w:hAnsi="Arial" w:cs="Arial"/>
                <w:sz w:val="18"/>
                <w:szCs w:val="14"/>
              </w:rPr>
              <w:t xml:space="preserve">también lo es el hecho que la constancia se presenta </w:t>
            </w:r>
            <w:r w:rsidRPr="009820EF">
              <w:rPr>
                <w:rFonts w:ascii="Arial" w:hAnsi="Arial" w:cs="Arial"/>
                <w:b/>
                <w:sz w:val="18"/>
                <w:szCs w:val="14"/>
              </w:rPr>
              <w:t>sin código QR para validación</w:t>
            </w:r>
            <w:r w:rsidR="00F35F5E" w:rsidRPr="009820EF">
              <w:rPr>
                <w:rFonts w:ascii="Arial" w:hAnsi="Arial" w:cs="Arial"/>
                <w:b/>
                <w:sz w:val="18"/>
                <w:szCs w:val="14"/>
              </w:rPr>
              <w:t>.</w:t>
            </w:r>
          </w:p>
          <w:p w14:paraId="56E87EE5" w14:textId="77777777" w:rsidR="005D1D33" w:rsidRDefault="005D1D33" w:rsidP="00390B19">
            <w:pPr>
              <w:jc w:val="both"/>
              <w:rPr>
                <w:rFonts w:ascii="Arial" w:hAnsi="Arial" w:cs="Arial"/>
                <w:sz w:val="16"/>
                <w:szCs w:val="14"/>
              </w:rPr>
            </w:pPr>
          </w:p>
          <w:p w14:paraId="2655A501" w14:textId="6F025C01" w:rsidR="00390B19" w:rsidRDefault="00390B19" w:rsidP="00390B19">
            <w:pPr>
              <w:jc w:val="both"/>
              <w:rPr>
                <w:rFonts w:ascii="Arial" w:hAnsi="Arial" w:cs="Arial"/>
                <w:b/>
                <w:sz w:val="16"/>
                <w:szCs w:val="14"/>
              </w:rPr>
            </w:pPr>
            <w:r w:rsidRPr="00C72E86">
              <w:rPr>
                <w:rFonts w:ascii="Arial" w:hAnsi="Arial" w:cs="Arial"/>
                <w:sz w:val="16"/>
                <w:szCs w:val="14"/>
              </w:rPr>
              <w:t xml:space="preserve">Al corroborarse </w:t>
            </w:r>
            <w:r w:rsidR="00462AFB" w:rsidRPr="00C72E86">
              <w:rPr>
                <w:rFonts w:ascii="Arial" w:hAnsi="Arial" w:cs="Arial"/>
                <w:sz w:val="16"/>
                <w:szCs w:val="14"/>
              </w:rPr>
              <w:t>los</w:t>
            </w:r>
            <w:r w:rsidRPr="00C72E86">
              <w:rPr>
                <w:rFonts w:ascii="Arial" w:hAnsi="Arial" w:cs="Arial"/>
                <w:sz w:val="16"/>
                <w:szCs w:val="14"/>
              </w:rPr>
              <w:t xml:space="preserve"> incumplimiento</w:t>
            </w:r>
            <w:r w:rsidR="00462AFB" w:rsidRPr="00C72E86">
              <w:rPr>
                <w:rFonts w:ascii="Arial" w:hAnsi="Arial" w:cs="Arial"/>
                <w:sz w:val="16"/>
                <w:szCs w:val="14"/>
              </w:rPr>
              <w:t>s</w:t>
            </w:r>
            <w:r w:rsidRPr="00C72E86">
              <w:rPr>
                <w:rFonts w:ascii="Arial" w:hAnsi="Arial" w:cs="Arial"/>
                <w:sz w:val="16"/>
                <w:szCs w:val="14"/>
              </w:rPr>
              <w:t xml:space="preserve"> antes señalado</w:t>
            </w:r>
            <w:r w:rsidR="00462AFB" w:rsidRPr="00C72E86">
              <w:rPr>
                <w:rFonts w:ascii="Arial" w:hAnsi="Arial" w:cs="Arial"/>
                <w:sz w:val="16"/>
                <w:szCs w:val="14"/>
              </w:rPr>
              <w:t>s</w:t>
            </w:r>
            <w:r w:rsidRPr="00C72E86">
              <w:rPr>
                <w:rFonts w:ascii="Arial" w:hAnsi="Arial" w:cs="Arial"/>
                <w:sz w:val="16"/>
                <w:szCs w:val="14"/>
              </w:rPr>
              <w:t xml:space="preserve">, se determina: “XIII. DESECHAMIENTO DE PROPUESTAS” XIII.1, </w:t>
            </w:r>
            <w:r w:rsidR="00F35F5E" w:rsidRPr="00F35F5E">
              <w:rPr>
                <w:rFonts w:ascii="Arial" w:hAnsi="Arial" w:cs="Arial"/>
                <w:sz w:val="16"/>
                <w:szCs w:val="14"/>
              </w:rPr>
              <w:t>XIII.13</w:t>
            </w:r>
            <w:r w:rsidR="00F35F5E">
              <w:rPr>
                <w:rFonts w:ascii="Arial" w:hAnsi="Arial" w:cs="Arial"/>
                <w:sz w:val="16"/>
                <w:szCs w:val="14"/>
              </w:rPr>
              <w:t xml:space="preserve"> y </w:t>
            </w:r>
            <w:r w:rsidR="005D2D6E">
              <w:rPr>
                <w:rFonts w:ascii="Arial" w:hAnsi="Arial" w:cs="Arial"/>
                <w:sz w:val="16"/>
                <w:szCs w:val="14"/>
              </w:rPr>
              <w:t xml:space="preserve">XIII.26, </w:t>
            </w:r>
            <w:r w:rsidRPr="00C72E86">
              <w:rPr>
                <w:rFonts w:ascii="Arial" w:hAnsi="Arial" w:cs="Arial"/>
                <w:sz w:val="16"/>
                <w:szCs w:val="14"/>
              </w:rPr>
              <w:t>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F35F5E">
              <w:rPr>
                <w:rFonts w:ascii="Arial" w:hAnsi="Arial" w:cs="Arial"/>
                <w:sz w:val="16"/>
                <w:szCs w:val="14"/>
              </w:rPr>
              <w:t xml:space="preserve">; </w:t>
            </w:r>
            <w:r w:rsidR="00F35F5E" w:rsidRPr="00F35F5E">
              <w:rPr>
                <w:rFonts w:ascii="Arial" w:hAnsi="Arial" w:cs="Arial"/>
                <w:sz w:val="16"/>
                <w:szCs w:val="14"/>
              </w:rPr>
              <w:t xml:space="preserve">las opiniones de cumplimientos de obligaciones fiscales SAT, IMSS, SEFI, que no se puedan verificar en los sistemas gubernamentales por faltarle algún requisito, si son expedidas en sentido negativo, o por cualquier causa que impida su </w:t>
            </w:r>
            <w:r w:rsidR="00F35F5E" w:rsidRPr="00DA299B">
              <w:rPr>
                <w:rFonts w:ascii="Arial" w:hAnsi="Arial" w:cs="Arial"/>
                <w:sz w:val="16"/>
                <w:szCs w:val="14"/>
              </w:rPr>
              <w:t xml:space="preserve">validación; </w:t>
            </w:r>
            <w:r w:rsidR="005D2D6E" w:rsidRPr="00DA299B">
              <w:rPr>
                <w:rFonts w:ascii="Arial" w:hAnsi="Arial" w:cs="Arial"/>
                <w:sz w:val="16"/>
                <w:szCs w:val="14"/>
              </w:rPr>
              <w:t xml:space="preserve">presentar un precio no aceptable o no conveniente, </w:t>
            </w:r>
            <w:r w:rsidRPr="00DA299B">
              <w:rPr>
                <w:rFonts w:ascii="Arial" w:hAnsi="Arial" w:cs="Arial"/>
                <w:sz w:val="16"/>
                <w:szCs w:val="14"/>
              </w:rPr>
              <w:t xml:space="preserve">por lo que de conformidad al incumplimiento manifestado,  conforme a lo señalado en el artículo 55 y 56 de la Ley de las bases de la presente licitación, se realiza el </w:t>
            </w:r>
            <w:r w:rsidRPr="00DA299B">
              <w:rPr>
                <w:rFonts w:ascii="Arial" w:hAnsi="Arial" w:cs="Arial"/>
                <w:b/>
                <w:sz w:val="16"/>
                <w:szCs w:val="14"/>
              </w:rPr>
              <w:t xml:space="preserve">desechamiento de </w:t>
            </w:r>
            <w:r w:rsidR="005D1D33" w:rsidRPr="00DA299B">
              <w:rPr>
                <w:rFonts w:ascii="Arial" w:hAnsi="Arial" w:cs="Arial"/>
                <w:b/>
                <w:sz w:val="16"/>
                <w:szCs w:val="14"/>
              </w:rPr>
              <w:t xml:space="preserve">manera general </w:t>
            </w:r>
            <w:r w:rsidRPr="00DA299B">
              <w:rPr>
                <w:rFonts w:ascii="Arial" w:hAnsi="Arial" w:cs="Arial"/>
                <w:b/>
                <w:sz w:val="16"/>
                <w:szCs w:val="14"/>
              </w:rPr>
              <w:t xml:space="preserve">del licitante </w:t>
            </w:r>
            <w:r w:rsidR="00C72E86" w:rsidRPr="00DA299B">
              <w:rPr>
                <w:rFonts w:ascii="Arial" w:hAnsi="Arial" w:cs="Arial"/>
                <w:b/>
                <w:sz w:val="16"/>
                <w:szCs w:val="14"/>
              </w:rPr>
              <w:t>ARAMED Y LABORATORIO, S.A. DE C.V.</w:t>
            </w:r>
          </w:p>
          <w:p w14:paraId="5B63CAE0" w14:textId="77777777" w:rsidR="00C72E86" w:rsidRPr="00811088" w:rsidRDefault="00C72E86" w:rsidP="00390B19">
            <w:pPr>
              <w:jc w:val="both"/>
              <w:rPr>
                <w:rFonts w:ascii="Arial" w:hAnsi="Arial" w:cs="Arial"/>
                <w:sz w:val="18"/>
                <w:szCs w:val="18"/>
              </w:rPr>
            </w:pPr>
          </w:p>
          <w:p w14:paraId="3EA7E85C" w14:textId="7E6A4E00" w:rsidR="00390B19" w:rsidRPr="003D54EB" w:rsidRDefault="00F94FC4" w:rsidP="00390B19">
            <w:pPr>
              <w:spacing w:line="276" w:lineRule="auto"/>
              <w:jc w:val="both"/>
              <w:rPr>
                <w:rFonts w:ascii="Arial" w:hAnsi="Arial" w:cs="Arial"/>
                <w:sz w:val="14"/>
                <w:szCs w:val="14"/>
                <w:highlight w:val="yellow"/>
              </w:rPr>
            </w:pPr>
            <w:r w:rsidRPr="00F94FC4">
              <w:rPr>
                <w:rFonts w:ascii="Arial" w:hAnsi="Arial" w:cs="Arial"/>
                <w:sz w:val="14"/>
                <w:szCs w:val="14"/>
              </w:rPr>
              <w:t>Revisión Técnica realizada por el Dr. en Farm. Sergio Ramírez González, Decano del Centro de Ciencias de la Salud</w:t>
            </w:r>
            <w:r>
              <w:rPr>
                <w:rFonts w:ascii="Arial" w:hAnsi="Arial" w:cs="Arial"/>
                <w:sz w:val="14"/>
                <w:szCs w:val="14"/>
              </w:rPr>
              <w:t>,</w:t>
            </w:r>
            <w:r w:rsidRPr="00F94FC4">
              <w:rPr>
                <w:rFonts w:ascii="Arial" w:hAnsi="Arial" w:cs="Arial"/>
                <w:sz w:val="14"/>
                <w:szCs w:val="14"/>
              </w:rPr>
              <w:t xml:space="preserve"> y por </w:t>
            </w:r>
            <w:r>
              <w:rPr>
                <w:rFonts w:ascii="Arial" w:hAnsi="Arial" w:cs="Arial"/>
                <w:sz w:val="14"/>
                <w:szCs w:val="14"/>
              </w:rPr>
              <w:t>el</w:t>
            </w:r>
            <w:r w:rsidRPr="00F94FC4">
              <w:rPr>
                <w:rFonts w:ascii="Arial" w:hAnsi="Arial" w:cs="Arial"/>
                <w:sz w:val="14"/>
                <w:szCs w:val="14"/>
              </w:rPr>
              <w:t xml:space="preserve"> Lic. en A.E. José Israel Salado López, Secretario Administrativo del C.C. de la Salud, conforme los anexos de la Convocatoria </w:t>
            </w:r>
            <w:r w:rsidRPr="00F94FC4">
              <w:rPr>
                <w:rFonts w:ascii="Arial" w:hAnsi="Arial" w:cs="Arial"/>
                <w:b/>
                <w:sz w:val="14"/>
                <w:szCs w:val="14"/>
              </w:rPr>
              <w:t>LPN 901045968-045-2025.</w:t>
            </w:r>
          </w:p>
          <w:p w14:paraId="4A89F8D3" w14:textId="77777777" w:rsidR="00390B19" w:rsidRPr="002F5441" w:rsidRDefault="00390B19" w:rsidP="00390B19">
            <w:pPr>
              <w:spacing w:line="276" w:lineRule="auto"/>
              <w:jc w:val="both"/>
              <w:rPr>
                <w:rFonts w:ascii="Arial" w:hAnsi="Arial" w:cs="Arial"/>
                <w:b/>
                <w:sz w:val="14"/>
                <w:szCs w:val="14"/>
              </w:rPr>
            </w:pPr>
          </w:p>
          <w:p w14:paraId="7B22F749" w14:textId="2A1B839B" w:rsidR="00390B19" w:rsidRPr="00013F67" w:rsidRDefault="00390B19" w:rsidP="00390B19">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AE7F15" w:rsidRPr="00013F67" w14:paraId="079F5775"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4597C8FE" w14:textId="1C29ACFC" w:rsidR="00AE7F15" w:rsidRPr="00013F67" w:rsidRDefault="00AE7F15" w:rsidP="00AE7F15">
            <w:pPr>
              <w:jc w:val="center"/>
              <w:rPr>
                <w:rFonts w:ascii="Arial" w:hAnsi="Arial" w:cs="Arial"/>
                <w:b/>
                <w:sz w:val="18"/>
                <w:szCs w:val="16"/>
              </w:rPr>
            </w:pPr>
            <w:r>
              <w:rPr>
                <w:rFonts w:ascii="Arial" w:hAnsi="Arial" w:cs="Arial"/>
                <w:b/>
                <w:sz w:val="18"/>
                <w:szCs w:val="16"/>
              </w:rPr>
              <w:t>1</w:t>
            </w:r>
            <w:r w:rsidRPr="00013F67">
              <w:rPr>
                <w:rFonts w:ascii="Arial" w:hAnsi="Arial" w:cs="Arial"/>
                <w:b/>
                <w:sz w:val="18"/>
                <w:szCs w:val="16"/>
              </w:rPr>
              <w:t>4</w:t>
            </w:r>
          </w:p>
        </w:tc>
        <w:tc>
          <w:tcPr>
            <w:tcW w:w="1217" w:type="pct"/>
            <w:shd w:val="clear" w:color="auto" w:fill="auto"/>
            <w:noWrap/>
          </w:tcPr>
          <w:p w14:paraId="6B06903D" w14:textId="0269C9D9" w:rsidR="00AE7F15" w:rsidRPr="00013F67" w:rsidRDefault="00AE7F15" w:rsidP="00AE7F15">
            <w:pPr>
              <w:jc w:val="center"/>
              <w:rPr>
                <w:rFonts w:ascii="Arial" w:hAnsi="Arial" w:cs="Arial"/>
                <w:b/>
                <w:sz w:val="18"/>
                <w:szCs w:val="18"/>
              </w:rPr>
            </w:pPr>
            <w:r>
              <w:rPr>
                <w:rFonts w:ascii="Arial" w:hAnsi="Arial" w:cs="Arial"/>
                <w:b/>
                <w:bCs/>
                <w:color w:val="000000"/>
                <w:sz w:val="18"/>
                <w:szCs w:val="18"/>
              </w:rPr>
              <w:t>SANCHEZ, S.A. DE C.V.</w:t>
            </w:r>
          </w:p>
        </w:tc>
        <w:tc>
          <w:tcPr>
            <w:tcW w:w="3558" w:type="pct"/>
            <w:tcBorders>
              <w:top w:val="dotted" w:sz="4" w:space="0" w:color="auto"/>
              <w:left w:val="dotted" w:sz="4" w:space="0" w:color="auto"/>
              <w:bottom w:val="dotted" w:sz="4" w:space="0" w:color="auto"/>
              <w:right w:val="dotted" w:sz="4" w:space="0" w:color="auto"/>
            </w:tcBorders>
          </w:tcPr>
          <w:p w14:paraId="10443F5F" w14:textId="12D9AAE3" w:rsidR="00AE7F15" w:rsidRPr="00E03B3C" w:rsidRDefault="00AE7F15" w:rsidP="00AE7F15">
            <w:pPr>
              <w:spacing w:line="276" w:lineRule="auto"/>
              <w:jc w:val="both"/>
              <w:rPr>
                <w:rFonts w:ascii="Arial" w:hAnsi="Arial" w:cs="Arial"/>
                <w:b/>
                <w:sz w:val="18"/>
                <w:szCs w:val="16"/>
              </w:rPr>
            </w:pPr>
            <w:r w:rsidRPr="00E03B3C">
              <w:rPr>
                <w:rFonts w:ascii="Arial" w:hAnsi="Arial" w:cs="Arial"/>
                <w:b/>
                <w:sz w:val="18"/>
                <w:szCs w:val="16"/>
              </w:rPr>
              <w:t xml:space="preserve">Oferta en la partida: </w:t>
            </w:r>
            <w:r>
              <w:rPr>
                <w:rFonts w:ascii="Arial" w:hAnsi="Arial" w:cs="Arial"/>
                <w:b/>
                <w:sz w:val="18"/>
                <w:szCs w:val="16"/>
              </w:rPr>
              <w:t>18</w:t>
            </w:r>
            <w:r w:rsidRPr="00E03B3C">
              <w:rPr>
                <w:rFonts w:ascii="Arial" w:hAnsi="Arial" w:cs="Arial"/>
                <w:b/>
                <w:sz w:val="18"/>
                <w:szCs w:val="16"/>
              </w:rPr>
              <w:t>.</w:t>
            </w:r>
          </w:p>
          <w:p w14:paraId="253FC6A0" w14:textId="77777777" w:rsidR="00AE7F15" w:rsidRPr="00721978" w:rsidRDefault="00AE7F15" w:rsidP="00AE7F15">
            <w:pPr>
              <w:spacing w:line="276" w:lineRule="auto"/>
              <w:jc w:val="both"/>
              <w:rPr>
                <w:rFonts w:ascii="Arial" w:hAnsi="Arial" w:cs="Arial"/>
                <w:b/>
                <w:sz w:val="18"/>
                <w:szCs w:val="16"/>
                <w:highlight w:val="yellow"/>
              </w:rPr>
            </w:pPr>
          </w:p>
          <w:p w14:paraId="1AB3BAEC" w14:textId="5C17F6BD" w:rsidR="00AE7F15" w:rsidRDefault="00AE7F15" w:rsidP="00AE7F15">
            <w:pPr>
              <w:jc w:val="both"/>
              <w:rPr>
                <w:rFonts w:ascii="Arial" w:hAnsi="Arial" w:cs="Arial"/>
                <w:sz w:val="18"/>
                <w:szCs w:val="18"/>
              </w:rPr>
            </w:pPr>
            <w:r w:rsidRPr="005A57C7">
              <w:rPr>
                <w:rFonts w:ascii="Arial" w:hAnsi="Arial" w:cs="Arial"/>
                <w:b/>
                <w:sz w:val="18"/>
                <w:szCs w:val="18"/>
              </w:rPr>
              <w:t>Documentos Apartado X</w:t>
            </w:r>
            <w:r w:rsidRPr="005A57C7">
              <w:rPr>
                <w:rFonts w:ascii="Arial" w:hAnsi="Arial" w:cs="Arial"/>
                <w:sz w:val="18"/>
                <w:szCs w:val="18"/>
              </w:rPr>
              <w:t xml:space="preserve">, presenta y </w:t>
            </w:r>
            <w:r>
              <w:rPr>
                <w:rFonts w:ascii="Arial" w:hAnsi="Arial" w:cs="Arial"/>
                <w:sz w:val="18"/>
                <w:szCs w:val="18"/>
              </w:rPr>
              <w:t xml:space="preserve">no </w:t>
            </w:r>
            <w:r w:rsidRPr="005A57C7">
              <w:rPr>
                <w:rFonts w:ascii="Arial" w:hAnsi="Arial" w:cs="Arial"/>
                <w:sz w:val="18"/>
                <w:szCs w:val="18"/>
              </w:rPr>
              <w:t xml:space="preserve">cumple conforme lo establecido y detallado en el </w:t>
            </w:r>
            <w:r w:rsidRPr="005A57C7">
              <w:rPr>
                <w:rFonts w:ascii="Arial" w:hAnsi="Arial" w:cs="Arial"/>
                <w:b/>
                <w:sz w:val="18"/>
                <w:szCs w:val="18"/>
              </w:rPr>
              <w:t xml:space="preserve">Anexo 2, </w:t>
            </w:r>
            <w:r>
              <w:rPr>
                <w:rFonts w:ascii="Arial" w:hAnsi="Arial" w:cs="Arial"/>
                <w:sz w:val="18"/>
                <w:szCs w:val="18"/>
              </w:rPr>
              <w:t>incumplimientos que se corroboran y verifican en el Anexo correspondiente conforme lo siguiente:</w:t>
            </w:r>
          </w:p>
          <w:p w14:paraId="7C16BE8E" w14:textId="77777777" w:rsidR="00AE7F15" w:rsidRDefault="00AE7F15" w:rsidP="00AE7F15">
            <w:pPr>
              <w:jc w:val="both"/>
              <w:rPr>
                <w:rFonts w:ascii="Arial" w:hAnsi="Arial" w:cs="Arial"/>
                <w:sz w:val="18"/>
                <w:szCs w:val="18"/>
              </w:rPr>
            </w:pPr>
          </w:p>
          <w:p w14:paraId="0F995117" w14:textId="77777777" w:rsidR="00AE7F15" w:rsidRPr="00DB76EE" w:rsidRDefault="00AE7F15" w:rsidP="00AE7F15">
            <w:pPr>
              <w:jc w:val="both"/>
              <w:rPr>
                <w:rFonts w:ascii="Arial" w:hAnsi="Arial" w:cs="Arial"/>
                <w:b/>
                <w:sz w:val="18"/>
                <w:szCs w:val="18"/>
              </w:rPr>
            </w:pPr>
            <w:r w:rsidRPr="00DB76EE">
              <w:rPr>
                <w:rFonts w:ascii="Arial" w:hAnsi="Arial" w:cs="Arial"/>
                <w:b/>
                <w:sz w:val="18"/>
                <w:szCs w:val="18"/>
              </w:rPr>
              <w:t>Anexo 2, Análisis de la Documentación Administrativa:</w:t>
            </w:r>
          </w:p>
          <w:p w14:paraId="07C88A71" w14:textId="77777777" w:rsidR="00AE7F15" w:rsidRDefault="00AE7F15" w:rsidP="00AE7F15">
            <w:pPr>
              <w:jc w:val="both"/>
              <w:rPr>
                <w:rFonts w:ascii="Arial" w:hAnsi="Arial" w:cs="Arial"/>
                <w:sz w:val="18"/>
                <w:szCs w:val="18"/>
              </w:rPr>
            </w:pPr>
          </w:p>
          <w:p w14:paraId="7DD3C35B" w14:textId="31AA0B8E" w:rsidR="00AE7F15" w:rsidRPr="0018432F" w:rsidRDefault="00AE7F15" w:rsidP="00F31E22">
            <w:pPr>
              <w:pStyle w:val="Prrafodelista"/>
              <w:numPr>
                <w:ilvl w:val="0"/>
                <w:numId w:val="46"/>
              </w:numPr>
              <w:jc w:val="both"/>
              <w:rPr>
                <w:rFonts w:ascii="Arial" w:hAnsi="Arial" w:cs="Arial"/>
                <w:b/>
                <w:sz w:val="18"/>
                <w:szCs w:val="18"/>
              </w:rPr>
            </w:pPr>
            <w:r w:rsidRPr="00AE7F15">
              <w:rPr>
                <w:rFonts w:ascii="Arial" w:hAnsi="Arial" w:cs="Arial"/>
                <w:sz w:val="18"/>
                <w:szCs w:val="18"/>
              </w:rPr>
              <w:t xml:space="preserve">Numeral X.2.7, Opinión del Cumplimiento de Obligaciones fiscales en materia de Seguridad Social. </w:t>
            </w:r>
            <w:r w:rsidRPr="00AE7F15">
              <w:rPr>
                <w:rFonts w:ascii="Arial" w:hAnsi="Arial" w:cs="Arial"/>
                <w:b/>
                <w:sz w:val="18"/>
                <w:szCs w:val="18"/>
              </w:rPr>
              <w:t>No cumple:</w:t>
            </w:r>
            <w:r w:rsidRPr="00AE7F15">
              <w:rPr>
                <w:rFonts w:ascii="Arial" w:hAnsi="Arial" w:cs="Arial"/>
                <w:sz w:val="18"/>
                <w:szCs w:val="18"/>
              </w:rPr>
              <w:t xml:space="preserve"> deberá presentarse con fecha del día </w:t>
            </w:r>
            <w:r w:rsidRPr="00AE7F15">
              <w:rPr>
                <w:rFonts w:ascii="Arial" w:hAnsi="Arial" w:cs="Arial"/>
                <w:b/>
                <w:sz w:val="18"/>
                <w:szCs w:val="18"/>
              </w:rPr>
              <w:t>05 de septiembre de 2025</w:t>
            </w:r>
            <w:r w:rsidRPr="00AE7F15">
              <w:rPr>
                <w:rFonts w:ascii="Arial" w:hAnsi="Arial" w:cs="Arial"/>
                <w:sz w:val="18"/>
                <w:szCs w:val="18"/>
              </w:rPr>
              <w:t xml:space="preserve">, se presenta </w:t>
            </w:r>
            <w:r>
              <w:rPr>
                <w:rFonts w:ascii="Arial" w:hAnsi="Arial" w:cs="Arial"/>
                <w:sz w:val="18"/>
                <w:szCs w:val="18"/>
              </w:rPr>
              <w:t>con</w:t>
            </w:r>
            <w:r w:rsidRPr="00AE7F15">
              <w:rPr>
                <w:rFonts w:ascii="Arial" w:hAnsi="Arial" w:cs="Arial"/>
                <w:sz w:val="18"/>
                <w:szCs w:val="18"/>
              </w:rPr>
              <w:t xml:space="preserve"> </w:t>
            </w:r>
            <w:r>
              <w:rPr>
                <w:rFonts w:ascii="Arial" w:hAnsi="Arial" w:cs="Arial"/>
                <w:sz w:val="18"/>
                <w:szCs w:val="18"/>
              </w:rPr>
              <w:t>r</w:t>
            </w:r>
            <w:r w:rsidRPr="00AE7F15">
              <w:rPr>
                <w:rFonts w:ascii="Arial" w:hAnsi="Arial" w:cs="Arial"/>
                <w:sz w:val="18"/>
                <w:szCs w:val="18"/>
              </w:rPr>
              <w:t xml:space="preserve">evisión practicada el día </w:t>
            </w:r>
            <w:r w:rsidRPr="00AE7F15">
              <w:rPr>
                <w:rFonts w:ascii="Arial" w:hAnsi="Arial" w:cs="Arial"/>
                <w:b/>
                <w:sz w:val="18"/>
                <w:szCs w:val="18"/>
              </w:rPr>
              <w:t>04 de septiembre de 2025</w:t>
            </w:r>
            <w:r w:rsidRPr="00AE7F15">
              <w:rPr>
                <w:rFonts w:ascii="Arial" w:hAnsi="Arial" w:cs="Arial"/>
                <w:sz w:val="18"/>
                <w:szCs w:val="18"/>
              </w:rPr>
              <w:t xml:space="preserve"> a las 21:11 horas</w:t>
            </w:r>
            <w:r w:rsidR="0018432F" w:rsidRPr="0018432F">
              <w:rPr>
                <w:rFonts w:ascii="Arial" w:hAnsi="Arial" w:cs="Arial"/>
                <w:b/>
                <w:sz w:val="18"/>
                <w:szCs w:val="18"/>
              </w:rPr>
              <w:t>, por lo que no está vigente.</w:t>
            </w:r>
          </w:p>
          <w:p w14:paraId="0BF50DAB" w14:textId="7F2AFBE1" w:rsidR="002F6330" w:rsidRDefault="002F6330" w:rsidP="002F6330">
            <w:pPr>
              <w:ind w:left="360"/>
              <w:jc w:val="both"/>
              <w:rPr>
                <w:rFonts w:ascii="Arial" w:hAnsi="Arial" w:cs="Arial"/>
                <w:sz w:val="18"/>
                <w:szCs w:val="18"/>
              </w:rPr>
            </w:pPr>
          </w:p>
          <w:p w14:paraId="70943832" w14:textId="6C34D44D" w:rsidR="00AE7F15" w:rsidRPr="00DF3C0B" w:rsidRDefault="002F6330" w:rsidP="00DF3C0B">
            <w:pPr>
              <w:pStyle w:val="Prrafodelista"/>
              <w:numPr>
                <w:ilvl w:val="0"/>
                <w:numId w:val="46"/>
              </w:numPr>
              <w:jc w:val="both"/>
              <w:rPr>
                <w:rFonts w:ascii="Arial" w:hAnsi="Arial" w:cs="Arial"/>
                <w:b/>
                <w:sz w:val="18"/>
                <w:szCs w:val="18"/>
              </w:rPr>
            </w:pPr>
            <w:r w:rsidRPr="00E24310">
              <w:rPr>
                <w:rFonts w:ascii="Arial" w:hAnsi="Arial" w:cs="Arial"/>
                <w:sz w:val="18"/>
                <w:szCs w:val="18"/>
              </w:rPr>
              <w:t>Numeral X.2.8, Constancia de situación fiscal del INFONAVIT.</w:t>
            </w:r>
            <w:r>
              <w:t xml:space="preserve"> </w:t>
            </w:r>
            <w:r w:rsidRPr="00E24310">
              <w:rPr>
                <w:rFonts w:ascii="Arial" w:hAnsi="Arial" w:cs="Arial"/>
                <w:b/>
                <w:sz w:val="18"/>
                <w:szCs w:val="18"/>
              </w:rPr>
              <w:t xml:space="preserve">No cumple: </w:t>
            </w:r>
            <w:r w:rsidR="00E24310" w:rsidRPr="00E24310">
              <w:rPr>
                <w:rFonts w:ascii="Arial" w:hAnsi="Arial" w:cs="Arial"/>
                <w:sz w:val="18"/>
                <w:szCs w:val="18"/>
              </w:rPr>
              <w:t>Deberá presentarse con fecha del</w:t>
            </w:r>
            <w:r w:rsidR="00E24310" w:rsidRPr="00E24310">
              <w:rPr>
                <w:rFonts w:ascii="Arial" w:hAnsi="Arial" w:cs="Arial"/>
                <w:b/>
                <w:sz w:val="18"/>
                <w:szCs w:val="18"/>
              </w:rPr>
              <w:t xml:space="preserve"> 05 de agosto al 05 de septiembre de 2025</w:t>
            </w:r>
            <w:r w:rsidR="00E24310">
              <w:rPr>
                <w:rFonts w:ascii="Arial" w:hAnsi="Arial" w:cs="Arial"/>
                <w:b/>
                <w:sz w:val="18"/>
                <w:szCs w:val="18"/>
              </w:rPr>
              <w:t xml:space="preserve">, </w:t>
            </w:r>
            <w:r w:rsidR="00E24310" w:rsidRPr="00E24310">
              <w:rPr>
                <w:rFonts w:ascii="Arial" w:hAnsi="Arial" w:cs="Arial"/>
                <w:sz w:val="18"/>
                <w:szCs w:val="18"/>
              </w:rPr>
              <w:t xml:space="preserve">presenta con revisión practicada el día </w:t>
            </w:r>
            <w:r w:rsidR="00E24310" w:rsidRPr="00E24310">
              <w:rPr>
                <w:rFonts w:ascii="Arial" w:hAnsi="Arial" w:cs="Arial"/>
                <w:b/>
                <w:sz w:val="18"/>
                <w:szCs w:val="18"/>
              </w:rPr>
              <w:t>02 de julio de 2025</w:t>
            </w:r>
            <w:r w:rsidR="00DF3C0B">
              <w:rPr>
                <w:rFonts w:ascii="Arial" w:hAnsi="Arial" w:cs="Arial"/>
                <w:b/>
                <w:sz w:val="18"/>
                <w:szCs w:val="18"/>
              </w:rPr>
              <w:t>,</w:t>
            </w:r>
            <w:r w:rsidR="00DF3C0B" w:rsidRPr="0018432F">
              <w:rPr>
                <w:rFonts w:ascii="Arial" w:hAnsi="Arial" w:cs="Arial"/>
                <w:b/>
                <w:sz w:val="18"/>
                <w:szCs w:val="18"/>
              </w:rPr>
              <w:t xml:space="preserve"> por lo que no está vigente.</w:t>
            </w:r>
          </w:p>
          <w:p w14:paraId="36C25925" w14:textId="77777777" w:rsidR="00E24310" w:rsidRPr="00E24310" w:rsidRDefault="00E24310" w:rsidP="00E24310">
            <w:pPr>
              <w:pStyle w:val="Prrafodelista"/>
              <w:rPr>
                <w:rFonts w:ascii="Arial" w:hAnsi="Arial" w:cs="Arial"/>
                <w:sz w:val="18"/>
                <w:szCs w:val="18"/>
              </w:rPr>
            </w:pPr>
          </w:p>
          <w:p w14:paraId="1380425A" w14:textId="66064030" w:rsidR="00AE7F15" w:rsidRPr="00CC04E0" w:rsidRDefault="00E24310" w:rsidP="00E24310">
            <w:pPr>
              <w:pStyle w:val="Prrafodelista"/>
              <w:numPr>
                <w:ilvl w:val="0"/>
                <w:numId w:val="46"/>
              </w:numPr>
              <w:jc w:val="both"/>
              <w:rPr>
                <w:rFonts w:ascii="Arial" w:hAnsi="Arial" w:cs="Arial"/>
                <w:b/>
                <w:sz w:val="18"/>
                <w:szCs w:val="18"/>
              </w:rPr>
            </w:pPr>
            <w:r>
              <w:rPr>
                <w:rFonts w:ascii="Arial" w:hAnsi="Arial" w:cs="Arial"/>
                <w:sz w:val="18"/>
                <w:szCs w:val="18"/>
              </w:rPr>
              <w:t xml:space="preserve">Numeral </w:t>
            </w:r>
            <w:r w:rsidRPr="00E24310">
              <w:rPr>
                <w:rFonts w:ascii="Arial" w:hAnsi="Arial" w:cs="Arial"/>
                <w:sz w:val="18"/>
                <w:szCs w:val="18"/>
              </w:rPr>
              <w:t>X.2.10</w:t>
            </w:r>
            <w:r>
              <w:rPr>
                <w:rFonts w:ascii="Arial" w:hAnsi="Arial" w:cs="Arial"/>
                <w:sz w:val="18"/>
                <w:szCs w:val="18"/>
              </w:rPr>
              <w:t xml:space="preserve">, </w:t>
            </w:r>
            <w:r w:rsidRPr="00E24310">
              <w:rPr>
                <w:rFonts w:ascii="Arial" w:hAnsi="Arial" w:cs="Arial"/>
                <w:sz w:val="18"/>
                <w:szCs w:val="18"/>
              </w:rPr>
              <w:t xml:space="preserve">Capitales contables: </w:t>
            </w:r>
            <w:r w:rsidRPr="00E24310">
              <w:rPr>
                <w:rFonts w:ascii="Arial" w:hAnsi="Arial" w:cs="Arial"/>
                <w:b/>
                <w:sz w:val="18"/>
                <w:szCs w:val="18"/>
              </w:rPr>
              <w:t>No cumple:</w:t>
            </w:r>
            <w:r>
              <w:rPr>
                <w:rFonts w:ascii="Arial" w:hAnsi="Arial" w:cs="Arial"/>
                <w:sz w:val="18"/>
                <w:szCs w:val="18"/>
              </w:rPr>
              <w:t xml:space="preserve"> el licitante omitió presentar la información correspondiente a este apartado, en su lugar </w:t>
            </w:r>
            <w:r w:rsidRPr="00CC04E0">
              <w:rPr>
                <w:rFonts w:ascii="Arial" w:hAnsi="Arial" w:cs="Arial"/>
                <w:b/>
                <w:sz w:val="18"/>
                <w:szCs w:val="18"/>
              </w:rPr>
              <w:t>colocó solamente la carátula del Acuse de Recibo Declaración Anual de personas Morales.</w:t>
            </w:r>
          </w:p>
          <w:p w14:paraId="67120775" w14:textId="77777777" w:rsidR="00E24310" w:rsidRPr="00E24310" w:rsidRDefault="00E24310" w:rsidP="00E24310">
            <w:pPr>
              <w:pStyle w:val="Prrafodelista"/>
              <w:rPr>
                <w:rFonts w:ascii="Arial" w:hAnsi="Arial" w:cs="Arial"/>
                <w:sz w:val="18"/>
                <w:szCs w:val="18"/>
              </w:rPr>
            </w:pPr>
          </w:p>
          <w:p w14:paraId="6A230304" w14:textId="04BFE196" w:rsidR="002F6330" w:rsidRPr="00AB482F" w:rsidRDefault="00E24310" w:rsidP="002F6330">
            <w:pPr>
              <w:pStyle w:val="Prrafodelista"/>
              <w:numPr>
                <w:ilvl w:val="0"/>
                <w:numId w:val="46"/>
              </w:numPr>
              <w:jc w:val="both"/>
              <w:rPr>
                <w:rFonts w:ascii="Arial" w:hAnsi="Arial" w:cs="Arial"/>
                <w:b/>
                <w:sz w:val="18"/>
                <w:szCs w:val="18"/>
              </w:rPr>
            </w:pPr>
            <w:r>
              <w:rPr>
                <w:rFonts w:ascii="Arial" w:hAnsi="Arial" w:cs="Arial"/>
                <w:sz w:val="18"/>
                <w:szCs w:val="18"/>
              </w:rPr>
              <w:t xml:space="preserve">Numeral X.3, </w:t>
            </w:r>
            <w:r w:rsidRPr="00E24310">
              <w:rPr>
                <w:rFonts w:ascii="Arial" w:hAnsi="Arial" w:cs="Arial"/>
                <w:sz w:val="18"/>
                <w:szCs w:val="18"/>
              </w:rPr>
              <w:t>Manifiesto de calidad y garantía de los bienes, de acuerdo al formato del Anexo “5”</w:t>
            </w:r>
            <w:r>
              <w:rPr>
                <w:rFonts w:ascii="Arial" w:hAnsi="Arial" w:cs="Arial"/>
                <w:sz w:val="18"/>
                <w:szCs w:val="18"/>
              </w:rPr>
              <w:t xml:space="preserve">. </w:t>
            </w:r>
            <w:r w:rsidRPr="00E24310">
              <w:rPr>
                <w:rFonts w:ascii="Arial" w:hAnsi="Arial" w:cs="Arial"/>
                <w:b/>
                <w:sz w:val="18"/>
                <w:szCs w:val="18"/>
              </w:rPr>
              <w:t xml:space="preserve">No cumple: </w:t>
            </w:r>
            <w:r>
              <w:rPr>
                <w:rFonts w:ascii="Arial" w:hAnsi="Arial" w:cs="Arial"/>
                <w:sz w:val="18"/>
                <w:szCs w:val="18"/>
              </w:rPr>
              <w:t>El licitante presenta manifiesto, sin embargo, no colocó el número de partida en la que participa, con el correspondiente tiempo de garantía solicitado en las bases.</w:t>
            </w:r>
          </w:p>
          <w:p w14:paraId="5F6FAF7A" w14:textId="77777777" w:rsidR="002F6330" w:rsidRPr="002F6330" w:rsidRDefault="002F6330" w:rsidP="002F6330">
            <w:pPr>
              <w:jc w:val="both"/>
              <w:rPr>
                <w:rFonts w:ascii="Arial" w:hAnsi="Arial" w:cs="Arial"/>
                <w:sz w:val="18"/>
                <w:szCs w:val="18"/>
              </w:rPr>
            </w:pPr>
          </w:p>
          <w:p w14:paraId="3FFA6B0D" w14:textId="223E45E6" w:rsidR="00AE7F15" w:rsidRPr="003D54EB" w:rsidRDefault="00AE7F15" w:rsidP="00AE7F15">
            <w:pPr>
              <w:spacing w:line="276" w:lineRule="auto"/>
              <w:jc w:val="both"/>
              <w:rPr>
                <w:rFonts w:ascii="Arial" w:hAnsi="Arial" w:cs="Arial"/>
                <w:sz w:val="14"/>
                <w:szCs w:val="14"/>
                <w:highlight w:val="yellow"/>
              </w:rPr>
            </w:pPr>
            <w:r w:rsidRPr="00811088">
              <w:rPr>
                <w:rFonts w:ascii="Arial" w:hAnsi="Arial" w:cs="Arial"/>
                <w:sz w:val="16"/>
                <w:szCs w:val="14"/>
              </w:rPr>
              <w:t xml:space="preserve">Al corroborarse </w:t>
            </w:r>
            <w:r w:rsidR="00CB19D2">
              <w:rPr>
                <w:rFonts w:ascii="Arial" w:hAnsi="Arial" w:cs="Arial"/>
                <w:sz w:val="16"/>
                <w:szCs w:val="14"/>
              </w:rPr>
              <w:t>los</w:t>
            </w:r>
            <w:r w:rsidRPr="00811088">
              <w:rPr>
                <w:rFonts w:ascii="Arial" w:hAnsi="Arial" w:cs="Arial"/>
                <w:sz w:val="16"/>
                <w:szCs w:val="14"/>
              </w:rPr>
              <w:t xml:space="preserve"> incumplimiento</w:t>
            </w:r>
            <w:r w:rsidR="00CB19D2">
              <w:rPr>
                <w:rFonts w:ascii="Arial" w:hAnsi="Arial" w:cs="Arial"/>
                <w:sz w:val="16"/>
                <w:szCs w:val="14"/>
              </w:rPr>
              <w:t>s</w:t>
            </w:r>
            <w:r w:rsidRPr="00811088">
              <w:rPr>
                <w:rFonts w:ascii="Arial" w:hAnsi="Arial" w:cs="Arial"/>
                <w:sz w:val="16"/>
                <w:szCs w:val="14"/>
              </w:rPr>
              <w:t xml:space="preserve"> antes señalado</w:t>
            </w:r>
            <w:r w:rsidR="00CB19D2">
              <w:rPr>
                <w:rFonts w:ascii="Arial" w:hAnsi="Arial" w:cs="Arial"/>
                <w:sz w:val="16"/>
                <w:szCs w:val="14"/>
              </w:rPr>
              <w:t>s</w:t>
            </w:r>
            <w:r w:rsidRPr="00811088">
              <w:rPr>
                <w:rFonts w:ascii="Arial" w:hAnsi="Arial" w:cs="Arial"/>
                <w:sz w:val="16"/>
                <w:szCs w:val="14"/>
              </w:rPr>
              <w:t>, se determina: “XIII. DESECHAMIENTO DE PROPUESTAS” XIII.1, XIII.1</w:t>
            </w:r>
            <w:r w:rsidR="00CB19D2">
              <w:rPr>
                <w:rFonts w:ascii="Arial" w:hAnsi="Arial" w:cs="Arial"/>
                <w:sz w:val="16"/>
                <w:szCs w:val="14"/>
              </w:rPr>
              <w:t>3</w:t>
            </w:r>
            <w:r w:rsidRPr="00811088">
              <w:rPr>
                <w:rFonts w:ascii="Arial" w:hAnsi="Arial" w:cs="Arial"/>
                <w:sz w:val="16"/>
                <w:szCs w:val="14"/>
              </w:rPr>
              <w:t>,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00CB19D2">
              <w:rPr>
                <w:rFonts w:ascii="Arial" w:hAnsi="Arial" w:cs="Arial"/>
                <w:sz w:val="16"/>
                <w:szCs w:val="14"/>
              </w:rPr>
              <w:t xml:space="preserve"> </w:t>
            </w:r>
            <w:r w:rsidR="00CB19D2" w:rsidRPr="00CB19D2">
              <w:rPr>
                <w:rFonts w:ascii="Arial" w:hAnsi="Arial" w:cs="Arial"/>
                <w:sz w:val="16"/>
                <w:szCs w:val="14"/>
              </w:rPr>
              <w:t>las opiniones de cumplimientos de obligaciones fiscales SAT, IMSS, SEFI, que no se puedan verificar en los sistemas gubernamentales por faltarle algún requisito, si son expedidas en sentido negativo, o por cualquier causa que impida su validación</w:t>
            </w:r>
            <w:r w:rsidRPr="00811088">
              <w:rPr>
                <w:rFonts w:ascii="Arial" w:hAnsi="Arial" w:cs="Arial"/>
                <w:sz w:val="16"/>
                <w:szCs w:val="14"/>
              </w:rPr>
              <w:t>, por lo que de conformidad a</w:t>
            </w:r>
            <w:r w:rsidR="00F341AD">
              <w:rPr>
                <w:rFonts w:ascii="Arial" w:hAnsi="Arial" w:cs="Arial"/>
                <w:sz w:val="16"/>
                <w:szCs w:val="14"/>
              </w:rPr>
              <w:t xml:space="preserve"> </w:t>
            </w:r>
            <w:r w:rsidRPr="00811088">
              <w:rPr>
                <w:rFonts w:ascii="Arial" w:hAnsi="Arial" w:cs="Arial"/>
                <w:sz w:val="16"/>
                <w:szCs w:val="14"/>
              </w:rPr>
              <w:t>l</w:t>
            </w:r>
            <w:r w:rsidR="00F341AD">
              <w:rPr>
                <w:rFonts w:ascii="Arial" w:hAnsi="Arial" w:cs="Arial"/>
                <w:sz w:val="16"/>
                <w:szCs w:val="14"/>
              </w:rPr>
              <w:t>os</w:t>
            </w:r>
            <w:r w:rsidRPr="00811088">
              <w:rPr>
                <w:rFonts w:ascii="Arial" w:hAnsi="Arial" w:cs="Arial"/>
                <w:sz w:val="16"/>
                <w:szCs w:val="14"/>
              </w:rPr>
              <w:t xml:space="preserve"> incumplimiento</w:t>
            </w:r>
            <w:r w:rsidR="00F341AD">
              <w:rPr>
                <w:rFonts w:ascii="Arial" w:hAnsi="Arial" w:cs="Arial"/>
                <w:sz w:val="16"/>
                <w:szCs w:val="14"/>
              </w:rPr>
              <w:t>s</w:t>
            </w:r>
            <w:r w:rsidRPr="00811088">
              <w:rPr>
                <w:rFonts w:ascii="Arial" w:hAnsi="Arial" w:cs="Arial"/>
                <w:sz w:val="16"/>
                <w:szCs w:val="14"/>
              </w:rPr>
              <w:t xml:space="preserve"> manifestado</w:t>
            </w:r>
            <w:r w:rsidR="00F341AD">
              <w:rPr>
                <w:rFonts w:ascii="Arial" w:hAnsi="Arial" w:cs="Arial"/>
                <w:sz w:val="16"/>
                <w:szCs w:val="14"/>
              </w:rPr>
              <w:t>s</w:t>
            </w:r>
            <w:r w:rsidRPr="00811088">
              <w:rPr>
                <w:rFonts w:ascii="Arial" w:hAnsi="Arial" w:cs="Arial"/>
                <w:sz w:val="16"/>
                <w:szCs w:val="14"/>
              </w:rPr>
              <w:t xml:space="preserve">,  conforme a lo señalado en el artículo 55 y 56 de la Ley de las bases de la presente licitación, se realiza el </w:t>
            </w:r>
            <w:r w:rsidRPr="00811088">
              <w:rPr>
                <w:rFonts w:ascii="Arial" w:hAnsi="Arial" w:cs="Arial"/>
                <w:b/>
                <w:sz w:val="16"/>
                <w:szCs w:val="14"/>
              </w:rPr>
              <w:t xml:space="preserve">desechamiento de </w:t>
            </w:r>
            <w:r>
              <w:rPr>
                <w:rFonts w:ascii="Arial" w:hAnsi="Arial" w:cs="Arial"/>
                <w:b/>
                <w:sz w:val="16"/>
                <w:szCs w:val="14"/>
              </w:rPr>
              <w:t xml:space="preserve">manera general </w:t>
            </w:r>
            <w:r w:rsidRPr="00811088">
              <w:rPr>
                <w:rFonts w:ascii="Arial" w:hAnsi="Arial" w:cs="Arial"/>
                <w:b/>
                <w:sz w:val="16"/>
                <w:szCs w:val="14"/>
              </w:rPr>
              <w:t xml:space="preserve">del licitante </w:t>
            </w:r>
            <w:r w:rsidR="00CB19D2" w:rsidRPr="00CB19D2">
              <w:rPr>
                <w:rFonts w:ascii="Arial" w:hAnsi="Arial" w:cs="Arial"/>
                <w:b/>
                <w:sz w:val="16"/>
                <w:szCs w:val="14"/>
              </w:rPr>
              <w:t>SANCHEZ, S.A. DE C.V.</w:t>
            </w:r>
          </w:p>
          <w:p w14:paraId="04E9A845" w14:textId="77777777" w:rsidR="00AE7F15" w:rsidRPr="003D54EB" w:rsidRDefault="00AE7F15" w:rsidP="00AE7F15">
            <w:pPr>
              <w:spacing w:line="276" w:lineRule="auto"/>
              <w:jc w:val="both"/>
              <w:rPr>
                <w:rFonts w:ascii="Arial" w:hAnsi="Arial" w:cs="Arial"/>
                <w:sz w:val="14"/>
                <w:szCs w:val="14"/>
                <w:highlight w:val="yellow"/>
              </w:rPr>
            </w:pPr>
          </w:p>
          <w:p w14:paraId="114B5DC0" w14:textId="71FBDAD0" w:rsidR="00AE7F15" w:rsidRPr="00CC04E0" w:rsidRDefault="00CC04E0" w:rsidP="00AE7F15">
            <w:pPr>
              <w:spacing w:line="276" w:lineRule="auto"/>
              <w:jc w:val="both"/>
              <w:rPr>
                <w:rFonts w:ascii="Arial" w:hAnsi="Arial" w:cs="Arial"/>
                <w:b/>
                <w:sz w:val="14"/>
                <w:szCs w:val="14"/>
              </w:rPr>
            </w:pPr>
            <w:r w:rsidRPr="00CC04E0">
              <w:rPr>
                <w:rFonts w:ascii="Arial" w:hAnsi="Arial" w:cs="Arial"/>
                <w:sz w:val="14"/>
                <w:szCs w:val="14"/>
              </w:rPr>
              <w:t xml:space="preserve">Revisión Técnica realizada por el Director General de Difusión y Vinculación, Dr. en Tur. Ismael Manuel Rodríguez Herrera, el </w:t>
            </w:r>
            <w:proofErr w:type="gramStart"/>
            <w:r w:rsidRPr="00CC04E0">
              <w:rPr>
                <w:rFonts w:ascii="Arial" w:hAnsi="Arial" w:cs="Arial"/>
                <w:sz w:val="14"/>
                <w:szCs w:val="14"/>
              </w:rPr>
              <w:t>Jefe</w:t>
            </w:r>
            <w:proofErr w:type="gramEnd"/>
            <w:r w:rsidRPr="00CC04E0">
              <w:rPr>
                <w:rFonts w:ascii="Arial" w:hAnsi="Arial" w:cs="Arial"/>
                <w:sz w:val="14"/>
                <w:szCs w:val="14"/>
              </w:rPr>
              <w:t xml:space="preserve"> del Departamento Editorial de la DGDyV, L.D.G. Genaro Ruíz Flores González y por el Jefe de Sección de Procesos Gráficos de la DGDyV, Lic. en D.G. Eduardo Jonatán Rangel conforme a los anexos de la Convocatoria </w:t>
            </w:r>
            <w:r w:rsidRPr="00CC04E0">
              <w:rPr>
                <w:rFonts w:ascii="Arial" w:hAnsi="Arial" w:cs="Arial"/>
                <w:b/>
                <w:sz w:val="14"/>
                <w:szCs w:val="14"/>
              </w:rPr>
              <w:t>LPN E/901045968-045-2025.</w:t>
            </w:r>
          </w:p>
          <w:p w14:paraId="660653A6" w14:textId="77777777" w:rsidR="00CC04E0" w:rsidRPr="002F5441" w:rsidRDefault="00CC04E0" w:rsidP="00AE7F15">
            <w:pPr>
              <w:spacing w:line="276" w:lineRule="auto"/>
              <w:jc w:val="both"/>
              <w:rPr>
                <w:rFonts w:ascii="Arial" w:hAnsi="Arial" w:cs="Arial"/>
                <w:b/>
                <w:sz w:val="14"/>
                <w:szCs w:val="14"/>
              </w:rPr>
            </w:pPr>
          </w:p>
          <w:p w14:paraId="75D85770" w14:textId="13584C7E" w:rsidR="00AE7F15" w:rsidRPr="00013F67" w:rsidRDefault="00AE7F15" w:rsidP="00AE7F15">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BD2D0D" w:rsidRPr="00DF35CD" w14:paraId="002640DE"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06EAC90C" w14:textId="05DE0768" w:rsidR="00BD2D0D" w:rsidRPr="00013F67" w:rsidRDefault="00BD2D0D" w:rsidP="00C12CC9">
            <w:pPr>
              <w:jc w:val="center"/>
              <w:rPr>
                <w:rFonts w:ascii="Arial" w:hAnsi="Arial" w:cs="Arial"/>
                <w:b/>
                <w:sz w:val="18"/>
                <w:szCs w:val="16"/>
              </w:rPr>
            </w:pPr>
            <w:r>
              <w:rPr>
                <w:rFonts w:ascii="Arial" w:hAnsi="Arial" w:cs="Arial"/>
                <w:b/>
                <w:sz w:val="18"/>
                <w:szCs w:val="16"/>
              </w:rPr>
              <w:t>15</w:t>
            </w:r>
          </w:p>
        </w:tc>
        <w:tc>
          <w:tcPr>
            <w:tcW w:w="1217" w:type="pct"/>
            <w:shd w:val="clear" w:color="auto" w:fill="auto"/>
            <w:noWrap/>
          </w:tcPr>
          <w:p w14:paraId="782F84E8" w14:textId="5EB9BBDD" w:rsidR="00BD2D0D" w:rsidRPr="00DF35CD" w:rsidRDefault="00BD2D0D" w:rsidP="00C12CC9">
            <w:pPr>
              <w:jc w:val="center"/>
              <w:rPr>
                <w:rFonts w:ascii="Arial" w:hAnsi="Arial" w:cs="Arial"/>
                <w:b/>
                <w:sz w:val="18"/>
                <w:szCs w:val="18"/>
              </w:rPr>
            </w:pPr>
            <w:r>
              <w:rPr>
                <w:rFonts w:ascii="Arial" w:hAnsi="Arial" w:cs="Arial"/>
                <w:b/>
                <w:bCs/>
                <w:color w:val="000000"/>
                <w:sz w:val="18"/>
                <w:szCs w:val="18"/>
              </w:rPr>
              <w:t>DISTRIBUIDORA CORA DEL CENTRO</w:t>
            </w:r>
            <w:r w:rsidR="00B86881">
              <w:rPr>
                <w:rFonts w:ascii="Arial" w:hAnsi="Arial" w:cs="Arial"/>
                <w:b/>
                <w:bCs/>
                <w:color w:val="000000"/>
                <w:sz w:val="18"/>
                <w:szCs w:val="18"/>
              </w:rPr>
              <w:t>,</w:t>
            </w:r>
            <w:r>
              <w:rPr>
                <w:rFonts w:ascii="Arial" w:hAnsi="Arial" w:cs="Arial"/>
                <w:b/>
                <w:bCs/>
                <w:color w:val="000000"/>
                <w:sz w:val="18"/>
                <w:szCs w:val="18"/>
              </w:rPr>
              <w:t xml:space="preserve"> S. A. DE C.V.</w:t>
            </w:r>
          </w:p>
        </w:tc>
        <w:tc>
          <w:tcPr>
            <w:tcW w:w="3558" w:type="pct"/>
            <w:tcBorders>
              <w:top w:val="dotted" w:sz="4" w:space="0" w:color="auto"/>
              <w:left w:val="dotted" w:sz="4" w:space="0" w:color="auto"/>
              <w:bottom w:val="dotted" w:sz="4" w:space="0" w:color="auto"/>
              <w:right w:val="dotted" w:sz="4" w:space="0" w:color="auto"/>
            </w:tcBorders>
          </w:tcPr>
          <w:p w14:paraId="255FD3EE" w14:textId="77777777" w:rsidR="00BD2D0D" w:rsidRPr="00F85EF1" w:rsidRDefault="00BD2D0D" w:rsidP="000050E0">
            <w:pPr>
              <w:spacing w:line="276" w:lineRule="auto"/>
              <w:jc w:val="both"/>
              <w:rPr>
                <w:rFonts w:ascii="Arial" w:hAnsi="Arial" w:cs="Arial"/>
                <w:b/>
                <w:sz w:val="18"/>
                <w:szCs w:val="16"/>
              </w:rPr>
            </w:pPr>
            <w:r w:rsidRPr="00F85EF1">
              <w:rPr>
                <w:rFonts w:ascii="Arial" w:hAnsi="Arial" w:cs="Arial"/>
                <w:b/>
                <w:sz w:val="18"/>
                <w:szCs w:val="16"/>
              </w:rPr>
              <w:t xml:space="preserve">Oferta en las partidas: </w:t>
            </w:r>
            <w:r w:rsidRPr="00C12CC9">
              <w:rPr>
                <w:rFonts w:ascii="Arial" w:hAnsi="Arial" w:cs="Arial"/>
                <w:b/>
                <w:sz w:val="18"/>
                <w:szCs w:val="16"/>
              </w:rPr>
              <w:t>2, 6, 21, 30, 31 y 33</w:t>
            </w:r>
            <w:r w:rsidRPr="00F85EF1">
              <w:rPr>
                <w:rFonts w:ascii="Arial" w:hAnsi="Arial" w:cs="Arial"/>
                <w:b/>
                <w:sz w:val="18"/>
                <w:szCs w:val="16"/>
              </w:rPr>
              <w:t>.</w:t>
            </w:r>
          </w:p>
          <w:p w14:paraId="68521AD0" w14:textId="77777777" w:rsidR="00BD2D0D" w:rsidRPr="00C12CC9" w:rsidRDefault="00BD2D0D" w:rsidP="000050E0">
            <w:pPr>
              <w:spacing w:line="276" w:lineRule="auto"/>
              <w:jc w:val="both"/>
              <w:rPr>
                <w:rFonts w:ascii="Arial" w:hAnsi="Arial" w:cs="Arial"/>
                <w:b/>
                <w:sz w:val="18"/>
                <w:szCs w:val="16"/>
              </w:rPr>
            </w:pPr>
          </w:p>
          <w:p w14:paraId="30DB9719" w14:textId="77777777" w:rsidR="00BD2D0D" w:rsidRPr="009300A6" w:rsidRDefault="00BD2D0D" w:rsidP="000050E0">
            <w:pPr>
              <w:jc w:val="both"/>
              <w:rPr>
                <w:rFonts w:ascii="Arial" w:hAnsi="Arial" w:cs="Arial"/>
                <w:sz w:val="18"/>
                <w:szCs w:val="18"/>
              </w:rPr>
            </w:pPr>
            <w:r w:rsidRPr="00C12CC9">
              <w:rPr>
                <w:rFonts w:ascii="Arial" w:hAnsi="Arial" w:cs="Arial"/>
                <w:b/>
                <w:sz w:val="18"/>
                <w:szCs w:val="18"/>
              </w:rPr>
              <w:t>Documentos Apartado X</w:t>
            </w:r>
            <w:r w:rsidRPr="00C12CC9">
              <w:rPr>
                <w:rFonts w:ascii="Arial" w:hAnsi="Arial" w:cs="Arial"/>
                <w:sz w:val="18"/>
                <w:szCs w:val="18"/>
              </w:rPr>
              <w:t xml:space="preserve">, presenta y cumple </w:t>
            </w:r>
            <w:r>
              <w:rPr>
                <w:rFonts w:ascii="Arial" w:hAnsi="Arial" w:cs="Arial"/>
                <w:sz w:val="18"/>
                <w:szCs w:val="18"/>
              </w:rPr>
              <w:t xml:space="preserve">parcialmente </w:t>
            </w:r>
            <w:r w:rsidRPr="00C12CC9">
              <w:rPr>
                <w:rFonts w:ascii="Arial" w:hAnsi="Arial" w:cs="Arial"/>
                <w:sz w:val="18"/>
                <w:szCs w:val="18"/>
              </w:rPr>
              <w:t xml:space="preserve">conforme lo establecido y </w:t>
            </w:r>
            <w:r w:rsidRPr="007607DC">
              <w:rPr>
                <w:rFonts w:ascii="Arial" w:hAnsi="Arial" w:cs="Arial"/>
                <w:sz w:val="18"/>
                <w:szCs w:val="18"/>
              </w:rPr>
              <w:t xml:space="preserve">detallado en el </w:t>
            </w:r>
            <w:r w:rsidRPr="007607DC">
              <w:rPr>
                <w:rFonts w:ascii="Arial" w:hAnsi="Arial" w:cs="Arial"/>
                <w:b/>
                <w:sz w:val="18"/>
                <w:szCs w:val="18"/>
              </w:rPr>
              <w:t>Anexo 1, Anexo 1.1</w:t>
            </w:r>
            <w:r w:rsidRPr="007607DC">
              <w:rPr>
                <w:rFonts w:ascii="Arial" w:hAnsi="Arial" w:cs="Arial"/>
                <w:sz w:val="18"/>
                <w:szCs w:val="18"/>
              </w:rPr>
              <w:t xml:space="preserve"> y </w:t>
            </w:r>
            <w:r w:rsidRPr="007607DC">
              <w:rPr>
                <w:rFonts w:ascii="Arial" w:hAnsi="Arial" w:cs="Arial"/>
                <w:b/>
                <w:sz w:val="18"/>
                <w:szCs w:val="18"/>
              </w:rPr>
              <w:t xml:space="preserve">Anexo 2, </w:t>
            </w:r>
            <w:r w:rsidRPr="007607DC">
              <w:rPr>
                <w:rFonts w:ascii="Arial" w:hAnsi="Arial" w:cs="Arial"/>
                <w:sz w:val="18"/>
                <w:szCs w:val="18"/>
              </w:rPr>
              <w:t>a excepción de las</w:t>
            </w:r>
            <w:r w:rsidRPr="007607DC">
              <w:rPr>
                <w:rFonts w:ascii="Arial" w:hAnsi="Arial" w:cs="Arial"/>
                <w:b/>
                <w:sz w:val="18"/>
                <w:szCs w:val="18"/>
              </w:rPr>
              <w:t xml:space="preserve"> partidas 2, 21, 30, 31 y 33, </w:t>
            </w:r>
            <w:r w:rsidRPr="007607DC">
              <w:rPr>
                <w:rFonts w:ascii="Arial" w:hAnsi="Arial" w:cs="Arial"/>
                <w:sz w:val="18"/>
                <w:szCs w:val="18"/>
              </w:rPr>
              <w:t>en las que rebasa techo presupuestal y presenta el siguiente incumplimient</w:t>
            </w:r>
            <w:r w:rsidRPr="009300A6">
              <w:rPr>
                <w:rFonts w:ascii="Arial" w:hAnsi="Arial" w:cs="Arial"/>
                <w:sz w:val="18"/>
                <w:szCs w:val="18"/>
              </w:rPr>
              <w:t xml:space="preserve">o técnico en la </w:t>
            </w:r>
            <w:r w:rsidRPr="009300A6">
              <w:rPr>
                <w:rFonts w:ascii="Arial" w:hAnsi="Arial" w:cs="Arial"/>
                <w:b/>
                <w:sz w:val="18"/>
                <w:szCs w:val="18"/>
              </w:rPr>
              <w:t>partida 33</w:t>
            </w:r>
            <w:r w:rsidRPr="009300A6">
              <w:rPr>
                <w:rFonts w:ascii="Arial" w:hAnsi="Arial" w:cs="Arial"/>
                <w:sz w:val="18"/>
                <w:szCs w:val="18"/>
              </w:rPr>
              <w:t>.</w:t>
            </w:r>
          </w:p>
          <w:p w14:paraId="73406562" w14:textId="77777777" w:rsidR="00BD2D0D" w:rsidRPr="009300A6" w:rsidRDefault="00BD2D0D" w:rsidP="000050E0">
            <w:pPr>
              <w:jc w:val="both"/>
              <w:rPr>
                <w:rFonts w:ascii="Arial" w:hAnsi="Arial" w:cs="Arial"/>
                <w:sz w:val="18"/>
                <w:szCs w:val="18"/>
              </w:rPr>
            </w:pPr>
          </w:p>
          <w:p w14:paraId="087E4F80" w14:textId="77777777" w:rsidR="00BD2D0D" w:rsidRPr="009300A6" w:rsidRDefault="00BD2D0D" w:rsidP="000050E0">
            <w:pPr>
              <w:jc w:val="both"/>
              <w:rPr>
                <w:rFonts w:ascii="Arial" w:hAnsi="Arial" w:cs="Arial"/>
                <w:sz w:val="18"/>
                <w:szCs w:val="18"/>
              </w:rPr>
            </w:pPr>
            <w:r w:rsidRPr="009300A6">
              <w:rPr>
                <w:rFonts w:ascii="Arial" w:hAnsi="Arial" w:cs="Arial"/>
                <w:sz w:val="18"/>
                <w:szCs w:val="18"/>
              </w:rPr>
              <w:t>En la revisión técnica a detalle por el área requirente, se observó:</w:t>
            </w:r>
          </w:p>
          <w:p w14:paraId="70BC8E61" w14:textId="77777777" w:rsidR="00BD2D0D" w:rsidRPr="009300A6" w:rsidRDefault="00BD2D0D" w:rsidP="000050E0">
            <w:pPr>
              <w:jc w:val="both"/>
              <w:rPr>
                <w:rFonts w:ascii="Arial" w:hAnsi="Arial" w:cs="Arial"/>
                <w:b/>
                <w:sz w:val="18"/>
                <w:szCs w:val="18"/>
              </w:rPr>
            </w:pPr>
          </w:p>
          <w:p w14:paraId="0CAF17E0" w14:textId="3EF33FC7" w:rsidR="00BD2D0D" w:rsidRPr="009300A6" w:rsidRDefault="00BD2D0D" w:rsidP="000050E0">
            <w:pPr>
              <w:jc w:val="both"/>
              <w:rPr>
                <w:rFonts w:ascii="Arial" w:hAnsi="Arial" w:cs="Arial"/>
                <w:b/>
                <w:sz w:val="18"/>
                <w:szCs w:val="18"/>
              </w:rPr>
            </w:pPr>
            <w:r w:rsidRPr="009300A6">
              <w:rPr>
                <w:rFonts w:ascii="Arial" w:hAnsi="Arial" w:cs="Arial"/>
                <w:b/>
                <w:sz w:val="18"/>
                <w:szCs w:val="18"/>
              </w:rPr>
              <w:t>Partida 33:</w:t>
            </w:r>
            <w:r w:rsidRPr="009300A6">
              <w:rPr>
                <w:rFonts w:ascii="Arial" w:hAnsi="Arial" w:cs="Arial"/>
                <w:sz w:val="18"/>
                <w:szCs w:val="18"/>
              </w:rPr>
              <w:t xml:space="preserve"> La propuesta del Licitante, no indica que contiene algunas de las características solicitadas en las bases de la convocatoria, incumplimientos que se corroboran y verifican en el </w:t>
            </w:r>
            <w:proofErr w:type="spellStart"/>
            <w:r w:rsidRPr="009300A6">
              <w:rPr>
                <w:rFonts w:ascii="Arial" w:hAnsi="Arial" w:cs="Arial"/>
                <w:sz w:val="18"/>
                <w:szCs w:val="18"/>
              </w:rPr>
              <w:t>Dicatmen</w:t>
            </w:r>
            <w:proofErr w:type="spellEnd"/>
            <w:r w:rsidRPr="009300A6">
              <w:rPr>
                <w:rFonts w:ascii="Arial" w:hAnsi="Arial" w:cs="Arial"/>
                <w:sz w:val="18"/>
                <w:szCs w:val="18"/>
              </w:rPr>
              <w:t xml:space="preserve"> Técnico, Anexo 1, numeral X.6 “Especificaciones técnicas” y numeral </w:t>
            </w:r>
            <w:proofErr w:type="gramStart"/>
            <w:r w:rsidRPr="009300A6">
              <w:rPr>
                <w:rFonts w:ascii="Arial" w:hAnsi="Arial" w:cs="Arial"/>
                <w:sz w:val="18"/>
                <w:szCs w:val="18"/>
              </w:rPr>
              <w:t>X.7  “</w:t>
            </w:r>
            <w:proofErr w:type="gramEnd"/>
            <w:r w:rsidRPr="009300A6">
              <w:rPr>
                <w:rFonts w:ascii="Arial" w:hAnsi="Arial" w:cs="Arial"/>
                <w:sz w:val="18"/>
                <w:szCs w:val="18"/>
              </w:rPr>
              <w:t>Información Técnica documental”</w:t>
            </w:r>
            <w:r w:rsidR="009300A6" w:rsidRPr="009300A6">
              <w:rPr>
                <w:rFonts w:ascii="Arial" w:hAnsi="Arial" w:cs="Arial"/>
                <w:sz w:val="18"/>
                <w:szCs w:val="18"/>
              </w:rPr>
              <w:t xml:space="preserve">, es decir, </w:t>
            </w:r>
            <w:r w:rsidR="009300A6" w:rsidRPr="009300A6">
              <w:rPr>
                <w:rFonts w:ascii="Arial" w:hAnsi="Arial" w:cs="Arial"/>
                <w:b/>
                <w:sz w:val="18"/>
                <w:szCs w:val="18"/>
              </w:rPr>
              <w:t>no indica lo siguiente:</w:t>
            </w:r>
          </w:p>
          <w:p w14:paraId="465561EC" w14:textId="77777777" w:rsidR="009300A6" w:rsidRPr="009300A6" w:rsidRDefault="009300A6" w:rsidP="009300A6">
            <w:pPr>
              <w:jc w:val="both"/>
              <w:rPr>
                <w:rFonts w:ascii="Arial" w:hAnsi="Arial" w:cs="Arial"/>
                <w:b/>
                <w:sz w:val="18"/>
                <w:szCs w:val="18"/>
              </w:rPr>
            </w:pPr>
            <w:r w:rsidRPr="009300A6">
              <w:rPr>
                <w:rFonts w:ascii="Arial" w:hAnsi="Arial" w:cs="Arial"/>
                <w:sz w:val="18"/>
                <w:szCs w:val="18"/>
              </w:rPr>
              <w:t xml:space="preserve">• </w:t>
            </w:r>
            <w:r w:rsidRPr="009300A6">
              <w:rPr>
                <w:rFonts w:ascii="Arial" w:hAnsi="Arial" w:cs="Arial"/>
                <w:b/>
                <w:sz w:val="18"/>
                <w:szCs w:val="18"/>
              </w:rPr>
              <w:t xml:space="preserve">Características anatómicas palpables: costillas, esternón, clavículas y ganglios linfáticos agrandados en áreas axilar y </w:t>
            </w:r>
            <w:proofErr w:type="spellStart"/>
            <w:r w:rsidRPr="009300A6">
              <w:rPr>
                <w:rFonts w:ascii="Arial" w:hAnsi="Arial" w:cs="Arial"/>
                <w:b/>
                <w:sz w:val="18"/>
                <w:szCs w:val="18"/>
              </w:rPr>
              <w:t>subclavicular</w:t>
            </w:r>
            <w:proofErr w:type="spellEnd"/>
            <w:r w:rsidRPr="009300A6">
              <w:rPr>
                <w:rFonts w:ascii="Arial" w:hAnsi="Arial" w:cs="Arial"/>
                <w:b/>
                <w:sz w:val="18"/>
                <w:szCs w:val="18"/>
              </w:rPr>
              <w:t>.</w:t>
            </w:r>
          </w:p>
          <w:p w14:paraId="549A6A88" w14:textId="77777777" w:rsidR="009300A6" w:rsidRPr="009300A6" w:rsidRDefault="009300A6" w:rsidP="009300A6">
            <w:pPr>
              <w:jc w:val="both"/>
              <w:rPr>
                <w:rFonts w:ascii="Arial" w:hAnsi="Arial" w:cs="Arial"/>
                <w:b/>
                <w:sz w:val="18"/>
                <w:szCs w:val="18"/>
              </w:rPr>
            </w:pPr>
            <w:r w:rsidRPr="009300A6">
              <w:rPr>
                <w:rFonts w:ascii="Arial" w:hAnsi="Arial" w:cs="Arial"/>
                <w:b/>
                <w:sz w:val="18"/>
                <w:szCs w:val="18"/>
              </w:rPr>
              <w:t xml:space="preserve">• La piel del simulador representa condiciones clínicas como </w:t>
            </w:r>
            <w:proofErr w:type="spellStart"/>
            <w:r w:rsidRPr="009300A6">
              <w:rPr>
                <w:rFonts w:ascii="Arial" w:hAnsi="Arial" w:cs="Arial"/>
                <w:b/>
                <w:sz w:val="18"/>
                <w:szCs w:val="18"/>
              </w:rPr>
              <w:t>peau</w:t>
            </w:r>
            <w:proofErr w:type="spellEnd"/>
            <w:r w:rsidRPr="009300A6">
              <w:rPr>
                <w:rFonts w:ascii="Arial" w:hAnsi="Arial" w:cs="Arial"/>
                <w:b/>
                <w:sz w:val="18"/>
                <w:szCs w:val="18"/>
              </w:rPr>
              <w:t xml:space="preserve"> </w:t>
            </w:r>
            <w:proofErr w:type="spellStart"/>
            <w:r w:rsidRPr="009300A6">
              <w:rPr>
                <w:rFonts w:ascii="Arial" w:hAnsi="Arial" w:cs="Arial"/>
                <w:b/>
                <w:sz w:val="18"/>
                <w:szCs w:val="18"/>
              </w:rPr>
              <w:t>d’orange</w:t>
            </w:r>
            <w:proofErr w:type="spellEnd"/>
            <w:r w:rsidRPr="009300A6">
              <w:rPr>
                <w:rFonts w:ascii="Arial" w:hAnsi="Arial" w:cs="Arial"/>
                <w:b/>
                <w:sz w:val="18"/>
                <w:szCs w:val="18"/>
              </w:rPr>
              <w:t xml:space="preserve"> ("piel de naranja"), pezón invertido, hoyuelos (skin </w:t>
            </w:r>
            <w:proofErr w:type="spellStart"/>
            <w:r w:rsidRPr="009300A6">
              <w:rPr>
                <w:rFonts w:ascii="Arial" w:hAnsi="Arial" w:cs="Arial"/>
                <w:b/>
                <w:sz w:val="18"/>
                <w:szCs w:val="18"/>
              </w:rPr>
              <w:t>dimpling</w:t>
            </w:r>
            <w:proofErr w:type="spellEnd"/>
            <w:r w:rsidRPr="009300A6">
              <w:rPr>
                <w:rFonts w:ascii="Arial" w:hAnsi="Arial" w:cs="Arial"/>
                <w:b/>
                <w:sz w:val="18"/>
                <w:szCs w:val="18"/>
              </w:rPr>
              <w:t>) y asimetrías corporales.</w:t>
            </w:r>
          </w:p>
          <w:p w14:paraId="42F5CE67" w14:textId="77777777" w:rsidR="009300A6" w:rsidRPr="009300A6" w:rsidRDefault="009300A6" w:rsidP="009300A6">
            <w:pPr>
              <w:jc w:val="both"/>
              <w:rPr>
                <w:rFonts w:ascii="Arial" w:hAnsi="Arial" w:cs="Arial"/>
                <w:b/>
                <w:sz w:val="18"/>
                <w:szCs w:val="18"/>
              </w:rPr>
            </w:pPr>
            <w:r w:rsidRPr="009300A6">
              <w:rPr>
                <w:rFonts w:ascii="Arial" w:hAnsi="Arial" w:cs="Arial"/>
                <w:b/>
                <w:sz w:val="18"/>
                <w:szCs w:val="18"/>
              </w:rPr>
              <w:t>• Tres juegos de tumores (un total de 27 bultos) de diferentes formas y densidades (redondos, ovales, irregulares/estrellados), con diámetros entre aproximadamente 1 y 4 cm. Representan adenomas, quistes, tumores malignos y ganglios linfáticos agrandados.</w:t>
            </w:r>
          </w:p>
          <w:p w14:paraId="6AFC2DF1" w14:textId="77777777" w:rsidR="009300A6" w:rsidRPr="009300A6" w:rsidRDefault="009300A6" w:rsidP="009300A6">
            <w:pPr>
              <w:jc w:val="both"/>
              <w:rPr>
                <w:rFonts w:ascii="Arial" w:hAnsi="Arial" w:cs="Arial"/>
                <w:b/>
                <w:sz w:val="18"/>
                <w:szCs w:val="18"/>
              </w:rPr>
            </w:pPr>
            <w:r w:rsidRPr="009300A6">
              <w:rPr>
                <w:rFonts w:ascii="Arial" w:hAnsi="Arial" w:cs="Arial"/>
                <w:b/>
                <w:sz w:val="18"/>
                <w:szCs w:val="18"/>
              </w:rPr>
              <w:t>• Nueve bultos blandos para simular tejido mamario normal y uno duro para representar infiltración en la pared torácica.</w:t>
            </w:r>
          </w:p>
          <w:p w14:paraId="3433B0EF" w14:textId="677B5F4C" w:rsidR="00BD2D0D" w:rsidRPr="009300A6" w:rsidRDefault="009300A6" w:rsidP="009300A6">
            <w:pPr>
              <w:jc w:val="both"/>
              <w:rPr>
                <w:rFonts w:ascii="Arial" w:hAnsi="Arial" w:cs="Arial"/>
                <w:b/>
                <w:sz w:val="18"/>
                <w:szCs w:val="18"/>
                <w:highlight w:val="yellow"/>
              </w:rPr>
            </w:pPr>
            <w:r w:rsidRPr="009300A6">
              <w:rPr>
                <w:rFonts w:ascii="Arial" w:hAnsi="Arial" w:cs="Arial"/>
                <w:b/>
                <w:sz w:val="18"/>
                <w:szCs w:val="18"/>
              </w:rPr>
              <w:t xml:space="preserve">• Incluye también polvo de talco (“baby </w:t>
            </w:r>
            <w:proofErr w:type="spellStart"/>
            <w:r w:rsidRPr="009300A6">
              <w:rPr>
                <w:rFonts w:ascii="Arial" w:hAnsi="Arial" w:cs="Arial"/>
                <w:b/>
                <w:sz w:val="18"/>
                <w:szCs w:val="18"/>
              </w:rPr>
              <w:t>powder</w:t>
            </w:r>
            <w:proofErr w:type="spellEnd"/>
            <w:r w:rsidRPr="009300A6">
              <w:rPr>
                <w:rFonts w:ascii="Arial" w:hAnsi="Arial" w:cs="Arial"/>
                <w:b/>
                <w:sz w:val="18"/>
                <w:szCs w:val="18"/>
              </w:rPr>
              <w:t>”) para mejorar la simulación táctil, estuche rígido para transporte y manual de instrucciones por lo cual no cumple con lo solicitado.</w:t>
            </w:r>
          </w:p>
          <w:p w14:paraId="7BE98B0A" w14:textId="77777777" w:rsidR="009300A6" w:rsidRPr="009300A6" w:rsidRDefault="009300A6" w:rsidP="000050E0">
            <w:pPr>
              <w:jc w:val="both"/>
              <w:rPr>
                <w:rFonts w:ascii="Arial" w:hAnsi="Arial" w:cs="Arial"/>
                <w:b/>
                <w:sz w:val="18"/>
                <w:szCs w:val="18"/>
                <w:highlight w:val="yellow"/>
              </w:rPr>
            </w:pPr>
          </w:p>
          <w:p w14:paraId="3E17A262" w14:textId="77777777" w:rsidR="00BD2D0D" w:rsidRPr="00BD2D0D" w:rsidRDefault="00BD2D0D" w:rsidP="000050E0">
            <w:pPr>
              <w:spacing w:line="276" w:lineRule="auto"/>
              <w:jc w:val="both"/>
              <w:rPr>
                <w:rFonts w:ascii="Arial" w:hAnsi="Arial" w:cs="Arial"/>
                <w:sz w:val="14"/>
                <w:szCs w:val="14"/>
              </w:rPr>
            </w:pPr>
            <w:r w:rsidRPr="00BD2D0D">
              <w:rPr>
                <w:rFonts w:ascii="Arial" w:hAnsi="Arial" w:cs="Arial"/>
                <w:sz w:val="16"/>
                <w:szCs w:val="14"/>
              </w:rPr>
              <w:t xml:space="preserve">Al corroborarse los incumplimientos antes señalados,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 los incumplimientos manifestados,  conforme a lo señalado en el artículo 55 y 56 de la Ley de las bases de la presente licitación, se realiza el </w:t>
            </w:r>
            <w:r w:rsidRPr="00BD2D0D">
              <w:rPr>
                <w:rFonts w:ascii="Arial" w:hAnsi="Arial" w:cs="Arial"/>
                <w:b/>
                <w:sz w:val="16"/>
                <w:szCs w:val="14"/>
              </w:rPr>
              <w:t xml:space="preserve">desechamiento de </w:t>
            </w:r>
            <w:r>
              <w:rPr>
                <w:rFonts w:ascii="Arial" w:hAnsi="Arial" w:cs="Arial"/>
                <w:b/>
                <w:sz w:val="16"/>
                <w:szCs w:val="14"/>
              </w:rPr>
              <w:t>las partidas</w:t>
            </w:r>
            <w:r w:rsidRPr="00BD2D0D">
              <w:rPr>
                <w:rFonts w:ascii="Arial" w:hAnsi="Arial" w:cs="Arial"/>
                <w:b/>
                <w:sz w:val="16"/>
                <w:szCs w:val="14"/>
              </w:rPr>
              <w:t xml:space="preserve"> 2, 21, 30, 31 y 33</w:t>
            </w:r>
            <w:r>
              <w:rPr>
                <w:rFonts w:ascii="Arial" w:hAnsi="Arial" w:cs="Arial"/>
                <w:b/>
                <w:sz w:val="16"/>
                <w:szCs w:val="14"/>
              </w:rPr>
              <w:t xml:space="preserve"> </w:t>
            </w:r>
            <w:r w:rsidRPr="00BD2D0D">
              <w:rPr>
                <w:rFonts w:ascii="Arial" w:hAnsi="Arial" w:cs="Arial"/>
                <w:sz w:val="16"/>
                <w:szCs w:val="14"/>
              </w:rPr>
              <w:t>del licitante</w:t>
            </w:r>
            <w:r w:rsidRPr="00BD2D0D">
              <w:rPr>
                <w:rFonts w:ascii="Arial" w:hAnsi="Arial" w:cs="Arial"/>
                <w:b/>
                <w:sz w:val="16"/>
                <w:szCs w:val="14"/>
              </w:rPr>
              <w:t xml:space="preserve"> DISTRIBUIDORA CORA DEL CENTRO S. A. DE C.V. </w:t>
            </w:r>
          </w:p>
          <w:p w14:paraId="2BBD501C" w14:textId="77777777" w:rsidR="00BD2D0D" w:rsidRPr="00811088" w:rsidRDefault="00BD2D0D" w:rsidP="000050E0">
            <w:pPr>
              <w:jc w:val="both"/>
              <w:rPr>
                <w:rFonts w:ascii="Arial" w:hAnsi="Arial" w:cs="Arial"/>
                <w:sz w:val="18"/>
                <w:szCs w:val="18"/>
              </w:rPr>
            </w:pPr>
          </w:p>
          <w:p w14:paraId="18B71917" w14:textId="15D8BFA2" w:rsidR="00BD2D0D" w:rsidRPr="003D54EB" w:rsidRDefault="00236195" w:rsidP="000050E0">
            <w:pPr>
              <w:spacing w:line="276" w:lineRule="auto"/>
              <w:jc w:val="both"/>
              <w:rPr>
                <w:rFonts w:ascii="Arial" w:hAnsi="Arial" w:cs="Arial"/>
                <w:sz w:val="14"/>
                <w:szCs w:val="14"/>
                <w:highlight w:val="yellow"/>
              </w:rPr>
            </w:pPr>
            <w:r w:rsidRPr="00236195">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por el M. en C. Jorge Martín Alférez Chávez, Decano del Centro de Ciencias Básicas, y por la C.P. Rebecca Reynoso Pedroza, Secretaria Administrativa del Centro de Ciencias Básicas; por el Dr. en Farm. Sergio Ramírez González, Decano del Centro de Ciencias de la Salud y el Lic. en A.E. José Israel Salado López, Secretario Administrativo del C.C. de la Salud, conforme los anexos de la Convocatoria </w:t>
            </w:r>
            <w:r w:rsidRPr="00236195">
              <w:rPr>
                <w:rFonts w:ascii="Arial" w:hAnsi="Arial" w:cs="Arial"/>
                <w:b/>
                <w:sz w:val="14"/>
                <w:szCs w:val="14"/>
              </w:rPr>
              <w:t>LPN 901045968-045-2025.</w:t>
            </w:r>
          </w:p>
          <w:p w14:paraId="434A55CE" w14:textId="77777777" w:rsidR="00BD2D0D" w:rsidRPr="002F5441" w:rsidRDefault="00BD2D0D" w:rsidP="000050E0">
            <w:pPr>
              <w:spacing w:line="276" w:lineRule="auto"/>
              <w:jc w:val="both"/>
              <w:rPr>
                <w:rFonts w:ascii="Arial" w:hAnsi="Arial" w:cs="Arial"/>
                <w:b/>
                <w:sz w:val="14"/>
                <w:szCs w:val="14"/>
              </w:rPr>
            </w:pPr>
          </w:p>
          <w:p w14:paraId="520AB749" w14:textId="15CAA07F" w:rsidR="00BD2D0D" w:rsidRPr="00DF35CD" w:rsidRDefault="00BD2D0D" w:rsidP="00C12CC9">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BD2D0D" w:rsidRPr="00013F67" w14:paraId="13705FD7"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569333DA" w14:textId="31CEDBAD" w:rsidR="00BD2D0D" w:rsidRPr="00013F67" w:rsidRDefault="00BD2D0D" w:rsidP="00C12CC9">
            <w:pPr>
              <w:jc w:val="center"/>
              <w:rPr>
                <w:rFonts w:ascii="Arial" w:hAnsi="Arial" w:cs="Arial"/>
                <w:b/>
                <w:sz w:val="18"/>
                <w:szCs w:val="16"/>
              </w:rPr>
            </w:pPr>
            <w:r>
              <w:rPr>
                <w:rFonts w:ascii="Arial" w:hAnsi="Arial" w:cs="Arial"/>
                <w:b/>
                <w:sz w:val="18"/>
                <w:szCs w:val="16"/>
              </w:rPr>
              <w:t>16</w:t>
            </w:r>
          </w:p>
        </w:tc>
        <w:tc>
          <w:tcPr>
            <w:tcW w:w="1217" w:type="pct"/>
            <w:shd w:val="clear" w:color="auto" w:fill="auto"/>
            <w:noWrap/>
          </w:tcPr>
          <w:p w14:paraId="68391CAB" w14:textId="25A03901" w:rsidR="00BD2D0D" w:rsidRPr="00DF35CD" w:rsidRDefault="00BD2D0D" w:rsidP="00C12CC9">
            <w:pPr>
              <w:jc w:val="center"/>
              <w:rPr>
                <w:rFonts w:ascii="Arial" w:hAnsi="Arial" w:cs="Arial"/>
                <w:b/>
                <w:sz w:val="18"/>
                <w:szCs w:val="18"/>
              </w:rPr>
            </w:pPr>
            <w:r w:rsidRPr="00EA6DB5">
              <w:rPr>
                <w:rFonts w:ascii="Arial" w:hAnsi="Arial" w:cs="Arial"/>
                <w:b/>
                <w:bCs/>
                <w:color w:val="000000"/>
                <w:sz w:val="18"/>
                <w:szCs w:val="18"/>
              </w:rPr>
              <w:t>INNOVACION TECNOLOGICA INTEGRAL PARA LABORATORIOS</w:t>
            </w:r>
            <w:r>
              <w:rPr>
                <w:rFonts w:ascii="Arial" w:hAnsi="Arial" w:cs="Arial"/>
                <w:b/>
                <w:bCs/>
                <w:color w:val="000000"/>
                <w:sz w:val="18"/>
                <w:szCs w:val="18"/>
              </w:rPr>
              <w:t>, S.A. DE C.V.</w:t>
            </w:r>
          </w:p>
        </w:tc>
        <w:tc>
          <w:tcPr>
            <w:tcW w:w="3558" w:type="pct"/>
            <w:tcBorders>
              <w:top w:val="dotted" w:sz="4" w:space="0" w:color="auto"/>
              <w:left w:val="dotted" w:sz="4" w:space="0" w:color="auto"/>
              <w:bottom w:val="dotted" w:sz="4" w:space="0" w:color="auto"/>
              <w:right w:val="dotted" w:sz="4" w:space="0" w:color="auto"/>
            </w:tcBorders>
          </w:tcPr>
          <w:p w14:paraId="1996A13E" w14:textId="4818DA6A" w:rsidR="00BD2D0D" w:rsidRPr="00F85EF1" w:rsidRDefault="00BD2D0D" w:rsidP="000050E0">
            <w:pPr>
              <w:spacing w:line="276" w:lineRule="auto"/>
              <w:jc w:val="both"/>
              <w:rPr>
                <w:rFonts w:ascii="Arial" w:hAnsi="Arial" w:cs="Arial"/>
                <w:b/>
                <w:sz w:val="18"/>
                <w:szCs w:val="16"/>
              </w:rPr>
            </w:pPr>
            <w:r w:rsidRPr="00F85EF1">
              <w:rPr>
                <w:rFonts w:ascii="Arial" w:hAnsi="Arial" w:cs="Arial"/>
                <w:b/>
                <w:sz w:val="18"/>
                <w:szCs w:val="16"/>
              </w:rPr>
              <w:t>Oferta en l</w:t>
            </w:r>
            <w:r>
              <w:rPr>
                <w:rFonts w:ascii="Arial" w:hAnsi="Arial" w:cs="Arial"/>
                <w:b/>
                <w:sz w:val="18"/>
                <w:szCs w:val="16"/>
              </w:rPr>
              <w:t xml:space="preserve">as </w:t>
            </w:r>
            <w:r w:rsidRPr="00F85EF1">
              <w:rPr>
                <w:rFonts w:ascii="Arial" w:hAnsi="Arial" w:cs="Arial"/>
                <w:b/>
                <w:sz w:val="18"/>
                <w:szCs w:val="16"/>
              </w:rPr>
              <w:t>partida</w:t>
            </w:r>
            <w:r>
              <w:rPr>
                <w:rFonts w:ascii="Arial" w:hAnsi="Arial" w:cs="Arial"/>
                <w:b/>
                <w:sz w:val="18"/>
                <w:szCs w:val="16"/>
              </w:rPr>
              <w:t>s</w:t>
            </w:r>
            <w:r w:rsidRPr="00F85EF1">
              <w:rPr>
                <w:rFonts w:ascii="Arial" w:hAnsi="Arial" w:cs="Arial"/>
                <w:b/>
                <w:sz w:val="18"/>
                <w:szCs w:val="16"/>
              </w:rPr>
              <w:t xml:space="preserve">: </w:t>
            </w:r>
            <w:r>
              <w:rPr>
                <w:rFonts w:ascii="Arial" w:hAnsi="Arial" w:cs="Arial"/>
                <w:b/>
                <w:sz w:val="18"/>
                <w:szCs w:val="16"/>
              </w:rPr>
              <w:t>21 y 24</w:t>
            </w:r>
            <w:r w:rsidRPr="00F85EF1">
              <w:rPr>
                <w:rFonts w:ascii="Arial" w:hAnsi="Arial" w:cs="Arial"/>
                <w:b/>
                <w:sz w:val="18"/>
                <w:szCs w:val="16"/>
              </w:rPr>
              <w:t>.</w:t>
            </w:r>
          </w:p>
          <w:p w14:paraId="42B498E5" w14:textId="77777777" w:rsidR="00BD2D0D" w:rsidRPr="00C12CC9" w:rsidRDefault="00BD2D0D" w:rsidP="000050E0">
            <w:pPr>
              <w:spacing w:line="276" w:lineRule="auto"/>
              <w:jc w:val="both"/>
              <w:rPr>
                <w:rFonts w:ascii="Arial" w:hAnsi="Arial" w:cs="Arial"/>
                <w:b/>
                <w:sz w:val="18"/>
                <w:szCs w:val="16"/>
              </w:rPr>
            </w:pPr>
          </w:p>
          <w:p w14:paraId="255A6D13" w14:textId="7A9E100F" w:rsidR="00BD2D0D" w:rsidRDefault="00BD2D0D" w:rsidP="000050E0">
            <w:pPr>
              <w:jc w:val="both"/>
              <w:rPr>
                <w:rFonts w:ascii="Arial" w:hAnsi="Arial" w:cs="Arial"/>
                <w:sz w:val="18"/>
                <w:szCs w:val="18"/>
                <w:highlight w:val="yellow"/>
              </w:rPr>
            </w:pPr>
            <w:r w:rsidRPr="00C12CC9">
              <w:rPr>
                <w:rFonts w:ascii="Arial" w:hAnsi="Arial" w:cs="Arial"/>
                <w:b/>
                <w:sz w:val="18"/>
                <w:szCs w:val="18"/>
              </w:rPr>
              <w:t>Documentos Apartado X</w:t>
            </w:r>
            <w:r w:rsidRPr="00C12CC9">
              <w:rPr>
                <w:rFonts w:ascii="Arial" w:hAnsi="Arial" w:cs="Arial"/>
                <w:sz w:val="18"/>
                <w:szCs w:val="18"/>
              </w:rPr>
              <w:t xml:space="preserve">, presenta y cumple </w:t>
            </w:r>
            <w:r>
              <w:rPr>
                <w:rFonts w:ascii="Arial" w:hAnsi="Arial" w:cs="Arial"/>
                <w:sz w:val="18"/>
                <w:szCs w:val="18"/>
              </w:rPr>
              <w:t xml:space="preserve">parcialmente </w:t>
            </w:r>
            <w:r w:rsidRPr="00C12CC9">
              <w:rPr>
                <w:rFonts w:ascii="Arial" w:hAnsi="Arial" w:cs="Arial"/>
                <w:sz w:val="18"/>
                <w:szCs w:val="18"/>
              </w:rPr>
              <w:t xml:space="preserve">conforme lo establecido y </w:t>
            </w:r>
            <w:r w:rsidRPr="007607DC">
              <w:rPr>
                <w:rFonts w:ascii="Arial" w:hAnsi="Arial" w:cs="Arial"/>
                <w:sz w:val="18"/>
                <w:szCs w:val="18"/>
              </w:rPr>
              <w:t xml:space="preserve">detallado en el </w:t>
            </w:r>
            <w:r w:rsidRPr="007607DC">
              <w:rPr>
                <w:rFonts w:ascii="Arial" w:hAnsi="Arial" w:cs="Arial"/>
                <w:b/>
                <w:sz w:val="18"/>
                <w:szCs w:val="18"/>
              </w:rPr>
              <w:t>Anexo 1, Anexo 1.1</w:t>
            </w:r>
            <w:r w:rsidRPr="007607DC">
              <w:rPr>
                <w:rFonts w:ascii="Arial" w:hAnsi="Arial" w:cs="Arial"/>
                <w:sz w:val="18"/>
                <w:szCs w:val="18"/>
              </w:rPr>
              <w:t xml:space="preserve"> y </w:t>
            </w:r>
            <w:r w:rsidRPr="007607DC">
              <w:rPr>
                <w:rFonts w:ascii="Arial" w:hAnsi="Arial" w:cs="Arial"/>
                <w:b/>
                <w:sz w:val="18"/>
                <w:szCs w:val="18"/>
              </w:rPr>
              <w:t xml:space="preserve">Anexo 2, </w:t>
            </w:r>
            <w:r>
              <w:rPr>
                <w:rFonts w:ascii="Arial" w:hAnsi="Arial" w:cs="Arial"/>
                <w:sz w:val="18"/>
                <w:szCs w:val="18"/>
              </w:rPr>
              <w:t xml:space="preserve">sin </w:t>
            </w:r>
            <w:proofErr w:type="gramStart"/>
            <w:r>
              <w:rPr>
                <w:rFonts w:ascii="Arial" w:hAnsi="Arial" w:cs="Arial"/>
                <w:sz w:val="18"/>
                <w:szCs w:val="18"/>
              </w:rPr>
              <w:t>embargo</w:t>
            </w:r>
            <w:proofErr w:type="gramEnd"/>
            <w:r>
              <w:rPr>
                <w:rFonts w:ascii="Arial" w:hAnsi="Arial" w:cs="Arial"/>
                <w:sz w:val="18"/>
                <w:szCs w:val="18"/>
              </w:rPr>
              <w:t xml:space="preserve"> está rebasando techo </w:t>
            </w:r>
            <w:r w:rsidR="00055982">
              <w:rPr>
                <w:rFonts w:ascii="Arial" w:hAnsi="Arial" w:cs="Arial"/>
                <w:sz w:val="18"/>
                <w:szCs w:val="18"/>
              </w:rPr>
              <w:t xml:space="preserve">presupuestal en ambas partidas y </w:t>
            </w:r>
            <w:r w:rsidRPr="007607DC">
              <w:rPr>
                <w:rFonts w:ascii="Arial" w:hAnsi="Arial" w:cs="Arial"/>
                <w:sz w:val="18"/>
                <w:szCs w:val="18"/>
              </w:rPr>
              <w:t xml:space="preserve">presenta el siguiente incumplimiento técnico en la </w:t>
            </w:r>
            <w:r w:rsidRPr="00241C38">
              <w:rPr>
                <w:rFonts w:ascii="Arial" w:hAnsi="Arial" w:cs="Arial"/>
                <w:b/>
                <w:sz w:val="18"/>
                <w:szCs w:val="18"/>
              </w:rPr>
              <w:t>partida 21</w:t>
            </w:r>
            <w:r w:rsidRPr="007607DC">
              <w:rPr>
                <w:rFonts w:ascii="Arial" w:hAnsi="Arial" w:cs="Arial"/>
                <w:sz w:val="18"/>
                <w:szCs w:val="18"/>
              </w:rPr>
              <w:t>.</w:t>
            </w:r>
          </w:p>
          <w:p w14:paraId="19172A40" w14:textId="77777777" w:rsidR="00BD2D0D" w:rsidRPr="00C12CC9" w:rsidRDefault="00BD2D0D" w:rsidP="000050E0">
            <w:pPr>
              <w:jc w:val="both"/>
              <w:rPr>
                <w:rFonts w:ascii="Arial" w:hAnsi="Arial" w:cs="Arial"/>
                <w:sz w:val="18"/>
                <w:szCs w:val="18"/>
                <w:highlight w:val="yellow"/>
              </w:rPr>
            </w:pPr>
          </w:p>
          <w:p w14:paraId="28BCA381" w14:textId="77777777" w:rsidR="00BD2D0D" w:rsidRPr="00BD2D0D" w:rsidRDefault="00BD2D0D" w:rsidP="000050E0">
            <w:pPr>
              <w:jc w:val="both"/>
              <w:rPr>
                <w:rFonts w:ascii="Arial" w:hAnsi="Arial" w:cs="Arial"/>
                <w:sz w:val="18"/>
                <w:szCs w:val="18"/>
              </w:rPr>
            </w:pPr>
            <w:r w:rsidRPr="00BD2D0D">
              <w:rPr>
                <w:rFonts w:ascii="Arial" w:hAnsi="Arial" w:cs="Arial"/>
                <w:sz w:val="18"/>
                <w:szCs w:val="18"/>
              </w:rPr>
              <w:t>En la revisión técnica a detalle por el área requirente, se observó:</w:t>
            </w:r>
          </w:p>
          <w:p w14:paraId="67D965ED" w14:textId="77777777" w:rsidR="00BD2D0D" w:rsidRPr="00BD2D0D" w:rsidRDefault="00BD2D0D" w:rsidP="000050E0">
            <w:pPr>
              <w:jc w:val="both"/>
              <w:rPr>
                <w:rFonts w:ascii="Arial" w:hAnsi="Arial" w:cs="Arial"/>
                <w:b/>
                <w:sz w:val="18"/>
                <w:szCs w:val="18"/>
              </w:rPr>
            </w:pPr>
          </w:p>
          <w:p w14:paraId="1A281BAD" w14:textId="3F345E38" w:rsidR="00BD2D0D" w:rsidRPr="00C12CC9" w:rsidRDefault="00BD2D0D" w:rsidP="000050E0">
            <w:pPr>
              <w:jc w:val="both"/>
              <w:rPr>
                <w:rFonts w:ascii="Arial" w:hAnsi="Arial" w:cs="Arial"/>
                <w:b/>
                <w:sz w:val="18"/>
                <w:szCs w:val="18"/>
                <w:highlight w:val="yellow"/>
              </w:rPr>
            </w:pPr>
            <w:r w:rsidRPr="00BD2D0D">
              <w:rPr>
                <w:rFonts w:ascii="Arial" w:hAnsi="Arial" w:cs="Arial"/>
                <w:b/>
                <w:sz w:val="18"/>
                <w:szCs w:val="18"/>
              </w:rPr>
              <w:t xml:space="preserve">Partida </w:t>
            </w:r>
            <w:r w:rsidR="00055982">
              <w:rPr>
                <w:rFonts w:ascii="Arial" w:hAnsi="Arial" w:cs="Arial"/>
                <w:b/>
                <w:sz w:val="18"/>
                <w:szCs w:val="18"/>
              </w:rPr>
              <w:t>21</w:t>
            </w:r>
            <w:r w:rsidRPr="00BD2D0D">
              <w:rPr>
                <w:rFonts w:ascii="Arial" w:hAnsi="Arial" w:cs="Arial"/>
                <w:b/>
                <w:sz w:val="18"/>
                <w:szCs w:val="18"/>
              </w:rPr>
              <w:t>:</w:t>
            </w:r>
            <w:r w:rsidRPr="00BD2D0D">
              <w:rPr>
                <w:rFonts w:ascii="Arial" w:hAnsi="Arial" w:cs="Arial"/>
                <w:sz w:val="18"/>
                <w:szCs w:val="18"/>
              </w:rPr>
              <w:t xml:space="preserve"> </w:t>
            </w:r>
            <w:r w:rsidR="00055982" w:rsidRPr="00241C38">
              <w:rPr>
                <w:rFonts w:ascii="Arial" w:hAnsi="Arial" w:cs="Arial"/>
                <w:b/>
                <w:sz w:val="18"/>
                <w:szCs w:val="18"/>
              </w:rPr>
              <w:t xml:space="preserve">En la convocatoria se solicitó una campana con </w:t>
            </w:r>
            <w:proofErr w:type="spellStart"/>
            <w:r w:rsidR="00055982" w:rsidRPr="00241C38">
              <w:rPr>
                <w:rFonts w:ascii="Arial" w:hAnsi="Arial" w:cs="Arial"/>
                <w:b/>
                <w:sz w:val="18"/>
                <w:szCs w:val="18"/>
              </w:rPr>
              <w:t>pre-filtro</w:t>
            </w:r>
            <w:proofErr w:type="spellEnd"/>
            <w:r w:rsidR="00055982" w:rsidRPr="00241C38">
              <w:rPr>
                <w:rFonts w:ascii="Arial" w:hAnsi="Arial" w:cs="Arial"/>
                <w:b/>
                <w:sz w:val="18"/>
                <w:szCs w:val="18"/>
              </w:rPr>
              <w:t xml:space="preserve"> y el licitante ofrece una que no lo incluye.</w:t>
            </w:r>
          </w:p>
          <w:p w14:paraId="0FBA88E1" w14:textId="77777777" w:rsidR="00BD2D0D" w:rsidRPr="00C12CC9" w:rsidRDefault="00BD2D0D" w:rsidP="000050E0">
            <w:pPr>
              <w:jc w:val="both"/>
              <w:rPr>
                <w:rFonts w:ascii="Arial" w:hAnsi="Arial" w:cs="Arial"/>
                <w:sz w:val="18"/>
                <w:szCs w:val="18"/>
                <w:highlight w:val="yellow"/>
              </w:rPr>
            </w:pPr>
          </w:p>
          <w:p w14:paraId="651E48C2" w14:textId="0F30BB31" w:rsidR="00BD2D0D" w:rsidRDefault="00BD2D0D" w:rsidP="000050E0">
            <w:pPr>
              <w:jc w:val="both"/>
              <w:rPr>
                <w:rFonts w:ascii="Arial" w:hAnsi="Arial" w:cs="Arial"/>
                <w:b/>
                <w:sz w:val="16"/>
                <w:szCs w:val="14"/>
              </w:rPr>
            </w:pPr>
            <w:r w:rsidRPr="00BD2D0D">
              <w:rPr>
                <w:rFonts w:ascii="Arial" w:hAnsi="Arial" w:cs="Arial"/>
                <w:sz w:val="16"/>
                <w:szCs w:val="14"/>
              </w:rPr>
              <w:t xml:space="preserve">Al corroborarse los incumplimientos antes señalados, se determina: “XIII. DESECHAMIENTO DE PROPUESTAS” XIII.1, 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por rebasar el techo presupuestal, por lo que de conformidad a los incumplimientos manifestados,  conforme a lo señalado en el artículo 55 y 56 de la Ley de las bases de la presente licitación, se realiza el </w:t>
            </w:r>
            <w:r w:rsidRPr="00BD2D0D">
              <w:rPr>
                <w:rFonts w:ascii="Arial" w:hAnsi="Arial" w:cs="Arial"/>
                <w:b/>
                <w:sz w:val="16"/>
                <w:szCs w:val="14"/>
              </w:rPr>
              <w:t xml:space="preserve">desechamiento de </w:t>
            </w:r>
            <w:r>
              <w:rPr>
                <w:rFonts w:ascii="Arial" w:hAnsi="Arial" w:cs="Arial"/>
                <w:b/>
                <w:sz w:val="16"/>
                <w:szCs w:val="14"/>
              </w:rPr>
              <w:t>las partidas</w:t>
            </w:r>
            <w:r w:rsidRPr="00BD2D0D">
              <w:rPr>
                <w:rFonts w:ascii="Arial" w:hAnsi="Arial" w:cs="Arial"/>
                <w:b/>
                <w:sz w:val="16"/>
                <w:szCs w:val="14"/>
              </w:rPr>
              <w:t xml:space="preserve"> 21</w:t>
            </w:r>
            <w:r w:rsidR="00055982">
              <w:rPr>
                <w:rFonts w:ascii="Arial" w:hAnsi="Arial" w:cs="Arial"/>
                <w:b/>
                <w:sz w:val="16"/>
                <w:szCs w:val="14"/>
              </w:rPr>
              <w:t xml:space="preserve"> </w:t>
            </w:r>
            <w:r w:rsidRPr="00BD2D0D">
              <w:rPr>
                <w:rFonts w:ascii="Arial" w:hAnsi="Arial" w:cs="Arial"/>
                <w:b/>
                <w:sz w:val="16"/>
                <w:szCs w:val="14"/>
              </w:rPr>
              <w:t xml:space="preserve">y </w:t>
            </w:r>
            <w:r w:rsidR="00055982">
              <w:rPr>
                <w:rFonts w:ascii="Arial" w:hAnsi="Arial" w:cs="Arial"/>
                <w:b/>
                <w:sz w:val="16"/>
                <w:szCs w:val="14"/>
              </w:rPr>
              <w:t>24</w:t>
            </w:r>
            <w:r>
              <w:rPr>
                <w:rFonts w:ascii="Arial" w:hAnsi="Arial" w:cs="Arial"/>
                <w:b/>
                <w:sz w:val="16"/>
                <w:szCs w:val="14"/>
              </w:rPr>
              <w:t xml:space="preserve"> </w:t>
            </w:r>
            <w:r w:rsidRPr="00BD2D0D">
              <w:rPr>
                <w:rFonts w:ascii="Arial" w:hAnsi="Arial" w:cs="Arial"/>
                <w:sz w:val="16"/>
                <w:szCs w:val="14"/>
              </w:rPr>
              <w:t>del licitante</w:t>
            </w:r>
            <w:r w:rsidRPr="00BD2D0D">
              <w:rPr>
                <w:rFonts w:ascii="Arial" w:hAnsi="Arial" w:cs="Arial"/>
                <w:b/>
                <w:sz w:val="16"/>
                <w:szCs w:val="14"/>
              </w:rPr>
              <w:t xml:space="preserve"> </w:t>
            </w:r>
            <w:r w:rsidR="00055982" w:rsidRPr="00055982">
              <w:rPr>
                <w:rFonts w:ascii="Arial" w:hAnsi="Arial" w:cs="Arial"/>
                <w:b/>
                <w:sz w:val="16"/>
                <w:szCs w:val="14"/>
              </w:rPr>
              <w:t>INNOVACION TECNOLOGICA INTEGRAL PARA LABORATORIOS, S.A. DE C.V.</w:t>
            </w:r>
          </w:p>
          <w:p w14:paraId="5B89FDDF" w14:textId="77777777" w:rsidR="00055982" w:rsidRPr="00811088" w:rsidRDefault="00055982" w:rsidP="000050E0">
            <w:pPr>
              <w:jc w:val="both"/>
              <w:rPr>
                <w:rFonts w:ascii="Arial" w:hAnsi="Arial" w:cs="Arial"/>
                <w:sz w:val="18"/>
                <w:szCs w:val="18"/>
              </w:rPr>
            </w:pPr>
          </w:p>
          <w:p w14:paraId="55DA155E" w14:textId="77777777" w:rsidR="00BD2D0D" w:rsidRPr="003D54EB" w:rsidRDefault="00BD2D0D" w:rsidP="000050E0">
            <w:pPr>
              <w:spacing w:line="276" w:lineRule="auto"/>
              <w:jc w:val="both"/>
              <w:rPr>
                <w:rFonts w:ascii="Arial" w:hAnsi="Arial" w:cs="Arial"/>
                <w:sz w:val="14"/>
                <w:szCs w:val="14"/>
                <w:highlight w:val="yellow"/>
              </w:rPr>
            </w:pPr>
            <w:r w:rsidRPr="002F5441">
              <w:rPr>
                <w:rFonts w:ascii="Arial" w:hAnsi="Arial" w:cs="Arial"/>
                <w:sz w:val="14"/>
                <w:szCs w:val="14"/>
              </w:rPr>
              <w:t xml:space="preserve">Revisión Técnica realizada por el M. en C. Jorge Martín Alférez Chávez, Decano del Centro de Ciencias Básicas, y por la C.P. Rebecca Reynoso Pedroza, Secretaria Administrativa del Centro de Ciencias Básicas, conforme los anexos de la Convocatoria </w:t>
            </w:r>
            <w:r w:rsidRPr="002F5441">
              <w:rPr>
                <w:rFonts w:ascii="Arial" w:hAnsi="Arial" w:cs="Arial"/>
                <w:b/>
                <w:sz w:val="14"/>
                <w:szCs w:val="14"/>
              </w:rPr>
              <w:t>LPN 901045968-045-2025.</w:t>
            </w:r>
          </w:p>
          <w:p w14:paraId="2A728E4B" w14:textId="77777777" w:rsidR="00BD2D0D" w:rsidRPr="002F5441" w:rsidRDefault="00BD2D0D" w:rsidP="000050E0">
            <w:pPr>
              <w:spacing w:line="276" w:lineRule="auto"/>
              <w:jc w:val="both"/>
              <w:rPr>
                <w:rFonts w:ascii="Arial" w:hAnsi="Arial" w:cs="Arial"/>
                <w:b/>
                <w:sz w:val="14"/>
                <w:szCs w:val="14"/>
              </w:rPr>
            </w:pPr>
          </w:p>
          <w:p w14:paraId="720DB89D" w14:textId="07C9903E" w:rsidR="00BD2D0D" w:rsidRPr="00013F67" w:rsidRDefault="00BD2D0D" w:rsidP="00C12CC9">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r w:rsidR="003A3234" w:rsidRPr="00013F67" w14:paraId="2BD6A5A8" w14:textId="77777777" w:rsidTr="00CC5A4D">
        <w:trPr>
          <w:trHeight w:val="292"/>
          <w:jc w:val="center"/>
        </w:trPr>
        <w:tc>
          <w:tcPr>
            <w:tcW w:w="225" w:type="pct"/>
            <w:tcBorders>
              <w:top w:val="dotted" w:sz="4" w:space="0" w:color="auto"/>
              <w:left w:val="dotted" w:sz="4" w:space="0" w:color="auto"/>
              <w:bottom w:val="dotted" w:sz="4" w:space="0" w:color="auto"/>
              <w:right w:val="dotted" w:sz="4" w:space="0" w:color="auto"/>
            </w:tcBorders>
            <w:shd w:val="clear" w:color="auto" w:fill="auto"/>
            <w:noWrap/>
          </w:tcPr>
          <w:p w14:paraId="591977DF" w14:textId="67CE4CD8" w:rsidR="003A3234" w:rsidRPr="00013F67" w:rsidRDefault="003A3234" w:rsidP="003A3234">
            <w:pPr>
              <w:jc w:val="center"/>
              <w:rPr>
                <w:rFonts w:ascii="Arial" w:hAnsi="Arial" w:cs="Arial"/>
                <w:b/>
                <w:sz w:val="18"/>
                <w:szCs w:val="16"/>
              </w:rPr>
            </w:pPr>
            <w:r>
              <w:rPr>
                <w:rFonts w:ascii="Arial" w:hAnsi="Arial" w:cs="Arial"/>
                <w:b/>
                <w:sz w:val="18"/>
                <w:szCs w:val="16"/>
              </w:rPr>
              <w:t>17</w:t>
            </w:r>
          </w:p>
        </w:tc>
        <w:tc>
          <w:tcPr>
            <w:tcW w:w="1217" w:type="pct"/>
            <w:shd w:val="clear" w:color="auto" w:fill="auto"/>
            <w:noWrap/>
          </w:tcPr>
          <w:p w14:paraId="41188BC4" w14:textId="0EB7B25C" w:rsidR="003A3234" w:rsidRPr="00013F67" w:rsidRDefault="003A3234" w:rsidP="003A3234">
            <w:pPr>
              <w:jc w:val="center"/>
              <w:rPr>
                <w:rFonts w:ascii="Arial" w:hAnsi="Arial" w:cs="Arial"/>
                <w:b/>
                <w:sz w:val="18"/>
                <w:szCs w:val="18"/>
              </w:rPr>
            </w:pPr>
            <w:r>
              <w:rPr>
                <w:rFonts w:ascii="Arial" w:hAnsi="Arial" w:cs="Arial"/>
                <w:b/>
                <w:bCs/>
                <w:color w:val="000000"/>
                <w:sz w:val="18"/>
                <w:szCs w:val="18"/>
              </w:rPr>
              <w:t>MAQUHENSA, S.A. DE C.V.</w:t>
            </w:r>
          </w:p>
        </w:tc>
        <w:tc>
          <w:tcPr>
            <w:tcW w:w="3558" w:type="pct"/>
            <w:tcBorders>
              <w:top w:val="dotted" w:sz="4" w:space="0" w:color="auto"/>
              <w:left w:val="dotted" w:sz="4" w:space="0" w:color="auto"/>
              <w:bottom w:val="dotted" w:sz="4" w:space="0" w:color="auto"/>
              <w:right w:val="dotted" w:sz="4" w:space="0" w:color="auto"/>
            </w:tcBorders>
          </w:tcPr>
          <w:p w14:paraId="5BBB8E0C" w14:textId="2CB751A6" w:rsidR="003A3234" w:rsidRPr="00F85EF1" w:rsidRDefault="003A3234" w:rsidP="003A3234">
            <w:pPr>
              <w:spacing w:line="276" w:lineRule="auto"/>
              <w:jc w:val="both"/>
              <w:rPr>
                <w:rFonts w:ascii="Arial" w:hAnsi="Arial" w:cs="Arial"/>
                <w:b/>
                <w:sz w:val="18"/>
                <w:szCs w:val="16"/>
              </w:rPr>
            </w:pPr>
            <w:r w:rsidRPr="00F85EF1">
              <w:rPr>
                <w:rFonts w:ascii="Arial" w:hAnsi="Arial" w:cs="Arial"/>
                <w:b/>
                <w:sz w:val="18"/>
                <w:szCs w:val="16"/>
              </w:rPr>
              <w:t>Oferta en l</w:t>
            </w:r>
            <w:r>
              <w:rPr>
                <w:rFonts w:ascii="Arial" w:hAnsi="Arial" w:cs="Arial"/>
                <w:b/>
                <w:sz w:val="18"/>
                <w:szCs w:val="16"/>
              </w:rPr>
              <w:t xml:space="preserve">as </w:t>
            </w:r>
            <w:r w:rsidRPr="00F85EF1">
              <w:rPr>
                <w:rFonts w:ascii="Arial" w:hAnsi="Arial" w:cs="Arial"/>
                <w:b/>
                <w:sz w:val="18"/>
                <w:szCs w:val="16"/>
              </w:rPr>
              <w:t>partida</w:t>
            </w:r>
            <w:r>
              <w:rPr>
                <w:rFonts w:ascii="Arial" w:hAnsi="Arial" w:cs="Arial"/>
                <w:b/>
                <w:sz w:val="18"/>
                <w:szCs w:val="16"/>
              </w:rPr>
              <w:t>s</w:t>
            </w:r>
            <w:r w:rsidRPr="00F85EF1">
              <w:rPr>
                <w:rFonts w:ascii="Arial" w:hAnsi="Arial" w:cs="Arial"/>
                <w:b/>
                <w:sz w:val="18"/>
                <w:szCs w:val="16"/>
              </w:rPr>
              <w:t>:</w:t>
            </w:r>
            <w:r>
              <w:t xml:space="preserve"> </w:t>
            </w:r>
            <w:r w:rsidRPr="003A3234">
              <w:rPr>
                <w:rFonts w:ascii="Arial" w:hAnsi="Arial" w:cs="Arial"/>
                <w:b/>
                <w:sz w:val="18"/>
                <w:szCs w:val="16"/>
              </w:rPr>
              <w:t>2, 14, 15 y 16</w:t>
            </w:r>
            <w:r w:rsidRPr="00F85EF1">
              <w:rPr>
                <w:rFonts w:ascii="Arial" w:hAnsi="Arial" w:cs="Arial"/>
                <w:b/>
                <w:sz w:val="18"/>
                <w:szCs w:val="16"/>
              </w:rPr>
              <w:t>.</w:t>
            </w:r>
            <w:r>
              <w:rPr>
                <w:rFonts w:ascii="Arial" w:hAnsi="Arial" w:cs="Arial"/>
                <w:b/>
                <w:sz w:val="18"/>
                <w:szCs w:val="16"/>
              </w:rPr>
              <w:t xml:space="preserve"> </w:t>
            </w:r>
          </w:p>
          <w:p w14:paraId="45454ABC" w14:textId="77777777" w:rsidR="003A3234" w:rsidRPr="00C12CC9" w:rsidRDefault="003A3234" w:rsidP="003A3234">
            <w:pPr>
              <w:spacing w:line="276" w:lineRule="auto"/>
              <w:jc w:val="both"/>
              <w:rPr>
                <w:rFonts w:ascii="Arial" w:hAnsi="Arial" w:cs="Arial"/>
                <w:b/>
                <w:sz w:val="18"/>
                <w:szCs w:val="16"/>
              </w:rPr>
            </w:pPr>
          </w:p>
          <w:p w14:paraId="0E50E91D" w14:textId="193EFBF2" w:rsidR="003A3234" w:rsidRPr="00431AC6" w:rsidRDefault="003A3234" w:rsidP="003A3234">
            <w:pPr>
              <w:jc w:val="both"/>
              <w:rPr>
                <w:rFonts w:ascii="Arial" w:hAnsi="Arial" w:cs="Arial"/>
                <w:sz w:val="18"/>
                <w:szCs w:val="18"/>
              </w:rPr>
            </w:pPr>
            <w:r w:rsidRPr="00431AC6">
              <w:rPr>
                <w:rFonts w:ascii="Arial" w:hAnsi="Arial" w:cs="Arial"/>
                <w:b/>
                <w:sz w:val="18"/>
                <w:szCs w:val="18"/>
              </w:rPr>
              <w:t>Documentos Apartado X</w:t>
            </w:r>
            <w:r w:rsidRPr="00431AC6">
              <w:rPr>
                <w:rFonts w:ascii="Arial" w:hAnsi="Arial" w:cs="Arial"/>
                <w:sz w:val="18"/>
                <w:szCs w:val="18"/>
              </w:rPr>
              <w:t xml:space="preserve">, presenta y no cumple conforme lo establecido y detallado en el </w:t>
            </w:r>
            <w:r w:rsidRPr="00431AC6">
              <w:rPr>
                <w:rFonts w:ascii="Arial" w:hAnsi="Arial" w:cs="Arial"/>
                <w:b/>
                <w:sz w:val="18"/>
                <w:szCs w:val="18"/>
              </w:rPr>
              <w:t xml:space="preserve">Anexo </w:t>
            </w:r>
            <w:r w:rsidRPr="00431AC6">
              <w:rPr>
                <w:rFonts w:ascii="Arial" w:hAnsi="Arial" w:cs="Arial"/>
                <w:sz w:val="18"/>
                <w:szCs w:val="18"/>
              </w:rPr>
              <w:t xml:space="preserve">correspondiente, aunado a lo anterior, </w:t>
            </w:r>
            <w:r w:rsidRPr="00431AC6">
              <w:rPr>
                <w:rFonts w:ascii="Arial" w:hAnsi="Arial" w:cs="Arial"/>
                <w:b/>
                <w:sz w:val="18"/>
                <w:szCs w:val="18"/>
              </w:rPr>
              <w:t>rebasa techo presupuestal en las partidas 14, 15 y 16</w:t>
            </w:r>
            <w:r w:rsidR="00A1580D">
              <w:rPr>
                <w:rFonts w:ascii="Arial" w:hAnsi="Arial" w:cs="Arial"/>
                <w:b/>
                <w:sz w:val="18"/>
                <w:szCs w:val="18"/>
              </w:rPr>
              <w:t>, incumplimientos que se corroboran y verifican en dichos anexos.</w:t>
            </w:r>
          </w:p>
          <w:p w14:paraId="510BB6B4" w14:textId="77777777" w:rsidR="003A3234" w:rsidRPr="00431AC6" w:rsidRDefault="003A3234" w:rsidP="003A3234">
            <w:pPr>
              <w:jc w:val="both"/>
              <w:rPr>
                <w:rFonts w:ascii="Arial" w:hAnsi="Arial" w:cs="Arial"/>
                <w:sz w:val="18"/>
                <w:szCs w:val="18"/>
              </w:rPr>
            </w:pPr>
          </w:p>
          <w:p w14:paraId="496D07EF" w14:textId="77777777" w:rsidR="003A3234" w:rsidRPr="00431AC6" w:rsidRDefault="003A3234" w:rsidP="003A3234">
            <w:pPr>
              <w:jc w:val="both"/>
              <w:rPr>
                <w:rFonts w:ascii="Arial" w:hAnsi="Arial" w:cs="Arial"/>
                <w:sz w:val="18"/>
                <w:szCs w:val="18"/>
              </w:rPr>
            </w:pPr>
            <w:r w:rsidRPr="00431AC6">
              <w:rPr>
                <w:rFonts w:ascii="Arial" w:hAnsi="Arial" w:cs="Arial"/>
                <w:sz w:val="18"/>
                <w:szCs w:val="18"/>
              </w:rPr>
              <w:t>En la revisión técnica a detalle por el área requirente, se observó:</w:t>
            </w:r>
          </w:p>
          <w:p w14:paraId="76D62EEB" w14:textId="77777777" w:rsidR="003A3234" w:rsidRPr="00431AC6" w:rsidRDefault="003A3234" w:rsidP="003A3234">
            <w:pPr>
              <w:jc w:val="both"/>
              <w:rPr>
                <w:rFonts w:ascii="Arial" w:hAnsi="Arial" w:cs="Arial"/>
                <w:b/>
                <w:sz w:val="18"/>
                <w:szCs w:val="18"/>
              </w:rPr>
            </w:pPr>
          </w:p>
          <w:p w14:paraId="567A0E39" w14:textId="1E6272B5" w:rsidR="00431AC6" w:rsidRDefault="00431AC6" w:rsidP="003A3234">
            <w:pPr>
              <w:jc w:val="both"/>
              <w:rPr>
                <w:rFonts w:ascii="Arial" w:hAnsi="Arial" w:cs="Arial"/>
                <w:b/>
                <w:sz w:val="18"/>
                <w:szCs w:val="18"/>
              </w:rPr>
            </w:pPr>
            <w:r>
              <w:rPr>
                <w:rFonts w:ascii="Arial" w:hAnsi="Arial" w:cs="Arial"/>
                <w:b/>
                <w:sz w:val="18"/>
                <w:szCs w:val="18"/>
              </w:rPr>
              <w:t>Anexo 1 “Dictamen Técnico”</w:t>
            </w:r>
          </w:p>
          <w:p w14:paraId="12E45ECB" w14:textId="77777777" w:rsidR="00431AC6" w:rsidRDefault="00431AC6" w:rsidP="003A3234">
            <w:pPr>
              <w:jc w:val="both"/>
              <w:rPr>
                <w:rFonts w:ascii="Arial" w:hAnsi="Arial" w:cs="Arial"/>
                <w:b/>
                <w:sz w:val="18"/>
                <w:szCs w:val="18"/>
              </w:rPr>
            </w:pPr>
          </w:p>
          <w:p w14:paraId="11D2D812" w14:textId="23807A66" w:rsidR="003A3234" w:rsidRDefault="003A3234" w:rsidP="003A3234">
            <w:pPr>
              <w:jc w:val="both"/>
              <w:rPr>
                <w:rFonts w:ascii="Arial" w:hAnsi="Arial" w:cs="Arial"/>
                <w:b/>
                <w:sz w:val="18"/>
                <w:szCs w:val="18"/>
              </w:rPr>
            </w:pPr>
            <w:r w:rsidRPr="00431AC6">
              <w:rPr>
                <w:rFonts w:ascii="Arial" w:hAnsi="Arial" w:cs="Arial"/>
                <w:b/>
                <w:sz w:val="18"/>
                <w:szCs w:val="18"/>
              </w:rPr>
              <w:t>Partida</w:t>
            </w:r>
            <w:r w:rsidR="00431AC6" w:rsidRPr="00431AC6">
              <w:rPr>
                <w:rFonts w:ascii="Arial" w:hAnsi="Arial" w:cs="Arial"/>
                <w:b/>
                <w:sz w:val="18"/>
                <w:szCs w:val="18"/>
              </w:rPr>
              <w:t>s</w:t>
            </w:r>
            <w:r w:rsidRPr="00431AC6">
              <w:rPr>
                <w:rFonts w:ascii="Arial" w:hAnsi="Arial" w:cs="Arial"/>
                <w:b/>
                <w:sz w:val="18"/>
                <w:szCs w:val="18"/>
              </w:rPr>
              <w:t xml:space="preserve"> </w:t>
            </w:r>
            <w:r w:rsidR="00431AC6" w:rsidRPr="00431AC6">
              <w:rPr>
                <w:rFonts w:ascii="Arial" w:hAnsi="Arial" w:cs="Arial"/>
                <w:b/>
                <w:sz w:val="18"/>
                <w:szCs w:val="18"/>
              </w:rPr>
              <w:t>14, 15 y 16</w:t>
            </w:r>
            <w:r w:rsidRPr="00431AC6">
              <w:rPr>
                <w:rFonts w:ascii="Arial" w:hAnsi="Arial" w:cs="Arial"/>
                <w:b/>
                <w:sz w:val="18"/>
                <w:szCs w:val="18"/>
              </w:rPr>
              <w:t>:</w:t>
            </w:r>
            <w:r w:rsidRPr="00431AC6">
              <w:rPr>
                <w:rFonts w:ascii="Arial" w:hAnsi="Arial" w:cs="Arial"/>
                <w:sz w:val="18"/>
                <w:szCs w:val="18"/>
              </w:rPr>
              <w:t xml:space="preserve"> </w:t>
            </w:r>
            <w:r w:rsidR="00431AC6">
              <w:rPr>
                <w:rFonts w:ascii="Arial" w:hAnsi="Arial" w:cs="Arial"/>
                <w:sz w:val="18"/>
                <w:szCs w:val="18"/>
              </w:rPr>
              <w:t>Conforme a lo solicitado en el numeral X.8.1 “</w:t>
            </w:r>
            <w:r w:rsidR="00431AC6" w:rsidRPr="00431AC6">
              <w:rPr>
                <w:rFonts w:ascii="Arial" w:hAnsi="Arial" w:cs="Arial"/>
                <w:sz w:val="18"/>
                <w:szCs w:val="18"/>
              </w:rPr>
              <w:t>Programa de instalación</w:t>
            </w:r>
            <w:r w:rsidR="00431AC6">
              <w:rPr>
                <w:rFonts w:ascii="Arial" w:hAnsi="Arial" w:cs="Arial"/>
                <w:sz w:val="18"/>
                <w:szCs w:val="18"/>
              </w:rPr>
              <w:t>,</w:t>
            </w:r>
            <w:r w:rsidR="00431AC6" w:rsidRPr="00431AC6">
              <w:rPr>
                <w:rFonts w:ascii="Arial" w:hAnsi="Arial" w:cs="Arial"/>
                <w:sz w:val="18"/>
                <w:szCs w:val="18"/>
              </w:rPr>
              <w:t xml:space="preserve"> capacitación</w:t>
            </w:r>
            <w:r w:rsidR="00431AC6">
              <w:rPr>
                <w:rFonts w:ascii="Arial" w:hAnsi="Arial" w:cs="Arial"/>
                <w:sz w:val="18"/>
                <w:szCs w:val="18"/>
              </w:rPr>
              <w:t xml:space="preserve">” de las bases de la convocatoria, en relación con la junta de aclaraciones </w:t>
            </w:r>
            <w:r w:rsidR="00431AC6" w:rsidRPr="00431AC6">
              <w:rPr>
                <w:rFonts w:ascii="Arial" w:hAnsi="Arial" w:cs="Arial"/>
                <w:b/>
                <w:sz w:val="18"/>
                <w:szCs w:val="18"/>
              </w:rPr>
              <w:t>no se incluye el programa de instalación y capacitación</w:t>
            </w:r>
            <w:r w:rsidR="00431AC6">
              <w:rPr>
                <w:rFonts w:ascii="Arial" w:hAnsi="Arial" w:cs="Arial"/>
                <w:b/>
                <w:sz w:val="18"/>
                <w:szCs w:val="18"/>
              </w:rPr>
              <w:t>.</w:t>
            </w:r>
          </w:p>
          <w:p w14:paraId="26E0D878" w14:textId="77777777" w:rsidR="00431AC6" w:rsidRPr="00431AC6" w:rsidRDefault="00431AC6" w:rsidP="003A3234">
            <w:pPr>
              <w:jc w:val="both"/>
              <w:rPr>
                <w:rFonts w:ascii="Arial" w:hAnsi="Arial" w:cs="Arial"/>
                <w:b/>
                <w:sz w:val="18"/>
                <w:szCs w:val="18"/>
              </w:rPr>
            </w:pPr>
          </w:p>
          <w:p w14:paraId="4EC56544" w14:textId="66455D3A" w:rsidR="00431AC6" w:rsidRDefault="00431AC6" w:rsidP="00431AC6">
            <w:pPr>
              <w:jc w:val="both"/>
              <w:rPr>
                <w:rFonts w:ascii="Arial" w:hAnsi="Arial" w:cs="Arial"/>
                <w:b/>
                <w:sz w:val="18"/>
                <w:szCs w:val="18"/>
              </w:rPr>
            </w:pPr>
            <w:r>
              <w:rPr>
                <w:rFonts w:ascii="Arial" w:hAnsi="Arial" w:cs="Arial"/>
                <w:b/>
                <w:sz w:val="18"/>
                <w:szCs w:val="18"/>
              </w:rPr>
              <w:t>Anexo 2 “</w:t>
            </w:r>
            <w:r w:rsidRPr="00431AC6">
              <w:rPr>
                <w:rFonts w:ascii="Arial" w:hAnsi="Arial" w:cs="Arial"/>
                <w:b/>
                <w:sz w:val="18"/>
                <w:szCs w:val="18"/>
              </w:rPr>
              <w:t>Análisis de la Documentación Administrativa</w:t>
            </w:r>
            <w:r>
              <w:rPr>
                <w:rFonts w:ascii="Arial" w:hAnsi="Arial" w:cs="Arial"/>
                <w:b/>
                <w:sz w:val="18"/>
                <w:szCs w:val="18"/>
              </w:rPr>
              <w:t>”</w:t>
            </w:r>
          </w:p>
          <w:p w14:paraId="60B7F730" w14:textId="77777777" w:rsidR="003A3234" w:rsidRPr="00C12CC9" w:rsidRDefault="003A3234" w:rsidP="003A3234">
            <w:pPr>
              <w:jc w:val="both"/>
              <w:rPr>
                <w:rFonts w:ascii="Arial" w:hAnsi="Arial" w:cs="Arial"/>
                <w:sz w:val="18"/>
                <w:szCs w:val="18"/>
                <w:highlight w:val="yellow"/>
              </w:rPr>
            </w:pPr>
          </w:p>
          <w:p w14:paraId="715A25E2" w14:textId="6E25A50E" w:rsidR="00431AC6" w:rsidRDefault="00431AC6" w:rsidP="003A3234">
            <w:pPr>
              <w:jc w:val="both"/>
              <w:rPr>
                <w:rFonts w:ascii="Arial" w:hAnsi="Arial" w:cs="Arial"/>
                <w:sz w:val="16"/>
                <w:szCs w:val="14"/>
              </w:rPr>
            </w:pPr>
            <w:r>
              <w:rPr>
                <w:rFonts w:ascii="Arial" w:hAnsi="Arial" w:cs="Arial"/>
                <w:sz w:val="16"/>
                <w:szCs w:val="14"/>
              </w:rPr>
              <w:t>En la revisión administrativa a detalle, se ob</w:t>
            </w:r>
            <w:r w:rsidR="00A1580D">
              <w:rPr>
                <w:rFonts w:ascii="Arial" w:hAnsi="Arial" w:cs="Arial"/>
                <w:sz w:val="16"/>
                <w:szCs w:val="14"/>
              </w:rPr>
              <w:t>s</w:t>
            </w:r>
            <w:r>
              <w:rPr>
                <w:rFonts w:ascii="Arial" w:hAnsi="Arial" w:cs="Arial"/>
                <w:sz w:val="16"/>
                <w:szCs w:val="14"/>
              </w:rPr>
              <w:t>erv</w:t>
            </w:r>
            <w:r w:rsidR="00A1580D">
              <w:rPr>
                <w:rFonts w:ascii="Arial" w:hAnsi="Arial" w:cs="Arial"/>
                <w:sz w:val="16"/>
                <w:szCs w:val="14"/>
              </w:rPr>
              <w:t>ó</w:t>
            </w:r>
            <w:r>
              <w:rPr>
                <w:rFonts w:ascii="Arial" w:hAnsi="Arial" w:cs="Arial"/>
                <w:sz w:val="16"/>
                <w:szCs w:val="14"/>
              </w:rPr>
              <w:t>:</w:t>
            </w:r>
          </w:p>
          <w:p w14:paraId="793F079B" w14:textId="0213B8C7" w:rsidR="00431AC6" w:rsidRDefault="00431AC6" w:rsidP="003A3234">
            <w:pPr>
              <w:jc w:val="both"/>
              <w:rPr>
                <w:rFonts w:ascii="Arial" w:hAnsi="Arial" w:cs="Arial"/>
                <w:sz w:val="16"/>
                <w:szCs w:val="14"/>
              </w:rPr>
            </w:pPr>
          </w:p>
          <w:p w14:paraId="49A45A52" w14:textId="08D2C263" w:rsidR="00431AC6" w:rsidRPr="007D76B1" w:rsidRDefault="00431AC6" w:rsidP="00431AC6">
            <w:pPr>
              <w:pStyle w:val="Prrafodelista"/>
              <w:numPr>
                <w:ilvl w:val="0"/>
                <w:numId w:val="46"/>
              </w:numPr>
              <w:jc w:val="both"/>
              <w:rPr>
                <w:rFonts w:ascii="Arial" w:hAnsi="Arial" w:cs="Arial"/>
                <w:sz w:val="16"/>
                <w:szCs w:val="14"/>
              </w:rPr>
            </w:pPr>
            <w:r w:rsidRPr="007D76B1">
              <w:rPr>
                <w:rFonts w:ascii="Arial" w:hAnsi="Arial" w:cs="Arial"/>
                <w:sz w:val="16"/>
                <w:szCs w:val="14"/>
              </w:rPr>
              <w:t>Numeral X.2.6 “Comprobante del SAT” El licitante presenta Constancia de cumplimiento de obligaciones ante el SAT, al corriente, en sentido POSITIVO</w:t>
            </w:r>
            <w:r w:rsidR="00A1580D" w:rsidRPr="007D76B1">
              <w:rPr>
                <w:rFonts w:ascii="Arial" w:hAnsi="Arial" w:cs="Arial"/>
                <w:sz w:val="16"/>
                <w:szCs w:val="14"/>
              </w:rPr>
              <w:t>, s</w:t>
            </w:r>
            <w:r w:rsidRPr="007D76B1">
              <w:rPr>
                <w:rFonts w:ascii="Arial" w:hAnsi="Arial" w:cs="Arial"/>
                <w:sz w:val="16"/>
                <w:szCs w:val="14"/>
              </w:rPr>
              <w:t xml:space="preserve">in </w:t>
            </w:r>
            <w:proofErr w:type="gramStart"/>
            <w:r w:rsidRPr="007D76B1">
              <w:rPr>
                <w:rFonts w:ascii="Arial" w:hAnsi="Arial" w:cs="Arial"/>
                <w:sz w:val="16"/>
                <w:szCs w:val="14"/>
              </w:rPr>
              <w:t>embargo</w:t>
            </w:r>
            <w:proofErr w:type="gramEnd"/>
            <w:r w:rsidRPr="007D76B1">
              <w:rPr>
                <w:rFonts w:ascii="Arial" w:hAnsi="Arial" w:cs="Arial"/>
                <w:sz w:val="16"/>
                <w:szCs w:val="14"/>
              </w:rPr>
              <w:t xml:space="preserve"> no vigente, ya que como consta, la Revisión practicada fue el día </w:t>
            </w:r>
            <w:r w:rsidRPr="007D76B1">
              <w:rPr>
                <w:rFonts w:ascii="Arial" w:hAnsi="Arial" w:cs="Arial"/>
                <w:b/>
                <w:sz w:val="16"/>
                <w:szCs w:val="14"/>
              </w:rPr>
              <w:t>04 de agosto de 2025</w:t>
            </w:r>
            <w:r w:rsidR="00A1580D" w:rsidRPr="007D76B1">
              <w:rPr>
                <w:rFonts w:ascii="Arial" w:hAnsi="Arial" w:cs="Arial"/>
                <w:b/>
                <w:sz w:val="16"/>
                <w:szCs w:val="14"/>
              </w:rPr>
              <w:t xml:space="preserve"> </w:t>
            </w:r>
            <w:r w:rsidRPr="007D76B1">
              <w:rPr>
                <w:rFonts w:ascii="Arial" w:hAnsi="Arial" w:cs="Arial"/>
                <w:sz w:val="16"/>
                <w:szCs w:val="14"/>
              </w:rPr>
              <w:t xml:space="preserve">y se solicitó con una vigencia no mayor a 30 días de la fecha del acto de Recepción y Apertura de Propuestas, es decir, dentro de una vigencia del </w:t>
            </w:r>
            <w:r w:rsidRPr="007D76B1">
              <w:rPr>
                <w:rFonts w:ascii="Arial" w:hAnsi="Arial" w:cs="Arial"/>
                <w:b/>
                <w:sz w:val="16"/>
                <w:szCs w:val="14"/>
              </w:rPr>
              <w:t>05 de agosto al 05 de septiembre de 2025</w:t>
            </w:r>
            <w:r w:rsidR="00A1580D" w:rsidRPr="007D76B1">
              <w:rPr>
                <w:rFonts w:ascii="Arial" w:hAnsi="Arial" w:cs="Arial"/>
                <w:b/>
                <w:sz w:val="16"/>
                <w:szCs w:val="14"/>
              </w:rPr>
              <w:t>.</w:t>
            </w:r>
          </w:p>
          <w:p w14:paraId="4E6280A5" w14:textId="77777777" w:rsidR="00A1580D" w:rsidRDefault="00A1580D" w:rsidP="003A3234">
            <w:pPr>
              <w:jc w:val="both"/>
              <w:rPr>
                <w:rFonts w:ascii="Arial" w:hAnsi="Arial" w:cs="Arial"/>
                <w:sz w:val="16"/>
                <w:szCs w:val="14"/>
              </w:rPr>
            </w:pPr>
          </w:p>
          <w:p w14:paraId="51C6F6D1" w14:textId="260401F7" w:rsidR="00A1580D" w:rsidRPr="00A1580D" w:rsidRDefault="00A1580D" w:rsidP="00A1580D">
            <w:pPr>
              <w:pStyle w:val="Prrafodelista"/>
              <w:numPr>
                <w:ilvl w:val="0"/>
                <w:numId w:val="46"/>
              </w:numPr>
              <w:jc w:val="both"/>
              <w:rPr>
                <w:rFonts w:ascii="Arial" w:hAnsi="Arial" w:cs="Arial"/>
                <w:sz w:val="16"/>
                <w:szCs w:val="14"/>
              </w:rPr>
            </w:pPr>
            <w:r>
              <w:rPr>
                <w:rFonts w:ascii="Arial" w:hAnsi="Arial" w:cs="Arial"/>
                <w:sz w:val="16"/>
                <w:szCs w:val="14"/>
              </w:rPr>
              <w:t xml:space="preserve">Numeral </w:t>
            </w:r>
            <w:r w:rsidRPr="00A1580D">
              <w:rPr>
                <w:rFonts w:ascii="Arial" w:hAnsi="Arial" w:cs="Arial"/>
                <w:sz w:val="16"/>
                <w:szCs w:val="14"/>
              </w:rPr>
              <w:t>X.2.7</w:t>
            </w:r>
            <w:r>
              <w:rPr>
                <w:rFonts w:ascii="Arial" w:hAnsi="Arial" w:cs="Arial"/>
                <w:sz w:val="16"/>
                <w:szCs w:val="14"/>
              </w:rPr>
              <w:t xml:space="preserve"> “</w:t>
            </w:r>
            <w:r w:rsidRPr="00A1580D">
              <w:rPr>
                <w:rFonts w:ascii="Arial" w:hAnsi="Arial" w:cs="Arial"/>
                <w:sz w:val="16"/>
                <w:szCs w:val="14"/>
              </w:rPr>
              <w:t>Opinión del Cumplimiento de Obligaciones fiscales en materia de Seguridad Social</w:t>
            </w:r>
            <w:r>
              <w:rPr>
                <w:rFonts w:ascii="Arial" w:hAnsi="Arial" w:cs="Arial"/>
                <w:sz w:val="16"/>
                <w:szCs w:val="14"/>
              </w:rPr>
              <w:t xml:space="preserve">”. </w:t>
            </w:r>
            <w:r w:rsidRPr="00A1580D">
              <w:rPr>
                <w:rFonts w:ascii="Arial" w:hAnsi="Arial" w:cs="Arial"/>
                <w:b/>
                <w:sz w:val="16"/>
                <w:szCs w:val="14"/>
              </w:rPr>
              <w:t>No presenta.</w:t>
            </w:r>
          </w:p>
          <w:p w14:paraId="02CC2F7C" w14:textId="6E4657D9" w:rsidR="00A1580D" w:rsidRDefault="00A1580D" w:rsidP="00A1580D">
            <w:pPr>
              <w:pStyle w:val="Prrafodelista"/>
              <w:ind w:left="720"/>
              <w:jc w:val="both"/>
              <w:rPr>
                <w:rFonts w:ascii="Arial" w:hAnsi="Arial" w:cs="Arial"/>
                <w:sz w:val="16"/>
                <w:szCs w:val="14"/>
              </w:rPr>
            </w:pPr>
          </w:p>
          <w:p w14:paraId="1BA51BB2" w14:textId="2D9E514C" w:rsidR="00A1580D" w:rsidRPr="00A1580D" w:rsidRDefault="00A1580D" w:rsidP="00A1580D">
            <w:pPr>
              <w:pStyle w:val="Prrafodelista"/>
              <w:numPr>
                <w:ilvl w:val="0"/>
                <w:numId w:val="46"/>
              </w:numPr>
              <w:jc w:val="both"/>
              <w:rPr>
                <w:rFonts w:ascii="Arial" w:hAnsi="Arial" w:cs="Arial"/>
                <w:b/>
                <w:sz w:val="16"/>
                <w:szCs w:val="14"/>
              </w:rPr>
            </w:pPr>
            <w:r>
              <w:rPr>
                <w:rFonts w:ascii="Arial" w:hAnsi="Arial" w:cs="Arial"/>
                <w:sz w:val="16"/>
                <w:szCs w:val="14"/>
              </w:rPr>
              <w:t>Numeral X.2.9 “</w:t>
            </w:r>
            <w:r w:rsidRPr="00A1580D">
              <w:rPr>
                <w:rFonts w:ascii="Arial" w:hAnsi="Arial" w:cs="Arial"/>
                <w:sz w:val="16"/>
                <w:szCs w:val="14"/>
              </w:rPr>
              <w:t>Opinión de Situación Fiscal de Cumplimiento de Obligaciones Estatales emitida por la Secretaría de Finanzas del Estado de Aguascalientes</w:t>
            </w:r>
            <w:r>
              <w:rPr>
                <w:rFonts w:ascii="Arial" w:hAnsi="Arial" w:cs="Arial"/>
                <w:sz w:val="16"/>
                <w:szCs w:val="14"/>
              </w:rPr>
              <w:t xml:space="preserve">”. </w:t>
            </w:r>
            <w:r w:rsidRPr="00A1580D">
              <w:rPr>
                <w:rFonts w:ascii="Arial" w:hAnsi="Arial" w:cs="Arial"/>
                <w:b/>
                <w:sz w:val="16"/>
                <w:szCs w:val="14"/>
              </w:rPr>
              <w:t>Presenta en sentido negativo.</w:t>
            </w:r>
          </w:p>
          <w:p w14:paraId="1C1FFE33" w14:textId="77777777" w:rsidR="00A1580D" w:rsidRDefault="00A1580D" w:rsidP="003A3234">
            <w:pPr>
              <w:jc w:val="both"/>
              <w:rPr>
                <w:rFonts w:ascii="Arial" w:hAnsi="Arial" w:cs="Arial"/>
                <w:sz w:val="16"/>
                <w:szCs w:val="14"/>
              </w:rPr>
            </w:pPr>
          </w:p>
          <w:p w14:paraId="7A81CD46" w14:textId="6F54B635" w:rsidR="003A3234" w:rsidRDefault="003A3234" w:rsidP="003A3234">
            <w:pPr>
              <w:jc w:val="both"/>
              <w:rPr>
                <w:rFonts w:ascii="Arial" w:hAnsi="Arial" w:cs="Arial"/>
                <w:b/>
                <w:sz w:val="16"/>
                <w:szCs w:val="14"/>
              </w:rPr>
            </w:pPr>
            <w:r w:rsidRPr="00BD2D0D">
              <w:rPr>
                <w:rFonts w:ascii="Arial" w:hAnsi="Arial" w:cs="Arial"/>
                <w:sz w:val="16"/>
                <w:szCs w:val="14"/>
              </w:rPr>
              <w:t xml:space="preserve">Al corroborarse los incumplimientos antes señalados, se determina: “XIII. DESECHAMIENTO DE PROPUESTAS” XIII.1, </w:t>
            </w:r>
            <w:r w:rsidR="00A1580D" w:rsidRPr="00BD2D0D">
              <w:rPr>
                <w:rFonts w:ascii="Arial" w:hAnsi="Arial" w:cs="Arial"/>
                <w:sz w:val="16"/>
                <w:szCs w:val="14"/>
              </w:rPr>
              <w:t>XIII.1</w:t>
            </w:r>
            <w:r w:rsidR="00A1580D">
              <w:rPr>
                <w:rFonts w:ascii="Arial" w:hAnsi="Arial" w:cs="Arial"/>
                <w:sz w:val="16"/>
                <w:szCs w:val="14"/>
              </w:rPr>
              <w:t xml:space="preserve">2, </w:t>
            </w:r>
            <w:r w:rsidR="00A1580D" w:rsidRPr="00BD2D0D">
              <w:rPr>
                <w:rFonts w:ascii="Arial" w:hAnsi="Arial" w:cs="Arial"/>
                <w:sz w:val="16"/>
                <w:szCs w:val="14"/>
              </w:rPr>
              <w:t>XIII.1</w:t>
            </w:r>
            <w:r w:rsidR="00A1580D">
              <w:rPr>
                <w:rFonts w:ascii="Arial" w:hAnsi="Arial" w:cs="Arial"/>
                <w:sz w:val="16"/>
                <w:szCs w:val="14"/>
              </w:rPr>
              <w:t xml:space="preserve">3 y </w:t>
            </w:r>
            <w:r w:rsidRPr="00BD2D0D">
              <w:rPr>
                <w:rFonts w:ascii="Arial" w:hAnsi="Arial" w:cs="Arial"/>
                <w:sz w:val="16"/>
                <w:szCs w:val="14"/>
              </w:rPr>
              <w:t xml:space="preserve">XIII.18, en donde se menciona que la convocante desechará las propuestas de los licitantes de conformidad al artículo 50 fracción XV y 57 de la Ley, señalando algunas de las siguientes situaciones: el incumplimiento de alguno de los requisitos establecidos en estas bases y sus anexos; </w:t>
            </w:r>
            <w:r w:rsidR="00A1580D" w:rsidRPr="00A1580D">
              <w:rPr>
                <w:rFonts w:ascii="Arial" w:hAnsi="Arial" w:cs="Arial"/>
                <w:sz w:val="16"/>
                <w:szCs w:val="14"/>
              </w:rPr>
              <w:t>cuando no sea posible determinar si tiene o no créditos fiscales a su cargo, firmes o no; al no haber exhibido las Opiniones o Constancias de cumplimiento respectivas</w:t>
            </w:r>
            <w:r w:rsidR="001E064F">
              <w:rPr>
                <w:rFonts w:ascii="Arial" w:hAnsi="Arial" w:cs="Arial"/>
                <w:sz w:val="16"/>
                <w:szCs w:val="14"/>
              </w:rPr>
              <w:t>; e</w:t>
            </w:r>
            <w:r w:rsidR="001E064F" w:rsidRPr="001E064F">
              <w:rPr>
                <w:rFonts w:ascii="Arial" w:hAnsi="Arial" w:cs="Arial"/>
                <w:sz w:val="16"/>
                <w:szCs w:val="14"/>
              </w:rPr>
              <w:t>l incumplimiento de alguno de los requisitos establecidos en estas bases y sus anexos; las opiniones de cumplimientos de obligaciones fiscales SAT, IMSS, SEFI, que no se puedan verificar en los sistemas gubernamentales por faltarle algún requisito, si son expedidas en sentido negativo, o por cualquier causa que impida su validación</w:t>
            </w:r>
            <w:r w:rsidR="001E064F">
              <w:rPr>
                <w:rFonts w:ascii="Arial" w:hAnsi="Arial" w:cs="Arial"/>
                <w:sz w:val="16"/>
                <w:szCs w:val="14"/>
              </w:rPr>
              <w:t xml:space="preserve">; </w:t>
            </w:r>
            <w:r w:rsidRPr="00BD2D0D">
              <w:rPr>
                <w:rFonts w:ascii="Arial" w:hAnsi="Arial" w:cs="Arial"/>
                <w:sz w:val="16"/>
                <w:szCs w:val="14"/>
              </w:rPr>
              <w:t xml:space="preserve">por rebasar el techo presupuestal, por lo que de conformidad a los incumplimientos manifestados,  conforme a lo señalado en el artículo 55 y 56 de la Ley de las bases de la presente licitación, se realiza el </w:t>
            </w:r>
            <w:r w:rsidRPr="00BD2D0D">
              <w:rPr>
                <w:rFonts w:ascii="Arial" w:hAnsi="Arial" w:cs="Arial"/>
                <w:b/>
                <w:sz w:val="16"/>
                <w:szCs w:val="14"/>
              </w:rPr>
              <w:t xml:space="preserve">desechamiento de </w:t>
            </w:r>
            <w:r w:rsidR="00431AC6">
              <w:rPr>
                <w:rFonts w:ascii="Arial" w:hAnsi="Arial" w:cs="Arial"/>
                <w:b/>
                <w:sz w:val="16"/>
                <w:szCs w:val="14"/>
              </w:rPr>
              <w:t>manera general</w:t>
            </w:r>
            <w:r>
              <w:rPr>
                <w:rFonts w:ascii="Arial" w:hAnsi="Arial" w:cs="Arial"/>
                <w:b/>
                <w:sz w:val="16"/>
                <w:szCs w:val="14"/>
              </w:rPr>
              <w:t xml:space="preserve"> </w:t>
            </w:r>
            <w:r w:rsidRPr="00BD2D0D">
              <w:rPr>
                <w:rFonts w:ascii="Arial" w:hAnsi="Arial" w:cs="Arial"/>
                <w:sz w:val="16"/>
                <w:szCs w:val="14"/>
              </w:rPr>
              <w:t>del licitante</w:t>
            </w:r>
            <w:r w:rsidRPr="00BD2D0D">
              <w:rPr>
                <w:rFonts w:ascii="Arial" w:hAnsi="Arial" w:cs="Arial"/>
                <w:b/>
                <w:sz w:val="16"/>
                <w:szCs w:val="14"/>
              </w:rPr>
              <w:t xml:space="preserve"> </w:t>
            </w:r>
            <w:r w:rsidR="00431AC6" w:rsidRPr="00431AC6">
              <w:rPr>
                <w:rFonts w:ascii="Arial" w:hAnsi="Arial" w:cs="Arial"/>
                <w:b/>
                <w:sz w:val="16"/>
                <w:szCs w:val="14"/>
              </w:rPr>
              <w:t>MAQUHENSA, S.A. DE C.V.</w:t>
            </w:r>
          </w:p>
          <w:p w14:paraId="23534D46" w14:textId="77777777" w:rsidR="00431AC6" w:rsidRPr="00811088" w:rsidRDefault="00431AC6" w:rsidP="003A3234">
            <w:pPr>
              <w:jc w:val="both"/>
              <w:rPr>
                <w:rFonts w:ascii="Arial" w:hAnsi="Arial" w:cs="Arial"/>
                <w:sz w:val="18"/>
                <w:szCs w:val="18"/>
              </w:rPr>
            </w:pPr>
          </w:p>
          <w:p w14:paraId="665ED7F2" w14:textId="3952F5A1" w:rsidR="003A3234" w:rsidRPr="003D4C78" w:rsidRDefault="003D4C78" w:rsidP="003A3234">
            <w:pPr>
              <w:spacing w:line="276" w:lineRule="auto"/>
              <w:jc w:val="both"/>
              <w:rPr>
                <w:rFonts w:ascii="Arial" w:hAnsi="Arial" w:cs="Arial"/>
                <w:b/>
                <w:sz w:val="14"/>
                <w:szCs w:val="14"/>
              </w:rPr>
            </w:pPr>
            <w:r w:rsidRPr="003D4C78">
              <w:rPr>
                <w:rFonts w:ascii="Arial" w:hAnsi="Arial" w:cs="Arial"/>
                <w:sz w:val="14"/>
                <w:szCs w:val="14"/>
              </w:rPr>
              <w:t xml:space="preserve">Revisión Técnica realizada por el Decano del Centro de Ciencias de la Ingeniería, Mtro. en I. Felipe de Jesús Rizo Díaz y por el Secretario Académico de Ciencias de la Ingeniería, M. en C. Alfonso Vela Rivera, conforme los anexos de la Convocatoria </w:t>
            </w:r>
            <w:r w:rsidRPr="003D4C78">
              <w:rPr>
                <w:rFonts w:ascii="Arial" w:hAnsi="Arial" w:cs="Arial"/>
                <w:b/>
                <w:sz w:val="14"/>
                <w:szCs w:val="14"/>
              </w:rPr>
              <w:t>LPN 901045968-045-2025.</w:t>
            </w:r>
          </w:p>
          <w:p w14:paraId="3EA5E67F" w14:textId="77777777" w:rsidR="003D4C78" w:rsidRPr="002F5441" w:rsidRDefault="003D4C78" w:rsidP="003A3234">
            <w:pPr>
              <w:spacing w:line="276" w:lineRule="auto"/>
              <w:jc w:val="both"/>
              <w:rPr>
                <w:rFonts w:ascii="Arial" w:hAnsi="Arial" w:cs="Arial"/>
                <w:b/>
                <w:sz w:val="14"/>
                <w:szCs w:val="14"/>
              </w:rPr>
            </w:pPr>
          </w:p>
          <w:p w14:paraId="65B6AB4D" w14:textId="5F8F3F45" w:rsidR="003A3234" w:rsidRPr="00013F67" w:rsidRDefault="003A3234" w:rsidP="003A3234">
            <w:pPr>
              <w:spacing w:line="276" w:lineRule="auto"/>
              <w:jc w:val="both"/>
              <w:rPr>
                <w:rFonts w:ascii="Arial" w:hAnsi="Arial" w:cs="Arial"/>
                <w:b/>
                <w:sz w:val="18"/>
                <w:szCs w:val="16"/>
              </w:rPr>
            </w:pPr>
            <w:r w:rsidRPr="002F5441">
              <w:rPr>
                <w:rFonts w:ascii="Arial" w:hAnsi="Arial" w:cs="Arial"/>
                <w:sz w:val="14"/>
                <w:szCs w:val="14"/>
              </w:rPr>
              <w:t>Revisión Administrativa realizada por la Dirección General de Finanzas, a través de su titular el Mtro. En F. y N. Jorge Silva Robles, el Departamento de Compras, la M. en A.P. Beatriz Elizabeth Rivera de Loera y por la Encargada de Licitaciones, Lic. Gabriela del Socorro Muñoz Vera.</w:t>
            </w:r>
          </w:p>
        </w:tc>
      </w:tr>
    </w:tbl>
    <w:p w14:paraId="535A113C" w14:textId="46EADCEA" w:rsidR="000C4E80" w:rsidRPr="00013F67" w:rsidRDefault="000C4E80" w:rsidP="000C4E80">
      <w:pPr>
        <w:pStyle w:val="Sangradetextonormal"/>
        <w:ind w:left="0"/>
        <w:jc w:val="both"/>
        <w:rPr>
          <w:rFonts w:ascii="Arial" w:hAnsi="Arial" w:cs="Arial"/>
          <w:sz w:val="18"/>
          <w:szCs w:val="18"/>
        </w:rPr>
      </w:pPr>
      <w:r w:rsidRPr="00013F67">
        <w:rPr>
          <w:rFonts w:ascii="Arial" w:hAnsi="Arial" w:cs="Arial"/>
          <w:sz w:val="18"/>
          <w:szCs w:val="18"/>
        </w:rPr>
        <w:t>--------------------------------------------------------------------------------------------------------------------------------------------------</w:t>
      </w:r>
      <w:r w:rsidR="00C108AE" w:rsidRPr="00013F67">
        <w:rPr>
          <w:rFonts w:ascii="Arial" w:hAnsi="Arial" w:cs="Arial"/>
          <w:sz w:val="18"/>
          <w:szCs w:val="18"/>
        </w:rPr>
        <w:t>-</w:t>
      </w:r>
      <w:r w:rsidR="007274CF" w:rsidRPr="00013F67">
        <w:rPr>
          <w:rFonts w:ascii="Arial" w:hAnsi="Arial" w:cs="Arial"/>
          <w:sz w:val="18"/>
          <w:szCs w:val="18"/>
        </w:rPr>
        <w:t>--------</w:t>
      </w:r>
    </w:p>
    <w:p w14:paraId="52E4CBF5" w14:textId="42688B64" w:rsidR="005B7195" w:rsidRDefault="00544D21" w:rsidP="009E47AD">
      <w:pPr>
        <w:tabs>
          <w:tab w:val="left" w:pos="567"/>
        </w:tabs>
        <w:ind w:right="48"/>
        <w:jc w:val="both"/>
        <w:rPr>
          <w:rFonts w:ascii="Arial" w:hAnsi="Arial" w:cs="Arial"/>
          <w:sz w:val="18"/>
          <w:szCs w:val="18"/>
        </w:rPr>
      </w:pPr>
      <w:r w:rsidRPr="00013F67">
        <w:rPr>
          <w:rFonts w:ascii="Arial" w:hAnsi="Arial" w:cs="Arial"/>
          <w:sz w:val="18"/>
          <w:szCs w:val="18"/>
        </w:rPr>
        <w:t>Conforme a las facultades señaladas y con base a la revisión técnica, económica y administrativa, tomando en cuenta que</w:t>
      </w:r>
      <w:r w:rsidR="007274CF" w:rsidRPr="00013F67">
        <w:rPr>
          <w:rFonts w:ascii="Arial" w:hAnsi="Arial" w:cs="Arial"/>
          <w:sz w:val="18"/>
          <w:szCs w:val="18"/>
        </w:rPr>
        <w:t>,</w:t>
      </w:r>
      <w:r w:rsidRPr="00013F67">
        <w:rPr>
          <w:rFonts w:ascii="Arial" w:hAnsi="Arial" w:cs="Arial"/>
          <w:sz w:val="18"/>
          <w:szCs w:val="18"/>
        </w:rPr>
        <w:t xml:space="preserve"> </w:t>
      </w:r>
      <w:r w:rsidR="007274CF" w:rsidRPr="00013F67">
        <w:rPr>
          <w:rFonts w:ascii="Arial" w:hAnsi="Arial" w:cs="Arial"/>
          <w:sz w:val="17"/>
          <w:szCs w:val="17"/>
        </w:rPr>
        <w:t xml:space="preserve">conforme a lo establecido en el numeral IX de la convocatoria que norma esta licitación, </w:t>
      </w:r>
      <w:r w:rsidR="0002222F" w:rsidRPr="00013F67">
        <w:rPr>
          <w:rFonts w:ascii="Arial" w:hAnsi="Arial" w:cs="Arial"/>
          <w:sz w:val="18"/>
          <w:szCs w:val="18"/>
          <w:lang w:val="es-MX"/>
        </w:rPr>
        <w:t>Los bienes objeto de la licitación</w:t>
      </w:r>
      <w:r w:rsidR="0002222F" w:rsidRPr="00013F67">
        <w:rPr>
          <w:rFonts w:ascii="Arial" w:hAnsi="Arial" w:cs="Arial"/>
          <w:b/>
          <w:i/>
          <w:sz w:val="18"/>
          <w:szCs w:val="18"/>
          <w:lang w:val="es-MX"/>
        </w:rPr>
        <w:t xml:space="preserve"> </w:t>
      </w:r>
      <w:r w:rsidR="00E630CD" w:rsidRPr="00E630CD">
        <w:rPr>
          <w:rFonts w:ascii="Arial" w:hAnsi="Arial" w:cs="Arial"/>
          <w:b/>
          <w:i/>
          <w:sz w:val="16"/>
          <w:szCs w:val="17"/>
          <w:lang w:val="es-MX"/>
        </w:rPr>
        <w:t>“</w:t>
      </w:r>
      <w:r w:rsidR="00E630CD" w:rsidRPr="00E630CD">
        <w:rPr>
          <w:rFonts w:ascii="Arial" w:hAnsi="Arial" w:cs="Arial"/>
          <w:i/>
          <w:sz w:val="17"/>
          <w:szCs w:val="17"/>
          <w:lang w:val="es-MX"/>
        </w:rPr>
        <w:t>serán</w:t>
      </w:r>
      <w:r w:rsidR="00E630CD" w:rsidRPr="005B459D">
        <w:rPr>
          <w:rFonts w:ascii="Arial" w:hAnsi="Arial" w:cs="Arial"/>
          <w:i/>
          <w:sz w:val="17"/>
          <w:szCs w:val="17"/>
          <w:lang w:val="es-MX"/>
        </w:rPr>
        <w:t xml:space="preserve"> adjudicados de la siguiente manera: *Se adjudicarán en conjunto al licitante quien presente la propuesta solvente con precio más bajo y que cumpla en todas las partidas con las características técnicas solicitadas.</w:t>
      </w:r>
      <w:r w:rsidR="00E630CD">
        <w:rPr>
          <w:rFonts w:ascii="Arial" w:hAnsi="Arial" w:cs="Arial"/>
          <w:i/>
          <w:sz w:val="17"/>
          <w:szCs w:val="17"/>
          <w:lang w:val="es-MX"/>
        </w:rPr>
        <w:t xml:space="preserve"> </w:t>
      </w:r>
      <w:r w:rsidR="00E630CD" w:rsidRPr="005B459D">
        <w:rPr>
          <w:rFonts w:ascii="Arial" w:hAnsi="Arial" w:cs="Arial"/>
          <w:i/>
          <w:sz w:val="17"/>
          <w:szCs w:val="17"/>
          <w:lang w:val="es-MX"/>
        </w:rPr>
        <w:t>Conjunto de partidas, a quien en conjunto presente el precio solvente más bajo: 1.-Partida 43 a 47, en conjunto a un solo licitante; 2.-Partida 50 y 51, en conjunto a un solo licitante; 3.-Partida 55 y 56, en conjunto a un solo licitante; 4.-Partida 60 y 61, en conjunto a un solo licitante; 5.-Partida 64 y 65, en conjunto a un solo licitante; 6.-Partida 72 y 73, en conjunto a un solo licitante; 7.-Partida 75 y 76, en conjunto a un solo licitante; 8.-Partida 77 y 78, en conjunto a un solo licitante; 9.-Partida 84 a 87, en conjunto a un solo licitante; 10.-Partida 88 y 89, en conjunto a un solo licitante; 11.-Partida 92 y 93, en conjunto a un solo licitante; 12.-Partida 94 y 95, en conjunto a un solo licitante; 13.-Partida 97 y 98, en conjunto a un solo licitante; 14.-Partida 99 a 101, en conjunto a un solo licitante; -Partida 1, 2, 3, 4, 5, 6, 7, 8, 9, 10, 11, 12, 13, 14, 15, 16, 17, 18, 19, 20, 21, 22, 23, 24, 25, 26, 27, 28, 29, 30, 31, 32, 33, 34, 35, 36, 37, 38, 39, 40, 41, 42, 48, 49, 52, 53, 54, 57, 58, 59, 62, 63, 66, 67, 68, 69, 70, 71, 74, 79, 80, 81, 82, 83, 90, 91, 96, 102, 103 y 104, se adjudicarán por partida individual al licitante con propuesta solvente y precio más bajo</w:t>
      </w:r>
      <w:r w:rsidR="00672EED">
        <w:rPr>
          <w:rFonts w:ascii="Arial" w:hAnsi="Arial" w:cs="Arial"/>
          <w:sz w:val="18"/>
          <w:szCs w:val="18"/>
          <w:lang w:val="es-MX"/>
        </w:rPr>
        <w:t>”</w:t>
      </w:r>
      <w:r w:rsidR="000335B9">
        <w:rPr>
          <w:rFonts w:ascii="Arial" w:hAnsi="Arial" w:cs="Arial"/>
          <w:i/>
          <w:sz w:val="18"/>
          <w:szCs w:val="18"/>
          <w:lang w:val="es-MX"/>
        </w:rPr>
        <w:t>,</w:t>
      </w:r>
      <w:r w:rsidR="00F82CCC" w:rsidRPr="00013F67">
        <w:rPr>
          <w:rFonts w:ascii="Arial" w:hAnsi="Arial" w:cs="Arial"/>
          <w:i/>
          <w:sz w:val="18"/>
          <w:szCs w:val="18"/>
        </w:rPr>
        <w:t xml:space="preserve"> </w:t>
      </w:r>
      <w:r w:rsidR="000069C1" w:rsidRPr="00013F67">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6D17B5" w:rsidRPr="00013F67">
        <w:rPr>
          <w:rFonts w:ascii="Arial" w:hAnsi="Arial" w:cs="Arial"/>
          <w:i/>
          <w:sz w:val="18"/>
          <w:szCs w:val="18"/>
        </w:rPr>
        <w:t>”</w:t>
      </w:r>
      <w:r w:rsidR="006D17B5" w:rsidRPr="00013F67">
        <w:rPr>
          <w:rFonts w:asciiTheme="minorHAnsi" w:hAnsiTheme="minorHAnsi" w:cstheme="minorHAnsi"/>
          <w:i/>
          <w:color w:val="000000"/>
          <w:sz w:val="18"/>
          <w:szCs w:val="18"/>
        </w:rPr>
        <w:t>.</w:t>
      </w:r>
      <w:r w:rsidRPr="00013F67">
        <w:rPr>
          <w:rFonts w:ascii="Arial" w:hAnsi="Arial" w:cs="Arial"/>
          <w:sz w:val="18"/>
          <w:szCs w:val="18"/>
        </w:rPr>
        <w:t>------------</w:t>
      </w:r>
      <w:r w:rsidR="00672EED">
        <w:rPr>
          <w:rFonts w:ascii="Arial" w:hAnsi="Arial" w:cs="Arial"/>
          <w:sz w:val="18"/>
          <w:szCs w:val="18"/>
        </w:rPr>
        <w:t>-----------------------------------------------------------------------------------------------------</w:t>
      </w:r>
      <w:r w:rsidR="00E630CD">
        <w:rPr>
          <w:rFonts w:ascii="Arial" w:hAnsi="Arial" w:cs="Arial"/>
          <w:sz w:val="18"/>
          <w:szCs w:val="18"/>
        </w:rPr>
        <w:t>----------------------</w:t>
      </w:r>
    </w:p>
    <w:p w14:paraId="40C46073" w14:textId="2E715CF5" w:rsidR="00544D21" w:rsidRPr="00013F67" w:rsidRDefault="00544D21" w:rsidP="009E47AD">
      <w:pPr>
        <w:tabs>
          <w:tab w:val="left" w:pos="567"/>
        </w:tabs>
        <w:ind w:right="48"/>
        <w:jc w:val="both"/>
        <w:rPr>
          <w:rFonts w:ascii="Arial" w:hAnsi="Arial" w:cs="Arial"/>
          <w:i/>
          <w:sz w:val="18"/>
          <w:szCs w:val="18"/>
        </w:rPr>
      </w:pPr>
      <w:r w:rsidRPr="00013F67">
        <w:rPr>
          <w:rFonts w:ascii="Arial" w:hAnsi="Arial" w:cs="Arial"/>
          <w:sz w:val="18"/>
          <w:szCs w:val="18"/>
        </w:rPr>
        <w:t>----------------------------------------------------------------------------------------------------------------------------------------------------</w:t>
      </w:r>
      <w:r w:rsidR="00ED0351" w:rsidRPr="00013F67">
        <w:rPr>
          <w:rFonts w:ascii="Arial" w:hAnsi="Arial" w:cs="Arial"/>
          <w:sz w:val="18"/>
          <w:szCs w:val="18"/>
        </w:rPr>
        <w:t>-------</w:t>
      </w:r>
    </w:p>
    <w:p w14:paraId="51FC15C7" w14:textId="2323A4C2" w:rsidR="00FB7903" w:rsidRPr="00013F67" w:rsidRDefault="00544D21"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7274CF" w:rsidRPr="00013F67">
        <w:rPr>
          <w:rFonts w:ascii="Arial" w:hAnsi="Arial" w:cs="Arial"/>
          <w:sz w:val="18"/>
          <w:szCs w:val="18"/>
        </w:rPr>
        <w:t>-----</w:t>
      </w:r>
      <w:r w:rsidR="00BC58D2" w:rsidRPr="00013F67">
        <w:rPr>
          <w:rFonts w:ascii="Arial" w:hAnsi="Arial" w:cs="Arial"/>
          <w:sz w:val="18"/>
          <w:szCs w:val="18"/>
        </w:rPr>
        <w:t xml:space="preserve"> </w:t>
      </w:r>
      <w:r w:rsidRPr="00013F67">
        <w:rPr>
          <w:rFonts w:ascii="Arial" w:hAnsi="Arial" w:cs="Arial"/>
          <w:b/>
          <w:sz w:val="18"/>
          <w:szCs w:val="18"/>
        </w:rPr>
        <w:t>ADJUDICACIÓN</w:t>
      </w:r>
      <w:r w:rsidR="00BC58D2" w:rsidRPr="00013F67">
        <w:rPr>
          <w:rFonts w:ascii="Arial" w:hAnsi="Arial" w:cs="Arial"/>
          <w:b/>
          <w:sz w:val="18"/>
          <w:szCs w:val="18"/>
        </w:rPr>
        <w:t xml:space="preserve"> </w:t>
      </w:r>
      <w:r w:rsidRPr="00013F67">
        <w:rPr>
          <w:rFonts w:ascii="Arial" w:hAnsi="Arial" w:cs="Arial"/>
          <w:sz w:val="18"/>
          <w:szCs w:val="18"/>
        </w:rPr>
        <w:t>--------------------------------------------------------------</w:t>
      </w:r>
      <w:r w:rsidR="00CC3876">
        <w:rPr>
          <w:rFonts w:ascii="Arial" w:hAnsi="Arial" w:cs="Arial"/>
          <w:sz w:val="18"/>
          <w:szCs w:val="18"/>
        </w:rPr>
        <w:t>----</w:t>
      </w:r>
    </w:p>
    <w:p w14:paraId="622295DA" w14:textId="0E3F18F1" w:rsidR="00544D21" w:rsidRPr="00013F67" w:rsidRDefault="00FB7903" w:rsidP="00544D21">
      <w:pPr>
        <w:pStyle w:val="Sangradetextonormal"/>
        <w:ind w:left="0" w:right="48"/>
        <w:jc w:val="both"/>
        <w:rPr>
          <w:rFonts w:ascii="Arial" w:hAnsi="Arial" w:cs="Arial"/>
          <w:sz w:val="18"/>
          <w:szCs w:val="18"/>
        </w:rPr>
      </w:pPr>
      <w:r w:rsidRPr="00013F67">
        <w:rPr>
          <w:rFonts w:ascii="Arial" w:hAnsi="Arial" w:cs="Arial"/>
          <w:sz w:val="18"/>
          <w:szCs w:val="18"/>
        </w:rPr>
        <w:t>-</w:t>
      </w:r>
      <w:r w:rsidR="00544D21" w:rsidRPr="00013F67">
        <w:rPr>
          <w:rFonts w:ascii="Arial" w:hAnsi="Arial" w:cs="Arial"/>
          <w:sz w:val="18"/>
          <w:szCs w:val="18"/>
        </w:rPr>
        <w:t>-------------------------------------------------------------------------------------------------------------------------------------------------</w:t>
      </w:r>
      <w:r w:rsidR="007274CF" w:rsidRPr="00013F67">
        <w:rPr>
          <w:rFonts w:ascii="Arial" w:hAnsi="Arial" w:cs="Arial"/>
          <w:sz w:val="18"/>
          <w:szCs w:val="18"/>
        </w:rPr>
        <w:t>---------</w:t>
      </w:r>
      <w:r w:rsidR="00672EED">
        <w:rPr>
          <w:rFonts w:ascii="Arial" w:hAnsi="Arial" w:cs="Arial"/>
          <w:sz w:val="18"/>
          <w:szCs w:val="18"/>
        </w:rPr>
        <w:t>-----------------------------------------------------------------------------------------------------------------------------------------------------------</w:t>
      </w:r>
    </w:p>
    <w:p w14:paraId="1DADB004" w14:textId="435805F8" w:rsidR="00FB7903" w:rsidRPr="00013F67" w:rsidRDefault="00544D21" w:rsidP="00A918CD">
      <w:pPr>
        <w:pStyle w:val="Sangradetextonormal"/>
        <w:ind w:left="0"/>
        <w:jc w:val="both"/>
        <w:rPr>
          <w:rFonts w:ascii="Arial" w:hAnsi="Arial" w:cs="Arial"/>
          <w:sz w:val="18"/>
          <w:szCs w:val="18"/>
        </w:rPr>
      </w:pPr>
      <w:r w:rsidRPr="00013F67">
        <w:rPr>
          <w:rFonts w:ascii="Arial" w:hAnsi="Arial" w:cs="Arial"/>
          <w:b/>
          <w:sz w:val="18"/>
          <w:szCs w:val="18"/>
        </w:rPr>
        <w:t>Se resuelve:</w:t>
      </w:r>
      <w:r w:rsidRPr="00013F67">
        <w:rPr>
          <w:rFonts w:ascii="Arial" w:hAnsi="Arial" w:cs="Arial"/>
          <w:sz w:val="18"/>
          <w:szCs w:val="18"/>
        </w:rPr>
        <w:t xml:space="preserve"> de conformidad a lo establecido en la convocatoria, y en la Junta de Aclaraciones, del análisis realizado y que constan en los anexos, la propuesta solvente, se determina adjudicar el contrato tal como se describe a continuación: --------------------------------------------------------------------------------------------------------------</w:t>
      </w:r>
      <w:r w:rsidR="00730C73" w:rsidRPr="00013F67">
        <w:rPr>
          <w:rFonts w:ascii="Arial" w:hAnsi="Arial" w:cs="Arial"/>
          <w:sz w:val="18"/>
          <w:szCs w:val="18"/>
        </w:rPr>
        <w:t>----</w:t>
      </w:r>
      <w:r w:rsidR="007274CF" w:rsidRPr="00013F67">
        <w:rPr>
          <w:rFonts w:ascii="Arial" w:hAnsi="Arial" w:cs="Arial"/>
          <w:sz w:val="18"/>
          <w:szCs w:val="18"/>
        </w:rPr>
        <w:t>------------------</w:t>
      </w:r>
      <w:r w:rsidR="00E630CD">
        <w:rPr>
          <w:rFonts w:ascii="Arial" w:hAnsi="Arial" w:cs="Arial"/>
          <w:sz w:val="18"/>
          <w:szCs w:val="18"/>
        </w:rPr>
        <w:t>-----------------------------------------------------------------------------------------------------------------------------------------------------------</w:t>
      </w:r>
      <w:r w:rsidR="007274CF" w:rsidRPr="00013F67">
        <w:rPr>
          <w:rFonts w:ascii="Arial" w:hAnsi="Arial" w:cs="Arial"/>
          <w:sz w:val="18"/>
          <w:szCs w:val="18"/>
        </w:rPr>
        <w:t>---</w:t>
      </w:r>
      <w:r w:rsidR="00A6028B"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260"/>
        <w:gridCol w:w="1274"/>
        <w:gridCol w:w="991"/>
        <w:gridCol w:w="1560"/>
        <w:gridCol w:w="1422"/>
      </w:tblGrid>
      <w:tr w:rsidR="00E630CD" w:rsidRPr="00013F67" w14:paraId="25FC2DAF" w14:textId="77777777" w:rsidTr="000050E0">
        <w:trPr>
          <w:trHeight w:hRule="exact" w:val="430"/>
          <w:jc w:val="center"/>
        </w:trPr>
        <w:tc>
          <w:tcPr>
            <w:tcW w:w="5000" w:type="pct"/>
            <w:gridSpan w:val="6"/>
            <w:shd w:val="clear" w:color="auto" w:fill="D9D9D9"/>
            <w:vAlign w:val="center"/>
          </w:tcPr>
          <w:p w14:paraId="554DD549" w14:textId="21B0CD58" w:rsidR="00E630CD" w:rsidRPr="004E5524" w:rsidRDefault="00E630CD" w:rsidP="000050E0">
            <w:pPr>
              <w:jc w:val="center"/>
              <w:rPr>
                <w:rFonts w:ascii="Arial" w:hAnsi="Arial" w:cs="Arial"/>
                <w:b/>
                <w:bCs/>
                <w:sz w:val="18"/>
                <w:szCs w:val="18"/>
              </w:rPr>
            </w:pPr>
            <w:r w:rsidRPr="00EA061A">
              <w:rPr>
                <w:rFonts w:ascii="Arial" w:hAnsi="Arial" w:cs="Arial"/>
                <w:b/>
                <w:bCs/>
                <w:sz w:val="18"/>
                <w:szCs w:val="18"/>
              </w:rPr>
              <w:t xml:space="preserve">LICITANTE ADJUDICADO: </w:t>
            </w:r>
            <w:r w:rsidR="0080160F" w:rsidRPr="00EA061A">
              <w:rPr>
                <w:rFonts w:ascii="Arial" w:hAnsi="Arial" w:cs="Arial"/>
                <w:b/>
                <w:bCs/>
                <w:sz w:val="18"/>
                <w:szCs w:val="18"/>
              </w:rPr>
              <w:t>PRANATEC, S.A. DE C.V.</w:t>
            </w:r>
          </w:p>
        </w:tc>
      </w:tr>
      <w:tr w:rsidR="00E630CD" w:rsidRPr="00013F67" w14:paraId="49E71092" w14:textId="77777777" w:rsidTr="00AC56D0">
        <w:trPr>
          <w:trHeight w:hRule="exact" w:val="474"/>
          <w:jc w:val="center"/>
        </w:trPr>
        <w:tc>
          <w:tcPr>
            <w:tcW w:w="452" w:type="pct"/>
            <w:shd w:val="clear" w:color="auto" w:fill="D9D9D9"/>
            <w:vAlign w:val="center"/>
          </w:tcPr>
          <w:p w14:paraId="56715615" w14:textId="77777777" w:rsidR="00E630CD" w:rsidRPr="004E5524" w:rsidRDefault="00E630CD" w:rsidP="000050E0">
            <w:pPr>
              <w:jc w:val="center"/>
              <w:rPr>
                <w:rFonts w:ascii="Arial" w:hAnsi="Arial" w:cs="Arial"/>
                <w:b/>
                <w:sz w:val="16"/>
                <w:szCs w:val="18"/>
              </w:rPr>
            </w:pPr>
            <w:r w:rsidRPr="004E5524">
              <w:rPr>
                <w:rFonts w:ascii="Arial" w:hAnsi="Arial" w:cs="Arial"/>
                <w:b/>
                <w:sz w:val="16"/>
                <w:szCs w:val="18"/>
              </w:rPr>
              <w:t>Partida</w:t>
            </w:r>
          </w:p>
        </w:tc>
        <w:tc>
          <w:tcPr>
            <w:tcW w:w="1743" w:type="pct"/>
            <w:shd w:val="clear" w:color="auto" w:fill="D9D9D9"/>
            <w:vAlign w:val="center"/>
          </w:tcPr>
          <w:p w14:paraId="550056B8" w14:textId="77777777" w:rsidR="00E630CD" w:rsidRPr="004E5524" w:rsidRDefault="00E630CD" w:rsidP="000050E0">
            <w:pPr>
              <w:autoSpaceDE w:val="0"/>
              <w:autoSpaceDN w:val="0"/>
              <w:adjustRightInd w:val="0"/>
              <w:jc w:val="center"/>
              <w:rPr>
                <w:rFonts w:ascii="Arial" w:hAnsi="Arial" w:cs="Arial"/>
                <w:b/>
                <w:sz w:val="16"/>
                <w:szCs w:val="18"/>
              </w:rPr>
            </w:pPr>
            <w:r w:rsidRPr="004E5524">
              <w:rPr>
                <w:rFonts w:ascii="Arial" w:hAnsi="Arial" w:cs="Arial"/>
                <w:b/>
                <w:sz w:val="16"/>
                <w:szCs w:val="18"/>
              </w:rPr>
              <w:t>Descripción a detalle del bien</w:t>
            </w:r>
          </w:p>
        </w:tc>
        <w:tc>
          <w:tcPr>
            <w:tcW w:w="681" w:type="pct"/>
            <w:shd w:val="clear" w:color="auto" w:fill="D9D9D9"/>
            <w:vAlign w:val="center"/>
          </w:tcPr>
          <w:p w14:paraId="090BAAB0" w14:textId="77777777" w:rsidR="00E630CD" w:rsidRPr="004E5524" w:rsidRDefault="00E630CD" w:rsidP="000050E0">
            <w:pPr>
              <w:jc w:val="center"/>
              <w:rPr>
                <w:rFonts w:ascii="Arial" w:hAnsi="Arial" w:cs="Arial"/>
                <w:b/>
                <w:sz w:val="16"/>
                <w:szCs w:val="18"/>
              </w:rPr>
            </w:pPr>
            <w:r w:rsidRPr="004E5524">
              <w:rPr>
                <w:rFonts w:ascii="Arial" w:hAnsi="Arial" w:cs="Arial"/>
                <w:b/>
                <w:sz w:val="16"/>
                <w:szCs w:val="18"/>
              </w:rPr>
              <w:t>Unidad de Medida</w:t>
            </w:r>
          </w:p>
        </w:tc>
        <w:tc>
          <w:tcPr>
            <w:tcW w:w="530" w:type="pct"/>
            <w:shd w:val="clear" w:color="auto" w:fill="D9D9D9"/>
            <w:vAlign w:val="center"/>
          </w:tcPr>
          <w:p w14:paraId="1F9FCD40" w14:textId="77777777" w:rsidR="00E630CD" w:rsidRPr="004E5524" w:rsidRDefault="00E630CD" w:rsidP="000050E0">
            <w:pPr>
              <w:jc w:val="center"/>
              <w:rPr>
                <w:rFonts w:ascii="Arial" w:hAnsi="Arial" w:cs="Arial"/>
                <w:b/>
                <w:sz w:val="16"/>
                <w:szCs w:val="18"/>
              </w:rPr>
            </w:pPr>
            <w:r w:rsidRPr="004E5524">
              <w:rPr>
                <w:rFonts w:ascii="Arial" w:hAnsi="Arial" w:cs="Arial"/>
                <w:b/>
                <w:sz w:val="16"/>
                <w:szCs w:val="18"/>
              </w:rPr>
              <w:t>Cantidad</w:t>
            </w:r>
          </w:p>
        </w:tc>
        <w:tc>
          <w:tcPr>
            <w:tcW w:w="834" w:type="pct"/>
            <w:shd w:val="clear" w:color="auto" w:fill="D9D9D9"/>
            <w:vAlign w:val="center"/>
          </w:tcPr>
          <w:p w14:paraId="5091C347" w14:textId="77777777" w:rsidR="00E630CD" w:rsidRPr="004E5524" w:rsidRDefault="00E630CD" w:rsidP="000050E0">
            <w:pPr>
              <w:jc w:val="center"/>
              <w:rPr>
                <w:rFonts w:ascii="Arial" w:hAnsi="Arial" w:cs="Arial"/>
                <w:b/>
                <w:sz w:val="16"/>
                <w:szCs w:val="18"/>
              </w:rPr>
            </w:pPr>
            <w:r w:rsidRPr="004E5524">
              <w:rPr>
                <w:rFonts w:ascii="Arial" w:hAnsi="Arial" w:cs="Arial"/>
                <w:b/>
                <w:bCs/>
                <w:sz w:val="16"/>
                <w:szCs w:val="18"/>
              </w:rPr>
              <w:t xml:space="preserve">Importe  </w:t>
            </w:r>
            <w:r w:rsidRPr="004E5524">
              <w:rPr>
                <w:rFonts w:ascii="Arial" w:hAnsi="Arial" w:cs="Arial"/>
                <w:b/>
                <w:bCs/>
                <w:sz w:val="16"/>
                <w:szCs w:val="18"/>
              </w:rPr>
              <w:br/>
              <w:t>antes de IVA</w:t>
            </w:r>
          </w:p>
        </w:tc>
        <w:tc>
          <w:tcPr>
            <w:tcW w:w="760" w:type="pct"/>
            <w:shd w:val="clear" w:color="auto" w:fill="D9D9D9"/>
            <w:vAlign w:val="center"/>
          </w:tcPr>
          <w:p w14:paraId="02FD4906" w14:textId="77777777" w:rsidR="00E630CD" w:rsidRPr="004E5524" w:rsidRDefault="00E630CD" w:rsidP="000050E0">
            <w:pPr>
              <w:jc w:val="center"/>
              <w:rPr>
                <w:rFonts w:ascii="Arial" w:hAnsi="Arial" w:cs="Arial"/>
                <w:b/>
                <w:sz w:val="16"/>
                <w:szCs w:val="18"/>
              </w:rPr>
            </w:pPr>
            <w:r w:rsidRPr="004E5524">
              <w:rPr>
                <w:rFonts w:ascii="Arial" w:hAnsi="Arial" w:cs="Arial"/>
                <w:b/>
                <w:bCs/>
                <w:sz w:val="16"/>
                <w:szCs w:val="18"/>
              </w:rPr>
              <w:t>Importe total antes de IVA</w:t>
            </w:r>
          </w:p>
        </w:tc>
      </w:tr>
      <w:tr w:rsidR="0080160F" w:rsidRPr="00013F67" w14:paraId="2B7AC7EC" w14:textId="77777777" w:rsidTr="00AC56D0">
        <w:tblPrEx>
          <w:jc w:val="left"/>
        </w:tblPrEx>
        <w:trPr>
          <w:trHeight w:hRule="exact" w:val="227"/>
        </w:trPr>
        <w:tc>
          <w:tcPr>
            <w:tcW w:w="452" w:type="pct"/>
            <w:shd w:val="clear" w:color="auto" w:fill="auto"/>
            <w:vAlign w:val="center"/>
          </w:tcPr>
          <w:p w14:paraId="40737D05" w14:textId="67CA3F87" w:rsidR="0080160F" w:rsidRPr="00D21492" w:rsidRDefault="0080160F" w:rsidP="0080160F">
            <w:pPr>
              <w:jc w:val="center"/>
              <w:rPr>
                <w:rFonts w:ascii="Arial" w:hAnsi="Arial" w:cs="Arial"/>
                <w:color w:val="000000"/>
                <w:sz w:val="18"/>
                <w:szCs w:val="18"/>
              </w:rPr>
            </w:pPr>
            <w:r w:rsidRPr="00D21492">
              <w:rPr>
                <w:rFonts w:ascii="Arial" w:hAnsi="Arial" w:cs="Arial"/>
                <w:color w:val="000000"/>
                <w:sz w:val="18"/>
                <w:szCs w:val="18"/>
              </w:rPr>
              <w:t>2</w:t>
            </w:r>
          </w:p>
        </w:tc>
        <w:tc>
          <w:tcPr>
            <w:tcW w:w="1743" w:type="pct"/>
            <w:shd w:val="clear" w:color="auto" w:fill="auto"/>
          </w:tcPr>
          <w:p w14:paraId="298FFA57" w14:textId="583A7374" w:rsidR="0080160F" w:rsidRPr="00D21492" w:rsidRDefault="0080160F" w:rsidP="0080160F">
            <w:pPr>
              <w:rPr>
                <w:rFonts w:ascii="Arial" w:hAnsi="Arial" w:cs="Arial"/>
                <w:color w:val="000000"/>
                <w:sz w:val="18"/>
                <w:szCs w:val="18"/>
              </w:rPr>
            </w:pPr>
            <w:r w:rsidRPr="00D21492">
              <w:rPr>
                <w:rFonts w:ascii="Arial" w:hAnsi="Arial" w:cs="Arial"/>
                <w:color w:val="000000"/>
                <w:sz w:val="18"/>
                <w:szCs w:val="18"/>
              </w:rPr>
              <w:t>Durómetro analógico de banco HR 150 (</w:t>
            </w:r>
            <w:proofErr w:type="spellStart"/>
            <w:r w:rsidRPr="00D21492">
              <w:rPr>
                <w:rFonts w:ascii="Arial" w:hAnsi="Arial" w:cs="Arial"/>
                <w:color w:val="000000"/>
                <w:sz w:val="18"/>
                <w:szCs w:val="18"/>
              </w:rPr>
              <w:t>weston</w:t>
            </w:r>
            <w:proofErr w:type="spellEnd"/>
            <w:r w:rsidRPr="00D21492">
              <w:rPr>
                <w:rFonts w:ascii="Arial" w:hAnsi="Arial" w:cs="Arial"/>
                <w:color w:val="000000"/>
                <w:sz w:val="18"/>
                <w:szCs w:val="18"/>
              </w:rPr>
              <w:t xml:space="preserve"> Probador de dureza STW-HR150)    </w:t>
            </w:r>
          </w:p>
        </w:tc>
        <w:tc>
          <w:tcPr>
            <w:tcW w:w="681" w:type="pct"/>
            <w:shd w:val="clear" w:color="auto" w:fill="auto"/>
            <w:vAlign w:val="center"/>
          </w:tcPr>
          <w:p w14:paraId="1383A710" w14:textId="556C0993" w:rsidR="0080160F" w:rsidRPr="00D21492" w:rsidRDefault="0080160F" w:rsidP="0080160F">
            <w:pPr>
              <w:jc w:val="center"/>
              <w:rPr>
                <w:rFonts w:ascii="Arial" w:hAnsi="Arial" w:cs="Arial"/>
                <w:color w:val="000000"/>
                <w:sz w:val="18"/>
                <w:szCs w:val="18"/>
              </w:rPr>
            </w:pPr>
            <w:r w:rsidRPr="00D21492">
              <w:rPr>
                <w:rFonts w:ascii="Arial" w:hAnsi="Arial" w:cs="Arial"/>
                <w:color w:val="000000"/>
                <w:sz w:val="18"/>
                <w:szCs w:val="18"/>
              </w:rPr>
              <w:t>Equipo</w:t>
            </w:r>
          </w:p>
        </w:tc>
        <w:tc>
          <w:tcPr>
            <w:tcW w:w="530" w:type="pct"/>
            <w:shd w:val="clear" w:color="auto" w:fill="auto"/>
            <w:vAlign w:val="center"/>
          </w:tcPr>
          <w:p w14:paraId="3CACC0EB" w14:textId="2CB81D7A" w:rsidR="0080160F" w:rsidRPr="00D21492" w:rsidRDefault="0080160F" w:rsidP="0080160F">
            <w:pPr>
              <w:jc w:val="center"/>
              <w:rPr>
                <w:rFonts w:ascii="Arial" w:hAnsi="Arial" w:cs="Arial"/>
                <w:color w:val="000000"/>
                <w:sz w:val="18"/>
                <w:szCs w:val="18"/>
              </w:rPr>
            </w:pPr>
            <w:r w:rsidRPr="00D21492">
              <w:rPr>
                <w:rFonts w:ascii="Arial" w:hAnsi="Arial" w:cs="Arial"/>
                <w:color w:val="000000"/>
                <w:sz w:val="18"/>
                <w:szCs w:val="18"/>
              </w:rPr>
              <w:t>1</w:t>
            </w:r>
          </w:p>
        </w:tc>
        <w:tc>
          <w:tcPr>
            <w:tcW w:w="834" w:type="pct"/>
            <w:shd w:val="clear" w:color="auto" w:fill="auto"/>
            <w:noWrap/>
            <w:vAlign w:val="bottom"/>
          </w:tcPr>
          <w:p w14:paraId="4A71C260" w14:textId="5A51D7FD" w:rsidR="0080160F" w:rsidRPr="00912C1C" w:rsidRDefault="0080160F" w:rsidP="0080160F">
            <w:pPr>
              <w:jc w:val="right"/>
              <w:rPr>
                <w:rFonts w:ascii="Arial" w:hAnsi="Arial" w:cs="Arial"/>
                <w:sz w:val="18"/>
                <w:szCs w:val="18"/>
              </w:rPr>
            </w:pPr>
            <w:r w:rsidRPr="00912C1C">
              <w:rPr>
                <w:rFonts w:ascii="Arial" w:hAnsi="Arial" w:cs="Arial"/>
                <w:bCs/>
                <w:sz w:val="18"/>
                <w:szCs w:val="18"/>
              </w:rPr>
              <w:t>$33,638.80</w:t>
            </w:r>
          </w:p>
        </w:tc>
        <w:tc>
          <w:tcPr>
            <w:tcW w:w="760" w:type="pct"/>
            <w:shd w:val="clear" w:color="auto" w:fill="auto"/>
            <w:noWrap/>
            <w:vAlign w:val="bottom"/>
          </w:tcPr>
          <w:p w14:paraId="093AAFE6" w14:textId="10D7E6D8" w:rsidR="0080160F" w:rsidRPr="00912C1C" w:rsidRDefault="0080160F" w:rsidP="0080160F">
            <w:pPr>
              <w:jc w:val="right"/>
              <w:rPr>
                <w:rFonts w:ascii="Arial" w:hAnsi="Arial" w:cs="Arial"/>
                <w:sz w:val="18"/>
                <w:szCs w:val="18"/>
              </w:rPr>
            </w:pPr>
            <w:r w:rsidRPr="00912C1C">
              <w:rPr>
                <w:rFonts w:ascii="Arial" w:hAnsi="Arial" w:cs="Arial"/>
                <w:bCs/>
                <w:sz w:val="18"/>
                <w:szCs w:val="18"/>
              </w:rPr>
              <w:t>$33,638.80</w:t>
            </w:r>
          </w:p>
        </w:tc>
      </w:tr>
      <w:tr w:rsidR="00150B85" w:rsidRPr="00013F67" w14:paraId="4BC125A7" w14:textId="77777777" w:rsidTr="00AC56D0">
        <w:tblPrEx>
          <w:jc w:val="left"/>
        </w:tblPrEx>
        <w:trPr>
          <w:trHeight w:hRule="exact" w:val="227"/>
        </w:trPr>
        <w:tc>
          <w:tcPr>
            <w:tcW w:w="452" w:type="pct"/>
            <w:shd w:val="clear" w:color="auto" w:fill="auto"/>
            <w:vAlign w:val="center"/>
          </w:tcPr>
          <w:p w14:paraId="20547982" w14:textId="078EEB80" w:rsidR="00150B85" w:rsidRPr="00150B85" w:rsidRDefault="00150B85" w:rsidP="00150B85">
            <w:pPr>
              <w:jc w:val="center"/>
              <w:rPr>
                <w:rFonts w:ascii="Arial" w:hAnsi="Arial" w:cs="Arial"/>
                <w:color w:val="000000"/>
                <w:sz w:val="18"/>
                <w:szCs w:val="18"/>
              </w:rPr>
            </w:pPr>
            <w:r w:rsidRPr="00150B85">
              <w:rPr>
                <w:rFonts w:ascii="Arial" w:hAnsi="Arial" w:cs="Arial"/>
                <w:color w:val="000000"/>
                <w:sz w:val="18"/>
                <w:szCs w:val="18"/>
              </w:rPr>
              <w:t>30</w:t>
            </w:r>
          </w:p>
        </w:tc>
        <w:tc>
          <w:tcPr>
            <w:tcW w:w="1743" w:type="pct"/>
            <w:shd w:val="clear" w:color="auto" w:fill="auto"/>
          </w:tcPr>
          <w:p w14:paraId="63C642B9" w14:textId="132B63BC" w:rsidR="00150B85" w:rsidRPr="00150B85" w:rsidRDefault="00150B85" w:rsidP="00150B85">
            <w:pPr>
              <w:rPr>
                <w:rFonts w:ascii="Arial" w:hAnsi="Arial" w:cs="Arial"/>
                <w:color w:val="000000"/>
                <w:sz w:val="18"/>
                <w:szCs w:val="18"/>
              </w:rPr>
            </w:pPr>
            <w:r w:rsidRPr="00672BBD">
              <w:rPr>
                <w:rFonts w:ascii="Arial" w:hAnsi="Arial" w:cs="Arial"/>
                <w:color w:val="000000"/>
                <w:sz w:val="16"/>
                <w:szCs w:val="18"/>
              </w:rPr>
              <w:t xml:space="preserve">LF00857. CONJUNTO DE SIMULADOR </w:t>
            </w:r>
            <w:r w:rsidRPr="00150B85">
              <w:rPr>
                <w:rFonts w:ascii="Arial" w:hAnsi="Arial" w:cs="Arial"/>
                <w:color w:val="000000"/>
                <w:sz w:val="18"/>
                <w:szCs w:val="18"/>
              </w:rPr>
              <w:t>CATETERISMO MASCULINO Y FEMENINO.</w:t>
            </w:r>
            <w:r w:rsidRPr="00150B85">
              <w:rPr>
                <w:rFonts w:ascii="Arial" w:hAnsi="Arial" w:cs="Arial"/>
                <w:color w:val="000000"/>
                <w:sz w:val="18"/>
                <w:szCs w:val="18"/>
              </w:rPr>
              <w:br/>
            </w:r>
            <w:r w:rsidRPr="00150B85">
              <w:rPr>
                <w:rFonts w:ascii="Arial" w:hAnsi="Arial" w:cs="Arial"/>
                <w:color w:val="000000"/>
                <w:sz w:val="18"/>
                <w:szCs w:val="18"/>
              </w:rPr>
              <w:br/>
              <w:t xml:space="preserve">• Marca: </w:t>
            </w:r>
            <w:proofErr w:type="spellStart"/>
            <w:r w:rsidRPr="00150B85">
              <w:rPr>
                <w:rFonts w:ascii="Arial" w:hAnsi="Arial" w:cs="Arial"/>
                <w:color w:val="000000"/>
                <w:sz w:val="18"/>
                <w:szCs w:val="18"/>
              </w:rPr>
              <w:t>Life</w:t>
            </w:r>
            <w:proofErr w:type="spellEnd"/>
            <w:r w:rsidRPr="00150B85">
              <w:rPr>
                <w:rFonts w:ascii="Arial" w:hAnsi="Arial" w:cs="Arial"/>
                <w:color w:val="000000"/>
                <w:sz w:val="18"/>
                <w:szCs w:val="18"/>
              </w:rPr>
              <w:t>/</w:t>
            </w:r>
            <w:proofErr w:type="spellStart"/>
            <w:r w:rsidRPr="00150B85">
              <w:rPr>
                <w:rFonts w:ascii="Arial" w:hAnsi="Arial" w:cs="Arial"/>
                <w:color w:val="000000"/>
                <w:sz w:val="18"/>
                <w:szCs w:val="18"/>
              </w:rPr>
              <w:t>form</w:t>
            </w:r>
            <w:proofErr w:type="spellEnd"/>
            <w:r w:rsidRPr="00150B85">
              <w:rPr>
                <w:rFonts w:ascii="Arial" w:hAnsi="Arial" w:cs="Arial"/>
                <w:color w:val="000000"/>
                <w:sz w:val="18"/>
                <w:szCs w:val="18"/>
              </w:rPr>
              <w:t>® (</w:t>
            </w:r>
            <w:proofErr w:type="spellStart"/>
            <w:r w:rsidRPr="00150B85">
              <w:rPr>
                <w:rFonts w:ascii="Arial" w:hAnsi="Arial" w:cs="Arial"/>
                <w:color w:val="000000"/>
                <w:sz w:val="18"/>
                <w:szCs w:val="18"/>
              </w:rPr>
              <w:t>Nasco</w:t>
            </w:r>
            <w:proofErr w:type="spellEnd"/>
            <w:r w:rsidRPr="00150B85">
              <w:rPr>
                <w:rFonts w:ascii="Arial" w:hAnsi="Arial" w:cs="Arial"/>
                <w:color w:val="000000"/>
                <w:sz w:val="18"/>
                <w:szCs w:val="18"/>
              </w:rPr>
              <w:t xml:space="preserve"> </w:t>
            </w:r>
            <w:proofErr w:type="spellStart"/>
            <w:r w:rsidRPr="00150B85">
              <w:rPr>
                <w:rFonts w:ascii="Arial" w:hAnsi="Arial" w:cs="Arial"/>
                <w:color w:val="000000"/>
                <w:sz w:val="18"/>
                <w:szCs w:val="18"/>
              </w:rPr>
              <w:t>Healthcare</w:t>
            </w:r>
            <w:proofErr w:type="spellEnd"/>
            <w:r w:rsidRPr="00150B85">
              <w:rPr>
                <w:rFonts w:ascii="Arial" w:hAnsi="Arial" w:cs="Arial"/>
                <w:color w:val="000000"/>
                <w:sz w:val="18"/>
                <w:szCs w:val="18"/>
              </w:rPr>
              <w:t xml:space="preserve">), </w:t>
            </w:r>
            <w:r w:rsidRPr="00150B85">
              <w:rPr>
                <w:rFonts w:ascii="Arial" w:hAnsi="Arial" w:cs="Arial"/>
                <w:color w:val="000000"/>
                <w:sz w:val="18"/>
                <w:szCs w:val="18"/>
              </w:rPr>
              <w:br/>
              <w:t>• Modelo LF00857</w:t>
            </w:r>
            <w:r w:rsidRPr="00150B85">
              <w:rPr>
                <w:rFonts w:ascii="Arial" w:hAnsi="Arial" w:cs="Arial"/>
                <w:color w:val="000000"/>
                <w:sz w:val="18"/>
                <w:szCs w:val="18"/>
              </w:rPr>
              <w:br/>
              <w:t xml:space="preserve">• Incluye: simulador femenino-LF00856U (Este simulador consiste de un abdomen femenino y permite palpar la presión y la resistencia durante la introducción de una sonda en la uretra y el esfínter. Cuando la sonda entra en la vejiga, fluye orina artificial (agua) por la sonda. Reproducción fiel al natural de los genitales externos y del perineo, de las ninfas, del clítoris, del orificio de la uretra y de la entrada de la vagina. Suministro con sonda, lubricante y maletín de transporte. </w:t>
            </w:r>
            <w:r w:rsidRPr="00150B85">
              <w:rPr>
                <w:rFonts w:ascii="Arial" w:hAnsi="Arial" w:cs="Arial"/>
                <w:color w:val="000000"/>
                <w:sz w:val="18"/>
                <w:szCs w:val="18"/>
              </w:rPr>
              <w:br/>
              <w:t>• Incluye simulador masculino-LF00855U- (Este simulador consiste de un abdomen masculino y permite palpar la presión y la resistencia que se producen poco antes de la entrada a la vejiga y que provienen de los repliegues de la mucosa, y el esfínter de la uretra. Cuando la sonda entra en la vejiga, fluye orina artificial (agua) por la sonda. La posición y el movimiento correctos del pene se puede practicar fácilmente durante el cateterismo. Suministro con sonda, lubricante y maletín de transporte)</w:t>
            </w:r>
            <w:r w:rsidRPr="00150B85">
              <w:rPr>
                <w:rFonts w:ascii="Arial" w:hAnsi="Arial" w:cs="Arial"/>
                <w:color w:val="000000"/>
                <w:sz w:val="18"/>
                <w:szCs w:val="18"/>
              </w:rPr>
              <w:br/>
              <w:t>• Peso total: aproximadamente 40 lb (18 kg)</w:t>
            </w:r>
            <w:r w:rsidRPr="00150B85">
              <w:rPr>
                <w:rFonts w:ascii="Arial" w:hAnsi="Arial" w:cs="Arial"/>
                <w:color w:val="000000"/>
                <w:sz w:val="18"/>
                <w:szCs w:val="18"/>
              </w:rPr>
              <w:br/>
              <w:t>• Tamaño del empaque:</w:t>
            </w:r>
            <w:r w:rsidRPr="00150B85">
              <w:rPr>
                <w:rFonts w:ascii="Arial" w:hAnsi="Arial" w:cs="Arial"/>
                <w:color w:val="000000"/>
                <w:sz w:val="18"/>
                <w:szCs w:val="18"/>
              </w:rPr>
              <w:br/>
              <w:t>Caja 1: 24 × 16 × 13 in (61 × 41 × 33 cm)</w:t>
            </w:r>
            <w:r w:rsidRPr="00150B85">
              <w:rPr>
                <w:rFonts w:ascii="Arial" w:hAnsi="Arial" w:cs="Arial"/>
                <w:color w:val="000000"/>
                <w:sz w:val="18"/>
                <w:szCs w:val="18"/>
              </w:rPr>
              <w:br/>
              <w:t xml:space="preserve"> Caja 2: 25 × 13 × 20 in (64 × 33 × 51 cm)  </w:t>
            </w:r>
            <w:r w:rsidRPr="00150B85">
              <w:rPr>
                <w:rFonts w:ascii="Arial" w:hAnsi="Arial" w:cs="Arial"/>
                <w:color w:val="000000"/>
                <w:sz w:val="18"/>
                <w:szCs w:val="18"/>
              </w:rPr>
              <w:br/>
              <w:t>• Garantía: 5 años</w:t>
            </w:r>
            <w:r w:rsidRPr="00150B85">
              <w:rPr>
                <w:rFonts w:ascii="Arial" w:hAnsi="Arial" w:cs="Arial"/>
                <w:color w:val="000000"/>
                <w:sz w:val="18"/>
                <w:szCs w:val="18"/>
              </w:rPr>
              <w:br/>
              <w:t>• Compatibilidad: admite catéteres Foley de 16 Fr (uso cuidadoso necesario al inflar el manguito)</w:t>
            </w:r>
            <w:r w:rsidRPr="00150B85">
              <w:rPr>
                <w:rFonts w:ascii="Arial" w:hAnsi="Arial" w:cs="Arial"/>
                <w:color w:val="000000"/>
                <w:sz w:val="18"/>
                <w:szCs w:val="18"/>
              </w:rPr>
              <w:br/>
              <w:t>• Construcción anatómica realista: trayecto uretral preciso, reservorio, y resistencia al insertar catéter</w:t>
            </w:r>
            <w:r w:rsidRPr="00150B85">
              <w:rPr>
                <w:rFonts w:ascii="Arial" w:hAnsi="Arial" w:cs="Arial"/>
                <w:color w:val="000000"/>
                <w:sz w:val="18"/>
                <w:szCs w:val="18"/>
              </w:rPr>
              <w:br/>
              <w:t>Tiempo de Garantía: 5 años</w:t>
            </w:r>
            <w:r w:rsidRPr="00150B85">
              <w:rPr>
                <w:rFonts w:ascii="Arial" w:hAnsi="Arial" w:cs="Arial"/>
                <w:color w:val="000000"/>
                <w:sz w:val="18"/>
                <w:szCs w:val="18"/>
              </w:rPr>
              <w:br/>
              <w:t>Certificaciones especiales: No aplica</w:t>
            </w:r>
            <w:r w:rsidRPr="00150B85">
              <w:rPr>
                <w:rFonts w:ascii="Arial" w:hAnsi="Arial" w:cs="Arial"/>
                <w:color w:val="000000"/>
                <w:sz w:val="18"/>
                <w:szCs w:val="18"/>
              </w:rPr>
              <w:br/>
              <w:t xml:space="preserve">Certificación o etiquetas ambientales: No aplica </w:t>
            </w:r>
            <w:r w:rsidRPr="00150B85">
              <w:rPr>
                <w:rFonts w:ascii="Arial" w:hAnsi="Arial" w:cs="Arial"/>
                <w:color w:val="000000"/>
                <w:sz w:val="18"/>
                <w:szCs w:val="18"/>
              </w:rPr>
              <w:br/>
              <w:t>Capacitación: Incluir Capacitación</w:t>
            </w:r>
            <w:r w:rsidRPr="00150B85">
              <w:rPr>
                <w:rFonts w:ascii="Arial" w:hAnsi="Arial" w:cs="Arial"/>
                <w:color w:val="000000"/>
                <w:sz w:val="18"/>
                <w:szCs w:val="18"/>
              </w:rPr>
              <w:br/>
              <w:t xml:space="preserve">Instalación: No aplica </w:t>
            </w:r>
          </w:p>
        </w:tc>
        <w:tc>
          <w:tcPr>
            <w:tcW w:w="681" w:type="pct"/>
            <w:shd w:val="clear" w:color="auto" w:fill="auto"/>
            <w:vAlign w:val="center"/>
          </w:tcPr>
          <w:p w14:paraId="47FA8C85" w14:textId="029DDECB" w:rsidR="00150B85" w:rsidRPr="00150B85" w:rsidRDefault="00150B85" w:rsidP="00150B85">
            <w:pPr>
              <w:jc w:val="center"/>
              <w:rPr>
                <w:rFonts w:ascii="Arial" w:hAnsi="Arial" w:cs="Arial"/>
                <w:color w:val="000000"/>
                <w:sz w:val="18"/>
                <w:szCs w:val="18"/>
              </w:rPr>
            </w:pPr>
            <w:r w:rsidRPr="00150B85">
              <w:rPr>
                <w:rFonts w:ascii="Arial" w:hAnsi="Arial" w:cs="Arial"/>
                <w:color w:val="000000"/>
                <w:sz w:val="18"/>
                <w:szCs w:val="18"/>
              </w:rPr>
              <w:t>Pieza</w:t>
            </w:r>
          </w:p>
        </w:tc>
        <w:tc>
          <w:tcPr>
            <w:tcW w:w="530" w:type="pct"/>
            <w:shd w:val="clear" w:color="auto" w:fill="auto"/>
            <w:vAlign w:val="center"/>
          </w:tcPr>
          <w:p w14:paraId="71EDB7EF" w14:textId="7D78CDC3" w:rsidR="00150B85" w:rsidRPr="00150B85" w:rsidRDefault="00150B85" w:rsidP="00150B85">
            <w:pPr>
              <w:jc w:val="center"/>
              <w:rPr>
                <w:rFonts w:ascii="Arial" w:hAnsi="Arial" w:cs="Arial"/>
                <w:color w:val="000000"/>
                <w:sz w:val="18"/>
                <w:szCs w:val="18"/>
              </w:rPr>
            </w:pPr>
            <w:r w:rsidRPr="00150B85">
              <w:rPr>
                <w:rFonts w:ascii="Arial" w:hAnsi="Arial" w:cs="Arial"/>
                <w:color w:val="000000"/>
                <w:sz w:val="18"/>
                <w:szCs w:val="18"/>
              </w:rPr>
              <w:t>1</w:t>
            </w:r>
          </w:p>
        </w:tc>
        <w:tc>
          <w:tcPr>
            <w:tcW w:w="834" w:type="pct"/>
            <w:shd w:val="clear" w:color="auto" w:fill="auto"/>
            <w:noWrap/>
            <w:vAlign w:val="bottom"/>
          </w:tcPr>
          <w:p w14:paraId="47B64210" w14:textId="32F3A85E" w:rsidR="00150B85" w:rsidRPr="00912C1C" w:rsidRDefault="00150B85" w:rsidP="00150B85">
            <w:pPr>
              <w:jc w:val="right"/>
              <w:rPr>
                <w:rFonts w:ascii="Arial" w:hAnsi="Arial" w:cs="Arial"/>
                <w:sz w:val="18"/>
                <w:szCs w:val="18"/>
              </w:rPr>
            </w:pPr>
            <w:r w:rsidRPr="00912C1C">
              <w:rPr>
                <w:rFonts w:ascii="Arial" w:hAnsi="Arial" w:cs="Arial"/>
                <w:bCs/>
                <w:sz w:val="18"/>
                <w:szCs w:val="18"/>
              </w:rPr>
              <w:t>$43,646.00</w:t>
            </w:r>
          </w:p>
        </w:tc>
        <w:tc>
          <w:tcPr>
            <w:tcW w:w="760" w:type="pct"/>
            <w:shd w:val="clear" w:color="auto" w:fill="auto"/>
            <w:noWrap/>
            <w:vAlign w:val="bottom"/>
          </w:tcPr>
          <w:p w14:paraId="36112B91" w14:textId="488EFE0F" w:rsidR="00150B85" w:rsidRPr="00912C1C" w:rsidRDefault="00150B85" w:rsidP="00150B85">
            <w:pPr>
              <w:jc w:val="right"/>
              <w:rPr>
                <w:rFonts w:ascii="Arial" w:hAnsi="Arial" w:cs="Arial"/>
                <w:sz w:val="18"/>
                <w:szCs w:val="18"/>
              </w:rPr>
            </w:pPr>
            <w:r w:rsidRPr="00912C1C">
              <w:rPr>
                <w:rFonts w:ascii="Arial" w:hAnsi="Arial" w:cs="Arial"/>
                <w:bCs/>
                <w:sz w:val="18"/>
                <w:szCs w:val="18"/>
              </w:rPr>
              <w:t>$43,646.00</w:t>
            </w:r>
          </w:p>
        </w:tc>
      </w:tr>
      <w:tr w:rsidR="007F7978" w:rsidRPr="00013F67" w14:paraId="0A420EEF" w14:textId="77777777" w:rsidTr="00AC56D0">
        <w:tblPrEx>
          <w:jc w:val="left"/>
        </w:tblPrEx>
        <w:trPr>
          <w:trHeight w:hRule="exact" w:val="227"/>
        </w:trPr>
        <w:tc>
          <w:tcPr>
            <w:tcW w:w="452" w:type="pct"/>
            <w:shd w:val="clear" w:color="auto" w:fill="auto"/>
            <w:vAlign w:val="center"/>
          </w:tcPr>
          <w:p w14:paraId="61897E36" w14:textId="03D960E0" w:rsidR="007F7978" w:rsidRPr="007F7978" w:rsidRDefault="007F7978" w:rsidP="007F7978">
            <w:pPr>
              <w:jc w:val="center"/>
              <w:rPr>
                <w:rFonts w:ascii="Arial" w:hAnsi="Arial" w:cs="Arial"/>
                <w:color w:val="000000"/>
                <w:sz w:val="18"/>
                <w:szCs w:val="18"/>
              </w:rPr>
            </w:pPr>
            <w:r w:rsidRPr="007F7978">
              <w:rPr>
                <w:rFonts w:ascii="Arial" w:hAnsi="Arial" w:cs="Arial"/>
                <w:color w:val="000000"/>
                <w:sz w:val="18"/>
                <w:szCs w:val="18"/>
              </w:rPr>
              <w:t>33</w:t>
            </w:r>
          </w:p>
        </w:tc>
        <w:tc>
          <w:tcPr>
            <w:tcW w:w="1743" w:type="pct"/>
            <w:shd w:val="clear" w:color="auto" w:fill="auto"/>
          </w:tcPr>
          <w:p w14:paraId="72BBCA2F" w14:textId="0EA2EDE5" w:rsidR="007F7978" w:rsidRPr="007F7978" w:rsidRDefault="007F7978" w:rsidP="007F7978">
            <w:pPr>
              <w:rPr>
                <w:rFonts w:ascii="Arial" w:hAnsi="Arial" w:cs="Arial"/>
                <w:color w:val="000000"/>
                <w:sz w:val="18"/>
                <w:szCs w:val="18"/>
              </w:rPr>
            </w:pPr>
            <w:r w:rsidRPr="007F7978">
              <w:rPr>
                <w:rFonts w:ascii="Arial" w:hAnsi="Arial" w:cs="Arial"/>
                <w:color w:val="000000"/>
                <w:sz w:val="18"/>
                <w:szCs w:val="18"/>
              </w:rPr>
              <w:t>SIMULADOR PARA EXAMINACIÓN DE PECHO FEMENINO</w:t>
            </w:r>
            <w:r w:rsidRPr="007F7978">
              <w:rPr>
                <w:rFonts w:ascii="Arial" w:hAnsi="Arial" w:cs="Arial"/>
                <w:color w:val="000000"/>
                <w:sz w:val="18"/>
                <w:szCs w:val="18"/>
              </w:rPr>
              <w:br/>
            </w:r>
            <w:r w:rsidRPr="007F7978">
              <w:rPr>
                <w:rFonts w:ascii="Arial" w:hAnsi="Arial" w:cs="Arial"/>
                <w:color w:val="000000"/>
                <w:sz w:val="18"/>
                <w:szCs w:val="18"/>
              </w:rPr>
              <w:br/>
              <w:t>Diseño y Anatomía Realista.</w:t>
            </w:r>
            <w:r w:rsidRPr="007F7978">
              <w:rPr>
                <w:rFonts w:ascii="Arial" w:hAnsi="Arial" w:cs="Arial"/>
                <w:color w:val="000000"/>
                <w:sz w:val="18"/>
                <w:szCs w:val="18"/>
              </w:rPr>
              <w:br/>
              <w:t>• Torso orientado en posición supina (acostado), con acceso cómodo a axilas, aunque también puede utilizarse de pie si se desea.</w:t>
            </w:r>
            <w:r w:rsidRPr="007F7978">
              <w:rPr>
                <w:rFonts w:ascii="Arial" w:hAnsi="Arial" w:cs="Arial"/>
                <w:color w:val="000000"/>
                <w:sz w:val="18"/>
                <w:szCs w:val="18"/>
              </w:rPr>
              <w:br/>
              <w:t xml:space="preserve">• Características anatómicas palpables: costillas, esternón, clavículas y ganglios linfáticos agrandados en áreas axilar y </w:t>
            </w:r>
            <w:proofErr w:type="spellStart"/>
            <w:r w:rsidRPr="007F7978">
              <w:rPr>
                <w:rFonts w:ascii="Arial" w:hAnsi="Arial" w:cs="Arial"/>
                <w:color w:val="000000"/>
                <w:sz w:val="18"/>
                <w:szCs w:val="18"/>
              </w:rPr>
              <w:t>subclavicular</w:t>
            </w:r>
            <w:proofErr w:type="spellEnd"/>
            <w:r w:rsidRPr="007F7978">
              <w:rPr>
                <w:rFonts w:ascii="Arial" w:hAnsi="Arial" w:cs="Arial"/>
                <w:color w:val="000000"/>
                <w:sz w:val="18"/>
                <w:szCs w:val="18"/>
              </w:rPr>
              <w:t>.</w:t>
            </w:r>
            <w:r w:rsidRPr="007F7978">
              <w:rPr>
                <w:rFonts w:ascii="Arial" w:hAnsi="Arial" w:cs="Arial"/>
                <w:color w:val="000000"/>
                <w:sz w:val="18"/>
                <w:szCs w:val="18"/>
              </w:rPr>
              <w:br/>
              <w:t xml:space="preserve">• La piel del simulador representa condiciones clínicas como </w:t>
            </w:r>
            <w:proofErr w:type="spellStart"/>
            <w:r w:rsidRPr="007F7978">
              <w:rPr>
                <w:rFonts w:ascii="Arial" w:hAnsi="Arial" w:cs="Arial"/>
                <w:color w:val="000000"/>
                <w:sz w:val="18"/>
                <w:szCs w:val="18"/>
              </w:rPr>
              <w:t>peau</w:t>
            </w:r>
            <w:proofErr w:type="spellEnd"/>
            <w:r w:rsidRPr="007F7978">
              <w:rPr>
                <w:rFonts w:ascii="Arial" w:hAnsi="Arial" w:cs="Arial"/>
                <w:color w:val="000000"/>
                <w:sz w:val="18"/>
                <w:szCs w:val="18"/>
              </w:rPr>
              <w:t xml:space="preserve"> </w:t>
            </w:r>
            <w:proofErr w:type="spellStart"/>
            <w:r w:rsidRPr="007F7978">
              <w:rPr>
                <w:rFonts w:ascii="Arial" w:hAnsi="Arial" w:cs="Arial"/>
                <w:color w:val="000000"/>
                <w:sz w:val="18"/>
                <w:szCs w:val="18"/>
              </w:rPr>
              <w:t>d’orange</w:t>
            </w:r>
            <w:proofErr w:type="spellEnd"/>
            <w:r w:rsidRPr="007F7978">
              <w:rPr>
                <w:rFonts w:ascii="Arial" w:hAnsi="Arial" w:cs="Arial"/>
                <w:color w:val="000000"/>
                <w:sz w:val="18"/>
                <w:szCs w:val="18"/>
              </w:rPr>
              <w:t xml:space="preserve"> ("piel de naranja"), pezón invertido, hoyuelos (skin </w:t>
            </w:r>
            <w:proofErr w:type="spellStart"/>
            <w:r w:rsidRPr="007F7978">
              <w:rPr>
                <w:rFonts w:ascii="Arial" w:hAnsi="Arial" w:cs="Arial"/>
                <w:color w:val="000000"/>
                <w:sz w:val="18"/>
                <w:szCs w:val="18"/>
              </w:rPr>
              <w:t>dimpling</w:t>
            </w:r>
            <w:proofErr w:type="spellEnd"/>
            <w:r w:rsidRPr="007F7978">
              <w:rPr>
                <w:rFonts w:ascii="Arial" w:hAnsi="Arial" w:cs="Arial"/>
                <w:color w:val="000000"/>
                <w:sz w:val="18"/>
                <w:szCs w:val="18"/>
              </w:rPr>
              <w:t>) y asimetrías corporales.</w:t>
            </w:r>
            <w:r w:rsidRPr="007F7978">
              <w:rPr>
                <w:rFonts w:ascii="Arial" w:hAnsi="Arial" w:cs="Arial"/>
                <w:color w:val="000000"/>
                <w:sz w:val="18"/>
                <w:szCs w:val="18"/>
              </w:rPr>
              <w:br/>
            </w:r>
            <w:r w:rsidRPr="007F7978">
              <w:rPr>
                <w:rFonts w:ascii="Arial" w:hAnsi="Arial" w:cs="Arial"/>
                <w:color w:val="000000"/>
                <w:sz w:val="18"/>
                <w:szCs w:val="18"/>
              </w:rPr>
              <w:br/>
              <w:t>Componentes Incluidos</w:t>
            </w:r>
            <w:r w:rsidRPr="007F7978">
              <w:rPr>
                <w:rFonts w:ascii="Arial" w:hAnsi="Arial" w:cs="Arial"/>
                <w:color w:val="000000"/>
                <w:sz w:val="18"/>
                <w:szCs w:val="18"/>
              </w:rPr>
              <w:br/>
              <w:t>• Estructura rígida de cuerpo bajo (</w:t>
            </w:r>
            <w:proofErr w:type="spellStart"/>
            <w:r w:rsidRPr="007F7978">
              <w:rPr>
                <w:rFonts w:ascii="Arial" w:hAnsi="Arial" w:cs="Arial"/>
                <w:color w:val="000000"/>
                <w:sz w:val="18"/>
                <w:szCs w:val="18"/>
              </w:rPr>
              <w:t>rigid</w:t>
            </w:r>
            <w:proofErr w:type="spellEnd"/>
            <w:r w:rsidRPr="007F7978">
              <w:rPr>
                <w:rFonts w:ascii="Arial" w:hAnsi="Arial" w:cs="Arial"/>
                <w:color w:val="000000"/>
                <w:sz w:val="18"/>
                <w:szCs w:val="18"/>
              </w:rPr>
              <w:t xml:space="preserve"> </w:t>
            </w:r>
            <w:proofErr w:type="spellStart"/>
            <w:r w:rsidRPr="007F7978">
              <w:rPr>
                <w:rFonts w:ascii="Arial" w:hAnsi="Arial" w:cs="Arial"/>
                <w:color w:val="000000"/>
                <w:sz w:val="18"/>
                <w:szCs w:val="18"/>
              </w:rPr>
              <w:t>underbody</w:t>
            </w:r>
            <w:proofErr w:type="spellEnd"/>
            <w:r w:rsidRPr="007F7978">
              <w:rPr>
                <w:rFonts w:ascii="Arial" w:hAnsi="Arial" w:cs="Arial"/>
                <w:color w:val="000000"/>
                <w:sz w:val="18"/>
                <w:szCs w:val="18"/>
              </w:rPr>
              <w:t>), insertos de mama derecha e izquierda, y una piel de cobertura (</w:t>
            </w:r>
            <w:proofErr w:type="spellStart"/>
            <w:r w:rsidRPr="007F7978">
              <w:rPr>
                <w:rFonts w:ascii="Arial" w:hAnsi="Arial" w:cs="Arial"/>
                <w:color w:val="000000"/>
                <w:sz w:val="18"/>
                <w:szCs w:val="18"/>
              </w:rPr>
              <w:t>overlay</w:t>
            </w:r>
            <w:proofErr w:type="spellEnd"/>
            <w:r w:rsidRPr="007F7978">
              <w:rPr>
                <w:rFonts w:ascii="Arial" w:hAnsi="Arial" w:cs="Arial"/>
                <w:color w:val="000000"/>
                <w:sz w:val="18"/>
                <w:szCs w:val="18"/>
              </w:rPr>
              <w:t xml:space="preserve"> skin).</w:t>
            </w:r>
            <w:r w:rsidRPr="007F7978">
              <w:rPr>
                <w:rFonts w:ascii="Arial" w:hAnsi="Arial" w:cs="Arial"/>
                <w:color w:val="000000"/>
                <w:sz w:val="18"/>
                <w:szCs w:val="18"/>
              </w:rPr>
              <w:br/>
              <w:t>• Tres juegos de tumores (un total de 27 bultos) de diferentes formas y densidades (redondos, ovales, irregulares/estrellados), con diámetros entre aproximadamente 1 y 4 cm. Representan adenomas, quistes, tumores malignos y ganglios linfáticos agrandados.</w:t>
            </w:r>
            <w:r w:rsidRPr="007F7978">
              <w:rPr>
                <w:rFonts w:ascii="Arial" w:hAnsi="Arial" w:cs="Arial"/>
                <w:color w:val="000000"/>
                <w:sz w:val="18"/>
                <w:szCs w:val="18"/>
              </w:rPr>
              <w:br/>
              <w:t>• Nueve bultos blandos para simular tejido mamario normal y uno duro para representar infiltración en la pared torácica.</w:t>
            </w:r>
            <w:r w:rsidRPr="007F7978">
              <w:rPr>
                <w:rFonts w:ascii="Arial" w:hAnsi="Arial" w:cs="Arial"/>
                <w:color w:val="000000"/>
                <w:sz w:val="18"/>
                <w:szCs w:val="18"/>
              </w:rPr>
              <w:br/>
              <w:t xml:space="preserve">• Incluye también polvo de talco (“baby </w:t>
            </w:r>
            <w:proofErr w:type="spellStart"/>
            <w:r w:rsidRPr="007F7978">
              <w:rPr>
                <w:rFonts w:ascii="Arial" w:hAnsi="Arial" w:cs="Arial"/>
                <w:color w:val="000000"/>
                <w:sz w:val="18"/>
                <w:szCs w:val="18"/>
              </w:rPr>
              <w:t>powder</w:t>
            </w:r>
            <w:proofErr w:type="spellEnd"/>
            <w:r w:rsidRPr="007F7978">
              <w:rPr>
                <w:rFonts w:ascii="Arial" w:hAnsi="Arial" w:cs="Arial"/>
                <w:color w:val="000000"/>
                <w:sz w:val="18"/>
                <w:szCs w:val="18"/>
              </w:rPr>
              <w:t>”) para mejorar la simulación táctil, estuche rígido para transporte y manual de instrucciones.</w:t>
            </w:r>
            <w:r w:rsidRPr="007F7978">
              <w:rPr>
                <w:rFonts w:ascii="Arial" w:hAnsi="Arial" w:cs="Arial"/>
                <w:color w:val="000000"/>
                <w:sz w:val="18"/>
                <w:szCs w:val="18"/>
              </w:rPr>
              <w:br/>
            </w:r>
            <w:r w:rsidRPr="007F7978">
              <w:rPr>
                <w:rFonts w:ascii="Arial" w:hAnsi="Arial" w:cs="Arial"/>
                <w:color w:val="000000"/>
                <w:sz w:val="18"/>
                <w:szCs w:val="18"/>
              </w:rPr>
              <w:br/>
              <w:t>Garantía, tamaño y peso.</w:t>
            </w:r>
            <w:r w:rsidRPr="007F7978">
              <w:rPr>
                <w:rFonts w:ascii="Arial" w:hAnsi="Arial" w:cs="Arial"/>
                <w:color w:val="000000"/>
                <w:sz w:val="18"/>
                <w:szCs w:val="18"/>
              </w:rPr>
              <w:br/>
              <w:t>• Garantía: 5 años contra defectos de fabricación.</w:t>
            </w:r>
            <w:r w:rsidRPr="007F7978">
              <w:rPr>
                <w:rFonts w:ascii="Arial" w:hAnsi="Arial" w:cs="Arial"/>
                <w:color w:val="000000"/>
                <w:sz w:val="18"/>
                <w:szCs w:val="18"/>
              </w:rPr>
              <w:br/>
              <w:t>• Dimensiones del envío: aproximadamente 14 × 11 × 6 pulgadas (≈ 35 × 28 × 15 cm).</w:t>
            </w:r>
            <w:r w:rsidRPr="007F7978">
              <w:rPr>
                <w:rFonts w:ascii="Arial" w:hAnsi="Arial" w:cs="Arial"/>
                <w:color w:val="000000"/>
                <w:sz w:val="18"/>
                <w:szCs w:val="18"/>
              </w:rPr>
              <w:br/>
              <w:t>• Peso para envío: alrededor de 17 libras (≈ 7.7 kg).</w:t>
            </w:r>
            <w:r w:rsidRPr="007F7978">
              <w:rPr>
                <w:rFonts w:ascii="Arial" w:hAnsi="Arial" w:cs="Arial"/>
                <w:color w:val="000000"/>
                <w:sz w:val="18"/>
                <w:szCs w:val="18"/>
              </w:rPr>
              <w:br/>
              <w:t>Aplicaciones</w:t>
            </w:r>
            <w:r w:rsidRPr="007F7978">
              <w:rPr>
                <w:rFonts w:ascii="Arial" w:hAnsi="Arial" w:cs="Arial"/>
                <w:color w:val="000000"/>
                <w:sz w:val="18"/>
                <w:szCs w:val="18"/>
              </w:rPr>
              <w:br/>
              <w:t>• Diseñado para formación clínica en técnicas de exploración mamaria tanto en entorno profesional como en autoexamen educativo</w:t>
            </w:r>
            <w:r w:rsidRPr="007F7978">
              <w:rPr>
                <w:rFonts w:ascii="Arial" w:hAnsi="Arial" w:cs="Arial"/>
                <w:color w:val="000000"/>
                <w:sz w:val="18"/>
                <w:szCs w:val="18"/>
              </w:rPr>
              <w:br/>
              <w:t xml:space="preserve">Marca: </w:t>
            </w:r>
            <w:proofErr w:type="spellStart"/>
            <w:r w:rsidRPr="007F7978">
              <w:rPr>
                <w:rFonts w:ascii="Arial" w:hAnsi="Arial" w:cs="Arial"/>
                <w:color w:val="000000"/>
                <w:sz w:val="18"/>
                <w:szCs w:val="18"/>
              </w:rPr>
              <w:t>Nasco</w:t>
            </w:r>
            <w:proofErr w:type="spellEnd"/>
            <w:r w:rsidRPr="007F7978">
              <w:rPr>
                <w:rFonts w:ascii="Arial" w:hAnsi="Arial" w:cs="Arial"/>
                <w:color w:val="000000"/>
                <w:sz w:val="18"/>
                <w:szCs w:val="18"/>
              </w:rPr>
              <w:br/>
            </w:r>
            <w:r w:rsidRPr="007F7978">
              <w:rPr>
                <w:rFonts w:ascii="Arial" w:hAnsi="Arial" w:cs="Arial"/>
                <w:color w:val="000000"/>
                <w:sz w:val="18"/>
                <w:szCs w:val="18"/>
              </w:rPr>
              <w:br/>
              <w:t>El Simulador avanzado de exploración de la mama ofrece un realismo sin par tanto para la instrucción en la enseñanza como para el autoexamen de la mama. A diferencia de otros simuladores, la densidad del tejido realmente cambia en el modelo de pecho tal y como lo haría en una paciente real. En el instructor se pueden insertar tumores de diferentes tamaños (de 1 a 4 cm de diámetro), formas, (ovalados, redondos, irregulares, en forma de estrella) y diferentes densidades para una amplia variedad de escenarios de entrenamiento.</w:t>
            </w:r>
            <w:r w:rsidRPr="007F7978">
              <w:rPr>
                <w:rFonts w:ascii="Arial" w:hAnsi="Arial" w:cs="Arial"/>
                <w:color w:val="000000"/>
                <w:sz w:val="18"/>
                <w:szCs w:val="18"/>
              </w:rPr>
              <w:br/>
            </w:r>
            <w:r w:rsidRPr="007F7978">
              <w:rPr>
                <w:rFonts w:ascii="Arial" w:hAnsi="Arial" w:cs="Arial"/>
                <w:color w:val="000000"/>
                <w:sz w:val="18"/>
                <w:szCs w:val="18"/>
              </w:rPr>
              <w:br/>
              <w:t xml:space="preserve">Los tumores representan adenomas, quistes, tumores malignos y nódulos linfáticos agrandados. El modelo viene equipado con costillas palpables, esternón y clavícula, nódulos linfáticos agrandados en el área axilar y </w:t>
            </w:r>
            <w:proofErr w:type="spellStart"/>
            <w:r w:rsidRPr="007F7978">
              <w:rPr>
                <w:rFonts w:ascii="Arial" w:hAnsi="Arial" w:cs="Arial"/>
                <w:color w:val="000000"/>
                <w:sz w:val="18"/>
                <w:szCs w:val="18"/>
              </w:rPr>
              <w:t>subclavicular</w:t>
            </w:r>
            <w:proofErr w:type="spellEnd"/>
            <w:r w:rsidRPr="007F7978">
              <w:rPr>
                <w:rFonts w:ascii="Arial" w:hAnsi="Arial" w:cs="Arial"/>
                <w:color w:val="000000"/>
                <w:sz w:val="18"/>
                <w:szCs w:val="18"/>
              </w:rPr>
              <w:t>. Este modelo, de un realismo increíble, también viene provisto de piel de naranja con inflamaciones, pezón invertido, hendiduras en la piel y asimetrías. El simulador de examen avanzado de la mama ha sido diseñado para el examen en posición de supino, pero también puede utilizarse en posición vertical si se desea. También puede realizarse el entrenamiento sin la capa externa de la piel. Incluye: cuerpo con soporte rígido, piezas de quita y pon de pecho derecho y pecho izquierdo, piel externa, tres juegos de tumores (27 nódulos), polvos de talco, un maletín rígido de transporte y un manual de instrucciones.</w:t>
            </w:r>
            <w:r w:rsidRPr="007F7978">
              <w:rPr>
                <w:rFonts w:ascii="Arial" w:hAnsi="Arial" w:cs="Arial"/>
                <w:color w:val="000000"/>
                <w:sz w:val="18"/>
                <w:szCs w:val="18"/>
              </w:rPr>
              <w:br/>
            </w:r>
            <w:r w:rsidRPr="007F7978">
              <w:rPr>
                <w:rFonts w:ascii="Arial" w:hAnsi="Arial" w:cs="Arial"/>
                <w:color w:val="000000"/>
                <w:sz w:val="18"/>
                <w:szCs w:val="18"/>
              </w:rPr>
              <w:br/>
              <w:t>Tiempo de Garantía: 5 años</w:t>
            </w:r>
            <w:r w:rsidRPr="007F7978">
              <w:rPr>
                <w:rFonts w:ascii="Arial" w:hAnsi="Arial" w:cs="Arial"/>
                <w:color w:val="000000"/>
                <w:sz w:val="18"/>
                <w:szCs w:val="18"/>
              </w:rPr>
              <w:br/>
              <w:t xml:space="preserve">Certificaciones especiales: No aplica </w:t>
            </w:r>
            <w:r w:rsidRPr="007F7978">
              <w:rPr>
                <w:rFonts w:ascii="Arial" w:hAnsi="Arial" w:cs="Arial"/>
                <w:color w:val="000000"/>
                <w:sz w:val="18"/>
                <w:szCs w:val="18"/>
              </w:rPr>
              <w:br/>
              <w:t xml:space="preserve">Certificación o etiquetas ambientales: No aplica </w:t>
            </w:r>
            <w:r w:rsidRPr="007F7978">
              <w:rPr>
                <w:rFonts w:ascii="Arial" w:hAnsi="Arial" w:cs="Arial"/>
                <w:color w:val="000000"/>
                <w:sz w:val="18"/>
                <w:szCs w:val="18"/>
              </w:rPr>
              <w:br/>
              <w:t>Capacitación: Incluir Capacitación</w:t>
            </w:r>
            <w:r w:rsidRPr="007F7978">
              <w:rPr>
                <w:rFonts w:ascii="Arial" w:hAnsi="Arial" w:cs="Arial"/>
                <w:color w:val="000000"/>
                <w:sz w:val="18"/>
                <w:szCs w:val="18"/>
              </w:rPr>
              <w:br/>
              <w:t>Instalación:  No aplica</w:t>
            </w:r>
          </w:p>
        </w:tc>
        <w:tc>
          <w:tcPr>
            <w:tcW w:w="681" w:type="pct"/>
            <w:shd w:val="clear" w:color="auto" w:fill="auto"/>
            <w:vAlign w:val="center"/>
          </w:tcPr>
          <w:p w14:paraId="294874D9" w14:textId="1B8D2C35" w:rsidR="007F7978" w:rsidRPr="007F7978" w:rsidRDefault="007F7978" w:rsidP="007F7978">
            <w:pPr>
              <w:jc w:val="center"/>
              <w:rPr>
                <w:rFonts w:ascii="Arial" w:hAnsi="Arial" w:cs="Arial"/>
                <w:color w:val="000000"/>
                <w:sz w:val="18"/>
                <w:szCs w:val="18"/>
              </w:rPr>
            </w:pPr>
            <w:r w:rsidRPr="007F7978">
              <w:rPr>
                <w:rFonts w:ascii="Arial" w:hAnsi="Arial" w:cs="Arial"/>
                <w:color w:val="000000"/>
                <w:sz w:val="18"/>
                <w:szCs w:val="18"/>
              </w:rPr>
              <w:t>Equipo</w:t>
            </w:r>
          </w:p>
        </w:tc>
        <w:tc>
          <w:tcPr>
            <w:tcW w:w="530" w:type="pct"/>
            <w:shd w:val="clear" w:color="auto" w:fill="auto"/>
            <w:vAlign w:val="center"/>
          </w:tcPr>
          <w:p w14:paraId="5BB76167" w14:textId="11E5A1B5" w:rsidR="007F7978" w:rsidRPr="007F7978" w:rsidRDefault="007F7978" w:rsidP="007F7978">
            <w:pPr>
              <w:jc w:val="center"/>
              <w:rPr>
                <w:rFonts w:ascii="Arial" w:hAnsi="Arial" w:cs="Arial"/>
                <w:color w:val="000000"/>
                <w:sz w:val="18"/>
                <w:szCs w:val="18"/>
              </w:rPr>
            </w:pPr>
            <w:r w:rsidRPr="007F7978">
              <w:rPr>
                <w:rFonts w:ascii="Arial" w:hAnsi="Arial" w:cs="Arial"/>
                <w:color w:val="000000"/>
                <w:sz w:val="18"/>
                <w:szCs w:val="18"/>
              </w:rPr>
              <w:t>2</w:t>
            </w:r>
          </w:p>
        </w:tc>
        <w:tc>
          <w:tcPr>
            <w:tcW w:w="834" w:type="pct"/>
            <w:shd w:val="clear" w:color="auto" w:fill="auto"/>
            <w:noWrap/>
            <w:vAlign w:val="bottom"/>
          </w:tcPr>
          <w:p w14:paraId="25208B94" w14:textId="1596B5EA" w:rsidR="007F7978" w:rsidRPr="00912C1C" w:rsidRDefault="007F7978" w:rsidP="007F7978">
            <w:pPr>
              <w:jc w:val="right"/>
              <w:rPr>
                <w:rFonts w:ascii="Arial" w:hAnsi="Arial" w:cs="Arial"/>
                <w:sz w:val="18"/>
                <w:szCs w:val="18"/>
              </w:rPr>
            </w:pPr>
            <w:r w:rsidRPr="00912C1C">
              <w:rPr>
                <w:rFonts w:ascii="Arial" w:hAnsi="Arial" w:cs="Arial"/>
                <w:bCs/>
                <w:sz w:val="18"/>
                <w:szCs w:val="18"/>
              </w:rPr>
              <w:t>$21,600.00</w:t>
            </w:r>
          </w:p>
        </w:tc>
        <w:tc>
          <w:tcPr>
            <w:tcW w:w="760" w:type="pct"/>
            <w:shd w:val="clear" w:color="auto" w:fill="auto"/>
            <w:noWrap/>
            <w:vAlign w:val="bottom"/>
          </w:tcPr>
          <w:p w14:paraId="6C977A77" w14:textId="572D1932" w:rsidR="007F7978" w:rsidRPr="00912C1C" w:rsidRDefault="007F7978" w:rsidP="007F7978">
            <w:pPr>
              <w:jc w:val="right"/>
              <w:rPr>
                <w:rFonts w:ascii="Arial" w:hAnsi="Arial" w:cs="Arial"/>
                <w:sz w:val="18"/>
                <w:szCs w:val="18"/>
              </w:rPr>
            </w:pPr>
            <w:r w:rsidRPr="00912C1C">
              <w:rPr>
                <w:rFonts w:ascii="Arial" w:hAnsi="Arial" w:cs="Arial"/>
                <w:bCs/>
                <w:sz w:val="18"/>
                <w:szCs w:val="18"/>
              </w:rPr>
              <w:t>$43,200.00</w:t>
            </w:r>
          </w:p>
        </w:tc>
      </w:tr>
    </w:tbl>
    <w:p w14:paraId="4BCE588D" w14:textId="77777777" w:rsidR="00E630CD" w:rsidRPr="00013F67" w:rsidRDefault="00E630CD" w:rsidP="00E630CD">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E630CD" w:rsidRPr="00013F67" w14:paraId="04D867AC" w14:textId="77777777" w:rsidTr="000050E0">
        <w:trPr>
          <w:trHeight w:hRule="exact" w:val="320"/>
          <w:jc w:val="center"/>
        </w:trPr>
        <w:tc>
          <w:tcPr>
            <w:tcW w:w="5000" w:type="pct"/>
            <w:gridSpan w:val="6"/>
            <w:shd w:val="clear" w:color="auto" w:fill="D9D9D9"/>
            <w:vAlign w:val="center"/>
          </w:tcPr>
          <w:p w14:paraId="4627EDBE" w14:textId="1E6464D9" w:rsidR="00E630CD" w:rsidRPr="00E67596" w:rsidRDefault="00E630CD" w:rsidP="000050E0">
            <w:pPr>
              <w:jc w:val="center"/>
              <w:rPr>
                <w:rFonts w:ascii="Arial" w:hAnsi="Arial" w:cs="Arial"/>
                <w:b/>
                <w:bCs/>
                <w:sz w:val="18"/>
                <w:szCs w:val="18"/>
              </w:rPr>
            </w:pPr>
            <w:r w:rsidRPr="00EA061A">
              <w:rPr>
                <w:rFonts w:ascii="Arial" w:hAnsi="Arial" w:cs="Arial"/>
                <w:b/>
                <w:bCs/>
                <w:sz w:val="18"/>
                <w:szCs w:val="18"/>
              </w:rPr>
              <w:t xml:space="preserve">LICITANTE ADJUDICADO: </w:t>
            </w:r>
            <w:r w:rsidR="00D21492" w:rsidRPr="00EA061A">
              <w:rPr>
                <w:rFonts w:ascii="Arial" w:hAnsi="Arial" w:cs="Arial"/>
                <w:b/>
                <w:bCs/>
                <w:sz w:val="18"/>
                <w:szCs w:val="18"/>
              </w:rPr>
              <w:t>LAB TECH INSTRUMENTACION, S.A. DE C.V.</w:t>
            </w:r>
          </w:p>
        </w:tc>
      </w:tr>
      <w:tr w:rsidR="00E630CD" w:rsidRPr="00013F67" w14:paraId="77AD3D35" w14:textId="77777777" w:rsidTr="00D21492">
        <w:trPr>
          <w:trHeight w:hRule="exact" w:val="504"/>
          <w:jc w:val="center"/>
        </w:trPr>
        <w:tc>
          <w:tcPr>
            <w:tcW w:w="452" w:type="pct"/>
            <w:shd w:val="clear" w:color="auto" w:fill="D9D9D9"/>
            <w:vAlign w:val="center"/>
          </w:tcPr>
          <w:p w14:paraId="7D0DD632" w14:textId="77777777" w:rsidR="00E630CD" w:rsidRPr="00E67596" w:rsidRDefault="00E630CD" w:rsidP="000050E0">
            <w:pPr>
              <w:jc w:val="center"/>
              <w:rPr>
                <w:rFonts w:ascii="Arial" w:hAnsi="Arial" w:cs="Arial"/>
                <w:b/>
                <w:sz w:val="16"/>
                <w:szCs w:val="18"/>
              </w:rPr>
            </w:pPr>
            <w:r w:rsidRPr="00E67596">
              <w:rPr>
                <w:rFonts w:ascii="Arial" w:hAnsi="Arial" w:cs="Arial"/>
                <w:b/>
                <w:sz w:val="16"/>
                <w:szCs w:val="18"/>
              </w:rPr>
              <w:t>Partida</w:t>
            </w:r>
          </w:p>
        </w:tc>
        <w:tc>
          <w:tcPr>
            <w:tcW w:w="1666" w:type="pct"/>
            <w:shd w:val="clear" w:color="auto" w:fill="D9D9D9"/>
            <w:vAlign w:val="center"/>
          </w:tcPr>
          <w:p w14:paraId="16DF3C85" w14:textId="77777777" w:rsidR="00E630CD" w:rsidRPr="00E67596" w:rsidRDefault="00E630CD" w:rsidP="000050E0">
            <w:pPr>
              <w:autoSpaceDE w:val="0"/>
              <w:autoSpaceDN w:val="0"/>
              <w:adjustRightInd w:val="0"/>
              <w:jc w:val="center"/>
              <w:rPr>
                <w:rFonts w:ascii="Arial" w:hAnsi="Arial" w:cs="Arial"/>
                <w:b/>
                <w:sz w:val="16"/>
                <w:szCs w:val="18"/>
              </w:rPr>
            </w:pPr>
            <w:r w:rsidRPr="00E67596">
              <w:rPr>
                <w:rFonts w:ascii="Arial" w:hAnsi="Arial" w:cs="Arial"/>
                <w:b/>
                <w:sz w:val="16"/>
                <w:szCs w:val="18"/>
              </w:rPr>
              <w:t>Descripción a detalle del bien</w:t>
            </w:r>
          </w:p>
        </w:tc>
        <w:tc>
          <w:tcPr>
            <w:tcW w:w="758" w:type="pct"/>
            <w:shd w:val="clear" w:color="auto" w:fill="D9D9D9"/>
            <w:vAlign w:val="center"/>
          </w:tcPr>
          <w:p w14:paraId="0D2173A4" w14:textId="77777777" w:rsidR="00E630CD" w:rsidRPr="00E67596" w:rsidRDefault="00E630CD" w:rsidP="000050E0">
            <w:pPr>
              <w:jc w:val="center"/>
              <w:rPr>
                <w:rFonts w:ascii="Arial" w:hAnsi="Arial" w:cs="Arial"/>
                <w:b/>
                <w:sz w:val="16"/>
                <w:szCs w:val="18"/>
              </w:rPr>
            </w:pPr>
            <w:r w:rsidRPr="00E67596">
              <w:rPr>
                <w:rFonts w:ascii="Arial" w:hAnsi="Arial" w:cs="Arial"/>
                <w:b/>
                <w:sz w:val="16"/>
                <w:szCs w:val="18"/>
              </w:rPr>
              <w:t>Unidad de Medida</w:t>
            </w:r>
          </w:p>
        </w:tc>
        <w:tc>
          <w:tcPr>
            <w:tcW w:w="531" w:type="pct"/>
            <w:shd w:val="clear" w:color="auto" w:fill="D9D9D9"/>
            <w:vAlign w:val="center"/>
          </w:tcPr>
          <w:p w14:paraId="575E0C54" w14:textId="77777777" w:rsidR="00E630CD" w:rsidRPr="00E67596" w:rsidRDefault="00E630CD" w:rsidP="000050E0">
            <w:pPr>
              <w:jc w:val="center"/>
              <w:rPr>
                <w:rFonts w:ascii="Arial" w:hAnsi="Arial" w:cs="Arial"/>
                <w:b/>
                <w:sz w:val="16"/>
                <w:szCs w:val="18"/>
              </w:rPr>
            </w:pPr>
            <w:r w:rsidRPr="00E67596">
              <w:rPr>
                <w:rFonts w:ascii="Arial" w:hAnsi="Arial" w:cs="Arial"/>
                <w:b/>
                <w:sz w:val="16"/>
                <w:szCs w:val="18"/>
              </w:rPr>
              <w:t>Cantidad</w:t>
            </w:r>
          </w:p>
        </w:tc>
        <w:tc>
          <w:tcPr>
            <w:tcW w:w="834" w:type="pct"/>
            <w:shd w:val="clear" w:color="auto" w:fill="D9D9D9"/>
            <w:vAlign w:val="center"/>
          </w:tcPr>
          <w:p w14:paraId="4E0BE3BB" w14:textId="77777777" w:rsidR="00E630CD" w:rsidRPr="00E67596" w:rsidRDefault="00E630CD" w:rsidP="000050E0">
            <w:pPr>
              <w:jc w:val="center"/>
              <w:rPr>
                <w:rFonts w:ascii="Arial" w:hAnsi="Arial" w:cs="Arial"/>
                <w:b/>
                <w:sz w:val="16"/>
                <w:szCs w:val="18"/>
              </w:rPr>
            </w:pPr>
            <w:r w:rsidRPr="00E67596">
              <w:rPr>
                <w:rFonts w:ascii="Arial" w:hAnsi="Arial" w:cs="Arial"/>
                <w:b/>
                <w:bCs/>
                <w:sz w:val="16"/>
                <w:szCs w:val="18"/>
              </w:rPr>
              <w:t xml:space="preserve">Importe  </w:t>
            </w:r>
            <w:r w:rsidRPr="00E67596">
              <w:rPr>
                <w:rFonts w:ascii="Arial" w:hAnsi="Arial" w:cs="Arial"/>
                <w:b/>
                <w:bCs/>
                <w:sz w:val="16"/>
                <w:szCs w:val="18"/>
              </w:rPr>
              <w:br/>
              <w:t>antes de IVA</w:t>
            </w:r>
          </w:p>
        </w:tc>
        <w:tc>
          <w:tcPr>
            <w:tcW w:w="759" w:type="pct"/>
            <w:shd w:val="clear" w:color="auto" w:fill="D9D9D9"/>
            <w:vAlign w:val="center"/>
          </w:tcPr>
          <w:p w14:paraId="392C6862" w14:textId="77777777" w:rsidR="00E630CD" w:rsidRPr="00E67596" w:rsidRDefault="00E630CD" w:rsidP="000050E0">
            <w:pPr>
              <w:jc w:val="center"/>
              <w:rPr>
                <w:rFonts w:ascii="Arial" w:hAnsi="Arial" w:cs="Arial"/>
                <w:b/>
                <w:sz w:val="16"/>
                <w:szCs w:val="18"/>
              </w:rPr>
            </w:pPr>
            <w:r w:rsidRPr="00E67596">
              <w:rPr>
                <w:rFonts w:ascii="Arial" w:hAnsi="Arial" w:cs="Arial"/>
                <w:b/>
                <w:bCs/>
                <w:sz w:val="16"/>
                <w:szCs w:val="18"/>
              </w:rPr>
              <w:t>Importe total antes de IVA</w:t>
            </w:r>
          </w:p>
        </w:tc>
      </w:tr>
      <w:tr w:rsidR="00D21492" w:rsidRPr="00013F67" w14:paraId="54D9F9D8" w14:textId="77777777" w:rsidTr="00B23C82">
        <w:tblPrEx>
          <w:jc w:val="left"/>
        </w:tblPrEx>
        <w:trPr>
          <w:trHeight w:hRule="exact" w:val="227"/>
        </w:trPr>
        <w:tc>
          <w:tcPr>
            <w:tcW w:w="452" w:type="pct"/>
            <w:shd w:val="clear" w:color="auto" w:fill="auto"/>
            <w:vAlign w:val="center"/>
          </w:tcPr>
          <w:p w14:paraId="4C1210A4" w14:textId="0C7D88A4" w:rsidR="00D21492" w:rsidRPr="00D21492" w:rsidRDefault="00D21492" w:rsidP="00D21492">
            <w:pPr>
              <w:jc w:val="center"/>
              <w:rPr>
                <w:rFonts w:ascii="Arial" w:hAnsi="Arial" w:cs="Arial"/>
                <w:color w:val="000000"/>
                <w:sz w:val="18"/>
                <w:szCs w:val="18"/>
                <w:lang w:val="es-MX" w:eastAsia="en-US"/>
              </w:rPr>
            </w:pPr>
            <w:r w:rsidRPr="00D21492">
              <w:rPr>
                <w:rFonts w:ascii="Arial" w:hAnsi="Arial" w:cs="Arial"/>
                <w:color w:val="000000"/>
                <w:sz w:val="18"/>
                <w:szCs w:val="18"/>
                <w:lang w:val="es-MX" w:eastAsia="en-US"/>
              </w:rPr>
              <w:t>6</w:t>
            </w:r>
          </w:p>
        </w:tc>
        <w:tc>
          <w:tcPr>
            <w:tcW w:w="1666" w:type="pct"/>
            <w:shd w:val="clear" w:color="auto" w:fill="auto"/>
          </w:tcPr>
          <w:p w14:paraId="6C153D1D" w14:textId="4540F50A" w:rsidR="00D21492" w:rsidRPr="00D21492" w:rsidRDefault="00D21492" w:rsidP="00D21492">
            <w:pPr>
              <w:rPr>
                <w:rFonts w:ascii="Arial" w:hAnsi="Arial" w:cs="Arial"/>
                <w:color w:val="000000"/>
                <w:sz w:val="18"/>
                <w:szCs w:val="18"/>
                <w:lang w:val="es-MX" w:eastAsia="en-US"/>
              </w:rPr>
            </w:pPr>
            <w:r w:rsidRPr="00D21492">
              <w:rPr>
                <w:rFonts w:ascii="Arial" w:hAnsi="Arial" w:cs="Arial"/>
                <w:color w:val="000000"/>
                <w:sz w:val="18"/>
                <w:szCs w:val="18"/>
              </w:rPr>
              <w:t xml:space="preserve">Mufla 20x28x22 cm Digital 16 Rampas </w:t>
            </w:r>
            <w:proofErr w:type="spellStart"/>
            <w:r w:rsidRPr="00D21492">
              <w:rPr>
                <w:rFonts w:ascii="Arial" w:hAnsi="Arial" w:cs="Arial"/>
                <w:color w:val="000000"/>
                <w:sz w:val="18"/>
                <w:szCs w:val="18"/>
              </w:rPr>
              <w:t>temp</w:t>
            </w:r>
            <w:proofErr w:type="spellEnd"/>
            <w:r w:rsidRPr="00D21492">
              <w:rPr>
                <w:rFonts w:ascii="Arial" w:hAnsi="Arial" w:cs="Arial"/>
                <w:color w:val="000000"/>
                <w:sz w:val="18"/>
                <w:szCs w:val="18"/>
              </w:rPr>
              <w:t xml:space="preserve"> </w:t>
            </w:r>
            <w:proofErr w:type="spellStart"/>
            <w:r w:rsidRPr="00D21492">
              <w:rPr>
                <w:rFonts w:ascii="Arial" w:hAnsi="Arial" w:cs="Arial"/>
                <w:color w:val="000000"/>
                <w:sz w:val="18"/>
                <w:szCs w:val="18"/>
              </w:rPr>
              <w:t>max</w:t>
            </w:r>
            <w:proofErr w:type="spellEnd"/>
            <w:r w:rsidRPr="00D21492">
              <w:rPr>
                <w:rFonts w:ascii="Arial" w:hAnsi="Arial" w:cs="Arial"/>
                <w:color w:val="000000"/>
                <w:sz w:val="18"/>
                <w:szCs w:val="18"/>
              </w:rPr>
              <w:t xml:space="preserve"> 1100°C </w:t>
            </w:r>
            <w:proofErr w:type="spellStart"/>
            <w:r w:rsidRPr="00D21492">
              <w:rPr>
                <w:rFonts w:ascii="Arial" w:hAnsi="Arial" w:cs="Arial"/>
                <w:color w:val="000000"/>
                <w:sz w:val="18"/>
                <w:szCs w:val="18"/>
              </w:rPr>
              <w:t>sens</w:t>
            </w:r>
            <w:proofErr w:type="spellEnd"/>
            <w:r w:rsidRPr="00D21492">
              <w:rPr>
                <w:rFonts w:ascii="Arial" w:hAnsi="Arial" w:cs="Arial"/>
                <w:color w:val="000000"/>
                <w:sz w:val="18"/>
                <w:szCs w:val="18"/>
              </w:rPr>
              <w:t xml:space="preserve"> 2°C 120 Volts, Marca </w:t>
            </w:r>
            <w:proofErr w:type="spellStart"/>
            <w:r w:rsidRPr="00D21492">
              <w:rPr>
                <w:rFonts w:ascii="Arial" w:hAnsi="Arial" w:cs="Arial"/>
                <w:color w:val="000000"/>
                <w:sz w:val="18"/>
                <w:szCs w:val="18"/>
              </w:rPr>
              <w:t>felisa</w:t>
            </w:r>
            <w:proofErr w:type="spellEnd"/>
            <w:r w:rsidRPr="00D21492">
              <w:rPr>
                <w:rFonts w:ascii="Arial" w:hAnsi="Arial" w:cs="Arial"/>
                <w:color w:val="000000"/>
                <w:sz w:val="18"/>
                <w:szCs w:val="18"/>
              </w:rPr>
              <w:t xml:space="preserve"> </w:t>
            </w:r>
          </w:p>
        </w:tc>
        <w:tc>
          <w:tcPr>
            <w:tcW w:w="758" w:type="pct"/>
            <w:shd w:val="clear" w:color="auto" w:fill="auto"/>
            <w:vAlign w:val="center"/>
          </w:tcPr>
          <w:p w14:paraId="05D68410" w14:textId="68055FF1" w:rsidR="00D21492" w:rsidRPr="00D21492" w:rsidRDefault="00D21492" w:rsidP="00D21492">
            <w:pPr>
              <w:jc w:val="center"/>
              <w:rPr>
                <w:rFonts w:ascii="Arial" w:hAnsi="Arial" w:cs="Arial"/>
                <w:color w:val="000000"/>
                <w:sz w:val="18"/>
                <w:szCs w:val="18"/>
                <w:lang w:val="es-MX" w:eastAsia="en-US"/>
              </w:rPr>
            </w:pPr>
            <w:r w:rsidRPr="00D21492">
              <w:rPr>
                <w:rFonts w:ascii="Arial" w:hAnsi="Arial" w:cs="Arial"/>
                <w:color w:val="000000"/>
                <w:sz w:val="18"/>
                <w:szCs w:val="18"/>
              </w:rPr>
              <w:t>Equipo</w:t>
            </w:r>
          </w:p>
        </w:tc>
        <w:tc>
          <w:tcPr>
            <w:tcW w:w="531" w:type="pct"/>
            <w:shd w:val="clear" w:color="auto" w:fill="auto"/>
            <w:vAlign w:val="center"/>
          </w:tcPr>
          <w:p w14:paraId="11951D7A" w14:textId="313E7C30" w:rsidR="00D21492" w:rsidRPr="00D21492" w:rsidRDefault="00D21492" w:rsidP="00D21492">
            <w:pPr>
              <w:jc w:val="center"/>
              <w:rPr>
                <w:rFonts w:ascii="Arial" w:hAnsi="Arial" w:cs="Arial"/>
                <w:color w:val="000000"/>
                <w:sz w:val="18"/>
                <w:szCs w:val="18"/>
                <w:lang w:val="es-MX" w:eastAsia="en-US"/>
              </w:rPr>
            </w:pPr>
            <w:r w:rsidRPr="00D21492">
              <w:rPr>
                <w:rFonts w:ascii="Arial" w:hAnsi="Arial" w:cs="Arial"/>
                <w:color w:val="000000"/>
                <w:sz w:val="18"/>
                <w:szCs w:val="18"/>
              </w:rPr>
              <w:t>1</w:t>
            </w:r>
          </w:p>
        </w:tc>
        <w:tc>
          <w:tcPr>
            <w:tcW w:w="834" w:type="pct"/>
            <w:shd w:val="clear" w:color="auto" w:fill="auto"/>
            <w:noWrap/>
            <w:vAlign w:val="bottom"/>
          </w:tcPr>
          <w:p w14:paraId="2098859F" w14:textId="1A3445A8" w:rsidR="00D21492" w:rsidRPr="00B23C82" w:rsidRDefault="00D21492" w:rsidP="00D21492">
            <w:pPr>
              <w:jc w:val="right"/>
              <w:rPr>
                <w:rFonts w:ascii="Arial" w:hAnsi="Arial" w:cs="Arial"/>
                <w:sz w:val="18"/>
                <w:szCs w:val="18"/>
                <w:lang w:val="es-MX" w:eastAsia="en-US"/>
              </w:rPr>
            </w:pPr>
            <w:r w:rsidRPr="00B23C82">
              <w:rPr>
                <w:rFonts w:ascii="Arial" w:hAnsi="Arial" w:cs="Arial"/>
                <w:bCs/>
                <w:sz w:val="18"/>
                <w:szCs w:val="18"/>
              </w:rPr>
              <w:t>$81,221.00</w:t>
            </w:r>
          </w:p>
        </w:tc>
        <w:tc>
          <w:tcPr>
            <w:tcW w:w="759" w:type="pct"/>
            <w:shd w:val="clear" w:color="auto" w:fill="auto"/>
            <w:noWrap/>
            <w:vAlign w:val="bottom"/>
          </w:tcPr>
          <w:p w14:paraId="164AF65D" w14:textId="62610EE1" w:rsidR="00D21492" w:rsidRPr="00B23C82" w:rsidRDefault="00D21492" w:rsidP="00D21492">
            <w:pPr>
              <w:jc w:val="right"/>
              <w:rPr>
                <w:rFonts w:ascii="Arial" w:hAnsi="Arial" w:cs="Arial"/>
                <w:sz w:val="18"/>
                <w:szCs w:val="18"/>
                <w:lang w:val="es-MX" w:eastAsia="en-US"/>
              </w:rPr>
            </w:pPr>
            <w:r w:rsidRPr="00B23C82">
              <w:rPr>
                <w:rFonts w:ascii="Arial" w:hAnsi="Arial" w:cs="Arial"/>
                <w:bCs/>
                <w:sz w:val="18"/>
                <w:szCs w:val="18"/>
              </w:rPr>
              <w:t>$81,221.00</w:t>
            </w:r>
          </w:p>
        </w:tc>
      </w:tr>
    </w:tbl>
    <w:p w14:paraId="1DE3CBA9" w14:textId="77777777" w:rsidR="00E630CD" w:rsidRPr="00A93842" w:rsidRDefault="00E630CD" w:rsidP="00E630CD">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E630CD" w:rsidRPr="00013F67" w14:paraId="3ACBFD72" w14:textId="77777777" w:rsidTr="000050E0">
        <w:trPr>
          <w:trHeight w:hRule="exact" w:val="361"/>
          <w:jc w:val="center"/>
        </w:trPr>
        <w:tc>
          <w:tcPr>
            <w:tcW w:w="5000" w:type="pct"/>
            <w:gridSpan w:val="6"/>
            <w:shd w:val="clear" w:color="auto" w:fill="D9D9D9"/>
            <w:vAlign w:val="center"/>
          </w:tcPr>
          <w:p w14:paraId="4708E1D2" w14:textId="758913A9" w:rsidR="00E630CD" w:rsidRPr="007D6977" w:rsidRDefault="00E630CD" w:rsidP="000050E0">
            <w:pPr>
              <w:jc w:val="center"/>
              <w:rPr>
                <w:rFonts w:ascii="Arial" w:hAnsi="Arial" w:cs="Arial"/>
                <w:b/>
                <w:bCs/>
                <w:sz w:val="18"/>
                <w:szCs w:val="18"/>
              </w:rPr>
            </w:pPr>
            <w:r w:rsidRPr="00EA061A">
              <w:rPr>
                <w:rFonts w:ascii="Arial" w:hAnsi="Arial" w:cs="Arial"/>
                <w:b/>
                <w:bCs/>
                <w:sz w:val="18"/>
                <w:szCs w:val="18"/>
              </w:rPr>
              <w:t xml:space="preserve">LICITANTE ADJUDICADO: </w:t>
            </w:r>
            <w:r w:rsidR="00D21492" w:rsidRPr="00EA061A">
              <w:rPr>
                <w:rFonts w:ascii="Arial" w:hAnsi="Arial" w:cs="Arial"/>
                <w:b/>
                <w:bCs/>
                <w:sz w:val="18"/>
                <w:szCs w:val="18"/>
              </w:rPr>
              <w:t>SOA INTERIORISMO, S.A. DE C.V.</w:t>
            </w:r>
          </w:p>
        </w:tc>
      </w:tr>
      <w:tr w:rsidR="00E630CD" w:rsidRPr="00013F67" w14:paraId="4C653043" w14:textId="77777777" w:rsidTr="000050E0">
        <w:trPr>
          <w:trHeight w:hRule="exact" w:val="488"/>
          <w:jc w:val="center"/>
        </w:trPr>
        <w:tc>
          <w:tcPr>
            <w:tcW w:w="452" w:type="pct"/>
            <w:shd w:val="clear" w:color="auto" w:fill="D9D9D9"/>
            <w:vAlign w:val="center"/>
          </w:tcPr>
          <w:p w14:paraId="3EC6D52E" w14:textId="77777777" w:rsidR="00E630CD" w:rsidRPr="00E67596" w:rsidRDefault="00E630CD" w:rsidP="000050E0">
            <w:pPr>
              <w:jc w:val="center"/>
              <w:rPr>
                <w:rFonts w:ascii="Arial" w:hAnsi="Arial" w:cs="Arial"/>
                <w:b/>
                <w:sz w:val="16"/>
                <w:szCs w:val="18"/>
              </w:rPr>
            </w:pPr>
            <w:r w:rsidRPr="00E67596">
              <w:rPr>
                <w:rFonts w:ascii="Arial" w:hAnsi="Arial" w:cs="Arial"/>
                <w:b/>
                <w:sz w:val="16"/>
                <w:szCs w:val="18"/>
              </w:rPr>
              <w:t>Partida</w:t>
            </w:r>
          </w:p>
        </w:tc>
        <w:tc>
          <w:tcPr>
            <w:tcW w:w="1666" w:type="pct"/>
            <w:shd w:val="clear" w:color="auto" w:fill="D9D9D9"/>
            <w:vAlign w:val="center"/>
          </w:tcPr>
          <w:p w14:paraId="6CED2C96" w14:textId="77777777" w:rsidR="00E630CD" w:rsidRPr="00E67596" w:rsidRDefault="00E630CD" w:rsidP="000050E0">
            <w:pPr>
              <w:autoSpaceDE w:val="0"/>
              <w:autoSpaceDN w:val="0"/>
              <w:adjustRightInd w:val="0"/>
              <w:jc w:val="center"/>
              <w:rPr>
                <w:rFonts w:ascii="Arial" w:hAnsi="Arial" w:cs="Arial"/>
                <w:b/>
                <w:sz w:val="16"/>
                <w:szCs w:val="18"/>
              </w:rPr>
            </w:pPr>
            <w:r w:rsidRPr="00E67596">
              <w:rPr>
                <w:rFonts w:ascii="Arial" w:hAnsi="Arial" w:cs="Arial"/>
                <w:b/>
                <w:sz w:val="16"/>
                <w:szCs w:val="18"/>
              </w:rPr>
              <w:t>Descripción a detalle del bien</w:t>
            </w:r>
          </w:p>
        </w:tc>
        <w:tc>
          <w:tcPr>
            <w:tcW w:w="758" w:type="pct"/>
            <w:shd w:val="clear" w:color="auto" w:fill="D9D9D9"/>
            <w:vAlign w:val="center"/>
          </w:tcPr>
          <w:p w14:paraId="61D45F64" w14:textId="77777777" w:rsidR="00E630CD" w:rsidRPr="00E67596" w:rsidRDefault="00E630CD" w:rsidP="000050E0">
            <w:pPr>
              <w:jc w:val="center"/>
              <w:rPr>
                <w:rFonts w:ascii="Arial" w:hAnsi="Arial" w:cs="Arial"/>
                <w:b/>
                <w:sz w:val="16"/>
                <w:szCs w:val="18"/>
              </w:rPr>
            </w:pPr>
            <w:r w:rsidRPr="00E67596">
              <w:rPr>
                <w:rFonts w:ascii="Arial" w:hAnsi="Arial" w:cs="Arial"/>
                <w:b/>
                <w:sz w:val="16"/>
                <w:szCs w:val="18"/>
              </w:rPr>
              <w:t>Unidad de Medida</w:t>
            </w:r>
          </w:p>
        </w:tc>
        <w:tc>
          <w:tcPr>
            <w:tcW w:w="531" w:type="pct"/>
            <w:shd w:val="clear" w:color="auto" w:fill="D9D9D9"/>
            <w:vAlign w:val="center"/>
          </w:tcPr>
          <w:p w14:paraId="2B5C648F" w14:textId="77777777" w:rsidR="00E630CD" w:rsidRPr="007D6977" w:rsidRDefault="00E630CD" w:rsidP="000050E0">
            <w:pPr>
              <w:jc w:val="center"/>
              <w:rPr>
                <w:rFonts w:ascii="Arial" w:hAnsi="Arial" w:cs="Arial"/>
                <w:b/>
                <w:sz w:val="16"/>
                <w:szCs w:val="18"/>
              </w:rPr>
            </w:pPr>
            <w:r w:rsidRPr="007D6977">
              <w:rPr>
                <w:rFonts w:ascii="Arial" w:hAnsi="Arial" w:cs="Arial"/>
                <w:b/>
                <w:sz w:val="16"/>
                <w:szCs w:val="18"/>
              </w:rPr>
              <w:t>Cantidad</w:t>
            </w:r>
          </w:p>
        </w:tc>
        <w:tc>
          <w:tcPr>
            <w:tcW w:w="834" w:type="pct"/>
            <w:shd w:val="clear" w:color="auto" w:fill="D9D9D9"/>
            <w:vAlign w:val="center"/>
          </w:tcPr>
          <w:p w14:paraId="128A84A3" w14:textId="77777777" w:rsidR="00E630CD" w:rsidRPr="007D6977" w:rsidRDefault="00E630CD" w:rsidP="000050E0">
            <w:pPr>
              <w:jc w:val="center"/>
              <w:rPr>
                <w:rFonts w:ascii="Arial" w:hAnsi="Arial" w:cs="Arial"/>
                <w:b/>
                <w:sz w:val="16"/>
                <w:szCs w:val="18"/>
              </w:rPr>
            </w:pPr>
            <w:r w:rsidRPr="007D6977">
              <w:rPr>
                <w:rFonts w:ascii="Arial" w:hAnsi="Arial" w:cs="Arial"/>
                <w:b/>
                <w:bCs/>
                <w:sz w:val="16"/>
                <w:szCs w:val="18"/>
              </w:rPr>
              <w:t xml:space="preserve">Importe  </w:t>
            </w:r>
            <w:r w:rsidRPr="007D6977">
              <w:rPr>
                <w:rFonts w:ascii="Arial" w:hAnsi="Arial" w:cs="Arial"/>
                <w:b/>
                <w:bCs/>
                <w:sz w:val="16"/>
                <w:szCs w:val="18"/>
              </w:rPr>
              <w:br/>
              <w:t>antes de IVA</w:t>
            </w:r>
          </w:p>
        </w:tc>
        <w:tc>
          <w:tcPr>
            <w:tcW w:w="759" w:type="pct"/>
            <w:shd w:val="clear" w:color="auto" w:fill="D9D9D9"/>
            <w:vAlign w:val="center"/>
          </w:tcPr>
          <w:p w14:paraId="670F2E04" w14:textId="77777777" w:rsidR="00E630CD" w:rsidRPr="007D6977" w:rsidRDefault="00E630CD" w:rsidP="000050E0">
            <w:pPr>
              <w:jc w:val="center"/>
              <w:rPr>
                <w:rFonts w:ascii="Arial" w:hAnsi="Arial" w:cs="Arial"/>
                <w:b/>
                <w:sz w:val="16"/>
                <w:szCs w:val="18"/>
              </w:rPr>
            </w:pPr>
            <w:r w:rsidRPr="007D6977">
              <w:rPr>
                <w:rFonts w:ascii="Arial" w:hAnsi="Arial" w:cs="Arial"/>
                <w:b/>
                <w:bCs/>
                <w:sz w:val="16"/>
                <w:szCs w:val="18"/>
              </w:rPr>
              <w:t>Importe total antes de IVA</w:t>
            </w:r>
          </w:p>
        </w:tc>
      </w:tr>
      <w:tr w:rsidR="00D21492" w:rsidRPr="00013F67" w14:paraId="432F6747" w14:textId="77777777" w:rsidTr="00B23C82">
        <w:tblPrEx>
          <w:jc w:val="left"/>
        </w:tblPrEx>
        <w:trPr>
          <w:trHeight w:hRule="exact" w:val="227"/>
        </w:trPr>
        <w:tc>
          <w:tcPr>
            <w:tcW w:w="452" w:type="pct"/>
            <w:shd w:val="clear" w:color="auto" w:fill="auto"/>
            <w:vAlign w:val="center"/>
          </w:tcPr>
          <w:p w14:paraId="60F947E4" w14:textId="02418B87" w:rsidR="00D21492" w:rsidRPr="00D21492" w:rsidRDefault="00D21492" w:rsidP="00D21492">
            <w:pPr>
              <w:jc w:val="center"/>
              <w:rPr>
                <w:rFonts w:ascii="Arial" w:hAnsi="Arial" w:cs="Arial"/>
                <w:color w:val="000000"/>
                <w:sz w:val="18"/>
                <w:szCs w:val="18"/>
                <w:lang w:val="es-MX" w:eastAsia="en-US"/>
              </w:rPr>
            </w:pPr>
            <w:r w:rsidRPr="00D21492">
              <w:rPr>
                <w:rFonts w:ascii="Arial" w:hAnsi="Arial" w:cs="Arial"/>
                <w:color w:val="000000"/>
                <w:sz w:val="18"/>
                <w:szCs w:val="18"/>
                <w:lang w:val="es-MX" w:eastAsia="en-US"/>
              </w:rPr>
              <w:t>11</w:t>
            </w:r>
          </w:p>
        </w:tc>
        <w:tc>
          <w:tcPr>
            <w:tcW w:w="1666" w:type="pct"/>
            <w:shd w:val="clear" w:color="auto" w:fill="auto"/>
          </w:tcPr>
          <w:p w14:paraId="5647CF97" w14:textId="60655E3D" w:rsidR="00D21492" w:rsidRPr="00D21492" w:rsidRDefault="00D21492" w:rsidP="00D21492">
            <w:pPr>
              <w:rPr>
                <w:rFonts w:ascii="Arial" w:hAnsi="Arial" w:cs="Arial"/>
                <w:color w:val="000000"/>
                <w:sz w:val="18"/>
                <w:szCs w:val="18"/>
                <w:lang w:val="es-MX" w:eastAsia="en-US"/>
              </w:rPr>
            </w:pPr>
            <w:r w:rsidRPr="00D21492">
              <w:rPr>
                <w:rFonts w:ascii="Arial" w:hAnsi="Arial" w:cs="Arial"/>
                <w:color w:val="000000"/>
                <w:sz w:val="18"/>
                <w:szCs w:val="18"/>
              </w:rPr>
              <w:t xml:space="preserve">Sillas mod 10200 </w:t>
            </w:r>
            <w:proofErr w:type="spellStart"/>
            <w:r w:rsidRPr="00D21492">
              <w:rPr>
                <w:rFonts w:ascii="Arial" w:hAnsi="Arial" w:cs="Arial"/>
                <w:color w:val="000000"/>
                <w:sz w:val="18"/>
                <w:szCs w:val="18"/>
              </w:rPr>
              <w:t>fast</w:t>
            </w:r>
            <w:proofErr w:type="spellEnd"/>
            <w:r w:rsidRPr="00D21492">
              <w:rPr>
                <w:rFonts w:ascii="Arial" w:hAnsi="Arial" w:cs="Arial"/>
                <w:color w:val="000000"/>
                <w:sz w:val="18"/>
                <w:szCs w:val="18"/>
              </w:rPr>
              <w:t>, asiento y respaldo fabricados en polipropileno antiestático, estructura tubular ovalada con refuerzos metálicos en el respaldo calibre 18, esmaltada en pintura horneada.</w:t>
            </w:r>
          </w:p>
        </w:tc>
        <w:tc>
          <w:tcPr>
            <w:tcW w:w="758" w:type="pct"/>
            <w:shd w:val="clear" w:color="auto" w:fill="auto"/>
            <w:vAlign w:val="center"/>
          </w:tcPr>
          <w:p w14:paraId="1BF3C4ED" w14:textId="2BDD2367" w:rsidR="00D21492" w:rsidRPr="00D21492" w:rsidRDefault="00D21492" w:rsidP="00D21492">
            <w:pPr>
              <w:jc w:val="center"/>
              <w:rPr>
                <w:rFonts w:ascii="Arial" w:hAnsi="Arial" w:cs="Arial"/>
                <w:color w:val="000000"/>
                <w:sz w:val="18"/>
                <w:szCs w:val="18"/>
                <w:lang w:val="es-MX" w:eastAsia="en-US"/>
              </w:rPr>
            </w:pPr>
            <w:r w:rsidRPr="00D21492">
              <w:rPr>
                <w:rFonts w:ascii="Arial" w:hAnsi="Arial" w:cs="Arial"/>
                <w:color w:val="000000"/>
                <w:sz w:val="18"/>
                <w:szCs w:val="18"/>
              </w:rPr>
              <w:t>Pieza</w:t>
            </w:r>
          </w:p>
        </w:tc>
        <w:tc>
          <w:tcPr>
            <w:tcW w:w="531" w:type="pct"/>
            <w:shd w:val="clear" w:color="auto" w:fill="auto"/>
            <w:vAlign w:val="center"/>
          </w:tcPr>
          <w:p w14:paraId="71D66F3E" w14:textId="5DA3E6B4" w:rsidR="00D21492" w:rsidRPr="00D21492" w:rsidRDefault="00D21492" w:rsidP="00D21492">
            <w:pPr>
              <w:jc w:val="center"/>
              <w:rPr>
                <w:rFonts w:ascii="Arial" w:hAnsi="Arial" w:cs="Arial"/>
                <w:color w:val="000000"/>
                <w:sz w:val="18"/>
                <w:szCs w:val="18"/>
                <w:lang w:val="es-MX" w:eastAsia="en-US"/>
              </w:rPr>
            </w:pPr>
            <w:r w:rsidRPr="00D21492">
              <w:rPr>
                <w:rFonts w:ascii="Arial" w:hAnsi="Arial" w:cs="Arial"/>
                <w:color w:val="000000"/>
                <w:sz w:val="18"/>
                <w:szCs w:val="18"/>
              </w:rPr>
              <w:t>100</w:t>
            </w:r>
          </w:p>
        </w:tc>
        <w:tc>
          <w:tcPr>
            <w:tcW w:w="834" w:type="pct"/>
            <w:shd w:val="clear" w:color="auto" w:fill="auto"/>
            <w:noWrap/>
            <w:vAlign w:val="bottom"/>
          </w:tcPr>
          <w:p w14:paraId="4A7691BD" w14:textId="727F88EC" w:rsidR="00D21492" w:rsidRPr="00D21492" w:rsidRDefault="00D21492" w:rsidP="00D21492">
            <w:pPr>
              <w:jc w:val="right"/>
              <w:rPr>
                <w:rFonts w:ascii="Arial" w:hAnsi="Arial" w:cs="Arial"/>
                <w:color w:val="000000"/>
                <w:sz w:val="18"/>
                <w:szCs w:val="18"/>
                <w:lang w:val="es-MX" w:eastAsia="en-US"/>
              </w:rPr>
            </w:pPr>
            <w:r w:rsidRPr="00D21492">
              <w:rPr>
                <w:rFonts w:ascii="Arial" w:hAnsi="Arial" w:cs="Arial"/>
                <w:sz w:val="18"/>
                <w:szCs w:val="16"/>
              </w:rPr>
              <w:t>$510.00</w:t>
            </w:r>
          </w:p>
        </w:tc>
        <w:tc>
          <w:tcPr>
            <w:tcW w:w="759" w:type="pct"/>
            <w:shd w:val="clear" w:color="auto" w:fill="auto"/>
            <w:noWrap/>
            <w:vAlign w:val="bottom"/>
          </w:tcPr>
          <w:p w14:paraId="41C1CF02" w14:textId="21B4C3FE" w:rsidR="00D21492" w:rsidRPr="00D21492" w:rsidRDefault="00D21492" w:rsidP="00D21492">
            <w:pPr>
              <w:jc w:val="right"/>
              <w:rPr>
                <w:rFonts w:ascii="Arial" w:hAnsi="Arial" w:cs="Arial"/>
                <w:sz w:val="18"/>
                <w:szCs w:val="18"/>
                <w:lang w:val="es-MX" w:eastAsia="en-US"/>
              </w:rPr>
            </w:pPr>
            <w:r w:rsidRPr="00D21492">
              <w:rPr>
                <w:rFonts w:ascii="Arial" w:hAnsi="Arial" w:cs="Arial"/>
                <w:sz w:val="18"/>
                <w:szCs w:val="16"/>
              </w:rPr>
              <w:t>$51,000.00</w:t>
            </w:r>
          </w:p>
        </w:tc>
      </w:tr>
    </w:tbl>
    <w:p w14:paraId="0C99E9AF" w14:textId="77777777" w:rsidR="00E630CD" w:rsidRPr="00A93842" w:rsidRDefault="00E630CD" w:rsidP="00E630CD">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E630CD" w:rsidRPr="00A84325" w14:paraId="1E23988A" w14:textId="77777777" w:rsidTr="000050E0">
        <w:trPr>
          <w:trHeight w:hRule="exact" w:val="338"/>
          <w:jc w:val="center"/>
        </w:trPr>
        <w:tc>
          <w:tcPr>
            <w:tcW w:w="5000" w:type="pct"/>
            <w:gridSpan w:val="6"/>
            <w:shd w:val="clear" w:color="auto" w:fill="D9D9D9"/>
            <w:vAlign w:val="center"/>
          </w:tcPr>
          <w:p w14:paraId="07A69EB7" w14:textId="5DE1B0B1" w:rsidR="00E630CD" w:rsidRPr="00A84325" w:rsidRDefault="00E630CD" w:rsidP="000050E0">
            <w:pPr>
              <w:jc w:val="center"/>
              <w:rPr>
                <w:rFonts w:ascii="Arial" w:hAnsi="Arial" w:cs="Arial"/>
                <w:b/>
                <w:bCs/>
                <w:color w:val="000000" w:themeColor="text1"/>
                <w:sz w:val="18"/>
                <w:szCs w:val="18"/>
              </w:rPr>
            </w:pPr>
            <w:r w:rsidRPr="00EA061A">
              <w:rPr>
                <w:rFonts w:ascii="Arial" w:hAnsi="Arial" w:cs="Arial"/>
                <w:b/>
                <w:bCs/>
                <w:color w:val="000000" w:themeColor="text1"/>
                <w:sz w:val="18"/>
                <w:szCs w:val="18"/>
              </w:rPr>
              <w:t xml:space="preserve">LICITANTE ADJUDICADO: </w:t>
            </w:r>
            <w:r w:rsidR="00831D35" w:rsidRPr="00EA061A">
              <w:rPr>
                <w:rFonts w:ascii="Arial" w:hAnsi="Arial" w:cs="Arial"/>
                <w:b/>
                <w:bCs/>
                <w:color w:val="000000" w:themeColor="text1"/>
                <w:sz w:val="18"/>
                <w:szCs w:val="18"/>
              </w:rPr>
              <w:t>R.G. REPRESENTACIONES PARA LABORATORIOS, S.A. DE C.V.</w:t>
            </w:r>
          </w:p>
        </w:tc>
      </w:tr>
      <w:tr w:rsidR="00E630CD" w:rsidRPr="00A84325" w14:paraId="37E04A6F" w14:textId="77777777" w:rsidTr="000050E0">
        <w:trPr>
          <w:trHeight w:hRule="exact" w:val="462"/>
          <w:jc w:val="center"/>
        </w:trPr>
        <w:tc>
          <w:tcPr>
            <w:tcW w:w="452" w:type="pct"/>
            <w:shd w:val="clear" w:color="auto" w:fill="D9D9D9"/>
            <w:vAlign w:val="center"/>
          </w:tcPr>
          <w:p w14:paraId="569FB99A"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color w:val="000000" w:themeColor="text1"/>
                <w:sz w:val="16"/>
                <w:szCs w:val="18"/>
              </w:rPr>
              <w:t>Partida</w:t>
            </w:r>
          </w:p>
        </w:tc>
        <w:tc>
          <w:tcPr>
            <w:tcW w:w="1666" w:type="pct"/>
            <w:shd w:val="clear" w:color="auto" w:fill="D9D9D9"/>
            <w:vAlign w:val="center"/>
          </w:tcPr>
          <w:p w14:paraId="48A0301F" w14:textId="77777777" w:rsidR="00E630CD" w:rsidRPr="00A84325" w:rsidRDefault="00E630CD" w:rsidP="000050E0">
            <w:pPr>
              <w:autoSpaceDE w:val="0"/>
              <w:autoSpaceDN w:val="0"/>
              <w:adjustRightInd w:val="0"/>
              <w:jc w:val="center"/>
              <w:rPr>
                <w:rFonts w:ascii="Arial" w:hAnsi="Arial" w:cs="Arial"/>
                <w:b/>
                <w:color w:val="000000" w:themeColor="text1"/>
                <w:sz w:val="16"/>
                <w:szCs w:val="18"/>
              </w:rPr>
            </w:pPr>
            <w:r w:rsidRPr="00A84325">
              <w:rPr>
                <w:rFonts w:ascii="Arial" w:hAnsi="Arial" w:cs="Arial"/>
                <w:b/>
                <w:color w:val="000000" w:themeColor="text1"/>
                <w:sz w:val="16"/>
                <w:szCs w:val="18"/>
              </w:rPr>
              <w:t>Descripción a detalle del bien</w:t>
            </w:r>
          </w:p>
        </w:tc>
        <w:tc>
          <w:tcPr>
            <w:tcW w:w="758" w:type="pct"/>
            <w:shd w:val="clear" w:color="auto" w:fill="D9D9D9"/>
            <w:vAlign w:val="center"/>
          </w:tcPr>
          <w:p w14:paraId="4462F3AC"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color w:val="000000" w:themeColor="text1"/>
                <w:sz w:val="16"/>
                <w:szCs w:val="18"/>
              </w:rPr>
              <w:t>Unidad de Medida</w:t>
            </w:r>
          </w:p>
        </w:tc>
        <w:tc>
          <w:tcPr>
            <w:tcW w:w="531" w:type="pct"/>
            <w:shd w:val="clear" w:color="auto" w:fill="D9D9D9"/>
            <w:vAlign w:val="center"/>
          </w:tcPr>
          <w:p w14:paraId="232AE23B"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color w:val="000000" w:themeColor="text1"/>
                <w:sz w:val="16"/>
                <w:szCs w:val="18"/>
              </w:rPr>
              <w:t>Cantidad</w:t>
            </w:r>
          </w:p>
        </w:tc>
        <w:tc>
          <w:tcPr>
            <w:tcW w:w="834" w:type="pct"/>
            <w:shd w:val="clear" w:color="auto" w:fill="D9D9D9"/>
            <w:vAlign w:val="center"/>
          </w:tcPr>
          <w:p w14:paraId="3F35B59E"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bCs/>
                <w:color w:val="000000" w:themeColor="text1"/>
                <w:sz w:val="16"/>
                <w:szCs w:val="18"/>
              </w:rPr>
              <w:t xml:space="preserve">Importe  </w:t>
            </w:r>
            <w:r w:rsidRPr="00A84325">
              <w:rPr>
                <w:rFonts w:ascii="Arial" w:hAnsi="Arial" w:cs="Arial"/>
                <w:b/>
                <w:bCs/>
                <w:color w:val="000000" w:themeColor="text1"/>
                <w:sz w:val="16"/>
                <w:szCs w:val="18"/>
              </w:rPr>
              <w:br/>
              <w:t>antes de IVA</w:t>
            </w:r>
          </w:p>
        </w:tc>
        <w:tc>
          <w:tcPr>
            <w:tcW w:w="759" w:type="pct"/>
            <w:shd w:val="clear" w:color="auto" w:fill="D9D9D9"/>
            <w:vAlign w:val="center"/>
          </w:tcPr>
          <w:p w14:paraId="0A85537B" w14:textId="77777777" w:rsidR="00E630CD" w:rsidRPr="00A84325" w:rsidRDefault="00E630CD" w:rsidP="000050E0">
            <w:pPr>
              <w:jc w:val="center"/>
              <w:rPr>
                <w:rFonts w:ascii="Arial" w:hAnsi="Arial" w:cs="Arial"/>
                <w:b/>
                <w:color w:val="000000" w:themeColor="text1"/>
                <w:sz w:val="16"/>
                <w:szCs w:val="18"/>
              </w:rPr>
            </w:pPr>
            <w:r w:rsidRPr="00A84325">
              <w:rPr>
                <w:rFonts w:ascii="Arial" w:hAnsi="Arial" w:cs="Arial"/>
                <w:b/>
                <w:bCs/>
                <w:color w:val="000000" w:themeColor="text1"/>
                <w:sz w:val="16"/>
                <w:szCs w:val="18"/>
              </w:rPr>
              <w:t>Importe total antes de IVA</w:t>
            </w:r>
          </w:p>
        </w:tc>
      </w:tr>
      <w:tr w:rsidR="00831D35" w:rsidRPr="00A84325" w14:paraId="60B2D8F6" w14:textId="77777777" w:rsidTr="00B23C82">
        <w:tblPrEx>
          <w:jc w:val="left"/>
        </w:tblPrEx>
        <w:trPr>
          <w:trHeight w:hRule="exact" w:val="227"/>
        </w:trPr>
        <w:tc>
          <w:tcPr>
            <w:tcW w:w="452" w:type="pct"/>
            <w:shd w:val="clear" w:color="auto" w:fill="auto"/>
            <w:vAlign w:val="center"/>
          </w:tcPr>
          <w:p w14:paraId="3294595E" w14:textId="7168A512" w:rsidR="00831D35" w:rsidRPr="00831D35" w:rsidRDefault="00831D35" w:rsidP="00831D35">
            <w:pPr>
              <w:jc w:val="center"/>
              <w:rPr>
                <w:rFonts w:ascii="Arial" w:hAnsi="Arial" w:cs="Arial"/>
                <w:color w:val="000000" w:themeColor="text1"/>
                <w:sz w:val="18"/>
                <w:szCs w:val="18"/>
              </w:rPr>
            </w:pPr>
            <w:r w:rsidRPr="00831D35">
              <w:rPr>
                <w:rFonts w:ascii="Arial" w:hAnsi="Arial" w:cs="Arial"/>
                <w:color w:val="000000" w:themeColor="text1"/>
                <w:sz w:val="18"/>
                <w:szCs w:val="18"/>
              </w:rPr>
              <w:t>21</w:t>
            </w:r>
          </w:p>
        </w:tc>
        <w:tc>
          <w:tcPr>
            <w:tcW w:w="1666" w:type="pct"/>
            <w:shd w:val="clear" w:color="auto" w:fill="auto"/>
          </w:tcPr>
          <w:p w14:paraId="00354B36" w14:textId="21D10E11" w:rsidR="00831D35" w:rsidRPr="00831D35" w:rsidRDefault="00831D35" w:rsidP="00831D35">
            <w:pPr>
              <w:rPr>
                <w:rFonts w:ascii="Arial" w:hAnsi="Arial" w:cs="Arial"/>
                <w:color w:val="000000" w:themeColor="text1"/>
                <w:sz w:val="18"/>
                <w:szCs w:val="18"/>
              </w:rPr>
            </w:pPr>
            <w:r w:rsidRPr="00831D35">
              <w:rPr>
                <w:rFonts w:ascii="Arial" w:hAnsi="Arial" w:cs="Arial"/>
                <w:color w:val="000000"/>
                <w:sz w:val="18"/>
                <w:szCs w:val="18"/>
              </w:rPr>
              <w:t xml:space="preserve">CAMPANA DE FLUJO LAMINAR HORIZONTAL </w:t>
            </w:r>
            <w:r w:rsidRPr="00831D35">
              <w:rPr>
                <w:rFonts w:ascii="Arial" w:hAnsi="Arial" w:cs="Arial"/>
                <w:color w:val="000000"/>
                <w:sz w:val="18"/>
                <w:szCs w:val="18"/>
              </w:rPr>
              <w:br/>
              <w:t xml:space="preserve"> </w:t>
            </w:r>
            <w:r w:rsidRPr="00831D35">
              <w:rPr>
                <w:rFonts w:ascii="Arial" w:hAnsi="Arial" w:cs="Arial"/>
                <w:color w:val="000000"/>
                <w:sz w:val="18"/>
                <w:szCs w:val="18"/>
              </w:rPr>
              <w:br/>
              <w:t>Equipo con estructura interna de trabajo en acero inoxidable, con base Incluida. Equipada con filtro HEPA de 99.99 % de eficiencia para partículas de hasta 0.3 micras, ante filtro que prolonga su vida útil, y ventilador de velocidad variable con aislamiento antivibración. Proporciona aire limpio conforme a ISO 14644-1 clase 5 (clase 100) y cuenta con vidrio templado de protección frente a la radiación UV. Incorpora lámpara fluorescente y lámpara UV (254 nm), manómetro diferencial y controlador LCD con indicador de vida útil del filtro y alarmas. Flujo de aire de 1350 m³/h. Con un nivel de ruido menor a 63 dB con un mínimo de Dimensiones internas de 100 × 55 × 65 cm o más.</w:t>
            </w:r>
            <w:r w:rsidRPr="00831D35">
              <w:rPr>
                <w:rFonts w:ascii="Arial" w:hAnsi="Arial" w:cs="Arial"/>
                <w:color w:val="000000"/>
                <w:sz w:val="18"/>
                <w:szCs w:val="18"/>
              </w:rPr>
              <w:br/>
              <w:t>Alimentación eléctrica de 110 V, 50/60 Hz.</w:t>
            </w:r>
            <w:r w:rsidRPr="00831D35">
              <w:rPr>
                <w:rFonts w:ascii="Arial" w:hAnsi="Arial" w:cs="Arial"/>
                <w:color w:val="000000"/>
                <w:sz w:val="18"/>
                <w:szCs w:val="18"/>
              </w:rPr>
              <w:br/>
              <w:t xml:space="preserve">Certificaciones Requeridas </w:t>
            </w:r>
            <w:r w:rsidRPr="00831D35">
              <w:rPr>
                <w:rFonts w:ascii="Arial" w:hAnsi="Arial" w:cs="Arial"/>
                <w:color w:val="000000"/>
                <w:sz w:val="18"/>
                <w:szCs w:val="18"/>
              </w:rPr>
              <w:br/>
              <w:t>Cumple con NSF/ANSI 49, UL</w:t>
            </w:r>
            <w:r w:rsidRPr="00831D35">
              <w:rPr>
                <w:rFonts w:ascii="Arial" w:hAnsi="Arial" w:cs="Arial"/>
                <w:color w:val="000000"/>
                <w:sz w:val="18"/>
                <w:szCs w:val="18"/>
              </w:rPr>
              <w:br/>
              <w:t>Proporciona aire limpio conforme a ISO 14644-1 clase 5</w:t>
            </w:r>
            <w:r w:rsidRPr="00831D35">
              <w:rPr>
                <w:rFonts w:ascii="Arial" w:hAnsi="Arial" w:cs="Arial"/>
                <w:color w:val="000000"/>
                <w:sz w:val="18"/>
                <w:szCs w:val="18"/>
              </w:rPr>
              <w:br/>
            </w:r>
            <w:r w:rsidRPr="00831D35">
              <w:rPr>
                <w:rFonts w:ascii="Arial" w:hAnsi="Arial" w:cs="Arial"/>
                <w:color w:val="000000"/>
                <w:sz w:val="18"/>
                <w:szCs w:val="18"/>
              </w:rPr>
              <w:br/>
              <w:t>Tiempo de Garantía Solicitado (Mínima de 24 meses.)</w:t>
            </w:r>
            <w:r w:rsidRPr="00831D35">
              <w:rPr>
                <w:rFonts w:ascii="Arial" w:hAnsi="Arial" w:cs="Arial"/>
                <w:color w:val="000000"/>
                <w:sz w:val="18"/>
                <w:szCs w:val="18"/>
              </w:rPr>
              <w:br/>
              <w:t xml:space="preserve">No se requiere instalación </w:t>
            </w:r>
            <w:r w:rsidRPr="00831D35">
              <w:rPr>
                <w:rFonts w:ascii="Arial" w:hAnsi="Arial" w:cs="Arial"/>
                <w:color w:val="000000"/>
                <w:sz w:val="18"/>
                <w:szCs w:val="18"/>
              </w:rPr>
              <w:br/>
              <w:t>No se requiere puesta en marcha</w:t>
            </w:r>
            <w:r w:rsidRPr="00831D35">
              <w:rPr>
                <w:rFonts w:ascii="Arial" w:hAnsi="Arial" w:cs="Arial"/>
                <w:color w:val="000000"/>
                <w:sz w:val="18"/>
                <w:szCs w:val="18"/>
              </w:rPr>
              <w:br/>
              <w:t>No se requiere capacitación</w:t>
            </w:r>
          </w:p>
        </w:tc>
        <w:tc>
          <w:tcPr>
            <w:tcW w:w="758" w:type="pct"/>
            <w:shd w:val="clear" w:color="auto" w:fill="auto"/>
            <w:vAlign w:val="center"/>
          </w:tcPr>
          <w:p w14:paraId="179304DA" w14:textId="6C15727F" w:rsidR="00831D35" w:rsidRPr="00831D35" w:rsidRDefault="00831D35" w:rsidP="00831D35">
            <w:pPr>
              <w:jc w:val="center"/>
              <w:rPr>
                <w:rFonts w:ascii="Arial" w:hAnsi="Arial" w:cs="Arial"/>
                <w:color w:val="000000" w:themeColor="text1"/>
                <w:sz w:val="18"/>
                <w:szCs w:val="18"/>
              </w:rPr>
            </w:pPr>
            <w:r w:rsidRPr="00831D35">
              <w:rPr>
                <w:rFonts w:ascii="Arial" w:hAnsi="Arial" w:cs="Arial"/>
                <w:color w:val="000000"/>
                <w:sz w:val="18"/>
                <w:szCs w:val="18"/>
              </w:rPr>
              <w:t>Equipo</w:t>
            </w:r>
          </w:p>
        </w:tc>
        <w:tc>
          <w:tcPr>
            <w:tcW w:w="531" w:type="pct"/>
            <w:shd w:val="clear" w:color="auto" w:fill="auto"/>
            <w:vAlign w:val="center"/>
          </w:tcPr>
          <w:p w14:paraId="7E2DD571" w14:textId="0DD6678E" w:rsidR="00831D35" w:rsidRPr="00831D35" w:rsidRDefault="00831D35" w:rsidP="00831D35">
            <w:pPr>
              <w:jc w:val="center"/>
              <w:rPr>
                <w:rFonts w:ascii="Arial" w:hAnsi="Arial" w:cs="Arial"/>
                <w:color w:val="000000" w:themeColor="text1"/>
                <w:sz w:val="18"/>
                <w:szCs w:val="18"/>
              </w:rPr>
            </w:pPr>
            <w:r w:rsidRPr="00831D35">
              <w:rPr>
                <w:rFonts w:ascii="Arial" w:hAnsi="Arial" w:cs="Arial"/>
                <w:color w:val="000000"/>
                <w:sz w:val="18"/>
                <w:szCs w:val="18"/>
              </w:rPr>
              <w:t>1</w:t>
            </w:r>
          </w:p>
        </w:tc>
        <w:tc>
          <w:tcPr>
            <w:tcW w:w="834" w:type="pct"/>
            <w:shd w:val="clear" w:color="auto" w:fill="auto"/>
            <w:noWrap/>
            <w:vAlign w:val="bottom"/>
          </w:tcPr>
          <w:p w14:paraId="3F624BBD" w14:textId="2588F65D" w:rsidR="00831D35" w:rsidRPr="00B23C82" w:rsidRDefault="00831D35" w:rsidP="00831D35">
            <w:pPr>
              <w:jc w:val="right"/>
              <w:rPr>
                <w:rFonts w:ascii="Arial" w:hAnsi="Arial" w:cs="Arial"/>
                <w:sz w:val="18"/>
                <w:szCs w:val="18"/>
              </w:rPr>
            </w:pPr>
            <w:r w:rsidRPr="00B23C82">
              <w:rPr>
                <w:rFonts w:ascii="Arial" w:hAnsi="Arial" w:cs="Arial"/>
                <w:sz w:val="18"/>
                <w:szCs w:val="18"/>
              </w:rPr>
              <w:t>$85,729.41</w:t>
            </w:r>
          </w:p>
        </w:tc>
        <w:tc>
          <w:tcPr>
            <w:tcW w:w="759" w:type="pct"/>
            <w:shd w:val="clear" w:color="auto" w:fill="auto"/>
            <w:noWrap/>
            <w:vAlign w:val="bottom"/>
          </w:tcPr>
          <w:p w14:paraId="39006F19" w14:textId="1260180B" w:rsidR="00831D35" w:rsidRPr="00B23C82" w:rsidRDefault="00831D35" w:rsidP="00831D35">
            <w:pPr>
              <w:jc w:val="right"/>
              <w:rPr>
                <w:rFonts w:ascii="Arial" w:hAnsi="Arial" w:cs="Arial"/>
                <w:sz w:val="18"/>
                <w:szCs w:val="18"/>
              </w:rPr>
            </w:pPr>
            <w:r w:rsidRPr="00B23C82">
              <w:rPr>
                <w:rFonts w:ascii="Arial" w:hAnsi="Arial" w:cs="Arial"/>
                <w:sz w:val="18"/>
                <w:szCs w:val="18"/>
              </w:rPr>
              <w:t>$85,729.41</w:t>
            </w:r>
          </w:p>
        </w:tc>
      </w:tr>
      <w:tr w:rsidR="00831D35" w:rsidRPr="00A84325" w14:paraId="1639C66D" w14:textId="77777777" w:rsidTr="00B23C82">
        <w:tblPrEx>
          <w:jc w:val="left"/>
        </w:tblPrEx>
        <w:trPr>
          <w:trHeight w:hRule="exact" w:val="227"/>
        </w:trPr>
        <w:tc>
          <w:tcPr>
            <w:tcW w:w="452" w:type="pct"/>
            <w:shd w:val="clear" w:color="auto" w:fill="auto"/>
            <w:vAlign w:val="center"/>
          </w:tcPr>
          <w:p w14:paraId="483A4F20" w14:textId="27E28AFE" w:rsidR="00831D35" w:rsidRPr="00831D35" w:rsidRDefault="00831D35" w:rsidP="00831D35">
            <w:pPr>
              <w:jc w:val="center"/>
              <w:rPr>
                <w:rFonts w:ascii="Arial" w:hAnsi="Arial" w:cs="Arial"/>
                <w:color w:val="000000" w:themeColor="text1"/>
                <w:sz w:val="18"/>
                <w:szCs w:val="18"/>
                <w:lang w:val="es-MX" w:eastAsia="en-US"/>
              </w:rPr>
            </w:pPr>
            <w:r w:rsidRPr="00831D35">
              <w:rPr>
                <w:rFonts w:ascii="Arial" w:hAnsi="Arial" w:cs="Arial"/>
                <w:color w:val="000000" w:themeColor="text1"/>
                <w:sz w:val="18"/>
                <w:szCs w:val="18"/>
                <w:lang w:val="es-MX" w:eastAsia="en-US"/>
              </w:rPr>
              <w:t>24</w:t>
            </w:r>
          </w:p>
        </w:tc>
        <w:tc>
          <w:tcPr>
            <w:tcW w:w="1666" w:type="pct"/>
            <w:shd w:val="clear" w:color="auto" w:fill="auto"/>
          </w:tcPr>
          <w:p w14:paraId="7FFA5ED4" w14:textId="073EC081" w:rsidR="00831D35" w:rsidRPr="00831D35" w:rsidRDefault="00831D35" w:rsidP="00831D35">
            <w:pPr>
              <w:rPr>
                <w:rFonts w:ascii="Arial" w:hAnsi="Arial" w:cs="Arial"/>
                <w:color w:val="000000" w:themeColor="text1"/>
                <w:sz w:val="18"/>
                <w:szCs w:val="18"/>
                <w:lang w:val="es-MX" w:eastAsia="en-US"/>
              </w:rPr>
            </w:pPr>
            <w:r w:rsidRPr="00831D35">
              <w:rPr>
                <w:rFonts w:ascii="Arial" w:hAnsi="Arial" w:cs="Arial"/>
                <w:color w:val="000000"/>
                <w:sz w:val="18"/>
                <w:szCs w:val="18"/>
              </w:rPr>
              <w:t>MICROSCOPIO ELECTRÓNICO DE BARRIDO DE BAJO VACÍO.</w:t>
            </w:r>
            <w:r w:rsidRPr="00831D35">
              <w:rPr>
                <w:rFonts w:ascii="Arial" w:hAnsi="Arial" w:cs="Arial"/>
                <w:color w:val="000000"/>
                <w:sz w:val="18"/>
                <w:szCs w:val="18"/>
              </w:rPr>
              <w:br/>
              <w:t xml:space="preserve">JSM-IT210LA </w:t>
            </w:r>
            <w:r w:rsidRPr="00831D35">
              <w:rPr>
                <w:rFonts w:ascii="Arial" w:hAnsi="Arial" w:cs="Arial"/>
                <w:color w:val="000000"/>
                <w:sz w:val="18"/>
                <w:szCs w:val="18"/>
              </w:rPr>
              <w:br/>
            </w:r>
            <w:r w:rsidRPr="00831D35">
              <w:rPr>
                <w:rFonts w:ascii="Arial" w:hAnsi="Arial" w:cs="Arial"/>
                <w:color w:val="000000"/>
                <w:sz w:val="18"/>
                <w:szCs w:val="18"/>
              </w:rPr>
              <w:br/>
              <w:t>EL MICROSCOPIO ELECTRÓNICO DE BARRIDO ESTÁ EQUIPADO:</w:t>
            </w:r>
            <w:r w:rsidRPr="00831D35">
              <w:rPr>
                <w:rFonts w:ascii="Arial" w:hAnsi="Arial" w:cs="Arial"/>
                <w:color w:val="000000"/>
                <w:sz w:val="18"/>
                <w:szCs w:val="18"/>
              </w:rPr>
              <w:br/>
              <w:t>JSM-IT210LA: Microscopio Electrónico de Barrido bajo vacío (MEBBV).</w:t>
            </w:r>
            <w:r w:rsidRPr="00831D35">
              <w:rPr>
                <w:rFonts w:ascii="Arial" w:hAnsi="Arial" w:cs="Arial"/>
                <w:color w:val="000000"/>
                <w:sz w:val="18"/>
                <w:szCs w:val="18"/>
              </w:rPr>
              <w:br/>
              <w:t>JSM-IT210LA: MEB Analítico, de Bajo vacío.</w:t>
            </w:r>
            <w:r w:rsidRPr="00831D35">
              <w:rPr>
                <w:rFonts w:ascii="Arial" w:hAnsi="Arial" w:cs="Arial"/>
                <w:color w:val="000000"/>
                <w:sz w:val="18"/>
                <w:szCs w:val="18"/>
              </w:rPr>
              <w:br/>
            </w:r>
            <w:r w:rsidRPr="00831D35">
              <w:rPr>
                <w:rFonts w:ascii="Arial" w:hAnsi="Arial" w:cs="Arial"/>
                <w:color w:val="000000"/>
                <w:sz w:val="18"/>
                <w:szCs w:val="18"/>
              </w:rPr>
              <w:br/>
              <w:t>1- Cañón: cuenta con un emisor de electrones donde va el filamento que genera un fino haz de electrones acelerado por alto voltaje y focalizado por lentes magnéticas a gran velocidad de electrones que ilumina la muestra. La función es alinear el haz de electrones.</w:t>
            </w:r>
            <w:r w:rsidRPr="00831D35">
              <w:rPr>
                <w:rFonts w:ascii="Arial" w:hAnsi="Arial" w:cs="Arial"/>
                <w:color w:val="000000"/>
                <w:sz w:val="18"/>
                <w:szCs w:val="18"/>
              </w:rPr>
              <w:br/>
              <w:t xml:space="preserve">2- Cámara de Vacío: Platina motorizada con movimientos de 5 ejes (X, Y, Z, R, T). Esta contiene un porta muestras para manejo de la muestra o </w:t>
            </w:r>
            <w:proofErr w:type="spellStart"/>
            <w:r w:rsidRPr="00831D35">
              <w:rPr>
                <w:rFonts w:ascii="Arial" w:hAnsi="Arial" w:cs="Arial"/>
                <w:color w:val="000000"/>
                <w:sz w:val="18"/>
                <w:szCs w:val="18"/>
              </w:rPr>
              <w:t>especimen</w:t>
            </w:r>
            <w:proofErr w:type="spellEnd"/>
            <w:r w:rsidRPr="00831D35">
              <w:rPr>
                <w:rFonts w:ascii="Arial" w:hAnsi="Arial" w:cs="Arial"/>
                <w:color w:val="000000"/>
                <w:sz w:val="18"/>
                <w:szCs w:val="18"/>
              </w:rPr>
              <w:t>. Las operaciones pueden ser ejecutadas usando un panel, una computadora y su mouse.</w:t>
            </w:r>
            <w:r w:rsidRPr="00831D35">
              <w:rPr>
                <w:rFonts w:ascii="Arial" w:hAnsi="Arial" w:cs="Arial"/>
                <w:color w:val="000000"/>
                <w:sz w:val="18"/>
                <w:szCs w:val="18"/>
              </w:rPr>
              <w:br/>
              <w:t>3- La cámara cuenta con tres detectores: Electrones secundarios (superficie topográfica de la muestra), Electrones Retro dispersados (composición y superficie de la muestra). y Electrones de Rayos X (análisis de elementos químicos).</w:t>
            </w:r>
            <w:r w:rsidRPr="00831D35">
              <w:rPr>
                <w:rFonts w:ascii="Arial" w:hAnsi="Arial" w:cs="Arial"/>
                <w:color w:val="000000"/>
                <w:sz w:val="18"/>
                <w:szCs w:val="18"/>
              </w:rPr>
              <w:br/>
              <w:t>4- Una vez que se observa la muestra y se capturan y guardan las imágenes en la computadora se puede hacer reportes fotográficos fácil y eficiente.</w:t>
            </w:r>
            <w:r w:rsidRPr="00831D35">
              <w:rPr>
                <w:rFonts w:ascii="Arial" w:hAnsi="Arial" w:cs="Arial"/>
                <w:color w:val="000000"/>
                <w:sz w:val="18"/>
                <w:szCs w:val="18"/>
              </w:rPr>
              <w:br/>
              <w:t>5- Sistema de Microanálisis (EDS-</w:t>
            </w:r>
            <w:proofErr w:type="spellStart"/>
            <w:r w:rsidRPr="00831D35">
              <w:rPr>
                <w:rFonts w:ascii="Arial" w:hAnsi="Arial" w:cs="Arial"/>
                <w:color w:val="000000"/>
                <w:sz w:val="18"/>
                <w:szCs w:val="18"/>
              </w:rPr>
              <w:t>Rx</w:t>
            </w:r>
            <w:proofErr w:type="spellEnd"/>
            <w:r w:rsidRPr="00831D35">
              <w:rPr>
                <w:rFonts w:ascii="Arial" w:hAnsi="Arial" w:cs="Arial"/>
                <w:color w:val="000000"/>
                <w:sz w:val="18"/>
                <w:szCs w:val="18"/>
              </w:rPr>
              <w:t>): Se utiliza para hacer un microanálisis de elementos químicos presentes en la muestra por medio de Rayos X.</w:t>
            </w:r>
            <w:r w:rsidRPr="00831D35">
              <w:rPr>
                <w:rFonts w:ascii="Arial" w:hAnsi="Arial" w:cs="Arial"/>
                <w:color w:val="000000"/>
                <w:sz w:val="18"/>
                <w:szCs w:val="18"/>
              </w:rPr>
              <w:br/>
              <w:t>Características:</w:t>
            </w:r>
            <w:r w:rsidRPr="00831D35">
              <w:rPr>
                <w:rFonts w:ascii="Arial" w:hAnsi="Arial" w:cs="Arial"/>
                <w:color w:val="000000"/>
                <w:sz w:val="18"/>
                <w:szCs w:val="18"/>
              </w:rPr>
              <w:br/>
              <w:t>6- Microscopio Electrónico de Barrido (SEM) acoplado a un Sistema de Microanálisis [Espectrómetro de Energía Dispersiva de Rayos X (EDS-</w:t>
            </w:r>
            <w:proofErr w:type="spellStart"/>
            <w:r w:rsidRPr="00831D35">
              <w:rPr>
                <w:rFonts w:ascii="Arial" w:hAnsi="Arial" w:cs="Arial"/>
                <w:color w:val="000000"/>
                <w:sz w:val="18"/>
                <w:szCs w:val="18"/>
              </w:rPr>
              <w:t>Rx</w:t>
            </w:r>
            <w:proofErr w:type="spellEnd"/>
            <w:r w:rsidRPr="00831D35">
              <w:rPr>
                <w:rFonts w:ascii="Arial" w:hAnsi="Arial" w:cs="Arial"/>
                <w:color w:val="000000"/>
                <w:sz w:val="18"/>
                <w:szCs w:val="18"/>
              </w:rPr>
              <w:t>)] para observación y análisis de elementos químicos presentes en las muestras.</w:t>
            </w:r>
            <w:r w:rsidRPr="00831D35">
              <w:rPr>
                <w:rFonts w:ascii="Arial" w:hAnsi="Arial" w:cs="Arial"/>
                <w:color w:val="000000"/>
                <w:sz w:val="18"/>
                <w:szCs w:val="18"/>
              </w:rPr>
              <w:br/>
              <w:t>7- Este se utiliza para ampliar y mostrar los detalles más pequeños de una muestra que cualquier otro tipo de microscopio.</w:t>
            </w:r>
            <w:r w:rsidRPr="00831D35">
              <w:rPr>
                <w:rFonts w:ascii="Arial" w:hAnsi="Arial" w:cs="Arial"/>
                <w:color w:val="000000"/>
                <w:sz w:val="18"/>
                <w:szCs w:val="18"/>
              </w:rPr>
              <w:br/>
              <w:t>8- Muestra mejor los detalles más pequeños que cualquier otro tipo de microscopio Este Microscopio para observar muestras Biológicas e inertes utiliza un haz de electrones para formar una imagen en blanco y negro de la muestra que se está observando.</w:t>
            </w:r>
            <w:r w:rsidRPr="00831D35">
              <w:rPr>
                <w:rFonts w:ascii="Arial" w:hAnsi="Arial" w:cs="Arial"/>
                <w:color w:val="000000"/>
                <w:sz w:val="18"/>
                <w:szCs w:val="18"/>
              </w:rPr>
              <w:br/>
              <w:t>9- Muestras Biológicas: Plantas, animales, bacterias, hongos, parásitos, plancton y organismos marinos y de agua dulce.</w:t>
            </w:r>
            <w:r w:rsidRPr="00831D35">
              <w:rPr>
                <w:rFonts w:ascii="Arial" w:hAnsi="Arial" w:cs="Arial"/>
                <w:color w:val="000000"/>
                <w:sz w:val="18"/>
                <w:szCs w:val="18"/>
              </w:rPr>
              <w:br/>
              <w:t>10- Muestras inertes: Metales, aleaciones, aleaciones metálicas, Polímeros, minerales, fibras, filtros, películas delgadas, biomateriales, empaques, micro plásticos, contaminantes de metales, soldaduras, toxicología de metales pesados y micro plásticos en organismos, suelo, cemento y piedras, composición y fusión de diferentes capas metálicas, nanopartículas metálicas.</w:t>
            </w:r>
            <w:r w:rsidRPr="00831D35">
              <w:rPr>
                <w:rFonts w:ascii="Arial" w:hAnsi="Arial" w:cs="Arial"/>
                <w:color w:val="000000"/>
                <w:sz w:val="18"/>
                <w:szCs w:val="18"/>
              </w:rPr>
              <w:br/>
            </w:r>
            <w:r w:rsidRPr="00831D35">
              <w:rPr>
                <w:rFonts w:ascii="Arial" w:hAnsi="Arial" w:cs="Arial"/>
                <w:color w:val="000000"/>
                <w:sz w:val="18"/>
                <w:szCs w:val="18"/>
              </w:rPr>
              <w:br/>
              <w:t>DESCRIPCIÓN DEL EQUIPO DEL MICROSCOPIO ELECTRONICO DE BARRIDO:</w:t>
            </w:r>
            <w:r w:rsidRPr="00831D35">
              <w:rPr>
                <w:rFonts w:ascii="Arial" w:hAnsi="Arial" w:cs="Arial"/>
                <w:color w:val="000000"/>
                <w:sz w:val="18"/>
                <w:szCs w:val="18"/>
              </w:rPr>
              <w:br/>
              <w:t>11- JSM-IT210LA: Microscopio Electrónico de Barrido bajo vacío (MEBBV).</w:t>
            </w:r>
            <w:r w:rsidRPr="00831D35">
              <w:rPr>
                <w:rFonts w:ascii="Arial" w:hAnsi="Arial" w:cs="Arial"/>
                <w:color w:val="000000"/>
                <w:sz w:val="18"/>
                <w:szCs w:val="18"/>
              </w:rPr>
              <w:br/>
              <w:t>12- JSM-IT210LA: MEB Analítico, de Bajo vacío</w:t>
            </w:r>
            <w:r w:rsidRPr="00831D35">
              <w:rPr>
                <w:rFonts w:ascii="Arial" w:hAnsi="Arial" w:cs="Arial"/>
                <w:color w:val="000000"/>
                <w:sz w:val="18"/>
                <w:szCs w:val="18"/>
              </w:rPr>
              <w:br/>
              <w:t>13- RENDIMIENTO BASICO:</w:t>
            </w:r>
            <w:r w:rsidRPr="00831D35">
              <w:rPr>
                <w:rFonts w:ascii="Arial" w:hAnsi="Arial" w:cs="Arial"/>
                <w:color w:val="000000"/>
                <w:sz w:val="18"/>
                <w:szCs w:val="18"/>
              </w:rPr>
              <w:br/>
              <w:t>14- SISTEMA DE VACIO: Secuenciación en vacío totalmente automatizado.</w:t>
            </w:r>
            <w:r w:rsidRPr="00831D35">
              <w:rPr>
                <w:rFonts w:ascii="Arial" w:hAnsi="Arial" w:cs="Arial"/>
                <w:color w:val="000000"/>
                <w:sz w:val="18"/>
                <w:szCs w:val="18"/>
              </w:rPr>
              <w:br/>
              <w:t>15- Bajo vacío (LV) and Alto Vacío (HV): forma de operar o funcionar.</w:t>
            </w:r>
            <w:r w:rsidRPr="00831D35">
              <w:rPr>
                <w:rFonts w:ascii="Arial" w:hAnsi="Arial" w:cs="Arial"/>
                <w:color w:val="000000"/>
                <w:sz w:val="18"/>
                <w:szCs w:val="18"/>
              </w:rPr>
              <w:br/>
              <w:t>16- Resolución: De HV 3.0nm a 30kV, 8nm a 3kV, 15nm a 1kV. LV 4.0nm a 30kV.</w:t>
            </w:r>
            <w:r w:rsidRPr="00831D35">
              <w:rPr>
                <w:rFonts w:ascii="Arial" w:hAnsi="Arial" w:cs="Arial"/>
                <w:color w:val="000000"/>
                <w:sz w:val="18"/>
                <w:szCs w:val="18"/>
              </w:rPr>
              <w:br/>
              <w:t xml:space="preserve">17- Modo Alto vacío: Corriente del Haz de </w:t>
            </w:r>
            <w:proofErr w:type="spellStart"/>
            <w:r w:rsidRPr="00831D35">
              <w:rPr>
                <w:rFonts w:ascii="Arial" w:hAnsi="Arial" w:cs="Arial"/>
                <w:color w:val="000000"/>
                <w:sz w:val="18"/>
                <w:szCs w:val="18"/>
              </w:rPr>
              <w:t>electrons</w:t>
            </w:r>
            <w:proofErr w:type="spellEnd"/>
            <w:r w:rsidRPr="00831D35">
              <w:rPr>
                <w:rFonts w:ascii="Arial" w:hAnsi="Arial" w:cs="Arial"/>
                <w:color w:val="000000"/>
                <w:sz w:val="18"/>
                <w:szCs w:val="18"/>
              </w:rPr>
              <w:t>: 10 a la menos 12 a 10 a la menos 6 Amperes. (A).</w:t>
            </w:r>
            <w:r w:rsidRPr="00831D35">
              <w:rPr>
                <w:rFonts w:ascii="Arial" w:hAnsi="Arial" w:cs="Arial"/>
                <w:color w:val="000000"/>
                <w:sz w:val="18"/>
                <w:szCs w:val="18"/>
              </w:rPr>
              <w:br/>
              <w:t>18- L-</w:t>
            </w:r>
            <w:proofErr w:type="spellStart"/>
            <w:r w:rsidRPr="00831D35">
              <w:rPr>
                <w:rFonts w:ascii="Arial" w:hAnsi="Arial" w:cs="Arial"/>
                <w:color w:val="000000"/>
                <w:sz w:val="18"/>
                <w:szCs w:val="18"/>
              </w:rPr>
              <w:t>Vac</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Mode</w:t>
            </w:r>
            <w:proofErr w:type="spellEnd"/>
            <w:r w:rsidRPr="00831D35">
              <w:rPr>
                <w:rFonts w:ascii="Arial" w:hAnsi="Arial" w:cs="Arial"/>
                <w:color w:val="000000"/>
                <w:sz w:val="18"/>
                <w:szCs w:val="18"/>
              </w:rPr>
              <w:t>: Resolución (BEI): 4.5 nm. Garantizados (</w:t>
            </w:r>
            <w:proofErr w:type="spellStart"/>
            <w:r w:rsidRPr="00831D35">
              <w:rPr>
                <w:rFonts w:ascii="Arial" w:hAnsi="Arial" w:cs="Arial"/>
                <w:color w:val="000000"/>
                <w:sz w:val="18"/>
                <w:szCs w:val="18"/>
              </w:rPr>
              <w:t>Acc.V</w:t>
            </w:r>
            <w:proofErr w:type="spellEnd"/>
            <w:r w:rsidRPr="00831D35">
              <w:rPr>
                <w:rFonts w:ascii="Arial" w:hAnsi="Arial" w:cs="Arial"/>
                <w:color w:val="000000"/>
                <w:sz w:val="18"/>
                <w:szCs w:val="18"/>
              </w:rPr>
              <w:t xml:space="preserve"> 30Kv, WD 5 </w:t>
            </w:r>
            <w:proofErr w:type="spellStart"/>
            <w:r w:rsidRPr="00831D35">
              <w:rPr>
                <w:rFonts w:ascii="Arial" w:hAnsi="Arial" w:cs="Arial"/>
                <w:color w:val="000000"/>
                <w:sz w:val="18"/>
                <w:szCs w:val="18"/>
              </w:rPr>
              <w:t>mm.</w:t>
            </w:r>
            <w:proofErr w:type="spellEnd"/>
            <w:r w:rsidRPr="00831D35">
              <w:rPr>
                <w:rFonts w:ascii="Arial" w:hAnsi="Arial" w:cs="Arial"/>
                <w:color w:val="000000"/>
                <w:sz w:val="18"/>
                <w:szCs w:val="18"/>
              </w:rPr>
              <w:br/>
              <w:t xml:space="preserve">19- Presión en la cámara de vacío: 10 a 270 </w:t>
            </w:r>
            <w:proofErr w:type="spellStart"/>
            <w:r w:rsidRPr="00831D35">
              <w:rPr>
                <w:rFonts w:ascii="Arial" w:hAnsi="Arial" w:cs="Arial"/>
                <w:color w:val="000000"/>
                <w:sz w:val="18"/>
                <w:szCs w:val="18"/>
              </w:rPr>
              <w:t>Pa</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20- Mínima presión: 1 </w:t>
            </w:r>
            <w:proofErr w:type="spellStart"/>
            <w:r w:rsidRPr="00831D35">
              <w:rPr>
                <w:rFonts w:ascii="Arial" w:hAnsi="Arial" w:cs="Arial"/>
                <w:color w:val="000000"/>
                <w:sz w:val="18"/>
                <w:szCs w:val="18"/>
              </w:rPr>
              <w:t>Pa</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21- Resolución (SEI) 3.0 nm. garantizado a un voltaje de aceleración de 30Kv., WD 8 </w:t>
            </w:r>
            <w:proofErr w:type="spellStart"/>
            <w:r w:rsidRPr="00831D35">
              <w:rPr>
                <w:rFonts w:ascii="Arial" w:hAnsi="Arial" w:cs="Arial"/>
                <w:color w:val="000000"/>
                <w:sz w:val="18"/>
                <w:szCs w:val="18"/>
              </w:rPr>
              <w:t>mm.</w:t>
            </w:r>
            <w:proofErr w:type="spellEnd"/>
            <w:r w:rsidRPr="00831D35">
              <w:rPr>
                <w:rFonts w:ascii="Arial" w:hAnsi="Arial" w:cs="Arial"/>
                <w:color w:val="000000"/>
                <w:sz w:val="18"/>
                <w:szCs w:val="18"/>
              </w:rPr>
              <w:br/>
              <w:t>22- Magnificación: Ampliaciones X18 WD 48 mm de 5X a 300 000X; (Impresión) de 14X a 840,000 (La muestra o espécimen a observar al MEBBV). Voltaje de Aceleración: de 300V a 30kV.</w:t>
            </w:r>
            <w:r w:rsidRPr="00831D35">
              <w:rPr>
                <w:rFonts w:ascii="Arial" w:hAnsi="Arial" w:cs="Arial"/>
                <w:color w:val="000000"/>
                <w:sz w:val="18"/>
                <w:szCs w:val="18"/>
              </w:rPr>
              <w:br/>
              <w:t>23- Corriente de la sonda (</w:t>
            </w:r>
            <w:proofErr w:type="spellStart"/>
            <w:r w:rsidRPr="00831D35">
              <w:rPr>
                <w:rFonts w:ascii="Arial" w:hAnsi="Arial" w:cs="Arial"/>
                <w:color w:val="000000"/>
                <w:sz w:val="18"/>
                <w:szCs w:val="18"/>
              </w:rPr>
              <w:t>Probe</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Current</w:t>
            </w:r>
            <w:proofErr w:type="spellEnd"/>
            <w:r w:rsidRPr="00831D35">
              <w:rPr>
                <w:rFonts w:ascii="Arial" w:hAnsi="Arial" w:cs="Arial"/>
                <w:color w:val="000000"/>
                <w:sz w:val="18"/>
                <w:szCs w:val="18"/>
              </w:rPr>
              <w:t>): ≥1µA</w:t>
            </w:r>
            <w:r w:rsidRPr="00831D35">
              <w:rPr>
                <w:rFonts w:ascii="Arial" w:hAnsi="Arial" w:cs="Arial"/>
                <w:color w:val="000000"/>
                <w:sz w:val="18"/>
                <w:szCs w:val="18"/>
              </w:rPr>
              <w:br/>
              <w:t xml:space="preserve">24- Presión LV: de 10Pa a 100 </w:t>
            </w:r>
            <w:proofErr w:type="spellStart"/>
            <w:r w:rsidRPr="00831D35">
              <w:rPr>
                <w:rFonts w:ascii="Arial" w:hAnsi="Arial" w:cs="Arial"/>
                <w:color w:val="000000"/>
                <w:sz w:val="18"/>
                <w:szCs w:val="18"/>
              </w:rPr>
              <w:t>Pa</w:t>
            </w:r>
            <w:proofErr w:type="spellEnd"/>
            <w:r w:rsidRPr="00831D35">
              <w:rPr>
                <w:rFonts w:ascii="Arial" w:hAnsi="Arial" w:cs="Arial"/>
                <w:color w:val="000000"/>
                <w:sz w:val="18"/>
                <w:szCs w:val="18"/>
              </w:rPr>
              <w:t>.</w:t>
            </w:r>
            <w:r w:rsidRPr="00831D35">
              <w:rPr>
                <w:rFonts w:ascii="Arial" w:hAnsi="Arial" w:cs="Arial"/>
                <w:color w:val="000000"/>
                <w:sz w:val="18"/>
                <w:szCs w:val="18"/>
              </w:rPr>
              <w:br/>
              <w:t>25- MP-04150BED: DETECTOR DE ELECTRONES RETRODISPERSADOS DE ESTADO SÓLIDO MULTI-SEGMENTADO, para</w:t>
            </w:r>
            <w:r w:rsidRPr="00831D35">
              <w:rPr>
                <w:rFonts w:ascii="Arial" w:hAnsi="Arial" w:cs="Arial"/>
                <w:color w:val="000000"/>
                <w:sz w:val="18"/>
                <w:szCs w:val="18"/>
              </w:rPr>
              <w:br/>
              <w:t>imagen de composición, imagen topográfica, imagen de sombra variable (Composición Y topográfica).</w:t>
            </w:r>
            <w:r w:rsidRPr="00831D35">
              <w:rPr>
                <w:rFonts w:ascii="Arial" w:hAnsi="Arial" w:cs="Arial"/>
                <w:color w:val="000000"/>
                <w:sz w:val="18"/>
                <w:szCs w:val="18"/>
              </w:rPr>
              <w:br/>
              <w:t>Reconstrucción en 3D.</w:t>
            </w:r>
            <w:r w:rsidRPr="00831D35">
              <w:rPr>
                <w:rFonts w:ascii="Arial" w:hAnsi="Arial" w:cs="Arial"/>
                <w:color w:val="000000"/>
                <w:sz w:val="18"/>
                <w:szCs w:val="18"/>
              </w:rPr>
              <w:br/>
              <w:t>26- Imagen Modo: SEI (Electrones secundarios para superficies topográficas).</w:t>
            </w:r>
            <w:r w:rsidRPr="00831D35">
              <w:rPr>
                <w:rFonts w:ascii="Arial" w:hAnsi="Arial" w:cs="Arial"/>
                <w:color w:val="000000"/>
                <w:sz w:val="18"/>
                <w:szCs w:val="18"/>
              </w:rPr>
              <w:br/>
              <w:t>BEI (Electrones retro dispersados para uso en bajo vacío detectados por medio de electrones secundarios y/o electrones retro dispersados.</w:t>
            </w:r>
            <w:r w:rsidRPr="00831D35">
              <w:rPr>
                <w:rFonts w:ascii="Arial" w:hAnsi="Arial" w:cs="Arial"/>
                <w:color w:val="000000"/>
                <w:sz w:val="18"/>
                <w:szCs w:val="18"/>
              </w:rPr>
              <w:br/>
              <w:t>27- Corriente de la sonda (</w:t>
            </w:r>
            <w:proofErr w:type="spellStart"/>
            <w:r w:rsidRPr="00831D35">
              <w:rPr>
                <w:rFonts w:ascii="Arial" w:hAnsi="Arial" w:cs="Arial"/>
                <w:color w:val="000000"/>
                <w:sz w:val="18"/>
                <w:szCs w:val="18"/>
              </w:rPr>
              <w:t>Probe</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Current</w:t>
            </w:r>
            <w:proofErr w:type="spellEnd"/>
            <w:r w:rsidRPr="00831D35">
              <w:rPr>
                <w:rFonts w:ascii="Arial" w:hAnsi="Arial" w:cs="Arial"/>
                <w:color w:val="000000"/>
                <w:sz w:val="18"/>
                <w:szCs w:val="18"/>
              </w:rPr>
              <w:t>): ≥1µA</w:t>
            </w:r>
            <w:r w:rsidRPr="00831D35">
              <w:rPr>
                <w:rFonts w:ascii="Arial" w:hAnsi="Arial" w:cs="Arial"/>
                <w:color w:val="000000"/>
                <w:sz w:val="18"/>
                <w:szCs w:val="18"/>
              </w:rPr>
              <w:br/>
              <w:t xml:space="preserve">28- Presión LV: de 10Pa a 100 </w:t>
            </w:r>
            <w:proofErr w:type="spellStart"/>
            <w:r w:rsidRPr="00831D35">
              <w:rPr>
                <w:rFonts w:ascii="Arial" w:hAnsi="Arial" w:cs="Arial"/>
                <w:color w:val="000000"/>
                <w:sz w:val="18"/>
                <w:szCs w:val="18"/>
              </w:rPr>
              <w:t>Pa</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29- Presión funcional de 10-4 </w:t>
            </w:r>
            <w:proofErr w:type="spellStart"/>
            <w:r w:rsidRPr="00831D35">
              <w:rPr>
                <w:rFonts w:ascii="Arial" w:hAnsi="Arial" w:cs="Arial"/>
                <w:color w:val="000000"/>
                <w:sz w:val="18"/>
                <w:szCs w:val="18"/>
              </w:rPr>
              <w:t>Pa</w:t>
            </w:r>
            <w:proofErr w:type="spellEnd"/>
            <w:r w:rsidRPr="00831D35">
              <w:rPr>
                <w:rFonts w:ascii="Arial" w:hAnsi="Arial" w:cs="Arial"/>
                <w:color w:val="000000"/>
                <w:sz w:val="18"/>
                <w:szCs w:val="18"/>
              </w:rPr>
              <w:t xml:space="preserve">. hasta 100 </w:t>
            </w:r>
            <w:proofErr w:type="spellStart"/>
            <w:r w:rsidRPr="00831D35">
              <w:rPr>
                <w:rFonts w:ascii="Arial" w:hAnsi="Arial" w:cs="Arial"/>
                <w:color w:val="000000"/>
                <w:sz w:val="18"/>
                <w:szCs w:val="18"/>
              </w:rPr>
              <w:t>Pa</w:t>
            </w:r>
            <w:proofErr w:type="spellEnd"/>
            <w:r w:rsidRPr="00831D35">
              <w:rPr>
                <w:rFonts w:ascii="Arial" w:hAnsi="Arial" w:cs="Arial"/>
                <w:color w:val="000000"/>
                <w:sz w:val="18"/>
                <w:szCs w:val="18"/>
              </w:rPr>
              <w:t xml:space="preserve">. en el modo de bajo vacío (LV </w:t>
            </w:r>
            <w:proofErr w:type="spellStart"/>
            <w:r w:rsidRPr="00831D35">
              <w:rPr>
                <w:rFonts w:ascii="Arial" w:hAnsi="Arial" w:cs="Arial"/>
                <w:color w:val="000000"/>
                <w:sz w:val="18"/>
                <w:szCs w:val="18"/>
              </w:rPr>
              <w:t>mode</w:t>
            </w:r>
            <w:proofErr w:type="spellEnd"/>
            <w:r w:rsidRPr="00831D35">
              <w:rPr>
                <w:rFonts w:ascii="Arial" w:hAnsi="Arial" w:cs="Arial"/>
                <w:color w:val="000000"/>
                <w:sz w:val="18"/>
                <w:szCs w:val="18"/>
              </w:rPr>
              <w:t>)</w:t>
            </w:r>
            <w:r w:rsidRPr="00831D35">
              <w:rPr>
                <w:rFonts w:ascii="Arial" w:hAnsi="Arial" w:cs="Arial"/>
                <w:color w:val="000000"/>
                <w:sz w:val="18"/>
                <w:szCs w:val="18"/>
              </w:rPr>
              <w:br/>
              <w:t>30- Bombas turbo molecular y bombas rotatorias.</w:t>
            </w:r>
            <w:r w:rsidRPr="00831D35">
              <w:rPr>
                <w:rFonts w:ascii="Arial" w:hAnsi="Arial" w:cs="Arial"/>
                <w:color w:val="000000"/>
                <w:sz w:val="18"/>
                <w:szCs w:val="18"/>
              </w:rPr>
              <w:br/>
              <w:t>31- ELECTRO-OPTICA:</w:t>
            </w:r>
            <w:r w:rsidRPr="00831D35">
              <w:rPr>
                <w:rFonts w:ascii="Arial" w:hAnsi="Arial" w:cs="Arial"/>
                <w:color w:val="000000"/>
                <w:sz w:val="18"/>
                <w:szCs w:val="18"/>
              </w:rPr>
              <w:br/>
              <w:t xml:space="preserve">a. Cañón de electrones termoiónicos de tungsteno y filamento </w:t>
            </w:r>
            <w:proofErr w:type="spellStart"/>
            <w:r w:rsidRPr="00831D35">
              <w:rPr>
                <w:rFonts w:ascii="Arial" w:hAnsi="Arial" w:cs="Arial"/>
                <w:color w:val="000000"/>
                <w:sz w:val="18"/>
                <w:szCs w:val="18"/>
              </w:rPr>
              <w:t>pre-centrado</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b. Cañón de electrones termoiónicos de tungsteno y filamento </w:t>
            </w:r>
            <w:proofErr w:type="spellStart"/>
            <w:r w:rsidRPr="00831D35">
              <w:rPr>
                <w:rFonts w:ascii="Arial" w:hAnsi="Arial" w:cs="Arial"/>
                <w:color w:val="000000"/>
                <w:sz w:val="18"/>
                <w:szCs w:val="18"/>
              </w:rPr>
              <w:t>pre-centrado</w:t>
            </w:r>
            <w:proofErr w:type="spellEnd"/>
            <w:r w:rsidRPr="00831D35">
              <w:rPr>
                <w:rFonts w:ascii="Arial" w:hAnsi="Arial" w:cs="Arial"/>
                <w:color w:val="000000"/>
                <w:sz w:val="18"/>
                <w:szCs w:val="18"/>
              </w:rPr>
              <w:t>.</w:t>
            </w:r>
            <w:r w:rsidRPr="00831D35">
              <w:rPr>
                <w:rFonts w:ascii="Arial" w:hAnsi="Arial" w:cs="Arial"/>
                <w:color w:val="000000"/>
                <w:sz w:val="18"/>
                <w:szCs w:val="18"/>
              </w:rPr>
              <w:br/>
              <w:t>c. Alineación automática de la pistola y polarización automática con acción manual.</w:t>
            </w:r>
            <w:r w:rsidRPr="00831D35">
              <w:rPr>
                <w:rFonts w:ascii="Arial" w:hAnsi="Arial" w:cs="Arial"/>
                <w:color w:val="000000"/>
                <w:sz w:val="18"/>
                <w:szCs w:val="18"/>
              </w:rPr>
              <w:br/>
              <w:t>d. Lentes Condensadores de Zoom Avanzado, de dos etapas.</w:t>
            </w:r>
            <w:r w:rsidRPr="00831D35">
              <w:rPr>
                <w:rFonts w:ascii="Arial" w:hAnsi="Arial" w:cs="Arial"/>
                <w:color w:val="000000"/>
                <w:sz w:val="18"/>
                <w:szCs w:val="18"/>
              </w:rPr>
              <w:br/>
              <w:t xml:space="preserve">e. </w:t>
            </w:r>
            <w:proofErr w:type="spellStart"/>
            <w:r w:rsidRPr="00831D35">
              <w:rPr>
                <w:rFonts w:ascii="Arial" w:hAnsi="Arial" w:cs="Arial"/>
                <w:color w:val="000000"/>
                <w:sz w:val="18"/>
                <w:szCs w:val="18"/>
              </w:rPr>
              <w:t>Alogaritmos</w:t>
            </w:r>
            <w:proofErr w:type="spellEnd"/>
            <w:r w:rsidRPr="00831D35">
              <w:rPr>
                <w:rFonts w:ascii="Arial" w:hAnsi="Arial" w:cs="Arial"/>
                <w:color w:val="000000"/>
                <w:sz w:val="18"/>
                <w:szCs w:val="18"/>
              </w:rPr>
              <w:t xml:space="preserve"> Avanzado de automatización de enfoque y estigma, Brillantes/Contraste y Alineación de los ejes (X, Y, Z, R y T).</w:t>
            </w:r>
            <w:r w:rsidRPr="00831D35">
              <w:rPr>
                <w:rFonts w:ascii="Arial" w:hAnsi="Arial" w:cs="Arial"/>
                <w:color w:val="000000"/>
                <w:sz w:val="18"/>
                <w:szCs w:val="18"/>
              </w:rPr>
              <w:br/>
              <w:t xml:space="preserve">f. Cañón de electrones termoiónicos de tungsteno y filamento </w:t>
            </w:r>
            <w:proofErr w:type="spellStart"/>
            <w:r w:rsidRPr="00831D35">
              <w:rPr>
                <w:rFonts w:ascii="Arial" w:hAnsi="Arial" w:cs="Arial"/>
                <w:color w:val="000000"/>
                <w:sz w:val="18"/>
                <w:szCs w:val="18"/>
              </w:rPr>
              <w:t>pre-centrado</w:t>
            </w:r>
            <w:proofErr w:type="spellEnd"/>
            <w:r w:rsidRPr="00831D35">
              <w:rPr>
                <w:rFonts w:ascii="Arial" w:hAnsi="Arial" w:cs="Arial"/>
                <w:color w:val="000000"/>
                <w:sz w:val="18"/>
                <w:szCs w:val="18"/>
              </w:rPr>
              <w:t>.</w:t>
            </w:r>
            <w:r w:rsidRPr="00831D35">
              <w:rPr>
                <w:rFonts w:ascii="Arial" w:hAnsi="Arial" w:cs="Arial"/>
                <w:color w:val="000000"/>
                <w:sz w:val="18"/>
                <w:szCs w:val="18"/>
              </w:rPr>
              <w:br/>
              <w:t>g. Alineación automática de la pistola y polarización automática con acción manual.</w:t>
            </w:r>
            <w:r w:rsidRPr="00831D35">
              <w:rPr>
                <w:rFonts w:ascii="Arial" w:hAnsi="Arial" w:cs="Arial"/>
                <w:color w:val="000000"/>
                <w:sz w:val="18"/>
                <w:szCs w:val="18"/>
              </w:rPr>
              <w:br/>
              <w:t>h. Lentes Condensadores de Zoom Avanzado, de dos etapas.</w:t>
            </w:r>
            <w:r w:rsidRPr="00831D35">
              <w:rPr>
                <w:rFonts w:ascii="Arial" w:hAnsi="Arial" w:cs="Arial"/>
                <w:color w:val="000000"/>
                <w:sz w:val="18"/>
                <w:szCs w:val="18"/>
              </w:rPr>
              <w:br/>
              <w:t xml:space="preserve">i. </w:t>
            </w:r>
            <w:proofErr w:type="spellStart"/>
            <w:r w:rsidRPr="00831D35">
              <w:rPr>
                <w:rFonts w:ascii="Arial" w:hAnsi="Arial" w:cs="Arial"/>
                <w:color w:val="000000"/>
                <w:sz w:val="18"/>
                <w:szCs w:val="18"/>
              </w:rPr>
              <w:t>Alogaritmos</w:t>
            </w:r>
            <w:proofErr w:type="spellEnd"/>
            <w:r w:rsidRPr="00831D35">
              <w:rPr>
                <w:rFonts w:ascii="Arial" w:hAnsi="Arial" w:cs="Arial"/>
                <w:color w:val="000000"/>
                <w:sz w:val="18"/>
                <w:szCs w:val="18"/>
              </w:rPr>
              <w:t xml:space="preserve"> Avanzado de automatización de enfoque y estigma, Brillantes/Contraste y Alineación de los ejes (X, Y, Z, R y T).</w:t>
            </w:r>
            <w:r w:rsidRPr="00831D35">
              <w:rPr>
                <w:rFonts w:ascii="Arial" w:hAnsi="Arial" w:cs="Arial"/>
                <w:color w:val="000000"/>
                <w:sz w:val="18"/>
                <w:szCs w:val="18"/>
              </w:rPr>
              <w:br/>
              <w:t>j. Supresión automática del haz electromagnético tras la adquisición de la imagen.</w:t>
            </w:r>
            <w:r w:rsidRPr="00831D35">
              <w:rPr>
                <w:rFonts w:ascii="Arial" w:hAnsi="Arial" w:cs="Arial"/>
                <w:color w:val="000000"/>
                <w:sz w:val="18"/>
                <w:szCs w:val="18"/>
              </w:rPr>
              <w:br/>
              <w:t xml:space="preserve">32- ELECTRON DETECTOR: Detector </w:t>
            </w:r>
            <w:proofErr w:type="spellStart"/>
            <w:r w:rsidRPr="00831D35">
              <w:rPr>
                <w:rFonts w:ascii="Arial" w:hAnsi="Arial" w:cs="Arial"/>
                <w:color w:val="000000"/>
                <w:sz w:val="18"/>
                <w:szCs w:val="18"/>
              </w:rPr>
              <w:t>Everhart</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Thornley</w:t>
            </w:r>
            <w:proofErr w:type="spellEnd"/>
            <w:r w:rsidRPr="00831D35">
              <w:rPr>
                <w:rFonts w:ascii="Arial" w:hAnsi="Arial" w:cs="Arial"/>
                <w:color w:val="000000"/>
                <w:sz w:val="18"/>
                <w:szCs w:val="18"/>
              </w:rPr>
              <w:t xml:space="preserve"> para imagines de </w:t>
            </w:r>
            <w:proofErr w:type="spellStart"/>
            <w:r w:rsidRPr="00831D35">
              <w:rPr>
                <w:rFonts w:ascii="Arial" w:hAnsi="Arial" w:cs="Arial"/>
                <w:color w:val="000000"/>
                <w:sz w:val="18"/>
                <w:szCs w:val="18"/>
              </w:rPr>
              <w:t>electrons</w:t>
            </w:r>
            <w:proofErr w:type="spellEnd"/>
            <w:r w:rsidRPr="00831D35">
              <w:rPr>
                <w:rFonts w:ascii="Arial" w:hAnsi="Arial" w:cs="Arial"/>
                <w:color w:val="000000"/>
                <w:sz w:val="18"/>
                <w:szCs w:val="18"/>
              </w:rPr>
              <w:t xml:space="preserve"> secundarios.</w:t>
            </w:r>
            <w:r w:rsidRPr="00831D35">
              <w:rPr>
                <w:rFonts w:ascii="Arial" w:hAnsi="Arial" w:cs="Arial"/>
                <w:color w:val="000000"/>
                <w:sz w:val="18"/>
                <w:szCs w:val="18"/>
              </w:rPr>
              <w:br/>
              <w:t>33- SISTEMA DE IMAGENES: Adquisición digital de Alta Resolución hasta: 5120 x 3840 pixeles.</w:t>
            </w:r>
            <w:r w:rsidRPr="00831D35">
              <w:rPr>
                <w:rFonts w:ascii="Arial" w:hAnsi="Arial" w:cs="Arial"/>
                <w:color w:val="000000"/>
                <w:sz w:val="18"/>
                <w:szCs w:val="18"/>
              </w:rPr>
              <w:br/>
              <w:t>Modo de Escaneado Avanzado para reducir la carga.</w:t>
            </w:r>
            <w:r w:rsidRPr="00831D35">
              <w:rPr>
                <w:rFonts w:ascii="Arial" w:hAnsi="Arial" w:cs="Arial"/>
                <w:color w:val="000000"/>
                <w:sz w:val="18"/>
                <w:szCs w:val="18"/>
              </w:rPr>
              <w:br/>
              <w:t>El Software incluye: Modo de imágenes múltiples en directo. Captura de imágenes como archivos AVI, medición y</w:t>
            </w:r>
            <w:r w:rsidRPr="00831D35">
              <w:rPr>
                <w:rFonts w:ascii="Arial" w:hAnsi="Arial" w:cs="Arial"/>
                <w:color w:val="000000"/>
                <w:sz w:val="18"/>
                <w:szCs w:val="18"/>
              </w:rPr>
              <w:br/>
              <w:t xml:space="preserve">anotación, tratamiento de imagen, acomodo de imágenes </w:t>
            </w:r>
            <w:proofErr w:type="spellStart"/>
            <w:r w:rsidRPr="00831D35">
              <w:rPr>
                <w:rFonts w:ascii="Arial" w:hAnsi="Arial" w:cs="Arial"/>
                <w:color w:val="000000"/>
                <w:sz w:val="18"/>
                <w:szCs w:val="18"/>
              </w:rPr>
              <w:t>pseudocolor</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34- </w:t>
            </w:r>
            <w:proofErr w:type="spellStart"/>
            <w:r w:rsidRPr="00831D35">
              <w:rPr>
                <w:rFonts w:ascii="Arial" w:hAnsi="Arial" w:cs="Arial"/>
                <w:color w:val="000000"/>
                <w:sz w:val="18"/>
                <w:szCs w:val="18"/>
              </w:rPr>
              <w:t>Zeromag</w:t>
            </w:r>
            <w:proofErr w:type="spellEnd"/>
            <w:r w:rsidRPr="00831D35">
              <w:rPr>
                <w:rFonts w:ascii="Arial" w:hAnsi="Arial" w:cs="Arial"/>
                <w:color w:val="000000"/>
                <w:sz w:val="18"/>
                <w:szCs w:val="18"/>
              </w:rPr>
              <w:t xml:space="preserve"> para una transición perfecta de la imagen óptica a la imagen MEBBV:</w:t>
            </w:r>
            <w:r w:rsidRPr="00831D35">
              <w:rPr>
                <w:rFonts w:ascii="Arial" w:hAnsi="Arial" w:cs="Arial"/>
                <w:color w:val="000000"/>
                <w:sz w:val="18"/>
                <w:szCs w:val="18"/>
              </w:rPr>
              <w:br/>
              <w:t>Cámara en color para la navegación de muestras, Automatiza la recopilación de montajes (Imagen-mapeo) y</w:t>
            </w:r>
            <w:r w:rsidRPr="00831D35">
              <w:rPr>
                <w:rFonts w:ascii="Arial" w:hAnsi="Arial" w:cs="Arial"/>
                <w:color w:val="000000"/>
                <w:sz w:val="18"/>
                <w:szCs w:val="18"/>
              </w:rPr>
              <w:br/>
              <w:t>Preselección de puntos/áreas de interés del análisis del EDS, posiciones en el mapeo.</w:t>
            </w:r>
            <w:r w:rsidRPr="00831D35">
              <w:rPr>
                <w:rFonts w:ascii="Arial" w:hAnsi="Arial" w:cs="Arial"/>
                <w:color w:val="000000"/>
                <w:sz w:val="18"/>
                <w:szCs w:val="18"/>
              </w:rPr>
              <w:br/>
              <w:t>Simple MEB – Automatiza la recogida de imágenes.</w:t>
            </w:r>
            <w:r w:rsidRPr="00831D35">
              <w:rPr>
                <w:rFonts w:ascii="Arial" w:hAnsi="Arial" w:cs="Arial"/>
                <w:color w:val="000000"/>
                <w:sz w:val="18"/>
                <w:szCs w:val="18"/>
              </w:rPr>
              <w:br/>
              <w:t>35- ANALISIS DE EDS-</w:t>
            </w:r>
            <w:proofErr w:type="spellStart"/>
            <w:r w:rsidRPr="00831D35">
              <w:rPr>
                <w:rFonts w:ascii="Arial" w:hAnsi="Arial" w:cs="Arial"/>
                <w:color w:val="000000"/>
                <w:sz w:val="18"/>
                <w:szCs w:val="18"/>
              </w:rPr>
              <w:t>Rx</w:t>
            </w:r>
            <w:proofErr w:type="spellEnd"/>
            <w:r w:rsidRPr="00831D35">
              <w:rPr>
                <w:rFonts w:ascii="Arial" w:hAnsi="Arial" w:cs="Arial"/>
                <w:color w:val="000000"/>
                <w:sz w:val="18"/>
                <w:szCs w:val="18"/>
              </w:rPr>
              <w:t>: Sistema de Microanálisis de Energía Dispersiva con Detector (SDD) JEOL de deriva de</w:t>
            </w:r>
            <w:r w:rsidRPr="00831D35">
              <w:rPr>
                <w:rFonts w:ascii="Arial" w:hAnsi="Arial" w:cs="Arial"/>
                <w:color w:val="000000"/>
                <w:sz w:val="18"/>
                <w:szCs w:val="18"/>
              </w:rPr>
              <w:br/>
              <w:t xml:space="preserve">silicio refrigerado por </w:t>
            </w:r>
            <w:proofErr w:type="spellStart"/>
            <w:r w:rsidRPr="00831D35">
              <w:rPr>
                <w:rFonts w:ascii="Arial" w:hAnsi="Arial" w:cs="Arial"/>
                <w:color w:val="000000"/>
                <w:sz w:val="18"/>
                <w:szCs w:val="18"/>
              </w:rPr>
              <w:t>Peltier</w:t>
            </w:r>
            <w:proofErr w:type="spellEnd"/>
            <w:r w:rsidRPr="00831D35">
              <w:rPr>
                <w:rFonts w:ascii="Arial" w:hAnsi="Arial" w:cs="Arial"/>
                <w:color w:val="000000"/>
                <w:sz w:val="18"/>
                <w:szCs w:val="18"/>
              </w:rPr>
              <w:t>. Interface de software totalmente integrada en el MEBBV con espectro en</w:t>
            </w:r>
            <w:r w:rsidRPr="00831D35">
              <w:rPr>
                <w:rFonts w:ascii="Arial" w:hAnsi="Arial" w:cs="Arial"/>
                <w:color w:val="000000"/>
                <w:sz w:val="18"/>
                <w:szCs w:val="18"/>
              </w:rPr>
              <w:br/>
              <w:t>directo (Time-Real) o mapa EDS.</w:t>
            </w:r>
            <w:r w:rsidRPr="00831D35">
              <w:rPr>
                <w:rFonts w:ascii="Arial" w:hAnsi="Arial" w:cs="Arial"/>
                <w:color w:val="000000"/>
                <w:sz w:val="18"/>
                <w:szCs w:val="18"/>
              </w:rPr>
              <w:br/>
              <w:t>36- EX-74410U7S21: SISTEMA DE MICROANALISIS CON DETECTOR SECO SD30 JEOL, 30 mm: Sistema de Energía</w:t>
            </w:r>
            <w:r w:rsidRPr="00831D35">
              <w:rPr>
                <w:rFonts w:ascii="Arial" w:hAnsi="Arial" w:cs="Arial"/>
                <w:color w:val="000000"/>
                <w:sz w:val="18"/>
                <w:szCs w:val="18"/>
              </w:rPr>
              <w:br/>
              <w:t xml:space="preserve">37- Dispersiva con </w:t>
            </w:r>
            <w:proofErr w:type="spellStart"/>
            <w:r w:rsidRPr="00831D35">
              <w:rPr>
                <w:rFonts w:ascii="Arial" w:hAnsi="Arial" w:cs="Arial"/>
                <w:color w:val="000000"/>
                <w:sz w:val="18"/>
                <w:szCs w:val="18"/>
              </w:rPr>
              <w:t>Peltier</w:t>
            </w:r>
            <w:proofErr w:type="spellEnd"/>
            <w:r w:rsidRPr="00831D35">
              <w:rPr>
                <w:rFonts w:ascii="Arial" w:hAnsi="Arial" w:cs="Arial"/>
                <w:color w:val="000000"/>
                <w:sz w:val="18"/>
                <w:szCs w:val="18"/>
              </w:rPr>
              <w:t xml:space="preserve"> Silicio refrigerado, Detector </w:t>
            </w:r>
            <w:proofErr w:type="spellStart"/>
            <w:r w:rsidRPr="00831D35">
              <w:rPr>
                <w:rFonts w:ascii="Arial" w:hAnsi="Arial" w:cs="Arial"/>
                <w:color w:val="000000"/>
                <w:sz w:val="18"/>
                <w:szCs w:val="18"/>
              </w:rPr>
              <w:t>Drif</w:t>
            </w:r>
            <w:proofErr w:type="spellEnd"/>
            <w:r w:rsidRPr="00831D35">
              <w:rPr>
                <w:rFonts w:ascii="Arial" w:hAnsi="Arial" w:cs="Arial"/>
                <w:color w:val="000000"/>
                <w:sz w:val="18"/>
                <w:szCs w:val="18"/>
              </w:rPr>
              <w:t xml:space="preserve"> (SDD). Este sistema incluye todo el componente del software y el</w:t>
            </w:r>
            <w:r w:rsidRPr="00831D35">
              <w:rPr>
                <w:rFonts w:ascii="Arial" w:hAnsi="Arial" w:cs="Arial"/>
                <w:color w:val="000000"/>
                <w:sz w:val="18"/>
                <w:szCs w:val="18"/>
              </w:rPr>
              <w:br/>
              <w:t xml:space="preserve">hardware para el análisis multipuntos, la captura de imagen de mapeo </w:t>
            </w:r>
            <w:proofErr w:type="spellStart"/>
            <w:r w:rsidRPr="00831D35">
              <w:rPr>
                <w:rFonts w:ascii="Arial" w:hAnsi="Arial" w:cs="Arial"/>
                <w:color w:val="000000"/>
                <w:sz w:val="18"/>
                <w:szCs w:val="18"/>
              </w:rPr>
              <w:t>hiperespectral</w:t>
            </w:r>
            <w:proofErr w:type="spellEnd"/>
            <w:r w:rsidRPr="00831D35">
              <w:rPr>
                <w:rFonts w:ascii="Arial" w:hAnsi="Arial" w:cs="Arial"/>
                <w:color w:val="000000"/>
                <w:sz w:val="18"/>
                <w:szCs w:val="18"/>
              </w:rPr>
              <w:t>, escaneo en línea, montaje de grandes</w:t>
            </w:r>
            <w:r w:rsidRPr="00831D35">
              <w:rPr>
                <w:rFonts w:ascii="Arial" w:hAnsi="Arial" w:cs="Arial"/>
                <w:color w:val="000000"/>
                <w:sz w:val="18"/>
                <w:szCs w:val="18"/>
              </w:rPr>
              <w:br/>
              <w:t>superficies corrección, cuantificación elemental y reporte.</w:t>
            </w:r>
            <w:r w:rsidRPr="00831D35">
              <w:rPr>
                <w:rFonts w:ascii="Arial" w:hAnsi="Arial" w:cs="Arial"/>
                <w:color w:val="000000"/>
                <w:sz w:val="18"/>
                <w:szCs w:val="18"/>
              </w:rPr>
              <w:br/>
              <w:t xml:space="preserve">HARDWARE: </w:t>
            </w:r>
            <w:proofErr w:type="spellStart"/>
            <w:r w:rsidRPr="00831D35">
              <w:rPr>
                <w:rFonts w:ascii="Arial" w:hAnsi="Arial" w:cs="Arial"/>
                <w:color w:val="000000"/>
                <w:sz w:val="18"/>
                <w:szCs w:val="18"/>
              </w:rPr>
              <w:t>Peltier</w:t>
            </w:r>
            <w:proofErr w:type="spellEnd"/>
            <w:r w:rsidRPr="00831D35">
              <w:rPr>
                <w:rFonts w:ascii="Arial" w:hAnsi="Arial" w:cs="Arial"/>
                <w:color w:val="000000"/>
                <w:sz w:val="18"/>
                <w:szCs w:val="18"/>
              </w:rPr>
              <w:t xml:space="preserve"> Silicio refrigerado Ventana de película-ultra para la detección.</w:t>
            </w:r>
            <w:r w:rsidRPr="00831D35">
              <w:rPr>
                <w:rFonts w:ascii="Arial" w:hAnsi="Arial" w:cs="Arial"/>
                <w:color w:val="000000"/>
                <w:sz w:val="18"/>
                <w:szCs w:val="18"/>
              </w:rPr>
              <w:br/>
              <w:t>de Be o U. Resolución de energía garantizada (Mn, K alfa, FWHM): 133 eV.</w:t>
            </w:r>
            <w:r w:rsidRPr="00831D35">
              <w:rPr>
                <w:rFonts w:ascii="Arial" w:hAnsi="Arial" w:cs="Arial"/>
                <w:color w:val="000000"/>
                <w:sz w:val="18"/>
                <w:szCs w:val="18"/>
              </w:rPr>
              <w:br/>
              <w:t>Procesador digital de impulsos y alimentación. El EDS este acoplado al MEBBV.</w:t>
            </w:r>
            <w:r w:rsidRPr="00831D35">
              <w:rPr>
                <w:rFonts w:ascii="Arial" w:hAnsi="Arial" w:cs="Arial"/>
                <w:color w:val="000000"/>
                <w:sz w:val="18"/>
                <w:szCs w:val="18"/>
              </w:rPr>
              <w:br/>
            </w:r>
            <w:r w:rsidRPr="00831D35">
              <w:rPr>
                <w:rFonts w:ascii="Arial" w:hAnsi="Arial" w:cs="Arial"/>
                <w:color w:val="000000"/>
                <w:sz w:val="18"/>
                <w:szCs w:val="18"/>
                <w:lang w:val="en-US"/>
              </w:rPr>
              <w:t xml:space="preserve">EX-36330BUS: SOFTWARE STANDARD EDS PARA JSM-IT200 / JSM-IT210. </w:t>
            </w:r>
            <w:r w:rsidRPr="00831D35">
              <w:rPr>
                <w:rFonts w:ascii="Arial" w:hAnsi="Arial" w:cs="Arial"/>
                <w:color w:val="000000"/>
                <w:sz w:val="18"/>
                <w:szCs w:val="18"/>
              </w:rPr>
              <w:t>Este software tiene licencia para la integración completa del EDS-</w:t>
            </w:r>
            <w:proofErr w:type="spellStart"/>
            <w:r w:rsidRPr="00831D35">
              <w:rPr>
                <w:rFonts w:ascii="Arial" w:hAnsi="Arial" w:cs="Arial"/>
                <w:color w:val="000000"/>
                <w:sz w:val="18"/>
                <w:szCs w:val="18"/>
              </w:rPr>
              <w:t>Rx</w:t>
            </w:r>
            <w:proofErr w:type="spellEnd"/>
            <w:r w:rsidRPr="00831D35">
              <w:rPr>
                <w:rFonts w:ascii="Arial" w:hAnsi="Arial" w:cs="Arial"/>
                <w:color w:val="000000"/>
                <w:sz w:val="18"/>
                <w:szCs w:val="18"/>
              </w:rPr>
              <w:t xml:space="preserve"> con el MEB. Este software proporciona funciones tales como: </w:t>
            </w:r>
            <w:proofErr w:type="spellStart"/>
            <w:r w:rsidRPr="00831D35">
              <w:rPr>
                <w:rFonts w:ascii="Arial" w:hAnsi="Arial" w:cs="Arial"/>
                <w:color w:val="000000"/>
                <w:sz w:val="18"/>
                <w:szCs w:val="18"/>
              </w:rPr>
              <w:t>Analisis</w:t>
            </w:r>
            <w:proofErr w:type="spellEnd"/>
            <w:r w:rsidRPr="00831D35">
              <w:rPr>
                <w:rFonts w:ascii="Arial" w:hAnsi="Arial" w:cs="Arial"/>
                <w:color w:val="000000"/>
                <w:sz w:val="18"/>
                <w:szCs w:val="18"/>
              </w:rPr>
              <w:t xml:space="preserve"> de </w:t>
            </w:r>
            <w:proofErr w:type="spellStart"/>
            <w:r w:rsidRPr="00831D35">
              <w:rPr>
                <w:rFonts w:ascii="Arial" w:hAnsi="Arial" w:cs="Arial"/>
                <w:color w:val="000000"/>
                <w:sz w:val="18"/>
                <w:szCs w:val="18"/>
              </w:rPr>
              <w:t>multi-puntos</w:t>
            </w:r>
            <w:proofErr w:type="spellEnd"/>
            <w:r w:rsidRPr="00831D35">
              <w:rPr>
                <w:rFonts w:ascii="Arial" w:hAnsi="Arial" w:cs="Arial"/>
                <w:color w:val="000000"/>
                <w:sz w:val="18"/>
                <w:szCs w:val="18"/>
              </w:rPr>
              <w:t xml:space="preserve"> captura de imagen, mapeo </w:t>
            </w:r>
            <w:proofErr w:type="spellStart"/>
            <w:r w:rsidRPr="00831D35">
              <w:rPr>
                <w:rFonts w:ascii="Arial" w:hAnsi="Arial" w:cs="Arial"/>
                <w:color w:val="000000"/>
                <w:sz w:val="18"/>
                <w:szCs w:val="18"/>
              </w:rPr>
              <w:t>hiperespectral</w:t>
            </w:r>
            <w:proofErr w:type="spellEnd"/>
            <w:r w:rsidRPr="00831D35">
              <w:rPr>
                <w:rFonts w:ascii="Arial" w:hAnsi="Arial" w:cs="Arial"/>
                <w:color w:val="000000"/>
                <w:sz w:val="18"/>
                <w:szCs w:val="18"/>
              </w:rPr>
              <w:t xml:space="preserve">, escaneo lineal, montaje </w:t>
            </w:r>
            <w:proofErr w:type="spellStart"/>
            <w:r w:rsidRPr="00831D35">
              <w:rPr>
                <w:rFonts w:ascii="Arial" w:hAnsi="Arial" w:cs="Arial"/>
                <w:color w:val="000000"/>
                <w:sz w:val="18"/>
                <w:szCs w:val="18"/>
              </w:rPr>
              <w:t>automatico</w:t>
            </w:r>
            <w:proofErr w:type="spellEnd"/>
            <w:r w:rsidRPr="00831D35">
              <w:rPr>
                <w:rFonts w:ascii="Arial" w:hAnsi="Arial" w:cs="Arial"/>
                <w:color w:val="000000"/>
                <w:sz w:val="18"/>
                <w:szCs w:val="18"/>
              </w:rPr>
              <w:t xml:space="preserve">, cuantificación e informes sin </w:t>
            </w:r>
            <w:proofErr w:type="spellStart"/>
            <w:r w:rsidRPr="00831D35">
              <w:rPr>
                <w:rFonts w:ascii="Arial" w:hAnsi="Arial" w:cs="Arial"/>
                <w:color w:val="000000"/>
                <w:sz w:val="18"/>
                <w:szCs w:val="18"/>
              </w:rPr>
              <w:t>estandares</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38- PLATINA Y CAMARA DE MUESTRAS: Cámara analítica grande, muestra o espécimen de 150 </w:t>
            </w:r>
            <w:proofErr w:type="spellStart"/>
            <w:r w:rsidRPr="00831D35">
              <w:rPr>
                <w:rFonts w:ascii="Arial" w:hAnsi="Arial" w:cs="Arial"/>
                <w:color w:val="000000"/>
                <w:sz w:val="18"/>
                <w:szCs w:val="18"/>
              </w:rPr>
              <w:t>mm.</w:t>
            </w:r>
            <w:proofErr w:type="spellEnd"/>
            <w:r w:rsidRPr="00831D35">
              <w:rPr>
                <w:rFonts w:ascii="Arial" w:hAnsi="Arial" w:cs="Arial"/>
                <w:color w:val="000000"/>
                <w:sz w:val="18"/>
                <w:szCs w:val="18"/>
              </w:rPr>
              <w:t xml:space="preserve">, Cinco ejes asincrónicos, Platina </w:t>
            </w:r>
            <w:proofErr w:type="spellStart"/>
            <w:r w:rsidRPr="00831D35">
              <w:rPr>
                <w:rFonts w:ascii="Arial" w:hAnsi="Arial" w:cs="Arial"/>
                <w:color w:val="000000"/>
                <w:sz w:val="18"/>
                <w:szCs w:val="18"/>
              </w:rPr>
              <w:t>eucentrica</w:t>
            </w:r>
            <w:proofErr w:type="spellEnd"/>
            <w:r w:rsidRPr="00831D35">
              <w:rPr>
                <w:rFonts w:ascii="Arial" w:hAnsi="Arial" w:cs="Arial"/>
                <w:color w:val="000000"/>
                <w:sz w:val="18"/>
                <w:szCs w:val="18"/>
              </w:rPr>
              <w:t xml:space="preserve"> mecánica motorizada con recorrido seguidos: X= 80 </w:t>
            </w:r>
            <w:proofErr w:type="spellStart"/>
            <w:r w:rsidRPr="00831D35">
              <w:rPr>
                <w:rFonts w:ascii="Arial" w:hAnsi="Arial" w:cs="Arial"/>
                <w:color w:val="000000"/>
                <w:sz w:val="18"/>
                <w:szCs w:val="18"/>
              </w:rPr>
              <w:t>mm.</w:t>
            </w:r>
            <w:proofErr w:type="spellEnd"/>
            <w:r w:rsidRPr="00831D35">
              <w:rPr>
                <w:rFonts w:ascii="Arial" w:hAnsi="Arial" w:cs="Arial"/>
                <w:color w:val="000000"/>
                <w:sz w:val="18"/>
                <w:szCs w:val="18"/>
              </w:rPr>
              <w:t>, Y= 40 mm, Z= 5-48 mm continuos T= de -10° a +90°, R= 360°</w:t>
            </w:r>
            <w:r w:rsidRPr="00831D35">
              <w:rPr>
                <w:rFonts w:ascii="Arial" w:hAnsi="Arial" w:cs="Arial"/>
                <w:color w:val="000000"/>
                <w:sz w:val="18"/>
                <w:szCs w:val="18"/>
              </w:rPr>
              <w:br/>
              <w:t xml:space="preserve">39- Sistema de Navegación por etapas – Color del montaje de la cámara, captura de la imagen de una muestra Por punto y hace </w:t>
            </w:r>
            <w:proofErr w:type="spellStart"/>
            <w:r w:rsidRPr="00831D35">
              <w:rPr>
                <w:rFonts w:ascii="Arial" w:hAnsi="Arial" w:cs="Arial"/>
                <w:color w:val="000000"/>
                <w:sz w:val="18"/>
                <w:szCs w:val="18"/>
              </w:rPr>
              <w:t>click</w:t>
            </w:r>
            <w:proofErr w:type="spellEnd"/>
            <w:r w:rsidRPr="00831D35">
              <w:rPr>
                <w:rFonts w:ascii="Arial" w:hAnsi="Arial" w:cs="Arial"/>
                <w:color w:val="000000"/>
                <w:sz w:val="18"/>
                <w:szCs w:val="18"/>
              </w:rPr>
              <w:t xml:space="preserve"> para navegar o recorrer la muestra.</w:t>
            </w:r>
            <w:r w:rsidRPr="00831D35">
              <w:rPr>
                <w:rFonts w:ascii="Arial" w:hAnsi="Arial" w:cs="Arial"/>
                <w:color w:val="000000"/>
                <w:sz w:val="18"/>
                <w:szCs w:val="18"/>
              </w:rPr>
              <w:br/>
              <w:t xml:space="preserve">kit </w:t>
            </w:r>
            <w:proofErr w:type="spellStart"/>
            <w:r w:rsidRPr="00831D35">
              <w:rPr>
                <w:rFonts w:ascii="Arial" w:hAnsi="Arial" w:cs="Arial"/>
                <w:color w:val="000000"/>
                <w:sz w:val="18"/>
                <w:szCs w:val="18"/>
              </w:rPr>
              <w:t>portamuestras</w:t>
            </w:r>
            <w:proofErr w:type="spellEnd"/>
            <w:r w:rsidRPr="00831D35">
              <w:rPr>
                <w:rFonts w:ascii="Arial" w:hAnsi="Arial" w:cs="Arial"/>
                <w:color w:val="000000"/>
                <w:sz w:val="18"/>
                <w:szCs w:val="18"/>
              </w:rPr>
              <w:t xml:space="preserve"> (Soportes de 32mm y 10 mm) 40- COMPUTADORA Y </w:t>
            </w:r>
            <w:proofErr w:type="spellStart"/>
            <w:r w:rsidRPr="00831D35">
              <w:rPr>
                <w:rFonts w:ascii="Arial" w:hAnsi="Arial" w:cs="Arial"/>
                <w:color w:val="000000"/>
                <w:sz w:val="18"/>
                <w:szCs w:val="18"/>
              </w:rPr>
              <w:t>SOFTWare</w:t>
            </w:r>
            <w:proofErr w:type="spellEnd"/>
            <w:r w:rsidRPr="00831D35">
              <w:rPr>
                <w:rFonts w:ascii="Arial" w:hAnsi="Arial" w:cs="Arial"/>
                <w:color w:val="000000"/>
                <w:sz w:val="18"/>
                <w:szCs w:val="18"/>
              </w:rPr>
              <w:t>:</w:t>
            </w:r>
            <w:r w:rsidRPr="00831D35">
              <w:rPr>
                <w:rFonts w:ascii="Arial" w:hAnsi="Arial" w:cs="Arial"/>
                <w:color w:val="000000"/>
                <w:sz w:val="18"/>
                <w:szCs w:val="18"/>
              </w:rPr>
              <w:br/>
              <w:t xml:space="preserve">1. </w:t>
            </w:r>
            <w:r w:rsidRPr="00831D35">
              <w:rPr>
                <w:rFonts w:ascii="Arial" w:hAnsi="Arial" w:cs="Arial"/>
                <w:color w:val="000000"/>
                <w:sz w:val="18"/>
                <w:szCs w:val="18"/>
                <w:lang w:val="en-US"/>
              </w:rPr>
              <w:t>Hardware</w:t>
            </w:r>
            <w:r w:rsidRPr="00831D35">
              <w:rPr>
                <w:rFonts w:ascii="Arial" w:hAnsi="Arial" w:cs="Arial"/>
                <w:color w:val="000000"/>
                <w:sz w:val="18"/>
                <w:szCs w:val="18"/>
                <w:lang w:val="en-US"/>
              </w:rPr>
              <w:br/>
            </w:r>
            <w:proofErr w:type="spellStart"/>
            <w:r w:rsidRPr="00831D35">
              <w:rPr>
                <w:rFonts w:ascii="Arial" w:hAnsi="Arial" w:cs="Arial"/>
                <w:color w:val="000000"/>
                <w:sz w:val="18"/>
                <w:szCs w:val="18"/>
                <w:lang w:val="en-US"/>
              </w:rPr>
              <w:t>i</w:t>
            </w:r>
            <w:proofErr w:type="spellEnd"/>
            <w:r w:rsidRPr="00831D35">
              <w:rPr>
                <w:rFonts w:ascii="Arial" w:hAnsi="Arial" w:cs="Arial"/>
                <w:color w:val="000000"/>
                <w:sz w:val="18"/>
                <w:szCs w:val="18"/>
                <w:lang w:val="en-US"/>
              </w:rPr>
              <w:t>. PC con Windows de 10 64-bit OS, Ethernet x2</w:t>
            </w:r>
            <w:r w:rsidRPr="00831D35">
              <w:rPr>
                <w:rFonts w:ascii="Arial" w:hAnsi="Arial" w:cs="Arial"/>
                <w:color w:val="000000"/>
                <w:sz w:val="18"/>
                <w:szCs w:val="18"/>
                <w:lang w:val="en-US"/>
              </w:rPr>
              <w:br/>
              <w:t xml:space="preserve">ii. Panel </w:t>
            </w:r>
            <w:proofErr w:type="spellStart"/>
            <w:r w:rsidRPr="00831D35">
              <w:rPr>
                <w:rFonts w:ascii="Arial" w:hAnsi="Arial" w:cs="Arial"/>
                <w:color w:val="000000"/>
                <w:sz w:val="18"/>
                <w:szCs w:val="18"/>
                <w:lang w:val="en-US"/>
              </w:rPr>
              <w:t>táctil</w:t>
            </w:r>
            <w:proofErr w:type="spellEnd"/>
            <w:r w:rsidRPr="00831D35">
              <w:rPr>
                <w:rFonts w:ascii="Arial" w:hAnsi="Arial" w:cs="Arial"/>
                <w:color w:val="000000"/>
                <w:sz w:val="18"/>
                <w:szCs w:val="18"/>
                <w:lang w:val="en-US"/>
              </w:rPr>
              <w:t xml:space="preserve"> LCD </w:t>
            </w:r>
            <w:proofErr w:type="spellStart"/>
            <w:r w:rsidRPr="00831D35">
              <w:rPr>
                <w:rFonts w:ascii="Arial" w:hAnsi="Arial" w:cs="Arial"/>
                <w:color w:val="000000"/>
                <w:sz w:val="18"/>
                <w:szCs w:val="18"/>
                <w:lang w:val="en-US"/>
              </w:rPr>
              <w:t>Despliegue</w:t>
            </w:r>
            <w:proofErr w:type="spellEnd"/>
            <w:r w:rsidRPr="00831D35">
              <w:rPr>
                <w:rFonts w:ascii="Arial" w:hAnsi="Arial" w:cs="Arial"/>
                <w:color w:val="000000"/>
                <w:sz w:val="18"/>
                <w:szCs w:val="18"/>
                <w:lang w:val="en-US"/>
              </w:rPr>
              <w:t xml:space="preserve"> de (24”) x2</w:t>
            </w:r>
            <w:r w:rsidRPr="00831D35">
              <w:rPr>
                <w:rFonts w:ascii="Arial" w:hAnsi="Arial" w:cs="Arial"/>
                <w:color w:val="000000"/>
                <w:sz w:val="18"/>
                <w:szCs w:val="18"/>
                <w:lang w:val="en-US"/>
              </w:rPr>
              <w:br/>
              <w:t>2. Software</w:t>
            </w:r>
            <w:r w:rsidRPr="00831D35">
              <w:rPr>
                <w:rFonts w:ascii="Arial" w:hAnsi="Arial" w:cs="Arial"/>
                <w:color w:val="000000"/>
                <w:sz w:val="18"/>
                <w:szCs w:val="18"/>
                <w:lang w:val="en-US"/>
              </w:rPr>
              <w:br/>
            </w:r>
            <w:proofErr w:type="spellStart"/>
            <w:r w:rsidRPr="00831D35">
              <w:rPr>
                <w:rFonts w:ascii="Arial" w:hAnsi="Arial" w:cs="Arial"/>
                <w:color w:val="000000"/>
                <w:sz w:val="18"/>
                <w:szCs w:val="18"/>
                <w:lang w:val="en-US"/>
              </w:rPr>
              <w:t>i</w:t>
            </w:r>
            <w:proofErr w:type="spellEnd"/>
            <w:r w:rsidRPr="00831D35">
              <w:rPr>
                <w:rFonts w:ascii="Arial" w:hAnsi="Arial" w:cs="Arial"/>
                <w:color w:val="000000"/>
                <w:sz w:val="18"/>
                <w:szCs w:val="18"/>
                <w:lang w:val="en-US"/>
              </w:rPr>
              <w:t>. JSM-IT210 MEB software</w:t>
            </w:r>
            <w:r w:rsidRPr="00831D35">
              <w:rPr>
                <w:rFonts w:ascii="Arial" w:hAnsi="Arial" w:cs="Arial"/>
                <w:color w:val="000000"/>
                <w:sz w:val="18"/>
                <w:szCs w:val="18"/>
                <w:lang w:val="en-US"/>
              </w:rPr>
              <w:br/>
              <w:t xml:space="preserve">ii. </w:t>
            </w:r>
            <w:proofErr w:type="spellStart"/>
            <w:r w:rsidRPr="00831D35">
              <w:rPr>
                <w:rFonts w:ascii="Arial" w:hAnsi="Arial" w:cs="Arial"/>
                <w:color w:val="000000"/>
                <w:sz w:val="18"/>
                <w:szCs w:val="18"/>
              </w:rPr>
              <w:t>Smile</w:t>
            </w:r>
            <w:proofErr w:type="spellEnd"/>
            <w:r w:rsidRPr="00831D35">
              <w:rPr>
                <w:rFonts w:ascii="Arial" w:hAnsi="Arial" w:cs="Arial"/>
                <w:color w:val="000000"/>
                <w:sz w:val="18"/>
                <w:szCs w:val="18"/>
              </w:rPr>
              <w:t xml:space="preserve"> View™ Software de gestión centralizada de datos del laboratorio.</w:t>
            </w:r>
            <w:r w:rsidRPr="00831D35">
              <w:rPr>
                <w:rFonts w:ascii="Arial" w:hAnsi="Arial" w:cs="Arial"/>
                <w:color w:val="000000"/>
                <w:sz w:val="18"/>
                <w:szCs w:val="18"/>
              </w:rPr>
              <w:br/>
            </w:r>
            <w:proofErr w:type="spellStart"/>
            <w:r w:rsidRPr="00831D35">
              <w:rPr>
                <w:rFonts w:ascii="Arial" w:hAnsi="Arial" w:cs="Arial"/>
                <w:color w:val="000000"/>
                <w:sz w:val="18"/>
                <w:szCs w:val="18"/>
              </w:rPr>
              <w:t>iii</w:t>
            </w:r>
            <w:proofErr w:type="spellEnd"/>
            <w:r w:rsidRPr="00831D35">
              <w:rPr>
                <w:rFonts w:ascii="Arial" w:hAnsi="Arial" w:cs="Arial"/>
                <w:color w:val="000000"/>
                <w:sz w:val="18"/>
                <w:szCs w:val="18"/>
              </w:rPr>
              <w:t>. Microsoft Office, hogar y negocios.</w:t>
            </w:r>
            <w:r w:rsidRPr="00831D35">
              <w:rPr>
                <w:rFonts w:ascii="Arial" w:hAnsi="Arial" w:cs="Arial"/>
                <w:color w:val="000000"/>
                <w:sz w:val="18"/>
                <w:szCs w:val="18"/>
              </w:rPr>
              <w:br/>
              <w:t>41- MP-95080OP2: PANEL DE CONTROL: incluye botones múltiples para controlar la corrección de la magnificación, Enfoque, contraste y astigmatismo, Contraste/brillantes. Este también incluye teclas rápidas para cambiar la velocidad de exploración y activar las funciones automáticas.</w:t>
            </w:r>
            <w:r w:rsidRPr="00831D35">
              <w:rPr>
                <w:rFonts w:ascii="Arial" w:hAnsi="Arial" w:cs="Arial"/>
                <w:color w:val="000000"/>
                <w:sz w:val="18"/>
                <w:szCs w:val="18"/>
              </w:rPr>
              <w:br/>
              <w:t xml:space="preserve">42- MP-04190SNS: El sistema de Navegación por Etapas incluye la Cámara de vacío en donde va la muestra montada en el </w:t>
            </w:r>
            <w:proofErr w:type="spellStart"/>
            <w:r w:rsidRPr="00831D35">
              <w:rPr>
                <w:rFonts w:ascii="Arial" w:hAnsi="Arial" w:cs="Arial"/>
                <w:color w:val="000000"/>
                <w:sz w:val="18"/>
                <w:szCs w:val="18"/>
              </w:rPr>
              <w:t>portamuestra</w:t>
            </w:r>
            <w:proofErr w:type="spellEnd"/>
            <w:r w:rsidRPr="00831D35">
              <w:rPr>
                <w:rFonts w:ascii="Arial" w:hAnsi="Arial" w:cs="Arial"/>
                <w:color w:val="000000"/>
                <w:sz w:val="18"/>
                <w:szCs w:val="18"/>
              </w:rPr>
              <w:t>. Se puede navegar fácil sobre el área o pasando de una muestra a otra.</w:t>
            </w:r>
            <w:r w:rsidRPr="00831D35">
              <w:rPr>
                <w:rFonts w:ascii="Arial" w:hAnsi="Arial" w:cs="Arial"/>
                <w:color w:val="000000"/>
                <w:sz w:val="18"/>
                <w:szCs w:val="18"/>
              </w:rPr>
              <w:br/>
              <w:t>MP-04170CS: ALCANCE DE LA CAMARA DE VACIO DE ALTA RESOLUCIÓN CMOS: permite observar muestras en tiempo real en el interior de la cámara. Totalmente integrada en la interface del software del MEB.</w:t>
            </w:r>
            <w:r w:rsidRPr="00831D35">
              <w:rPr>
                <w:rFonts w:ascii="Arial" w:hAnsi="Arial" w:cs="Arial"/>
                <w:color w:val="000000"/>
                <w:sz w:val="18"/>
                <w:szCs w:val="18"/>
              </w:rPr>
              <w:br/>
              <w:t>MP-04160CSP: UNIDAD DE ALIMENTACIÓN DEL VISOR DE LA CAMARA.</w:t>
            </w:r>
            <w:r w:rsidRPr="00831D35">
              <w:rPr>
                <w:rFonts w:ascii="Arial" w:hAnsi="Arial" w:cs="Arial"/>
                <w:color w:val="000000"/>
                <w:sz w:val="18"/>
                <w:szCs w:val="18"/>
              </w:rPr>
              <w:br/>
              <w:t>43- Instalación y realización de pruebas en el Laboratorio del cliente.</w:t>
            </w:r>
            <w:r w:rsidRPr="00831D35">
              <w:rPr>
                <w:rFonts w:ascii="Arial" w:hAnsi="Arial" w:cs="Arial"/>
                <w:color w:val="000000"/>
                <w:sz w:val="18"/>
                <w:szCs w:val="18"/>
              </w:rPr>
              <w:br/>
              <w:t>Un año de garantía en piezas y mano de obra.</w:t>
            </w:r>
            <w:r w:rsidRPr="00831D35">
              <w:rPr>
                <w:rFonts w:ascii="Arial" w:hAnsi="Arial" w:cs="Arial"/>
                <w:color w:val="000000"/>
                <w:sz w:val="18"/>
                <w:szCs w:val="18"/>
              </w:rPr>
              <w:br/>
              <w:t>Curso del usuario por parte de la Compañía, incluyendo matricula y material y material para una sola persona. Valido para asistir el año siguiente a las instalaciones del nuevo instrumento (MEBBV). Un juego de manual para el operador en PDF.</w:t>
            </w:r>
            <w:r w:rsidRPr="00831D35">
              <w:rPr>
                <w:rFonts w:ascii="Arial" w:hAnsi="Arial" w:cs="Arial"/>
                <w:color w:val="000000"/>
                <w:sz w:val="18"/>
                <w:szCs w:val="18"/>
              </w:rPr>
              <w:br/>
              <w:t>La garantía en todos los artículos Microscopio electrónico de bajo vacío (MEBBV)) es por 12 meses, a partir de la fecha de instalación y aceptación del usuario.</w:t>
            </w:r>
            <w:r w:rsidRPr="00831D35">
              <w:rPr>
                <w:rFonts w:ascii="Arial" w:hAnsi="Arial" w:cs="Arial"/>
                <w:color w:val="000000"/>
                <w:sz w:val="18"/>
                <w:szCs w:val="18"/>
              </w:rPr>
              <w:br/>
              <w:t xml:space="preserve">Certificaciones: </w:t>
            </w:r>
            <w:r w:rsidRPr="00831D35">
              <w:rPr>
                <w:rFonts w:ascii="Arial" w:hAnsi="Arial" w:cs="Arial"/>
                <w:color w:val="000000"/>
                <w:sz w:val="18"/>
                <w:szCs w:val="18"/>
              </w:rPr>
              <w:br/>
              <w:t>ISO 14001:2015, JIS Q 14001:2015</w:t>
            </w:r>
            <w:r w:rsidRPr="00831D35">
              <w:rPr>
                <w:rFonts w:ascii="Arial" w:hAnsi="Arial" w:cs="Arial"/>
                <w:color w:val="000000"/>
                <w:sz w:val="18"/>
                <w:szCs w:val="18"/>
              </w:rPr>
              <w:br/>
              <w:t>ISO 9001:2015, JIS Q 9001:2015</w:t>
            </w:r>
          </w:p>
        </w:tc>
        <w:tc>
          <w:tcPr>
            <w:tcW w:w="758" w:type="pct"/>
            <w:shd w:val="clear" w:color="auto" w:fill="auto"/>
            <w:vAlign w:val="center"/>
          </w:tcPr>
          <w:p w14:paraId="4314F3E9" w14:textId="0D6BB7C9" w:rsidR="00831D35" w:rsidRPr="00831D35" w:rsidRDefault="00831D35" w:rsidP="00831D35">
            <w:pPr>
              <w:jc w:val="center"/>
              <w:rPr>
                <w:rFonts w:ascii="Arial" w:hAnsi="Arial" w:cs="Arial"/>
                <w:color w:val="000000" w:themeColor="text1"/>
                <w:sz w:val="18"/>
                <w:szCs w:val="18"/>
                <w:lang w:val="es-MX" w:eastAsia="en-US"/>
              </w:rPr>
            </w:pPr>
            <w:r w:rsidRPr="00831D35">
              <w:rPr>
                <w:rFonts w:ascii="Arial" w:hAnsi="Arial" w:cs="Arial"/>
                <w:color w:val="000000"/>
                <w:sz w:val="18"/>
                <w:szCs w:val="18"/>
              </w:rPr>
              <w:t>Equipo</w:t>
            </w:r>
          </w:p>
        </w:tc>
        <w:tc>
          <w:tcPr>
            <w:tcW w:w="531" w:type="pct"/>
            <w:shd w:val="clear" w:color="auto" w:fill="auto"/>
            <w:vAlign w:val="center"/>
          </w:tcPr>
          <w:p w14:paraId="15DE0617" w14:textId="78763FDB" w:rsidR="00831D35" w:rsidRPr="00831D35" w:rsidRDefault="00831D35" w:rsidP="00831D35">
            <w:pPr>
              <w:jc w:val="center"/>
              <w:rPr>
                <w:rFonts w:ascii="Arial" w:hAnsi="Arial" w:cs="Arial"/>
                <w:color w:val="000000" w:themeColor="text1"/>
                <w:sz w:val="18"/>
                <w:szCs w:val="18"/>
                <w:lang w:val="es-MX" w:eastAsia="en-US"/>
              </w:rPr>
            </w:pPr>
            <w:r w:rsidRPr="00831D35">
              <w:rPr>
                <w:rFonts w:ascii="Arial" w:hAnsi="Arial" w:cs="Arial"/>
                <w:color w:val="000000"/>
                <w:sz w:val="18"/>
                <w:szCs w:val="18"/>
              </w:rPr>
              <w:t>1</w:t>
            </w:r>
          </w:p>
        </w:tc>
        <w:tc>
          <w:tcPr>
            <w:tcW w:w="834" w:type="pct"/>
            <w:shd w:val="clear" w:color="auto" w:fill="auto"/>
            <w:noWrap/>
            <w:vAlign w:val="bottom"/>
          </w:tcPr>
          <w:p w14:paraId="019C6F09" w14:textId="1DC73C5D" w:rsidR="00831D35" w:rsidRPr="00B23C82" w:rsidRDefault="00831D35" w:rsidP="00831D35">
            <w:pPr>
              <w:jc w:val="right"/>
              <w:rPr>
                <w:rFonts w:ascii="Arial" w:hAnsi="Arial" w:cs="Arial"/>
                <w:sz w:val="18"/>
                <w:szCs w:val="18"/>
                <w:lang w:val="es-MX" w:eastAsia="en-US"/>
              </w:rPr>
            </w:pPr>
            <w:r w:rsidRPr="00B23C82">
              <w:rPr>
                <w:rFonts w:ascii="Arial" w:hAnsi="Arial" w:cs="Arial"/>
                <w:sz w:val="18"/>
                <w:szCs w:val="18"/>
              </w:rPr>
              <w:t>$3,259,015.00</w:t>
            </w:r>
          </w:p>
        </w:tc>
        <w:tc>
          <w:tcPr>
            <w:tcW w:w="759" w:type="pct"/>
            <w:shd w:val="clear" w:color="auto" w:fill="auto"/>
            <w:noWrap/>
            <w:vAlign w:val="bottom"/>
          </w:tcPr>
          <w:p w14:paraId="695C551A" w14:textId="7F637720" w:rsidR="00831D35" w:rsidRPr="00B23C82" w:rsidRDefault="00831D35" w:rsidP="00831D35">
            <w:pPr>
              <w:jc w:val="right"/>
              <w:rPr>
                <w:rFonts w:ascii="Arial" w:hAnsi="Arial" w:cs="Arial"/>
                <w:sz w:val="18"/>
                <w:szCs w:val="18"/>
                <w:lang w:val="es-MX" w:eastAsia="en-US"/>
              </w:rPr>
            </w:pPr>
            <w:r w:rsidRPr="00B23C82">
              <w:rPr>
                <w:rFonts w:ascii="Arial" w:hAnsi="Arial" w:cs="Arial"/>
                <w:sz w:val="18"/>
                <w:szCs w:val="18"/>
              </w:rPr>
              <w:t>$3,259,015.00</w:t>
            </w:r>
          </w:p>
        </w:tc>
      </w:tr>
      <w:tr w:rsidR="007F7978" w:rsidRPr="00A84325" w14:paraId="183283E3" w14:textId="77777777" w:rsidTr="00B23C82">
        <w:tblPrEx>
          <w:jc w:val="left"/>
        </w:tblPrEx>
        <w:trPr>
          <w:trHeight w:hRule="exact" w:val="227"/>
        </w:trPr>
        <w:tc>
          <w:tcPr>
            <w:tcW w:w="452" w:type="pct"/>
            <w:shd w:val="clear" w:color="auto" w:fill="auto"/>
            <w:vAlign w:val="center"/>
          </w:tcPr>
          <w:p w14:paraId="417E0BD4" w14:textId="20CA817E" w:rsidR="007F7978" w:rsidRPr="007F7978" w:rsidRDefault="007F7978" w:rsidP="007F7978">
            <w:pPr>
              <w:jc w:val="center"/>
              <w:rPr>
                <w:rFonts w:ascii="Arial" w:hAnsi="Arial" w:cs="Arial"/>
                <w:color w:val="000000" w:themeColor="text1"/>
                <w:sz w:val="18"/>
                <w:szCs w:val="18"/>
              </w:rPr>
            </w:pPr>
            <w:r w:rsidRPr="007F7978">
              <w:rPr>
                <w:rFonts w:ascii="Arial" w:hAnsi="Arial" w:cs="Arial"/>
                <w:color w:val="000000" w:themeColor="text1"/>
                <w:sz w:val="18"/>
                <w:szCs w:val="18"/>
              </w:rPr>
              <w:t>31</w:t>
            </w:r>
          </w:p>
        </w:tc>
        <w:tc>
          <w:tcPr>
            <w:tcW w:w="1666" w:type="pct"/>
            <w:shd w:val="clear" w:color="auto" w:fill="auto"/>
          </w:tcPr>
          <w:p w14:paraId="1B98A1C1" w14:textId="6E98D80E" w:rsidR="007F7978" w:rsidRPr="007F7978" w:rsidRDefault="007F7978" w:rsidP="007F7978">
            <w:pPr>
              <w:rPr>
                <w:rFonts w:ascii="Arial" w:hAnsi="Arial" w:cs="Arial"/>
                <w:color w:val="000000" w:themeColor="text1"/>
                <w:sz w:val="18"/>
                <w:szCs w:val="18"/>
              </w:rPr>
            </w:pPr>
            <w:r w:rsidRPr="00F1130E">
              <w:rPr>
                <w:rFonts w:ascii="Arial" w:hAnsi="Arial" w:cs="Arial"/>
                <w:color w:val="000000"/>
                <w:sz w:val="16"/>
                <w:szCs w:val="18"/>
              </w:rPr>
              <w:t>1025098.</w:t>
            </w:r>
            <w:r w:rsidRPr="007F7978">
              <w:rPr>
                <w:rFonts w:ascii="Arial" w:hAnsi="Arial" w:cs="Arial"/>
                <w:color w:val="000000"/>
                <w:sz w:val="18"/>
                <w:szCs w:val="18"/>
              </w:rPr>
              <w:t xml:space="preserve"> </w:t>
            </w:r>
            <w:r w:rsidRPr="00F1130E">
              <w:rPr>
                <w:rFonts w:ascii="Arial" w:hAnsi="Arial" w:cs="Arial"/>
                <w:color w:val="000000"/>
                <w:sz w:val="16"/>
                <w:szCs w:val="16"/>
              </w:rPr>
              <w:t>MANIQUÍ DE USCULTACIÓN</w:t>
            </w:r>
            <w:r w:rsidRPr="00F1130E">
              <w:rPr>
                <w:rFonts w:ascii="Arial" w:hAnsi="Arial" w:cs="Arial"/>
                <w:color w:val="000000"/>
                <w:szCs w:val="18"/>
              </w:rPr>
              <w:t xml:space="preserve"> </w:t>
            </w:r>
            <w:r w:rsidRPr="007F7978">
              <w:rPr>
                <w:rFonts w:ascii="Arial" w:hAnsi="Arial" w:cs="Arial"/>
                <w:color w:val="000000"/>
                <w:sz w:val="18"/>
                <w:szCs w:val="18"/>
              </w:rPr>
              <w:t>SAM4 PLUS PIEL CLARA.</w:t>
            </w:r>
            <w:r w:rsidRPr="007F7978">
              <w:rPr>
                <w:rFonts w:ascii="Arial" w:hAnsi="Arial" w:cs="Arial"/>
                <w:color w:val="000000"/>
                <w:sz w:val="18"/>
                <w:szCs w:val="18"/>
              </w:rPr>
              <w:br/>
            </w:r>
            <w:r w:rsidRPr="007F7978">
              <w:rPr>
                <w:rFonts w:ascii="Arial" w:hAnsi="Arial" w:cs="Arial"/>
                <w:color w:val="000000"/>
                <w:sz w:val="18"/>
                <w:szCs w:val="18"/>
              </w:rPr>
              <w:br/>
              <w:t>• Modelo avanzado de auscultación, de piel clara</w:t>
            </w:r>
            <w:r w:rsidRPr="007F7978">
              <w:rPr>
                <w:rFonts w:ascii="Arial" w:hAnsi="Arial" w:cs="Arial"/>
                <w:color w:val="000000"/>
                <w:sz w:val="18"/>
                <w:szCs w:val="18"/>
              </w:rPr>
              <w:br/>
              <w:t>• Biblioteca sonora completa: más de 120 sonidos de alta calidad (cardíacos, pulmonares, intestinales, soplos, etc.)</w:t>
            </w:r>
            <w:r w:rsidRPr="007F7978">
              <w:rPr>
                <w:rFonts w:ascii="Arial" w:hAnsi="Arial" w:cs="Arial"/>
                <w:color w:val="000000"/>
                <w:sz w:val="18"/>
                <w:szCs w:val="18"/>
              </w:rPr>
              <w:br/>
              <w:t>• Reproducción realista: altavoces de 4 canales ubicados anatómicamente para una experiencia inmersiva</w:t>
            </w:r>
            <w:r w:rsidRPr="007F7978">
              <w:rPr>
                <w:rFonts w:ascii="Arial" w:hAnsi="Arial" w:cs="Arial"/>
                <w:color w:val="000000"/>
                <w:sz w:val="18"/>
                <w:szCs w:val="18"/>
              </w:rPr>
              <w:br/>
              <w:t>• Base giratoria de 360° para posicionamiento ideal durante el entrenamiento</w:t>
            </w:r>
            <w:r w:rsidRPr="007F7978">
              <w:rPr>
                <w:rFonts w:ascii="Arial" w:hAnsi="Arial" w:cs="Arial"/>
                <w:color w:val="000000"/>
                <w:sz w:val="18"/>
                <w:szCs w:val="18"/>
              </w:rPr>
              <w:br/>
              <w:t>• Luces LED integradas en los puntos de auscultación, que guían visualmente al estudiante</w:t>
            </w:r>
            <w:r w:rsidRPr="007F7978">
              <w:rPr>
                <w:rFonts w:ascii="Arial" w:hAnsi="Arial" w:cs="Arial"/>
                <w:color w:val="000000"/>
                <w:sz w:val="18"/>
                <w:szCs w:val="18"/>
              </w:rPr>
              <w:br/>
              <w:t>• Portátil (peso aproximado: ~9 kg) con amplio repertorio de sonidos:</w:t>
            </w:r>
            <w:r w:rsidRPr="007F7978">
              <w:rPr>
                <w:rFonts w:ascii="Arial" w:hAnsi="Arial" w:cs="Arial"/>
                <w:color w:val="000000"/>
                <w:sz w:val="18"/>
                <w:szCs w:val="18"/>
              </w:rPr>
              <w:br/>
            </w:r>
            <w:r w:rsidRPr="007F7978">
              <w:rPr>
                <w:rFonts w:ascii="Arial" w:hAnsi="Arial" w:cs="Arial"/>
                <w:color w:val="000000"/>
                <w:sz w:val="18"/>
                <w:szCs w:val="18"/>
              </w:rPr>
              <w:br/>
              <w:t>- 37 sonidos cardíacos</w:t>
            </w:r>
            <w:r w:rsidRPr="007F7978">
              <w:rPr>
                <w:rFonts w:ascii="Arial" w:hAnsi="Arial" w:cs="Arial"/>
                <w:color w:val="000000"/>
                <w:sz w:val="18"/>
                <w:szCs w:val="18"/>
              </w:rPr>
              <w:br/>
              <w:t xml:space="preserve"> - 11 combinaciones corazón pulmón</w:t>
            </w:r>
            <w:r w:rsidRPr="007F7978">
              <w:rPr>
                <w:rFonts w:ascii="Arial" w:hAnsi="Arial" w:cs="Arial"/>
                <w:color w:val="000000"/>
                <w:sz w:val="18"/>
                <w:szCs w:val="18"/>
              </w:rPr>
              <w:br/>
              <w:t xml:space="preserve"> - 26 sonidos pulmonares</w:t>
            </w:r>
            <w:r w:rsidRPr="007F7978">
              <w:rPr>
                <w:rFonts w:ascii="Arial" w:hAnsi="Arial" w:cs="Arial"/>
                <w:color w:val="000000"/>
                <w:sz w:val="18"/>
                <w:szCs w:val="18"/>
              </w:rPr>
              <w:br/>
              <w:t xml:space="preserve"> - 9 sonidos intestinales</w:t>
            </w:r>
            <w:r w:rsidRPr="007F7978">
              <w:rPr>
                <w:rFonts w:ascii="Arial" w:hAnsi="Arial" w:cs="Arial"/>
                <w:color w:val="000000"/>
                <w:sz w:val="18"/>
                <w:szCs w:val="18"/>
              </w:rPr>
              <w:br/>
              <w:t xml:space="preserve"> - 6 soplos</w:t>
            </w:r>
            <w:r w:rsidRPr="007F7978">
              <w:rPr>
                <w:rFonts w:ascii="Arial" w:hAnsi="Arial" w:cs="Arial"/>
                <w:color w:val="000000"/>
                <w:sz w:val="18"/>
                <w:szCs w:val="18"/>
              </w:rPr>
              <w:br/>
            </w:r>
            <w:r w:rsidRPr="007F7978">
              <w:rPr>
                <w:rFonts w:ascii="Arial" w:hAnsi="Arial" w:cs="Arial"/>
                <w:color w:val="000000"/>
                <w:sz w:val="18"/>
                <w:szCs w:val="18"/>
              </w:rPr>
              <w:br/>
              <w:t xml:space="preserve">• -ECG integrado, pulso </w:t>
            </w:r>
            <w:proofErr w:type="spellStart"/>
            <w:r w:rsidRPr="007F7978">
              <w:rPr>
                <w:rFonts w:ascii="Arial" w:hAnsi="Arial" w:cs="Arial"/>
                <w:color w:val="000000"/>
                <w:sz w:val="18"/>
                <w:szCs w:val="18"/>
              </w:rPr>
              <w:t>carótido</w:t>
            </w:r>
            <w:proofErr w:type="spellEnd"/>
            <w:r w:rsidRPr="007F7978">
              <w:rPr>
                <w:rFonts w:ascii="Arial" w:hAnsi="Arial" w:cs="Arial"/>
                <w:color w:val="000000"/>
                <w:sz w:val="18"/>
                <w:szCs w:val="18"/>
              </w:rPr>
              <w:t xml:space="preserve"> palpable, control a través de smartphone/</w:t>
            </w:r>
            <w:proofErr w:type="spellStart"/>
            <w:r w:rsidRPr="007F7978">
              <w:rPr>
                <w:rFonts w:ascii="Arial" w:hAnsi="Arial" w:cs="Arial"/>
                <w:color w:val="000000"/>
                <w:sz w:val="18"/>
                <w:szCs w:val="18"/>
              </w:rPr>
              <w:t>tablet</w:t>
            </w:r>
            <w:proofErr w:type="spellEnd"/>
            <w:r w:rsidRPr="007F7978">
              <w:rPr>
                <w:rFonts w:ascii="Arial" w:hAnsi="Arial" w:cs="Arial"/>
                <w:color w:val="000000"/>
                <w:sz w:val="18"/>
                <w:szCs w:val="18"/>
              </w:rPr>
              <w:t>, multilenguaje</w:t>
            </w:r>
            <w:r w:rsidRPr="007F7978">
              <w:rPr>
                <w:rFonts w:ascii="Arial" w:hAnsi="Arial" w:cs="Arial"/>
                <w:color w:val="000000"/>
                <w:sz w:val="18"/>
                <w:szCs w:val="18"/>
              </w:rPr>
              <w:br/>
              <w:t>• Compatible con smartphones Android e iOS</w:t>
            </w:r>
            <w:r w:rsidRPr="007F7978">
              <w:rPr>
                <w:rFonts w:ascii="Arial" w:hAnsi="Arial" w:cs="Arial"/>
                <w:color w:val="000000"/>
                <w:sz w:val="18"/>
                <w:szCs w:val="18"/>
              </w:rPr>
              <w:br/>
            </w:r>
            <w:r w:rsidRPr="007F7978">
              <w:rPr>
                <w:rFonts w:ascii="Arial" w:hAnsi="Arial" w:cs="Arial"/>
                <w:color w:val="000000"/>
                <w:sz w:val="18"/>
                <w:szCs w:val="18"/>
              </w:rPr>
              <w:br/>
              <w:t xml:space="preserve">Control del maniquí mediante smartphone o </w:t>
            </w:r>
            <w:proofErr w:type="spellStart"/>
            <w:r w:rsidRPr="007F7978">
              <w:rPr>
                <w:rFonts w:ascii="Arial" w:hAnsi="Arial" w:cs="Arial"/>
                <w:color w:val="000000"/>
                <w:sz w:val="18"/>
                <w:szCs w:val="18"/>
              </w:rPr>
              <w:t>tablet</w:t>
            </w:r>
            <w:proofErr w:type="spellEnd"/>
            <w:r w:rsidRPr="007F7978">
              <w:rPr>
                <w:rFonts w:ascii="Arial" w:hAnsi="Arial" w:cs="Arial"/>
                <w:color w:val="000000"/>
                <w:sz w:val="18"/>
                <w:szCs w:val="18"/>
              </w:rPr>
              <w:br/>
              <w:t>Con SAM4 no se necesita ordenador portátil o de sobremesa. La nueva aplicación SAM4, disponible para iOS y Android, proporciona un control perfecto sobre el maniquí. Esta interfaz intuitiva dinamiza el proceso de aprendizaje para que resulte más accesible y práctico que nunca.</w:t>
            </w:r>
            <w:r w:rsidRPr="007F7978">
              <w:rPr>
                <w:rFonts w:ascii="Arial" w:hAnsi="Arial" w:cs="Arial"/>
                <w:color w:val="000000"/>
                <w:sz w:val="18"/>
                <w:szCs w:val="18"/>
              </w:rPr>
              <w:br/>
            </w:r>
            <w:r w:rsidRPr="007F7978">
              <w:rPr>
                <w:rFonts w:ascii="Arial" w:hAnsi="Arial" w:cs="Arial"/>
                <w:color w:val="000000"/>
                <w:sz w:val="18"/>
                <w:szCs w:val="18"/>
              </w:rPr>
              <w:br/>
              <w:t>Base giratoria</w:t>
            </w:r>
            <w:r w:rsidRPr="007F7978">
              <w:rPr>
                <w:rFonts w:ascii="Arial" w:hAnsi="Arial" w:cs="Arial"/>
                <w:color w:val="000000"/>
                <w:sz w:val="18"/>
                <w:szCs w:val="18"/>
              </w:rPr>
              <w:br/>
              <w:t>SAM4 incluye una base giratoria de 360 grados que optimiza la demostración de los puntos de auscultación y la posición exacta del maniquí. Esta innovadora característica mejora el proceso de enseñanza y aprendizaje, proporcionando mayor flexibilidad a los docentes.</w:t>
            </w:r>
            <w:r w:rsidRPr="007F7978">
              <w:rPr>
                <w:rFonts w:ascii="Arial" w:hAnsi="Arial" w:cs="Arial"/>
                <w:color w:val="000000"/>
                <w:sz w:val="18"/>
                <w:szCs w:val="18"/>
              </w:rPr>
              <w:br/>
            </w:r>
            <w:r w:rsidRPr="007F7978">
              <w:rPr>
                <w:rFonts w:ascii="Arial" w:hAnsi="Arial" w:cs="Arial"/>
                <w:color w:val="000000"/>
                <w:sz w:val="18"/>
                <w:szCs w:val="18"/>
              </w:rPr>
              <w:br/>
              <w:t>Luces LED en todos los puntos de auscultación</w:t>
            </w:r>
            <w:r w:rsidRPr="007F7978">
              <w:rPr>
                <w:rFonts w:ascii="Arial" w:hAnsi="Arial" w:cs="Arial"/>
                <w:color w:val="000000"/>
                <w:sz w:val="18"/>
                <w:szCs w:val="18"/>
              </w:rPr>
              <w:br/>
              <w:t>Una de las características destacadas de SAM4 son sus luces LED integradas, estratégicamente situadas en cada punto de auscultación. Estas luces incorporadas iluminan las posiciones correctas para escuchar los sonidos, lo que facilita a los alumnos la identificación y el abordaje de las áreas adecuadas para auscultar. Son elementos concebidos para aumentar la precisión y la confianza durante el proceso de aprendizaje.</w:t>
            </w:r>
            <w:r w:rsidRPr="007F7978">
              <w:rPr>
                <w:rFonts w:ascii="Arial" w:hAnsi="Arial" w:cs="Arial"/>
                <w:color w:val="000000"/>
                <w:sz w:val="18"/>
                <w:szCs w:val="18"/>
              </w:rPr>
              <w:br/>
              <w:t xml:space="preserve"> </w:t>
            </w:r>
            <w:r w:rsidRPr="007F7978">
              <w:rPr>
                <w:rFonts w:ascii="Arial" w:hAnsi="Arial" w:cs="Arial"/>
                <w:color w:val="000000"/>
                <w:sz w:val="18"/>
                <w:szCs w:val="18"/>
              </w:rPr>
              <w:br/>
              <w:t>Sonido Bluetooth</w:t>
            </w:r>
            <w:r w:rsidRPr="007F7978">
              <w:rPr>
                <w:rFonts w:ascii="Arial" w:hAnsi="Arial" w:cs="Arial"/>
                <w:color w:val="000000"/>
                <w:sz w:val="18"/>
                <w:szCs w:val="18"/>
              </w:rPr>
              <w:br/>
              <w:t>Los alumnos tienen la flexibilidad de escuchar mediante un estetoscopio real para disfrutar de una experiencia tradicional o bien disfrutar de la comodidad moderna con nuestra nueva función de conexión Bluetooth, que favorece la práctica individualizada gracias a la conectividad directa con dispositivos de sonido externos, como los auriculares. Además, brinda la posibilidad de compartir la experiencia formativa con audiencias más numerosas mediante la conexión a una caja de sonido. SAM4 le permite elegir, porque le proporciona versatilidad y adaptabilidad según sus necesidades de auscultación.</w:t>
            </w:r>
            <w:r w:rsidRPr="007F7978">
              <w:rPr>
                <w:rFonts w:ascii="Arial" w:hAnsi="Arial" w:cs="Arial"/>
                <w:color w:val="000000"/>
                <w:sz w:val="18"/>
                <w:szCs w:val="18"/>
              </w:rPr>
              <w:br/>
            </w:r>
            <w:r w:rsidRPr="007F7978">
              <w:rPr>
                <w:rFonts w:ascii="Arial" w:hAnsi="Arial" w:cs="Arial"/>
                <w:color w:val="000000"/>
                <w:sz w:val="18"/>
                <w:szCs w:val="18"/>
              </w:rPr>
              <w:br/>
              <w:t>SAM4 no deja de priorizar la implicación de los alumnos, el autoaprendizaje y la formación integral. Ofrece una amplia biblioteca de ruidos normales y anómalos cardiacos, respiratorios, intestinales y soplos con la máxima calidad de sonido. La versión más reciente de SAM4 (1025098/1025099) proporciona acceso a una biblioteca de sonidos reales con 35 ruidos cardiacos y pulmonares auténticos grabados en pacientes vivos, 12 vídeos de ecocardiogramas y 3 sonidos dinámicos. Estos recursos adicionales permiten a los docentes adaptar su material didáctico a programas y cursos específicos.</w:t>
            </w:r>
            <w:r w:rsidRPr="007F7978">
              <w:rPr>
                <w:rFonts w:ascii="Arial" w:hAnsi="Arial" w:cs="Arial"/>
                <w:color w:val="000000"/>
                <w:sz w:val="18"/>
                <w:szCs w:val="18"/>
              </w:rPr>
              <w:br/>
            </w:r>
            <w:r w:rsidRPr="007F7978">
              <w:rPr>
                <w:rFonts w:ascii="Arial" w:hAnsi="Arial" w:cs="Arial"/>
                <w:color w:val="000000"/>
                <w:sz w:val="18"/>
                <w:szCs w:val="18"/>
              </w:rPr>
              <w:br/>
              <w:t>Mediante SAM4 los alumnos pueden practicar las técnicas de auscultación con confianza, usando sus propios estetoscopios y percibiendo sonidos nítidos.</w:t>
            </w:r>
            <w:r w:rsidRPr="007F7978">
              <w:rPr>
                <w:rFonts w:ascii="Arial" w:hAnsi="Arial" w:cs="Arial"/>
                <w:color w:val="000000"/>
                <w:sz w:val="18"/>
                <w:szCs w:val="18"/>
              </w:rPr>
              <w:br/>
              <w:t xml:space="preserve"> </w:t>
            </w:r>
            <w:r w:rsidRPr="007F7978">
              <w:rPr>
                <w:rFonts w:ascii="Arial" w:hAnsi="Arial" w:cs="Arial"/>
                <w:color w:val="000000"/>
                <w:sz w:val="18"/>
                <w:szCs w:val="18"/>
              </w:rPr>
              <w:br/>
              <w:t>Con un peso de solo 9 kilos (20 libras), SAM4 es liviano y fácil de transportar. Los instructores pueden llevar SAM4 al laboratorio de capacitación, el aula o el auditorio para asegurarse de que los alumnos practican las técnicas de auscultación durante el tiempo necesario.</w:t>
            </w:r>
            <w:r w:rsidRPr="007F7978">
              <w:rPr>
                <w:rFonts w:ascii="Arial" w:hAnsi="Arial" w:cs="Arial"/>
                <w:color w:val="000000"/>
                <w:sz w:val="18"/>
                <w:szCs w:val="18"/>
              </w:rPr>
              <w:br/>
            </w:r>
            <w:r w:rsidRPr="007F7978">
              <w:rPr>
                <w:rFonts w:ascii="Arial" w:hAnsi="Arial" w:cs="Arial"/>
                <w:color w:val="000000"/>
                <w:sz w:val="18"/>
                <w:szCs w:val="18"/>
              </w:rPr>
              <w:br/>
              <w:t>Características de SAM4:</w:t>
            </w:r>
            <w:r w:rsidRPr="007F7978">
              <w:rPr>
                <w:rFonts w:ascii="Arial" w:hAnsi="Arial" w:cs="Arial"/>
                <w:color w:val="000000"/>
                <w:sz w:val="18"/>
                <w:szCs w:val="18"/>
              </w:rPr>
              <w:br/>
              <w:t>• Completa biblioteca de auscultación formada por 37 ruidos cardiacos, 11 combinaciones cardiopulmonares, 26 ruidos pulmonares, 9 ruidos intestinales y 6 soplos</w:t>
            </w:r>
            <w:r w:rsidRPr="007F7978">
              <w:rPr>
                <w:rFonts w:ascii="Arial" w:hAnsi="Arial" w:cs="Arial"/>
                <w:color w:val="000000"/>
                <w:sz w:val="18"/>
                <w:szCs w:val="18"/>
              </w:rPr>
              <w:br/>
              <w:t>• La versión más reciente de SAM4 (1025098/1025099) incluye 35 sonidos reales, 12 vídeos de ecocardiogramas y 3 sonidos dinámicos.</w:t>
            </w:r>
            <w:r w:rsidRPr="007F7978">
              <w:rPr>
                <w:rFonts w:ascii="Arial" w:hAnsi="Arial" w:cs="Arial"/>
                <w:color w:val="000000"/>
                <w:sz w:val="18"/>
                <w:szCs w:val="18"/>
              </w:rPr>
              <w:br/>
              <w:t>• Ondas de ECG para todos los sonidos cardiacos</w:t>
            </w:r>
            <w:r w:rsidRPr="007F7978">
              <w:rPr>
                <w:rFonts w:ascii="Arial" w:hAnsi="Arial" w:cs="Arial"/>
                <w:color w:val="000000"/>
                <w:sz w:val="18"/>
                <w:szCs w:val="18"/>
              </w:rPr>
              <w:br/>
              <w:t>• Auscultación con cualquier estetoscopio clínico (no incluido en el contenido del paquete)</w:t>
            </w:r>
            <w:r w:rsidRPr="007F7978">
              <w:rPr>
                <w:rFonts w:ascii="Arial" w:hAnsi="Arial" w:cs="Arial"/>
                <w:color w:val="000000"/>
                <w:sz w:val="18"/>
                <w:szCs w:val="18"/>
              </w:rPr>
              <w:br/>
              <w:t>• Pulso de carótida palpable</w:t>
            </w:r>
            <w:r w:rsidRPr="007F7978">
              <w:rPr>
                <w:rFonts w:ascii="Arial" w:hAnsi="Arial" w:cs="Arial"/>
                <w:color w:val="000000"/>
                <w:sz w:val="18"/>
                <w:szCs w:val="18"/>
              </w:rPr>
              <w:br/>
              <w:t xml:space="preserve">• Control del maniquí mediante smartphone o </w:t>
            </w:r>
            <w:proofErr w:type="spellStart"/>
            <w:r w:rsidRPr="007F7978">
              <w:rPr>
                <w:rFonts w:ascii="Arial" w:hAnsi="Arial" w:cs="Arial"/>
                <w:color w:val="000000"/>
                <w:sz w:val="18"/>
                <w:szCs w:val="18"/>
              </w:rPr>
              <w:t>tablet</w:t>
            </w:r>
            <w:proofErr w:type="spellEnd"/>
            <w:r w:rsidRPr="007F7978">
              <w:rPr>
                <w:rFonts w:ascii="Arial" w:hAnsi="Arial" w:cs="Arial"/>
                <w:color w:val="000000"/>
                <w:sz w:val="18"/>
                <w:szCs w:val="18"/>
              </w:rPr>
              <w:t xml:space="preserve"> (no incluido en el contenido del paquete), a través de la aplicación disponible para dispositivos iOS y Android</w:t>
            </w:r>
            <w:r w:rsidRPr="007F7978">
              <w:rPr>
                <w:rFonts w:ascii="Arial" w:hAnsi="Arial" w:cs="Arial"/>
                <w:color w:val="000000"/>
                <w:sz w:val="18"/>
                <w:szCs w:val="18"/>
              </w:rPr>
              <w:br/>
              <w:t>• Disponible en 11 idiomas: chino, inglés, francés, alemán, italiano, japonés, coreano, polaco, portugués, ruso y español.</w:t>
            </w:r>
            <w:r w:rsidRPr="007F7978">
              <w:rPr>
                <w:rFonts w:ascii="Arial" w:hAnsi="Arial" w:cs="Arial"/>
                <w:color w:val="000000"/>
                <w:sz w:val="18"/>
                <w:szCs w:val="18"/>
              </w:rPr>
              <w:br/>
              <w:t>• Base giratoria</w:t>
            </w:r>
            <w:r w:rsidRPr="007F7978">
              <w:rPr>
                <w:rFonts w:ascii="Arial" w:hAnsi="Arial" w:cs="Arial"/>
                <w:color w:val="000000"/>
                <w:sz w:val="18"/>
                <w:szCs w:val="18"/>
              </w:rPr>
              <w:br/>
              <w:t>• Conexión Bluetooth para altavoces externos</w:t>
            </w:r>
            <w:r w:rsidRPr="007F7978">
              <w:rPr>
                <w:rFonts w:ascii="Arial" w:hAnsi="Arial" w:cs="Arial"/>
                <w:color w:val="000000"/>
                <w:sz w:val="18"/>
                <w:szCs w:val="18"/>
              </w:rPr>
              <w:br/>
            </w:r>
            <w:r w:rsidRPr="007F7978">
              <w:rPr>
                <w:rFonts w:ascii="Arial" w:hAnsi="Arial" w:cs="Arial"/>
                <w:color w:val="000000"/>
                <w:sz w:val="18"/>
                <w:szCs w:val="18"/>
              </w:rPr>
              <w:br/>
              <w:t>Información técnica:</w:t>
            </w:r>
            <w:r w:rsidRPr="007F7978">
              <w:rPr>
                <w:rFonts w:ascii="Arial" w:hAnsi="Arial" w:cs="Arial"/>
                <w:color w:val="000000"/>
                <w:sz w:val="18"/>
                <w:szCs w:val="18"/>
              </w:rPr>
              <w:br/>
              <w:t>• Disponible en tono de piel claro y oscuro</w:t>
            </w:r>
            <w:r w:rsidRPr="007F7978">
              <w:rPr>
                <w:rFonts w:ascii="Arial" w:hAnsi="Arial" w:cs="Arial"/>
                <w:color w:val="000000"/>
                <w:sz w:val="18"/>
                <w:szCs w:val="18"/>
              </w:rPr>
              <w:br/>
              <w:t xml:space="preserve">• Garantía de 5 años </w:t>
            </w:r>
            <w:r w:rsidRPr="007F7978">
              <w:rPr>
                <w:rFonts w:ascii="Arial" w:hAnsi="Arial" w:cs="Arial"/>
                <w:color w:val="000000"/>
                <w:sz w:val="18"/>
                <w:szCs w:val="18"/>
              </w:rPr>
              <w:br/>
            </w:r>
            <w:r w:rsidRPr="007F7978">
              <w:rPr>
                <w:rFonts w:ascii="Arial" w:hAnsi="Arial" w:cs="Arial"/>
                <w:color w:val="000000"/>
                <w:sz w:val="18"/>
                <w:szCs w:val="18"/>
              </w:rPr>
              <w:br/>
              <w:t>Contenido del paquete:</w:t>
            </w:r>
            <w:r w:rsidRPr="007F7978">
              <w:rPr>
                <w:rFonts w:ascii="Arial" w:hAnsi="Arial" w:cs="Arial"/>
                <w:color w:val="000000"/>
                <w:sz w:val="18"/>
                <w:szCs w:val="18"/>
              </w:rPr>
              <w:br/>
              <w:t>• Torso de auscultación masculino SAM4 portátil</w:t>
            </w:r>
            <w:r w:rsidRPr="007F7978">
              <w:rPr>
                <w:rFonts w:ascii="Arial" w:hAnsi="Arial" w:cs="Arial"/>
                <w:color w:val="000000"/>
                <w:sz w:val="18"/>
                <w:szCs w:val="18"/>
              </w:rPr>
              <w:br/>
              <w:t>• Cable de alimentación</w:t>
            </w:r>
            <w:r w:rsidRPr="007F7978">
              <w:rPr>
                <w:rFonts w:ascii="Arial" w:hAnsi="Arial" w:cs="Arial"/>
                <w:color w:val="000000"/>
                <w:sz w:val="18"/>
                <w:szCs w:val="18"/>
              </w:rPr>
              <w:br/>
              <w:t>• Manual del usuario</w:t>
            </w:r>
            <w:r w:rsidRPr="007F7978">
              <w:rPr>
                <w:rFonts w:ascii="Arial" w:hAnsi="Arial" w:cs="Arial"/>
                <w:color w:val="000000"/>
                <w:sz w:val="18"/>
                <w:szCs w:val="18"/>
              </w:rPr>
              <w:br/>
            </w:r>
            <w:r w:rsidRPr="007F7978">
              <w:rPr>
                <w:rFonts w:ascii="Arial" w:hAnsi="Arial" w:cs="Arial"/>
                <w:color w:val="000000"/>
                <w:sz w:val="18"/>
                <w:szCs w:val="18"/>
              </w:rPr>
              <w:br/>
              <w:t>Tiempo de Garantía: 5 años</w:t>
            </w:r>
            <w:r w:rsidRPr="007F7978">
              <w:rPr>
                <w:rFonts w:ascii="Arial" w:hAnsi="Arial" w:cs="Arial"/>
                <w:color w:val="000000"/>
                <w:sz w:val="18"/>
                <w:szCs w:val="18"/>
              </w:rPr>
              <w:br/>
              <w:t xml:space="preserve">Certificaciones especiales: No aplica </w:t>
            </w:r>
            <w:r w:rsidRPr="007F7978">
              <w:rPr>
                <w:rFonts w:ascii="Arial" w:hAnsi="Arial" w:cs="Arial"/>
                <w:color w:val="000000"/>
                <w:sz w:val="18"/>
                <w:szCs w:val="18"/>
              </w:rPr>
              <w:br/>
              <w:t xml:space="preserve">Certificación o etiquetas ambientales: No aplica </w:t>
            </w:r>
            <w:r w:rsidRPr="007F7978">
              <w:rPr>
                <w:rFonts w:ascii="Arial" w:hAnsi="Arial" w:cs="Arial"/>
                <w:color w:val="000000"/>
                <w:sz w:val="18"/>
                <w:szCs w:val="18"/>
              </w:rPr>
              <w:br/>
              <w:t>Capacitación: Incluir Capacitación</w:t>
            </w:r>
            <w:r w:rsidRPr="007F7978">
              <w:rPr>
                <w:rFonts w:ascii="Arial" w:hAnsi="Arial" w:cs="Arial"/>
                <w:color w:val="000000"/>
                <w:sz w:val="18"/>
                <w:szCs w:val="18"/>
              </w:rPr>
              <w:br/>
              <w:t>Instalación: No aplica</w:t>
            </w:r>
          </w:p>
        </w:tc>
        <w:tc>
          <w:tcPr>
            <w:tcW w:w="758" w:type="pct"/>
            <w:shd w:val="clear" w:color="auto" w:fill="auto"/>
            <w:vAlign w:val="center"/>
          </w:tcPr>
          <w:p w14:paraId="49822581" w14:textId="2262C946" w:rsidR="007F7978" w:rsidRPr="007F7978" w:rsidRDefault="007F7978" w:rsidP="007F7978">
            <w:pPr>
              <w:jc w:val="center"/>
              <w:rPr>
                <w:rFonts w:ascii="Arial" w:hAnsi="Arial" w:cs="Arial"/>
                <w:color w:val="000000" w:themeColor="text1"/>
                <w:sz w:val="18"/>
                <w:szCs w:val="18"/>
              </w:rPr>
            </w:pPr>
            <w:r w:rsidRPr="007F7978">
              <w:rPr>
                <w:rFonts w:ascii="Arial" w:hAnsi="Arial" w:cs="Arial"/>
                <w:color w:val="000000"/>
                <w:sz w:val="18"/>
                <w:szCs w:val="18"/>
              </w:rPr>
              <w:t xml:space="preserve">Equipo </w:t>
            </w:r>
          </w:p>
        </w:tc>
        <w:tc>
          <w:tcPr>
            <w:tcW w:w="531" w:type="pct"/>
            <w:shd w:val="clear" w:color="auto" w:fill="auto"/>
            <w:vAlign w:val="center"/>
          </w:tcPr>
          <w:p w14:paraId="20E5AF24" w14:textId="42D04EA2" w:rsidR="007F7978" w:rsidRPr="007F7978" w:rsidRDefault="007F7978" w:rsidP="007F7978">
            <w:pPr>
              <w:jc w:val="center"/>
              <w:rPr>
                <w:rFonts w:ascii="Arial" w:hAnsi="Arial" w:cs="Arial"/>
                <w:color w:val="000000" w:themeColor="text1"/>
                <w:sz w:val="18"/>
                <w:szCs w:val="18"/>
              </w:rPr>
            </w:pPr>
            <w:r w:rsidRPr="007F7978">
              <w:rPr>
                <w:rFonts w:ascii="Arial" w:hAnsi="Arial" w:cs="Arial"/>
                <w:color w:val="000000"/>
                <w:sz w:val="18"/>
                <w:szCs w:val="18"/>
              </w:rPr>
              <w:t>1</w:t>
            </w:r>
          </w:p>
        </w:tc>
        <w:tc>
          <w:tcPr>
            <w:tcW w:w="834" w:type="pct"/>
            <w:shd w:val="clear" w:color="auto" w:fill="auto"/>
            <w:noWrap/>
            <w:vAlign w:val="bottom"/>
          </w:tcPr>
          <w:p w14:paraId="267CB36C" w14:textId="08A61154" w:rsidR="007F7978" w:rsidRPr="00B23C82" w:rsidRDefault="007F7978" w:rsidP="007F7978">
            <w:pPr>
              <w:jc w:val="right"/>
              <w:rPr>
                <w:rFonts w:ascii="Arial" w:hAnsi="Arial" w:cs="Arial"/>
                <w:sz w:val="18"/>
                <w:szCs w:val="18"/>
              </w:rPr>
            </w:pPr>
            <w:r w:rsidRPr="00B23C82">
              <w:rPr>
                <w:rFonts w:ascii="Arial" w:hAnsi="Arial" w:cs="Arial"/>
                <w:bCs/>
                <w:sz w:val="18"/>
                <w:szCs w:val="18"/>
              </w:rPr>
              <w:t>$553,214.03</w:t>
            </w:r>
          </w:p>
        </w:tc>
        <w:tc>
          <w:tcPr>
            <w:tcW w:w="759" w:type="pct"/>
            <w:shd w:val="clear" w:color="auto" w:fill="auto"/>
            <w:noWrap/>
            <w:vAlign w:val="bottom"/>
          </w:tcPr>
          <w:p w14:paraId="18FC0AAE" w14:textId="65F38740" w:rsidR="007F7978" w:rsidRPr="00B23C82" w:rsidRDefault="007F7978" w:rsidP="007F7978">
            <w:pPr>
              <w:jc w:val="right"/>
              <w:rPr>
                <w:rFonts w:ascii="Arial" w:hAnsi="Arial" w:cs="Arial"/>
                <w:sz w:val="18"/>
                <w:szCs w:val="18"/>
              </w:rPr>
            </w:pPr>
            <w:r w:rsidRPr="00B23C82">
              <w:rPr>
                <w:rFonts w:ascii="Arial" w:hAnsi="Arial" w:cs="Arial"/>
                <w:bCs/>
                <w:sz w:val="18"/>
                <w:szCs w:val="18"/>
              </w:rPr>
              <w:t>$553,214.03</w:t>
            </w:r>
          </w:p>
        </w:tc>
      </w:tr>
    </w:tbl>
    <w:p w14:paraId="5C5E1CAE" w14:textId="77777777" w:rsidR="00831D35" w:rsidRPr="00013F67" w:rsidRDefault="00831D35" w:rsidP="00831D35">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1"/>
        <w:gridCol w:w="1560"/>
        <w:gridCol w:w="1422"/>
      </w:tblGrid>
      <w:tr w:rsidR="00831D35" w:rsidRPr="00013F67" w14:paraId="2518EC13" w14:textId="77777777" w:rsidTr="000050E0">
        <w:trPr>
          <w:trHeight w:hRule="exact" w:val="430"/>
          <w:jc w:val="center"/>
        </w:trPr>
        <w:tc>
          <w:tcPr>
            <w:tcW w:w="5000" w:type="pct"/>
            <w:gridSpan w:val="6"/>
            <w:shd w:val="clear" w:color="auto" w:fill="D9D9D9"/>
            <w:vAlign w:val="center"/>
          </w:tcPr>
          <w:p w14:paraId="217F20C5" w14:textId="2625ED6B" w:rsidR="00831D35" w:rsidRPr="004E5524" w:rsidRDefault="00831D35" w:rsidP="000050E0">
            <w:pPr>
              <w:jc w:val="center"/>
              <w:rPr>
                <w:rFonts w:ascii="Arial" w:hAnsi="Arial" w:cs="Arial"/>
                <w:b/>
                <w:bCs/>
                <w:sz w:val="18"/>
                <w:szCs w:val="18"/>
              </w:rPr>
            </w:pPr>
            <w:r w:rsidRPr="00EA061A">
              <w:rPr>
                <w:rFonts w:ascii="Arial" w:hAnsi="Arial" w:cs="Arial"/>
                <w:b/>
                <w:bCs/>
                <w:sz w:val="18"/>
                <w:szCs w:val="18"/>
              </w:rPr>
              <w:t>LICITANTE ADJUDICADO: M&amp;I STORAGE SOLUTIONS, S.A. DE C.V.</w:t>
            </w:r>
          </w:p>
        </w:tc>
      </w:tr>
      <w:tr w:rsidR="00831D35" w:rsidRPr="00013F67" w14:paraId="5201F2C7" w14:textId="77777777" w:rsidTr="000050E0">
        <w:trPr>
          <w:trHeight w:hRule="exact" w:val="474"/>
          <w:jc w:val="center"/>
        </w:trPr>
        <w:tc>
          <w:tcPr>
            <w:tcW w:w="452" w:type="pct"/>
            <w:shd w:val="clear" w:color="auto" w:fill="D9D9D9"/>
            <w:vAlign w:val="center"/>
          </w:tcPr>
          <w:p w14:paraId="48256BD2" w14:textId="77777777" w:rsidR="00831D35" w:rsidRPr="004E5524" w:rsidRDefault="00831D35" w:rsidP="000050E0">
            <w:pPr>
              <w:jc w:val="center"/>
              <w:rPr>
                <w:rFonts w:ascii="Arial" w:hAnsi="Arial" w:cs="Arial"/>
                <w:b/>
                <w:sz w:val="16"/>
                <w:szCs w:val="18"/>
              </w:rPr>
            </w:pPr>
            <w:r w:rsidRPr="004E5524">
              <w:rPr>
                <w:rFonts w:ascii="Arial" w:hAnsi="Arial" w:cs="Arial"/>
                <w:b/>
                <w:sz w:val="16"/>
                <w:szCs w:val="18"/>
              </w:rPr>
              <w:t>Partida</w:t>
            </w:r>
          </w:p>
        </w:tc>
        <w:tc>
          <w:tcPr>
            <w:tcW w:w="1666" w:type="pct"/>
            <w:shd w:val="clear" w:color="auto" w:fill="D9D9D9"/>
            <w:vAlign w:val="center"/>
          </w:tcPr>
          <w:p w14:paraId="5EA625BD" w14:textId="77777777" w:rsidR="00831D35" w:rsidRPr="004E5524" w:rsidRDefault="00831D35" w:rsidP="000050E0">
            <w:pPr>
              <w:autoSpaceDE w:val="0"/>
              <w:autoSpaceDN w:val="0"/>
              <w:adjustRightInd w:val="0"/>
              <w:jc w:val="center"/>
              <w:rPr>
                <w:rFonts w:ascii="Arial" w:hAnsi="Arial" w:cs="Arial"/>
                <w:b/>
                <w:sz w:val="16"/>
                <w:szCs w:val="18"/>
              </w:rPr>
            </w:pPr>
            <w:r w:rsidRPr="004E5524">
              <w:rPr>
                <w:rFonts w:ascii="Arial" w:hAnsi="Arial" w:cs="Arial"/>
                <w:b/>
                <w:sz w:val="16"/>
                <w:szCs w:val="18"/>
              </w:rPr>
              <w:t>Descripción a detalle del bien</w:t>
            </w:r>
          </w:p>
        </w:tc>
        <w:tc>
          <w:tcPr>
            <w:tcW w:w="758" w:type="pct"/>
            <w:shd w:val="clear" w:color="auto" w:fill="D9D9D9"/>
            <w:vAlign w:val="center"/>
          </w:tcPr>
          <w:p w14:paraId="2702A452" w14:textId="77777777" w:rsidR="00831D35" w:rsidRPr="004E5524" w:rsidRDefault="00831D35" w:rsidP="000050E0">
            <w:pPr>
              <w:jc w:val="center"/>
              <w:rPr>
                <w:rFonts w:ascii="Arial" w:hAnsi="Arial" w:cs="Arial"/>
                <w:b/>
                <w:sz w:val="16"/>
                <w:szCs w:val="18"/>
              </w:rPr>
            </w:pPr>
            <w:r w:rsidRPr="004E5524">
              <w:rPr>
                <w:rFonts w:ascii="Arial" w:hAnsi="Arial" w:cs="Arial"/>
                <w:b/>
                <w:sz w:val="16"/>
                <w:szCs w:val="18"/>
              </w:rPr>
              <w:t>Unidad de Medida</w:t>
            </w:r>
          </w:p>
        </w:tc>
        <w:tc>
          <w:tcPr>
            <w:tcW w:w="530" w:type="pct"/>
            <w:shd w:val="clear" w:color="auto" w:fill="D9D9D9"/>
            <w:vAlign w:val="center"/>
          </w:tcPr>
          <w:p w14:paraId="2B669D68" w14:textId="77777777" w:rsidR="00831D35" w:rsidRPr="004E5524" w:rsidRDefault="00831D35" w:rsidP="000050E0">
            <w:pPr>
              <w:jc w:val="center"/>
              <w:rPr>
                <w:rFonts w:ascii="Arial" w:hAnsi="Arial" w:cs="Arial"/>
                <w:b/>
                <w:sz w:val="16"/>
                <w:szCs w:val="18"/>
              </w:rPr>
            </w:pPr>
            <w:r w:rsidRPr="004E5524">
              <w:rPr>
                <w:rFonts w:ascii="Arial" w:hAnsi="Arial" w:cs="Arial"/>
                <w:b/>
                <w:sz w:val="16"/>
                <w:szCs w:val="18"/>
              </w:rPr>
              <w:t>Cantidad</w:t>
            </w:r>
          </w:p>
        </w:tc>
        <w:tc>
          <w:tcPr>
            <w:tcW w:w="834" w:type="pct"/>
            <w:shd w:val="clear" w:color="auto" w:fill="D9D9D9"/>
            <w:vAlign w:val="center"/>
          </w:tcPr>
          <w:p w14:paraId="1AB15A6D" w14:textId="77777777" w:rsidR="00831D35" w:rsidRPr="004E5524" w:rsidRDefault="00831D35" w:rsidP="000050E0">
            <w:pPr>
              <w:jc w:val="center"/>
              <w:rPr>
                <w:rFonts w:ascii="Arial" w:hAnsi="Arial" w:cs="Arial"/>
                <w:b/>
                <w:sz w:val="16"/>
                <w:szCs w:val="18"/>
              </w:rPr>
            </w:pPr>
            <w:r w:rsidRPr="004E5524">
              <w:rPr>
                <w:rFonts w:ascii="Arial" w:hAnsi="Arial" w:cs="Arial"/>
                <w:b/>
                <w:bCs/>
                <w:sz w:val="16"/>
                <w:szCs w:val="18"/>
              </w:rPr>
              <w:t xml:space="preserve">Importe  </w:t>
            </w:r>
            <w:r w:rsidRPr="004E5524">
              <w:rPr>
                <w:rFonts w:ascii="Arial" w:hAnsi="Arial" w:cs="Arial"/>
                <w:b/>
                <w:bCs/>
                <w:sz w:val="16"/>
                <w:szCs w:val="18"/>
              </w:rPr>
              <w:br/>
              <w:t>antes de IVA</w:t>
            </w:r>
          </w:p>
        </w:tc>
        <w:tc>
          <w:tcPr>
            <w:tcW w:w="760" w:type="pct"/>
            <w:shd w:val="clear" w:color="auto" w:fill="D9D9D9"/>
            <w:vAlign w:val="center"/>
          </w:tcPr>
          <w:p w14:paraId="20E6D18E" w14:textId="77777777" w:rsidR="00831D35" w:rsidRPr="004E5524" w:rsidRDefault="00831D35" w:rsidP="000050E0">
            <w:pPr>
              <w:jc w:val="center"/>
              <w:rPr>
                <w:rFonts w:ascii="Arial" w:hAnsi="Arial" w:cs="Arial"/>
                <w:b/>
                <w:sz w:val="16"/>
                <w:szCs w:val="18"/>
              </w:rPr>
            </w:pPr>
            <w:r w:rsidRPr="004E5524">
              <w:rPr>
                <w:rFonts w:ascii="Arial" w:hAnsi="Arial" w:cs="Arial"/>
                <w:b/>
                <w:bCs/>
                <w:sz w:val="16"/>
                <w:szCs w:val="18"/>
              </w:rPr>
              <w:t>Importe total antes de IVA</w:t>
            </w:r>
          </w:p>
        </w:tc>
      </w:tr>
      <w:tr w:rsidR="00831D35" w:rsidRPr="00013F67" w14:paraId="3076BEB9" w14:textId="77777777" w:rsidTr="00B23C82">
        <w:tblPrEx>
          <w:jc w:val="left"/>
        </w:tblPrEx>
        <w:trPr>
          <w:trHeight w:hRule="exact" w:val="227"/>
        </w:trPr>
        <w:tc>
          <w:tcPr>
            <w:tcW w:w="452" w:type="pct"/>
            <w:shd w:val="clear" w:color="auto" w:fill="auto"/>
            <w:vAlign w:val="center"/>
          </w:tcPr>
          <w:p w14:paraId="2FCB8CFE" w14:textId="006EBAC8" w:rsidR="00831D35" w:rsidRPr="00831D35" w:rsidRDefault="00831D35" w:rsidP="00831D35">
            <w:pPr>
              <w:jc w:val="center"/>
              <w:rPr>
                <w:rFonts w:ascii="Arial" w:hAnsi="Arial" w:cs="Arial"/>
                <w:color w:val="000000"/>
                <w:sz w:val="18"/>
                <w:szCs w:val="18"/>
              </w:rPr>
            </w:pPr>
            <w:r w:rsidRPr="00831D35">
              <w:rPr>
                <w:rFonts w:ascii="Arial" w:hAnsi="Arial" w:cs="Arial"/>
                <w:color w:val="000000"/>
                <w:sz w:val="18"/>
                <w:szCs w:val="18"/>
              </w:rPr>
              <w:t>25</w:t>
            </w:r>
          </w:p>
        </w:tc>
        <w:tc>
          <w:tcPr>
            <w:tcW w:w="1666" w:type="pct"/>
            <w:shd w:val="clear" w:color="auto" w:fill="auto"/>
          </w:tcPr>
          <w:p w14:paraId="2EECB7CD" w14:textId="3D99FFFC" w:rsidR="00831D35" w:rsidRPr="00831D35" w:rsidRDefault="00831D35" w:rsidP="00831D35">
            <w:pPr>
              <w:rPr>
                <w:rFonts w:ascii="Arial" w:hAnsi="Arial" w:cs="Arial"/>
                <w:color w:val="000000"/>
                <w:sz w:val="18"/>
                <w:szCs w:val="18"/>
              </w:rPr>
            </w:pPr>
            <w:r w:rsidRPr="00CA718D">
              <w:rPr>
                <w:rFonts w:ascii="Arial" w:hAnsi="Arial" w:cs="Arial"/>
                <w:color w:val="000000"/>
                <w:sz w:val="18"/>
                <w:szCs w:val="18"/>
              </w:rPr>
              <w:t xml:space="preserve">SISTEMA DE ALMACENAJE DE ALTA </w:t>
            </w:r>
            <w:r w:rsidRPr="00831D35">
              <w:rPr>
                <w:rFonts w:ascii="Arial" w:hAnsi="Arial" w:cs="Arial"/>
                <w:color w:val="000000"/>
                <w:sz w:val="18"/>
                <w:szCs w:val="18"/>
              </w:rPr>
              <w:t>DENSIDAD DE LA LÍNEA “MOBILEX” CON ESTANTERÍA SMARTSHELF BACK TO BACK HOOKED.</w:t>
            </w:r>
            <w:r w:rsidRPr="00831D35">
              <w:rPr>
                <w:rFonts w:ascii="Arial" w:hAnsi="Arial" w:cs="Arial"/>
                <w:color w:val="000000"/>
                <w:sz w:val="18"/>
                <w:szCs w:val="18"/>
              </w:rPr>
              <w:br/>
            </w:r>
            <w:r w:rsidRPr="00831D35">
              <w:rPr>
                <w:rFonts w:ascii="Arial" w:hAnsi="Arial" w:cs="Arial"/>
                <w:color w:val="000000"/>
                <w:sz w:val="18"/>
                <w:szCs w:val="18"/>
              </w:rPr>
              <w:br/>
              <w:t xml:space="preserve">FABRICACIÓN: PERFILES, LÁMINA Y RIEL DE ACERO. </w:t>
            </w:r>
            <w:r w:rsidRPr="00831D35">
              <w:rPr>
                <w:rFonts w:ascii="Arial" w:hAnsi="Arial" w:cs="Arial"/>
                <w:color w:val="000000"/>
                <w:sz w:val="18"/>
                <w:szCs w:val="18"/>
              </w:rPr>
              <w:br/>
              <w:t xml:space="preserve">ACABADOS: PINTURA EPÓXICA. </w:t>
            </w:r>
            <w:r w:rsidRPr="00831D35">
              <w:rPr>
                <w:rFonts w:ascii="Arial" w:hAnsi="Arial" w:cs="Arial"/>
                <w:color w:val="000000"/>
                <w:sz w:val="18"/>
                <w:szCs w:val="18"/>
              </w:rPr>
              <w:br/>
              <w:t xml:space="preserve">DIMENSIONES DEL SISTEMA: 7.48 M. X 7.50 M. X 2.18 M.  </w:t>
            </w:r>
            <w:r w:rsidRPr="00831D35">
              <w:rPr>
                <w:rFonts w:ascii="Arial" w:hAnsi="Arial" w:cs="Arial"/>
                <w:color w:val="000000"/>
                <w:sz w:val="18"/>
                <w:szCs w:val="18"/>
              </w:rPr>
              <w:br/>
              <w:t xml:space="preserve">COMPUESTO POR: </w:t>
            </w:r>
            <w:r w:rsidRPr="00831D35">
              <w:rPr>
                <w:rFonts w:ascii="Arial" w:hAnsi="Arial" w:cs="Arial"/>
                <w:color w:val="000000"/>
                <w:sz w:val="18"/>
                <w:szCs w:val="18"/>
              </w:rPr>
              <w:br/>
              <w:t xml:space="preserve"> 6 MÓDULOS MÓVILES DE DOBLE CARA DE 16 SECCIONES DE 0.91 (36") DE FRENTE Y 0.48 M. (18") DE PROFUNDIDAD DE SECCIÓN POR CARA, CON  6 ENTREPAÑOS LISOS, CON TOPE FRONTAL AJUSTABLE DE 2” Y TAPA POR SECCIÓN.  </w:t>
            </w:r>
            <w:r w:rsidRPr="00831D35">
              <w:rPr>
                <w:rFonts w:ascii="Arial" w:hAnsi="Arial" w:cs="Arial"/>
                <w:color w:val="000000"/>
                <w:sz w:val="18"/>
                <w:szCs w:val="18"/>
              </w:rPr>
              <w:br/>
            </w:r>
            <w:r w:rsidRPr="00831D35">
              <w:rPr>
                <w:rFonts w:ascii="Arial" w:hAnsi="Arial" w:cs="Arial"/>
                <w:color w:val="000000"/>
                <w:sz w:val="18"/>
                <w:szCs w:val="18"/>
              </w:rPr>
              <w:br/>
              <w:t>INCLUYE: PANELES, ACCESORIOS, CARROS, MECANISMOS, MANIVELAS, RIELES Y SUB-RIELES CON SISTEMA ANTISÍSMICO, PISO FALSO DE TRIPLAY (EN EL ÁREA DE ARCHIVO MÓVIL), RAMPA, REFUERZOS Y TODO LO NECESARIO PARA EL ARMADO TOTAL DEL SISTEMA.</w:t>
            </w:r>
            <w:r w:rsidRPr="00831D35">
              <w:rPr>
                <w:rFonts w:ascii="Arial" w:hAnsi="Arial" w:cs="Arial"/>
                <w:color w:val="000000"/>
                <w:sz w:val="18"/>
                <w:szCs w:val="18"/>
              </w:rPr>
              <w:br/>
            </w:r>
            <w:r w:rsidRPr="00831D35">
              <w:rPr>
                <w:rFonts w:ascii="Arial" w:hAnsi="Arial" w:cs="Arial"/>
                <w:color w:val="000000"/>
                <w:sz w:val="18"/>
                <w:szCs w:val="18"/>
              </w:rPr>
              <w:br/>
            </w:r>
            <w:r w:rsidRPr="00831D35">
              <w:rPr>
                <w:rFonts w:ascii="Arial" w:hAnsi="Arial" w:cs="Arial"/>
                <w:color w:val="000000"/>
                <w:sz w:val="18"/>
                <w:szCs w:val="18"/>
                <w:lang w:val="en-US"/>
              </w:rPr>
              <w:t>A) SISTEMA "MOBILEX" CON ESTANTERÍA SMART SHELF BACK TO BACK HOOKED.</w:t>
            </w:r>
            <w:r w:rsidRPr="00831D35">
              <w:rPr>
                <w:rFonts w:ascii="Arial" w:hAnsi="Arial" w:cs="Arial"/>
                <w:color w:val="000000"/>
                <w:sz w:val="18"/>
                <w:szCs w:val="18"/>
                <w:lang w:val="en-US"/>
              </w:rPr>
              <w:br/>
            </w:r>
            <w:r w:rsidRPr="00831D35">
              <w:rPr>
                <w:rFonts w:ascii="Arial" w:hAnsi="Arial" w:cs="Arial"/>
                <w:color w:val="000000"/>
                <w:sz w:val="18"/>
                <w:szCs w:val="18"/>
              </w:rPr>
              <w:t>B) TIPO DE SISTEMA: MECÁNICO DESPLAZAMIENTO MEDIANTE MANIVELA.</w:t>
            </w:r>
            <w:r w:rsidRPr="00831D35">
              <w:rPr>
                <w:rFonts w:ascii="Arial" w:hAnsi="Arial" w:cs="Arial"/>
                <w:color w:val="000000"/>
                <w:sz w:val="18"/>
                <w:szCs w:val="18"/>
              </w:rPr>
              <w:br/>
              <w:t>C) COLOCACIÓN DE SUB-RIELES: SOBRE EL N.P.T.</w:t>
            </w:r>
            <w:r w:rsidRPr="00831D35">
              <w:rPr>
                <w:rFonts w:ascii="Arial" w:hAnsi="Arial" w:cs="Arial"/>
                <w:color w:val="000000"/>
                <w:sz w:val="18"/>
                <w:szCs w:val="18"/>
              </w:rPr>
              <w:br/>
              <w:t>D) ALTURA TOTAL: 2.18 M. (86")</w:t>
            </w:r>
            <w:r w:rsidRPr="00831D35">
              <w:rPr>
                <w:rFonts w:ascii="Arial" w:hAnsi="Arial" w:cs="Arial"/>
                <w:color w:val="000000"/>
                <w:sz w:val="18"/>
                <w:szCs w:val="18"/>
              </w:rPr>
              <w:br/>
              <w:t>E) ALTURA DE POSTE: 2.01 M. (79").</w:t>
            </w:r>
            <w:r w:rsidRPr="00831D35">
              <w:rPr>
                <w:rFonts w:ascii="Arial" w:hAnsi="Arial" w:cs="Arial"/>
                <w:color w:val="000000"/>
                <w:sz w:val="18"/>
                <w:szCs w:val="18"/>
              </w:rPr>
              <w:br/>
              <w:t>F) PROFUNDIDAD DE LAS SECCIONES: 0.46 M. (18").</w:t>
            </w:r>
            <w:r w:rsidRPr="00831D35">
              <w:rPr>
                <w:rFonts w:ascii="Arial" w:hAnsi="Arial" w:cs="Arial"/>
                <w:color w:val="000000"/>
                <w:sz w:val="18"/>
                <w:szCs w:val="18"/>
              </w:rPr>
              <w:br/>
              <w:t>G) ACCESORIOS: ENTREPAÑOS LISOS, TOPE FRONTAL AJUSTABLE Y TAPA POR SECCIÓN.</w:t>
            </w:r>
            <w:r w:rsidRPr="00831D35">
              <w:rPr>
                <w:rFonts w:ascii="Arial" w:hAnsi="Arial" w:cs="Arial"/>
                <w:color w:val="000000"/>
                <w:sz w:val="18"/>
                <w:szCs w:val="18"/>
              </w:rPr>
              <w:br/>
              <w:t>H) CLAROS EFECTIVOS ENTRE LOS ENTREPAÑOS: 0.31 M. (12 1/4"). ESTOS CLAROS SON AJUSTABLES A CADA 2.54 CM. (1") DE FORMA MANUAL.</w:t>
            </w:r>
            <w:r w:rsidRPr="00831D35">
              <w:rPr>
                <w:rFonts w:ascii="Arial" w:hAnsi="Arial" w:cs="Arial"/>
                <w:color w:val="000000"/>
                <w:sz w:val="18"/>
                <w:szCs w:val="18"/>
              </w:rPr>
              <w:br/>
              <w:t>I) SECCIONES TOTALES: 96 SECCIÓN DE 0.91 M. (36") DE FRENTE Y 0.48 M. (18") DE PROFUNDIDAD (6 ENTREPAÑOS POR SECCIÓN).</w:t>
            </w:r>
            <w:r w:rsidRPr="00831D35">
              <w:rPr>
                <w:rFonts w:ascii="Arial" w:hAnsi="Arial" w:cs="Arial"/>
                <w:color w:val="000000"/>
                <w:sz w:val="18"/>
                <w:szCs w:val="18"/>
              </w:rPr>
              <w:br/>
              <w:t>J) ENTREPAÑOS TOTALES: 576 ENTREPAÑOS DE 0.91 M. (36") DE FRENTE Y 0.48 M. (18”) DE PROFUNDIDAD, (6 ENTREPAÑOS POR SECCIÓN).</w:t>
            </w:r>
            <w:r w:rsidRPr="00831D35">
              <w:rPr>
                <w:rFonts w:ascii="Arial" w:hAnsi="Arial" w:cs="Arial"/>
                <w:color w:val="000000"/>
                <w:sz w:val="18"/>
                <w:szCs w:val="18"/>
              </w:rPr>
              <w:br/>
              <w:t>K) CAPACIDAD DEL SISTEMA MONTEL PROPUESTO:</w:t>
            </w:r>
            <w:r w:rsidRPr="00831D35">
              <w:rPr>
                <w:rFonts w:ascii="Arial" w:hAnsi="Arial" w:cs="Arial"/>
                <w:color w:val="000000"/>
                <w:sz w:val="18"/>
                <w:szCs w:val="18"/>
              </w:rPr>
              <w:br/>
              <w:t>508 METROS LINEALES</w:t>
            </w:r>
            <w:r w:rsidRPr="00831D35">
              <w:rPr>
                <w:rFonts w:ascii="Arial" w:hAnsi="Arial" w:cs="Arial"/>
                <w:color w:val="000000"/>
                <w:sz w:val="18"/>
                <w:szCs w:val="18"/>
              </w:rPr>
              <w:br/>
            </w:r>
            <w:r w:rsidRPr="00831D35">
              <w:rPr>
                <w:rFonts w:ascii="Arial" w:hAnsi="Arial" w:cs="Arial"/>
                <w:color w:val="000000"/>
                <w:sz w:val="18"/>
                <w:szCs w:val="18"/>
              </w:rPr>
              <w:br/>
              <w:t>GARANTÍA DE 1 AÑO CONTRA DEFECTOS DE FABRICACIÓN EN CONDICIONES DE USO NORMAL.</w:t>
            </w:r>
            <w:r w:rsidRPr="00831D35">
              <w:rPr>
                <w:rFonts w:ascii="Arial" w:hAnsi="Arial" w:cs="Arial"/>
                <w:color w:val="000000"/>
                <w:sz w:val="18"/>
                <w:szCs w:val="18"/>
              </w:rPr>
              <w:br/>
            </w:r>
            <w:r w:rsidRPr="00831D35">
              <w:rPr>
                <w:rFonts w:ascii="Arial" w:hAnsi="Arial" w:cs="Arial"/>
                <w:color w:val="000000"/>
                <w:sz w:val="18"/>
                <w:szCs w:val="18"/>
              </w:rPr>
              <w:br/>
              <w:t xml:space="preserve">EL SISTEMA SERÁ ENTREGADO DE ACUERDO A LAS ESPECIFICACIONES EXPRESADAS EN EL PEDIDO FIRMADO POR LA UNIVERSIDAD, TANTO EN CARACTERÍSTICAS COMO EN DIMENSIONES Y ACCESORIOS, CUALQUIER MODIFICACIÓN SE TIENE QUE REALIZAR POR ESCRITO Y AUTORIZADA POR AMBAS PARTES (PROVEEDOR) ARREGLOS VERBALES NO SE RESPETARAN. LAS MODIFICACIONES EN EL ÁREA FÍSICA DE INSTALACIÓN COMO MEDIDAS, ALTURAS, ETC. SERÁN RESPONSABILIDAD DE LA UNIVERSIDAD, EL REQUERIMIENTO DE LA SUPERFICIE QUE RECIBE AL SISTEMA:  </w:t>
            </w:r>
            <w:r w:rsidRPr="00831D35">
              <w:rPr>
                <w:rFonts w:ascii="Arial" w:hAnsi="Arial" w:cs="Arial"/>
                <w:color w:val="000000"/>
                <w:sz w:val="18"/>
                <w:szCs w:val="18"/>
              </w:rPr>
              <w:br/>
              <w:t xml:space="preserve">A) RESISTENCIA DE 1000 KG/M2 </w:t>
            </w:r>
            <w:r w:rsidRPr="00831D35">
              <w:rPr>
                <w:rFonts w:ascii="Arial" w:hAnsi="Arial" w:cs="Arial"/>
                <w:color w:val="000000"/>
                <w:sz w:val="18"/>
                <w:szCs w:val="18"/>
              </w:rPr>
              <w:br/>
              <w:t>B) NIVELACIÓN DE PISO NO MAYOR A 10 MM.</w:t>
            </w:r>
            <w:r w:rsidRPr="00831D35">
              <w:rPr>
                <w:rFonts w:ascii="Arial" w:hAnsi="Arial" w:cs="Arial"/>
                <w:color w:val="000000"/>
                <w:sz w:val="18"/>
                <w:szCs w:val="18"/>
              </w:rPr>
              <w:br/>
            </w:r>
            <w:r w:rsidRPr="00831D35">
              <w:rPr>
                <w:rFonts w:ascii="Arial" w:hAnsi="Arial" w:cs="Arial"/>
                <w:color w:val="000000"/>
                <w:sz w:val="18"/>
                <w:szCs w:val="18"/>
              </w:rPr>
              <w:br/>
              <w:t>Se solicita capacitación para el uso adecuado del sistema.</w:t>
            </w:r>
            <w:r w:rsidRPr="00831D35">
              <w:rPr>
                <w:rFonts w:ascii="Arial" w:hAnsi="Arial" w:cs="Arial"/>
                <w:color w:val="000000"/>
                <w:sz w:val="18"/>
                <w:szCs w:val="18"/>
              </w:rPr>
              <w:br/>
            </w:r>
            <w:r w:rsidRPr="00831D35">
              <w:rPr>
                <w:rFonts w:ascii="Arial" w:hAnsi="Arial" w:cs="Arial"/>
                <w:color w:val="000000"/>
                <w:sz w:val="18"/>
                <w:szCs w:val="18"/>
              </w:rPr>
              <w:br/>
              <w:t xml:space="preserve">Certificaciones: ISO 14001:2015, ISO 9001:2015, CAN/CSA-ISO 14025 y verificado por Lindita </w:t>
            </w:r>
            <w:proofErr w:type="spellStart"/>
            <w:r w:rsidRPr="00831D35">
              <w:rPr>
                <w:rFonts w:ascii="Arial" w:hAnsi="Arial" w:cs="Arial"/>
                <w:color w:val="000000"/>
                <w:sz w:val="18"/>
                <w:szCs w:val="18"/>
              </w:rPr>
              <w:t>Bushi</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Athena</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Sustainable</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Materials</w:t>
            </w:r>
            <w:proofErr w:type="spellEnd"/>
            <w:r w:rsidRPr="00831D35">
              <w:rPr>
                <w:rFonts w:ascii="Arial" w:hAnsi="Arial" w:cs="Arial"/>
                <w:color w:val="000000"/>
                <w:sz w:val="18"/>
                <w:szCs w:val="18"/>
              </w:rPr>
              <w:t xml:space="preserve"> </w:t>
            </w:r>
            <w:proofErr w:type="spellStart"/>
            <w:r w:rsidRPr="00831D35">
              <w:rPr>
                <w:rFonts w:ascii="Arial" w:hAnsi="Arial" w:cs="Arial"/>
                <w:color w:val="000000"/>
                <w:sz w:val="18"/>
                <w:szCs w:val="18"/>
              </w:rPr>
              <w:t>Institute</w:t>
            </w:r>
            <w:proofErr w:type="spellEnd"/>
            <w:r w:rsidRPr="00831D35">
              <w:rPr>
                <w:rFonts w:ascii="Arial" w:hAnsi="Arial" w:cs="Arial"/>
                <w:color w:val="000000"/>
                <w:sz w:val="18"/>
                <w:szCs w:val="18"/>
              </w:rPr>
              <w:t>.</w:t>
            </w:r>
          </w:p>
        </w:tc>
        <w:tc>
          <w:tcPr>
            <w:tcW w:w="758" w:type="pct"/>
            <w:shd w:val="clear" w:color="auto" w:fill="auto"/>
            <w:vAlign w:val="center"/>
          </w:tcPr>
          <w:p w14:paraId="4A5410E8" w14:textId="57FE35AC" w:rsidR="00831D35" w:rsidRPr="00831D35" w:rsidRDefault="00831D35" w:rsidP="00831D35">
            <w:pPr>
              <w:jc w:val="center"/>
              <w:rPr>
                <w:rFonts w:ascii="Arial" w:hAnsi="Arial" w:cs="Arial"/>
                <w:color w:val="000000"/>
                <w:sz w:val="18"/>
                <w:szCs w:val="18"/>
              </w:rPr>
            </w:pPr>
            <w:r w:rsidRPr="00831D35">
              <w:rPr>
                <w:rFonts w:ascii="Arial" w:hAnsi="Arial" w:cs="Arial"/>
                <w:color w:val="000000"/>
                <w:sz w:val="18"/>
                <w:szCs w:val="18"/>
              </w:rPr>
              <w:t>Sistema</w:t>
            </w:r>
          </w:p>
        </w:tc>
        <w:tc>
          <w:tcPr>
            <w:tcW w:w="530" w:type="pct"/>
            <w:shd w:val="clear" w:color="auto" w:fill="auto"/>
            <w:vAlign w:val="center"/>
          </w:tcPr>
          <w:p w14:paraId="16198188" w14:textId="4E5DDA21" w:rsidR="00831D35" w:rsidRPr="00831D35" w:rsidRDefault="00831D35" w:rsidP="00831D35">
            <w:pPr>
              <w:jc w:val="center"/>
              <w:rPr>
                <w:rFonts w:ascii="Arial" w:hAnsi="Arial" w:cs="Arial"/>
                <w:color w:val="000000"/>
                <w:sz w:val="18"/>
                <w:szCs w:val="18"/>
              </w:rPr>
            </w:pPr>
            <w:r w:rsidRPr="00831D35">
              <w:rPr>
                <w:rFonts w:ascii="Arial" w:hAnsi="Arial" w:cs="Arial"/>
                <w:color w:val="000000"/>
                <w:sz w:val="18"/>
                <w:szCs w:val="18"/>
              </w:rPr>
              <w:t>1</w:t>
            </w:r>
          </w:p>
        </w:tc>
        <w:tc>
          <w:tcPr>
            <w:tcW w:w="834" w:type="pct"/>
            <w:shd w:val="clear" w:color="auto" w:fill="auto"/>
            <w:noWrap/>
            <w:vAlign w:val="bottom"/>
          </w:tcPr>
          <w:p w14:paraId="6B8AEB70" w14:textId="4AE3F3A4" w:rsidR="00831D35" w:rsidRPr="00831D35" w:rsidRDefault="00831D35" w:rsidP="00831D35">
            <w:pPr>
              <w:jc w:val="right"/>
              <w:rPr>
                <w:rFonts w:ascii="Arial" w:hAnsi="Arial" w:cs="Arial"/>
                <w:sz w:val="18"/>
                <w:szCs w:val="18"/>
              </w:rPr>
            </w:pPr>
            <w:r w:rsidRPr="00831D35">
              <w:rPr>
                <w:rFonts w:ascii="Arial" w:hAnsi="Arial" w:cs="Arial"/>
                <w:sz w:val="18"/>
                <w:szCs w:val="18"/>
              </w:rPr>
              <w:t>$1,826,900.00</w:t>
            </w:r>
          </w:p>
        </w:tc>
        <w:tc>
          <w:tcPr>
            <w:tcW w:w="760" w:type="pct"/>
            <w:shd w:val="clear" w:color="auto" w:fill="auto"/>
            <w:noWrap/>
            <w:vAlign w:val="bottom"/>
          </w:tcPr>
          <w:p w14:paraId="4B7707E5" w14:textId="2606AE20" w:rsidR="00831D35" w:rsidRPr="00831D35" w:rsidRDefault="00831D35" w:rsidP="00831D35">
            <w:pPr>
              <w:jc w:val="right"/>
              <w:rPr>
                <w:rFonts w:ascii="Arial" w:hAnsi="Arial" w:cs="Arial"/>
                <w:sz w:val="18"/>
                <w:szCs w:val="18"/>
              </w:rPr>
            </w:pPr>
            <w:r w:rsidRPr="00831D35">
              <w:rPr>
                <w:rFonts w:ascii="Arial" w:hAnsi="Arial" w:cs="Arial"/>
                <w:sz w:val="18"/>
                <w:szCs w:val="18"/>
              </w:rPr>
              <w:t>$1,826,900.00</w:t>
            </w:r>
          </w:p>
        </w:tc>
      </w:tr>
    </w:tbl>
    <w:p w14:paraId="4EBFB9F8" w14:textId="77777777" w:rsidR="00831D35" w:rsidRPr="00013F67" w:rsidRDefault="00831D35" w:rsidP="00831D35">
      <w:pPr>
        <w:jc w:val="both"/>
        <w:rPr>
          <w:rFonts w:ascii="Arial" w:hAnsi="Arial" w:cs="Arial"/>
          <w:sz w:val="18"/>
          <w:szCs w:val="18"/>
        </w:rPr>
      </w:pPr>
      <w:r w:rsidRPr="00013F67">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831D35" w:rsidRPr="00013F67" w14:paraId="4E754B4F" w14:textId="77777777" w:rsidTr="000050E0">
        <w:trPr>
          <w:trHeight w:hRule="exact" w:val="320"/>
          <w:jc w:val="center"/>
        </w:trPr>
        <w:tc>
          <w:tcPr>
            <w:tcW w:w="5000" w:type="pct"/>
            <w:gridSpan w:val="6"/>
            <w:shd w:val="clear" w:color="auto" w:fill="D9D9D9"/>
            <w:vAlign w:val="center"/>
          </w:tcPr>
          <w:p w14:paraId="2C4E2F32" w14:textId="1B43A8E6" w:rsidR="00831D35" w:rsidRPr="00E67596" w:rsidRDefault="00831D35" w:rsidP="000050E0">
            <w:pPr>
              <w:jc w:val="center"/>
              <w:rPr>
                <w:rFonts w:ascii="Arial" w:hAnsi="Arial" w:cs="Arial"/>
                <w:b/>
                <w:bCs/>
                <w:sz w:val="18"/>
                <w:szCs w:val="18"/>
              </w:rPr>
            </w:pPr>
            <w:r w:rsidRPr="00EA061A">
              <w:rPr>
                <w:rFonts w:ascii="Arial" w:hAnsi="Arial" w:cs="Arial"/>
                <w:b/>
                <w:bCs/>
                <w:sz w:val="18"/>
                <w:szCs w:val="18"/>
              </w:rPr>
              <w:t>LICITANTE ADJUDICADO:</w:t>
            </w:r>
            <w:r w:rsidR="003F3E02" w:rsidRPr="00EA061A">
              <w:rPr>
                <w:rFonts w:ascii="Arial" w:hAnsi="Arial" w:cs="Arial"/>
                <w:b/>
                <w:bCs/>
                <w:sz w:val="18"/>
                <w:szCs w:val="18"/>
              </w:rPr>
              <w:t xml:space="preserve"> INSTRUMENTACION Y SERVICIOS ANALITICOS, S.A. DE C.V.</w:t>
            </w:r>
          </w:p>
        </w:tc>
      </w:tr>
      <w:tr w:rsidR="00831D35" w:rsidRPr="00013F67" w14:paraId="283368E3" w14:textId="77777777" w:rsidTr="003F3E02">
        <w:trPr>
          <w:trHeight w:hRule="exact" w:val="504"/>
          <w:jc w:val="center"/>
        </w:trPr>
        <w:tc>
          <w:tcPr>
            <w:tcW w:w="452" w:type="pct"/>
            <w:shd w:val="clear" w:color="auto" w:fill="D9D9D9"/>
            <w:vAlign w:val="center"/>
          </w:tcPr>
          <w:p w14:paraId="04D6EDBE" w14:textId="77777777" w:rsidR="00831D35" w:rsidRPr="00E67596" w:rsidRDefault="00831D35" w:rsidP="000050E0">
            <w:pPr>
              <w:jc w:val="center"/>
              <w:rPr>
                <w:rFonts w:ascii="Arial" w:hAnsi="Arial" w:cs="Arial"/>
                <w:b/>
                <w:sz w:val="16"/>
                <w:szCs w:val="18"/>
              </w:rPr>
            </w:pPr>
            <w:r w:rsidRPr="00E67596">
              <w:rPr>
                <w:rFonts w:ascii="Arial" w:hAnsi="Arial" w:cs="Arial"/>
                <w:b/>
                <w:sz w:val="16"/>
                <w:szCs w:val="18"/>
              </w:rPr>
              <w:t>Partida</w:t>
            </w:r>
          </w:p>
        </w:tc>
        <w:tc>
          <w:tcPr>
            <w:tcW w:w="1666" w:type="pct"/>
            <w:shd w:val="clear" w:color="auto" w:fill="D9D9D9"/>
            <w:vAlign w:val="center"/>
          </w:tcPr>
          <w:p w14:paraId="446B55E9" w14:textId="77777777" w:rsidR="00831D35" w:rsidRPr="00E67596" w:rsidRDefault="00831D35" w:rsidP="000050E0">
            <w:pPr>
              <w:autoSpaceDE w:val="0"/>
              <w:autoSpaceDN w:val="0"/>
              <w:adjustRightInd w:val="0"/>
              <w:jc w:val="center"/>
              <w:rPr>
                <w:rFonts w:ascii="Arial" w:hAnsi="Arial" w:cs="Arial"/>
                <w:b/>
                <w:sz w:val="16"/>
                <w:szCs w:val="18"/>
              </w:rPr>
            </w:pPr>
            <w:r w:rsidRPr="00E67596">
              <w:rPr>
                <w:rFonts w:ascii="Arial" w:hAnsi="Arial" w:cs="Arial"/>
                <w:b/>
                <w:sz w:val="16"/>
                <w:szCs w:val="18"/>
              </w:rPr>
              <w:t>Descripción a detalle del bien</w:t>
            </w:r>
          </w:p>
        </w:tc>
        <w:tc>
          <w:tcPr>
            <w:tcW w:w="758" w:type="pct"/>
            <w:shd w:val="clear" w:color="auto" w:fill="D9D9D9"/>
            <w:vAlign w:val="center"/>
          </w:tcPr>
          <w:p w14:paraId="64CB94D9" w14:textId="77777777" w:rsidR="00831D35" w:rsidRPr="00E67596" w:rsidRDefault="00831D35" w:rsidP="000050E0">
            <w:pPr>
              <w:jc w:val="center"/>
              <w:rPr>
                <w:rFonts w:ascii="Arial" w:hAnsi="Arial" w:cs="Arial"/>
                <w:b/>
                <w:sz w:val="16"/>
                <w:szCs w:val="18"/>
              </w:rPr>
            </w:pPr>
            <w:r w:rsidRPr="00E67596">
              <w:rPr>
                <w:rFonts w:ascii="Arial" w:hAnsi="Arial" w:cs="Arial"/>
                <w:b/>
                <w:sz w:val="16"/>
                <w:szCs w:val="18"/>
              </w:rPr>
              <w:t>Unidad de Medida</w:t>
            </w:r>
          </w:p>
        </w:tc>
        <w:tc>
          <w:tcPr>
            <w:tcW w:w="531" w:type="pct"/>
            <w:shd w:val="clear" w:color="auto" w:fill="D9D9D9"/>
            <w:vAlign w:val="center"/>
          </w:tcPr>
          <w:p w14:paraId="711A346D" w14:textId="77777777" w:rsidR="00831D35" w:rsidRPr="00E67596" w:rsidRDefault="00831D35" w:rsidP="000050E0">
            <w:pPr>
              <w:jc w:val="center"/>
              <w:rPr>
                <w:rFonts w:ascii="Arial" w:hAnsi="Arial" w:cs="Arial"/>
                <w:b/>
                <w:sz w:val="16"/>
                <w:szCs w:val="18"/>
              </w:rPr>
            </w:pPr>
            <w:r w:rsidRPr="00E67596">
              <w:rPr>
                <w:rFonts w:ascii="Arial" w:hAnsi="Arial" w:cs="Arial"/>
                <w:b/>
                <w:sz w:val="16"/>
                <w:szCs w:val="18"/>
              </w:rPr>
              <w:t>Cantidad</w:t>
            </w:r>
          </w:p>
        </w:tc>
        <w:tc>
          <w:tcPr>
            <w:tcW w:w="834" w:type="pct"/>
            <w:shd w:val="clear" w:color="auto" w:fill="D9D9D9"/>
            <w:vAlign w:val="center"/>
          </w:tcPr>
          <w:p w14:paraId="155A3382" w14:textId="77777777" w:rsidR="00831D35" w:rsidRPr="00E67596" w:rsidRDefault="00831D35" w:rsidP="000050E0">
            <w:pPr>
              <w:jc w:val="center"/>
              <w:rPr>
                <w:rFonts w:ascii="Arial" w:hAnsi="Arial" w:cs="Arial"/>
                <w:b/>
                <w:sz w:val="16"/>
                <w:szCs w:val="18"/>
              </w:rPr>
            </w:pPr>
            <w:r w:rsidRPr="00E67596">
              <w:rPr>
                <w:rFonts w:ascii="Arial" w:hAnsi="Arial" w:cs="Arial"/>
                <w:b/>
                <w:bCs/>
                <w:sz w:val="16"/>
                <w:szCs w:val="18"/>
              </w:rPr>
              <w:t xml:space="preserve">Importe  </w:t>
            </w:r>
            <w:r w:rsidRPr="00E67596">
              <w:rPr>
                <w:rFonts w:ascii="Arial" w:hAnsi="Arial" w:cs="Arial"/>
                <w:b/>
                <w:bCs/>
                <w:sz w:val="16"/>
                <w:szCs w:val="18"/>
              </w:rPr>
              <w:br/>
              <w:t>antes de IVA</w:t>
            </w:r>
          </w:p>
        </w:tc>
        <w:tc>
          <w:tcPr>
            <w:tcW w:w="759" w:type="pct"/>
            <w:shd w:val="clear" w:color="auto" w:fill="D9D9D9"/>
            <w:vAlign w:val="center"/>
          </w:tcPr>
          <w:p w14:paraId="4076CA15" w14:textId="77777777" w:rsidR="00831D35" w:rsidRPr="00E67596" w:rsidRDefault="00831D35" w:rsidP="000050E0">
            <w:pPr>
              <w:jc w:val="center"/>
              <w:rPr>
                <w:rFonts w:ascii="Arial" w:hAnsi="Arial" w:cs="Arial"/>
                <w:b/>
                <w:sz w:val="16"/>
                <w:szCs w:val="18"/>
              </w:rPr>
            </w:pPr>
            <w:r w:rsidRPr="00E67596">
              <w:rPr>
                <w:rFonts w:ascii="Arial" w:hAnsi="Arial" w:cs="Arial"/>
                <w:b/>
                <w:bCs/>
                <w:sz w:val="16"/>
                <w:szCs w:val="18"/>
              </w:rPr>
              <w:t>Importe total antes de IVA</w:t>
            </w:r>
          </w:p>
        </w:tc>
      </w:tr>
      <w:tr w:rsidR="003F3E02" w:rsidRPr="00013F67" w14:paraId="58D7E76B" w14:textId="77777777" w:rsidTr="00B23C82">
        <w:tblPrEx>
          <w:jc w:val="left"/>
        </w:tblPrEx>
        <w:trPr>
          <w:trHeight w:hRule="exact" w:val="227"/>
        </w:trPr>
        <w:tc>
          <w:tcPr>
            <w:tcW w:w="452" w:type="pct"/>
            <w:shd w:val="clear" w:color="auto" w:fill="auto"/>
            <w:vAlign w:val="center"/>
          </w:tcPr>
          <w:p w14:paraId="574B9D76" w14:textId="32965F17" w:rsidR="003F3E02" w:rsidRPr="009820EF" w:rsidRDefault="003F3E02" w:rsidP="003F3E02">
            <w:pPr>
              <w:jc w:val="center"/>
              <w:rPr>
                <w:rFonts w:ascii="Arial" w:hAnsi="Arial" w:cs="Arial"/>
                <w:color w:val="000000"/>
                <w:sz w:val="18"/>
                <w:szCs w:val="18"/>
                <w:lang w:val="es-MX" w:eastAsia="en-US"/>
              </w:rPr>
            </w:pPr>
            <w:r w:rsidRPr="009820EF">
              <w:rPr>
                <w:rFonts w:ascii="Arial" w:hAnsi="Arial" w:cs="Arial"/>
                <w:color w:val="000000"/>
                <w:sz w:val="18"/>
                <w:szCs w:val="18"/>
                <w:lang w:val="es-MX" w:eastAsia="en-US"/>
              </w:rPr>
              <w:t>26</w:t>
            </w:r>
          </w:p>
        </w:tc>
        <w:tc>
          <w:tcPr>
            <w:tcW w:w="1666" w:type="pct"/>
            <w:shd w:val="clear" w:color="auto" w:fill="auto"/>
          </w:tcPr>
          <w:p w14:paraId="0AE49F46" w14:textId="571E9C2C" w:rsidR="003F3E02" w:rsidRPr="009820EF" w:rsidRDefault="003F3E02" w:rsidP="003F3E02">
            <w:pPr>
              <w:rPr>
                <w:rFonts w:ascii="Arial" w:hAnsi="Arial" w:cs="Arial"/>
                <w:color w:val="000000"/>
                <w:sz w:val="18"/>
                <w:szCs w:val="18"/>
                <w:lang w:val="es-MX" w:eastAsia="en-US"/>
              </w:rPr>
            </w:pPr>
            <w:r w:rsidRPr="009820EF">
              <w:rPr>
                <w:rFonts w:ascii="Arial" w:hAnsi="Arial" w:cs="Arial"/>
                <w:color w:val="000000"/>
                <w:sz w:val="18"/>
                <w:szCs w:val="18"/>
              </w:rPr>
              <w:t xml:space="preserve">HORNO DE MICROONDAS PARA DIGESTIÓN DE MUESTRAS, MARCA CEM, MODELO MARS 6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w:t>
            </w:r>
            <w:r w:rsidRPr="009820EF">
              <w:rPr>
                <w:rFonts w:ascii="Arial" w:hAnsi="Arial" w:cs="Arial"/>
                <w:color w:val="000000"/>
                <w:sz w:val="18"/>
                <w:szCs w:val="18"/>
              </w:rPr>
              <w:br/>
            </w:r>
            <w:r w:rsidRPr="009820EF">
              <w:rPr>
                <w:rFonts w:ascii="Arial" w:hAnsi="Arial" w:cs="Arial"/>
                <w:color w:val="000000"/>
                <w:sz w:val="18"/>
                <w:szCs w:val="18"/>
              </w:rPr>
              <w:br/>
              <w:t xml:space="preserve"> Este horno de microondas tiene 1800 watts de poder de salida consiste en 2 magnetrones en serie, un magnetrón primario de 1000 watts y otro magnetrón secundario de 800 watts, con el control de potencia </w:t>
            </w:r>
            <w:proofErr w:type="spellStart"/>
            <w:r w:rsidRPr="009820EF">
              <w:rPr>
                <w:rFonts w:ascii="Arial" w:hAnsi="Arial" w:cs="Arial"/>
                <w:color w:val="000000"/>
                <w:sz w:val="18"/>
                <w:szCs w:val="18"/>
              </w:rPr>
              <w:t>Powermax</w:t>
            </w:r>
            <w:proofErr w:type="spellEnd"/>
            <w:r w:rsidRPr="009820EF">
              <w:rPr>
                <w:rFonts w:ascii="Arial" w:hAnsi="Arial" w:cs="Arial"/>
                <w:color w:val="000000"/>
                <w:sz w:val="18"/>
                <w:szCs w:val="18"/>
              </w:rPr>
              <w:t xml:space="preserve">™ tecnología que entrega la energía óptima para asegurar digestiones más completas y resultados consistentes todo el tiempo. La tecnología </w:t>
            </w:r>
            <w:proofErr w:type="spellStart"/>
            <w:r w:rsidRPr="009820EF">
              <w:rPr>
                <w:rFonts w:ascii="Arial" w:hAnsi="Arial" w:cs="Arial"/>
                <w:color w:val="000000"/>
                <w:sz w:val="18"/>
                <w:szCs w:val="18"/>
              </w:rPr>
              <w:t>Powermax</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automaticamente</w:t>
            </w:r>
            <w:proofErr w:type="spellEnd"/>
            <w:r w:rsidRPr="009820EF">
              <w:rPr>
                <w:rFonts w:ascii="Arial" w:hAnsi="Arial" w:cs="Arial"/>
                <w:color w:val="000000"/>
                <w:sz w:val="18"/>
                <w:szCs w:val="18"/>
              </w:rPr>
              <w:t xml:space="preserve"> maximiza la </w:t>
            </w:r>
            <w:proofErr w:type="spellStart"/>
            <w:r w:rsidRPr="009820EF">
              <w:rPr>
                <w:rFonts w:ascii="Arial" w:hAnsi="Arial" w:cs="Arial"/>
                <w:color w:val="000000"/>
                <w:sz w:val="18"/>
                <w:szCs w:val="18"/>
              </w:rPr>
              <w:t>energia</w:t>
            </w:r>
            <w:proofErr w:type="spellEnd"/>
            <w:r w:rsidRPr="009820EF">
              <w:rPr>
                <w:rFonts w:ascii="Arial" w:hAnsi="Arial" w:cs="Arial"/>
                <w:color w:val="000000"/>
                <w:sz w:val="18"/>
                <w:szCs w:val="18"/>
              </w:rPr>
              <w:t xml:space="preserve"> de microondas en la reacción para completar la digestión sin importar el número de vasos y el tamaño de muestra, </w:t>
            </w:r>
            <w:proofErr w:type="spellStart"/>
            <w:r w:rsidRPr="009820EF">
              <w:rPr>
                <w:rFonts w:ascii="Arial" w:hAnsi="Arial" w:cs="Arial"/>
                <w:color w:val="000000"/>
                <w:sz w:val="18"/>
                <w:szCs w:val="18"/>
              </w:rPr>
              <w:t>Powermax</w:t>
            </w:r>
            <w:proofErr w:type="spellEnd"/>
            <w:r w:rsidRPr="009820EF">
              <w:rPr>
                <w:rFonts w:ascii="Arial" w:hAnsi="Arial" w:cs="Arial"/>
                <w:color w:val="000000"/>
                <w:sz w:val="18"/>
                <w:szCs w:val="18"/>
              </w:rPr>
              <w:t xml:space="preserve">™ ajusta dinámicamente la potencia durante la corrida para digestiones completas, mientras previene las reacciones exotérmicas tiene la capacidad de digerir desde 1 hasta 40 muestras simultáneamente, para la digestión del más amplio rango de muestras orgánicas e inorgánicas.  Incluye una pantalla a color </w:t>
            </w:r>
            <w:proofErr w:type="spellStart"/>
            <w:r w:rsidRPr="009820EF">
              <w:rPr>
                <w:rFonts w:ascii="Arial" w:hAnsi="Arial" w:cs="Arial"/>
                <w:color w:val="000000"/>
                <w:sz w:val="18"/>
                <w:szCs w:val="18"/>
              </w:rPr>
              <w:t>touchscreen</w:t>
            </w:r>
            <w:proofErr w:type="spellEnd"/>
            <w:r w:rsidRPr="009820EF">
              <w:rPr>
                <w:rFonts w:ascii="Arial" w:hAnsi="Arial" w:cs="Arial"/>
                <w:color w:val="000000"/>
                <w:sz w:val="18"/>
                <w:szCs w:val="18"/>
              </w:rPr>
              <w:t xml:space="preserve"> TFT-LED capacitiva de vidrio de 7” (800X480) con capacidad de videos, gráficas y pantallas navegables para ver la temperatura, presión y potencia de microondas. Cavidad recubierta de fluoro polímero, sistema de ventilación resistente a la corrosión, puerta robusta de acero sólido multicapa, tornamesa móvil con manejo directo con mecanismo posicionador automático para su fácil colocación, sistema de seguridad </w:t>
            </w:r>
            <w:proofErr w:type="spellStart"/>
            <w:r w:rsidRPr="009820EF">
              <w:rPr>
                <w:rFonts w:ascii="Arial" w:hAnsi="Arial" w:cs="Arial"/>
                <w:color w:val="000000"/>
                <w:sz w:val="18"/>
                <w:szCs w:val="18"/>
              </w:rPr>
              <w:t>reacti-guard</w:t>
            </w:r>
            <w:proofErr w:type="spellEnd"/>
            <w:r w:rsidRPr="009820EF">
              <w:rPr>
                <w:rFonts w:ascii="Arial" w:hAnsi="Arial" w:cs="Arial"/>
                <w:color w:val="000000"/>
                <w:sz w:val="18"/>
                <w:szCs w:val="18"/>
              </w:rPr>
              <w:t>, puertos de entrada y salida de líneas de vacío y de gases de purga a la cavidad, sistema aislador de energía remanente (patente CEM).</w:t>
            </w:r>
            <w:r w:rsidRPr="009820EF">
              <w:rPr>
                <w:rFonts w:ascii="Arial" w:hAnsi="Arial" w:cs="Arial"/>
                <w:color w:val="000000"/>
                <w:sz w:val="18"/>
                <w:szCs w:val="18"/>
              </w:rPr>
              <w:br/>
            </w:r>
            <w:r w:rsidRPr="009820EF">
              <w:rPr>
                <w:rFonts w:ascii="Arial" w:hAnsi="Arial" w:cs="Arial"/>
                <w:color w:val="000000"/>
                <w:sz w:val="18"/>
                <w:szCs w:val="18"/>
              </w:rPr>
              <w:br/>
              <w:t xml:space="preserve">El sistema de microondas Mars6 contiene la tecnología </w:t>
            </w:r>
            <w:proofErr w:type="spellStart"/>
            <w:r w:rsidRPr="009820EF">
              <w:rPr>
                <w:rFonts w:ascii="Arial" w:hAnsi="Arial" w:cs="Arial"/>
                <w:color w:val="000000"/>
                <w:sz w:val="18"/>
                <w:szCs w:val="18"/>
              </w:rPr>
              <w:t>OneTouch</w:t>
            </w:r>
            <w:proofErr w:type="spellEnd"/>
            <w:r w:rsidRPr="009820EF">
              <w:rPr>
                <w:rFonts w:ascii="Arial" w:hAnsi="Arial" w:cs="Arial"/>
                <w:color w:val="000000"/>
                <w:sz w:val="18"/>
                <w:szCs w:val="18"/>
              </w:rPr>
              <w:t xml:space="preserve"> (patente CEM) que automáticamente determina todos los parámetros, ajusta la potencia de salida y realiza la digestión para una gran cantidad de muestras incluyendo del tipo ambiental, alimentos, tejidos de plantas y animales, inorgánicas, aceites y plásticos, compuestos orgánicos, semiconductores, farmacéuticas entre otras.</w:t>
            </w:r>
            <w:r w:rsidRPr="009820EF">
              <w:rPr>
                <w:rFonts w:ascii="Arial" w:hAnsi="Arial" w:cs="Arial"/>
                <w:color w:val="000000"/>
                <w:sz w:val="18"/>
                <w:szCs w:val="18"/>
              </w:rPr>
              <w:br/>
            </w:r>
            <w:r w:rsidRPr="009820EF">
              <w:rPr>
                <w:rFonts w:ascii="Arial" w:hAnsi="Arial" w:cs="Arial"/>
                <w:color w:val="000000"/>
                <w:sz w:val="18"/>
                <w:szCs w:val="18"/>
              </w:rPr>
              <w:br/>
              <w:t xml:space="preserve">La tecnología </w:t>
            </w:r>
            <w:proofErr w:type="spellStart"/>
            <w:r w:rsidRPr="009820EF">
              <w:rPr>
                <w:rFonts w:ascii="Arial" w:hAnsi="Arial" w:cs="Arial"/>
                <w:color w:val="000000"/>
                <w:sz w:val="18"/>
                <w:szCs w:val="18"/>
              </w:rPr>
              <w:t>One-Touch</w:t>
            </w:r>
            <w:proofErr w:type="spellEnd"/>
            <w:r w:rsidRPr="009820EF">
              <w:rPr>
                <w:rFonts w:ascii="Arial" w:hAnsi="Arial" w:cs="Arial"/>
                <w:color w:val="000000"/>
                <w:sz w:val="18"/>
                <w:szCs w:val="18"/>
              </w:rPr>
              <w:t xml:space="preserve"> permite reconocer el número y tipo de vasos que han sido colocados en la cavidad mediante sensores colocados arriba y abajo dentro de la cavidad de microondas, basada en esta información el sistema selecciona las condiciones óptimas de digestión y los sensores de temperatura y presión monitorean la reacción y ajustan la potencia de microondas para una digestión completa. Cada método </w:t>
            </w:r>
            <w:proofErr w:type="spellStart"/>
            <w:r w:rsidRPr="009820EF">
              <w:rPr>
                <w:rFonts w:ascii="Arial" w:hAnsi="Arial" w:cs="Arial"/>
                <w:color w:val="000000"/>
                <w:sz w:val="18"/>
                <w:szCs w:val="18"/>
              </w:rPr>
              <w:t>One-Touch</w:t>
            </w:r>
            <w:proofErr w:type="spellEnd"/>
            <w:r w:rsidRPr="009820EF">
              <w:rPr>
                <w:rFonts w:ascii="Arial" w:hAnsi="Arial" w:cs="Arial"/>
                <w:color w:val="000000"/>
                <w:sz w:val="18"/>
                <w:szCs w:val="18"/>
              </w:rPr>
              <w:t xml:space="preserve"> contiene recomendaciones para la masa de la muestra, volumen y tipo de ácido, preparación, así como </w:t>
            </w:r>
            <w:proofErr w:type="spellStart"/>
            <w:r w:rsidRPr="009820EF">
              <w:rPr>
                <w:rFonts w:ascii="Arial" w:hAnsi="Arial" w:cs="Arial"/>
                <w:color w:val="000000"/>
                <w:sz w:val="18"/>
                <w:szCs w:val="18"/>
              </w:rPr>
              <w:t>tips</w:t>
            </w:r>
            <w:proofErr w:type="spellEnd"/>
            <w:r w:rsidRPr="009820EF">
              <w:rPr>
                <w:rFonts w:ascii="Arial" w:hAnsi="Arial" w:cs="Arial"/>
                <w:color w:val="000000"/>
                <w:sz w:val="18"/>
                <w:szCs w:val="18"/>
              </w:rPr>
              <w:t xml:space="preserve"> para asegurar digestiones seguras y completas todo el tiempo. </w:t>
            </w:r>
            <w:r w:rsidRPr="009820EF">
              <w:rPr>
                <w:rFonts w:ascii="Arial" w:hAnsi="Arial" w:cs="Arial"/>
                <w:color w:val="000000"/>
                <w:sz w:val="18"/>
                <w:szCs w:val="18"/>
              </w:rPr>
              <w:br/>
            </w:r>
            <w:r w:rsidRPr="009820EF">
              <w:rPr>
                <w:rFonts w:ascii="Arial" w:hAnsi="Arial" w:cs="Arial"/>
                <w:color w:val="000000"/>
                <w:sz w:val="18"/>
                <w:szCs w:val="18"/>
              </w:rPr>
              <w:br/>
              <w:t xml:space="preserve">Los sensores de temperatura de MARS 6 están diseñados para cumplir los requisitos de temperatura de la USEPA, ya que detectan la temperatura con una precisión de ± 2,5 °C y ajustan automáticamente la potencia de salida del campo de microondas en los 2 segundos siguientes a la detección. Los sensores de temperatura tienen una precisión de ± 2 °C. </w:t>
            </w:r>
            <w:r w:rsidRPr="009820EF">
              <w:rPr>
                <w:rFonts w:ascii="Arial" w:hAnsi="Arial" w:cs="Arial"/>
                <w:color w:val="000000"/>
                <w:sz w:val="18"/>
                <w:szCs w:val="18"/>
              </w:rPr>
              <w:br/>
            </w:r>
            <w:r w:rsidRPr="009820EF">
              <w:rPr>
                <w:rFonts w:ascii="Arial" w:hAnsi="Arial" w:cs="Arial"/>
                <w:color w:val="000000"/>
                <w:sz w:val="18"/>
                <w:szCs w:val="18"/>
              </w:rPr>
              <w:br/>
              <w:t xml:space="preserve">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es una tecnología de temperatura in situ y sin contacto que mide la temperatura de la muestra de cada recipiente en tiempo real. No es necesario un recipiente de control, sondas de fibra óptica ni cables. Esta innovación utiliza tecnología de emisión de luz (LET) que determina la temperatura de la muestra real, en lugar de la del recipiente. Si se compara con el estándar industrial de control de temperatura por fibra óptica,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es igual de preciso. Con la tecnología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obtendrá la temperatura exacta de cada muestra con precisión y sencillez. </w:t>
            </w:r>
            <w:r w:rsidRPr="009820EF">
              <w:rPr>
                <w:rFonts w:ascii="Arial" w:hAnsi="Arial" w:cs="Arial"/>
                <w:color w:val="000000"/>
                <w:sz w:val="18"/>
                <w:szCs w:val="18"/>
              </w:rPr>
              <w:br/>
              <w:t xml:space="preserve">* El sistema está certificado para cumplir los requisitos eléctricos especificados por NRTL, CSA y CE. </w:t>
            </w:r>
            <w:r w:rsidRPr="009820EF">
              <w:rPr>
                <w:rFonts w:ascii="Arial" w:hAnsi="Arial" w:cs="Arial"/>
                <w:color w:val="000000"/>
                <w:sz w:val="18"/>
                <w:szCs w:val="18"/>
              </w:rPr>
              <w:br/>
            </w:r>
            <w:r w:rsidRPr="009820EF">
              <w:rPr>
                <w:rFonts w:ascii="Arial" w:hAnsi="Arial" w:cs="Arial"/>
                <w:color w:val="000000"/>
                <w:sz w:val="18"/>
                <w:szCs w:val="18"/>
              </w:rPr>
              <w:br/>
              <w:t xml:space="preserve">Conectividad mejorada: 6 puertos </w:t>
            </w:r>
            <w:proofErr w:type="spellStart"/>
            <w:r w:rsidRPr="009820EF">
              <w:rPr>
                <w:rFonts w:ascii="Arial" w:hAnsi="Arial" w:cs="Arial"/>
                <w:color w:val="000000"/>
                <w:sz w:val="18"/>
                <w:szCs w:val="18"/>
              </w:rPr>
              <w:t>usb</w:t>
            </w:r>
            <w:proofErr w:type="spellEnd"/>
            <w:r w:rsidRPr="009820EF">
              <w:rPr>
                <w:rFonts w:ascii="Arial" w:hAnsi="Arial" w:cs="Arial"/>
                <w:color w:val="000000"/>
                <w:sz w:val="18"/>
                <w:szCs w:val="18"/>
              </w:rPr>
              <w:t xml:space="preserve">, 2 puertos </w:t>
            </w:r>
            <w:proofErr w:type="spellStart"/>
            <w:r w:rsidRPr="009820EF">
              <w:rPr>
                <w:rFonts w:ascii="Arial" w:hAnsi="Arial" w:cs="Arial"/>
                <w:color w:val="000000"/>
                <w:sz w:val="18"/>
                <w:szCs w:val="18"/>
              </w:rPr>
              <w:t>eternet</w:t>
            </w:r>
            <w:proofErr w:type="spellEnd"/>
            <w:r w:rsidRPr="009820EF">
              <w:rPr>
                <w:rFonts w:ascii="Arial" w:hAnsi="Arial" w:cs="Arial"/>
                <w:color w:val="000000"/>
                <w:sz w:val="18"/>
                <w:szCs w:val="18"/>
              </w:rPr>
              <w:t xml:space="preserve">, 1 puerto RS232 que permiten conexiones a </w:t>
            </w:r>
            <w:proofErr w:type="spellStart"/>
            <w:r w:rsidRPr="009820EF">
              <w:rPr>
                <w:rFonts w:ascii="Arial" w:hAnsi="Arial" w:cs="Arial"/>
                <w:color w:val="000000"/>
                <w:sz w:val="18"/>
                <w:szCs w:val="18"/>
              </w:rPr>
              <w:t>multiples</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perifericos</w:t>
            </w:r>
            <w:proofErr w:type="spellEnd"/>
            <w:r w:rsidRPr="009820EF">
              <w:rPr>
                <w:rFonts w:ascii="Arial" w:hAnsi="Arial" w:cs="Arial"/>
                <w:color w:val="000000"/>
                <w:sz w:val="18"/>
                <w:szCs w:val="18"/>
              </w:rPr>
              <w:t xml:space="preserve"> como impresoras, teclados, computadoras </w:t>
            </w:r>
            <w:proofErr w:type="spellStart"/>
            <w:r w:rsidRPr="009820EF">
              <w:rPr>
                <w:rFonts w:ascii="Arial" w:hAnsi="Arial" w:cs="Arial"/>
                <w:color w:val="000000"/>
                <w:sz w:val="18"/>
                <w:szCs w:val="18"/>
              </w:rPr>
              <w:t>ó</w:t>
            </w:r>
            <w:proofErr w:type="spellEnd"/>
            <w:r w:rsidRPr="009820EF">
              <w:rPr>
                <w:rFonts w:ascii="Arial" w:hAnsi="Arial" w:cs="Arial"/>
                <w:color w:val="000000"/>
                <w:sz w:val="18"/>
                <w:szCs w:val="18"/>
              </w:rPr>
              <w:t xml:space="preserve"> red de laboratorio. Las dimensiones del instrumento son 63.5 x 53.3 x 63.5 cm (altura x ancho x profundidad).  Requiere 230V/60 Hz.  Incluye: - Control de temperatura con triple sensor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in situ y sin contacto de los recipientes </w:t>
            </w:r>
            <w:proofErr w:type="spellStart"/>
            <w:r w:rsidRPr="009820EF">
              <w:rPr>
                <w:rFonts w:ascii="Arial" w:hAnsi="Arial" w:cs="Arial"/>
                <w:color w:val="000000"/>
                <w:sz w:val="18"/>
                <w:szCs w:val="18"/>
              </w:rPr>
              <w:t>iPrep</w:t>
            </w:r>
            <w:proofErr w:type="spellEnd"/>
            <w:r w:rsidRPr="009820EF">
              <w:rPr>
                <w:rFonts w:ascii="Arial" w:hAnsi="Arial" w:cs="Arial"/>
                <w:color w:val="000000"/>
                <w:sz w:val="18"/>
                <w:szCs w:val="18"/>
              </w:rPr>
              <w:t xml:space="preserve">® 12, </w:t>
            </w:r>
            <w:proofErr w:type="spellStart"/>
            <w:r w:rsidRPr="009820EF">
              <w:rPr>
                <w:rFonts w:ascii="Arial" w:hAnsi="Arial" w:cs="Arial"/>
                <w:color w:val="000000"/>
                <w:sz w:val="18"/>
                <w:szCs w:val="18"/>
              </w:rPr>
              <w:t>iPrep</w:t>
            </w:r>
            <w:proofErr w:type="spellEnd"/>
            <w:r w:rsidRPr="009820EF">
              <w:rPr>
                <w:rFonts w:ascii="Arial" w:hAnsi="Arial" w:cs="Arial"/>
                <w:color w:val="000000"/>
                <w:sz w:val="18"/>
                <w:szCs w:val="18"/>
              </w:rPr>
              <w:t xml:space="preserve">® 16, MARS Xpress y MARS Xpress Plus. </w:t>
            </w:r>
            <w:r w:rsidRPr="009820EF">
              <w:rPr>
                <w:rFonts w:ascii="Arial" w:hAnsi="Arial" w:cs="Arial"/>
                <w:color w:val="000000"/>
                <w:sz w:val="18"/>
                <w:szCs w:val="18"/>
              </w:rPr>
              <w:br/>
            </w:r>
            <w:r w:rsidRPr="009820EF">
              <w:rPr>
                <w:rFonts w:ascii="Arial" w:hAnsi="Arial" w:cs="Arial"/>
                <w:color w:val="000000"/>
                <w:sz w:val="18"/>
                <w:szCs w:val="18"/>
              </w:rPr>
              <w:br/>
              <w:t xml:space="preserve">- Kit de accesorios: incluye la manguera de escape adecuada, fusibles y cable de alimentación. </w:t>
            </w:r>
            <w:r w:rsidRPr="009820EF">
              <w:rPr>
                <w:rFonts w:ascii="Arial" w:hAnsi="Arial" w:cs="Arial"/>
                <w:color w:val="000000"/>
                <w:sz w:val="18"/>
                <w:szCs w:val="18"/>
              </w:rPr>
              <w:br/>
              <w:t xml:space="preserve">- Manual de funcionamiento de MARS 6™ </w:t>
            </w:r>
            <w:proofErr w:type="spellStart"/>
            <w:r w:rsidRPr="009820EF">
              <w:rPr>
                <w:rFonts w:ascii="Arial" w:hAnsi="Arial" w:cs="Arial"/>
                <w:color w:val="000000"/>
                <w:sz w:val="18"/>
                <w:szCs w:val="18"/>
              </w:rPr>
              <w:t>iWave</w:t>
            </w:r>
            <w:proofErr w:type="spellEnd"/>
            <w:r w:rsidRPr="009820EF">
              <w:rPr>
                <w:rFonts w:ascii="Arial" w:hAnsi="Arial" w:cs="Arial"/>
                <w:color w:val="000000"/>
                <w:sz w:val="18"/>
                <w:szCs w:val="18"/>
              </w:rPr>
              <w:t xml:space="preserve"> </w:t>
            </w:r>
            <w:r w:rsidRPr="009820EF">
              <w:rPr>
                <w:rFonts w:ascii="Arial" w:hAnsi="Arial" w:cs="Arial"/>
                <w:color w:val="000000"/>
                <w:sz w:val="18"/>
                <w:szCs w:val="18"/>
              </w:rPr>
              <w:br/>
              <w:t xml:space="preserve">- Plato giratorio de calibración  </w:t>
            </w:r>
            <w:r w:rsidRPr="009820EF">
              <w:rPr>
                <w:rFonts w:ascii="Arial" w:hAnsi="Arial" w:cs="Arial"/>
                <w:color w:val="000000"/>
                <w:sz w:val="18"/>
                <w:szCs w:val="18"/>
              </w:rPr>
              <w:br/>
              <w:t xml:space="preserve">- Cable(s) de alimentación  </w:t>
            </w:r>
            <w:r w:rsidRPr="009820EF">
              <w:rPr>
                <w:rFonts w:ascii="Arial" w:hAnsi="Arial" w:cs="Arial"/>
                <w:color w:val="000000"/>
                <w:sz w:val="18"/>
                <w:szCs w:val="18"/>
              </w:rPr>
              <w:br/>
            </w:r>
            <w:r w:rsidRPr="009820EF">
              <w:rPr>
                <w:rFonts w:ascii="Arial" w:hAnsi="Arial" w:cs="Arial"/>
                <w:color w:val="000000"/>
                <w:sz w:val="18"/>
                <w:szCs w:val="18"/>
              </w:rPr>
              <w:br/>
              <w:t xml:space="preserve">Instalación, capacitación y desarrollo de método:  Incluye instalación, un curso de capacitación teórico-práctico con duración de 4 horas para un máximo de 4 personas sobre el manejo del instrumento y soporte en aplicaciones. Esta capacitación se realizará en una sesión que se definirá en común acuerdo. </w:t>
            </w:r>
            <w:r w:rsidRPr="009820EF">
              <w:rPr>
                <w:rFonts w:ascii="Arial" w:hAnsi="Arial" w:cs="Arial"/>
                <w:color w:val="000000"/>
                <w:sz w:val="18"/>
                <w:szCs w:val="18"/>
              </w:rPr>
              <w:br/>
            </w:r>
            <w:r w:rsidRPr="009820EF">
              <w:rPr>
                <w:rFonts w:ascii="Arial" w:hAnsi="Arial" w:cs="Arial"/>
                <w:color w:val="000000"/>
                <w:sz w:val="18"/>
                <w:szCs w:val="18"/>
              </w:rPr>
              <w:br/>
              <w:t xml:space="preserve">Capacitación y Soporte en aplicaciones: Los equipos incluyen capacitación y soporte en aplicaciones sin cargo adicional. La fecha y horarios serán establecidos una vez que se confirme la fecha de instalación, la capacitación se realizará en las instalaciones de la “Universidad”. </w:t>
            </w:r>
            <w:r w:rsidRPr="009820EF">
              <w:rPr>
                <w:rFonts w:ascii="Arial" w:hAnsi="Arial" w:cs="Arial"/>
                <w:color w:val="000000"/>
                <w:sz w:val="18"/>
                <w:szCs w:val="18"/>
              </w:rPr>
              <w:br/>
            </w:r>
            <w:r w:rsidRPr="009820EF">
              <w:rPr>
                <w:rFonts w:ascii="Arial" w:hAnsi="Arial" w:cs="Arial"/>
                <w:color w:val="000000"/>
                <w:sz w:val="18"/>
                <w:szCs w:val="18"/>
              </w:rPr>
              <w:br/>
              <w:t>Durante la vida del equipo se deberá incluir, soporte en aplicaciones, que consiste en la solución de dudas acerca de las metodologías y la operación del equipo, esto podrá ser a través de llamada telefónica, correo electrónico o acceso remoto al sistema de cómputo.</w:t>
            </w:r>
            <w:r w:rsidRPr="009820EF">
              <w:rPr>
                <w:rFonts w:ascii="Arial" w:hAnsi="Arial" w:cs="Arial"/>
                <w:color w:val="000000"/>
                <w:sz w:val="18"/>
                <w:szCs w:val="18"/>
              </w:rPr>
              <w:br/>
            </w:r>
            <w:r w:rsidRPr="009820EF">
              <w:rPr>
                <w:rFonts w:ascii="Arial" w:hAnsi="Arial" w:cs="Arial"/>
                <w:color w:val="000000"/>
                <w:sz w:val="18"/>
                <w:szCs w:val="18"/>
              </w:rPr>
              <w:br/>
              <w:t>Garantía: Los equipos descritos tienen una garantía limitada de 12 meses.</w:t>
            </w:r>
            <w:r w:rsidRPr="009820EF">
              <w:rPr>
                <w:rFonts w:ascii="Arial" w:hAnsi="Arial" w:cs="Arial"/>
                <w:color w:val="000000"/>
                <w:sz w:val="18"/>
                <w:szCs w:val="18"/>
              </w:rPr>
              <w:br/>
            </w:r>
            <w:r w:rsidRPr="009820EF">
              <w:rPr>
                <w:rFonts w:ascii="Arial" w:hAnsi="Arial" w:cs="Arial"/>
                <w:color w:val="000000"/>
                <w:sz w:val="18"/>
                <w:szCs w:val="18"/>
              </w:rPr>
              <w:br/>
              <w:t>La garantía aplica únicamente a defectos de fabricación en los materiales y vicios ocultos</w:t>
            </w:r>
            <w:r w:rsidRPr="009820EF">
              <w:rPr>
                <w:rFonts w:ascii="Arial" w:hAnsi="Arial" w:cs="Arial"/>
                <w:color w:val="000000"/>
                <w:sz w:val="18"/>
                <w:szCs w:val="18"/>
              </w:rPr>
              <w:br/>
            </w:r>
            <w:r w:rsidRPr="009820EF">
              <w:rPr>
                <w:rFonts w:ascii="Arial" w:hAnsi="Arial" w:cs="Arial"/>
                <w:color w:val="000000"/>
                <w:sz w:val="18"/>
                <w:szCs w:val="18"/>
              </w:rPr>
              <w:br/>
              <w:t xml:space="preserve">Las piezas que se consideren un consumible y que por su uso deben ser reemplazados, no serán sustituidos en garantía.  Se consideran consumibles: las férulas, columnas, viales con tapa y </w:t>
            </w:r>
            <w:proofErr w:type="spellStart"/>
            <w:r w:rsidRPr="009820EF">
              <w:rPr>
                <w:rFonts w:ascii="Arial" w:hAnsi="Arial" w:cs="Arial"/>
                <w:color w:val="000000"/>
                <w:sz w:val="18"/>
                <w:szCs w:val="18"/>
              </w:rPr>
              <w:t>septas</w:t>
            </w:r>
            <w:proofErr w:type="spellEnd"/>
            <w:r w:rsidRPr="009820EF">
              <w:rPr>
                <w:rFonts w:ascii="Arial" w:hAnsi="Arial" w:cs="Arial"/>
                <w:color w:val="000000"/>
                <w:sz w:val="18"/>
                <w:szCs w:val="18"/>
              </w:rPr>
              <w:t xml:space="preserve">, filtros de gases, soluciones, </w:t>
            </w:r>
            <w:proofErr w:type="spellStart"/>
            <w:r w:rsidRPr="009820EF">
              <w:rPr>
                <w:rFonts w:ascii="Arial" w:hAnsi="Arial" w:cs="Arial"/>
                <w:color w:val="000000"/>
                <w:sz w:val="18"/>
                <w:szCs w:val="18"/>
              </w:rPr>
              <w:t>liners</w:t>
            </w:r>
            <w:proofErr w:type="spellEnd"/>
            <w:r w:rsidRPr="009820EF">
              <w:rPr>
                <w:rFonts w:ascii="Arial" w:hAnsi="Arial" w:cs="Arial"/>
                <w:color w:val="000000"/>
                <w:sz w:val="18"/>
                <w:szCs w:val="18"/>
              </w:rPr>
              <w:t xml:space="preserve"> y jeringas.</w:t>
            </w:r>
          </w:p>
        </w:tc>
        <w:tc>
          <w:tcPr>
            <w:tcW w:w="758" w:type="pct"/>
            <w:shd w:val="clear" w:color="auto" w:fill="auto"/>
            <w:vAlign w:val="center"/>
          </w:tcPr>
          <w:p w14:paraId="7FBEE704" w14:textId="4C5A26AA" w:rsidR="003F3E02" w:rsidRPr="009820EF" w:rsidRDefault="003F3E02" w:rsidP="003F3E02">
            <w:pPr>
              <w:jc w:val="center"/>
              <w:rPr>
                <w:rFonts w:ascii="Arial" w:hAnsi="Arial" w:cs="Arial"/>
                <w:color w:val="000000"/>
                <w:sz w:val="18"/>
                <w:szCs w:val="18"/>
                <w:lang w:val="es-MX" w:eastAsia="en-US"/>
              </w:rPr>
            </w:pPr>
            <w:r w:rsidRPr="009820EF">
              <w:rPr>
                <w:rFonts w:ascii="Arial" w:hAnsi="Arial" w:cs="Arial"/>
                <w:color w:val="000000"/>
                <w:sz w:val="18"/>
                <w:szCs w:val="18"/>
              </w:rPr>
              <w:t>Equipo</w:t>
            </w:r>
          </w:p>
        </w:tc>
        <w:tc>
          <w:tcPr>
            <w:tcW w:w="531" w:type="pct"/>
            <w:shd w:val="clear" w:color="auto" w:fill="auto"/>
            <w:vAlign w:val="center"/>
          </w:tcPr>
          <w:p w14:paraId="59B17332" w14:textId="398A2A10" w:rsidR="003F3E02" w:rsidRPr="009820EF" w:rsidRDefault="003F3E02" w:rsidP="003F3E02">
            <w:pPr>
              <w:jc w:val="center"/>
              <w:rPr>
                <w:rFonts w:ascii="Arial" w:hAnsi="Arial" w:cs="Arial"/>
                <w:color w:val="000000"/>
                <w:sz w:val="18"/>
                <w:szCs w:val="18"/>
                <w:lang w:val="es-MX" w:eastAsia="en-US"/>
              </w:rPr>
            </w:pPr>
            <w:r w:rsidRPr="009820EF">
              <w:rPr>
                <w:rFonts w:ascii="Arial" w:hAnsi="Arial" w:cs="Arial"/>
                <w:color w:val="000000"/>
                <w:sz w:val="18"/>
                <w:szCs w:val="18"/>
              </w:rPr>
              <w:t>1</w:t>
            </w:r>
          </w:p>
        </w:tc>
        <w:tc>
          <w:tcPr>
            <w:tcW w:w="834" w:type="pct"/>
            <w:shd w:val="clear" w:color="auto" w:fill="auto"/>
            <w:noWrap/>
            <w:vAlign w:val="bottom"/>
          </w:tcPr>
          <w:p w14:paraId="079D30FD" w14:textId="7531194E" w:rsidR="003F3E02" w:rsidRPr="00B23C82" w:rsidRDefault="003F3E02" w:rsidP="003F3E02">
            <w:pPr>
              <w:jc w:val="right"/>
              <w:rPr>
                <w:rFonts w:ascii="Arial" w:hAnsi="Arial" w:cs="Arial"/>
                <w:sz w:val="18"/>
                <w:szCs w:val="18"/>
                <w:lang w:val="es-MX" w:eastAsia="en-US"/>
              </w:rPr>
            </w:pPr>
            <w:r w:rsidRPr="00B23C82">
              <w:rPr>
                <w:rFonts w:ascii="Arial" w:hAnsi="Arial" w:cs="Arial"/>
                <w:bCs/>
                <w:sz w:val="18"/>
                <w:szCs w:val="18"/>
              </w:rPr>
              <w:t>$845,755.08</w:t>
            </w:r>
          </w:p>
        </w:tc>
        <w:tc>
          <w:tcPr>
            <w:tcW w:w="759" w:type="pct"/>
            <w:shd w:val="clear" w:color="auto" w:fill="auto"/>
            <w:noWrap/>
            <w:vAlign w:val="bottom"/>
          </w:tcPr>
          <w:p w14:paraId="346D1BFF" w14:textId="77A4C922" w:rsidR="003F3E02" w:rsidRPr="00B23C82" w:rsidRDefault="003F3E02" w:rsidP="003F3E02">
            <w:pPr>
              <w:jc w:val="right"/>
              <w:rPr>
                <w:rFonts w:ascii="Arial" w:hAnsi="Arial" w:cs="Arial"/>
                <w:sz w:val="18"/>
                <w:szCs w:val="18"/>
                <w:lang w:val="es-MX" w:eastAsia="en-US"/>
              </w:rPr>
            </w:pPr>
            <w:r w:rsidRPr="00B23C82">
              <w:rPr>
                <w:rFonts w:ascii="Arial" w:hAnsi="Arial" w:cs="Arial"/>
                <w:bCs/>
                <w:sz w:val="18"/>
                <w:szCs w:val="18"/>
              </w:rPr>
              <w:t>$845,755.08</w:t>
            </w:r>
          </w:p>
        </w:tc>
      </w:tr>
      <w:tr w:rsidR="009820EF" w:rsidRPr="00013F67" w14:paraId="25E280CE" w14:textId="77777777" w:rsidTr="00B23C82">
        <w:tblPrEx>
          <w:jc w:val="left"/>
        </w:tblPrEx>
        <w:trPr>
          <w:trHeight w:hRule="exact" w:val="227"/>
        </w:trPr>
        <w:tc>
          <w:tcPr>
            <w:tcW w:w="452" w:type="pct"/>
            <w:shd w:val="clear" w:color="auto" w:fill="auto"/>
            <w:vAlign w:val="center"/>
          </w:tcPr>
          <w:p w14:paraId="6DD5CF48" w14:textId="6F90727B" w:rsidR="009820EF" w:rsidRPr="009820EF" w:rsidRDefault="009820EF" w:rsidP="009820EF">
            <w:pPr>
              <w:jc w:val="center"/>
              <w:rPr>
                <w:rFonts w:ascii="Arial" w:hAnsi="Arial" w:cs="Arial"/>
                <w:color w:val="000000"/>
                <w:sz w:val="18"/>
                <w:szCs w:val="18"/>
                <w:lang w:val="es-MX" w:eastAsia="en-US"/>
              </w:rPr>
            </w:pPr>
            <w:r w:rsidRPr="009820EF">
              <w:rPr>
                <w:rFonts w:ascii="Arial" w:hAnsi="Arial" w:cs="Arial"/>
                <w:color w:val="000000"/>
                <w:sz w:val="18"/>
                <w:szCs w:val="18"/>
                <w:lang w:val="es-MX" w:eastAsia="en-US"/>
              </w:rPr>
              <w:t xml:space="preserve">29 </w:t>
            </w:r>
          </w:p>
        </w:tc>
        <w:tc>
          <w:tcPr>
            <w:tcW w:w="1666" w:type="pct"/>
            <w:shd w:val="clear" w:color="auto" w:fill="auto"/>
          </w:tcPr>
          <w:p w14:paraId="3E7DEE13" w14:textId="7EEA955E" w:rsidR="009820EF" w:rsidRPr="009820EF" w:rsidRDefault="009820EF" w:rsidP="009820EF">
            <w:pPr>
              <w:rPr>
                <w:rFonts w:ascii="Arial" w:hAnsi="Arial" w:cs="Arial"/>
                <w:color w:val="000000"/>
                <w:sz w:val="18"/>
                <w:szCs w:val="18"/>
                <w:lang w:eastAsia="en-US"/>
              </w:rPr>
            </w:pPr>
            <w:r w:rsidRPr="009820EF">
              <w:rPr>
                <w:rFonts w:ascii="Arial" w:hAnsi="Arial" w:cs="Arial"/>
                <w:color w:val="000000"/>
                <w:sz w:val="18"/>
                <w:szCs w:val="18"/>
              </w:rPr>
              <w:t>CROMATÓGRAFO DE LÍQUIDOS DE ALTA RESOLUCIÓN (HPLC)</w:t>
            </w:r>
            <w:r w:rsidRPr="009820EF">
              <w:rPr>
                <w:rFonts w:ascii="Arial" w:hAnsi="Arial" w:cs="Arial"/>
                <w:color w:val="000000"/>
                <w:sz w:val="18"/>
                <w:szCs w:val="18"/>
              </w:rPr>
              <w:br/>
            </w:r>
            <w:r w:rsidRPr="009820EF">
              <w:rPr>
                <w:rFonts w:ascii="Arial" w:hAnsi="Arial" w:cs="Arial"/>
                <w:color w:val="000000"/>
                <w:sz w:val="18"/>
                <w:szCs w:val="18"/>
              </w:rPr>
              <w:br/>
              <w:t>RHPLC Bomba Cuaternaria con gradiente LPG de presión máxima 70 MPa (10150 psi) con desgasificador de 4 canales integrados. Marca: Jasco Modelo: PU-4180.</w:t>
            </w:r>
            <w:r w:rsidRPr="009820EF">
              <w:rPr>
                <w:rFonts w:ascii="Arial" w:hAnsi="Arial" w:cs="Arial"/>
                <w:color w:val="000000"/>
                <w:sz w:val="18"/>
                <w:szCs w:val="18"/>
              </w:rPr>
              <w:br/>
              <w:t>RHPLC Detector de UV/visible modelo UV-4070 con rango de 190-900nm, Cable e Incluye celda de flujo analítica. Marca: Jasco. equipado con lámparas.</w:t>
            </w:r>
            <w:r w:rsidRPr="009820EF">
              <w:rPr>
                <w:rFonts w:ascii="Arial" w:hAnsi="Arial" w:cs="Arial"/>
                <w:color w:val="000000"/>
                <w:sz w:val="18"/>
                <w:szCs w:val="18"/>
              </w:rPr>
              <w:br/>
              <w:t>Paquete de Inyector Manual, 600bar</w:t>
            </w:r>
            <w:r w:rsidRPr="009820EF">
              <w:rPr>
                <w:rFonts w:ascii="Arial" w:hAnsi="Arial" w:cs="Arial"/>
                <w:color w:val="000000"/>
                <w:sz w:val="18"/>
                <w:szCs w:val="18"/>
              </w:rPr>
              <w:br/>
              <w:t xml:space="preserve">Jeringa para inyector manual de 1 </w:t>
            </w:r>
            <w:proofErr w:type="spellStart"/>
            <w:r w:rsidRPr="009820EF">
              <w:rPr>
                <w:rFonts w:ascii="Arial" w:hAnsi="Arial" w:cs="Arial"/>
                <w:color w:val="000000"/>
                <w:sz w:val="18"/>
                <w:szCs w:val="18"/>
              </w:rPr>
              <w:t>mL</w:t>
            </w:r>
            <w:proofErr w:type="spellEnd"/>
            <w:r w:rsidRPr="009820EF">
              <w:rPr>
                <w:rFonts w:ascii="Arial" w:hAnsi="Arial" w:cs="Arial"/>
                <w:color w:val="000000"/>
                <w:sz w:val="18"/>
                <w:szCs w:val="18"/>
              </w:rPr>
              <w:t xml:space="preserve">, 22 </w:t>
            </w:r>
            <w:proofErr w:type="spellStart"/>
            <w:r w:rsidRPr="009820EF">
              <w:rPr>
                <w:rFonts w:ascii="Arial" w:hAnsi="Arial" w:cs="Arial"/>
                <w:color w:val="000000"/>
                <w:sz w:val="18"/>
                <w:szCs w:val="18"/>
              </w:rPr>
              <w:t>ga</w:t>
            </w:r>
            <w:proofErr w:type="spellEnd"/>
            <w:r w:rsidRPr="009820EF">
              <w:rPr>
                <w:rFonts w:ascii="Arial" w:hAnsi="Arial" w:cs="Arial"/>
                <w:color w:val="000000"/>
                <w:sz w:val="18"/>
                <w:szCs w:val="18"/>
              </w:rPr>
              <w:br/>
              <w:t>L-</w:t>
            </w:r>
            <w:proofErr w:type="spellStart"/>
            <w:r w:rsidRPr="009820EF">
              <w:rPr>
                <w:rFonts w:ascii="Arial" w:hAnsi="Arial" w:cs="Arial"/>
                <w:color w:val="000000"/>
                <w:sz w:val="18"/>
                <w:szCs w:val="18"/>
              </w:rPr>
              <w:t>Shape</w:t>
            </w:r>
            <w:proofErr w:type="spellEnd"/>
            <w:r w:rsidRPr="009820EF">
              <w:rPr>
                <w:rFonts w:ascii="Arial" w:hAnsi="Arial" w:cs="Arial"/>
                <w:color w:val="000000"/>
                <w:sz w:val="18"/>
                <w:szCs w:val="18"/>
              </w:rPr>
              <w:t xml:space="preserve"> Panel </w:t>
            </w:r>
            <w:proofErr w:type="spellStart"/>
            <w:r w:rsidRPr="009820EF">
              <w:rPr>
                <w:rFonts w:ascii="Arial" w:hAnsi="Arial" w:cs="Arial"/>
                <w:color w:val="000000"/>
                <w:sz w:val="18"/>
                <w:szCs w:val="18"/>
              </w:rPr>
              <w:t>for</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Rheodyne</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Injector</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for</w:t>
            </w:r>
            <w:proofErr w:type="spellEnd"/>
            <w:r w:rsidRPr="009820EF">
              <w:rPr>
                <w:rFonts w:ascii="Arial" w:hAnsi="Arial" w:cs="Arial"/>
                <w:color w:val="000000"/>
                <w:sz w:val="18"/>
                <w:szCs w:val="18"/>
              </w:rPr>
              <w:t xml:space="preserve"> LC-4000</w:t>
            </w:r>
            <w:r w:rsidRPr="009820EF">
              <w:rPr>
                <w:rFonts w:ascii="Arial" w:hAnsi="Arial" w:cs="Arial"/>
                <w:color w:val="000000"/>
                <w:sz w:val="18"/>
                <w:szCs w:val="18"/>
              </w:rPr>
              <w:br/>
            </w:r>
            <w:proofErr w:type="spellStart"/>
            <w:r w:rsidRPr="009820EF">
              <w:rPr>
                <w:rFonts w:ascii="Arial" w:hAnsi="Arial" w:cs="Arial"/>
                <w:color w:val="000000"/>
                <w:sz w:val="18"/>
                <w:szCs w:val="18"/>
              </w:rPr>
              <w:t>Sample</w:t>
            </w:r>
            <w:proofErr w:type="spellEnd"/>
            <w:r w:rsidRPr="009820EF">
              <w:rPr>
                <w:rFonts w:ascii="Arial" w:hAnsi="Arial" w:cs="Arial"/>
                <w:color w:val="000000"/>
                <w:sz w:val="18"/>
                <w:szCs w:val="18"/>
              </w:rPr>
              <w:t xml:space="preserve"> </w:t>
            </w:r>
            <w:proofErr w:type="spellStart"/>
            <w:r w:rsidRPr="009820EF">
              <w:rPr>
                <w:rFonts w:ascii="Arial" w:hAnsi="Arial" w:cs="Arial"/>
                <w:color w:val="000000"/>
                <w:sz w:val="18"/>
                <w:szCs w:val="18"/>
              </w:rPr>
              <w:t>Loop</w:t>
            </w:r>
            <w:proofErr w:type="spellEnd"/>
            <w:r w:rsidRPr="009820EF">
              <w:rPr>
                <w:rFonts w:ascii="Arial" w:hAnsi="Arial" w:cs="Arial"/>
                <w:color w:val="000000"/>
                <w:sz w:val="18"/>
                <w:szCs w:val="18"/>
              </w:rPr>
              <w:t>, 10ul</w:t>
            </w:r>
            <w:r w:rsidRPr="009820EF">
              <w:rPr>
                <w:rFonts w:ascii="Arial" w:hAnsi="Arial" w:cs="Arial"/>
                <w:color w:val="000000"/>
                <w:sz w:val="18"/>
                <w:szCs w:val="18"/>
              </w:rPr>
              <w:br/>
              <w:t xml:space="preserve">Software </w:t>
            </w:r>
            <w:proofErr w:type="spellStart"/>
            <w:r w:rsidRPr="009820EF">
              <w:rPr>
                <w:rFonts w:ascii="Arial" w:hAnsi="Arial" w:cs="Arial"/>
                <w:color w:val="000000"/>
                <w:sz w:val="18"/>
                <w:szCs w:val="18"/>
              </w:rPr>
              <w:t>ChromNAV</w:t>
            </w:r>
            <w:proofErr w:type="spellEnd"/>
            <w:r w:rsidRPr="009820EF">
              <w:rPr>
                <w:rFonts w:ascii="Arial" w:hAnsi="Arial" w:cs="Arial"/>
                <w:color w:val="000000"/>
                <w:sz w:val="18"/>
                <w:szCs w:val="18"/>
              </w:rPr>
              <w:t xml:space="preserve"> ver 2.0 </w:t>
            </w:r>
            <w:proofErr w:type="spellStart"/>
            <w:r w:rsidRPr="009820EF">
              <w:rPr>
                <w:rFonts w:ascii="Arial" w:hAnsi="Arial" w:cs="Arial"/>
                <w:color w:val="000000"/>
                <w:sz w:val="18"/>
                <w:szCs w:val="18"/>
              </w:rPr>
              <w:t>Chromatography</w:t>
            </w:r>
            <w:proofErr w:type="spellEnd"/>
            <w:r w:rsidRPr="009820EF">
              <w:rPr>
                <w:rFonts w:ascii="Arial" w:hAnsi="Arial" w:cs="Arial"/>
                <w:color w:val="000000"/>
                <w:sz w:val="18"/>
                <w:szCs w:val="18"/>
              </w:rPr>
              <w:t xml:space="preserve"> Data </w:t>
            </w:r>
            <w:proofErr w:type="spellStart"/>
            <w:r w:rsidRPr="009820EF">
              <w:rPr>
                <w:rFonts w:ascii="Arial" w:hAnsi="Arial" w:cs="Arial"/>
                <w:color w:val="000000"/>
                <w:sz w:val="18"/>
                <w:szCs w:val="18"/>
              </w:rPr>
              <w:t>System</w:t>
            </w:r>
            <w:proofErr w:type="spellEnd"/>
            <w:r w:rsidRPr="009820EF">
              <w:rPr>
                <w:rFonts w:ascii="Arial" w:hAnsi="Arial" w:cs="Arial"/>
                <w:color w:val="000000"/>
                <w:sz w:val="18"/>
                <w:szCs w:val="18"/>
              </w:rPr>
              <w:t xml:space="preserve"> con LC Net II Box</w:t>
            </w:r>
            <w:r w:rsidRPr="009820EF">
              <w:rPr>
                <w:rFonts w:ascii="Arial" w:hAnsi="Arial" w:cs="Arial"/>
                <w:color w:val="000000"/>
                <w:sz w:val="18"/>
                <w:szCs w:val="18"/>
              </w:rPr>
              <w:br/>
              <w:t>RHPLC Kit de Inicio para LC-4000 (SS)</w:t>
            </w:r>
            <w:r w:rsidRPr="009820EF">
              <w:rPr>
                <w:rFonts w:ascii="Arial" w:hAnsi="Arial" w:cs="Arial"/>
                <w:color w:val="000000"/>
                <w:sz w:val="18"/>
                <w:szCs w:val="18"/>
              </w:rPr>
              <w:br/>
              <w:t>Base de Solventes modelo: BS-4000-1 para sistema LC-4000</w:t>
            </w:r>
            <w:r w:rsidRPr="009820EF">
              <w:rPr>
                <w:rFonts w:ascii="Arial" w:hAnsi="Arial" w:cs="Arial"/>
                <w:color w:val="000000"/>
                <w:sz w:val="18"/>
                <w:szCs w:val="18"/>
              </w:rPr>
              <w:br/>
              <w:t>Frasco reservorio de capacidad de 1L con tapa de teflón perforada y tapa de botella</w:t>
            </w:r>
            <w:r w:rsidRPr="009820EF">
              <w:rPr>
                <w:rFonts w:ascii="Arial" w:hAnsi="Arial" w:cs="Arial"/>
                <w:color w:val="000000"/>
                <w:sz w:val="18"/>
                <w:szCs w:val="18"/>
              </w:rPr>
              <w:br/>
              <w:t>perforada.</w:t>
            </w:r>
            <w:r w:rsidRPr="009820EF">
              <w:rPr>
                <w:rFonts w:ascii="Arial" w:hAnsi="Arial" w:cs="Arial"/>
                <w:color w:val="000000"/>
                <w:sz w:val="18"/>
                <w:szCs w:val="18"/>
              </w:rPr>
              <w:br/>
              <w:t xml:space="preserve">Ultra C18 100A 5um </w:t>
            </w:r>
            <w:proofErr w:type="spellStart"/>
            <w:r w:rsidRPr="009820EF">
              <w:rPr>
                <w:rFonts w:ascii="Arial" w:hAnsi="Arial" w:cs="Arial"/>
                <w:color w:val="000000"/>
                <w:sz w:val="18"/>
                <w:szCs w:val="18"/>
              </w:rPr>
              <w:t>Column</w:t>
            </w:r>
            <w:proofErr w:type="spellEnd"/>
            <w:r w:rsidRPr="009820EF">
              <w:rPr>
                <w:rFonts w:ascii="Arial" w:hAnsi="Arial" w:cs="Arial"/>
                <w:color w:val="000000"/>
                <w:sz w:val="18"/>
                <w:szCs w:val="18"/>
              </w:rPr>
              <w:t xml:space="preserve"> 150mm x 4.6</w:t>
            </w:r>
            <w:r w:rsidRPr="009820EF">
              <w:rPr>
                <w:rFonts w:ascii="Arial" w:hAnsi="Arial" w:cs="Arial"/>
                <w:color w:val="000000"/>
                <w:sz w:val="18"/>
                <w:szCs w:val="18"/>
              </w:rPr>
              <w:br/>
              <w:t>Estación de trabajo PC Monitor de 17”, teclado, mouse para control y Procesar de datos, Incluye impresora.</w:t>
            </w:r>
            <w:r w:rsidRPr="009820EF">
              <w:rPr>
                <w:rFonts w:ascii="Arial" w:hAnsi="Arial" w:cs="Arial"/>
                <w:color w:val="000000"/>
                <w:sz w:val="18"/>
                <w:szCs w:val="18"/>
              </w:rPr>
              <w:br/>
              <w:t xml:space="preserve">Regulador de corriente 3 </w:t>
            </w:r>
            <w:proofErr w:type="spellStart"/>
            <w:r w:rsidRPr="009820EF">
              <w:rPr>
                <w:rFonts w:ascii="Arial" w:hAnsi="Arial" w:cs="Arial"/>
                <w:color w:val="000000"/>
                <w:sz w:val="18"/>
                <w:szCs w:val="18"/>
              </w:rPr>
              <w:t>kva</w:t>
            </w:r>
            <w:proofErr w:type="spellEnd"/>
            <w:r w:rsidRPr="009820EF">
              <w:rPr>
                <w:rFonts w:ascii="Arial" w:hAnsi="Arial" w:cs="Arial"/>
                <w:color w:val="000000"/>
                <w:sz w:val="18"/>
                <w:szCs w:val="18"/>
              </w:rPr>
              <w:br/>
              <w:t>Incluye envió, instalación del equipo y puesta en marcha (capacitación in situ Formación analítica in situ con capacitación de 2 a 3 días de hasta 10 personas)</w:t>
            </w:r>
            <w:r w:rsidRPr="009820EF">
              <w:rPr>
                <w:rFonts w:ascii="Arial" w:hAnsi="Arial" w:cs="Arial"/>
                <w:color w:val="000000"/>
                <w:sz w:val="18"/>
                <w:szCs w:val="18"/>
              </w:rPr>
              <w:br/>
            </w:r>
            <w:r w:rsidRPr="009820EF">
              <w:rPr>
                <w:rFonts w:ascii="Arial" w:hAnsi="Arial" w:cs="Arial"/>
                <w:color w:val="000000"/>
                <w:sz w:val="18"/>
                <w:szCs w:val="18"/>
              </w:rPr>
              <w:br/>
              <w:t xml:space="preserve">RHPLC </w:t>
            </w:r>
            <w:proofErr w:type="spellStart"/>
            <w:r w:rsidRPr="009820EF">
              <w:rPr>
                <w:rFonts w:ascii="Arial" w:hAnsi="Arial" w:cs="Arial"/>
                <w:color w:val="000000"/>
                <w:sz w:val="18"/>
                <w:szCs w:val="18"/>
              </w:rPr>
              <w:t>Automuestrador</w:t>
            </w:r>
            <w:proofErr w:type="spellEnd"/>
            <w:r w:rsidRPr="009820EF">
              <w:rPr>
                <w:rFonts w:ascii="Arial" w:hAnsi="Arial" w:cs="Arial"/>
                <w:color w:val="000000"/>
                <w:sz w:val="18"/>
                <w:szCs w:val="18"/>
              </w:rPr>
              <w:t xml:space="preserve"> marca: Jasco modelo: AS-4150 con capacidad de 180 posiciones de presión máxima 70 MPa (10150 psi) y </w:t>
            </w:r>
            <w:proofErr w:type="spellStart"/>
            <w:r w:rsidRPr="009820EF">
              <w:rPr>
                <w:rFonts w:ascii="Arial" w:hAnsi="Arial" w:cs="Arial"/>
                <w:color w:val="000000"/>
                <w:sz w:val="18"/>
                <w:szCs w:val="18"/>
              </w:rPr>
              <w:t>loop</w:t>
            </w:r>
            <w:proofErr w:type="spellEnd"/>
            <w:r w:rsidRPr="009820EF">
              <w:rPr>
                <w:rFonts w:ascii="Arial" w:hAnsi="Arial" w:cs="Arial"/>
                <w:color w:val="000000"/>
                <w:sz w:val="18"/>
                <w:szCs w:val="18"/>
              </w:rPr>
              <w:t xml:space="preserve"> de 20uL</w:t>
            </w:r>
            <w:r w:rsidRPr="009820EF">
              <w:rPr>
                <w:rFonts w:ascii="Arial" w:hAnsi="Arial" w:cs="Arial"/>
                <w:color w:val="000000"/>
                <w:sz w:val="18"/>
                <w:szCs w:val="18"/>
              </w:rPr>
              <w:br/>
            </w:r>
            <w:r w:rsidRPr="009820EF">
              <w:rPr>
                <w:rFonts w:ascii="Arial" w:hAnsi="Arial" w:cs="Arial"/>
                <w:color w:val="000000"/>
                <w:sz w:val="18"/>
                <w:szCs w:val="18"/>
              </w:rPr>
              <w:br/>
              <w:t>Instalación incluida.</w:t>
            </w:r>
            <w:r w:rsidRPr="009820EF">
              <w:rPr>
                <w:rFonts w:ascii="Arial" w:hAnsi="Arial" w:cs="Arial"/>
                <w:color w:val="000000"/>
                <w:sz w:val="18"/>
                <w:szCs w:val="18"/>
              </w:rPr>
              <w:br/>
              <w:t xml:space="preserve">Capacitación, en la adquisición del equipo incluye curso de capacitación de 20 </w:t>
            </w:r>
            <w:proofErr w:type="spellStart"/>
            <w:r w:rsidRPr="009820EF">
              <w:rPr>
                <w:rFonts w:ascii="Arial" w:hAnsi="Arial" w:cs="Arial"/>
                <w:color w:val="000000"/>
                <w:sz w:val="18"/>
                <w:szCs w:val="18"/>
              </w:rPr>
              <w:t>hrs</w:t>
            </w:r>
            <w:proofErr w:type="spellEnd"/>
            <w:r w:rsidRPr="009820EF">
              <w:rPr>
                <w:rFonts w:ascii="Arial" w:hAnsi="Arial" w:cs="Arial"/>
                <w:color w:val="000000"/>
                <w:sz w:val="18"/>
                <w:szCs w:val="18"/>
              </w:rPr>
              <w:t>, avanzado en el uso integral del equipo y software, al personal de la Universidad, apegado a manual de fabricante.</w:t>
            </w:r>
            <w:r w:rsidRPr="009820EF">
              <w:rPr>
                <w:rFonts w:ascii="Arial" w:hAnsi="Arial" w:cs="Arial"/>
                <w:color w:val="000000"/>
                <w:sz w:val="18"/>
                <w:szCs w:val="18"/>
              </w:rPr>
              <w:br/>
            </w:r>
            <w:r w:rsidRPr="009820EF">
              <w:rPr>
                <w:rFonts w:ascii="Arial" w:hAnsi="Arial" w:cs="Arial"/>
                <w:color w:val="000000"/>
                <w:sz w:val="18"/>
                <w:szCs w:val="18"/>
              </w:rPr>
              <w:br/>
              <w:t>El equipo incluye licencias y manuales de operación, así como software para la optimización de desempeño del equipo exclusivamente para la Universidad.</w:t>
            </w:r>
            <w:r w:rsidRPr="009820EF">
              <w:rPr>
                <w:rFonts w:ascii="Arial" w:hAnsi="Arial" w:cs="Arial"/>
                <w:color w:val="000000"/>
                <w:sz w:val="18"/>
                <w:szCs w:val="18"/>
              </w:rPr>
              <w:br/>
              <w:t>Garantía, el equipo cuenta con 12 meses de Garantía una vez instalado y puesto a punto.</w:t>
            </w:r>
            <w:r w:rsidRPr="009820EF">
              <w:rPr>
                <w:rFonts w:ascii="Arial" w:hAnsi="Arial" w:cs="Arial"/>
                <w:color w:val="000000"/>
                <w:sz w:val="18"/>
                <w:szCs w:val="18"/>
              </w:rPr>
              <w:br/>
            </w:r>
            <w:r w:rsidRPr="009820EF">
              <w:rPr>
                <w:rFonts w:ascii="Arial" w:hAnsi="Arial" w:cs="Arial"/>
                <w:color w:val="000000"/>
                <w:sz w:val="18"/>
                <w:szCs w:val="18"/>
              </w:rPr>
              <w:br/>
              <w:t>Certificación ante ISO-9001</w:t>
            </w:r>
          </w:p>
        </w:tc>
        <w:tc>
          <w:tcPr>
            <w:tcW w:w="758" w:type="pct"/>
            <w:shd w:val="clear" w:color="auto" w:fill="auto"/>
            <w:vAlign w:val="center"/>
          </w:tcPr>
          <w:p w14:paraId="00231E8E" w14:textId="087144D7" w:rsidR="009820EF" w:rsidRPr="009820EF" w:rsidRDefault="009820EF" w:rsidP="009820EF">
            <w:pPr>
              <w:jc w:val="center"/>
              <w:rPr>
                <w:rFonts w:ascii="Arial" w:hAnsi="Arial" w:cs="Arial"/>
                <w:color w:val="000000"/>
                <w:sz w:val="18"/>
                <w:szCs w:val="18"/>
                <w:lang w:val="es-MX" w:eastAsia="en-US"/>
              </w:rPr>
            </w:pPr>
            <w:r w:rsidRPr="009820EF">
              <w:rPr>
                <w:rFonts w:ascii="Arial" w:hAnsi="Arial" w:cs="Arial"/>
                <w:color w:val="000000"/>
                <w:sz w:val="18"/>
                <w:szCs w:val="18"/>
              </w:rPr>
              <w:t>Equipo</w:t>
            </w:r>
          </w:p>
        </w:tc>
        <w:tc>
          <w:tcPr>
            <w:tcW w:w="531" w:type="pct"/>
            <w:shd w:val="clear" w:color="auto" w:fill="auto"/>
            <w:vAlign w:val="center"/>
          </w:tcPr>
          <w:p w14:paraId="5E57E448" w14:textId="7C6AB229" w:rsidR="009820EF" w:rsidRPr="009820EF" w:rsidRDefault="009820EF" w:rsidP="009820EF">
            <w:pPr>
              <w:jc w:val="center"/>
              <w:rPr>
                <w:rFonts w:ascii="Arial" w:hAnsi="Arial" w:cs="Arial"/>
                <w:color w:val="000000"/>
                <w:sz w:val="18"/>
                <w:szCs w:val="18"/>
                <w:lang w:val="es-MX" w:eastAsia="en-US"/>
              </w:rPr>
            </w:pPr>
            <w:r w:rsidRPr="009820EF">
              <w:rPr>
                <w:rFonts w:ascii="Arial" w:hAnsi="Arial" w:cs="Arial"/>
                <w:color w:val="000000"/>
                <w:sz w:val="18"/>
                <w:szCs w:val="18"/>
              </w:rPr>
              <w:t>1</w:t>
            </w:r>
          </w:p>
        </w:tc>
        <w:tc>
          <w:tcPr>
            <w:tcW w:w="834" w:type="pct"/>
            <w:shd w:val="clear" w:color="auto" w:fill="auto"/>
            <w:noWrap/>
            <w:vAlign w:val="bottom"/>
          </w:tcPr>
          <w:p w14:paraId="6CDD8EEC" w14:textId="24EF4FA3" w:rsidR="009820EF" w:rsidRPr="009820EF" w:rsidRDefault="009820EF" w:rsidP="009820EF">
            <w:pPr>
              <w:jc w:val="right"/>
              <w:rPr>
                <w:rFonts w:ascii="Arial" w:hAnsi="Arial" w:cs="Arial"/>
                <w:color w:val="000000"/>
                <w:sz w:val="18"/>
                <w:szCs w:val="18"/>
                <w:lang w:val="es-MX" w:eastAsia="en-US"/>
              </w:rPr>
            </w:pPr>
            <w:r w:rsidRPr="009820EF">
              <w:rPr>
                <w:rFonts w:ascii="Arial" w:hAnsi="Arial" w:cs="Arial"/>
                <w:sz w:val="18"/>
                <w:szCs w:val="18"/>
              </w:rPr>
              <w:t>$878,858.67</w:t>
            </w:r>
          </w:p>
        </w:tc>
        <w:tc>
          <w:tcPr>
            <w:tcW w:w="759" w:type="pct"/>
            <w:shd w:val="clear" w:color="auto" w:fill="auto"/>
            <w:noWrap/>
            <w:vAlign w:val="bottom"/>
          </w:tcPr>
          <w:p w14:paraId="0AC0EA20" w14:textId="0BCEE6E0" w:rsidR="009820EF" w:rsidRPr="009820EF" w:rsidRDefault="009820EF" w:rsidP="009820EF">
            <w:pPr>
              <w:jc w:val="right"/>
              <w:rPr>
                <w:rFonts w:ascii="Arial" w:hAnsi="Arial" w:cs="Arial"/>
                <w:sz w:val="18"/>
                <w:szCs w:val="18"/>
                <w:lang w:val="es-MX" w:eastAsia="en-US"/>
              </w:rPr>
            </w:pPr>
            <w:r w:rsidRPr="009820EF">
              <w:rPr>
                <w:rFonts w:ascii="Arial" w:hAnsi="Arial" w:cs="Arial"/>
                <w:sz w:val="18"/>
                <w:szCs w:val="18"/>
              </w:rPr>
              <w:t>$878,858.67</w:t>
            </w:r>
          </w:p>
        </w:tc>
      </w:tr>
    </w:tbl>
    <w:p w14:paraId="072B02C6" w14:textId="77777777" w:rsidR="00831D35" w:rsidRPr="00A93842" w:rsidRDefault="00831D35" w:rsidP="00831D35">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831D35" w:rsidRPr="00013F67" w14:paraId="2218E51F" w14:textId="77777777" w:rsidTr="000050E0">
        <w:trPr>
          <w:trHeight w:hRule="exact" w:val="361"/>
          <w:jc w:val="center"/>
        </w:trPr>
        <w:tc>
          <w:tcPr>
            <w:tcW w:w="5000" w:type="pct"/>
            <w:gridSpan w:val="6"/>
            <w:shd w:val="clear" w:color="auto" w:fill="D9D9D9"/>
            <w:vAlign w:val="center"/>
          </w:tcPr>
          <w:p w14:paraId="18161463" w14:textId="4E1538B9" w:rsidR="00831D35" w:rsidRPr="007D6977" w:rsidRDefault="00831D35" w:rsidP="000050E0">
            <w:pPr>
              <w:jc w:val="center"/>
              <w:rPr>
                <w:rFonts w:ascii="Arial" w:hAnsi="Arial" w:cs="Arial"/>
                <w:b/>
                <w:bCs/>
                <w:sz w:val="18"/>
                <w:szCs w:val="18"/>
              </w:rPr>
            </w:pPr>
            <w:r w:rsidRPr="00EA061A">
              <w:rPr>
                <w:rFonts w:ascii="Arial" w:hAnsi="Arial" w:cs="Arial"/>
                <w:b/>
                <w:bCs/>
                <w:sz w:val="18"/>
                <w:szCs w:val="18"/>
              </w:rPr>
              <w:t xml:space="preserve">LICITANTE ADJUDICADO: </w:t>
            </w:r>
            <w:r w:rsidR="00D64688" w:rsidRPr="00EA061A">
              <w:rPr>
                <w:rFonts w:ascii="Arial" w:hAnsi="Arial" w:cs="Arial"/>
                <w:b/>
                <w:bCs/>
                <w:sz w:val="18"/>
                <w:szCs w:val="18"/>
              </w:rPr>
              <w:t>DENTADEC, S.A. DE C.V.</w:t>
            </w:r>
          </w:p>
        </w:tc>
      </w:tr>
      <w:tr w:rsidR="00831D35" w:rsidRPr="00013F67" w14:paraId="46385A60" w14:textId="77777777" w:rsidTr="000050E0">
        <w:trPr>
          <w:trHeight w:hRule="exact" w:val="488"/>
          <w:jc w:val="center"/>
        </w:trPr>
        <w:tc>
          <w:tcPr>
            <w:tcW w:w="452" w:type="pct"/>
            <w:shd w:val="clear" w:color="auto" w:fill="D9D9D9"/>
            <w:vAlign w:val="center"/>
          </w:tcPr>
          <w:p w14:paraId="301A90DB" w14:textId="77777777" w:rsidR="00831D35" w:rsidRPr="00E67596" w:rsidRDefault="00831D35" w:rsidP="000050E0">
            <w:pPr>
              <w:jc w:val="center"/>
              <w:rPr>
                <w:rFonts w:ascii="Arial" w:hAnsi="Arial" w:cs="Arial"/>
                <w:b/>
                <w:sz w:val="16"/>
                <w:szCs w:val="18"/>
              </w:rPr>
            </w:pPr>
            <w:r w:rsidRPr="00E67596">
              <w:rPr>
                <w:rFonts w:ascii="Arial" w:hAnsi="Arial" w:cs="Arial"/>
                <w:b/>
                <w:sz w:val="16"/>
                <w:szCs w:val="18"/>
              </w:rPr>
              <w:t>Partida</w:t>
            </w:r>
          </w:p>
        </w:tc>
        <w:tc>
          <w:tcPr>
            <w:tcW w:w="1666" w:type="pct"/>
            <w:shd w:val="clear" w:color="auto" w:fill="D9D9D9"/>
            <w:vAlign w:val="center"/>
          </w:tcPr>
          <w:p w14:paraId="0633FD0D" w14:textId="77777777" w:rsidR="00831D35" w:rsidRPr="00E67596" w:rsidRDefault="00831D35" w:rsidP="000050E0">
            <w:pPr>
              <w:autoSpaceDE w:val="0"/>
              <w:autoSpaceDN w:val="0"/>
              <w:adjustRightInd w:val="0"/>
              <w:jc w:val="center"/>
              <w:rPr>
                <w:rFonts w:ascii="Arial" w:hAnsi="Arial" w:cs="Arial"/>
                <w:b/>
                <w:sz w:val="16"/>
                <w:szCs w:val="18"/>
              </w:rPr>
            </w:pPr>
            <w:r w:rsidRPr="00E67596">
              <w:rPr>
                <w:rFonts w:ascii="Arial" w:hAnsi="Arial" w:cs="Arial"/>
                <w:b/>
                <w:sz w:val="16"/>
                <w:szCs w:val="18"/>
              </w:rPr>
              <w:t>Descripción a detalle del bien</w:t>
            </w:r>
          </w:p>
        </w:tc>
        <w:tc>
          <w:tcPr>
            <w:tcW w:w="758" w:type="pct"/>
            <w:shd w:val="clear" w:color="auto" w:fill="D9D9D9"/>
            <w:vAlign w:val="center"/>
          </w:tcPr>
          <w:p w14:paraId="137F86E2" w14:textId="77777777" w:rsidR="00831D35" w:rsidRPr="00E67596" w:rsidRDefault="00831D35" w:rsidP="000050E0">
            <w:pPr>
              <w:jc w:val="center"/>
              <w:rPr>
                <w:rFonts w:ascii="Arial" w:hAnsi="Arial" w:cs="Arial"/>
                <w:b/>
                <w:sz w:val="16"/>
                <w:szCs w:val="18"/>
              </w:rPr>
            </w:pPr>
            <w:r w:rsidRPr="00E67596">
              <w:rPr>
                <w:rFonts w:ascii="Arial" w:hAnsi="Arial" w:cs="Arial"/>
                <w:b/>
                <w:sz w:val="16"/>
                <w:szCs w:val="18"/>
              </w:rPr>
              <w:t>Unidad de Medida</w:t>
            </w:r>
          </w:p>
        </w:tc>
        <w:tc>
          <w:tcPr>
            <w:tcW w:w="531" w:type="pct"/>
            <w:shd w:val="clear" w:color="auto" w:fill="D9D9D9"/>
            <w:vAlign w:val="center"/>
          </w:tcPr>
          <w:p w14:paraId="1E66578F" w14:textId="77777777" w:rsidR="00831D35" w:rsidRPr="007D6977" w:rsidRDefault="00831D35" w:rsidP="000050E0">
            <w:pPr>
              <w:jc w:val="center"/>
              <w:rPr>
                <w:rFonts w:ascii="Arial" w:hAnsi="Arial" w:cs="Arial"/>
                <w:b/>
                <w:sz w:val="16"/>
                <w:szCs w:val="18"/>
              </w:rPr>
            </w:pPr>
            <w:r w:rsidRPr="007D6977">
              <w:rPr>
                <w:rFonts w:ascii="Arial" w:hAnsi="Arial" w:cs="Arial"/>
                <w:b/>
                <w:sz w:val="16"/>
                <w:szCs w:val="18"/>
              </w:rPr>
              <w:t>Cantidad</w:t>
            </w:r>
          </w:p>
        </w:tc>
        <w:tc>
          <w:tcPr>
            <w:tcW w:w="834" w:type="pct"/>
            <w:shd w:val="clear" w:color="auto" w:fill="D9D9D9"/>
            <w:vAlign w:val="center"/>
          </w:tcPr>
          <w:p w14:paraId="5739B90D" w14:textId="77777777" w:rsidR="00831D35" w:rsidRPr="007D6977" w:rsidRDefault="00831D35" w:rsidP="000050E0">
            <w:pPr>
              <w:jc w:val="center"/>
              <w:rPr>
                <w:rFonts w:ascii="Arial" w:hAnsi="Arial" w:cs="Arial"/>
                <w:b/>
                <w:sz w:val="16"/>
                <w:szCs w:val="18"/>
              </w:rPr>
            </w:pPr>
            <w:r w:rsidRPr="007D6977">
              <w:rPr>
                <w:rFonts w:ascii="Arial" w:hAnsi="Arial" w:cs="Arial"/>
                <w:b/>
                <w:bCs/>
                <w:sz w:val="16"/>
                <w:szCs w:val="18"/>
              </w:rPr>
              <w:t xml:space="preserve">Importe  </w:t>
            </w:r>
            <w:r w:rsidRPr="007D6977">
              <w:rPr>
                <w:rFonts w:ascii="Arial" w:hAnsi="Arial" w:cs="Arial"/>
                <w:b/>
                <w:bCs/>
                <w:sz w:val="16"/>
                <w:szCs w:val="18"/>
              </w:rPr>
              <w:br/>
              <w:t>antes de IVA</w:t>
            </w:r>
          </w:p>
        </w:tc>
        <w:tc>
          <w:tcPr>
            <w:tcW w:w="759" w:type="pct"/>
            <w:shd w:val="clear" w:color="auto" w:fill="D9D9D9"/>
            <w:vAlign w:val="center"/>
          </w:tcPr>
          <w:p w14:paraId="5C7D1916" w14:textId="77777777" w:rsidR="00831D35" w:rsidRPr="007D6977" w:rsidRDefault="00831D35" w:rsidP="000050E0">
            <w:pPr>
              <w:jc w:val="center"/>
              <w:rPr>
                <w:rFonts w:ascii="Arial" w:hAnsi="Arial" w:cs="Arial"/>
                <w:b/>
                <w:sz w:val="16"/>
                <w:szCs w:val="18"/>
              </w:rPr>
            </w:pPr>
            <w:r w:rsidRPr="007D6977">
              <w:rPr>
                <w:rFonts w:ascii="Arial" w:hAnsi="Arial" w:cs="Arial"/>
                <w:b/>
                <w:bCs/>
                <w:sz w:val="16"/>
                <w:szCs w:val="18"/>
              </w:rPr>
              <w:t>Importe total antes de IVA</w:t>
            </w:r>
          </w:p>
        </w:tc>
      </w:tr>
      <w:tr w:rsidR="00D64688" w:rsidRPr="00013F67" w14:paraId="7C3DCB3D" w14:textId="77777777" w:rsidTr="00B23C82">
        <w:tblPrEx>
          <w:jc w:val="left"/>
        </w:tblPrEx>
        <w:trPr>
          <w:trHeight w:hRule="exact" w:val="227"/>
        </w:trPr>
        <w:tc>
          <w:tcPr>
            <w:tcW w:w="452" w:type="pct"/>
            <w:shd w:val="clear" w:color="auto" w:fill="auto"/>
            <w:vAlign w:val="center"/>
          </w:tcPr>
          <w:p w14:paraId="7AEFF89A" w14:textId="6F68F48D" w:rsidR="00D64688" w:rsidRPr="00D64688" w:rsidRDefault="00D64688" w:rsidP="00D64688">
            <w:pPr>
              <w:jc w:val="center"/>
              <w:rPr>
                <w:rFonts w:ascii="Arial" w:hAnsi="Arial" w:cs="Arial"/>
                <w:color w:val="000000"/>
                <w:sz w:val="18"/>
                <w:szCs w:val="18"/>
                <w:lang w:val="es-MX" w:eastAsia="en-US"/>
              </w:rPr>
            </w:pPr>
            <w:r w:rsidRPr="00D64688">
              <w:rPr>
                <w:rFonts w:ascii="Arial" w:hAnsi="Arial" w:cs="Arial"/>
                <w:color w:val="000000"/>
                <w:sz w:val="18"/>
                <w:szCs w:val="18"/>
                <w:lang w:val="es-MX" w:eastAsia="en-US"/>
              </w:rPr>
              <w:t>34</w:t>
            </w:r>
          </w:p>
        </w:tc>
        <w:tc>
          <w:tcPr>
            <w:tcW w:w="1666" w:type="pct"/>
            <w:shd w:val="clear" w:color="auto" w:fill="auto"/>
          </w:tcPr>
          <w:p w14:paraId="63212314" w14:textId="55946663" w:rsidR="00D64688" w:rsidRPr="00D64688" w:rsidRDefault="00D64688" w:rsidP="00D64688">
            <w:pPr>
              <w:rPr>
                <w:rFonts w:ascii="Arial" w:hAnsi="Arial" w:cs="Arial"/>
                <w:color w:val="000000"/>
                <w:sz w:val="18"/>
                <w:szCs w:val="18"/>
                <w:lang w:val="es-MX" w:eastAsia="en-US"/>
              </w:rPr>
            </w:pPr>
            <w:r w:rsidRPr="00D64688">
              <w:rPr>
                <w:rFonts w:ascii="Arial" w:hAnsi="Arial" w:cs="Arial"/>
                <w:color w:val="000000"/>
                <w:sz w:val="18"/>
                <w:szCs w:val="18"/>
              </w:rPr>
              <w:t xml:space="preserve">Software SMILE </w:t>
            </w:r>
            <w:r w:rsidRPr="00D64688">
              <w:rPr>
                <w:rFonts w:ascii="Arial" w:hAnsi="Arial" w:cs="Arial"/>
                <w:color w:val="000000"/>
                <w:sz w:val="18"/>
                <w:szCs w:val="18"/>
              </w:rPr>
              <w:br/>
            </w:r>
            <w:r w:rsidRPr="00D64688">
              <w:rPr>
                <w:rFonts w:ascii="Arial" w:hAnsi="Arial" w:cs="Arial"/>
                <w:color w:val="000000"/>
                <w:sz w:val="18"/>
                <w:szCs w:val="18"/>
              </w:rPr>
              <w:br/>
              <w:t>El Software es un sistema integrado que sistematiza los principales procesos de la clínica en beneficio de la operación y calidad de los servicios brindados por la Facultad. El software integra los tres ejes principales de información: los aspectos clínicos, administrativos y docentes. Es un software de docencia servicio debe estar probado a nivel universitario y en el</w:t>
            </w:r>
            <w:r w:rsidRPr="00D64688">
              <w:rPr>
                <w:rFonts w:ascii="Arial" w:hAnsi="Arial" w:cs="Arial"/>
                <w:color w:val="000000"/>
                <w:sz w:val="18"/>
                <w:szCs w:val="18"/>
              </w:rPr>
              <w:br/>
              <w:t>mercado latinoamericano.</w:t>
            </w:r>
            <w:r w:rsidRPr="00D64688">
              <w:rPr>
                <w:rFonts w:ascii="Arial" w:hAnsi="Arial" w:cs="Arial"/>
                <w:color w:val="000000"/>
                <w:sz w:val="18"/>
                <w:szCs w:val="18"/>
              </w:rPr>
              <w:br/>
            </w:r>
            <w:r w:rsidRPr="00D64688">
              <w:rPr>
                <w:rFonts w:ascii="Arial" w:hAnsi="Arial" w:cs="Arial"/>
                <w:color w:val="000000"/>
                <w:sz w:val="18"/>
                <w:szCs w:val="18"/>
              </w:rPr>
              <w:br/>
              <w:t xml:space="preserve">Software especializado en clínicas odontológicas universitarias.  </w:t>
            </w:r>
            <w:r w:rsidRPr="00D64688">
              <w:rPr>
                <w:rFonts w:ascii="Arial" w:hAnsi="Arial" w:cs="Arial"/>
                <w:color w:val="000000"/>
                <w:sz w:val="18"/>
                <w:szCs w:val="18"/>
              </w:rPr>
              <w:br/>
              <w:t>Con la ventaja que aporta experiencias y las mejores prácticas de otras universidades.</w:t>
            </w:r>
            <w:r w:rsidRPr="00D64688">
              <w:rPr>
                <w:rFonts w:ascii="Arial" w:hAnsi="Arial" w:cs="Arial"/>
                <w:color w:val="000000"/>
                <w:sz w:val="18"/>
                <w:szCs w:val="18"/>
              </w:rPr>
              <w:br/>
              <w:t>En la parte clínica-administrativa, integra entre otras funciones los módulos de información de estudiantes, clínicas, central de pacientes, caja y control de pagos, control de la entrega de materiales, evaluación por competencias, almacenes y costos de tratamientos, control de órdenes de laboratorios, control de esterilización, control préstamo de equipos de equipos e instrumental, etc.</w:t>
            </w:r>
            <w:r w:rsidRPr="00D64688">
              <w:rPr>
                <w:rFonts w:ascii="Arial" w:hAnsi="Arial" w:cs="Arial"/>
                <w:color w:val="000000"/>
                <w:sz w:val="18"/>
                <w:szCs w:val="18"/>
              </w:rPr>
              <w:br/>
            </w:r>
            <w:r w:rsidRPr="00D64688">
              <w:rPr>
                <w:rFonts w:ascii="Arial" w:hAnsi="Arial" w:cs="Arial"/>
                <w:color w:val="000000"/>
                <w:sz w:val="18"/>
                <w:szCs w:val="18"/>
              </w:rPr>
              <w:br/>
              <w:t>En los beneficios académicos-clínicos, mejora la atención clínica de los pacientes, optimiza los tiempos de los alumnos y docentes, evitando tareas administrativas innecesarias y dedicando mayor tiempo clínico a los pacientes, mejora el desarrollo académico de los alumnos al realizar evaluaciones clínicas de las prácticas por parte de docentes con el método de competencia (rúbricas).</w:t>
            </w:r>
            <w:r w:rsidRPr="00D64688">
              <w:rPr>
                <w:rFonts w:ascii="Arial" w:hAnsi="Arial" w:cs="Arial"/>
                <w:color w:val="000000"/>
                <w:sz w:val="18"/>
                <w:szCs w:val="18"/>
              </w:rPr>
              <w:br/>
            </w:r>
            <w:r w:rsidRPr="00D64688">
              <w:rPr>
                <w:rFonts w:ascii="Arial" w:hAnsi="Arial" w:cs="Arial"/>
                <w:color w:val="000000"/>
                <w:sz w:val="18"/>
                <w:szCs w:val="18"/>
              </w:rPr>
              <w:br/>
              <w:t>En la parte tecnológica, funciona en plataforma web y permite que los alumnos y profesores utilicen sus equipos móviles como tabletas y laptop en un ambiente de seguridad controlado para el acceso al software. Cuenta con un módulo de manejo de imágenes muy completo que permite hacer interfase con los equipos digitales de la Universidad, lo cual es una parte fundamental del expediente de pacientes.</w:t>
            </w:r>
            <w:r w:rsidRPr="00D64688">
              <w:rPr>
                <w:rFonts w:ascii="Arial" w:hAnsi="Arial" w:cs="Arial"/>
                <w:color w:val="000000"/>
                <w:sz w:val="18"/>
                <w:szCs w:val="18"/>
              </w:rPr>
              <w:br/>
            </w:r>
            <w:r w:rsidRPr="00D64688">
              <w:rPr>
                <w:rFonts w:ascii="Arial" w:hAnsi="Arial" w:cs="Arial"/>
                <w:color w:val="000000"/>
                <w:sz w:val="18"/>
                <w:szCs w:val="18"/>
              </w:rPr>
              <w:br/>
              <w:t xml:space="preserve">Tecnología WEB funciona en ambiente web por medio de IIS (Internet </w:t>
            </w:r>
            <w:proofErr w:type="spellStart"/>
            <w:r w:rsidRPr="00D64688">
              <w:rPr>
                <w:rFonts w:ascii="Arial" w:hAnsi="Arial" w:cs="Arial"/>
                <w:color w:val="000000"/>
                <w:sz w:val="18"/>
                <w:szCs w:val="18"/>
              </w:rPr>
              <w:t>Informatión</w:t>
            </w:r>
            <w:proofErr w:type="spellEnd"/>
            <w:r w:rsidRPr="00D64688">
              <w:rPr>
                <w:rFonts w:ascii="Arial" w:hAnsi="Arial" w:cs="Arial"/>
                <w:color w:val="000000"/>
                <w:sz w:val="18"/>
                <w:szCs w:val="18"/>
              </w:rPr>
              <w:t xml:space="preserve"> Server).</w:t>
            </w:r>
            <w:r w:rsidRPr="00D64688">
              <w:rPr>
                <w:rFonts w:ascii="Arial" w:hAnsi="Arial" w:cs="Arial"/>
                <w:color w:val="000000"/>
                <w:sz w:val="18"/>
                <w:szCs w:val="18"/>
              </w:rPr>
              <w:br/>
              <w:t>Interfase de usuario. La interfase de usuario se usa por medio del navegador Google Chrome, lo cual permite que funcione con diferentes interfases de usuario como puede ser equipos con Sistema Operativo Windows, IOS, Android. Lo cual ayuda a que el usuario tenga movilidad y no requiera estar en un equipo especifico y poder usar los dispositivos portátiles.</w:t>
            </w:r>
            <w:r w:rsidRPr="00D64688">
              <w:rPr>
                <w:rFonts w:ascii="Arial" w:hAnsi="Arial" w:cs="Arial"/>
                <w:color w:val="000000"/>
                <w:sz w:val="18"/>
                <w:szCs w:val="18"/>
              </w:rPr>
              <w:br/>
            </w:r>
            <w:r w:rsidRPr="00D64688">
              <w:rPr>
                <w:rFonts w:ascii="Arial" w:hAnsi="Arial" w:cs="Arial"/>
                <w:color w:val="000000"/>
                <w:sz w:val="18"/>
                <w:szCs w:val="18"/>
              </w:rPr>
              <w:br/>
              <w:t>Base de Datos El software funciona en Base de Datos Relacional Microsoft SQL Server.</w:t>
            </w:r>
            <w:r w:rsidRPr="00D64688">
              <w:rPr>
                <w:rFonts w:ascii="Arial" w:hAnsi="Arial" w:cs="Arial"/>
                <w:color w:val="000000"/>
                <w:sz w:val="18"/>
                <w:szCs w:val="18"/>
              </w:rPr>
              <w:br/>
            </w:r>
            <w:r w:rsidRPr="00D64688">
              <w:rPr>
                <w:rFonts w:ascii="Arial" w:hAnsi="Arial" w:cs="Arial"/>
                <w:color w:val="000000"/>
                <w:sz w:val="18"/>
                <w:szCs w:val="18"/>
              </w:rPr>
              <w:br/>
              <w:t>Arquitectura</w:t>
            </w:r>
            <w:r w:rsidRPr="00D64688">
              <w:rPr>
                <w:rFonts w:ascii="Arial" w:hAnsi="Arial" w:cs="Arial"/>
                <w:color w:val="000000"/>
                <w:sz w:val="18"/>
                <w:szCs w:val="18"/>
              </w:rPr>
              <w:br/>
              <w:t>El Software SMILE es un software que trabaja en 3 capas (Base de Datos, Reglas de Negocio e Interfase usuario), lo cual facilita la implementación de módulos con diferente interfase de usuario sin afectar las reglas de negocio y la estructura de datos, como puede ser interfase WEB o dispositivos móviles.</w:t>
            </w:r>
            <w:r w:rsidRPr="00D64688">
              <w:rPr>
                <w:rFonts w:ascii="Arial" w:hAnsi="Arial" w:cs="Arial"/>
                <w:color w:val="000000"/>
                <w:sz w:val="18"/>
                <w:szCs w:val="18"/>
              </w:rPr>
              <w:br/>
              <w:t>Modelo de Datos El modelo de datos del software, permite que las Universidades tenga toda la independencia para la explotación de su información.</w:t>
            </w:r>
            <w:r w:rsidRPr="00D64688">
              <w:rPr>
                <w:rFonts w:ascii="Arial" w:hAnsi="Arial" w:cs="Arial"/>
                <w:color w:val="000000"/>
                <w:sz w:val="18"/>
                <w:szCs w:val="18"/>
              </w:rPr>
              <w:br/>
            </w:r>
            <w:r w:rsidRPr="00D64688">
              <w:rPr>
                <w:rFonts w:ascii="Arial" w:hAnsi="Arial" w:cs="Arial"/>
                <w:color w:val="000000"/>
                <w:sz w:val="18"/>
                <w:szCs w:val="18"/>
              </w:rPr>
              <w:br/>
              <w:t>Seguridad</w:t>
            </w:r>
            <w:r w:rsidRPr="00D64688">
              <w:rPr>
                <w:rFonts w:ascii="Arial" w:hAnsi="Arial" w:cs="Arial"/>
                <w:color w:val="000000"/>
                <w:sz w:val="18"/>
                <w:szCs w:val="18"/>
              </w:rPr>
              <w:br/>
              <w:t xml:space="preserve">El Software SMILE puede trabajar con Active </w:t>
            </w:r>
            <w:proofErr w:type="spellStart"/>
            <w:r w:rsidRPr="00D64688">
              <w:rPr>
                <w:rFonts w:ascii="Arial" w:hAnsi="Arial" w:cs="Arial"/>
                <w:color w:val="000000"/>
                <w:sz w:val="18"/>
                <w:szCs w:val="18"/>
              </w:rPr>
              <w:t>Directory</w:t>
            </w:r>
            <w:proofErr w:type="spellEnd"/>
            <w:r w:rsidRPr="00D64688">
              <w:rPr>
                <w:rFonts w:ascii="Arial" w:hAnsi="Arial" w:cs="Arial"/>
                <w:color w:val="000000"/>
                <w:sz w:val="18"/>
                <w:szCs w:val="18"/>
              </w:rPr>
              <w:t xml:space="preserve">, Office 365, Google </w:t>
            </w:r>
            <w:proofErr w:type="spellStart"/>
            <w:r w:rsidRPr="00D64688">
              <w:rPr>
                <w:rFonts w:ascii="Arial" w:hAnsi="Arial" w:cs="Arial"/>
                <w:color w:val="000000"/>
                <w:sz w:val="18"/>
                <w:szCs w:val="18"/>
              </w:rPr>
              <w:t>workspace</w:t>
            </w:r>
            <w:proofErr w:type="spellEnd"/>
            <w:r w:rsidRPr="00D64688">
              <w:rPr>
                <w:rFonts w:ascii="Arial" w:hAnsi="Arial" w:cs="Arial"/>
                <w:color w:val="000000"/>
                <w:sz w:val="18"/>
                <w:szCs w:val="18"/>
              </w:rPr>
              <w:t xml:space="preserve"> o con Seguridad de Acceso propia. Tiene un esquema de seguridad basado en perfiles y claves de usuarios. Los perfiles se definen en base a una lista todos los procesos que realiza el sistema, a los usuarios se les asigna el perfil correspondiente. Cuenta con un nivel alto de seguridad, mantiene encriptada la información de usuarios y registra en bitácora con fecha, hora y usuario, todas las transacciones que se realizan en el sistema.</w:t>
            </w:r>
            <w:r w:rsidRPr="00D64688">
              <w:rPr>
                <w:rFonts w:ascii="Arial" w:hAnsi="Arial" w:cs="Arial"/>
                <w:color w:val="000000"/>
                <w:sz w:val="18"/>
                <w:szCs w:val="18"/>
              </w:rPr>
              <w:br/>
            </w:r>
            <w:r w:rsidRPr="00D64688">
              <w:rPr>
                <w:rFonts w:ascii="Arial" w:hAnsi="Arial" w:cs="Arial"/>
                <w:color w:val="000000"/>
                <w:sz w:val="18"/>
                <w:szCs w:val="18"/>
              </w:rPr>
              <w:br/>
              <w:t>Sistema Operativo de Servidor</w:t>
            </w:r>
            <w:r w:rsidRPr="00D64688">
              <w:rPr>
                <w:rFonts w:ascii="Arial" w:hAnsi="Arial" w:cs="Arial"/>
                <w:color w:val="000000"/>
                <w:sz w:val="18"/>
                <w:szCs w:val="18"/>
              </w:rPr>
              <w:br/>
              <w:t>El Software funciona en sistema operativo Microsoft Windows Server.</w:t>
            </w:r>
            <w:r w:rsidRPr="00D64688">
              <w:rPr>
                <w:rFonts w:ascii="Arial" w:hAnsi="Arial" w:cs="Arial"/>
                <w:color w:val="000000"/>
                <w:sz w:val="18"/>
                <w:szCs w:val="18"/>
              </w:rPr>
              <w:br/>
              <w:t>Interfase con otros sistemas</w:t>
            </w:r>
            <w:r w:rsidRPr="00D64688">
              <w:rPr>
                <w:rFonts w:ascii="Arial" w:hAnsi="Arial" w:cs="Arial"/>
                <w:color w:val="000000"/>
                <w:sz w:val="18"/>
                <w:szCs w:val="18"/>
              </w:rPr>
              <w:br/>
              <w:t xml:space="preserve">Permite la interacción con otros sistemas aplicativos por medio de web </w:t>
            </w:r>
            <w:proofErr w:type="spellStart"/>
            <w:r w:rsidRPr="00D64688">
              <w:rPr>
                <w:rFonts w:ascii="Arial" w:hAnsi="Arial" w:cs="Arial"/>
                <w:color w:val="000000"/>
                <w:sz w:val="18"/>
                <w:szCs w:val="18"/>
              </w:rPr>
              <w:t>services</w:t>
            </w:r>
            <w:proofErr w:type="spellEnd"/>
            <w:r w:rsidRPr="00D64688">
              <w:rPr>
                <w:rFonts w:ascii="Arial" w:hAnsi="Arial" w:cs="Arial"/>
                <w:color w:val="000000"/>
                <w:sz w:val="18"/>
                <w:szCs w:val="18"/>
              </w:rPr>
              <w:t xml:space="preserve"> SOAP o API REST para un intercambio de información segura.</w:t>
            </w:r>
            <w:r w:rsidRPr="00D64688">
              <w:rPr>
                <w:rFonts w:ascii="Arial" w:hAnsi="Arial" w:cs="Arial"/>
                <w:color w:val="000000"/>
                <w:sz w:val="18"/>
                <w:szCs w:val="18"/>
              </w:rPr>
              <w:br/>
            </w:r>
            <w:r w:rsidRPr="00D64688">
              <w:rPr>
                <w:rFonts w:ascii="Arial" w:hAnsi="Arial" w:cs="Arial"/>
                <w:color w:val="000000"/>
                <w:sz w:val="18"/>
                <w:szCs w:val="18"/>
              </w:rPr>
              <w:br/>
              <w:t>2. PRINCIPALES CARACTERISTIAS DEL SOFTWARE</w:t>
            </w:r>
            <w:r w:rsidRPr="00D64688">
              <w:rPr>
                <w:rFonts w:ascii="Arial" w:hAnsi="Arial" w:cs="Arial"/>
                <w:color w:val="000000"/>
                <w:sz w:val="18"/>
                <w:szCs w:val="18"/>
              </w:rPr>
              <w:br/>
              <w:t>2.1 CONTROL DE ACTIVIDADES CLINICAS DE ALUMNOS</w:t>
            </w:r>
            <w:r w:rsidRPr="00D64688">
              <w:rPr>
                <w:rFonts w:ascii="Arial" w:hAnsi="Arial" w:cs="Arial"/>
                <w:color w:val="000000"/>
                <w:sz w:val="18"/>
                <w:szCs w:val="18"/>
              </w:rPr>
              <w:br/>
              <w:t>POR PARTE DE LOS PROFESORES</w:t>
            </w:r>
            <w:r w:rsidRPr="00D64688">
              <w:rPr>
                <w:rFonts w:ascii="Arial" w:hAnsi="Arial" w:cs="Arial"/>
                <w:color w:val="000000"/>
                <w:sz w:val="18"/>
                <w:szCs w:val="18"/>
              </w:rPr>
              <w:br/>
              <w:t>El sistema exige que toda actividad clínica realizada a los pacientes por parte de los alumnos, tiene que ser revisada y firmada electrónicamente por el profesor. El profesor cuenta con un Numero de Identificación Personal (NIP) para la autorización a procesos de alumnos, el cual tiene caducidad y la capacidad de poder ser generado cuando lo requiera el docente y la capacidad de recibirlo vía mensaje de texto telefónico.</w:t>
            </w:r>
            <w:r w:rsidRPr="00D64688">
              <w:rPr>
                <w:rFonts w:ascii="Arial" w:hAnsi="Arial" w:cs="Arial"/>
                <w:color w:val="000000"/>
                <w:sz w:val="18"/>
                <w:szCs w:val="18"/>
              </w:rPr>
              <w:br/>
              <w:t>2.2 CONTROL DE TIEMPOS DE ATENCIÓN A PACIENTES:</w:t>
            </w:r>
            <w:r w:rsidRPr="00D64688">
              <w:rPr>
                <w:rFonts w:ascii="Arial" w:hAnsi="Arial" w:cs="Arial"/>
                <w:color w:val="000000"/>
                <w:sz w:val="18"/>
                <w:szCs w:val="18"/>
              </w:rPr>
              <w:br/>
              <w:t>El software lleva un registro y control de tiempos de atención al paciente, de tal manera que cada vez que el paciente llega a la clínica se registra la hora y el tiempo que transcurre en espera en sala para el inicio de su atención y también el tiempo que toma el alumno en sus procedimientos.</w:t>
            </w:r>
            <w:r w:rsidRPr="00D64688">
              <w:rPr>
                <w:rFonts w:ascii="Arial" w:hAnsi="Arial" w:cs="Arial"/>
                <w:color w:val="000000"/>
                <w:sz w:val="18"/>
                <w:szCs w:val="18"/>
              </w:rPr>
              <w:br/>
              <w:t>2.3 CONTROL DE RUTA CLINICA DE PACIENTES.</w:t>
            </w:r>
            <w:r w:rsidRPr="00D64688">
              <w:rPr>
                <w:rFonts w:ascii="Arial" w:hAnsi="Arial" w:cs="Arial"/>
                <w:color w:val="000000"/>
                <w:sz w:val="18"/>
                <w:szCs w:val="18"/>
              </w:rPr>
              <w:br/>
              <w:t>El paciente es asignado a la clínica correspondiente para su atención en base a su necesidad de tratamiento y el docente encargado de la clínica realiza la asignación del alumno que lo atenderá. El software ayuda a controlar la ruta del paciente cuando tiene varios tratamientos presupuestados y puede ser atendido por diferentes alumnos en diferentes clínicas o asignaturas. El software informa cuando un paciente con tratamientos pendientes no ha tenido atención o evolución en sus tratamientos, independientemente si el alumno termina su período escolar.</w:t>
            </w:r>
            <w:r w:rsidRPr="00D64688">
              <w:rPr>
                <w:rFonts w:ascii="Arial" w:hAnsi="Arial" w:cs="Arial"/>
                <w:color w:val="000000"/>
                <w:sz w:val="18"/>
                <w:szCs w:val="18"/>
              </w:rPr>
              <w:br/>
              <w:t>2.4 DIAGNÓSTICO INTEGRAL AL PACIENTE.</w:t>
            </w:r>
            <w:r w:rsidRPr="00D64688">
              <w:rPr>
                <w:rFonts w:ascii="Arial" w:hAnsi="Arial" w:cs="Arial"/>
                <w:color w:val="000000"/>
                <w:sz w:val="18"/>
                <w:szCs w:val="18"/>
              </w:rPr>
              <w:br/>
              <w:t>En Diagnóstico se aplica una revisión integral del paciente, lo cual se registra y mantiene en la base de datos. El registro de padecimientos es importante porque ayuda a determinar un plan integral para el paciente, también permite mantener en la base de datos los padecimientos no atendidos y sirvan como candidatos para futuras necesidades de acciones clínicas de los alumnos, adicionalmente dicha información puede ser usada para exposición de casos clínicos y para investigación de orígenes de padecimientos y perfiles.</w:t>
            </w:r>
            <w:r w:rsidRPr="00D64688">
              <w:rPr>
                <w:rFonts w:ascii="Arial" w:hAnsi="Arial" w:cs="Arial"/>
                <w:color w:val="000000"/>
                <w:sz w:val="18"/>
                <w:szCs w:val="18"/>
              </w:rPr>
              <w:br/>
              <w:t>2.5 EXPEDIENTE CLÍNICO EN TABLETS, TELÉFONOS</w:t>
            </w:r>
            <w:r w:rsidRPr="00D64688">
              <w:rPr>
                <w:rFonts w:ascii="Arial" w:hAnsi="Arial" w:cs="Arial"/>
                <w:color w:val="000000"/>
                <w:sz w:val="18"/>
                <w:szCs w:val="18"/>
              </w:rPr>
              <w:br/>
              <w:t>INTELIGENTES Y LAPTOPS.</w:t>
            </w:r>
            <w:r w:rsidRPr="00D64688">
              <w:rPr>
                <w:rFonts w:ascii="Arial" w:hAnsi="Arial" w:cs="Arial"/>
                <w:color w:val="000000"/>
                <w:sz w:val="18"/>
                <w:szCs w:val="18"/>
              </w:rPr>
              <w:br/>
              <w:t xml:space="preserve">El acceso al expediente clínico de SMILE es por medio de plataforma web y </w:t>
            </w:r>
            <w:proofErr w:type="spellStart"/>
            <w:r w:rsidRPr="00D64688">
              <w:rPr>
                <w:rFonts w:ascii="Arial" w:hAnsi="Arial" w:cs="Arial"/>
                <w:color w:val="000000"/>
                <w:sz w:val="18"/>
                <w:szCs w:val="18"/>
              </w:rPr>
              <w:t>tablets</w:t>
            </w:r>
            <w:proofErr w:type="spellEnd"/>
            <w:r w:rsidRPr="00D64688">
              <w:rPr>
                <w:rFonts w:ascii="Arial" w:hAnsi="Arial" w:cs="Arial"/>
                <w:color w:val="000000"/>
                <w:sz w:val="18"/>
                <w:szCs w:val="18"/>
              </w:rPr>
              <w:t xml:space="preserve"> (</w:t>
            </w:r>
            <w:proofErr w:type="spellStart"/>
            <w:r w:rsidRPr="00D64688">
              <w:rPr>
                <w:rFonts w:ascii="Arial" w:hAnsi="Arial" w:cs="Arial"/>
                <w:color w:val="000000"/>
                <w:sz w:val="18"/>
                <w:szCs w:val="18"/>
              </w:rPr>
              <w:t>ipad</w:t>
            </w:r>
            <w:proofErr w:type="spellEnd"/>
            <w:r w:rsidRPr="00D64688">
              <w:rPr>
                <w:rFonts w:ascii="Arial" w:hAnsi="Arial" w:cs="Arial"/>
                <w:color w:val="000000"/>
                <w:sz w:val="18"/>
                <w:szCs w:val="18"/>
              </w:rPr>
              <w:t xml:space="preserve">, </w:t>
            </w:r>
            <w:proofErr w:type="spellStart"/>
            <w:r w:rsidRPr="00D64688">
              <w:rPr>
                <w:rFonts w:ascii="Arial" w:hAnsi="Arial" w:cs="Arial"/>
                <w:color w:val="000000"/>
                <w:sz w:val="18"/>
                <w:szCs w:val="18"/>
              </w:rPr>
              <w:t>android</w:t>
            </w:r>
            <w:proofErr w:type="spellEnd"/>
            <w:r w:rsidRPr="00D64688">
              <w:rPr>
                <w:rFonts w:ascii="Arial" w:hAnsi="Arial" w:cs="Arial"/>
                <w:color w:val="000000"/>
                <w:sz w:val="18"/>
                <w:szCs w:val="18"/>
              </w:rPr>
              <w:t>), para las clínicas odontológicas de la Universidad, lo cual permitirá que los alumnos y profesores puedan acceder al expediente clínico de sus pacientes con mayor movilidad, sin necesidad de estar en el PC del sillón dental de la clínica, lo cual les ayudará a poder revisar en cualquier momento la información para casos de estudio y análisis, de ésta manera los alumnos podrán llevar el 100% de los procesos para la buena evolución y registro del expediente clínico. Además, le permitirá a profesores mantener un mejor nivel de seguridad de acceso, por la privacidad al colocar la clave para su autorización de procesos.</w:t>
            </w:r>
            <w:r w:rsidRPr="00D64688">
              <w:rPr>
                <w:rFonts w:ascii="Arial" w:hAnsi="Arial" w:cs="Arial"/>
                <w:color w:val="000000"/>
                <w:sz w:val="18"/>
                <w:szCs w:val="18"/>
              </w:rPr>
              <w:br/>
              <w:t>2.6 EXPEDIENTE CLÍNICO COMPLETO.</w:t>
            </w:r>
            <w:r w:rsidRPr="00D64688">
              <w:rPr>
                <w:rFonts w:ascii="Arial" w:hAnsi="Arial" w:cs="Arial"/>
                <w:color w:val="000000"/>
                <w:sz w:val="18"/>
                <w:szCs w:val="18"/>
              </w:rPr>
              <w:br/>
              <w:t>El expediente clínico es completo con las siguientes características:</w:t>
            </w:r>
            <w:r w:rsidRPr="00D64688">
              <w:rPr>
                <w:rFonts w:ascii="Arial" w:hAnsi="Arial" w:cs="Arial"/>
                <w:color w:val="000000"/>
                <w:sz w:val="18"/>
                <w:szCs w:val="18"/>
              </w:rPr>
              <w:br/>
              <w:t>• Registro de hallazgos en el odontograma inicial.</w:t>
            </w:r>
            <w:r w:rsidRPr="00D64688">
              <w:rPr>
                <w:rFonts w:ascii="Arial" w:hAnsi="Arial" w:cs="Arial"/>
                <w:color w:val="000000"/>
                <w:sz w:val="18"/>
                <w:szCs w:val="18"/>
              </w:rPr>
              <w:br/>
              <w:t xml:space="preserve">• Plan de tratamiento y generación de </w:t>
            </w:r>
            <w:proofErr w:type="spellStart"/>
            <w:r w:rsidRPr="00D64688">
              <w:rPr>
                <w:rFonts w:ascii="Arial" w:hAnsi="Arial" w:cs="Arial"/>
                <w:color w:val="000000"/>
                <w:sz w:val="18"/>
                <w:szCs w:val="18"/>
              </w:rPr>
              <w:t>multiples</w:t>
            </w:r>
            <w:proofErr w:type="spellEnd"/>
            <w:r w:rsidRPr="00D64688">
              <w:rPr>
                <w:rFonts w:ascii="Arial" w:hAnsi="Arial" w:cs="Arial"/>
                <w:color w:val="000000"/>
                <w:sz w:val="18"/>
                <w:szCs w:val="18"/>
              </w:rPr>
              <w:t xml:space="preserve"> presupuestos.</w:t>
            </w:r>
            <w:r w:rsidRPr="00D64688">
              <w:rPr>
                <w:rFonts w:ascii="Arial" w:hAnsi="Arial" w:cs="Arial"/>
                <w:color w:val="000000"/>
                <w:sz w:val="18"/>
                <w:szCs w:val="18"/>
              </w:rPr>
              <w:br/>
              <w:t>• Planeación de actividades y sesiones clínicas del alumno para la</w:t>
            </w:r>
            <w:r w:rsidRPr="00D64688">
              <w:rPr>
                <w:rFonts w:ascii="Arial" w:hAnsi="Arial" w:cs="Arial"/>
                <w:color w:val="000000"/>
                <w:sz w:val="18"/>
                <w:szCs w:val="18"/>
              </w:rPr>
              <w:br/>
              <w:t>atención de su paciente.</w:t>
            </w:r>
            <w:r w:rsidRPr="00D64688">
              <w:rPr>
                <w:rFonts w:ascii="Arial" w:hAnsi="Arial" w:cs="Arial"/>
                <w:color w:val="000000"/>
                <w:sz w:val="18"/>
                <w:szCs w:val="18"/>
              </w:rPr>
              <w:br/>
              <w:t>• Odontograma infantil, adulto y odontograma Mixto. Con comparación en</w:t>
            </w:r>
            <w:r w:rsidRPr="00D64688">
              <w:rPr>
                <w:rFonts w:ascii="Arial" w:hAnsi="Arial" w:cs="Arial"/>
                <w:color w:val="000000"/>
                <w:sz w:val="18"/>
                <w:szCs w:val="18"/>
              </w:rPr>
              <w:br/>
              <w:t>diferentes fechas.</w:t>
            </w:r>
            <w:r w:rsidRPr="00D64688">
              <w:rPr>
                <w:rFonts w:ascii="Arial" w:hAnsi="Arial" w:cs="Arial"/>
                <w:color w:val="000000"/>
                <w:sz w:val="18"/>
                <w:szCs w:val="18"/>
              </w:rPr>
              <w:br/>
              <w:t xml:space="preserve">• </w:t>
            </w:r>
            <w:proofErr w:type="spellStart"/>
            <w:r w:rsidRPr="00D64688">
              <w:rPr>
                <w:rFonts w:ascii="Arial" w:hAnsi="Arial" w:cs="Arial"/>
                <w:color w:val="000000"/>
                <w:sz w:val="18"/>
                <w:szCs w:val="18"/>
              </w:rPr>
              <w:t>Periodontograma</w:t>
            </w:r>
            <w:proofErr w:type="spellEnd"/>
            <w:r w:rsidRPr="00D64688">
              <w:rPr>
                <w:rFonts w:ascii="Arial" w:hAnsi="Arial" w:cs="Arial"/>
                <w:color w:val="000000"/>
                <w:sz w:val="18"/>
                <w:szCs w:val="18"/>
              </w:rPr>
              <w:t xml:space="preserve"> gráfico con capacidad de comparación en diferentes</w:t>
            </w:r>
            <w:r w:rsidRPr="00D64688">
              <w:rPr>
                <w:rFonts w:ascii="Arial" w:hAnsi="Arial" w:cs="Arial"/>
                <w:color w:val="000000"/>
                <w:sz w:val="18"/>
                <w:szCs w:val="18"/>
              </w:rPr>
              <w:br/>
              <w:t>fechas</w:t>
            </w:r>
            <w:r w:rsidRPr="00D64688">
              <w:rPr>
                <w:rFonts w:ascii="Arial" w:hAnsi="Arial" w:cs="Arial"/>
                <w:color w:val="000000"/>
                <w:sz w:val="18"/>
                <w:szCs w:val="18"/>
              </w:rPr>
              <w:br/>
              <w:t>• Registro de índice de placa gráfico y fácil registro con cálculo automático</w:t>
            </w:r>
            <w:r w:rsidRPr="00D64688">
              <w:rPr>
                <w:rFonts w:ascii="Arial" w:hAnsi="Arial" w:cs="Arial"/>
                <w:color w:val="000000"/>
                <w:sz w:val="18"/>
                <w:szCs w:val="18"/>
              </w:rPr>
              <w:br/>
              <w:t>de %.</w:t>
            </w:r>
            <w:r w:rsidRPr="00D64688">
              <w:rPr>
                <w:rFonts w:ascii="Arial" w:hAnsi="Arial" w:cs="Arial"/>
                <w:color w:val="000000"/>
                <w:sz w:val="18"/>
                <w:szCs w:val="18"/>
              </w:rPr>
              <w:br/>
              <w:t>• Cambios de estados de tratamientos (pendientes, en proceso,</w:t>
            </w:r>
            <w:r w:rsidRPr="00D64688">
              <w:rPr>
                <w:rFonts w:ascii="Arial" w:hAnsi="Arial" w:cs="Arial"/>
                <w:color w:val="000000"/>
                <w:sz w:val="18"/>
                <w:szCs w:val="18"/>
              </w:rPr>
              <w:br/>
              <w:t>terminados).</w:t>
            </w:r>
            <w:r w:rsidRPr="00D64688">
              <w:rPr>
                <w:rFonts w:ascii="Arial" w:hAnsi="Arial" w:cs="Arial"/>
                <w:color w:val="000000"/>
                <w:sz w:val="18"/>
                <w:szCs w:val="18"/>
              </w:rPr>
              <w:br/>
              <w:t>• Nota de evolución por fecha y por cada acción clínica.</w:t>
            </w:r>
            <w:r w:rsidRPr="00D64688">
              <w:rPr>
                <w:rFonts w:ascii="Arial" w:hAnsi="Arial" w:cs="Arial"/>
                <w:color w:val="000000"/>
                <w:sz w:val="18"/>
                <w:szCs w:val="18"/>
              </w:rPr>
              <w:br/>
              <w:t>• Autorización de todos los registros por parte del profesor.</w:t>
            </w:r>
            <w:r w:rsidRPr="00D64688">
              <w:rPr>
                <w:rFonts w:ascii="Arial" w:hAnsi="Arial" w:cs="Arial"/>
                <w:color w:val="000000"/>
                <w:sz w:val="18"/>
                <w:szCs w:val="18"/>
              </w:rPr>
              <w:br/>
              <w:t>• Se generan alarmas de padecimientos clínicos importantes del paciente,</w:t>
            </w:r>
            <w:r w:rsidRPr="00D64688">
              <w:rPr>
                <w:rFonts w:ascii="Arial" w:hAnsi="Arial" w:cs="Arial"/>
                <w:color w:val="000000"/>
                <w:sz w:val="18"/>
                <w:szCs w:val="18"/>
              </w:rPr>
              <w:br/>
              <w:t>para que al alumno y profesor lo mantengan presente.</w:t>
            </w:r>
            <w:r w:rsidRPr="00D64688">
              <w:rPr>
                <w:rFonts w:ascii="Arial" w:hAnsi="Arial" w:cs="Arial"/>
                <w:color w:val="000000"/>
                <w:sz w:val="18"/>
                <w:szCs w:val="18"/>
              </w:rPr>
              <w:br/>
              <w:t>2.7 CUESTIONARIOS DE HISTORIA CLÍNICA</w:t>
            </w:r>
            <w:r w:rsidRPr="00D64688">
              <w:rPr>
                <w:rFonts w:ascii="Arial" w:hAnsi="Arial" w:cs="Arial"/>
                <w:color w:val="000000"/>
                <w:sz w:val="18"/>
                <w:szCs w:val="18"/>
              </w:rPr>
              <w:br/>
              <w:t>PERSONALIZADOS.</w:t>
            </w:r>
            <w:r w:rsidRPr="00D64688">
              <w:rPr>
                <w:rFonts w:ascii="Arial" w:hAnsi="Arial" w:cs="Arial"/>
                <w:color w:val="000000"/>
                <w:sz w:val="18"/>
                <w:szCs w:val="18"/>
              </w:rPr>
              <w:br/>
              <w:t>El Software tiene la versatilidad para que cada universidad incorpore sus propios cuestionarios de historia clínica, permitiendo adecuar los requerimientos específicos de cada Universidad, existe una historia clínica base y un anexo por cada especialidad (Periodoncia, Endodoncia, Ortodoncia, etc.).</w:t>
            </w:r>
            <w:r w:rsidRPr="00D64688">
              <w:rPr>
                <w:rFonts w:ascii="Arial" w:hAnsi="Arial" w:cs="Arial"/>
                <w:color w:val="000000"/>
                <w:sz w:val="18"/>
                <w:szCs w:val="18"/>
              </w:rPr>
              <w:br/>
              <w:t>2.8 INCORPORACIÓN DE IMÁGENES AL EXPEDIENTE</w:t>
            </w:r>
            <w:r w:rsidRPr="00D64688">
              <w:rPr>
                <w:rFonts w:ascii="Arial" w:hAnsi="Arial" w:cs="Arial"/>
                <w:color w:val="000000"/>
                <w:sz w:val="18"/>
                <w:szCs w:val="18"/>
              </w:rPr>
              <w:br/>
              <w:t>CLINICO DE PACIENTE.</w:t>
            </w:r>
            <w:r w:rsidRPr="00D64688">
              <w:rPr>
                <w:rFonts w:ascii="Arial" w:hAnsi="Arial" w:cs="Arial"/>
                <w:color w:val="000000"/>
                <w:sz w:val="18"/>
                <w:szCs w:val="18"/>
              </w:rPr>
              <w:br/>
              <w:t xml:space="preserve">Al expediente del paciente, se le incorporan imágenes que ayudan como seguimiento al tratamiento, dichas imágenes pueden ser capturadas directamente desde un equipo digital como </w:t>
            </w:r>
            <w:proofErr w:type="spellStart"/>
            <w:r w:rsidRPr="00D64688">
              <w:rPr>
                <w:rFonts w:ascii="Arial" w:hAnsi="Arial" w:cs="Arial"/>
                <w:color w:val="000000"/>
                <w:sz w:val="18"/>
                <w:szCs w:val="18"/>
              </w:rPr>
              <w:t>radiovisiógrafo</w:t>
            </w:r>
            <w:proofErr w:type="spellEnd"/>
            <w:r w:rsidRPr="00D64688">
              <w:rPr>
                <w:rFonts w:ascii="Arial" w:hAnsi="Arial" w:cs="Arial"/>
                <w:color w:val="000000"/>
                <w:sz w:val="18"/>
                <w:szCs w:val="18"/>
              </w:rPr>
              <w:t>, cámara intraoral, panorámico, scanner, etc. El software se conecta con los equipos digitales que cuente la Universidad.</w:t>
            </w:r>
            <w:r w:rsidRPr="00D64688">
              <w:rPr>
                <w:rFonts w:ascii="Arial" w:hAnsi="Arial" w:cs="Arial"/>
                <w:color w:val="000000"/>
                <w:sz w:val="18"/>
                <w:szCs w:val="18"/>
              </w:rPr>
              <w:br/>
              <w:t>2.9 RECETA DE MEDICAMENTOS.</w:t>
            </w:r>
            <w:r w:rsidRPr="00D64688">
              <w:rPr>
                <w:rFonts w:ascii="Arial" w:hAnsi="Arial" w:cs="Arial"/>
                <w:color w:val="000000"/>
                <w:sz w:val="18"/>
                <w:szCs w:val="18"/>
              </w:rPr>
              <w:br/>
              <w:t>Contiene una base de datos en donde se registran los medicamentos autorizados por la clínica de la Universidad, permitiendo al alumno determinar el medicamento en base a su descripción, contraindicaciones y dosis. La prescripción de medicamentos es generada por el alumno y autorizada por el docente.</w:t>
            </w:r>
            <w:r w:rsidRPr="00D64688">
              <w:rPr>
                <w:rFonts w:ascii="Arial" w:hAnsi="Arial" w:cs="Arial"/>
                <w:color w:val="000000"/>
                <w:sz w:val="18"/>
                <w:szCs w:val="18"/>
              </w:rPr>
              <w:br/>
              <w:t>2.10 MANEJO DE MENSAJES EN CLÍNICA.</w:t>
            </w:r>
            <w:r w:rsidRPr="00D64688">
              <w:rPr>
                <w:rFonts w:ascii="Arial" w:hAnsi="Arial" w:cs="Arial"/>
                <w:color w:val="000000"/>
                <w:sz w:val="18"/>
                <w:szCs w:val="18"/>
              </w:rPr>
              <w:br/>
              <w:t>Incorpora un sistema de mensajes (EMS) interno para mantener la comunicación entre los diferentes departamentos y actores en la clínica como son: alumnos y docentes, departamentos (rayos, laboratorio, esterilización, etc.) y alumnos, entre administrativos y alumnos.</w:t>
            </w:r>
            <w:r w:rsidRPr="00D64688">
              <w:rPr>
                <w:rFonts w:ascii="Arial" w:hAnsi="Arial" w:cs="Arial"/>
                <w:color w:val="000000"/>
                <w:sz w:val="18"/>
                <w:szCs w:val="18"/>
              </w:rPr>
              <w:br/>
              <w:t>2.11 AGENDA DE CITAS.</w:t>
            </w:r>
            <w:r w:rsidRPr="00D64688">
              <w:rPr>
                <w:rFonts w:ascii="Arial" w:hAnsi="Arial" w:cs="Arial"/>
                <w:color w:val="000000"/>
                <w:sz w:val="18"/>
                <w:szCs w:val="18"/>
              </w:rPr>
              <w:br/>
              <w:t>El software, por medio de su módulo de agenda, permite llevar el registro y control de citas de los pacientes por cada uno de los alumnos. Permite controlar el estado de las citas confirmadas, canceladas y no asistencia, lo cual permite generar estadísticas.</w:t>
            </w:r>
            <w:r w:rsidRPr="00D64688">
              <w:rPr>
                <w:rFonts w:ascii="Arial" w:hAnsi="Arial" w:cs="Arial"/>
                <w:color w:val="000000"/>
                <w:sz w:val="18"/>
                <w:szCs w:val="18"/>
              </w:rPr>
              <w:br/>
              <w:t>De igual manera se controla la capacidad de cada clínica para que no se generen citas mayores a la capacidad instalada.</w:t>
            </w:r>
            <w:r w:rsidRPr="00D64688">
              <w:rPr>
                <w:rFonts w:ascii="Arial" w:hAnsi="Arial" w:cs="Arial"/>
                <w:color w:val="000000"/>
                <w:sz w:val="18"/>
                <w:szCs w:val="18"/>
              </w:rPr>
              <w:br/>
              <w:t>Adicionalmente permite agendar todas las áreas o espacios para un mejor funcionamiento, como son Preclínico. Pabellón, Laboratorios, Salas de Computo, tutores, privados, etc.</w:t>
            </w:r>
            <w:r w:rsidRPr="00D64688">
              <w:rPr>
                <w:rFonts w:ascii="Arial" w:hAnsi="Arial" w:cs="Arial"/>
                <w:color w:val="000000"/>
                <w:sz w:val="18"/>
                <w:szCs w:val="18"/>
              </w:rPr>
              <w:br/>
              <w:t>2.12 FUNCIONALIDAD PARA ENVIAR FORMATOS</w:t>
            </w:r>
            <w:r w:rsidRPr="00D64688">
              <w:rPr>
                <w:rFonts w:ascii="Arial" w:hAnsi="Arial" w:cs="Arial"/>
                <w:color w:val="000000"/>
                <w:sz w:val="18"/>
                <w:szCs w:val="18"/>
              </w:rPr>
              <w:br/>
              <w:t>ELECTRONICOS.</w:t>
            </w:r>
            <w:r w:rsidRPr="00D64688">
              <w:rPr>
                <w:rFonts w:ascii="Arial" w:hAnsi="Arial" w:cs="Arial"/>
                <w:color w:val="000000"/>
                <w:sz w:val="18"/>
                <w:szCs w:val="18"/>
              </w:rPr>
              <w:br/>
              <w:t>El software tiene la funcionalidad para enviar en forma remota cuestionarios de salud a los pacientes, previos a tener una cita presencial en la clínica, el cuestionario lo debe contestar el paciente y firmarlo de forma digital para que lo reciba la clínica y en base a las respuestas del paciente se determina la factibilidad de atenderlo o se le hacen las recomendaciones pertinentes, adicionalmente se debe poder enviar información importante para seguir los protocolos de seguridad y prevención implementados en las clínicas.</w:t>
            </w:r>
            <w:r w:rsidRPr="00D64688">
              <w:rPr>
                <w:rFonts w:ascii="Arial" w:hAnsi="Arial" w:cs="Arial"/>
                <w:color w:val="000000"/>
                <w:sz w:val="18"/>
                <w:szCs w:val="18"/>
              </w:rPr>
              <w:br/>
              <w:t>2.13 FUNCIONALIDAD PARA TELEODONTOLOGÍA.</w:t>
            </w:r>
            <w:r w:rsidRPr="00D64688">
              <w:rPr>
                <w:rFonts w:ascii="Arial" w:hAnsi="Arial" w:cs="Arial"/>
                <w:color w:val="000000"/>
                <w:sz w:val="18"/>
                <w:szCs w:val="18"/>
              </w:rPr>
              <w:br/>
              <w:t>El software tiene la funcionalidad de hacer videoconsultas con los pacientes por medio de citas programadas, es decir desde el mismo software generar la videoconsulta y permite al alumno revisar el expediente clínico al mismo tiempo y en la misma pantalla de la videoconsulta, el mismo software controla el tiempo que dura la videoconsulta y se activa desde la agenda del software. Usa una plataforma de videoconsulta que permita para una comunicación segura y eficiente.</w:t>
            </w:r>
            <w:r w:rsidRPr="00D64688">
              <w:rPr>
                <w:rFonts w:ascii="Arial" w:hAnsi="Arial" w:cs="Arial"/>
                <w:color w:val="000000"/>
                <w:sz w:val="18"/>
                <w:szCs w:val="18"/>
              </w:rPr>
              <w:br/>
              <w:t>2.14 CONTROL DE ÓRDENES DE LABORATORIO:</w:t>
            </w:r>
            <w:r w:rsidRPr="00D64688">
              <w:rPr>
                <w:rFonts w:ascii="Arial" w:hAnsi="Arial" w:cs="Arial"/>
                <w:color w:val="000000"/>
                <w:sz w:val="18"/>
                <w:szCs w:val="18"/>
              </w:rPr>
              <w:br/>
              <w:t>El software permite llevar el registro y control de las órdenes de laboratorio, permitiendo a los alumnos que solo generen órdenes a laboratorio solamente cuando el paciente haya anticipado el pago del respectivo trabajo y de ésta manera ayuda a la clínica a no generar costos innecesarios.</w:t>
            </w:r>
            <w:r w:rsidRPr="00D64688">
              <w:rPr>
                <w:rFonts w:ascii="Arial" w:hAnsi="Arial" w:cs="Arial"/>
                <w:color w:val="000000"/>
                <w:sz w:val="18"/>
                <w:szCs w:val="18"/>
              </w:rPr>
              <w:br/>
              <w:t>El software controla cada uno de los pasos que se requiere de cada trabajo de laboratorio, controlando el porcentaje de pago que debe realizar el paciente en cada paso.</w:t>
            </w:r>
            <w:r w:rsidRPr="00D64688">
              <w:rPr>
                <w:rFonts w:ascii="Arial" w:hAnsi="Arial" w:cs="Arial"/>
                <w:color w:val="000000"/>
                <w:sz w:val="18"/>
                <w:szCs w:val="18"/>
              </w:rPr>
              <w:br/>
              <w:t>Los proveedores de laboratorios externos, reciben vía email la solicitud de las ordenes de laboratorio.</w:t>
            </w:r>
            <w:r w:rsidRPr="00D64688">
              <w:rPr>
                <w:rFonts w:ascii="Arial" w:hAnsi="Arial" w:cs="Arial"/>
                <w:color w:val="000000"/>
                <w:sz w:val="18"/>
                <w:szCs w:val="18"/>
              </w:rPr>
              <w:br/>
              <w:t>El software controla las repeticiones de trabajos de laboratorio por medio de autorizaciones.</w:t>
            </w:r>
            <w:r w:rsidRPr="00D64688">
              <w:rPr>
                <w:rFonts w:ascii="Arial" w:hAnsi="Arial" w:cs="Arial"/>
                <w:color w:val="000000"/>
                <w:sz w:val="18"/>
                <w:szCs w:val="18"/>
              </w:rPr>
              <w:br/>
              <w:t>2.15 MODULO DE CIRUGIA.-</w:t>
            </w:r>
            <w:r w:rsidRPr="00D64688">
              <w:rPr>
                <w:rFonts w:ascii="Arial" w:hAnsi="Arial" w:cs="Arial"/>
                <w:color w:val="000000"/>
                <w:sz w:val="18"/>
                <w:szCs w:val="18"/>
              </w:rPr>
              <w:br/>
              <w:t>El software controla las solicitudes para los tratamientos de cirugía, así como también los insumos requeridos, sobre todo los tratamientos de implantes.</w:t>
            </w:r>
            <w:r w:rsidRPr="00D64688">
              <w:rPr>
                <w:rFonts w:ascii="Arial" w:hAnsi="Arial" w:cs="Arial"/>
                <w:color w:val="000000"/>
                <w:sz w:val="18"/>
                <w:szCs w:val="18"/>
              </w:rPr>
              <w:br/>
              <w:t>Permite que los proveedores externos reciban por mail la solicitud de insumos de implantes para entrega a consignación y en cada cirugía se determina y enviando un cargo al estado de cuenta del paciente de los insumos utilizados.</w:t>
            </w:r>
            <w:r w:rsidRPr="00D64688">
              <w:rPr>
                <w:rFonts w:ascii="Arial" w:hAnsi="Arial" w:cs="Arial"/>
                <w:color w:val="000000"/>
                <w:sz w:val="18"/>
                <w:szCs w:val="18"/>
              </w:rPr>
              <w:br/>
              <w:t>Al final de cada cirugía se controla los insumos utilizados y permite regresar al proveedor lo no utilizado.</w:t>
            </w:r>
            <w:r w:rsidRPr="00D64688">
              <w:rPr>
                <w:rFonts w:ascii="Arial" w:hAnsi="Arial" w:cs="Arial"/>
                <w:color w:val="000000"/>
                <w:sz w:val="18"/>
                <w:szCs w:val="18"/>
              </w:rPr>
              <w:br/>
              <w:t>2.16 MODULO DE RADIOLOGIA.-</w:t>
            </w:r>
            <w:r w:rsidRPr="00D64688">
              <w:rPr>
                <w:rFonts w:ascii="Arial" w:hAnsi="Arial" w:cs="Arial"/>
                <w:color w:val="000000"/>
                <w:sz w:val="18"/>
                <w:szCs w:val="18"/>
              </w:rPr>
              <w:br/>
              <w:t>El software permite que el alumno genere una solicitud de radiología para su paciente, La solicitud es recibida por el departamento de radiología, donde se procesa la orden y se genera el informe radiográfico, dicho informe puede ser elaborado por el alumno o por personal de Radiología, pero siempre autorizado por el radiólogo. En Radiología el software se conecta con los equipos radiológicos digitales de la Universidad para que en forma automática subir al expediente del paciente las radiografías. El software registra la cantidad de exposición del paciente a la radiación y por cada repetición de radiografía, se debe escribir un motivo o razón de la repetición. El módulo de radiología se integra con el área de caja para validar que el paciente realice el pago</w:t>
            </w:r>
            <w:r w:rsidRPr="00D64688">
              <w:rPr>
                <w:rFonts w:ascii="Arial" w:hAnsi="Arial" w:cs="Arial"/>
                <w:color w:val="000000"/>
                <w:sz w:val="18"/>
                <w:szCs w:val="18"/>
              </w:rPr>
              <w:br/>
              <w:t>correspondiente.</w:t>
            </w:r>
            <w:r w:rsidRPr="00D64688">
              <w:rPr>
                <w:rFonts w:ascii="Arial" w:hAnsi="Arial" w:cs="Arial"/>
                <w:color w:val="000000"/>
                <w:sz w:val="18"/>
                <w:szCs w:val="18"/>
              </w:rPr>
              <w:br/>
              <w:t xml:space="preserve">2.17 MODULO DE SOLICITUDES, QUEJAS Y </w:t>
            </w:r>
            <w:proofErr w:type="gramStart"/>
            <w:r w:rsidRPr="00D64688">
              <w:rPr>
                <w:rFonts w:ascii="Arial" w:hAnsi="Arial" w:cs="Arial"/>
                <w:color w:val="000000"/>
                <w:sz w:val="18"/>
                <w:szCs w:val="18"/>
              </w:rPr>
              <w:t>SUGERENCIAS.-</w:t>
            </w:r>
            <w:proofErr w:type="gramEnd"/>
            <w:r w:rsidRPr="00D64688">
              <w:rPr>
                <w:rFonts w:ascii="Arial" w:hAnsi="Arial" w:cs="Arial"/>
                <w:color w:val="000000"/>
                <w:sz w:val="18"/>
                <w:szCs w:val="18"/>
              </w:rPr>
              <w:br/>
              <w:t>El software tiene la funcionalidad para registrar y dar seguimiento a solicitudes, peticiones y quejas de los pacientes, el cual asegura que cada solicitud llegue al responsable de cada área para su seguimiento y solución. El software informa de manera automática por email al paciente y los involucrados sobre el estatus de cada solicitud desde su apertura hasta el cierre. Además, permite adjuntar documentos o cartas para el seguimiento.</w:t>
            </w:r>
            <w:r w:rsidRPr="00D64688">
              <w:rPr>
                <w:rFonts w:ascii="Arial" w:hAnsi="Arial" w:cs="Arial"/>
                <w:color w:val="000000"/>
                <w:sz w:val="18"/>
                <w:szCs w:val="18"/>
              </w:rPr>
              <w:br/>
              <w:t>2.18 CONTROL DE ÓRDENES DE ESTERILIZACIÓN DE INSTRUMENTAL.</w:t>
            </w:r>
            <w:r w:rsidRPr="00D64688">
              <w:rPr>
                <w:rFonts w:ascii="Arial" w:hAnsi="Arial" w:cs="Arial"/>
                <w:color w:val="000000"/>
                <w:sz w:val="18"/>
                <w:szCs w:val="18"/>
              </w:rPr>
              <w:br/>
              <w:t xml:space="preserve">El sistema ayuda a organizar el departamento de esterilización. Cada alumno desde su sillón dental genera la orden de esterilización detallando el instrumental, el cual es recibido de manera electrónica por el personal de esterilización. De la misma manera el alumno puede consultar en </w:t>
            </w:r>
            <w:proofErr w:type="spellStart"/>
            <w:r w:rsidRPr="00D64688">
              <w:rPr>
                <w:rFonts w:ascii="Arial" w:hAnsi="Arial" w:cs="Arial"/>
                <w:color w:val="000000"/>
                <w:sz w:val="18"/>
                <w:szCs w:val="18"/>
              </w:rPr>
              <w:t>Smile</w:t>
            </w:r>
            <w:proofErr w:type="spellEnd"/>
            <w:r w:rsidRPr="00D64688">
              <w:rPr>
                <w:rFonts w:ascii="Arial" w:hAnsi="Arial" w:cs="Arial"/>
                <w:color w:val="000000"/>
                <w:sz w:val="18"/>
                <w:szCs w:val="18"/>
              </w:rPr>
              <w:t xml:space="preserve"> cuando el instrumental está listo para ser retirado.</w:t>
            </w:r>
            <w:r w:rsidRPr="00D64688">
              <w:rPr>
                <w:rFonts w:ascii="Arial" w:hAnsi="Arial" w:cs="Arial"/>
                <w:color w:val="000000"/>
                <w:sz w:val="18"/>
                <w:szCs w:val="18"/>
              </w:rPr>
              <w:br/>
              <w:t>En el área de esterilización, se lleva todo la trazabilidad y bitácora de todo el proceso, incluyendo la recepción, carga de paquetes, descarga y entrega.</w:t>
            </w:r>
            <w:r w:rsidRPr="00D64688">
              <w:rPr>
                <w:rFonts w:ascii="Arial" w:hAnsi="Arial" w:cs="Arial"/>
                <w:color w:val="000000"/>
                <w:sz w:val="18"/>
                <w:szCs w:val="18"/>
              </w:rPr>
              <w:br/>
              <w:t>Se registra la FECHA DE CADUCIDAD de cada paquete esterilizado.</w:t>
            </w:r>
            <w:r w:rsidRPr="00D64688">
              <w:rPr>
                <w:rFonts w:ascii="Arial" w:hAnsi="Arial" w:cs="Arial"/>
                <w:color w:val="000000"/>
                <w:sz w:val="18"/>
                <w:szCs w:val="18"/>
              </w:rPr>
              <w:br/>
              <w:t>Adicionalmente se lleva el control de las ordenes de esterilización que lleva el alumno, de tal manera que antes de iniciar un procedimiento clínico con paciente, el sistema revisa que el alumno tenga una orden esterilizada y sin caducidad. Con esto el sistema asegura que no se realicen acciones clínicas por parte de los alumnos sin tener instrumental esterilizado.</w:t>
            </w:r>
            <w:r w:rsidRPr="00D64688">
              <w:rPr>
                <w:rFonts w:ascii="Arial" w:hAnsi="Arial" w:cs="Arial"/>
                <w:color w:val="000000"/>
                <w:sz w:val="18"/>
                <w:szCs w:val="18"/>
              </w:rPr>
              <w:br/>
              <w:t>PRUEBAS DE AUTOCLAVE.</w:t>
            </w:r>
            <w:r w:rsidRPr="00D64688">
              <w:rPr>
                <w:rFonts w:ascii="Arial" w:hAnsi="Arial" w:cs="Arial"/>
                <w:color w:val="000000"/>
                <w:sz w:val="18"/>
                <w:szCs w:val="18"/>
              </w:rPr>
              <w:br/>
              <w:t>Se incorporaron la funcionalidad para aplicar las pruebas al autoclave y si el resultado de la prueba no es favorable, se levanta en automático un ticket de mantenimiento.</w:t>
            </w:r>
            <w:r w:rsidRPr="00D64688">
              <w:rPr>
                <w:rFonts w:ascii="Arial" w:hAnsi="Arial" w:cs="Arial"/>
                <w:color w:val="000000"/>
                <w:sz w:val="18"/>
                <w:szCs w:val="18"/>
              </w:rPr>
              <w:br/>
              <w:t>Las pruebas que se realizan son: Prueba general, Control biológico, Control multiparámetro, Prueba de Bowie &amp;Dick.</w:t>
            </w:r>
            <w:r w:rsidRPr="00D64688">
              <w:rPr>
                <w:rFonts w:ascii="Arial" w:hAnsi="Arial" w:cs="Arial"/>
                <w:color w:val="000000"/>
                <w:sz w:val="18"/>
                <w:szCs w:val="18"/>
              </w:rPr>
              <w:br/>
              <w:t>2.19 CONTROL DE PRÉSTAMO DE EQUIPO O INSTRUMENTAL A ALUMNOS Y DOCENTES.</w:t>
            </w:r>
            <w:r w:rsidRPr="00D64688">
              <w:rPr>
                <w:rFonts w:ascii="Arial" w:hAnsi="Arial" w:cs="Arial"/>
                <w:color w:val="000000"/>
                <w:sz w:val="18"/>
                <w:szCs w:val="18"/>
              </w:rPr>
              <w:br/>
              <w:t xml:space="preserve">El sistema permite llevar el control de equipo que la clínica preste a alumnos o docentes. Por cada préstamo que se realiza, el sistema registra la fecha en la que se debe regresar el equipo </w:t>
            </w:r>
            <w:proofErr w:type="spellStart"/>
            <w:r w:rsidRPr="00D64688">
              <w:rPr>
                <w:rFonts w:ascii="Arial" w:hAnsi="Arial" w:cs="Arial"/>
                <w:color w:val="000000"/>
                <w:sz w:val="18"/>
                <w:szCs w:val="18"/>
              </w:rPr>
              <w:t>ó</w:t>
            </w:r>
            <w:proofErr w:type="spellEnd"/>
            <w:r w:rsidRPr="00D64688">
              <w:rPr>
                <w:rFonts w:ascii="Arial" w:hAnsi="Arial" w:cs="Arial"/>
                <w:color w:val="000000"/>
                <w:sz w:val="18"/>
                <w:szCs w:val="18"/>
              </w:rPr>
              <w:t xml:space="preserve"> instrumental a la clínica y en caso de no cumplir el sistema genera avisos hasta el momento de no permitir operar el software.</w:t>
            </w:r>
            <w:r w:rsidRPr="00D64688">
              <w:rPr>
                <w:rFonts w:ascii="Arial" w:hAnsi="Arial" w:cs="Arial"/>
                <w:color w:val="000000"/>
                <w:sz w:val="18"/>
                <w:szCs w:val="18"/>
              </w:rPr>
              <w:br/>
              <w:t>2.20 CONTROL DE MANTENIMIENTO DE EQUIPOS EN CLÍNICA.</w:t>
            </w:r>
            <w:r w:rsidRPr="00D64688">
              <w:rPr>
                <w:rFonts w:ascii="Arial" w:hAnsi="Arial" w:cs="Arial"/>
                <w:color w:val="000000"/>
                <w:sz w:val="18"/>
                <w:szCs w:val="18"/>
              </w:rPr>
              <w:br/>
              <w:t xml:space="preserve">Con el objetivo de mantener la clínica en buenas condiciones de operación, el software permite que el alumno, profesor </w:t>
            </w:r>
            <w:proofErr w:type="spellStart"/>
            <w:r w:rsidRPr="00D64688">
              <w:rPr>
                <w:rFonts w:ascii="Arial" w:hAnsi="Arial" w:cs="Arial"/>
                <w:color w:val="000000"/>
                <w:sz w:val="18"/>
                <w:szCs w:val="18"/>
              </w:rPr>
              <w:t>ó</w:t>
            </w:r>
            <w:proofErr w:type="spellEnd"/>
            <w:r w:rsidRPr="00D64688">
              <w:rPr>
                <w:rFonts w:ascii="Arial" w:hAnsi="Arial" w:cs="Arial"/>
                <w:color w:val="000000"/>
                <w:sz w:val="18"/>
                <w:szCs w:val="18"/>
              </w:rPr>
              <w:t xml:space="preserve"> personal administrativo registren cualquier falla que se presente en los equipos de la clínica y pueda ser atendido de manera oportuna por personal responsable del servicio, permitiendo llevar una bitácora de cada equipo.</w:t>
            </w:r>
            <w:r w:rsidRPr="00D64688">
              <w:rPr>
                <w:rFonts w:ascii="Arial" w:hAnsi="Arial" w:cs="Arial"/>
                <w:color w:val="000000"/>
                <w:sz w:val="18"/>
                <w:szCs w:val="18"/>
              </w:rPr>
              <w:br/>
              <w:t>También se lleva el control de mantenimiento preventivo a los equipos, para lo cual a cada equipo se le configura la fecha y periodicidad en que se debe realizar el preventivo y el sistema genera un ticket en automático para su atención.</w:t>
            </w:r>
            <w:r w:rsidRPr="00D64688">
              <w:rPr>
                <w:rFonts w:ascii="Arial" w:hAnsi="Arial" w:cs="Arial"/>
                <w:color w:val="000000"/>
                <w:sz w:val="18"/>
                <w:szCs w:val="18"/>
              </w:rPr>
              <w:br/>
              <w:t>2.21 CONTROL DE INGRESOS ECONÓMICOS DE LA CLÍNICA.</w:t>
            </w:r>
            <w:r w:rsidRPr="00D64688">
              <w:rPr>
                <w:rFonts w:ascii="Arial" w:hAnsi="Arial" w:cs="Arial"/>
                <w:color w:val="000000"/>
                <w:sz w:val="18"/>
                <w:szCs w:val="18"/>
              </w:rPr>
              <w:br/>
              <w:t>Se adapta a la política de control de ingresos de la Universidad, ayuda a controlar a que cada paciente cumpla con sus pagos, de esta manera se convierte en un mecanismo para asegurar los ingresos de la clínica y generar información financiera para la toma de decisiones. El módulo de ingresos por medio de cajas incluye las siguientes funciones:</w:t>
            </w:r>
            <w:r w:rsidRPr="00D64688">
              <w:rPr>
                <w:rFonts w:ascii="Arial" w:hAnsi="Arial" w:cs="Arial"/>
                <w:color w:val="000000"/>
                <w:sz w:val="18"/>
                <w:szCs w:val="18"/>
              </w:rPr>
              <w:br/>
              <w:t>• Cajas para recepción de pagos de tratamientos presupuestados</w:t>
            </w:r>
            <w:r w:rsidRPr="00D64688">
              <w:rPr>
                <w:rFonts w:ascii="Arial" w:hAnsi="Arial" w:cs="Arial"/>
                <w:color w:val="000000"/>
                <w:sz w:val="18"/>
                <w:szCs w:val="18"/>
              </w:rPr>
              <w:br/>
              <w:t>• Estado de cuenta por paciente</w:t>
            </w:r>
            <w:r w:rsidRPr="00D64688">
              <w:rPr>
                <w:rFonts w:ascii="Arial" w:hAnsi="Arial" w:cs="Arial"/>
                <w:color w:val="000000"/>
                <w:sz w:val="18"/>
                <w:szCs w:val="18"/>
              </w:rPr>
              <w:br/>
              <w:t xml:space="preserve">• Facturación tradicional </w:t>
            </w:r>
            <w:proofErr w:type="spellStart"/>
            <w:r w:rsidRPr="00D64688">
              <w:rPr>
                <w:rFonts w:ascii="Arial" w:hAnsi="Arial" w:cs="Arial"/>
                <w:color w:val="000000"/>
                <w:sz w:val="18"/>
                <w:szCs w:val="18"/>
              </w:rPr>
              <w:t>ó</w:t>
            </w:r>
            <w:proofErr w:type="spellEnd"/>
            <w:r w:rsidRPr="00D64688">
              <w:rPr>
                <w:rFonts w:ascii="Arial" w:hAnsi="Arial" w:cs="Arial"/>
                <w:color w:val="000000"/>
                <w:sz w:val="18"/>
                <w:szCs w:val="18"/>
              </w:rPr>
              <w:t xml:space="preserve"> electrónica.</w:t>
            </w:r>
            <w:r w:rsidRPr="00D64688">
              <w:rPr>
                <w:rFonts w:ascii="Arial" w:hAnsi="Arial" w:cs="Arial"/>
                <w:color w:val="000000"/>
                <w:sz w:val="18"/>
                <w:szCs w:val="18"/>
              </w:rPr>
              <w:br/>
              <w:t>• Controla que el paciente este al corriente con sus pagos para permitir de</w:t>
            </w:r>
            <w:r w:rsidRPr="00D64688">
              <w:rPr>
                <w:rFonts w:ascii="Arial" w:hAnsi="Arial" w:cs="Arial"/>
                <w:color w:val="000000"/>
                <w:sz w:val="18"/>
                <w:szCs w:val="18"/>
              </w:rPr>
              <w:br/>
              <w:t>entrega de insumos y órdenes de laboratorio en clínica.</w:t>
            </w:r>
            <w:r w:rsidRPr="00D64688">
              <w:rPr>
                <w:rFonts w:ascii="Arial" w:hAnsi="Arial" w:cs="Arial"/>
                <w:color w:val="000000"/>
                <w:sz w:val="18"/>
                <w:szCs w:val="18"/>
              </w:rPr>
              <w:br/>
              <w:t>• Reestructuración de deuda de pacientes.</w:t>
            </w:r>
            <w:r w:rsidRPr="00D64688">
              <w:rPr>
                <w:rFonts w:ascii="Arial" w:hAnsi="Arial" w:cs="Arial"/>
                <w:color w:val="000000"/>
                <w:sz w:val="18"/>
                <w:szCs w:val="18"/>
              </w:rPr>
              <w:br/>
              <w:t>• Informes estadística y financiera para la toma de decisiones.</w:t>
            </w:r>
            <w:r w:rsidRPr="00D64688">
              <w:rPr>
                <w:rFonts w:ascii="Arial" w:hAnsi="Arial" w:cs="Arial"/>
                <w:color w:val="000000"/>
                <w:sz w:val="18"/>
                <w:szCs w:val="18"/>
              </w:rPr>
              <w:br/>
              <w:t>2.22 PAGOS EN LINEA DE PROCEDIMIENTOS POR PARTE DEL PACIENTE.</w:t>
            </w:r>
            <w:r w:rsidRPr="00D64688">
              <w:rPr>
                <w:rFonts w:ascii="Arial" w:hAnsi="Arial" w:cs="Arial"/>
                <w:color w:val="000000"/>
                <w:sz w:val="18"/>
                <w:szCs w:val="18"/>
              </w:rPr>
              <w:br/>
              <w:t>Cuenta con servicios que permiten que el paciente pueda realizar los pagos en línea de sus tratamientos (procedimientos clínicos) por medio de internet. Se puede realizar por medio de interfaz con el portal de pagos de la universidad o bien el desarrollo de un portal con pasarela de pagos.</w:t>
            </w:r>
            <w:r w:rsidRPr="00D64688">
              <w:rPr>
                <w:rFonts w:ascii="Arial" w:hAnsi="Arial" w:cs="Arial"/>
                <w:color w:val="000000"/>
                <w:sz w:val="18"/>
                <w:szCs w:val="18"/>
              </w:rPr>
              <w:br/>
              <w:t>2.23 CONTROL EN ENTREGA DE INSUMOS A ALUMNOS.</w:t>
            </w:r>
            <w:r w:rsidRPr="00D64688">
              <w:rPr>
                <w:rFonts w:ascii="Arial" w:hAnsi="Arial" w:cs="Arial"/>
                <w:color w:val="000000"/>
                <w:sz w:val="18"/>
                <w:szCs w:val="18"/>
              </w:rPr>
              <w:br/>
              <w:t xml:space="preserve">El Alumno, solicita los insumos por medio de la </w:t>
            </w:r>
            <w:proofErr w:type="spellStart"/>
            <w:r w:rsidRPr="00D64688">
              <w:rPr>
                <w:rFonts w:ascii="Arial" w:hAnsi="Arial" w:cs="Arial"/>
                <w:color w:val="000000"/>
                <w:sz w:val="18"/>
                <w:szCs w:val="18"/>
              </w:rPr>
              <w:t>tablet</w:t>
            </w:r>
            <w:proofErr w:type="spellEnd"/>
            <w:r w:rsidRPr="00D64688">
              <w:rPr>
                <w:rFonts w:ascii="Arial" w:hAnsi="Arial" w:cs="Arial"/>
                <w:color w:val="000000"/>
                <w:sz w:val="18"/>
                <w:szCs w:val="18"/>
              </w:rPr>
              <w:t>, laptop o PC y el sistema verifica que el paciente tenga su presupuesto autorizado y que los tratamientos requieran de dichos insumos solicitados, también verifica que los pagos estén de acuerdo al avance del tratamiento. En la configuración del sistema se registra la cantidad de insumos mínima y máxima por cada tratamiento, lo cual permite al software llevar el control de entregas máximas.</w:t>
            </w:r>
            <w:r w:rsidRPr="00D64688">
              <w:rPr>
                <w:rFonts w:ascii="Arial" w:hAnsi="Arial" w:cs="Arial"/>
                <w:color w:val="000000"/>
                <w:sz w:val="18"/>
                <w:szCs w:val="18"/>
              </w:rPr>
              <w:br/>
              <w:t>El sistema permite realizar entrega de insumos por repeticiones o desperdicios solo cuando el docente autorice electrónicamente en el sistema.</w:t>
            </w:r>
            <w:r w:rsidRPr="00D64688">
              <w:rPr>
                <w:rFonts w:ascii="Arial" w:hAnsi="Arial" w:cs="Arial"/>
                <w:color w:val="000000"/>
                <w:sz w:val="18"/>
                <w:szCs w:val="18"/>
              </w:rPr>
              <w:br/>
              <w:t>2.24 CONTROL DE INVENTARIOS DE INSUMOS EN LA CLINICA.</w:t>
            </w:r>
            <w:r w:rsidRPr="00D64688">
              <w:rPr>
                <w:rFonts w:ascii="Arial" w:hAnsi="Arial" w:cs="Arial"/>
                <w:color w:val="000000"/>
                <w:sz w:val="18"/>
                <w:szCs w:val="18"/>
              </w:rPr>
              <w:br/>
              <w:t xml:space="preserve">El modelo de control de Insumos, parte de tener un almacén principal y un </w:t>
            </w:r>
            <w:proofErr w:type="spellStart"/>
            <w:r w:rsidRPr="00D64688">
              <w:rPr>
                <w:rFonts w:ascii="Arial" w:hAnsi="Arial" w:cs="Arial"/>
                <w:color w:val="000000"/>
                <w:sz w:val="18"/>
                <w:szCs w:val="18"/>
              </w:rPr>
              <w:t>subalmacén</w:t>
            </w:r>
            <w:proofErr w:type="spellEnd"/>
            <w:r w:rsidRPr="00D64688">
              <w:rPr>
                <w:rFonts w:ascii="Arial" w:hAnsi="Arial" w:cs="Arial"/>
                <w:color w:val="000000"/>
                <w:sz w:val="18"/>
                <w:szCs w:val="18"/>
              </w:rPr>
              <w:t xml:space="preserve"> de entrega a alumnos por cada una de las clínicas.</w:t>
            </w:r>
            <w:r w:rsidRPr="00D64688">
              <w:rPr>
                <w:rFonts w:ascii="Arial" w:hAnsi="Arial" w:cs="Arial"/>
                <w:color w:val="000000"/>
                <w:sz w:val="18"/>
                <w:szCs w:val="18"/>
              </w:rPr>
              <w:br/>
              <w:t xml:space="preserve">En cada uno de los almacenes y sub almacenes se lleva un control de la custodia por medio de tomas de inventario físico, los sub almacenes en la clínica hacen la solicitud de resurtido por medio del software </w:t>
            </w:r>
            <w:proofErr w:type="spellStart"/>
            <w:r w:rsidRPr="00D64688">
              <w:rPr>
                <w:rFonts w:ascii="Arial" w:hAnsi="Arial" w:cs="Arial"/>
                <w:color w:val="000000"/>
                <w:sz w:val="18"/>
                <w:szCs w:val="18"/>
              </w:rPr>
              <w:t>Smile</w:t>
            </w:r>
            <w:proofErr w:type="spellEnd"/>
            <w:r w:rsidRPr="00D64688">
              <w:rPr>
                <w:rFonts w:ascii="Arial" w:hAnsi="Arial" w:cs="Arial"/>
                <w:color w:val="000000"/>
                <w:sz w:val="18"/>
                <w:szCs w:val="18"/>
              </w:rPr>
              <w:t xml:space="preserve"> al almacén principal y a su vez el almacén principal genera orden de surtido en base a control de stock.</w:t>
            </w:r>
            <w:r w:rsidRPr="00D64688">
              <w:rPr>
                <w:rFonts w:ascii="Arial" w:hAnsi="Arial" w:cs="Arial"/>
                <w:color w:val="000000"/>
                <w:sz w:val="18"/>
                <w:szCs w:val="18"/>
              </w:rPr>
              <w:br/>
              <w:t xml:space="preserve">• </w:t>
            </w:r>
            <w:proofErr w:type="spellStart"/>
            <w:r w:rsidRPr="00D64688">
              <w:rPr>
                <w:rFonts w:ascii="Arial" w:hAnsi="Arial" w:cs="Arial"/>
                <w:color w:val="000000"/>
                <w:sz w:val="18"/>
                <w:szCs w:val="18"/>
              </w:rPr>
              <w:t>Multialmacén</w:t>
            </w:r>
            <w:proofErr w:type="spellEnd"/>
            <w:r w:rsidRPr="00D64688">
              <w:rPr>
                <w:rFonts w:ascii="Arial" w:hAnsi="Arial" w:cs="Arial"/>
                <w:color w:val="000000"/>
                <w:sz w:val="18"/>
                <w:szCs w:val="18"/>
              </w:rPr>
              <w:t xml:space="preserve"> (Almacén general y sub almacenes por clínica).</w:t>
            </w:r>
            <w:r w:rsidRPr="00D64688">
              <w:rPr>
                <w:rFonts w:ascii="Arial" w:hAnsi="Arial" w:cs="Arial"/>
                <w:color w:val="000000"/>
                <w:sz w:val="18"/>
                <w:szCs w:val="18"/>
              </w:rPr>
              <w:br/>
              <w:t>• Máximos, mínimos y punto de reorden.</w:t>
            </w:r>
            <w:r w:rsidRPr="00D64688">
              <w:rPr>
                <w:rFonts w:ascii="Arial" w:hAnsi="Arial" w:cs="Arial"/>
                <w:color w:val="000000"/>
                <w:sz w:val="18"/>
                <w:szCs w:val="18"/>
              </w:rPr>
              <w:br/>
              <w:t>• Requisiciones de compras, costos por tratamiento y consumo por clínica.</w:t>
            </w:r>
            <w:r w:rsidRPr="00D64688">
              <w:rPr>
                <w:rFonts w:ascii="Arial" w:hAnsi="Arial" w:cs="Arial"/>
                <w:color w:val="000000"/>
                <w:sz w:val="18"/>
                <w:szCs w:val="18"/>
              </w:rPr>
              <w:br/>
              <w:t>• Kardex por insumo</w:t>
            </w:r>
            <w:r w:rsidRPr="00D64688">
              <w:rPr>
                <w:rFonts w:ascii="Arial" w:hAnsi="Arial" w:cs="Arial"/>
                <w:color w:val="000000"/>
                <w:sz w:val="18"/>
                <w:szCs w:val="18"/>
              </w:rPr>
              <w:br/>
              <w:t>• Valuación de inventario</w:t>
            </w:r>
            <w:r w:rsidRPr="00D64688">
              <w:rPr>
                <w:rFonts w:ascii="Arial" w:hAnsi="Arial" w:cs="Arial"/>
                <w:color w:val="000000"/>
                <w:sz w:val="18"/>
                <w:szCs w:val="18"/>
              </w:rPr>
              <w:br/>
              <w:t>2.25 EVALUACIÓN DE PRÁCTICAS CLINICAS DE ALUMNOS POR METODO DE COMPETENCIA.</w:t>
            </w:r>
            <w:r w:rsidRPr="00D64688">
              <w:rPr>
                <w:rFonts w:ascii="Arial" w:hAnsi="Arial" w:cs="Arial"/>
                <w:color w:val="000000"/>
                <w:sz w:val="18"/>
                <w:szCs w:val="18"/>
              </w:rPr>
              <w:br/>
              <w:t>El software SMILE permite evaluar las prácticas realizadas por los alumnos en las clínicas de la universidad. El módulo de evaluación del software permite evaluar el aspecto cualitativo de las prácticas de los alumnos y lo realiza por medio de competencias. Cada Universidad determina las competencias, la forma y valores en que se va a realizar la evaluación. El módulo se adapta a cada Universidad en el aspecto de la evaluación.</w:t>
            </w:r>
            <w:r w:rsidRPr="00D64688">
              <w:rPr>
                <w:rFonts w:ascii="Arial" w:hAnsi="Arial" w:cs="Arial"/>
                <w:color w:val="000000"/>
                <w:sz w:val="18"/>
                <w:szCs w:val="18"/>
              </w:rPr>
              <w:br/>
              <w:t>En el software se deben registrar al inicio del ciclo escolar (semestre, trimestre, etc.) todas las prácticas que van a realizar los alumnos durante el ciclo, cada práctica pertenece a una unidad y asignatura o materia que se imparte.</w:t>
            </w:r>
            <w:r w:rsidRPr="00D64688">
              <w:rPr>
                <w:rFonts w:ascii="Arial" w:hAnsi="Arial" w:cs="Arial"/>
                <w:color w:val="000000"/>
                <w:sz w:val="18"/>
                <w:szCs w:val="18"/>
              </w:rPr>
              <w:br/>
              <w:t xml:space="preserve">Por cada una de las competencias, se configuran las rúbricas, así como los valores y pesos específicos de la rúbrica con respecto a la práctica. Un ejemplo de competencias es conocimientos clínicos, habilidad </w:t>
            </w:r>
            <w:proofErr w:type="spellStart"/>
            <w:r w:rsidRPr="00D64688">
              <w:rPr>
                <w:rFonts w:ascii="Arial" w:hAnsi="Arial" w:cs="Arial"/>
                <w:color w:val="000000"/>
                <w:sz w:val="18"/>
                <w:szCs w:val="18"/>
              </w:rPr>
              <w:t>ó</w:t>
            </w:r>
            <w:proofErr w:type="spellEnd"/>
            <w:r w:rsidRPr="00D64688">
              <w:rPr>
                <w:rFonts w:ascii="Arial" w:hAnsi="Arial" w:cs="Arial"/>
                <w:color w:val="000000"/>
                <w:sz w:val="18"/>
                <w:szCs w:val="18"/>
              </w:rPr>
              <w:t xml:space="preserve"> destreza y competencia interpersonal.</w:t>
            </w:r>
            <w:r w:rsidRPr="00D64688">
              <w:rPr>
                <w:rFonts w:ascii="Arial" w:hAnsi="Arial" w:cs="Arial"/>
                <w:color w:val="000000"/>
                <w:sz w:val="18"/>
                <w:szCs w:val="18"/>
              </w:rPr>
              <w:br/>
              <w:t>En cada evaluación el profesor puede realizar notas detalladas de la práctica y registros visuales de la evaluación por medio de fotografías.</w:t>
            </w:r>
            <w:r w:rsidRPr="00D64688">
              <w:rPr>
                <w:rFonts w:ascii="Arial" w:hAnsi="Arial" w:cs="Arial"/>
                <w:color w:val="000000"/>
                <w:sz w:val="18"/>
                <w:szCs w:val="18"/>
              </w:rPr>
              <w:br/>
              <w:t xml:space="preserve">La evaluación la realiza el profesor por medio de su </w:t>
            </w:r>
            <w:proofErr w:type="spellStart"/>
            <w:r w:rsidRPr="00D64688">
              <w:rPr>
                <w:rFonts w:ascii="Arial" w:hAnsi="Arial" w:cs="Arial"/>
                <w:color w:val="000000"/>
                <w:sz w:val="18"/>
                <w:szCs w:val="18"/>
              </w:rPr>
              <w:t>tablet</w:t>
            </w:r>
            <w:proofErr w:type="spellEnd"/>
            <w:r w:rsidRPr="00D64688">
              <w:rPr>
                <w:rFonts w:ascii="Arial" w:hAnsi="Arial" w:cs="Arial"/>
                <w:color w:val="000000"/>
                <w:sz w:val="18"/>
                <w:szCs w:val="18"/>
              </w:rPr>
              <w:t>.</w:t>
            </w:r>
            <w:r w:rsidRPr="00D64688">
              <w:rPr>
                <w:rFonts w:ascii="Arial" w:hAnsi="Arial" w:cs="Arial"/>
                <w:color w:val="000000"/>
                <w:sz w:val="18"/>
                <w:szCs w:val="18"/>
              </w:rPr>
              <w:br/>
              <w:t>El resultado de las evaluaciones puede ser consultado por medio de informes y gráficas.</w:t>
            </w:r>
            <w:r w:rsidRPr="00D64688">
              <w:rPr>
                <w:rFonts w:ascii="Arial" w:hAnsi="Arial" w:cs="Arial"/>
                <w:color w:val="000000"/>
                <w:sz w:val="18"/>
                <w:szCs w:val="18"/>
              </w:rPr>
              <w:br/>
              <w:t>2.26 INFORMACIÓN ADMINISTRATIVA Y FINANCIERA PARA LA TOMA DE DESICIONES.</w:t>
            </w:r>
            <w:r w:rsidRPr="00D64688">
              <w:rPr>
                <w:rFonts w:ascii="Arial" w:hAnsi="Arial" w:cs="Arial"/>
                <w:color w:val="000000"/>
                <w:sz w:val="18"/>
                <w:szCs w:val="18"/>
              </w:rPr>
              <w:br/>
              <w:t>El software por medio del registro detallado de sus operaciones, permite generar información administrativa y financiera para la toma de decisiones.</w:t>
            </w:r>
            <w:r w:rsidRPr="00D64688">
              <w:rPr>
                <w:rFonts w:ascii="Arial" w:hAnsi="Arial" w:cs="Arial"/>
                <w:color w:val="000000"/>
                <w:sz w:val="18"/>
                <w:szCs w:val="18"/>
              </w:rPr>
              <w:br/>
              <w:t>En el rubro de ingresos por ejemplo permite visualizar los ingresos de la clínica a nivel tratamiento, alumno, asignatura y clínica en cualquier período de tiempo.</w:t>
            </w:r>
            <w:r w:rsidRPr="00D64688">
              <w:rPr>
                <w:rFonts w:ascii="Arial" w:hAnsi="Arial" w:cs="Arial"/>
                <w:color w:val="000000"/>
                <w:sz w:val="18"/>
                <w:szCs w:val="18"/>
              </w:rPr>
              <w:br/>
              <w:t>En el rubro de costos, el sistema tiene un estricto control de los inventarios y los costos de la clínica. Lo cual permite obtener información de los costos a nivel de tratamiento, paciente, alumno y clínica.</w:t>
            </w:r>
            <w:r w:rsidRPr="00D64688">
              <w:rPr>
                <w:rFonts w:ascii="Arial" w:hAnsi="Arial" w:cs="Arial"/>
                <w:color w:val="000000"/>
                <w:sz w:val="18"/>
                <w:szCs w:val="18"/>
              </w:rPr>
              <w:br/>
              <w:t>2.27 EXPEDIENTE DE MEDICINA</w:t>
            </w:r>
            <w:r w:rsidRPr="00D64688">
              <w:rPr>
                <w:rFonts w:ascii="Arial" w:hAnsi="Arial" w:cs="Arial"/>
                <w:color w:val="000000"/>
                <w:sz w:val="18"/>
                <w:szCs w:val="18"/>
              </w:rPr>
              <w:br/>
              <w:t>2.28 MODULO DE REHABILITACIÓN FÍSICA</w:t>
            </w:r>
            <w:r w:rsidRPr="00D64688">
              <w:rPr>
                <w:rFonts w:ascii="Arial" w:hAnsi="Arial" w:cs="Arial"/>
                <w:color w:val="000000"/>
                <w:sz w:val="18"/>
                <w:szCs w:val="18"/>
              </w:rPr>
              <w:br/>
              <w:t>2.29 MODULO DE OPTOMETRÍA</w:t>
            </w:r>
            <w:r w:rsidRPr="00D64688">
              <w:rPr>
                <w:rFonts w:ascii="Arial" w:hAnsi="Arial" w:cs="Arial"/>
                <w:color w:val="000000"/>
                <w:sz w:val="18"/>
                <w:szCs w:val="18"/>
              </w:rPr>
              <w:br/>
              <w:t>2.30 EXPEDIENTE DE NUTRICIÓN</w:t>
            </w:r>
            <w:r w:rsidRPr="00D64688">
              <w:rPr>
                <w:rFonts w:ascii="Arial" w:hAnsi="Arial" w:cs="Arial"/>
                <w:color w:val="000000"/>
                <w:sz w:val="18"/>
                <w:szCs w:val="18"/>
              </w:rPr>
              <w:br/>
              <w:t>2.31 EXPEDIENTE MEDICINA DE ESPECIALIDAD</w:t>
            </w:r>
            <w:r w:rsidRPr="00D64688">
              <w:rPr>
                <w:rFonts w:ascii="Arial" w:hAnsi="Arial" w:cs="Arial"/>
                <w:color w:val="000000"/>
                <w:sz w:val="18"/>
                <w:szCs w:val="18"/>
              </w:rPr>
              <w:br/>
            </w:r>
            <w:r w:rsidRPr="00D64688">
              <w:rPr>
                <w:rFonts w:ascii="Arial" w:hAnsi="Arial" w:cs="Arial"/>
                <w:color w:val="000000"/>
                <w:sz w:val="18"/>
                <w:szCs w:val="18"/>
              </w:rPr>
              <w:br/>
              <w:t>REQUERIMIENTO MÍNIMO (EQUIPO PROPIEDAD DE LA UNIVERSIDAD)</w:t>
            </w:r>
            <w:r w:rsidRPr="00D64688">
              <w:rPr>
                <w:rFonts w:ascii="Arial" w:hAnsi="Arial" w:cs="Arial"/>
                <w:color w:val="000000"/>
                <w:sz w:val="18"/>
                <w:szCs w:val="18"/>
              </w:rPr>
              <w:br/>
              <w:t>Servidores (virtuales) para 717 alumnos</w:t>
            </w:r>
            <w:r w:rsidRPr="00D64688">
              <w:rPr>
                <w:rFonts w:ascii="Arial" w:hAnsi="Arial" w:cs="Arial"/>
                <w:color w:val="000000"/>
                <w:sz w:val="18"/>
                <w:szCs w:val="18"/>
              </w:rPr>
              <w:br/>
              <w:t xml:space="preserve">Servidor 2 </w:t>
            </w:r>
            <w:proofErr w:type="spellStart"/>
            <w:r w:rsidRPr="00D64688">
              <w:rPr>
                <w:rFonts w:ascii="Arial" w:hAnsi="Arial" w:cs="Arial"/>
                <w:color w:val="000000"/>
                <w:sz w:val="18"/>
                <w:szCs w:val="18"/>
              </w:rPr>
              <w:t>core</w:t>
            </w:r>
            <w:proofErr w:type="spellEnd"/>
            <w:r w:rsidRPr="00D64688">
              <w:rPr>
                <w:rFonts w:ascii="Arial" w:hAnsi="Arial" w:cs="Arial"/>
                <w:color w:val="000000"/>
                <w:sz w:val="18"/>
                <w:szCs w:val="18"/>
              </w:rPr>
              <w:t xml:space="preserve"> </w:t>
            </w:r>
            <w:proofErr w:type="spellStart"/>
            <w:r w:rsidRPr="00D64688">
              <w:rPr>
                <w:rFonts w:ascii="Arial" w:hAnsi="Arial" w:cs="Arial"/>
                <w:color w:val="000000"/>
                <w:sz w:val="18"/>
                <w:szCs w:val="18"/>
              </w:rPr>
              <w:t>xeon</w:t>
            </w:r>
            <w:proofErr w:type="spellEnd"/>
            <w:r w:rsidRPr="00D64688">
              <w:rPr>
                <w:rFonts w:ascii="Arial" w:hAnsi="Arial" w:cs="Arial"/>
                <w:color w:val="000000"/>
                <w:sz w:val="18"/>
                <w:szCs w:val="18"/>
              </w:rPr>
              <w:t xml:space="preserve"> 3.4 </w:t>
            </w:r>
            <w:proofErr w:type="spellStart"/>
            <w:r w:rsidRPr="00D64688">
              <w:rPr>
                <w:rFonts w:ascii="Arial" w:hAnsi="Arial" w:cs="Arial"/>
                <w:color w:val="000000"/>
                <w:sz w:val="18"/>
                <w:szCs w:val="18"/>
              </w:rPr>
              <w:t>Ghz</w:t>
            </w:r>
            <w:proofErr w:type="spellEnd"/>
            <w:r w:rsidRPr="00D64688">
              <w:rPr>
                <w:rFonts w:ascii="Arial" w:hAnsi="Arial" w:cs="Arial"/>
                <w:color w:val="000000"/>
                <w:sz w:val="18"/>
                <w:szCs w:val="18"/>
              </w:rPr>
              <w:t xml:space="preserve">/ 8 RAM/ 1 </w:t>
            </w:r>
            <w:proofErr w:type="spellStart"/>
            <w:r w:rsidRPr="00D64688">
              <w:rPr>
                <w:rFonts w:ascii="Arial" w:hAnsi="Arial" w:cs="Arial"/>
                <w:color w:val="000000"/>
                <w:sz w:val="18"/>
                <w:szCs w:val="18"/>
              </w:rPr>
              <w:t>tb</w:t>
            </w:r>
            <w:proofErr w:type="spellEnd"/>
            <w:r w:rsidRPr="00D64688">
              <w:rPr>
                <w:rFonts w:ascii="Arial" w:hAnsi="Arial" w:cs="Arial"/>
                <w:color w:val="000000"/>
                <w:sz w:val="18"/>
                <w:szCs w:val="18"/>
              </w:rPr>
              <w:t xml:space="preserve"> DD</w:t>
            </w:r>
            <w:r w:rsidRPr="00D64688">
              <w:rPr>
                <w:rFonts w:ascii="Arial" w:hAnsi="Arial" w:cs="Arial"/>
                <w:color w:val="000000"/>
                <w:sz w:val="18"/>
                <w:szCs w:val="18"/>
              </w:rPr>
              <w:br/>
              <w:t>Windows Server 2022</w:t>
            </w:r>
            <w:r w:rsidRPr="00D64688">
              <w:rPr>
                <w:rFonts w:ascii="Arial" w:hAnsi="Arial" w:cs="Arial"/>
                <w:color w:val="000000"/>
                <w:sz w:val="18"/>
                <w:szCs w:val="18"/>
              </w:rPr>
              <w:br/>
              <w:t>Equipo para bases de datos</w:t>
            </w:r>
            <w:r w:rsidRPr="00D64688">
              <w:rPr>
                <w:rFonts w:ascii="Arial" w:hAnsi="Arial" w:cs="Arial"/>
                <w:color w:val="000000"/>
                <w:sz w:val="18"/>
                <w:szCs w:val="18"/>
              </w:rPr>
              <w:br/>
              <w:t xml:space="preserve">Servidor 2 Core Xeon 3.4 </w:t>
            </w:r>
            <w:proofErr w:type="spellStart"/>
            <w:r w:rsidRPr="00D64688">
              <w:rPr>
                <w:rFonts w:ascii="Arial" w:hAnsi="Arial" w:cs="Arial"/>
                <w:color w:val="000000"/>
                <w:sz w:val="18"/>
                <w:szCs w:val="18"/>
              </w:rPr>
              <w:t>Ghz</w:t>
            </w:r>
            <w:proofErr w:type="spellEnd"/>
            <w:r w:rsidRPr="00D64688">
              <w:rPr>
                <w:rFonts w:ascii="Arial" w:hAnsi="Arial" w:cs="Arial"/>
                <w:color w:val="000000"/>
                <w:sz w:val="18"/>
                <w:szCs w:val="18"/>
              </w:rPr>
              <w:t>/4RAM/ 80GB DD</w:t>
            </w:r>
            <w:r w:rsidRPr="00D64688">
              <w:rPr>
                <w:rFonts w:ascii="Arial" w:hAnsi="Arial" w:cs="Arial"/>
                <w:color w:val="000000"/>
                <w:sz w:val="18"/>
                <w:szCs w:val="18"/>
              </w:rPr>
              <w:br/>
              <w:t>Windows Server 2022</w:t>
            </w:r>
            <w:r w:rsidRPr="00D64688">
              <w:rPr>
                <w:rFonts w:ascii="Arial" w:hAnsi="Arial" w:cs="Arial"/>
                <w:color w:val="000000"/>
                <w:sz w:val="18"/>
                <w:szCs w:val="18"/>
              </w:rPr>
              <w:br/>
              <w:t>SQL Server 2022</w:t>
            </w:r>
            <w:r w:rsidRPr="00D64688">
              <w:rPr>
                <w:rFonts w:ascii="Arial" w:hAnsi="Arial" w:cs="Arial"/>
                <w:color w:val="000000"/>
                <w:sz w:val="18"/>
                <w:szCs w:val="18"/>
              </w:rPr>
              <w:br/>
              <w:t>Equipo para QA (capacitaciones y pruebas)</w:t>
            </w:r>
            <w:r w:rsidRPr="00D64688">
              <w:rPr>
                <w:rFonts w:ascii="Arial" w:hAnsi="Arial" w:cs="Arial"/>
                <w:color w:val="000000"/>
                <w:sz w:val="18"/>
                <w:szCs w:val="18"/>
              </w:rPr>
              <w:br/>
              <w:t xml:space="preserve">Servidor 2 Core Xeon 3.4 </w:t>
            </w:r>
            <w:proofErr w:type="spellStart"/>
            <w:r w:rsidRPr="00D64688">
              <w:rPr>
                <w:rFonts w:ascii="Arial" w:hAnsi="Arial" w:cs="Arial"/>
                <w:color w:val="000000"/>
                <w:sz w:val="18"/>
                <w:szCs w:val="18"/>
              </w:rPr>
              <w:t>Ghz</w:t>
            </w:r>
            <w:proofErr w:type="spellEnd"/>
            <w:r w:rsidRPr="00D64688">
              <w:rPr>
                <w:rFonts w:ascii="Arial" w:hAnsi="Arial" w:cs="Arial"/>
                <w:color w:val="000000"/>
                <w:sz w:val="18"/>
                <w:szCs w:val="18"/>
              </w:rPr>
              <w:t>/4RAM/ 80GB DD</w:t>
            </w:r>
            <w:r w:rsidRPr="00D64688">
              <w:rPr>
                <w:rFonts w:ascii="Arial" w:hAnsi="Arial" w:cs="Arial"/>
                <w:color w:val="000000"/>
                <w:sz w:val="18"/>
                <w:szCs w:val="18"/>
              </w:rPr>
              <w:br/>
              <w:t>Windows Server 2022</w:t>
            </w:r>
            <w:r w:rsidRPr="00D64688">
              <w:rPr>
                <w:rFonts w:ascii="Arial" w:hAnsi="Arial" w:cs="Arial"/>
                <w:color w:val="000000"/>
                <w:sz w:val="18"/>
                <w:szCs w:val="18"/>
              </w:rPr>
              <w:br/>
              <w:t>SQL Server 2022</w:t>
            </w:r>
            <w:r w:rsidRPr="00D64688">
              <w:rPr>
                <w:rFonts w:ascii="Arial" w:hAnsi="Arial" w:cs="Arial"/>
                <w:color w:val="000000"/>
                <w:sz w:val="18"/>
                <w:szCs w:val="18"/>
              </w:rPr>
              <w:br/>
              <w:t>BPN y Balanceador</w:t>
            </w:r>
            <w:r w:rsidRPr="00D64688">
              <w:rPr>
                <w:rFonts w:ascii="Arial" w:hAnsi="Arial" w:cs="Arial"/>
                <w:color w:val="000000"/>
                <w:sz w:val="18"/>
                <w:szCs w:val="18"/>
              </w:rPr>
              <w:br/>
              <w:t>Equipo para alumnos, docentes y administrativos</w:t>
            </w:r>
            <w:r w:rsidRPr="00D64688">
              <w:rPr>
                <w:rFonts w:ascii="Arial" w:hAnsi="Arial" w:cs="Arial"/>
                <w:color w:val="000000"/>
                <w:sz w:val="18"/>
                <w:szCs w:val="18"/>
              </w:rPr>
              <w:br/>
              <w:t xml:space="preserve">Puede ser equipo Tablet, PC, LAPTOP (Windows o MAC), navegador GOOGLE CHROME, Windows 11 o posterior, MacOS Ventura 13.7 o versión posterior, Android 13.0 </w:t>
            </w:r>
            <w:proofErr w:type="spellStart"/>
            <w:r w:rsidRPr="00D64688">
              <w:rPr>
                <w:rFonts w:ascii="Arial" w:hAnsi="Arial" w:cs="Arial"/>
                <w:color w:val="000000"/>
                <w:sz w:val="18"/>
                <w:szCs w:val="18"/>
              </w:rPr>
              <w:t>Tiramisu</w:t>
            </w:r>
            <w:proofErr w:type="spellEnd"/>
            <w:r w:rsidRPr="00D64688">
              <w:rPr>
                <w:rFonts w:ascii="Arial" w:hAnsi="Arial" w:cs="Arial"/>
                <w:color w:val="000000"/>
                <w:sz w:val="18"/>
                <w:szCs w:val="18"/>
              </w:rPr>
              <w:t xml:space="preserve">, </w:t>
            </w:r>
            <w:proofErr w:type="spellStart"/>
            <w:r w:rsidRPr="00D64688">
              <w:rPr>
                <w:rFonts w:ascii="Arial" w:hAnsi="Arial" w:cs="Arial"/>
                <w:color w:val="000000"/>
                <w:sz w:val="18"/>
                <w:szCs w:val="18"/>
              </w:rPr>
              <w:t>iPadOS</w:t>
            </w:r>
            <w:proofErr w:type="spellEnd"/>
            <w:r w:rsidRPr="00D64688">
              <w:rPr>
                <w:rFonts w:ascii="Arial" w:hAnsi="Arial" w:cs="Arial"/>
                <w:color w:val="000000"/>
                <w:sz w:val="18"/>
                <w:szCs w:val="18"/>
              </w:rPr>
              <w:t xml:space="preserve"> 17.0 o posterior</w:t>
            </w:r>
            <w:r w:rsidRPr="00D64688">
              <w:rPr>
                <w:rFonts w:ascii="Arial" w:hAnsi="Arial" w:cs="Arial"/>
                <w:color w:val="000000"/>
                <w:sz w:val="18"/>
                <w:szCs w:val="18"/>
              </w:rPr>
              <w:br/>
            </w:r>
            <w:r w:rsidRPr="00D64688">
              <w:rPr>
                <w:rFonts w:ascii="Arial" w:hAnsi="Arial" w:cs="Arial"/>
                <w:color w:val="000000"/>
                <w:sz w:val="18"/>
                <w:szCs w:val="18"/>
              </w:rPr>
              <w:br/>
              <w:t>CERTIFICACIÓN ANTE COFEPRIS. NORMA Oficial Mexicana NOM-024-SSA3-2012, Sistemas de información de registro electrónico para la salud.</w:t>
            </w:r>
            <w:r w:rsidRPr="00D64688">
              <w:rPr>
                <w:rFonts w:ascii="Arial" w:hAnsi="Arial" w:cs="Arial"/>
                <w:color w:val="000000"/>
                <w:sz w:val="18"/>
                <w:szCs w:val="18"/>
              </w:rPr>
              <w:br/>
              <w:t>Intercambio de información en salud.</w:t>
            </w:r>
            <w:r w:rsidRPr="00D64688">
              <w:rPr>
                <w:rFonts w:ascii="Arial" w:hAnsi="Arial" w:cs="Arial"/>
                <w:color w:val="000000"/>
                <w:sz w:val="18"/>
                <w:szCs w:val="18"/>
              </w:rPr>
              <w:br/>
            </w:r>
            <w:r w:rsidRPr="00D64688">
              <w:rPr>
                <w:rFonts w:ascii="Arial" w:hAnsi="Arial" w:cs="Arial"/>
                <w:color w:val="000000"/>
                <w:sz w:val="18"/>
                <w:szCs w:val="18"/>
              </w:rPr>
              <w:br/>
              <w:t>CAPACITACIÓN: EN LINEA EN LAS FECHAS ACORDADAS POR AMBAS PARTES, LAS VECES NECESARIAS PARA QUE UN GRUPO DE PERSONAS SE ENCUENTRE TÉCNICAMENTE CAPACITADO.</w:t>
            </w:r>
            <w:r w:rsidRPr="00D64688">
              <w:rPr>
                <w:rFonts w:ascii="Arial" w:hAnsi="Arial" w:cs="Arial"/>
                <w:color w:val="000000"/>
                <w:sz w:val="18"/>
                <w:szCs w:val="18"/>
              </w:rPr>
              <w:br/>
            </w:r>
            <w:r w:rsidRPr="00D64688">
              <w:rPr>
                <w:rFonts w:ascii="Arial" w:hAnsi="Arial" w:cs="Arial"/>
                <w:color w:val="000000"/>
                <w:sz w:val="18"/>
                <w:szCs w:val="18"/>
              </w:rPr>
              <w:br/>
              <w:t>GARANTÍA: DE DOS AÑOS A PARTIR DE LA ENTREGA FINAL DEL SISTEMA POR CUALQUIER FALLA O ERROR EN LA PROGRAMACIÓN O RESULTADO ERRONEO DEL SISTEMA.</w:t>
            </w:r>
          </w:p>
        </w:tc>
        <w:tc>
          <w:tcPr>
            <w:tcW w:w="758" w:type="pct"/>
            <w:shd w:val="clear" w:color="auto" w:fill="auto"/>
            <w:vAlign w:val="center"/>
          </w:tcPr>
          <w:p w14:paraId="094BAF47" w14:textId="3928CD9D" w:rsidR="00D64688" w:rsidRPr="00D64688" w:rsidRDefault="00D64688" w:rsidP="00D64688">
            <w:pPr>
              <w:jc w:val="center"/>
              <w:rPr>
                <w:rFonts w:ascii="Arial" w:hAnsi="Arial" w:cs="Arial"/>
                <w:color w:val="000000"/>
                <w:sz w:val="18"/>
                <w:szCs w:val="18"/>
                <w:lang w:val="es-MX" w:eastAsia="en-US"/>
              </w:rPr>
            </w:pPr>
            <w:r w:rsidRPr="00D64688">
              <w:rPr>
                <w:rFonts w:ascii="Arial" w:hAnsi="Arial" w:cs="Arial"/>
                <w:color w:val="000000"/>
                <w:sz w:val="18"/>
                <w:szCs w:val="18"/>
              </w:rPr>
              <w:t>Software</w:t>
            </w:r>
          </w:p>
        </w:tc>
        <w:tc>
          <w:tcPr>
            <w:tcW w:w="531" w:type="pct"/>
            <w:shd w:val="clear" w:color="auto" w:fill="auto"/>
            <w:vAlign w:val="center"/>
          </w:tcPr>
          <w:p w14:paraId="378FF7AF" w14:textId="6D64DE38" w:rsidR="00D64688" w:rsidRPr="00D64688" w:rsidRDefault="00D64688" w:rsidP="00D64688">
            <w:pPr>
              <w:jc w:val="center"/>
              <w:rPr>
                <w:rFonts w:ascii="Arial" w:hAnsi="Arial" w:cs="Arial"/>
                <w:color w:val="000000"/>
                <w:sz w:val="18"/>
                <w:szCs w:val="18"/>
                <w:lang w:val="es-MX" w:eastAsia="en-US"/>
              </w:rPr>
            </w:pPr>
            <w:r w:rsidRPr="00D64688">
              <w:rPr>
                <w:rFonts w:ascii="Arial" w:hAnsi="Arial" w:cs="Arial"/>
                <w:color w:val="000000"/>
                <w:sz w:val="18"/>
                <w:szCs w:val="18"/>
              </w:rPr>
              <w:t>1</w:t>
            </w:r>
          </w:p>
        </w:tc>
        <w:tc>
          <w:tcPr>
            <w:tcW w:w="834" w:type="pct"/>
            <w:shd w:val="clear" w:color="auto" w:fill="auto"/>
            <w:noWrap/>
            <w:vAlign w:val="bottom"/>
          </w:tcPr>
          <w:p w14:paraId="291DB397" w14:textId="538FD478" w:rsidR="00D64688" w:rsidRPr="00D64688" w:rsidRDefault="00D64688" w:rsidP="00D64688">
            <w:pPr>
              <w:jc w:val="right"/>
              <w:rPr>
                <w:rFonts w:ascii="Arial" w:hAnsi="Arial" w:cs="Arial"/>
                <w:color w:val="000000"/>
                <w:sz w:val="18"/>
                <w:szCs w:val="18"/>
                <w:lang w:val="es-MX" w:eastAsia="en-US"/>
              </w:rPr>
            </w:pPr>
            <w:r w:rsidRPr="00D64688">
              <w:rPr>
                <w:rFonts w:ascii="Arial" w:hAnsi="Arial" w:cs="Arial"/>
                <w:sz w:val="18"/>
                <w:szCs w:val="18"/>
              </w:rPr>
              <w:t>$2,084,500.00</w:t>
            </w:r>
          </w:p>
        </w:tc>
        <w:tc>
          <w:tcPr>
            <w:tcW w:w="759" w:type="pct"/>
            <w:shd w:val="clear" w:color="auto" w:fill="auto"/>
            <w:noWrap/>
            <w:vAlign w:val="bottom"/>
          </w:tcPr>
          <w:p w14:paraId="737F787A" w14:textId="4FD6D396" w:rsidR="00D64688" w:rsidRPr="00D64688" w:rsidRDefault="00D64688" w:rsidP="00D64688">
            <w:pPr>
              <w:jc w:val="right"/>
              <w:rPr>
                <w:rFonts w:ascii="Arial" w:hAnsi="Arial" w:cs="Arial"/>
                <w:sz w:val="18"/>
                <w:szCs w:val="18"/>
                <w:lang w:val="es-MX" w:eastAsia="en-US"/>
              </w:rPr>
            </w:pPr>
            <w:r w:rsidRPr="00D64688">
              <w:rPr>
                <w:rFonts w:ascii="Arial" w:hAnsi="Arial" w:cs="Arial"/>
                <w:sz w:val="18"/>
                <w:szCs w:val="18"/>
              </w:rPr>
              <w:t>$2,084,500.00</w:t>
            </w:r>
          </w:p>
        </w:tc>
      </w:tr>
      <w:tr w:rsidR="004958FC" w:rsidRPr="00013F67" w14:paraId="5B3F95C6" w14:textId="77777777" w:rsidTr="00D72A53">
        <w:tblPrEx>
          <w:jc w:val="left"/>
        </w:tblPrEx>
        <w:trPr>
          <w:trHeight w:hRule="exact" w:val="227"/>
        </w:trPr>
        <w:tc>
          <w:tcPr>
            <w:tcW w:w="452" w:type="pct"/>
            <w:shd w:val="clear" w:color="auto" w:fill="auto"/>
            <w:vAlign w:val="center"/>
          </w:tcPr>
          <w:p w14:paraId="78ADF6C3" w14:textId="097A1E74" w:rsidR="004958FC" w:rsidRPr="004958FC" w:rsidRDefault="004958FC" w:rsidP="004958FC">
            <w:pPr>
              <w:jc w:val="center"/>
              <w:rPr>
                <w:rFonts w:ascii="Arial" w:hAnsi="Arial" w:cs="Arial"/>
                <w:color w:val="000000"/>
                <w:sz w:val="18"/>
                <w:szCs w:val="18"/>
                <w:lang w:val="es-MX" w:eastAsia="en-US"/>
              </w:rPr>
            </w:pPr>
            <w:r w:rsidRPr="004958FC">
              <w:rPr>
                <w:rFonts w:ascii="Arial" w:hAnsi="Arial" w:cs="Arial"/>
                <w:color w:val="000000"/>
                <w:sz w:val="18"/>
                <w:szCs w:val="18"/>
                <w:lang w:val="es-MX" w:eastAsia="en-US"/>
              </w:rPr>
              <w:t>35</w:t>
            </w:r>
          </w:p>
        </w:tc>
        <w:tc>
          <w:tcPr>
            <w:tcW w:w="1666" w:type="pct"/>
            <w:shd w:val="clear" w:color="auto" w:fill="auto"/>
          </w:tcPr>
          <w:p w14:paraId="44E07CAB" w14:textId="75B3E72C" w:rsidR="004958FC" w:rsidRPr="004958FC" w:rsidRDefault="004958FC" w:rsidP="004958FC">
            <w:pPr>
              <w:rPr>
                <w:rFonts w:ascii="Arial" w:hAnsi="Arial" w:cs="Arial"/>
                <w:color w:val="000000"/>
                <w:sz w:val="18"/>
                <w:szCs w:val="18"/>
              </w:rPr>
            </w:pPr>
            <w:r w:rsidRPr="004958FC">
              <w:rPr>
                <w:rFonts w:ascii="Arial" w:hAnsi="Arial" w:cs="Arial"/>
                <w:color w:val="000000"/>
                <w:sz w:val="18"/>
                <w:szCs w:val="18"/>
              </w:rPr>
              <w:t>APARATO DE RAYOS X DIGITAL 3D NEWTOM GIANO</w:t>
            </w:r>
            <w:r w:rsidRPr="004958FC">
              <w:rPr>
                <w:rFonts w:ascii="Arial" w:hAnsi="Arial" w:cs="Arial"/>
                <w:color w:val="000000"/>
                <w:sz w:val="18"/>
                <w:szCs w:val="18"/>
              </w:rPr>
              <w:br/>
            </w:r>
            <w:r w:rsidRPr="004958FC">
              <w:rPr>
                <w:rFonts w:ascii="Arial" w:hAnsi="Arial" w:cs="Arial"/>
                <w:color w:val="000000"/>
                <w:sz w:val="18"/>
                <w:szCs w:val="18"/>
              </w:rPr>
              <w:br/>
              <w:t xml:space="preserve"> NEWTOM CONE BEM 3D IMAGING </w:t>
            </w:r>
            <w:r w:rsidRPr="004958FC">
              <w:rPr>
                <w:rFonts w:ascii="Arial" w:hAnsi="Arial" w:cs="Arial"/>
                <w:color w:val="000000"/>
                <w:sz w:val="18"/>
                <w:szCs w:val="18"/>
              </w:rPr>
              <w:br/>
              <w:t xml:space="preserve">1. CARACTERÍSTICAS ELÉCTRICAS Tensión de alimentación 115 – 240 VAC Single </w:t>
            </w:r>
            <w:proofErr w:type="spellStart"/>
            <w:r w:rsidRPr="004958FC">
              <w:rPr>
                <w:rFonts w:ascii="Arial" w:hAnsi="Arial" w:cs="Arial"/>
                <w:color w:val="000000"/>
                <w:sz w:val="18"/>
                <w:szCs w:val="18"/>
              </w:rPr>
              <w:t>phase</w:t>
            </w:r>
            <w:proofErr w:type="spellEnd"/>
            <w:r w:rsidRPr="004958FC">
              <w:rPr>
                <w:rFonts w:ascii="Arial" w:hAnsi="Arial" w:cs="Arial"/>
                <w:color w:val="000000"/>
                <w:sz w:val="18"/>
                <w:szCs w:val="18"/>
              </w:rPr>
              <w:t xml:space="preserve"> Frecuencia de alimentación 50 / 60 Hz Potencia </w:t>
            </w:r>
            <w:proofErr w:type="spellStart"/>
            <w:r w:rsidRPr="004958FC">
              <w:rPr>
                <w:rFonts w:ascii="Arial" w:hAnsi="Arial" w:cs="Arial"/>
                <w:color w:val="000000"/>
                <w:sz w:val="18"/>
                <w:szCs w:val="18"/>
              </w:rPr>
              <w:t>standby</w:t>
            </w:r>
            <w:proofErr w:type="spellEnd"/>
            <w:r w:rsidRPr="004958FC">
              <w:rPr>
                <w:rFonts w:ascii="Arial" w:hAnsi="Arial" w:cs="Arial"/>
                <w:color w:val="000000"/>
                <w:sz w:val="18"/>
                <w:szCs w:val="18"/>
              </w:rPr>
              <w:t xml:space="preserve"> (absorción en </w:t>
            </w:r>
            <w:proofErr w:type="spellStart"/>
            <w:r w:rsidRPr="004958FC">
              <w:rPr>
                <w:rFonts w:ascii="Arial" w:hAnsi="Arial" w:cs="Arial"/>
                <w:color w:val="000000"/>
                <w:sz w:val="18"/>
                <w:szCs w:val="18"/>
              </w:rPr>
              <w:t>standby</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mode</w:t>
            </w:r>
            <w:proofErr w:type="spellEnd"/>
            <w:r w:rsidRPr="004958FC">
              <w:rPr>
                <w:rFonts w:ascii="Arial" w:hAnsi="Arial" w:cs="Arial"/>
                <w:color w:val="000000"/>
                <w:sz w:val="18"/>
                <w:szCs w:val="18"/>
              </w:rPr>
              <w:t xml:space="preserve">) 20 W Corriente máxima absorbida en condiciones de funcionamiento 20A @ 115V (20A Fuse) 12A @ 240V (12A Fuse) Resistencia aparente de línea máxima 0.5 Ω @ 240 V - 0.25 Ω @ 115 V Potencia máxima de entrada de pico al ánodo 1184 W (p. ej. 74 kV/16 mA) Combinación corriente/tensión para la máxima potencia de salida 74 kV/16 mA (1184 W) Motor columna 25 s </w:t>
            </w:r>
            <w:proofErr w:type="spellStart"/>
            <w:r w:rsidRPr="004958FC">
              <w:rPr>
                <w:rFonts w:ascii="Arial" w:hAnsi="Arial" w:cs="Arial"/>
                <w:color w:val="000000"/>
                <w:sz w:val="18"/>
                <w:szCs w:val="18"/>
              </w:rPr>
              <w:t>on</w:t>
            </w:r>
            <w:proofErr w:type="spellEnd"/>
            <w:r w:rsidRPr="004958FC">
              <w:rPr>
                <w:rFonts w:ascii="Arial" w:hAnsi="Arial" w:cs="Arial"/>
                <w:color w:val="000000"/>
                <w:sz w:val="18"/>
                <w:szCs w:val="18"/>
              </w:rPr>
              <w:t xml:space="preserve"> 400 s off Motor cinemático 1/20. </w:t>
            </w:r>
            <w:r w:rsidRPr="004958FC">
              <w:rPr>
                <w:rFonts w:ascii="Arial" w:hAnsi="Arial" w:cs="Arial"/>
                <w:color w:val="000000"/>
                <w:sz w:val="18"/>
                <w:szCs w:val="18"/>
              </w:rPr>
              <w:br/>
            </w:r>
            <w:r w:rsidRPr="004958FC">
              <w:rPr>
                <w:rFonts w:ascii="Arial" w:hAnsi="Arial" w:cs="Arial"/>
                <w:color w:val="000000"/>
                <w:sz w:val="18"/>
                <w:szCs w:val="18"/>
              </w:rPr>
              <w:br/>
              <w:t xml:space="preserve">2. CARACTERÍSTICAS RADIOLÓGICAS Tensión del generador 2D: 60 – 85 kV 3D: 90kV modalidad pulsada Corriente anódica 2 – 16 mA Tipo de generador Potencial constante (DC) Frecuencia generador 100 – 180 kHz Máxima potencia anódica de entrada continua 42 W Desviación máxima respecto a los valores declarados kV: &lt; 5% mA: &lt; 10% ms: &lt; 5% + 50 ms </w:t>
            </w:r>
            <w:proofErr w:type="spellStart"/>
            <w:r w:rsidRPr="004958FC">
              <w:rPr>
                <w:rFonts w:ascii="Arial" w:hAnsi="Arial" w:cs="Arial"/>
                <w:color w:val="000000"/>
                <w:sz w:val="18"/>
                <w:szCs w:val="18"/>
              </w:rPr>
              <w:t>mAs</w:t>
            </w:r>
            <w:proofErr w:type="spellEnd"/>
            <w:r w:rsidRPr="004958FC">
              <w:rPr>
                <w:rFonts w:ascii="Arial" w:hAnsi="Arial" w:cs="Arial"/>
                <w:color w:val="000000"/>
                <w:sz w:val="18"/>
                <w:szCs w:val="18"/>
              </w:rPr>
              <w:t xml:space="preserve">: &lt; 10% + 0.2 </w:t>
            </w:r>
            <w:proofErr w:type="spellStart"/>
            <w:r w:rsidRPr="004958FC">
              <w:rPr>
                <w:rFonts w:ascii="Arial" w:hAnsi="Arial" w:cs="Arial"/>
                <w:color w:val="000000"/>
                <w:sz w:val="18"/>
                <w:szCs w:val="18"/>
              </w:rPr>
              <w:t>mAs</w:t>
            </w:r>
            <w:proofErr w:type="spellEnd"/>
            <w:r w:rsidRPr="004958FC">
              <w:rPr>
                <w:rFonts w:ascii="Arial" w:hAnsi="Arial" w:cs="Arial"/>
                <w:color w:val="000000"/>
                <w:sz w:val="18"/>
                <w:szCs w:val="18"/>
              </w:rPr>
              <w:t xml:space="preserve"> Error linealidad &lt; 0,2 Coeficiente de variación &lt; 0,05 Tubo </w:t>
            </w:r>
            <w:proofErr w:type="spellStart"/>
            <w:r w:rsidRPr="004958FC">
              <w:rPr>
                <w:rFonts w:ascii="Arial" w:hAnsi="Arial" w:cs="Arial"/>
                <w:color w:val="000000"/>
                <w:sz w:val="18"/>
                <w:szCs w:val="18"/>
              </w:rPr>
              <w:t>radiógeno</w:t>
            </w:r>
            <w:proofErr w:type="spellEnd"/>
            <w:r w:rsidRPr="004958FC">
              <w:rPr>
                <w:rFonts w:ascii="Arial" w:hAnsi="Arial" w:cs="Arial"/>
                <w:color w:val="000000"/>
                <w:sz w:val="18"/>
                <w:szCs w:val="18"/>
              </w:rPr>
              <w:t xml:space="preserve"> CANON / TOSHIBA D-0510SB CEI OPX/105-12 Dimensiones mancha focal 0.5 mm según IEC 60336 Material fabricación ánodo Tungsteno (W) Inclinación ánodo 10° (CANON / TOSHIBA D-0510SB) 12° (CEI OPX/105-12) Capacidad térmica del ánodo 30 kJ (CEI </w:t>
            </w:r>
            <w:proofErr w:type="spellStart"/>
            <w:r w:rsidRPr="004958FC">
              <w:rPr>
                <w:rFonts w:ascii="Arial" w:hAnsi="Arial" w:cs="Arial"/>
                <w:color w:val="000000"/>
                <w:sz w:val="18"/>
                <w:szCs w:val="18"/>
              </w:rPr>
              <w:t>tube</w:t>
            </w:r>
            <w:proofErr w:type="spellEnd"/>
            <w:r w:rsidRPr="004958FC">
              <w:rPr>
                <w:rFonts w:ascii="Arial" w:hAnsi="Arial" w:cs="Arial"/>
                <w:color w:val="000000"/>
                <w:sz w:val="18"/>
                <w:szCs w:val="18"/>
              </w:rPr>
              <w:t xml:space="preserve">) – 35 kJ (CANON / TOSHIBA </w:t>
            </w:r>
            <w:proofErr w:type="spellStart"/>
            <w:r w:rsidRPr="004958FC">
              <w:rPr>
                <w:rFonts w:ascii="Arial" w:hAnsi="Arial" w:cs="Arial"/>
                <w:color w:val="000000"/>
                <w:sz w:val="18"/>
                <w:szCs w:val="18"/>
              </w:rPr>
              <w:t>tube</w:t>
            </w:r>
            <w:proofErr w:type="spellEnd"/>
            <w:r w:rsidRPr="004958FC">
              <w:rPr>
                <w:rFonts w:ascii="Arial" w:hAnsi="Arial" w:cs="Arial"/>
                <w:color w:val="000000"/>
                <w:sz w:val="18"/>
                <w:szCs w:val="18"/>
              </w:rPr>
              <w:t xml:space="preserve">) Curvas térmicas del monobloque Filtración inherente (incluida filtración complementaria) 2D: &gt; 2.5 mm Al @ 85 kV 3D: 6.5 mm Al @ 90 kV Capa </w:t>
            </w:r>
            <w:proofErr w:type="spellStart"/>
            <w:r w:rsidRPr="004958FC">
              <w:rPr>
                <w:rFonts w:ascii="Arial" w:hAnsi="Arial" w:cs="Arial"/>
                <w:color w:val="000000"/>
                <w:sz w:val="18"/>
                <w:szCs w:val="18"/>
              </w:rPr>
              <w:t>hemirreductora</w:t>
            </w:r>
            <w:proofErr w:type="spellEnd"/>
            <w:r w:rsidRPr="004958FC">
              <w:rPr>
                <w:rFonts w:ascii="Arial" w:hAnsi="Arial" w:cs="Arial"/>
                <w:color w:val="000000"/>
                <w:sz w:val="18"/>
                <w:szCs w:val="18"/>
              </w:rPr>
              <w:t xml:space="preserve"> (HLV) 2D: &gt; 2.9 mm @ 80 kV </w:t>
            </w:r>
            <w:proofErr w:type="spellStart"/>
            <w:r w:rsidRPr="004958FC">
              <w:rPr>
                <w:rFonts w:ascii="Arial" w:hAnsi="Arial" w:cs="Arial"/>
                <w:color w:val="000000"/>
                <w:sz w:val="18"/>
                <w:szCs w:val="18"/>
              </w:rPr>
              <w:t>Leakage</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Technique</w:t>
            </w:r>
            <w:proofErr w:type="spellEnd"/>
            <w:r w:rsidRPr="004958FC">
              <w:rPr>
                <w:rFonts w:ascii="Arial" w:hAnsi="Arial" w:cs="Arial"/>
                <w:color w:val="000000"/>
                <w:sz w:val="18"/>
                <w:szCs w:val="18"/>
              </w:rPr>
              <w:t xml:space="preserve"> Factor (LTF) 90 kV; 0.47 mA Radiación de fuga &lt;0.88mGy / h a 1 metro de la mancha focal de 90 kV @ 42 W Tiempo de exposición (PAN/CEPH/CBCT) 2D: 1 s - 18 s emisión continua (en función del tipo de examen 2D seleccionado) 3D: 1 s – 10,4 s radiación pulsada </w:t>
            </w:r>
            <w:r w:rsidRPr="004958FC">
              <w:rPr>
                <w:rFonts w:ascii="Arial" w:hAnsi="Arial" w:cs="Arial"/>
                <w:color w:val="000000"/>
                <w:sz w:val="18"/>
                <w:szCs w:val="18"/>
              </w:rPr>
              <w:br/>
              <w:t xml:space="preserve">Distancia fuente – colimador primario Vertical: 110 mm </w:t>
            </w:r>
            <w:r w:rsidRPr="004958FC">
              <w:rPr>
                <w:rFonts w:ascii="Arial" w:hAnsi="Arial" w:cs="Arial"/>
                <w:color w:val="000000"/>
                <w:sz w:val="18"/>
                <w:szCs w:val="18"/>
              </w:rPr>
              <w:br/>
              <w:t>Horizontal: 80 mm</w:t>
            </w:r>
            <w:r w:rsidRPr="004958FC">
              <w:rPr>
                <w:rFonts w:ascii="Arial" w:hAnsi="Arial" w:cs="Arial"/>
                <w:color w:val="000000"/>
                <w:sz w:val="18"/>
                <w:szCs w:val="18"/>
              </w:rPr>
              <w:br/>
            </w:r>
            <w:r w:rsidRPr="004958FC">
              <w:rPr>
                <w:rFonts w:ascii="Arial" w:hAnsi="Arial" w:cs="Arial"/>
                <w:color w:val="000000"/>
                <w:sz w:val="18"/>
                <w:szCs w:val="18"/>
              </w:rPr>
              <w:br/>
              <w:t xml:space="preserve">8.5. CARACTERÍSTICAS DEL DETECTOR CBCT Dimensiones área sensible CBCT 162 x 162 mm CBCT: 161,3 x 161,3 mm CBCT: 169,7 x 169,7 mm CBCT: 159,544 x 159,544 mm Dimensión píxel 127 µm 105 µm 110,5 µm 98 µm Tecnología sensor Silicio amorfo IGZO TFT Material y tipo de centellador Direct </w:t>
            </w:r>
            <w:proofErr w:type="spellStart"/>
            <w:r w:rsidRPr="004958FC">
              <w:rPr>
                <w:rFonts w:ascii="Arial" w:hAnsi="Arial" w:cs="Arial"/>
                <w:color w:val="000000"/>
                <w:sz w:val="18"/>
                <w:szCs w:val="18"/>
              </w:rPr>
              <w:t>Deposition</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CsI</w:t>
            </w:r>
            <w:proofErr w:type="spellEnd"/>
            <w:r w:rsidRPr="004958FC">
              <w:rPr>
                <w:rFonts w:ascii="Arial" w:hAnsi="Arial" w:cs="Arial"/>
                <w:color w:val="000000"/>
                <w:sz w:val="18"/>
                <w:szCs w:val="18"/>
              </w:rPr>
              <w:t xml:space="preserve"> MTF (</w:t>
            </w:r>
            <w:proofErr w:type="spellStart"/>
            <w:r w:rsidRPr="004958FC">
              <w:rPr>
                <w:rFonts w:ascii="Arial" w:hAnsi="Arial" w:cs="Arial"/>
                <w:color w:val="000000"/>
                <w:sz w:val="18"/>
                <w:szCs w:val="18"/>
              </w:rPr>
              <w:t>Modulation</w:t>
            </w:r>
            <w:proofErr w:type="spellEnd"/>
            <w:r w:rsidRPr="004958FC">
              <w:rPr>
                <w:rFonts w:ascii="Arial" w:hAnsi="Arial" w:cs="Arial"/>
                <w:color w:val="000000"/>
                <w:sz w:val="18"/>
                <w:szCs w:val="18"/>
              </w:rPr>
              <w:t xml:space="preserve"> Transfer </w:t>
            </w:r>
            <w:proofErr w:type="spellStart"/>
            <w:r w:rsidRPr="004958FC">
              <w:rPr>
                <w:rFonts w:ascii="Arial" w:hAnsi="Arial" w:cs="Arial"/>
                <w:color w:val="000000"/>
                <w:sz w:val="18"/>
                <w:szCs w:val="18"/>
              </w:rPr>
              <w:t>Function</w:t>
            </w:r>
            <w:proofErr w:type="spellEnd"/>
            <w:r w:rsidRPr="004958FC">
              <w:rPr>
                <w:rFonts w:ascii="Arial" w:hAnsi="Arial" w:cs="Arial"/>
                <w:color w:val="000000"/>
                <w:sz w:val="18"/>
                <w:szCs w:val="18"/>
              </w:rPr>
              <w:t xml:space="preserve">) 57% @ 1lp/mm (1x1) 58% @ 1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 xml:space="preserve">/mm (1x1) 58% @ 1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 xml:space="preserve">/mm(1x1) 65% @ 1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 xml:space="preserve">/mm(1x1) DQE (Detective Quantum </w:t>
            </w:r>
            <w:proofErr w:type="spellStart"/>
            <w:r w:rsidRPr="004958FC">
              <w:rPr>
                <w:rFonts w:ascii="Arial" w:hAnsi="Arial" w:cs="Arial"/>
                <w:color w:val="000000"/>
                <w:sz w:val="18"/>
                <w:szCs w:val="18"/>
              </w:rPr>
              <w:t>Efficiency</w:t>
            </w:r>
            <w:proofErr w:type="spellEnd"/>
            <w:r w:rsidRPr="004958FC">
              <w:rPr>
                <w:rFonts w:ascii="Arial" w:hAnsi="Arial" w:cs="Arial"/>
                <w:color w:val="000000"/>
                <w:sz w:val="18"/>
                <w:szCs w:val="18"/>
              </w:rPr>
              <w:t xml:space="preserve">) 70% @ 0lp/mm (1x1) 78% @ 0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 xml:space="preserve">/mm (1x1) 65% @ 0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 xml:space="preserve">/mm (1x1) 65% @ 0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/mm (1x1) Dimensiones matriz sensor 1.280 x 1.280 píxeles 1.536x1.536 píxel (1x1) 768x768 píxel (2x2) 1.532x1.532 píxel (1x1) 766x766 píxel (2x2) 1.628x1.628 píxeles (1x1) 814x814 píxeles (2x2) Niveles de gris 16 bits 14 bits Conexión Gigabit Ethernet</w:t>
            </w:r>
            <w:r w:rsidRPr="004958FC">
              <w:rPr>
                <w:rFonts w:ascii="Arial" w:hAnsi="Arial" w:cs="Arial"/>
                <w:color w:val="000000"/>
                <w:sz w:val="18"/>
                <w:szCs w:val="18"/>
              </w:rPr>
              <w:br/>
            </w:r>
            <w:r w:rsidRPr="004958FC">
              <w:rPr>
                <w:rFonts w:ascii="Arial" w:hAnsi="Arial" w:cs="Arial"/>
                <w:color w:val="000000"/>
                <w:sz w:val="18"/>
                <w:szCs w:val="18"/>
              </w:rPr>
              <w:br/>
              <w:t xml:space="preserve">8.6. CARACTERÍSTICAS DEL SENSOR STANDARD PANORÁMICO 2D ESPECÍFICO (PAN). Dimensiones área activa 6 x 151,2 mm 6,7 x 152 mm 7,2 x 153,6 mm 6,2 x 149 mm Dimensiones área sensible efectiva 6 x 148 mm 6 x 148 mm 6 x 148 mm 6,2 x 149 mm Dimensión píxel 100 </w:t>
            </w:r>
            <w:proofErr w:type="spellStart"/>
            <w:r w:rsidRPr="004958FC">
              <w:rPr>
                <w:rFonts w:ascii="Arial" w:hAnsi="Arial" w:cs="Arial"/>
                <w:color w:val="000000"/>
                <w:sz w:val="18"/>
                <w:szCs w:val="18"/>
              </w:rPr>
              <w:t>μm</w:t>
            </w:r>
            <w:proofErr w:type="spellEnd"/>
            <w:r w:rsidRPr="004958FC">
              <w:rPr>
                <w:rFonts w:ascii="Arial" w:hAnsi="Arial" w:cs="Arial"/>
                <w:color w:val="000000"/>
                <w:sz w:val="18"/>
                <w:szCs w:val="18"/>
              </w:rPr>
              <w:t xml:space="preserve"> 99 µm2 100 µm2 97 µm2 Tecnología sensor CMOS </w:t>
            </w:r>
            <w:proofErr w:type="spellStart"/>
            <w:r w:rsidRPr="004958FC">
              <w:rPr>
                <w:rFonts w:ascii="Arial" w:hAnsi="Arial" w:cs="Arial"/>
                <w:color w:val="000000"/>
                <w:sz w:val="18"/>
                <w:szCs w:val="18"/>
              </w:rPr>
              <w:t>CMOS</w:t>
            </w:r>
            <w:proofErr w:type="spellEnd"/>
            <w:r w:rsidRPr="004958FC">
              <w:rPr>
                <w:rFonts w:ascii="Arial" w:hAnsi="Arial" w:cs="Arial"/>
                <w:color w:val="000000"/>
                <w:sz w:val="18"/>
                <w:szCs w:val="18"/>
              </w:rPr>
              <w:t xml:space="preserve"> IGZO TFT CMOS Material y tipo de centellador Direct </w:t>
            </w:r>
            <w:proofErr w:type="spellStart"/>
            <w:r w:rsidRPr="004958FC">
              <w:rPr>
                <w:rFonts w:ascii="Arial" w:hAnsi="Arial" w:cs="Arial"/>
                <w:color w:val="000000"/>
                <w:sz w:val="18"/>
                <w:szCs w:val="18"/>
              </w:rPr>
              <w:t>Deposition</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CsI</w:t>
            </w:r>
            <w:proofErr w:type="spellEnd"/>
            <w:r w:rsidRPr="004958FC">
              <w:rPr>
                <w:rFonts w:ascii="Arial" w:hAnsi="Arial" w:cs="Arial"/>
                <w:color w:val="000000"/>
                <w:sz w:val="18"/>
                <w:szCs w:val="18"/>
              </w:rPr>
              <w:t xml:space="preserve"> Direct </w:t>
            </w:r>
            <w:proofErr w:type="spellStart"/>
            <w:r w:rsidRPr="004958FC">
              <w:rPr>
                <w:rFonts w:ascii="Arial" w:hAnsi="Arial" w:cs="Arial"/>
                <w:color w:val="000000"/>
                <w:sz w:val="18"/>
                <w:szCs w:val="18"/>
              </w:rPr>
              <w:t>Deposition</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CsI</w:t>
            </w:r>
            <w:proofErr w:type="spellEnd"/>
            <w:r w:rsidRPr="004958FC">
              <w:rPr>
                <w:rFonts w:ascii="Arial" w:hAnsi="Arial" w:cs="Arial"/>
                <w:color w:val="000000"/>
                <w:sz w:val="18"/>
                <w:szCs w:val="18"/>
              </w:rPr>
              <w:t xml:space="preserve"> Direct </w:t>
            </w:r>
            <w:proofErr w:type="spellStart"/>
            <w:r w:rsidRPr="004958FC">
              <w:rPr>
                <w:rFonts w:ascii="Arial" w:hAnsi="Arial" w:cs="Arial"/>
                <w:color w:val="000000"/>
                <w:sz w:val="18"/>
                <w:szCs w:val="18"/>
              </w:rPr>
              <w:t>Deposition</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CsI</w:t>
            </w:r>
            <w:proofErr w:type="spellEnd"/>
            <w:r w:rsidRPr="004958FC">
              <w:rPr>
                <w:rFonts w:ascii="Arial" w:hAnsi="Arial" w:cs="Arial"/>
                <w:color w:val="000000"/>
                <w:sz w:val="18"/>
                <w:szCs w:val="18"/>
              </w:rPr>
              <w:t xml:space="preserve"> High </w:t>
            </w:r>
            <w:proofErr w:type="spellStart"/>
            <w:r w:rsidRPr="004958FC">
              <w:rPr>
                <w:rFonts w:ascii="Arial" w:hAnsi="Arial" w:cs="Arial"/>
                <w:color w:val="000000"/>
                <w:sz w:val="18"/>
                <w:szCs w:val="18"/>
              </w:rPr>
              <w:t>sensitivity</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CsI</w:t>
            </w:r>
            <w:proofErr w:type="spellEnd"/>
            <w:r w:rsidRPr="004958FC">
              <w:rPr>
                <w:rFonts w:ascii="Arial" w:hAnsi="Arial" w:cs="Arial"/>
                <w:color w:val="000000"/>
                <w:sz w:val="18"/>
                <w:szCs w:val="18"/>
              </w:rPr>
              <w:t xml:space="preserve"> MTF 58% @ 1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 xml:space="preserve">/mm (1x1) 60%@1lp/mm (1x1) 63% @1lp/mm (1x1) 57% @ 1lp/mm (1x1) DQE 65% @ 0 </w:t>
            </w:r>
            <w:proofErr w:type="spellStart"/>
            <w:r w:rsidRPr="004958FC">
              <w:rPr>
                <w:rFonts w:ascii="Arial" w:hAnsi="Arial" w:cs="Arial"/>
                <w:color w:val="000000"/>
                <w:sz w:val="18"/>
                <w:szCs w:val="18"/>
              </w:rPr>
              <w:t>lp</w:t>
            </w:r>
            <w:proofErr w:type="spellEnd"/>
            <w:r w:rsidRPr="004958FC">
              <w:rPr>
                <w:rFonts w:ascii="Arial" w:hAnsi="Arial" w:cs="Arial"/>
                <w:color w:val="000000"/>
                <w:sz w:val="18"/>
                <w:szCs w:val="18"/>
              </w:rPr>
              <w:t>/mm (1x1) 70% @ 0lp/mm (1x1) 77% @ 0lp/mm (1x1) 70% @ 0lp/mm (1x1) Niveles de gris 14 bits Conexión Gigabit Ethernet</w:t>
            </w:r>
            <w:r w:rsidRPr="004958FC">
              <w:rPr>
                <w:rFonts w:ascii="Arial" w:hAnsi="Arial" w:cs="Arial"/>
                <w:color w:val="000000"/>
                <w:sz w:val="18"/>
                <w:szCs w:val="18"/>
              </w:rPr>
              <w:br/>
            </w:r>
            <w:r w:rsidRPr="004958FC">
              <w:rPr>
                <w:rFonts w:ascii="Arial" w:hAnsi="Arial" w:cs="Arial"/>
                <w:color w:val="000000"/>
                <w:sz w:val="18"/>
                <w:szCs w:val="18"/>
              </w:rPr>
              <w:br/>
              <w:t xml:space="preserve">Tecnología </w:t>
            </w:r>
            <w:proofErr w:type="spellStart"/>
            <w:r w:rsidRPr="004958FC">
              <w:rPr>
                <w:rFonts w:ascii="Arial" w:hAnsi="Arial" w:cs="Arial"/>
                <w:color w:val="000000"/>
                <w:sz w:val="18"/>
                <w:szCs w:val="18"/>
              </w:rPr>
              <w:t>SafeBeam</w:t>
            </w:r>
            <w:proofErr w:type="spellEnd"/>
            <w:r w:rsidRPr="004958FC">
              <w:rPr>
                <w:rFonts w:ascii="Arial" w:hAnsi="Arial" w:cs="Arial"/>
                <w:color w:val="000000"/>
                <w:sz w:val="18"/>
                <w:szCs w:val="18"/>
              </w:rPr>
              <w:t xml:space="preserve">, posicionamiento de paciente innovador y versátil con 7 puntos de soporte rígido Menos de 4 segundos de exposición total Computadora, Monitor y Software NNT incluido *PARA MONTAJE A PARED Soporte para la cabeza con 7 puntos de contacto Sistema de fijación innovador y avanzado caracterizado por: • 2 soportes laterales para las sienes • 1 soporte frontal • 1 bloque de mordida • 1 mentonera Soportes rígidos y regulables. Brazos articulados y sistema de bloqueo apoyado por varillas radiotransparentes de fibra de carbono. Óptima versatilidad para todo tipo de posicionamiento y alineación solicitado por las diferentes proyecciones 2D. Posicionamiento rápido y sencillo. Perfecta adaptación a todas las morfologías y estructuras del paciente. Estabilidad constante durante todo el examen, imprescindible para imágenes nítidas de escaneo volumétrico. Cómodo gracias a las suaves almohadillas para las sienes y la frente. EXCELENTES IMÁGENES DE DIAGNOSTICO • Sensor HD de panel plano, escala de grises de 16 bits. • Escaneo </w:t>
            </w:r>
            <w:proofErr w:type="spellStart"/>
            <w:r w:rsidRPr="004958FC">
              <w:rPr>
                <w:rFonts w:ascii="Arial" w:hAnsi="Arial" w:cs="Arial"/>
                <w:color w:val="000000"/>
                <w:sz w:val="18"/>
                <w:szCs w:val="18"/>
              </w:rPr>
              <w:t>HiRes</w:t>
            </w:r>
            <w:proofErr w:type="spellEnd"/>
            <w:r w:rsidRPr="004958FC">
              <w:rPr>
                <w:rFonts w:ascii="Arial" w:hAnsi="Arial" w:cs="Arial"/>
                <w:color w:val="000000"/>
                <w:sz w:val="18"/>
                <w:szCs w:val="18"/>
              </w:rPr>
              <w:t xml:space="preserve">, tamaño mínimo de </w:t>
            </w:r>
            <w:proofErr w:type="spellStart"/>
            <w:r w:rsidRPr="004958FC">
              <w:rPr>
                <w:rFonts w:ascii="Arial" w:hAnsi="Arial" w:cs="Arial"/>
                <w:color w:val="000000"/>
                <w:sz w:val="18"/>
                <w:szCs w:val="18"/>
              </w:rPr>
              <w:t>vóxel</w:t>
            </w:r>
            <w:proofErr w:type="spellEnd"/>
            <w:r w:rsidRPr="004958FC">
              <w:rPr>
                <w:rFonts w:ascii="Arial" w:hAnsi="Arial" w:cs="Arial"/>
                <w:color w:val="000000"/>
                <w:sz w:val="18"/>
                <w:szCs w:val="18"/>
              </w:rPr>
              <w:t xml:space="preserve"> 75 micrones. • Imágenes precisas a escala 1: 1. • Tecnología </w:t>
            </w:r>
            <w:proofErr w:type="spellStart"/>
            <w:r w:rsidRPr="004958FC">
              <w:rPr>
                <w:rFonts w:ascii="Arial" w:hAnsi="Arial" w:cs="Arial"/>
                <w:color w:val="000000"/>
                <w:sz w:val="18"/>
                <w:szCs w:val="18"/>
              </w:rPr>
              <w:t>SafeBeam</w:t>
            </w:r>
            <w:proofErr w:type="spellEnd"/>
            <w:r w:rsidRPr="004958FC">
              <w:rPr>
                <w:rFonts w:ascii="Arial" w:hAnsi="Arial" w:cs="Arial"/>
                <w:color w:val="000000"/>
                <w:sz w:val="18"/>
                <w:szCs w:val="18"/>
              </w:rPr>
              <w:t xml:space="preserve"> ™. • Cinemática avanzada de 3 motores, mentonera motorizada, posicionamiento servoasistido con movimiento de columna sincronizada • Ampliación constante de todas las proyecciones 2D. • Plano focal extendido. • Método Scout. • Múltiples campos de visión. • FOV amplios. • Mayor comodidad para el paciente. CARACTERÍSTICAS PRINCIPALES Sensor Estándar Multicapa 5Xpan Sensor DC (CONVERSION DIRECTA) Multicapa 11Xpan. • Imágenes diagnósticas PAN/CEPH de altísima resolución • Mejor nivel de contraste con la misma resolución • Mayor profundidad de enfoque • Mayor detalle incluso con barrido ECO </w:t>
            </w:r>
            <w:proofErr w:type="spellStart"/>
            <w:r w:rsidRPr="004958FC">
              <w:rPr>
                <w:rFonts w:ascii="Arial" w:hAnsi="Arial" w:cs="Arial"/>
                <w:color w:val="000000"/>
                <w:sz w:val="18"/>
                <w:szCs w:val="18"/>
              </w:rPr>
              <w:t>Dose</w:t>
            </w:r>
            <w:proofErr w:type="spellEnd"/>
            <w:r w:rsidRPr="004958FC">
              <w:rPr>
                <w:rFonts w:ascii="Arial" w:hAnsi="Arial" w:cs="Arial"/>
                <w:color w:val="000000"/>
                <w:sz w:val="18"/>
                <w:szCs w:val="18"/>
              </w:rPr>
              <w:t xml:space="preserve"> (de baja dosis) • Emisión de dosis radiológicas inferiores gracias a la elevada sensibilidad del sensor.</w:t>
            </w:r>
            <w:r w:rsidRPr="004958FC">
              <w:rPr>
                <w:rFonts w:ascii="Arial" w:hAnsi="Arial" w:cs="Arial"/>
                <w:color w:val="000000"/>
                <w:sz w:val="18"/>
                <w:szCs w:val="18"/>
              </w:rPr>
              <w:br/>
            </w:r>
            <w:r w:rsidRPr="004958FC">
              <w:rPr>
                <w:rFonts w:ascii="Arial" w:hAnsi="Arial" w:cs="Arial"/>
                <w:color w:val="000000"/>
                <w:sz w:val="18"/>
                <w:szCs w:val="18"/>
              </w:rPr>
              <w:br/>
              <w:t xml:space="preserve">CAMPOS DE VISION DISPONIBLES </w:t>
            </w:r>
            <w:proofErr w:type="spellStart"/>
            <w:r w:rsidRPr="004958FC">
              <w:rPr>
                <w:rFonts w:ascii="Arial" w:hAnsi="Arial" w:cs="Arial"/>
                <w:color w:val="000000"/>
                <w:sz w:val="18"/>
                <w:szCs w:val="18"/>
              </w:rPr>
              <w:t>FOV’s</w:t>
            </w:r>
            <w:proofErr w:type="spellEnd"/>
            <w:r w:rsidRPr="004958FC">
              <w:rPr>
                <w:rFonts w:ascii="Arial" w:hAnsi="Arial" w:cs="Arial"/>
                <w:color w:val="000000"/>
                <w:sz w:val="18"/>
                <w:szCs w:val="18"/>
              </w:rPr>
              <w:t xml:space="preserve"> (</w:t>
            </w:r>
            <w:proofErr w:type="spellStart"/>
            <w:r w:rsidRPr="004958FC">
              <w:rPr>
                <w:rFonts w:ascii="Arial" w:hAnsi="Arial" w:cs="Arial"/>
                <w:color w:val="000000"/>
                <w:sz w:val="18"/>
                <w:szCs w:val="18"/>
              </w:rPr>
              <w:t>Diametro</w:t>
            </w:r>
            <w:proofErr w:type="spellEnd"/>
            <w:r w:rsidRPr="004958FC">
              <w:rPr>
                <w:rFonts w:ascii="Arial" w:hAnsi="Arial" w:cs="Arial"/>
                <w:color w:val="000000"/>
                <w:sz w:val="18"/>
                <w:szCs w:val="18"/>
              </w:rPr>
              <w:t xml:space="preserve"> X Altura - cm) 6X6, 8X6, 8X8, 10X6, 10X8, 10X10, 13X8, 13X10, 13X14, 13X16, 15X6,16X10, 16X18.</w:t>
            </w:r>
            <w:r w:rsidRPr="004958FC">
              <w:rPr>
                <w:rFonts w:ascii="Arial" w:hAnsi="Arial" w:cs="Arial"/>
                <w:color w:val="000000"/>
                <w:sz w:val="18"/>
                <w:szCs w:val="18"/>
              </w:rPr>
              <w:br/>
            </w:r>
            <w:r w:rsidRPr="004958FC">
              <w:rPr>
                <w:rFonts w:ascii="Arial" w:hAnsi="Arial" w:cs="Arial"/>
                <w:color w:val="000000"/>
                <w:sz w:val="18"/>
                <w:szCs w:val="18"/>
              </w:rPr>
              <w:br/>
              <w:t>Apego a la NORMA Oficial Mexicana NOM-229-SSA1-2002, Salud ambiental. Requisitos técnicos para las instalaciones, responsabilidades sanitarias, especificaciones técnicas para los equipos y protección radiológica en establecimientos de diagnóstico médico con rayos X.</w:t>
            </w:r>
            <w:r w:rsidRPr="004958FC">
              <w:rPr>
                <w:rFonts w:ascii="Arial" w:hAnsi="Arial" w:cs="Arial"/>
                <w:color w:val="000000"/>
                <w:sz w:val="18"/>
                <w:szCs w:val="18"/>
              </w:rPr>
              <w:br/>
            </w:r>
            <w:r w:rsidRPr="004958FC">
              <w:rPr>
                <w:rFonts w:ascii="Arial" w:hAnsi="Arial" w:cs="Arial"/>
                <w:color w:val="000000"/>
                <w:sz w:val="18"/>
                <w:szCs w:val="18"/>
              </w:rPr>
              <w:br/>
              <w:t>GARANTIA: DE 2 AÑOS A PARTIR DE LA INSTALACIÓN.</w:t>
            </w:r>
            <w:r w:rsidRPr="004958FC">
              <w:rPr>
                <w:rFonts w:ascii="Arial" w:hAnsi="Arial" w:cs="Arial"/>
                <w:color w:val="000000"/>
                <w:sz w:val="18"/>
                <w:szCs w:val="18"/>
              </w:rPr>
              <w:br/>
              <w:t>ASESORÍA PREVIA A LA INSTALACIÓN PARA LAS ADECUACIONES DE LA OBRA CIVIL Y DE CARÁCTER TÉCNICO Y LEGAL, ASÍ COMO LA REVISIÓN PRESENCIAL CON PERSONAL TÉCNICO CAPACITADO.</w:t>
            </w:r>
            <w:r w:rsidRPr="004958FC">
              <w:rPr>
                <w:rFonts w:ascii="Arial" w:hAnsi="Arial" w:cs="Arial"/>
                <w:color w:val="000000"/>
                <w:sz w:val="18"/>
                <w:szCs w:val="18"/>
              </w:rPr>
              <w:br/>
              <w:t>INSTALACIÓN DEL EQUIPO POR PARTE DEL PROVEEDOR CON PERSONAL TÉCNICO CAPACITADO.</w:t>
            </w:r>
            <w:r w:rsidRPr="004958FC">
              <w:rPr>
                <w:rFonts w:ascii="Arial" w:hAnsi="Arial" w:cs="Arial"/>
                <w:color w:val="000000"/>
                <w:sz w:val="18"/>
                <w:szCs w:val="18"/>
              </w:rPr>
              <w:br/>
              <w:t>CAPACITACIÓN DE MANERA PRESENCIAL O EN LINEA, SEGÚN SEA SOLICITADO POR LA UAA.</w:t>
            </w:r>
          </w:p>
        </w:tc>
        <w:tc>
          <w:tcPr>
            <w:tcW w:w="758" w:type="pct"/>
            <w:shd w:val="clear" w:color="auto" w:fill="auto"/>
            <w:vAlign w:val="center"/>
          </w:tcPr>
          <w:p w14:paraId="731B8043" w14:textId="11B8751A" w:rsidR="004958FC" w:rsidRPr="004958FC" w:rsidRDefault="004958FC" w:rsidP="004958FC">
            <w:pPr>
              <w:jc w:val="center"/>
              <w:rPr>
                <w:rFonts w:ascii="Arial" w:hAnsi="Arial" w:cs="Arial"/>
                <w:color w:val="000000"/>
                <w:sz w:val="18"/>
                <w:szCs w:val="18"/>
              </w:rPr>
            </w:pPr>
            <w:r w:rsidRPr="004958FC">
              <w:rPr>
                <w:rFonts w:ascii="Arial" w:hAnsi="Arial" w:cs="Arial"/>
                <w:color w:val="000000"/>
                <w:sz w:val="18"/>
                <w:szCs w:val="18"/>
              </w:rPr>
              <w:t>Equipo</w:t>
            </w:r>
          </w:p>
        </w:tc>
        <w:tc>
          <w:tcPr>
            <w:tcW w:w="531" w:type="pct"/>
            <w:shd w:val="clear" w:color="auto" w:fill="auto"/>
            <w:vAlign w:val="center"/>
          </w:tcPr>
          <w:p w14:paraId="011489DF" w14:textId="6C71327F" w:rsidR="004958FC" w:rsidRPr="004958FC" w:rsidRDefault="004958FC" w:rsidP="004958FC">
            <w:pPr>
              <w:jc w:val="center"/>
              <w:rPr>
                <w:rFonts w:ascii="Arial" w:hAnsi="Arial" w:cs="Arial"/>
                <w:color w:val="000000"/>
                <w:sz w:val="18"/>
                <w:szCs w:val="18"/>
              </w:rPr>
            </w:pPr>
            <w:r w:rsidRPr="004958FC">
              <w:rPr>
                <w:rFonts w:ascii="Arial" w:hAnsi="Arial" w:cs="Arial"/>
                <w:color w:val="000000"/>
                <w:sz w:val="18"/>
                <w:szCs w:val="18"/>
              </w:rPr>
              <w:t>1</w:t>
            </w:r>
          </w:p>
        </w:tc>
        <w:tc>
          <w:tcPr>
            <w:tcW w:w="834" w:type="pct"/>
            <w:shd w:val="clear" w:color="auto" w:fill="auto"/>
            <w:noWrap/>
            <w:vAlign w:val="bottom"/>
          </w:tcPr>
          <w:p w14:paraId="0BF9E97C" w14:textId="55AE7639" w:rsidR="004958FC" w:rsidRPr="00D72A53" w:rsidRDefault="004958FC" w:rsidP="004958FC">
            <w:pPr>
              <w:jc w:val="right"/>
              <w:rPr>
                <w:rFonts w:ascii="Arial" w:hAnsi="Arial" w:cs="Arial"/>
                <w:sz w:val="18"/>
                <w:szCs w:val="18"/>
              </w:rPr>
            </w:pPr>
            <w:r w:rsidRPr="00D72A53">
              <w:rPr>
                <w:rFonts w:ascii="Arial" w:hAnsi="Arial" w:cs="Arial"/>
                <w:bCs/>
                <w:color w:val="000000"/>
                <w:sz w:val="18"/>
                <w:szCs w:val="18"/>
              </w:rPr>
              <w:t>$2,652,905.25</w:t>
            </w:r>
          </w:p>
        </w:tc>
        <w:tc>
          <w:tcPr>
            <w:tcW w:w="759" w:type="pct"/>
            <w:shd w:val="clear" w:color="auto" w:fill="auto"/>
            <w:noWrap/>
            <w:vAlign w:val="bottom"/>
          </w:tcPr>
          <w:p w14:paraId="0D7EF9BE" w14:textId="20FA59A0" w:rsidR="004958FC" w:rsidRPr="00D72A53" w:rsidRDefault="004958FC" w:rsidP="004958FC">
            <w:pPr>
              <w:jc w:val="right"/>
              <w:rPr>
                <w:rFonts w:ascii="Arial" w:hAnsi="Arial" w:cs="Arial"/>
                <w:sz w:val="18"/>
                <w:szCs w:val="18"/>
              </w:rPr>
            </w:pPr>
            <w:r w:rsidRPr="00D72A53">
              <w:rPr>
                <w:rFonts w:ascii="Arial" w:hAnsi="Arial" w:cs="Arial"/>
                <w:bCs/>
                <w:color w:val="000000"/>
                <w:sz w:val="18"/>
                <w:szCs w:val="18"/>
              </w:rPr>
              <w:t>$2,652,905.25</w:t>
            </w:r>
          </w:p>
        </w:tc>
      </w:tr>
    </w:tbl>
    <w:p w14:paraId="69AAEB27" w14:textId="77777777" w:rsidR="00831D35" w:rsidRPr="00A93842" w:rsidRDefault="00831D35" w:rsidP="00831D35">
      <w:pPr>
        <w:jc w:val="both"/>
        <w:rPr>
          <w:rFonts w:ascii="Arial" w:hAnsi="Arial" w:cs="Arial"/>
          <w:sz w:val="18"/>
          <w:szCs w:val="18"/>
        </w:rPr>
      </w:pPr>
      <w:r>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5"/>
        <w:gridCol w:w="3116"/>
        <w:gridCol w:w="1418"/>
        <w:gridCol w:w="993"/>
        <w:gridCol w:w="1560"/>
        <w:gridCol w:w="1420"/>
      </w:tblGrid>
      <w:tr w:rsidR="00831D35" w:rsidRPr="000050E0" w14:paraId="36DD9E65" w14:textId="77777777" w:rsidTr="000050E0">
        <w:trPr>
          <w:trHeight w:hRule="exact" w:val="338"/>
          <w:jc w:val="center"/>
        </w:trPr>
        <w:tc>
          <w:tcPr>
            <w:tcW w:w="5000" w:type="pct"/>
            <w:gridSpan w:val="6"/>
            <w:shd w:val="clear" w:color="auto" w:fill="D9D9D9"/>
            <w:vAlign w:val="center"/>
          </w:tcPr>
          <w:p w14:paraId="5D0C2B15" w14:textId="3854D295" w:rsidR="00831D35" w:rsidRPr="000050E0" w:rsidRDefault="00831D35" w:rsidP="000050E0">
            <w:pPr>
              <w:jc w:val="center"/>
              <w:rPr>
                <w:rFonts w:ascii="Arial" w:hAnsi="Arial" w:cs="Arial"/>
                <w:b/>
                <w:bCs/>
                <w:color w:val="000000" w:themeColor="text1"/>
                <w:sz w:val="18"/>
                <w:szCs w:val="18"/>
              </w:rPr>
            </w:pPr>
            <w:r w:rsidRPr="000050E0">
              <w:rPr>
                <w:rFonts w:ascii="Arial" w:hAnsi="Arial" w:cs="Arial"/>
                <w:b/>
                <w:bCs/>
                <w:color w:val="000000" w:themeColor="text1"/>
                <w:sz w:val="18"/>
                <w:szCs w:val="18"/>
              </w:rPr>
              <w:t xml:space="preserve">LICITANTE ADJUDICADO: </w:t>
            </w:r>
            <w:r w:rsidR="00D46E55" w:rsidRPr="000050E0">
              <w:rPr>
                <w:rFonts w:ascii="Arial" w:hAnsi="Arial" w:cs="Arial"/>
                <w:b/>
                <w:bCs/>
                <w:color w:val="000000" w:themeColor="text1"/>
                <w:sz w:val="18"/>
                <w:szCs w:val="18"/>
              </w:rPr>
              <w:t>PROKINESPORT, S.A. DE C.V.</w:t>
            </w:r>
          </w:p>
        </w:tc>
      </w:tr>
      <w:tr w:rsidR="00831D35" w:rsidRPr="000050E0" w14:paraId="66F58853" w14:textId="77777777" w:rsidTr="000050E0">
        <w:trPr>
          <w:trHeight w:hRule="exact" w:val="462"/>
          <w:jc w:val="center"/>
        </w:trPr>
        <w:tc>
          <w:tcPr>
            <w:tcW w:w="452" w:type="pct"/>
            <w:shd w:val="clear" w:color="auto" w:fill="D9D9D9"/>
            <w:vAlign w:val="center"/>
          </w:tcPr>
          <w:p w14:paraId="6F125364" w14:textId="77777777" w:rsidR="00831D35" w:rsidRPr="000050E0" w:rsidRDefault="00831D35" w:rsidP="000050E0">
            <w:pPr>
              <w:jc w:val="center"/>
              <w:rPr>
                <w:rFonts w:ascii="Arial" w:hAnsi="Arial" w:cs="Arial"/>
                <w:b/>
                <w:color w:val="000000" w:themeColor="text1"/>
                <w:sz w:val="16"/>
                <w:szCs w:val="18"/>
              </w:rPr>
            </w:pPr>
            <w:r w:rsidRPr="000050E0">
              <w:rPr>
                <w:rFonts w:ascii="Arial" w:hAnsi="Arial" w:cs="Arial"/>
                <w:b/>
                <w:color w:val="000000" w:themeColor="text1"/>
                <w:sz w:val="16"/>
                <w:szCs w:val="18"/>
              </w:rPr>
              <w:t>Partida</w:t>
            </w:r>
          </w:p>
        </w:tc>
        <w:tc>
          <w:tcPr>
            <w:tcW w:w="1666" w:type="pct"/>
            <w:shd w:val="clear" w:color="auto" w:fill="D9D9D9"/>
            <w:vAlign w:val="center"/>
          </w:tcPr>
          <w:p w14:paraId="2D162734" w14:textId="77777777" w:rsidR="00831D35" w:rsidRPr="000050E0" w:rsidRDefault="00831D35" w:rsidP="000050E0">
            <w:pPr>
              <w:autoSpaceDE w:val="0"/>
              <w:autoSpaceDN w:val="0"/>
              <w:adjustRightInd w:val="0"/>
              <w:jc w:val="center"/>
              <w:rPr>
                <w:rFonts w:ascii="Arial" w:hAnsi="Arial" w:cs="Arial"/>
                <w:b/>
                <w:color w:val="000000" w:themeColor="text1"/>
                <w:sz w:val="16"/>
                <w:szCs w:val="18"/>
              </w:rPr>
            </w:pPr>
            <w:r w:rsidRPr="000050E0">
              <w:rPr>
                <w:rFonts w:ascii="Arial" w:hAnsi="Arial" w:cs="Arial"/>
                <w:b/>
                <w:color w:val="000000" w:themeColor="text1"/>
                <w:sz w:val="16"/>
                <w:szCs w:val="18"/>
              </w:rPr>
              <w:t>Descripción a detalle del bien</w:t>
            </w:r>
          </w:p>
        </w:tc>
        <w:tc>
          <w:tcPr>
            <w:tcW w:w="758" w:type="pct"/>
            <w:shd w:val="clear" w:color="auto" w:fill="D9D9D9"/>
            <w:vAlign w:val="center"/>
          </w:tcPr>
          <w:p w14:paraId="45EAC3BE" w14:textId="77777777" w:rsidR="00831D35" w:rsidRPr="000050E0" w:rsidRDefault="00831D35" w:rsidP="000050E0">
            <w:pPr>
              <w:jc w:val="center"/>
              <w:rPr>
                <w:rFonts w:ascii="Arial" w:hAnsi="Arial" w:cs="Arial"/>
                <w:b/>
                <w:color w:val="000000" w:themeColor="text1"/>
                <w:sz w:val="16"/>
                <w:szCs w:val="18"/>
              </w:rPr>
            </w:pPr>
            <w:r w:rsidRPr="000050E0">
              <w:rPr>
                <w:rFonts w:ascii="Arial" w:hAnsi="Arial" w:cs="Arial"/>
                <w:b/>
                <w:color w:val="000000" w:themeColor="text1"/>
                <w:sz w:val="16"/>
                <w:szCs w:val="18"/>
              </w:rPr>
              <w:t>Unidad de Medida</w:t>
            </w:r>
          </w:p>
        </w:tc>
        <w:tc>
          <w:tcPr>
            <w:tcW w:w="531" w:type="pct"/>
            <w:shd w:val="clear" w:color="auto" w:fill="D9D9D9"/>
            <w:vAlign w:val="center"/>
          </w:tcPr>
          <w:p w14:paraId="5A641F4C" w14:textId="77777777" w:rsidR="00831D35" w:rsidRPr="000050E0" w:rsidRDefault="00831D35" w:rsidP="000050E0">
            <w:pPr>
              <w:jc w:val="center"/>
              <w:rPr>
                <w:rFonts w:ascii="Arial" w:hAnsi="Arial" w:cs="Arial"/>
                <w:b/>
                <w:color w:val="000000" w:themeColor="text1"/>
                <w:sz w:val="16"/>
                <w:szCs w:val="18"/>
              </w:rPr>
            </w:pPr>
            <w:r w:rsidRPr="000050E0">
              <w:rPr>
                <w:rFonts w:ascii="Arial" w:hAnsi="Arial" w:cs="Arial"/>
                <w:b/>
                <w:color w:val="000000" w:themeColor="text1"/>
                <w:sz w:val="16"/>
                <w:szCs w:val="18"/>
              </w:rPr>
              <w:t>Cantidad</w:t>
            </w:r>
          </w:p>
        </w:tc>
        <w:tc>
          <w:tcPr>
            <w:tcW w:w="834" w:type="pct"/>
            <w:shd w:val="clear" w:color="auto" w:fill="D9D9D9"/>
            <w:vAlign w:val="center"/>
          </w:tcPr>
          <w:p w14:paraId="4E118731" w14:textId="77777777" w:rsidR="00831D35" w:rsidRPr="000050E0" w:rsidRDefault="00831D35" w:rsidP="000050E0">
            <w:pPr>
              <w:jc w:val="center"/>
              <w:rPr>
                <w:rFonts w:ascii="Arial" w:hAnsi="Arial" w:cs="Arial"/>
                <w:b/>
                <w:color w:val="000000" w:themeColor="text1"/>
                <w:sz w:val="16"/>
                <w:szCs w:val="18"/>
              </w:rPr>
            </w:pPr>
            <w:r w:rsidRPr="000050E0">
              <w:rPr>
                <w:rFonts w:ascii="Arial" w:hAnsi="Arial" w:cs="Arial"/>
                <w:b/>
                <w:bCs/>
                <w:color w:val="000000" w:themeColor="text1"/>
                <w:sz w:val="16"/>
                <w:szCs w:val="18"/>
              </w:rPr>
              <w:t xml:space="preserve">Importe  </w:t>
            </w:r>
            <w:r w:rsidRPr="000050E0">
              <w:rPr>
                <w:rFonts w:ascii="Arial" w:hAnsi="Arial" w:cs="Arial"/>
                <w:b/>
                <w:bCs/>
                <w:color w:val="000000" w:themeColor="text1"/>
                <w:sz w:val="16"/>
                <w:szCs w:val="18"/>
              </w:rPr>
              <w:br/>
              <w:t>antes de IVA</w:t>
            </w:r>
          </w:p>
        </w:tc>
        <w:tc>
          <w:tcPr>
            <w:tcW w:w="759" w:type="pct"/>
            <w:shd w:val="clear" w:color="auto" w:fill="D9D9D9"/>
            <w:vAlign w:val="center"/>
          </w:tcPr>
          <w:p w14:paraId="117C41D0" w14:textId="77777777" w:rsidR="00831D35" w:rsidRPr="000050E0" w:rsidRDefault="00831D35" w:rsidP="000050E0">
            <w:pPr>
              <w:jc w:val="center"/>
              <w:rPr>
                <w:rFonts w:ascii="Arial" w:hAnsi="Arial" w:cs="Arial"/>
                <w:b/>
                <w:color w:val="000000" w:themeColor="text1"/>
                <w:sz w:val="16"/>
                <w:szCs w:val="18"/>
              </w:rPr>
            </w:pPr>
            <w:r w:rsidRPr="000050E0">
              <w:rPr>
                <w:rFonts w:ascii="Arial" w:hAnsi="Arial" w:cs="Arial"/>
                <w:b/>
                <w:bCs/>
                <w:color w:val="000000" w:themeColor="text1"/>
                <w:sz w:val="16"/>
                <w:szCs w:val="18"/>
              </w:rPr>
              <w:t>Importe total antes de IVA</w:t>
            </w:r>
          </w:p>
        </w:tc>
      </w:tr>
      <w:tr w:rsidR="00F20056" w:rsidRPr="000050E0" w14:paraId="49060EFC" w14:textId="77777777" w:rsidTr="00B23C82">
        <w:tblPrEx>
          <w:jc w:val="left"/>
        </w:tblPrEx>
        <w:trPr>
          <w:trHeight w:hRule="exact" w:val="227"/>
        </w:trPr>
        <w:tc>
          <w:tcPr>
            <w:tcW w:w="452" w:type="pct"/>
            <w:shd w:val="clear" w:color="auto" w:fill="auto"/>
            <w:vAlign w:val="center"/>
          </w:tcPr>
          <w:p w14:paraId="747BC818" w14:textId="3EA71C23" w:rsidR="00F20056" w:rsidRPr="000050E0" w:rsidRDefault="00F20056" w:rsidP="00F20056">
            <w:pPr>
              <w:jc w:val="center"/>
              <w:rPr>
                <w:rFonts w:ascii="Arial" w:hAnsi="Arial" w:cs="Arial"/>
                <w:color w:val="000000" w:themeColor="text1"/>
                <w:sz w:val="18"/>
                <w:szCs w:val="18"/>
              </w:rPr>
            </w:pPr>
            <w:r w:rsidRPr="000050E0">
              <w:rPr>
                <w:rFonts w:ascii="Arial" w:hAnsi="Arial" w:cs="Arial"/>
                <w:color w:val="000000" w:themeColor="text1"/>
                <w:sz w:val="18"/>
                <w:szCs w:val="18"/>
              </w:rPr>
              <w:t>37</w:t>
            </w:r>
          </w:p>
        </w:tc>
        <w:tc>
          <w:tcPr>
            <w:tcW w:w="1666" w:type="pct"/>
            <w:shd w:val="clear" w:color="auto" w:fill="auto"/>
          </w:tcPr>
          <w:p w14:paraId="4BB828CB" w14:textId="45B8A132" w:rsidR="00F20056" w:rsidRPr="000050E0" w:rsidRDefault="00F20056" w:rsidP="00F20056">
            <w:pPr>
              <w:rPr>
                <w:rFonts w:ascii="Arial" w:hAnsi="Arial" w:cs="Arial"/>
                <w:color w:val="000000" w:themeColor="text1"/>
                <w:sz w:val="18"/>
                <w:szCs w:val="18"/>
              </w:rPr>
            </w:pPr>
            <w:r w:rsidRPr="000050E0">
              <w:rPr>
                <w:rFonts w:ascii="Arial" w:hAnsi="Arial" w:cs="Arial"/>
                <w:color w:val="000000"/>
                <w:sz w:val="18"/>
                <w:szCs w:val="18"/>
              </w:rPr>
              <w:t xml:space="preserve">Onda de Choque focalizada </w:t>
            </w:r>
            <w:proofErr w:type="spellStart"/>
            <w:r w:rsidRPr="000050E0">
              <w:rPr>
                <w:rFonts w:ascii="Arial" w:hAnsi="Arial" w:cs="Arial"/>
                <w:color w:val="000000"/>
                <w:sz w:val="18"/>
                <w:szCs w:val="18"/>
              </w:rPr>
              <w:t>Therapeutika</w:t>
            </w:r>
            <w:proofErr w:type="spellEnd"/>
            <w:r w:rsidRPr="000050E0">
              <w:rPr>
                <w:rFonts w:ascii="Arial" w:hAnsi="Arial" w:cs="Arial"/>
                <w:color w:val="000000"/>
                <w:sz w:val="18"/>
                <w:szCs w:val="18"/>
              </w:rPr>
              <w:t xml:space="preserve">                                                                                </w:t>
            </w:r>
            <w:r w:rsidRPr="000050E0">
              <w:rPr>
                <w:rFonts w:ascii="Arial" w:hAnsi="Arial" w:cs="Arial"/>
                <w:color w:val="000000"/>
                <w:sz w:val="18"/>
                <w:szCs w:val="18"/>
              </w:rPr>
              <w:br/>
            </w:r>
            <w:r w:rsidRPr="000050E0">
              <w:rPr>
                <w:rFonts w:ascii="Arial" w:hAnsi="Arial" w:cs="Arial"/>
                <w:color w:val="000000"/>
                <w:sz w:val="18"/>
                <w:szCs w:val="18"/>
              </w:rPr>
              <w:br/>
              <w:t xml:space="preserve">Potencia: ≤400 W                                                               </w:t>
            </w:r>
            <w:r w:rsidRPr="000050E0">
              <w:rPr>
                <w:rFonts w:ascii="Arial" w:hAnsi="Arial" w:cs="Arial"/>
                <w:color w:val="000000"/>
                <w:sz w:val="18"/>
                <w:szCs w:val="18"/>
              </w:rPr>
              <w:br/>
              <w:t xml:space="preserve">Penetración: 0-65 mm                                                      </w:t>
            </w:r>
            <w:r w:rsidRPr="000050E0">
              <w:rPr>
                <w:rFonts w:ascii="Arial" w:hAnsi="Arial" w:cs="Arial"/>
                <w:color w:val="000000"/>
                <w:sz w:val="18"/>
                <w:szCs w:val="18"/>
              </w:rPr>
              <w:br/>
              <w:t xml:space="preserve">Frecuencia: 1-8 Hz                                                                         </w:t>
            </w:r>
            <w:r w:rsidRPr="000050E0">
              <w:rPr>
                <w:rFonts w:ascii="Arial" w:hAnsi="Arial" w:cs="Arial"/>
                <w:color w:val="000000"/>
                <w:sz w:val="18"/>
                <w:szCs w:val="18"/>
              </w:rPr>
              <w:br/>
              <w:t xml:space="preserve">Rango de presión: 5-50 MPa                                                     </w:t>
            </w:r>
            <w:r w:rsidRPr="000050E0">
              <w:rPr>
                <w:rFonts w:ascii="Arial" w:hAnsi="Arial" w:cs="Arial"/>
                <w:color w:val="000000"/>
                <w:sz w:val="18"/>
                <w:szCs w:val="18"/>
              </w:rPr>
              <w:br/>
              <w:t xml:space="preserve">Energía: 0.26-0.36 </w:t>
            </w:r>
            <w:proofErr w:type="spellStart"/>
            <w:r w:rsidRPr="000050E0">
              <w:rPr>
                <w:rFonts w:ascii="Arial" w:hAnsi="Arial" w:cs="Arial"/>
                <w:color w:val="000000"/>
                <w:sz w:val="18"/>
                <w:szCs w:val="18"/>
              </w:rPr>
              <w:t>mJ</w:t>
            </w:r>
            <w:proofErr w:type="spellEnd"/>
            <w:r w:rsidRPr="000050E0">
              <w:rPr>
                <w:rFonts w:ascii="Arial" w:hAnsi="Arial" w:cs="Arial"/>
                <w:color w:val="000000"/>
                <w:sz w:val="18"/>
                <w:szCs w:val="18"/>
              </w:rPr>
              <w:t xml:space="preserve">/mm2                                          </w:t>
            </w:r>
            <w:r w:rsidRPr="000050E0">
              <w:rPr>
                <w:rFonts w:ascii="Arial" w:hAnsi="Arial" w:cs="Arial"/>
                <w:color w:val="000000"/>
                <w:sz w:val="18"/>
                <w:szCs w:val="18"/>
              </w:rPr>
              <w:br/>
              <w:t xml:space="preserve">Alimentación: 115V 60Hz                                                        </w:t>
            </w:r>
            <w:r w:rsidRPr="000050E0">
              <w:rPr>
                <w:rFonts w:ascii="Arial" w:hAnsi="Arial" w:cs="Arial"/>
                <w:color w:val="000000"/>
                <w:sz w:val="18"/>
                <w:szCs w:val="18"/>
              </w:rPr>
              <w:br/>
              <w:t xml:space="preserve">Pantalla: 12.1"                                                                   </w:t>
            </w:r>
            <w:r w:rsidRPr="000050E0">
              <w:rPr>
                <w:rFonts w:ascii="Arial" w:hAnsi="Arial" w:cs="Arial"/>
                <w:color w:val="000000"/>
                <w:sz w:val="18"/>
                <w:szCs w:val="18"/>
              </w:rPr>
              <w:br/>
              <w:t xml:space="preserve">Dimensiones: 73x56x105 cm                                                         </w:t>
            </w:r>
            <w:r w:rsidRPr="000050E0">
              <w:rPr>
                <w:rFonts w:ascii="Arial" w:hAnsi="Arial" w:cs="Arial"/>
                <w:color w:val="000000"/>
                <w:sz w:val="18"/>
                <w:szCs w:val="18"/>
              </w:rPr>
              <w:br/>
              <w:t>Peso neto: 55.5 kilos</w:t>
            </w:r>
            <w:r w:rsidRPr="000050E0">
              <w:rPr>
                <w:rFonts w:ascii="Arial" w:hAnsi="Arial" w:cs="Arial"/>
                <w:color w:val="000000"/>
                <w:sz w:val="18"/>
                <w:szCs w:val="18"/>
              </w:rPr>
              <w:br/>
            </w:r>
            <w:r w:rsidRPr="000050E0">
              <w:rPr>
                <w:rFonts w:ascii="Arial" w:hAnsi="Arial" w:cs="Arial"/>
                <w:color w:val="000000"/>
                <w:sz w:val="18"/>
                <w:szCs w:val="18"/>
              </w:rPr>
              <w:br/>
              <w:t>Garantía: 2 años</w:t>
            </w:r>
            <w:r w:rsidRPr="000050E0">
              <w:rPr>
                <w:rFonts w:ascii="Arial" w:hAnsi="Arial" w:cs="Arial"/>
                <w:color w:val="000000"/>
                <w:sz w:val="18"/>
                <w:szCs w:val="18"/>
              </w:rPr>
              <w:br/>
              <w:t>Capacitación: Presencial o en línea, según sea solicitado por la UAA.</w:t>
            </w:r>
          </w:p>
        </w:tc>
        <w:tc>
          <w:tcPr>
            <w:tcW w:w="758" w:type="pct"/>
            <w:shd w:val="clear" w:color="auto" w:fill="auto"/>
            <w:vAlign w:val="center"/>
          </w:tcPr>
          <w:p w14:paraId="7301D91F" w14:textId="570CD8D3" w:rsidR="00F20056" w:rsidRPr="000050E0" w:rsidRDefault="00F20056" w:rsidP="00F20056">
            <w:pPr>
              <w:jc w:val="center"/>
              <w:rPr>
                <w:rFonts w:ascii="Arial" w:hAnsi="Arial" w:cs="Arial"/>
                <w:color w:val="000000" w:themeColor="text1"/>
                <w:sz w:val="18"/>
                <w:szCs w:val="18"/>
              </w:rPr>
            </w:pPr>
            <w:r w:rsidRPr="000050E0">
              <w:rPr>
                <w:rFonts w:ascii="Arial" w:hAnsi="Arial" w:cs="Arial"/>
                <w:color w:val="000000"/>
                <w:sz w:val="18"/>
                <w:szCs w:val="18"/>
              </w:rPr>
              <w:t>Equipo</w:t>
            </w:r>
          </w:p>
        </w:tc>
        <w:tc>
          <w:tcPr>
            <w:tcW w:w="531" w:type="pct"/>
            <w:shd w:val="clear" w:color="auto" w:fill="auto"/>
            <w:vAlign w:val="center"/>
          </w:tcPr>
          <w:p w14:paraId="28F37140" w14:textId="22E6F271" w:rsidR="00F20056" w:rsidRPr="000050E0" w:rsidRDefault="00F20056" w:rsidP="00F20056">
            <w:pPr>
              <w:jc w:val="center"/>
              <w:rPr>
                <w:rFonts w:ascii="Arial" w:hAnsi="Arial" w:cs="Arial"/>
                <w:color w:val="000000" w:themeColor="text1"/>
                <w:sz w:val="18"/>
                <w:szCs w:val="18"/>
              </w:rPr>
            </w:pPr>
            <w:r w:rsidRPr="000050E0">
              <w:rPr>
                <w:rFonts w:ascii="Arial" w:hAnsi="Arial" w:cs="Arial"/>
                <w:color w:val="000000"/>
                <w:sz w:val="18"/>
                <w:szCs w:val="18"/>
              </w:rPr>
              <w:t>1</w:t>
            </w:r>
          </w:p>
        </w:tc>
        <w:tc>
          <w:tcPr>
            <w:tcW w:w="834" w:type="pct"/>
            <w:shd w:val="clear" w:color="auto" w:fill="auto"/>
            <w:noWrap/>
            <w:vAlign w:val="bottom"/>
          </w:tcPr>
          <w:p w14:paraId="1E4C68D0" w14:textId="33F868E9" w:rsidR="00F20056" w:rsidRPr="000050E0" w:rsidRDefault="00F20056" w:rsidP="00F20056">
            <w:pPr>
              <w:jc w:val="right"/>
              <w:rPr>
                <w:rFonts w:ascii="Arial" w:hAnsi="Arial" w:cs="Arial"/>
                <w:color w:val="000000" w:themeColor="text1"/>
                <w:sz w:val="18"/>
                <w:szCs w:val="18"/>
              </w:rPr>
            </w:pPr>
            <w:r w:rsidRPr="000050E0">
              <w:rPr>
                <w:rFonts w:ascii="Arial" w:hAnsi="Arial" w:cs="Arial"/>
                <w:bCs/>
                <w:sz w:val="18"/>
                <w:szCs w:val="18"/>
              </w:rPr>
              <w:t>$215,516.38</w:t>
            </w:r>
          </w:p>
        </w:tc>
        <w:tc>
          <w:tcPr>
            <w:tcW w:w="759" w:type="pct"/>
            <w:shd w:val="clear" w:color="auto" w:fill="auto"/>
            <w:noWrap/>
            <w:vAlign w:val="bottom"/>
          </w:tcPr>
          <w:p w14:paraId="745DAEC1" w14:textId="5BDD8BE2" w:rsidR="00F20056" w:rsidRPr="000050E0" w:rsidRDefault="00F20056" w:rsidP="00F20056">
            <w:pPr>
              <w:jc w:val="right"/>
              <w:rPr>
                <w:rFonts w:ascii="Arial" w:hAnsi="Arial" w:cs="Arial"/>
                <w:color w:val="000000" w:themeColor="text1"/>
                <w:sz w:val="18"/>
                <w:szCs w:val="18"/>
              </w:rPr>
            </w:pPr>
            <w:r w:rsidRPr="000050E0">
              <w:rPr>
                <w:rFonts w:ascii="Arial" w:hAnsi="Arial" w:cs="Arial"/>
                <w:bCs/>
                <w:sz w:val="18"/>
                <w:szCs w:val="18"/>
              </w:rPr>
              <w:t>$215,516.38</w:t>
            </w:r>
          </w:p>
        </w:tc>
      </w:tr>
      <w:tr w:rsidR="00F20056" w:rsidRPr="000050E0" w14:paraId="32D0770C" w14:textId="77777777" w:rsidTr="00B23C82">
        <w:tblPrEx>
          <w:jc w:val="left"/>
        </w:tblPrEx>
        <w:trPr>
          <w:trHeight w:hRule="exact" w:val="227"/>
        </w:trPr>
        <w:tc>
          <w:tcPr>
            <w:tcW w:w="452" w:type="pct"/>
            <w:shd w:val="clear" w:color="auto" w:fill="auto"/>
            <w:vAlign w:val="center"/>
          </w:tcPr>
          <w:p w14:paraId="0879B08B" w14:textId="12292FA9" w:rsidR="00F20056" w:rsidRPr="000050E0" w:rsidRDefault="00F20056" w:rsidP="00F20056">
            <w:pPr>
              <w:jc w:val="center"/>
              <w:rPr>
                <w:rFonts w:ascii="Arial" w:hAnsi="Arial" w:cs="Arial"/>
                <w:color w:val="000000" w:themeColor="text1"/>
                <w:sz w:val="18"/>
                <w:szCs w:val="18"/>
                <w:lang w:val="es-MX" w:eastAsia="en-US"/>
              </w:rPr>
            </w:pPr>
            <w:r w:rsidRPr="000050E0">
              <w:rPr>
                <w:rFonts w:ascii="Arial" w:hAnsi="Arial" w:cs="Arial"/>
                <w:color w:val="000000" w:themeColor="text1"/>
                <w:sz w:val="18"/>
                <w:szCs w:val="18"/>
                <w:lang w:val="es-MX" w:eastAsia="en-US"/>
              </w:rPr>
              <w:t>38</w:t>
            </w:r>
          </w:p>
        </w:tc>
        <w:tc>
          <w:tcPr>
            <w:tcW w:w="1666" w:type="pct"/>
            <w:shd w:val="clear" w:color="auto" w:fill="auto"/>
          </w:tcPr>
          <w:p w14:paraId="3F76738D" w14:textId="10EFA016" w:rsidR="00F20056" w:rsidRPr="000050E0" w:rsidRDefault="00F20056" w:rsidP="00F20056">
            <w:pPr>
              <w:rPr>
                <w:rFonts w:ascii="Arial" w:hAnsi="Arial" w:cs="Arial"/>
                <w:color w:val="000000" w:themeColor="text1"/>
                <w:sz w:val="18"/>
                <w:szCs w:val="18"/>
                <w:lang w:val="es-MX" w:eastAsia="en-US"/>
              </w:rPr>
            </w:pPr>
            <w:proofErr w:type="spellStart"/>
            <w:r w:rsidRPr="000050E0">
              <w:rPr>
                <w:rFonts w:ascii="Arial" w:hAnsi="Arial" w:cs="Arial"/>
                <w:color w:val="000000"/>
                <w:sz w:val="18"/>
                <w:szCs w:val="18"/>
              </w:rPr>
              <w:t>Magnetherp</w:t>
            </w:r>
            <w:proofErr w:type="spellEnd"/>
            <w:r w:rsidRPr="000050E0">
              <w:rPr>
                <w:rFonts w:ascii="Arial" w:hAnsi="Arial" w:cs="Arial"/>
                <w:color w:val="000000"/>
                <w:sz w:val="18"/>
                <w:szCs w:val="18"/>
              </w:rPr>
              <w:t xml:space="preserve"> 200® MEDITEA. </w:t>
            </w:r>
            <w:proofErr w:type="spellStart"/>
            <w:r w:rsidRPr="000050E0">
              <w:rPr>
                <w:rFonts w:ascii="Arial" w:hAnsi="Arial" w:cs="Arial"/>
                <w:color w:val="000000"/>
                <w:sz w:val="18"/>
                <w:szCs w:val="18"/>
              </w:rPr>
              <w:t>Electromagnetoterapia</w:t>
            </w:r>
            <w:proofErr w:type="spellEnd"/>
            <w:r w:rsidRPr="000050E0">
              <w:rPr>
                <w:rFonts w:ascii="Arial" w:hAnsi="Arial" w:cs="Arial"/>
                <w:color w:val="000000"/>
                <w:sz w:val="18"/>
                <w:szCs w:val="18"/>
              </w:rPr>
              <w:t xml:space="preserve">.  </w:t>
            </w:r>
            <w:r w:rsidRPr="000050E0">
              <w:rPr>
                <w:rFonts w:ascii="Arial" w:hAnsi="Arial" w:cs="Arial"/>
                <w:color w:val="000000"/>
                <w:sz w:val="18"/>
                <w:szCs w:val="18"/>
              </w:rPr>
              <w:br/>
            </w:r>
            <w:r w:rsidRPr="000050E0">
              <w:rPr>
                <w:rFonts w:ascii="Arial" w:hAnsi="Arial" w:cs="Arial"/>
                <w:color w:val="000000"/>
                <w:sz w:val="18"/>
                <w:szCs w:val="18"/>
              </w:rPr>
              <w:br/>
            </w:r>
            <w:proofErr w:type="spellStart"/>
            <w:r w:rsidRPr="000050E0">
              <w:rPr>
                <w:rFonts w:ascii="Arial" w:hAnsi="Arial" w:cs="Arial"/>
                <w:color w:val="000000"/>
                <w:sz w:val="18"/>
                <w:szCs w:val="18"/>
              </w:rPr>
              <w:t>Electromagnetoterapia</w:t>
            </w:r>
            <w:proofErr w:type="spellEnd"/>
            <w:r w:rsidRPr="000050E0">
              <w:rPr>
                <w:rFonts w:ascii="Arial" w:hAnsi="Arial" w:cs="Arial"/>
                <w:color w:val="000000"/>
                <w:sz w:val="18"/>
                <w:szCs w:val="18"/>
              </w:rPr>
              <w:t xml:space="preserve"> digital en la modalidad compacta y portátil.</w:t>
            </w:r>
            <w:r w:rsidRPr="000050E0">
              <w:rPr>
                <w:rFonts w:ascii="Arial" w:hAnsi="Arial" w:cs="Arial"/>
                <w:color w:val="000000"/>
                <w:sz w:val="18"/>
                <w:szCs w:val="18"/>
              </w:rPr>
              <w:br/>
              <w:t>Con circuito de alta potencia comandado por un microprocesador, permite trabajar alcanzando una potencia de hasta 200 Gauss tanto en emisión continua como pulsante.</w:t>
            </w:r>
            <w:r w:rsidRPr="000050E0">
              <w:rPr>
                <w:rFonts w:ascii="Arial" w:hAnsi="Arial" w:cs="Arial"/>
                <w:color w:val="000000"/>
                <w:sz w:val="18"/>
                <w:szCs w:val="18"/>
              </w:rPr>
              <w:br/>
              <w:t xml:space="preserve">Bobinas Envolventes y Bobinas Flexibles </w:t>
            </w:r>
            <w:r w:rsidRPr="000050E0">
              <w:rPr>
                <w:rFonts w:ascii="Arial" w:hAnsi="Arial" w:cs="Arial"/>
                <w:color w:val="000000"/>
                <w:sz w:val="18"/>
                <w:szCs w:val="18"/>
              </w:rPr>
              <w:br/>
              <w:t>2 canales</w:t>
            </w:r>
            <w:r w:rsidRPr="000050E0">
              <w:rPr>
                <w:rFonts w:ascii="Arial" w:hAnsi="Arial" w:cs="Arial"/>
                <w:color w:val="000000"/>
                <w:sz w:val="18"/>
                <w:szCs w:val="18"/>
              </w:rPr>
              <w:br/>
              <w:t xml:space="preserve">frecuencias de trabajo: 5 - 10 - 25 - 50 Hertz. </w:t>
            </w:r>
            <w:r w:rsidRPr="000050E0">
              <w:rPr>
                <w:rFonts w:ascii="Arial" w:hAnsi="Arial" w:cs="Arial"/>
                <w:color w:val="000000"/>
                <w:sz w:val="18"/>
                <w:szCs w:val="18"/>
              </w:rPr>
              <w:br/>
            </w:r>
            <w:proofErr w:type="spellStart"/>
            <w:r w:rsidRPr="000050E0">
              <w:rPr>
                <w:rFonts w:ascii="Arial" w:hAnsi="Arial" w:cs="Arial"/>
                <w:color w:val="000000"/>
                <w:sz w:val="18"/>
                <w:szCs w:val="18"/>
              </w:rPr>
              <w:t>timer</w:t>
            </w:r>
            <w:proofErr w:type="spellEnd"/>
            <w:r w:rsidRPr="000050E0">
              <w:rPr>
                <w:rFonts w:ascii="Arial" w:hAnsi="Arial" w:cs="Arial"/>
                <w:color w:val="000000"/>
                <w:sz w:val="18"/>
                <w:szCs w:val="18"/>
              </w:rPr>
              <w:t xml:space="preserve"> incorporado de 30 minutos con indicador de fin de sesión.  </w:t>
            </w:r>
            <w:proofErr w:type="spellStart"/>
            <w:r w:rsidRPr="000050E0">
              <w:rPr>
                <w:rFonts w:ascii="Arial" w:hAnsi="Arial" w:cs="Arial"/>
                <w:color w:val="000000"/>
                <w:sz w:val="18"/>
                <w:szCs w:val="18"/>
              </w:rPr>
              <w:t>Magnetherp</w:t>
            </w:r>
            <w:proofErr w:type="spellEnd"/>
            <w:r w:rsidRPr="000050E0">
              <w:rPr>
                <w:rFonts w:ascii="Arial" w:hAnsi="Arial" w:cs="Arial"/>
                <w:color w:val="000000"/>
                <w:sz w:val="18"/>
                <w:szCs w:val="18"/>
              </w:rPr>
              <w:t xml:space="preserve"> 200</w:t>
            </w:r>
            <w:r w:rsidRPr="000050E0">
              <w:rPr>
                <w:rFonts w:ascii="Arial" w:hAnsi="Arial" w:cs="Arial"/>
                <w:color w:val="000000"/>
                <w:sz w:val="18"/>
                <w:szCs w:val="18"/>
              </w:rPr>
              <w:br/>
              <w:t xml:space="preserve"> Peso Total: 7.3 kg.</w:t>
            </w:r>
            <w:r w:rsidRPr="000050E0">
              <w:rPr>
                <w:rFonts w:ascii="Arial" w:hAnsi="Arial" w:cs="Arial"/>
                <w:color w:val="000000"/>
                <w:sz w:val="18"/>
                <w:szCs w:val="18"/>
              </w:rPr>
              <w:br/>
              <w:t xml:space="preserve"> Dimensiones:</w:t>
            </w:r>
            <w:r w:rsidRPr="000050E0">
              <w:rPr>
                <w:rFonts w:ascii="Arial" w:hAnsi="Arial" w:cs="Arial"/>
                <w:color w:val="000000"/>
                <w:sz w:val="18"/>
                <w:szCs w:val="18"/>
              </w:rPr>
              <w:br/>
              <w:t xml:space="preserve"> Alto: 16 cm</w:t>
            </w:r>
            <w:r w:rsidRPr="000050E0">
              <w:rPr>
                <w:rFonts w:ascii="Arial" w:hAnsi="Arial" w:cs="Arial"/>
                <w:color w:val="000000"/>
                <w:sz w:val="18"/>
                <w:szCs w:val="18"/>
              </w:rPr>
              <w:br/>
              <w:t>Largo: 30 cm</w:t>
            </w:r>
            <w:r w:rsidRPr="000050E0">
              <w:rPr>
                <w:rFonts w:ascii="Arial" w:hAnsi="Arial" w:cs="Arial"/>
                <w:color w:val="000000"/>
                <w:sz w:val="18"/>
                <w:szCs w:val="18"/>
              </w:rPr>
              <w:br/>
              <w:t>Profundidad 18 cm</w:t>
            </w:r>
            <w:r w:rsidRPr="000050E0">
              <w:rPr>
                <w:rFonts w:ascii="Arial" w:hAnsi="Arial" w:cs="Arial"/>
                <w:color w:val="000000"/>
                <w:sz w:val="18"/>
                <w:szCs w:val="18"/>
              </w:rPr>
              <w:br/>
            </w:r>
            <w:r w:rsidRPr="000050E0">
              <w:rPr>
                <w:rFonts w:ascii="Arial" w:hAnsi="Arial" w:cs="Arial"/>
                <w:color w:val="000000"/>
                <w:sz w:val="18"/>
                <w:szCs w:val="18"/>
              </w:rPr>
              <w:br/>
              <w:t>Garantía: 2 años</w:t>
            </w:r>
            <w:r w:rsidRPr="000050E0">
              <w:rPr>
                <w:rFonts w:ascii="Arial" w:hAnsi="Arial" w:cs="Arial"/>
                <w:color w:val="000000"/>
                <w:sz w:val="18"/>
                <w:szCs w:val="18"/>
              </w:rPr>
              <w:br/>
              <w:t>Capacitación:  Presencial o en línea, según sea solicitado por la UAA</w:t>
            </w:r>
          </w:p>
        </w:tc>
        <w:tc>
          <w:tcPr>
            <w:tcW w:w="758" w:type="pct"/>
            <w:shd w:val="clear" w:color="auto" w:fill="auto"/>
            <w:vAlign w:val="center"/>
          </w:tcPr>
          <w:p w14:paraId="3E3BC4C2" w14:textId="53DD26F6" w:rsidR="00F20056" w:rsidRPr="000050E0" w:rsidRDefault="00F20056" w:rsidP="00F20056">
            <w:pPr>
              <w:jc w:val="center"/>
              <w:rPr>
                <w:rFonts w:ascii="Arial" w:hAnsi="Arial" w:cs="Arial"/>
                <w:color w:val="000000" w:themeColor="text1"/>
                <w:sz w:val="18"/>
                <w:szCs w:val="18"/>
                <w:lang w:val="es-MX" w:eastAsia="en-US"/>
              </w:rPr>
            </w:pPr>
            <w:r w:rsidRPr="000050E0">
              <w:rPr>
                <w:rFonts w:ascii="Arial" w:hAnsi="Arial" w:cs="Arial"/>
                <w:color w:val="000000"/>
                <w:sz w:val="18"/>
                <w:szCs w:val="18"/>
              </w:rPr>
              <w:t>Equipo</w:t>
            </w:r>
          </w:p>
        </w:tc>
        <w:tc>
          <w:tcPr>
            <w:tcW w:w="531" w:type="pct"/>
            <w:shd w:val="clear" w:color="auto" w:fill="auto"/>
            <w:vAlign w:val="center"/>
          </w:tcPr>
          <w:p w14:paraId="15F82CD5" w14:textId="662C8355" w:rsidR="00F20056" w:rsidRPr="000050E0" w:rsidRDefault="00F20056" w:rsidP="00F20056">
            <w:pPr>
              <w:jc w:val="center"/>
              <w:rPr>
                <w:rFonts w:ascii="Arial" w:hAnsi="Arial" w:cs="Arial"/>
                <w:color w:val="000000" w:themeColor="text1"/>
                <w:sz w:val="18"/>
                <w:szCs w:val="18"/>
                <w:lang w:val="es-MX" w:eastAsia="en-US"/>
              </w:rPr>
            </w:pPr>
            <w:r w:rsidRPr="000050E0">
              <w:rPr>
                <w:rFonts w:ascii="Arial" w:hAnsi="Arial" w:cs="Arial"/>
                <w:color w:val="000000"/>
                <w:sz w:val="18"/>
                <w:szCs w:val="18"/>
              </w:rPr>
              <w:t>1</w:t>
            </w:r>
          </w:p>
        </w:tc>
        <w:tc>
          <w:tcPr>
            <w:tcW w:w="834" w:type="pct"/>
            <w:shd w:val="clear" w:color="auto" w:fill="auto"/>
            <w:noWrap/>
            <w:vAlign w:val="bottom"/>
          </w:tcPr>
          <w:p w14:paraId="6CDC9F7F" w14:textId="5D4C43C0" w:rsidR="00F20056" w:rsidRPr="000050E0" w:rsidRDefault="00F20056" w:rsidP="00F20056">
            <w:pPr>
              <w:jc w:val="right"/>
              <w:rPr>
                <w:rFonts w:ascii="Arial" w:hAnsi="Arial" w:cs="Arial"/>
                <w:color w:val="000000" w:themeColor="text1"/>
                <w:sz w:val="18"/>
                <w:szCs w:val="18"/>
                <w:lang w:val="es-MX" w:eastAsia="en-US"/>
              </w:rPr>
            </w:pPr>
            <w:r w:rsidRPr="000050E0">
              <w:rPr>
                <w:rFonts w:ascii="Arial" w:hAnsi="Arial" w:cs="Arial"/>
                <w:bCs/>
                <w:sz w:val="18"/>
                <w:szCs w:val="18"/>
              </w:rPr>
              <w:t>$34,844.83</w:t>
            </w:r>
          </w:p>
        </w:tc>
        <w:tc>
          <w:tcPr>
            <w:tcW w:w="759" w:type="pct"/>
            <w:shd w:val="clear" w:color="auto" w:fill="auto"/>
            <w:noWrap/>
            <w:vAlign w:val="bottom"/>
          </w:tcPr>
          <w:p w14:paraId="66DFCD36" w14:textId="51D0171B" w:rsidR="00F20056" w:rsidRPr="000050E0" w:rsidRDefault="00F20056" w:rsidP="00F20056">
            <w:pPr>
              <w:jc w:val="right"/>
              <w:rPr>
                <w:rFonts w:ascii="Arial" w:hAnsi="Arial" w:cs="Arial"/>
                <w:color w:val="000000" w:themeColor="text1"/>
                <w:sz w:val="18"/>
                <w:szCs w:val="18"/>
                <w:lang w:val="es-MX" w:eastAsia="en-US"/>
              </w:rPr>
            </w:pPr>
            <w:r w:rsidRPr="000050E0">
              <w:rPr>
                <w:rFonts w:ascii="Arial" w:hAnsi="Arial" w:cs="Arial"/>
                <w:bCs/>
                <w:sz w:val="18"/>
                <w:szCs w:val="18"/>
              </w:rPr>
              <w:t>$34,844.83</w:t>
            </w:r>
          </w:p>
        </w:tc>
      </w:tr>
      <w:tr w:rsidR="00F20056" w:rsidRPr="000050E0" w14:paraId="0430AD57" w14:textId="77777777" w:rsidTr="00B23C82">
        <w:tblPrEx>
          <w:jc w:val="left"/>
        </w:tblPrEx>
        <w:trPr>
          <w:trHeight w:hRule="exact" w:val="227"/>
        </w:trPr>
        <w:tc>
          <w:tcPr>
            <w:tcW w:w="452" w:type="pct"/>
            <w:shd w:val="clear" w:color="auto" w:fill="auto"/>
            <w:vAlign w:val="center"/>
          </w:tcPr>
          <w:p w14:paraId="0273C674" w14:textId="5B272C70" w:rsidR="00F20056" w:rsidRPr="000050E0" w:rsidRDefault="00F20056" w:rsidP="00F20056">
            <w:pPr>
              <w:jc w:val="center"/>
              <w:rPr>
                <w:rFonts w:ascii="Arial" w:hAnsi="Arial" w:cs="Arial"/>
                <w:color w:val="000000" w:themeColor="text1"/>
                <w:sz w:val="18"/>
                <w:szCs w:val="18"/>
              </w:rPr>
            </w:pPr>
            <w:r w:rsidRPr="000050E0">
              <w:rPr>
                <w:rFonts w:ascii="Arial" w:hAnsi="Arial" w:cs="Arial"/>
                <w:color w:val="000000" w:themeColor="text1"/>
                <w:sz w:val="18"/>
                <w:szCs w:val="18"/>
              </w:rPr>
              <w:t>39</w:t>
            </w:r>
          </w:p>
        </w:tc>
        <w:tc>
          <w:tcPr>
            <w:tcW w:w="1666" w:type="pct"/>
            <w:shd w:val="clear" w:color="auto" w:fill="auto"/>
          </w:tcPr>
          <w:p w14:paraId="2E91015F" w14:textId="54B73728" w:rsidR="00F20056" w:rsidRPr="000050E0" w:rsidRDefault="00F20056" w:rsidP="00F20056">
            <w:pPr>
              <w:rPr>
                <w:rFonts w:ascii="Arial" w:hAnsi="Arial" w:cs="Arial"/>
                <w:color w:val="000000" w:themeColor="text1"/>
                <w:sz w:val="18"/>
                <w:szCs w:val="18"/>
              </w:rPr>
            </w:pPr>
            <w:r w:rsidRPr="000050E0">
              <w:rPr>
                <w:rFonts w:ascii="Arial" w:hAnsi="Arial" w:cs="Arial"/>
                <w:color w:val="000000"/>
                <w:sz w:val="18"/>
                <w:szCs w:val="18"/>
              </w:rPr>
              <w:t>PHYSIOLASER 12.0 PRO GLOBUS</w:t>
            </w:r>
            <w:r w:rsidRPr="000050E0">
              <w:rPr>
                <w:rFonts w:ascii="Arial" w:hAnsi="Arial" w:cs="Arial"/>
                <w:color w:val="000000"/>
                <w:sz w:val="18"/>
                <w:szCs w:val="18"/>
              </w:rPr>
              <w:br/>
            </w:r>
            <w:r w:rsidRPr="000050E0">
              <w:rPr>
                <w:rFonts w:ascii="Arial" w:hAnsi="Arial" w:cs="Arial"/>
                <w:color w:val="000000"/>
                <w:sz w:val="18"/>
                <w:szCs w:val="18"/>
              </w:rPr>
              <w:br/>
              <w:t>TERAPIA LÁSER</w:t>
            </w:r>
            <w:r w:rsidRPr="000050E0">
              <w:rPr>
                <w:rFonts w:ascii="Arial" w:hAnsi="Arial" w:cs="Arial"/>
                <w:color w:val="000000"/>
                <w:sz w:val="18"/>
                <w:szCs w:val="18"/>
              </w:rPr>
              <w:br/>
              <w:t>VERSIÓN «PRO» DEL PHYSIOLASER 12.0. LOS 12W DE POTENCIA MÁXIMA PERMITIRÁN TRATAMIENTOS RÁPIDOS Y EFECTIVOS INCLUSO EN LAS ZONAS DEL CUERPO MÁS GRANDES, UTILIZANDO LA ÓPTICA DE 22 MM SUMINISTRADA CON EL DISPOSITIVO. LA AMPLIA BIBLIOTECA DE PROGRAMAS GARANTIZA TAMBIÉN AL PROFESIONAL LA POSIBILIDAD DE TRATAR CUALQUIER TRASTORNO MUSCULOESQUELÉTICO Y ALGUNOS PROBLEMAS RELACIONADOS CON HERIDAS Y ÚLCERAS DE LA PIEL.</w:t>
            </w:r>
            <w:r w:rsidRPr="000050E0">
              <w:rPr>
                <w:rFonts w:ascii="Arial" w:hAnsi="Arial" w:cs="Arial"/>
                <w:color w:val="000000"/>
                <w:sz w:val="18"/>
                <w:szCs w:val="18"/>
              </w:rPr>
              <w:br/>
              <w:t>CARACTERÍSTICAS TÉCNICAS</w:t>
            </w:r>
            <w:r w:rsidRPr="000050E0">
              <w:rPr>
                <w:rFonts w:ascii="Arial" w:hAnsi="Arial" w:cs="Arial"/>
                <w:color w:val="000000"/>
                <w:sz w:val="18"/>
                <w:szCs w:val="18"/>
              </w:rPr>
              <w:br/>
              <w:t xml:space="preserve">Pantalla Tamaño 2,6", retroiluminado </w:t>
            </w:r>
            <w:r w:rsidRPr="000050E0">
              <w:rPr>
                <w:rFonts w:ascii="Arial" w:hAnsi="Arial" w:cs="Arial"/>
                <w:color w:val="000000"/>
                <w:sz w:val="18"/>
                <w:szCs w:val="18"/>
              </w:rPr>
              <w:br/>
              <w:t>Fuente láser</w:t>
            </w:r>
            <w:r w:rsidRPr="000050E0">
              <w:rPr>
                <w:rFonts w:ascii="Arial" w:hAnsi="Arial" w:cs="Arial"/>
                <w:color w:val="000000"/>
                <w:sz w:val="18"/>
                <w:szCs w:val="18"/>
              </w:rPr>
              <w:br/>
              <w:t xml:space="preserve">Diodo </w:t>
            </w:r>
            <w:proofErr w:type="spellStart"/>
            <w:r w:rsidRPr="000050E0">
              <w:rPr>
                <w:rFonts w:ascii="Arial" w:hAnsi="Arial" w:cs="Arial"/>
                <w:color w:val="000000"/>
                <w:sz w:val="18"/>
                <w:szCs w:val="18"/>
              </w:rPr>
              <w:t>GaAlAs</w:t>
            </w:r>
            <w:proofErr w:type="spellEnd"/>
            <w:r w:rsidRPr="000050E0">
              <w:rPr>
                <w:rFonts w:ascii="Arial" w:hAnsi="Arial" w:cs="Arial"/>
                <w:color w:val="000000"/>
                <w:sz w:val="18"/>
                <w:szCs w:val="18"/>
              </w:rPr>
              <w:t xml:space="preserve"> de clase 4</w:t>
            </w:r>
            <w:r w:rsidRPr="000050E0">
              <w:rPr>
                <w:rFonts w:ascii="Arial" w:hAnsi="Arial" w:cs="Arial"/>
                <w:color w:val="000000"/>
                <w:sz w:val="18"/>
                <w:szCs w:val="18"/>
              </w:rPr>
              <w:br/>
              <w:t>Potencia máxima 12 W ±20%</w:t>
            </w:r>
            <w:r w:rsidRPr="000050E0">
              <w:rPr>
                <w:rFonts w:ascii="Arial" w:hAnsi="Arial" w:cs="Arial"/>
                <w:color w:val="000000"/>
                <w:sz w:val="18"/>
                <w:szCs w:val="18"/>
              </w:rPr>
              <w:br/>
              <w:t>Configurado longitud de onda 808 nm</w:t>
            </w:r>
            <w:r w:rsidRPr="000050E0">
              <w:rPr>
                <w:rFonts w:ascii="Arial" w:hAnsi="Arial" w:cs="Arial"/>
                <w:color w:val="000000"/>
                <w:sz w:val="18"/>
                <w:szCs w:val="18"/>
              </w:rPr>
              <w:br/>
              <w:t xml:space="preserve">980 nm y 1064 nm (opcionales) </w:t>
            </w:r>
            <w:r w:rsidRPr="000050E0">
              <w:rPr>
                <w:rFonts w:ascii="Arial" w:hAnsi="Arial" w:cs="Arial"/>
                <w:color w:val="000000"/>
                <w:sz w:val="18"/>
                <w:szCs w:val="18"/>
              </w:rPr>
              <w:br/>
              <w:t>Emisión Pulsada y continua Dimensiones área objetivo Óptica de 11 mm</w:t>
            </w:r>
            <w:r w:rsidRPr="000050E0">
              <w:rPr>
                <w:rFonts w:ascii="Arial" w:hAnsi="Arial" w:cs="Arial"/>
                <w:color w:val="000000"/>
                <w:sz w:val="18"/>
                <w:szCs w:val="18"/>
              </w:rPr>
              <w:br/>
              <w:t>Óptica de 22 mm Frecuencia Hasta 10000 Hz Alimentación Red y batería recargable</w:t>
            </w:r>
            <w:r w:rsidRPr="000050E0">
              <w:rPr>
                <w:rFonts w:ascii="Arial" w:hAnsi="Arial" w:cs="Arial"/>
                <w:color w:val="000000"/>
                <w:sz w:val="18"/>
                <w:szCs w:val="18"/>
              </w:rPr>
              <w:br/>
              <w:t>Tamaño y peso 220x170x60 mm - 1,12 Kg</w:t>
            </w:r>
            <w:r w:rsidRPr="000050E0">
              <w:rPr>
                <w:rFonts w:ascii="Arial" w:hAnsi="Arial" w:cs="Arial"/>
                <w:color w:val="000000"/>
                <w:sz w:val="18"/>
                <w:szCs w:val="18"/>
              </w:rPr>
              <w:br/>
              <w:t>Incluye</w:t>
            </w:r>
            <w:r w:rsidRPr="000050E0">
              <w:rPr>
                <w:rFonts w:ascii="Arial" w:hAnsi="Arial" w:cs="Arial"/>
                <w:color w:val="000000"/>
                <w:sz w:val="18"/>
                <w:szCs w:val="18"/>
              </w:rPr>
              <w:br/>
              <w:t>· 1 Maletín</w:t>
            </w:r>
            <w:r w:rsidRPr="000050E0">
              <w:rPr>
                <w:rFonts w:ascii="Arial" w:hAnsi="Arial" w:cs="Arial"/>
                <w:color w:val="000000"/>
                <w:sz w:val="18"/>
                <w:szCs w:val="18"/>
              </w:rPr>
              <w:br/>
              <w:t>· 1 Dispositivo PHYSIOLASER 12.0 PRO</w:t>
            </w:r>
            <w:r w:rsidRPr="000050E0">
              <w:rPr>
                <w:rFonts w:ascii="Arial" w:hAnsi="Arial" w:cs="Arial"/>
                <w:color w:val="000000"/>
                <w:sz w:val="18"/>
                <w:szCs w:val="18"/>
              </w:rPr>
              <w:br/>
              <w:t>· 1 Manípulo láser de 808 nm con ópticas de 11 mm y 22 mm</w:t>
            </w:r>
            <w:r w:rsidRPr="000050E0">
              <w:rPr>
                <w:rFonts w:ascii="Arial" w:hAnsi="Arial" w:cs="Arial"/>
                <w:color w:val="000000"/>
                <w:sz w:val="18"/>
                <w:szCs w:val="18"/>
              </w:rPr>
              <w:br/>
              <w:t>· 2 Gafas de protección (paciente y operador)</w:t>
            </w:r>
            <w:r w:rsidRPr="000050E0">
              <w:rPr>
                <w:rFonts w:ascii="Arial" w:hAnsi="Arial" w:cs="Arial"/>
                <w:color w:val="000000"/>
                <w:sz w:val="18"/>
                <w:szCs w:val="18"/>
              </w:rPr>
              <w:br/>
              <w:t>· 1 Botón de emergencia</w:t>
            </w:r>
            <w:r w:rsidRPr="000050E0">
              <w:rPr>
                <w:rFonts w:ascii="Arial" w:hAnsi="Arial" w:cs="Arial"/>
                <w:color w:val="000000"/>
                <w:sz w:val="18"/>
                <w:szCs w:val="18"/>
              </w:rPr>
              <w:br/>
              <w:t>· 1 Alimentador</w:t>
            </w:r>
            <w:r w:rsidRPr="000050E0">
              <w:rPr>
                <w:rFonts w:ascii="Arial" w:hAnsi="Arial" w:cs="Arial"/>
                <w:color w:val="000000"/>
                <w:sz w:val="18"/>
                <w:szCs w:val="18"/>
              </w:rPr>
              <w:br/>
              <w:t>· 1 Manual de uso</w:t>
            </w:r>
            <w:r w:rsidRPr="000050E0">
              <w:rPr>
                <w:rFonts w:ascii="Arial" w:hAnsi="Arial" w:cs="Arial"/>
                <w:color w:val="000000"/>
                <w:sz w:val="18"/>
                <w:szCs w:val="18"/>
              </w:rPr>
              <w:br/>
            </w:r>
            <w:r w:rsidRPr="000050E0">
              <w:rPr>
                <w:rFonts w:ascii="Arial" w:hAnsi="Arial" w:cs="Arial"/>
                <w:color w:val="000000"/>
                <w:sz w:val="18"/>
                <w:szCs w:val="18"/>
              </w:rPr>
              <w:br/>
              <w:t>Garantía: 2 años</w:t>
            </w:r>
            <w:r w:rsidRPr="000050E0">
              <w:rPr>
                <w:rFonts w:ascii="Arial" w:hAnsi="Arial" w:cs="Arial"/>
                <w:color w:val="000000"/>
                <w:sz w:val="18"/>
                <w:szCs w:val="18"/>
              </w:rPr>
              <w:br/>
              <w:t>Capacitación:  Presencial o en línea, según sea solicitado por la UAA</w:t>
            </w:r>
          </w:p>
        </w:tc>
        <w:tc>
          <w:tcPr>
            <w:tcW w:w="758" w:type="pct"/>
            <w:shd w:val="clear" w:color="auto" w:fill="auto"/>
            <w:vAlign w:val="center"/>
          </w:tcPr>
          <w:p w14:paraId="0BEE59F5" w14:textId="13CBED39" w:rsidR="00F20056" w:rsidRPr="000050E0" w:rsidRDefault="00F20056" w:rsidP="00F20056">
            <w:pPr>
              <w:jc w:val="center"/>
              <w:rPr>
                <w:rFonts w:ascii="Arial" w:hAnsi="Arial" w:cs="Arial"/>
                <w:color w:val="000000" w:themeColor="text1"/>
                <w:sz w:val="18"/>
                <w:szCs w:val="18"/>
              </w:rPr>
            </w:pPr>
            <w:r w:rsidRPr="000050E0">
              <w:rPr>
                <w:rFonts w:ascii="Arial" w:hAnsi="Arial" w:cs="Arial"/>
                <w:color w:val="000000"/>
                <w:sz w:val="18"/>
                <w:szCs w:val="18"/>
              </w:rPr>
              <w:t>Equipo</w:t>
            </w:r>
          </w:p>
        </w:tc>
        <w:tc>
          <w:tcPr>
            <w:tcW w:w="531" w:type="pct"/>
            <w:shd w:val="clear" w:color="auto" w:fill="auto"/>
            <w:vAlign w:val="center"/>
          </w:tcPr>
          <w:p w14:paraId="51FDB836" w14:textId="11586892" w:rsidR="00F20056" w:rsidRPr="000050E0" w:rsidRDefault="00F20056" w:rsidP="00F20056">
            <w:pPr>
              <w:jc w:val="center"/>
              <w:rPr>
                <w:rFonts w:ascii="Arial" w:hAnsi="Arial" w:cs="Arial"/>
                <w:color w:val="000000" w:themeColor="text1"/>
                <w:sz w:val="18"/>
                <w:szCs w:val="18"/>
              </w:rPr>
            </w:pPr>
            <w:r w:rsidRPr="000050E0">
              <w:rPr>
                <w:rFonts w:ascii="Arial" w:hAnsi="Arial" w:cs="Arial"/>
                <w:color w:val="000000"/>
                <w:sz w:val="18"/>
                <w:szCs w:val="18"/>
              </w:rPr>
              <w:t>1</w:t>
            </w:r>
          </w:p>
        </w:tc>
        <w:tc>
          <w:tcPr>
            <w:tcW w:w="834" w:type="pct"/>
            <w:shd w:val="clear" w:color="auto" w:fill="auto"/>
            <w:noWrap/>
            <w:vAlign w:val="bottom"/>
          </w:tcPr>
          <w:p w14:paraId="0D90CFE7" w14:textId="37135867" w:rsidR="00F20056" w:rsidRPr="000050E0" w:rsidRDefault="00F20056" w:rsidP="00F20056">
            <w:pPr>
              <w:jc w:val="right"/>
              <w:rPr>
                <w:rFonts w:ascii="Arial" w:hAnsi="Arial" w:cs="Arial"/>
                <w:color w:val="000000" w:themeColor="text1"/>
                <w:sz w:val="18"/>
                <w:szCs w:val="18"/>
              </w:rPr>
            </w:pPr>
            <w:r w:rsidRPr="000050E0">
              <w:rPr>
                <w:rFonts w:ascii="Arial" w:hAnsi="Arial" w:cs="Arial"/>
                <w:bCs/>
                <w:sz w:val="18"/>
                <w:szCs w:val="18"/>
              </w:rPr>
              <w:t>$147,068.10</w:t>
            </w:r>
          </w:p>
        </w:tc>
        <w:tc>
          <w:tcPr>
            <w:tcW w:w="759" w:type="pct"/>
            <w:shd w:val="clear" w:color="auto" w:fill="auto"/>
            <w:noWrap/>
            <w:vAlign w:val="bottom"/>
          </w:tcPr>
          <w:p w14:paraId="0784940F" w14:textId="7C3328FA" w:rsidR="00F20056" w:rsidRPr="000050E0" w:rsidRDefault="00F20056" w:rsidP="00F20056">
            <w:pPr>
              <w:jc w:val="right"/>
              <w:rPr>
                <w:rFonts w:ascii="Arial" w:hAnsi="Arial" w:cs="Arial"/>
                <w:color w:val="000000" w:themeColor="text1"/>
                <w:sz w:val="18"/>
                <w:szCs w:val="18"/>
              </w:rPr>
            </w:pPr>
            <w:r w:rsidRPr="000050E0">
              <w:rPr>
                <w:rFonts w:ascii="Arial" w:hAnsi="Arial" w:cs="Arial"/>
                <w:bCs/>
                <w:sz w:val="18"/>
                <w:szCs w:val="18"/>
              </w:rPr>
              <w:t>$147,068.10</w:t>
            </w:r>
          </w:p>
        </w:tc>
      </w:tr>
    </w:tbl>
    <w:p w14:paraId="62C64C94" w14:textId="69A9DC3D" w:rsidR="0010214B" w:rsidRPr="00013F67" w:rsidRDefault="00544D21" w:rsidP="00243AD3">
      <w:pPr>
        <w:pStyle w:val="Sangradetextonormal"/>
        <w:ind w:left="0"/>
        <w:jc w:val="both"/>
        <w:rPr>
          <w:rFonts w:ascii="Arial" w:hAnsi="Arial" w:cs="Arial"/>
          <w:b/>
        </w:rPr>
      </w:pPr>
      <w:r w:rsidRPr="000050E0">
        <w:rPr>
          <w:rFonts w:ascii="Arial" w:hAnsi="Arial" w:cs="Arial"/>
          <w:sz w:val="18"/>
          <w:szCs w:val="18"/>
        </w:rPr>
        <w:t>-----------------------------------------------------------------------------------------------------------------------</w:t>
      </w:r>
      <w:r w:rsidR="00EE5134" w:rsidRPr="000050E0">
        <w:rPr>
          <w:rFonts w:ascii="Arial" w:hAnsi="Arial" w:cs="Arial"/>
          <w:sz w:val="18"/>
          <w:szCs w:val="18"/>
        </w:rPr>
        <w:t>----------------------------</w:t>
      </w:r>
      <w:r w:rsidR="007274CF" w:rsidRPr="000050E0">
        <w:rPr>
          <w:rFonts w:ascii="Arial" w:hAnsi="Arial" w:cs="Arial"/>
          <w:sz w:val="18"/>
          <w:szCs w:val="18"/>
        </w:rPr>
        <w:t>-------</w:t>
      </w:r>
      <w:r w:rsidR="00A6028B" w:rsidRPr="000050E0">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9"/>
        <w:gridCol w:w="3116"/>
        <w:gridCol w:w="1276"/>
        <w:gridCol w:w="993"/>
        <w:gridCol w:w="1418"/>
        <w:gridCol w:w="1560"/>
      </w:tblGrid>
      <w:tr w:rsidR="008C2D0B" w:rsidRPr="00A06FCB" w14:paraId="3142753D" w14:textId="77777777" w:rsidTr="008051CE">
        <w:trPr>
          <w:trHeight w:hRule="exact" w:val="457"/>
          <w:jc w:val="center"/>
        </w:trPr>
        <w:tc>
          <w:tcPr>
            <w:tcW w:w="5000" w:type="pct"/>
            <w:gridSpan w:val="6"/>
            <w:shd w:val="clear" w:color="auto" w:fill="D9D9D9"/>
            <w:vAlign w:val="center"/>
          </w:tcPr>
          <w:p w14:paraId="5C4DD71E" w14:textId="11C876D6" w:rsidR="008C2D0B" w:rsidRPr="00A06FCB" w:rsidRDefault="008C2D0B" w:rsidP="00652BE8">
            <w:pPr>
              <w:jc w:val="center"/>
              <w:rPr>
                <w:rFonts w:ascii="Arial" w:hAnsi="Arial" w:cs="Arial"/>
                <w:b/>
                <w:bCs/>
                <w:sz w:val="18"/>
                <w:szCs w:val="18"/>
              </w:rPr>
            </w:pPr>
            <w:r w:rsidRPr="00A06FCB">
              <w:rPr>
                <w:rFonts w:ascii="Arial" w:hAnsi="Arial" w:cs="Arial"/>
                <w:b/>
                <w:bCs/>
                <w:sz w:val="18"/>
                <w:szCs w:val="18"/>
              </w:rPr>
              <w:t xml:space="preserve">LICITANTE </w:t>
            </w:r>
            <w:r w:rsidRPr="00EA061A">
              <w:rPr>
                <w:rFonts w:ascii="Arial" w:hAnsi="Arial" w:cs="Arial"/>
                <w:b/>
                <w:bCs/>
                <w:sz w:val="18"/>
                <w:szCs w:val="18"/>
              </w:rPr>
              <w:t xml:space="preserve">ADJUDICADO: </w:t>
            </w:r>
            <w:r w:rsidR="00A06FCB" w:rsidRPr="00EA061A">
              <w:rPr>
                <w:rFonts w:ascii="Arial" w:hAnsi="Arial" w:cs="Arial"/>
                <w:b/>
                <w:bCs/>
                <w:sz w:val="18"/>
                <w:szCs w:val="18"/>
              </w:rPr>
              <w:t>AM TECNOLOGIA, S.A. DE C.V.</w:t>
            </w:r>
          </w:p>
        </w:tc>
      </w:tr>
      <w:tr w:rsidR="00652BE8" w:rsidRPr="00A06FCB" w14:paraId="0556365B" w14:textId="77777777" w:rsidTr="00672EED">
        <w:trPr>
          <w:trHeight w:hRule="exact" w:val="412"/>
          <w:jc w:val="center"/>
        </w:trPr>
        <w:tc>
          <w:tcPr>
            <w:tcW w:w="529" w:type="pct"/>
            <w:shd w:val="clear" w:color="auto" w:fill="D9D9D9"/>
            <w:vAlign w:val="center"/>
          </w:tcPr>
          <w:p w14:paraId="7C77632E" w14:textId="77777777" w:rsidR="008C2D0B" w:rsidRPr="00A06FCB" w:rsidRDefault="008C2D0B" w:rsidP="0050051B">
            <w:pPr>
              <w:jc w:val="center"/>
              <w:rPr>
                <w:rFonts w:ascii="Arial" w:hAnsi="Arial" w:cs="Arial"/>
                <w:b/>
                <w:sz w:val="16"/>
                <w:szCs w:val="18"/>
              </w:rPr>
            </w:pPr>
            <w:r w:rsidRPr="00A06FCB">
              <w:rPr>
                <w:rFonts w:ascii="Arial" w:hAnsi="Arial" w:cs="Arial"/>
                <w:b/>
                <w:sz w:val="16"/>
                <w:szCs w:val="18"/>
              </w:rPr>
              <w:t>Partida</w:t>
            </w:r>
          </w:p>
        </w:tc>
        <w:tc>
          <w:tcPr>
            <w:tcW w:w="1666" w:type="pct"/>
            <w:shd w:val="clear" w:color="auto" w:fill="D9D9D9"/>
            <w:vAlign w:val="center"/>
          </w:tcPr>
          <w:p w14:paraId="0B24E475" w14:textId="77777777" w:rsidR="008C2D0B" w:rsidRPr="00A06FCB" w:rsidRDefault="008C2D0B" w:rsidP="0050051B">
            <w:pPr>
              <w:autoSpaceDE w:val="0"/>
              <w:autoSpaceDN w:val="0"/>
              <w:adjustRightInd w:val="0"/>
              <w:jc w:val="center"/>
              <w:rPr>
                <w:rFonts w:ascii="Arial" w:hAnsi="Arial" w:cs="Arial"/>
                <w:b/>
                <w:sz w:val="16"/>
                <w:szCs w:val="18"/>
              </w:rPr>
            </w:pPr>
            <w:r w:rsidRPr="00A06FCB">
              <w:rPr>
                <w:rFonts w:ascii="Arial" w:hAnsi="Arial" w:cs="Arial"/>
                <w:b/>
                <w:sz w:val="16"/>
                <w:szCs w:val="18"/>
              </w:rPr>
              <w:t>Descripción a detalle del bien</w:t>
            </w:r>
          </w:p>
        </w:tc>
        <w:tc>
          <w:tcPr>
            <w:tcW w:w="682" w:type="pct"/>
            <w:shd w:val="clear" w:color="auto" w:fill="D9D9D9"/>
            <w:vAlign w:val="center"/>
          </w:tcPr>
          <w:p w14:paraId="215D2303" w14:textId="77777777" w:rsidR="008C2D0B" w:rsidRPr="00A06FCB" w:rsidRDefault="008C2D0B" w:rsidP="0050051B">
            <w:pPr>
              <w:jc w:val="center"/>
              <w:rPr>
                <w:rFonts w:ascii="Arial" w:hAnsi="Arial" w:cs="Arial"/>
                <w:b/>
                <w:sz w:val="16"/>
                <w:szCs w:val="18"/>
              </w:rPr>
            </w:pPr>
            <w:r w:rsidRPr="00A06FCB">
              <w:rPr>
                <w:rFonts w:ascii="Arial" w:hAnsi="Arial" w:cs="Arial"/>
                <w:b/>
                <w:sz w:val="16"/>
                <w:szCs w:val="18"/>
              </w:rPr>
              <w:t>Unidad de Medida</w:t>
            </w:r>
          </w:p>
        </w:tc>
        <w:tc>
          <w:tcPr>
            <w:tcW w:w="531" w:type="pct"/>
            <w:shd w:val="clear" w:color="auto" w:fill="D9D9D9"/>
            <w:vAlign w:val="center"/>
          </w:tcPr>
          <w:p w14:paraId="0D150103" w14:textId="77777777" w:rsidR="008C2D0B" w:rsidRPr="00A06FCB" w:rsidRDefault="008C2D0B" w:rsidP="0050051B">
            <w:pPr>
              <w:jc w:val="center"/>
              <w:rPr>
                <w:rFonts w:ascii="Arial" w:hAnsi="Arial" w:cs="Arial"/>
                <w:b/>
                <w:sz w:val="16"/>
                <w:szCs w:val="18"/>
              </w:rPr>
            </w:pPr>
            <w:r w:rsidRPr="00A06FCB">
              <w:rPr>
                <w:rFonts w:ascii="Arial" w:hAnsi="Arial" w:cs="Arial"/>
                <w:b/>
                <w:sz w:val="16"/>
                <w:szCs w:val="18"/>
              </w:rPr>
              <w:t>Cantidad</w:t>
            </w:r>
          </w:p>
        </w:tc>
        <w:tc>
          <w:tcPr>
            <w:tcW w:w="758" w:type="pct"/>
            <w:shd w:val="clear" w:color="auto" w:fill="D9D9D9"/>
            <w:vAlign w:val="center"/>
          </w:tcPr>
          <w:p w14:paraId="67133701" w14:textId="77777777" w:rsidR="008C2D0B" w:rsidRPr="00A06FCB" w:rsidRDefault="008C2D0B" w:rsidP="0050051B">
            <w:pPr>
              <w:jc w:val="center"/>
              <w:rPr>
                <w:rFonts w:ascii="Arial" w:hAnsi="Arial" w:cs="Arial"/>
                <w:b/>
                <w:sz w:val="16"/>
                <w:szCs w:val="18"/>
              </w:rPr>
            </w:pPr>
            <w:r w:rsidRPr="00A06FCB">
              <w:rPr>
                <w:rFonts w:ascii="Arial" w:hAnsi="Arial" w:cs="Arial"/>
                <w:b/>
                <w:bCs/>
                <w:sz w:val="16"/>
                <w:szCs w:val="18"/>
              </w:rPr>
              <w:t xml:space="preserve">Importe  </w:t>
            </w:r>
            <w:r w:rsidRPr="00A06FCB">
              <w:rPr>
                <w:rFonts w:ascii="Arial" w:hAnsi="Arial" w:cs="Arial"/>
                <w:b/>
                <w:bCs/>
                <w:sz w:val="16"/>
                <w:szCs w:val="18"/>
              </w:rPr>
              <w:br/>
              <w:t>antes de IVA</w:t>
            </w:r>
          </w:p>
        </w:tc>
        <w:tc>
          <w:tcPr>
            <w:tcW w:w="834" w:type="pct"/>
            <w:shd w:val="clear" w:color="auto" w:fill="D9D9D9"/>
            <w:vAlign w:val="center"/>
          </w:tcPr>
          <w:p w14:paraId="6732077D" w14:textId="77777777" w:rsidR="008C2D0B" w:rsidRPr="00A06FCB" w:rsidRDefault="008C2D0B" w:rsidP="0050051B">
            <w:pPr>
              <w:jc w:val="center"/>
              <w:rPr>
                <w:rFonts w:ascii="Arial" w:hAnsi="Arial" w:cs="Arial"/>
                <w:b/>
                <w:sz w:val="16"/>
                <w:szCs w:val="18"/>
              </w:rPr>
            </w:pPr>
            <w:r w:rsidRPr="00A06FCB">
              <w:rPr>
                <w:rFonts w:ascii="Arial" w:hAnsi="Arial" w:cs="Arial"/>
                <w:b/>
                <w:bCs/>
                <w:sz w:val="16"/>
                <w:szCs w:val="18"/>
              </w:rPr>
              <w:t>Importe total antes de IVA</w:t>
            </w:r>
          </w:p>
        </w:tc>
      </w:tr>
      <w:tr w:rsidR="00A06FCB" w:rsidRPr="00A06FCB" w14:paraId="0220F6AB" w14:textId="77777777" w:rsidTr="00A06FCB">
        <w:tblPrEx>
          <w:jc w:val="left"/>
        </w:tblPrEx>
        <w:trPr>
          <w:trHeight w:hRule="exact" w:val="227"/>
        </w:trPr>
        <w:tc>
          <w:tcPr>
            <w:tcW w:w="529" w:type="pct"/>
            <w:shd w:val="clear" w:color="auto" w:fill="auto"/>
            <w:vAlign w:val="center"/>
          </w:tcPr>
          <w:p w14:paraId="189E11E1" w14:textId="17F9086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42</w:t>
            </w:r>
          </w:p>
        </w:tc>
        <w:tc>
          <w:tcPr>
            <w:tcW w:w="1666" w:type="pct"/>
            <w:shd w:val="clear" w:color="auto" w:fill="auto"/>
          </w:tcPr>
          <w:p w14:paraId="0320B5AA" w14:textId="47C52DEA"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Zoom F8n Pro 8-Input / 10-Track </w:t>
            </w:r>
            <w:proofErr w:type="spellStart"/>
            <w:r w:rsidRPr="00A06FCB">
              <w:rPr>
                <w:rFonts w:ascii="Arial" w:hAnsi="Arial" w:cs="Arial"/>
                <w:color w:val="000000"/>
                <w:sz w:val="18"/>
                <w:szCs w:val="18"/>
              </w:rPr>
              <w:t>Multitrack</w:t>
            </w:r>
            <w:proofErr w:type="spellEnd"/>
            <w:r w:rsidRPr="00A06FCB">
              <w:rPr>
                <w:rFonts w:ascii="Arial" w:hAnsi="Arial" w:cs="Arial"/>
                <w:color w:val="000000"/>
                <w:sz w:val="18"/>
                <w:szCs w:val="18"/>
              </w:rPr>
              <w:t xml:space="preserve"> Field </w:t>
            </w:r>
            <w:proofErr w:type="spellStart"/>
            <w:r w:rsidRPr="00A06FCB">
              <w:rPr>
                <w:rFonts w:ascii="Arial" w:hAnsi="Arial" w:cs="Arial"/>
                <w:color w:val="000000"/>
                <w:sz w:val="18"/>
                <w:szCs w:val="18"/>
              </w:rPr>
              <w:t>Recorder</w:t>
            </w:r>
            <w:proofErr w:type="spellEnd"/>
            <w:r w:rsidRPr="00A06FCB">
              <w:rPr>
                <w:rFonts w:ascii="Arial" w:hAnsi="Arial" w:cs="Arial"/>
                <w:color w:val="000000"/>
                <w:sz w:val="18"/>
                <w:szCs w:val="18"/>
              </w:rPr>
              <w:br/>
              <w:t>Tipo de equipo: Grabadora audio de alta calidad.</w:t>
            </w:r>
          </w:p>
        </w:tc>
        <w:tc>
          <w:tcPr>
            <w:tcW w:w="682" w:type="pct"/>
            <w:shd w:val="clear" w:color="auto" w:fill="auto"/>
            <w:vAlign w:val="center"/>
          </w:tcPr>
          <w:p w14:paraId="18E5F4D4" w14:textId="727F4E8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8EE3A17" w14:textId="18F5BB03"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3</w:t>
            </w:r>
          </w:p>
        </w:tc>
        <w:tc>
          <w:tcPr>
            <w:tcW w:w="758" w:type="pct"/>
            <w:shd w:val="clear" w:color="auto" w:fill="auto"/>
            <w:noWrap/>
            <w:vAlign w:val="bottom"/>
          </w:tcPr>
          <w:p w14:paraId="7637635D" w14:textId="26142DB2" w:rsidR="00A06FCB" w:rsidRPr="00A06FCB" w:rsidRDefault="00A06FCB" w:rsidP="00A06FCB">
            <w:pPr>
              <w:jc w:val="right"/>
              <w:rPr>
                <w:rFonts w:ascii="Arial" w:hAnsi="Arial" w:cs="Arial"/>
                <w:sz w:val="18"/>
                <w:szCs w:val="18"/>
              </w:rPr>
            </w:pPr>
            <w:r w:rsidRPr="00A06FCB">
              <w:rPr>
                <w:rFonts w:ascii="Arial" w:hAnsi="Arial" w:cs="Arial"/>
                <w:sz w:val="18"/>
                <w:szCs w:val="18"/>
              </w:rPr>
              <w:t>$25,568.79</w:t>
            </w:r>
          </w:p>
        </w:tc>
        <w:tc>
          <w:tcPr>
            <w:tcW w:w="834" w:type="pct"/>
            <w:shd w:val="clear" w:color="auto" w:fill="auto"/>
            <w:noWrap/>
            <w:vAlign w:val="bottom"/>
          </w:tcPr>
          <w:p w14:paraId="45EBCCEA" w14:textId="6F29C3B4" w:rsidR="00A06FCB" w:rsidRPr="00A06FCB" w:rsidRDefault="00A06FCB" w:rsidP="00A06FCB">
            <w:pPr>
              <w:jc w:val="right"/>
              <w:rPr>
                <w:rFonts w:ascii="Arial" w:hAnsi="Arial" w:cs="Arial"/>
                <w:sz w:val="18"/>
                <w:szCs w:val="18"/>
              </w:rPr>
            </w:pPr>
            <w:r w:rsidRPr="00A06FCB">
              <w:rPr>
                <w:rFonts w:ascii="Arial" w:hAnsi="Arial" w:cs="Arial"/>
                <w:sz w:val="18"/>
                <w:szCs w:val="18"/>
              </w:rPr>
              <w:t>$76,706.38</w:t>
            </w:r>
          </w:p>
        </w:tc>
      </w:tr>
      <w:tr w:rsidR="00A06FCB" w:rsidRPr="00A06FCB" w14:paraId="72E281FC" w14:textId="77777777" w:rsidTr="00A06FCB">
        <w:tblPrEx>
          <w:jc w:val="left"/>
        </w:tblPrEx>
        <w:trPr>
          <w:trHeight w:hRule="exact" w:val="227"/>
        </w:trPr>
        <w:tc>
          <w:tcPr>
            <w:tcW w:w="529" w:type="pct"/>
            <w:shd w:val="clear" w:color="000000" w:fill="BDD7EE"/>
            <w:vAlign w:val="center"/>
          </w:tcPr>
          <w:p w14:paraId="34189F01" w14:textId="3045B98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43</w:t>
            </w:r>
          </w:p>
        </w:tc>
        <w:tc>
          <w:tcPr>
            <w:tcW w:w="1666" w:type="pct"/>
            <w:shd w:val="clear" w:color="auto" w:fill="auto"/>
          </w:tcPr>
          <w:p w14:paraId="2F98C287" w14:textId="7DEAD0CB" w:rsidR="00A06FCB" w:rsidRPr="00A06FCB" w:rsidRDefault="00A06FCB" w:rsidP="00A06FCB">
            <w:pPr>
              <w:rPr>
                <w:rFonts w:ascii="Arial" w:hAnsi="Arial" w:cs="Arial"/>
                <w:color w:val="000000"/>
                <w:sz w:val="18"/>
                <w:szCs w:val="18"/>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SPD-1 Smart </w:t>
            </w:r>
            <w:proofErr w:type="spellStart"/>
            <w:r w:rsidRPr="00A06FCB">
              <w:rPr>
                <w:rFonts w:ascii="Arial" w:hAnsi="Arial" w:cs="Arial"/>
                <w:color w:val="000000"/>
                <w:sz w:val="18"/>
                <w:szCs w:val="18"/>
              </w:rPr>
              <w:t>Power</w:t>
            </w:r>
            <w:proofErr w:type="spellEnd"/>
            <w:r w:rsidRPr="00A06FCB">
              <w:rPr>
                <w:rFonts w:ascii="Arial" w:hAnsi="Arial" w:cs="Arial"/>
                <w:color w:val="000000"/>
                <w:sz w:val="18"/>
                <w:szCs w:val="18"/>
              </w:rPr>
              <w:t xml:space="preserve"> Distributor</w:t>
            </w:r>
            <w:r w:rsidRPr="00A06FCB">
              <w:rPr>
                <w:rFonts w:ascii="Arial" w:hAnsi="Arial" w:cs="Arial"/>
                <w:color w:val="000000"/>
                <w:sz w:val="18"/>
                <w:szCs w:val="18"/>
              </w:rPr>
              <w:br/>
              <w:t>Tipo de equipo: Distribuye energía de una batería a varios equipos de audio.</w:t>
            </w:r>
          </w:p>
        </w:tc>
        <w:tc>
          <w:tcPr>
            <w:tcW w:w="682" w:type="pct"/>
            <w:shd w:val="clear" w:color="auto" w:fill="auto"/>
            <w:vAlign w:val="center"/>
          </w:tcPr>
          <w:p w14:paraId="126B94BB" w14:textId="345905C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4357BB0" w14:textId="563EFA2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w:t>
            </w:r>
          </w:p>
        </w:tc>
        <w:tc>
          <w:tcPr>
            <w:tcW w:w="758" w:type="pct"/>
            <w:shd w:val="clear" w:color="auto" w:fill="auto"/>
            <w:noWrap/>
            <w:vAlign w:val="bottom"/>
          </w:tcPr>
          <w:p w14:paraId="52D6D9CA" w14:textId="490FB516" w:rsidR="00A06FCB" w:rsidRPr="00A06FCB" w:rsidRDefault="00A06FCB" w:rsidP="00A06FCB">
            <w:pPr>
              <w:jc w:val="right"/>
              <w:rPr>
                <w:rFonts w:ascii="Arial" w:hAnsi="Arial" w:cs="Arial"/>
                <w:sz w:val="18"/>
                <w:szCs w:val="18"/>
              </w:rPr>
            </w:pPr>
            <w:r w:rsidRPr="00A06FCB">
              <w:rPr>
                <w:rFonts w:ascii="Arial" w:hAnsi="Arial" w:cs="Arial"/>
                <w:sz w:val="18"/>
                <w:szCs w:val="18"/>
              </w:rPr>
              <w:t>$7,149.60</w:t>
            </w:r>
          </w:p>
        </w:tc>
        <w:tc>
          <w:tcPr>
            <w:tcW w:w="834" w:type="pct"/>
            <w:shd w:val="clear" w:color="auto" w:fill="auto"/>
            <w:noWrap/>
            <w:vAlign w:val="bottom"/>
          </w:tcPr>
          <w:p w14:paraId="176E05D5" w14:textId="7AA2DDB0" w:rsidR="00A06FCB" w:rsidRPr="00A06FCB" w:rsidRDefault="00A06FCB" w:rsidP="00A06FCB">
            <w:pPr>
              <w:jc w:val="right"/>
              <w:rPr>
                <w:rFonts w:ascii="Arial" w:hAnsi="Arial" w:cs="Arial"/>
                <w:sz w:val="18"/>
                <w:szCs w:val="18"/>
              </w:rPr>
            </w:pPr>
            <w:r w:rsidRPr="00A06FCB">
              <w:rPr>
                <w:rFonts w:ascii="Arial" w:hAnsi="Arial" w:cs="Arial"/>
                <w:sz w:val="18"/>
                <w:szCs w:val="18"/>
              </w:rPr>
              <w:t>$28,598.40</w:t>
            </w:r>
          </w:p>
        </w:tc>
      </w:tr>
      <w:tr w:rsidR="00A06FCB" w:rsidRPr="00A06FCB" w14:paraId="077F9BBE" w14:textId="77777777" w:rsidTr="00A06FCB">
        <w:tblPrEx>
          <w:jc w:val="left"/>
        </w:tblPrEx>
        <w:trPr>
          <w:trHeight w:hRule="exact" w:val="227"/>
        </w:trPr>
        <w:tc>
          <w:tcPr>
            <w:tcW w:w="529" w:type="pct"/>
            <w:shd w:val="clear" w:color="000000" w:fill="BDD7EE"/>
            <w:vAlign w:val="center"/>
          </w:tcPr>
          <w:p w14:paraId="58F1F725" w14:textId="551F9AD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44</w:t>
            </w:r>
          </w:p>
        </w:tc>
        <w:tc>
          <w:tcPr>
            <w:tcW w:w="1666" w:type="pct"/>
            <w:shd w:val="clear" w:color="auto" w:fill="auto"/>
          </w:tcPr>
          <w:p w14:paraId="55A32021" w14:textId="38839474" w:rsidR="00A06FCB" w:rsidRPr="00A06FCB" w:rsidRDefault="00A06FCB" w:rsidP="00A06FCB">
            <w:pPr>
              <w:rPr>
                <w:rFonts w:ascii="Arial" w:hAnsi="Arial" w:cs="Arial"/>
                <w:color w:val="000000"/>
                <w:sz w:val="18"/>
                <w:szCs w:val="18"/>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S-95 Smart </w:t>
            </w:r>
            <w:proofErr w:type="spellStart"/>
            <w:r w:rsidRPr="00A06FCB">
              <w:rPr>
                <w:rFonts w:ascii="Arial" w:hAnsi="Arial" w:cs="Arial"/>
                <w:color w:val="000000"/>
                <w:sz w:val="18"/>
                <w:szCs w:val="18"/>
              </w:rPr>
              <w:t>Battery</w:t>
            </w:r>
            <w:proofErr w:type="spellEnd"/>
            <w:r w:rsidRPr="00A06FCB">
              <w:rPr>
                <w:rFonts w:ascii="Arial" w:hAnsi="Arial" w:cs="Arial"/>
                <w:color w:val="000000"/>
                <w:sz w:val="18"/>
                <w:szCs w:val="18"/>
              </w:rPr>
              <w:br/>
              <w:t>Tipo de equipo: Batería recargable que da energía a los equipos de audio.</w:t>
            </w:r>
          </w:p>
        </w:tc>
        <w:tc>
          <w:tcPr>
            <w:tcW w:w="682" w:type="pct"/>
            <w:shd w:val="clear" w:color="auto" w:fill="auto"/>
            <w:vAlign w:val="center"/>
          </w:tcPr>
          <w:p w14:paraId="6E147C16" w14:textId="2AE2ED0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2E939A0" w14:textId="5EABD293"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w:t>
            </w:r>
          </w:p>
        </w:tc>
        <w:tc>
          <w:tcPr>
            <w:tcW w:w="758" w:type="pct"/>
            <w:shd w:val="clear" w:color="auto" w:fill="auto"/>
            <w:noWrap/>
            <w:vAlign w:val="bottom"/>
          </w:tcPr>
          <w:p w14:paraId="68547CAC" w14:textId="00BA319D" w:rsidR="00A06FCB" w:rsidRPr="00A06FCB" w:rsidRDefault="00A06FCB" w:rsidP="00A06FCB">
            <w:pPr>
              <w:jc w:val="right"/>
              <w:rPr>
                <w:rFonts w:ascii="Arial" w:hAnsi="Arial" w:cs="Arial"/>
                <w:sz w:val="18"/>
                <w:szCs w:val="18"/>
              </w:rPr>
            </w:pPr>
            <w:r w:rsidRPr="00A06FCB">
              <w:rPr>
                <w:rFonts w:ascii="Arial" w:hAnsi="Arial" w:cs="Arial"/>
                <w:sz w:val="18"/>
                <w:szCs w:val="18"/>
              </w:rPr>
              <w:t>$4,491.76</w:t>
            </w:r>
          </w:p>
        </w:tc>
        <w:tc>
          <w:tcPr>
            <w:tcW w:w="834" w:type="pct"/>
            <w:shd w:val="clear" w:color="auto" w:fill="auto"/>
            <w:noWrap/>
            <w:vAlign w:val="bottom"/>
          </w:tcPr>
          <w:p w14:paraId="0C3FD29E" w14:textId="020E1035" w:rsidR="00A06FCB" w:rsidRPr="00A06FCB" w:rsidRDefault="00A06FCB" w:rsidP="00A06FCB">
            <w:pPr>
              <w:jc w:val="right"/>
              <w:rPr>
                <w:rFonts w:ascii="Arial" w:hAnsi="Arial" w:cs="Arial"/>
                <w:sz w:val="18"/>
                <w:szCs w:val="18"/>
              </w:rPr>
            </w:pPr>
            <w:r w:rsidRPr="00A06FCB">
              <w:rPr>
                <w:rFonts w:ascii="Arial" w:hAnsi="Arial" w:cs="Arial"/>
                <w:sz w:val="18"/>
                <w:szCs w:val="18"/>
              </w:rPr>
              <w:t>$17,967.03</w:t>
            </w:r>
          </w:p>
        </w:tc>
      </w:tr>
      <w:tr w:rsidR="00A06FCB" w:rsidRPr="00A06FCB" w14:paraId="401B50F4" w14:textId="77777777" w:rsidTr="00A06FCB">
        <w:tblPrEx>
          <w:jc w:val="left"/>
        </w:tblPrEx>
        <w:trPr>
          <w:trHeight w:hRule="exact" w:val="227"/>
        </w:trPr>
        <w:tc>
          <w:tcPr>
            <w:tcW w:w="529" w:type="pct"/>
            <w:shd w:val="clear" w:color="000000" w:fill="BDD7EE"/>
            <w:vAlign w:val="center"/>
          </w:tcPr>
          <w:p w14:paraId="502172DF" w14:textId="70906F42"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45</w:t>
            </w:r>
          </w:p>
        </w:tc>
        <w:tc>
          <w:tcPr>
            <w:tcW w:w="1666" w:type="pct"/>
            <w:shd w:val="clear" w:color="auto" w:fill="auto"/>
          </w:tcPr>
          <w:p w14:paraId="2E40A962" w14:textId="7009308B" w:rsidR="00A06FCB" w:rsidRPr="00A06FCB" w:rsidRDefault="00A06FCB" w:rsidP="00A06FCB">
            <w:pPr>
              <w:rPr>
                <w:rFonts w:ascii="Arial" w:hAnsi="Arial" w:cs="Arial"/>
                <w:color w:val="000000"/>
                <w:sz w:val="18"/>
                <w:szCs w:val="18"/>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DQC2 2-Bay Smart </w:t>
            </w:r>
            <w:proofErr w:type="spellStart"/>
            <w:r w:rsidRPr="00A06FCB">
              <w:rPr>
                <w:rFonts w:ascii="Arial" w:hAnsi="Arial" w:cs="Arial"/>
                <w:color w:val="000000"/>
                <w:sz w:val="18"/>
                <w:szCs w:val="18"/>
              </w:rPr>
              <w:t>Battery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Charger</w:t>
            </w:r>
            <w:proofErr w:type="spellEnd"/>
            <w:r w:rsidRPr="00A06FCB">
              <w:rPr>
                <w:rFonts w:ascii="Arial" w:hAnsi="Arial" w:cs="Arial"/>
                <w:color w:val="000000"/>
                <w:sz w:val="18"/>
                <w:szCs w:val="18"/>
              </w:rPr>
              <w:br/>
              <w:t xml:space="preserve">Tipo de equipo: Cargador para las baterías </w:t>
            </w: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w:t>
            </w:r>
          </w:p>
        </w:tc>
        <w:tc>
          <w:tcPr>
            <w:tcW w:w="682" w:type="pct"/>
            <w:shd w:val="clear" w:color="auto" w:fill="auto"/>
            <w:vAlign w:val="center"/>
          </w:tcPr>
          <w:p w14:paraId="01AEDC50" w14:textId="2B9835D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C469605" w14:textId="09573262"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w:t>
            </w:r>
          </w:p>
        </w:tc>
        <w:tc>
          <w:tcPr>
            <w:tcW w:w="758" w:type="pct"/>
            <w:shd w:val="clear" w:color="auto" w:fill="auto"/>
            <w:noWrap/>
            <w:vAlign w:val="bottom"/>
          </w:tcPr>
          <w:p w14:paraId="2AF6170F" w14:textId="71349DEF" w:rsidR="00A06FCB" w:rsidRPr="00A06FCB" w:rsidRDefault="00A06FCB" w:rsidP="00A06FCB">
            <w:pPr>
              <w:jc w:val="right"/>
              <w:rPr>
                <w:rFonts w:ascii="Arial" w:hAnsi="Arial" w:cs="Arial"/>
                <w:sz w:val="18"/>
                <w:szCs w:val="18"/>
              </w:rPr>
            </w:pPr>
            <w:r w:rsidRPr="00A06FCB">
              <w:rPr>
                <w:rFonts w:ascii="Arial" w:hAnsi="Arial" w:cs="Arial"/>
                <w:sz w:val="18"/>
                <w:szCs w:val="18"/>
              </w:rPr>
              <w:t>$5,049.90</w:t>
            </w:r>
          </w:p>
        </w:tc>
        <w:tc>
          <w:tcPr>
            <w:tcW w:w="834" w:type="pct"/>
            <w:shd w:val="clear" w:color="auto" w:fill="auto"/>
            <w:noWrap/>
            <w:vAlign w:val="bottom"/>
          </w:tcPr>
          <w:p w14:paraId="3DDF71BE" w14:textId="0A9BCCD8" w:rsidR="00A06FCB" w:rsidRPr="00A06FCB" w:rsidRDefault="00A06FCB" w:rsidP="00A06FCB">
            <w:pPr>
              <w:jc w:val="right"/>
              <w:rPr>
                <w:rFonts w:ascii="Arial" w:hAnsi="Arial" w:cs="Arial"/>
                <w:sz w:val="18"/>
                <w:szCs w:val="18"/>
              </w:rPr>
            </w:pPr>
            <w:r w:rsidRPr="00A06FCB">
              <w:rPr>
                <w:rFonts w:ascii="Arial" w:hAnsi="Arial" w:cs="Arial"/>
                <w:sz w:val="18"/>
                <w:szCs w:val="18"/>
              </w:rPr>
              <w:t>$20,199.61</w:t>
            </w:r>
          </w:p>
        </w:tc>
      </w:tr>
      <w:tr w:rsidR="00A06FCB" w:rsidRPr="00A06FCB" w14:paraId="24F7D6CF" w14:textId="77777777" w:rsidTr="00A06FCB">
        <w:tblPrEx>
          <w:jc w:val="left"/>
        </w:tblPrEx>
        <w:trPr>
          <w:trHeight w:hRule="exact" w:val="227"/>
        </w:trPr>
        <w:tc>
          <w:tcPr>
            <w:tcW w:w="529" w:type="pct"/>
            <w:shd w:val="clear" w:color="000000" w:fill="BDD7EE"/>
            <w:vAlign w:val="center"/>
          </w:tcPr>
          <w:p w14:paraId="3BAC2BC6" w14:textId="160E270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46</w:t>
            </w:r>
          </w:p>
        </w:tc>
        <w:tc>
          <w:tcPr>
            <w:tcW w:w="1666" w:type="pct"/>
            <w:shd w:val="clear" w:color="auto" w:fill="auto"/>
          </w:tcPr>
          <w:p w14:paraId="57182AD6" w14:textId="37FCFA7C"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140W USB-C </w:t>
            </w:r>
            <w:proofErr w:type="spellStart"/>
            <w:r w:rsidRPr="00A06FCB">
              <w:rPr>
                <w:rFonts w:ascii="Arial" w:hAnsi="Arial" w:cs="Arial"/>
                <w:color w:val="000000"/>
                <w:sz w:val="18"/>
                <w:szCs w:val="18"/>
              </w:rPr>
              <w:t>GaN</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Power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Adapter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Yellow</w:t>
            </w:r>
            <w:proofErr w:type="spellEnd"/>
            <w:r w:rsidRPr="00A06FCB">
              <w:rPr>
                <w:rFonts w:ascii="Arial" w:hAnsi="Arial" w:cs="Arial"/>
                <w:color w:val="000000"/>
                <w:sz w:val="18"/>
                <w:szCs w:val="18"/>
              </w:rPr>
              <w:t>)</w:t>
            </w:r>
            <w:r w:rsidRPr="00A06FCB">
              <w:rPr>
                <w:rFonts w:ascii="Arial" w:hAnsi="Arial" w:cs="Arial"/>
                <w:color w:val="000000"/>
                <w:sz w:val="18"/>
                <w:szCs w:val="18"/>
              </w:rPr>
              <w:br/>
              <w:t>Tipo de equipo: Cargador rápido para dispositivos electrónicos</w:t>
            </w:r>
          </w:p>
        </w:tc>
        <w:tc>
          <w:tcPr>
            <w:tcW w:w="682" w:type="pct"/>
            <w:shd w:val="clear" w:color="auto" w:fill="auto"/>
            <w:vAlign w:val="center"/>
          </w:tcPr>
          <w:p w14:paraId="553040C3" w14:textId="7F223BF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37315DB2" w14:textId="5F625EA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w:t>
            </w:r>
          </w:p>
        </w:tc>
        <w:tc>
          <w:tcPr>
            <w:tcW w:w="758" w:type="pct"/>
            <w:shd w:val="clear" w:color="auto" w:fill="auto"/>
            <w:noWrap/>
            <w:vAlign w:val="bottom"/>
          </w:tcPr>
          <w:p w14:paraId="7BE43BDE" w14:textId="5BD6C952" w:rsidR="00A06FCB" w:rsidRPr="00A06FCB" w:rsidRDefault="00A06FCB" w:rsidP="00A06FCB">
            <w:pPr>
              <w:jc w:val="right"/>
              <w:rPr>
                <w:rFonts w:ascii="Arial" w:hAnsi="Arial" w:cs="Arial"/>
                <w:sz w:val="18"/>
                <w:szCs w:val="18"/>
              </w:rPr>
            </w:pPr>
            <w:r w:rsidRPr="00A06FCB">
              <w:rPr>
                <w:rFonts w:ascii="Arial" w:hAnsi="Arial" w:cs="Arial"/>
                <w:sz w:val="18"/>
                <w:szCs w:val="18"/>
              </w:rPr>
              <w:t>$1,833.91</w:t>
            </w:r>
          </w:p>
        </w:tc>
        <w:tc>
          <w:tcPr>
            <w:tcW w:w="834" w:type="pct"/>
            <w:shd w:val="clear" w:color="auto" w:fill="auto"/>
            <w:noWrap/>
            <w:vAlign w:val="bottom"/>
          </w:tcPr>
          <w:p w14:paraId="7DD9BB6A" w14:textId="59F62AA6" w:rsidR="00A06FCB" w:rsidRPr="00A06FCB" w:rsidRDefault="00A06FCB" w:rsidP="00A06FCB">
            <w:pPr>
              <w:jc w:val="right"/>
              <w:rPr>
                <w:rFonts w:ascii="Arial" w:hAnsi="Arial" w:cs="Arial"/>
                <w:sz w:val="18"/>
                <w:szCs w:val="18"/>
              </w:rPr>
            </w:pPr>
            <w:r w:rsidRPr="00A06FCB">
              <w:rPr>
                <w:rFonts w:ascii="Arial" w:hAnsi="Arial" w:cs="Arial"/>
                <w:sz w:val="18"/>
                <w:szCs w:val="18"/>
              </w:rPr>
              <w:t>$7,335.65</w:t>
            </w:r>
          </w:p>
        </w:tc>
      </w:tr>
      <w:tr w:rsidR="00A06FCB" w:rsidRPr="00A06FCB" w14:paraId="705C7043" w14:textId="77777777" w:rsidTr="00A06FCB">
        <w:tblPrEx>
          <w:jc w:val="left"/>
        </w:tblPrEx>
        <w:trPr>
          <w:trHeight w:hRule="exact" w:val="227"/>
        </w:trPr>
        <w:tc>
          <w:tcPr>
            <w:tcW w:w="529" w:type="pct"/>
            <w:shd w:val="clear" w:color="000000" w:fill="BDD7EE"/>
            <w:vAlign w:val="center"/>
          </w:tcPr>
          <w:p w14:paraId="50062D39" w14:textId="53CF16AB"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47</w:t>
            </w:r>
          </w:p>
        </w:tc>
        <w:tc>
          <w:tcPr>
            <w:tcW w:w="1666" w:type="pct"/>
            <w:shd w:val="clear" w:color="auto" w:fill="auto"/>
          </w:tcPr>
          <w:p w14:paraId="1801D441" w14:textId="4AA57B55"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C24 100W USB-C </w:t>
            </w:r>
            <w:proofErr w:type="spellStart"/>
            <w:r w:rsidRPr="00A06FCB">
              <w:rPr>
                <w:rFonts w:ascii="Arial" w:hAnsi="Arial" w:cs="Arial"/>
                <w:color w:val="000000"/>
                <w:sz w:val="18"/>
                <w:szCs w:val="18"/>
              </w:rPr>
              <w:t>to</w:t>
            </w:r>
            <w:proofErr w:type="spellEnd"/>
            <w:r w:rsidRPr="00A06FCB">
              <w:rPr>
                <w:rFonts w:ascii="Arial" w:hAnsi="Arial" w:cs="Arial"/>
                <w:color w:val="000000"/>
                <w:sz w:val="18"/>
                <w:szCs w:val="18"/>
              </w:rPr>
              <w:t xml:space="preserve"> USB-C Cable (4.9')</w:t>
            </w:r>
            <w:r w:rsidRPr="00A06FCB">
              <w:rPr>
                <w:rFonts w:ascii="Arial" w:hAnsi="Arial" w:cs="Arial"/>
                <w:color w:val="000000"/>
                <w:sz w:val="18"/>
                <w:szCs w:val="18"/>
              </w:rPr>
              <w:br/>
              <w:t>Tipo de equipo: Cable para conectar y cargar equipos</w:t>
            </w:r>
          </w:p>
        </w:tc>
        <w:tc>
          <w:tcPr>
            <w:tcW w:w="682" w:type="pct"/>
            <w:shd w:val="clear" w:color="auto" w:fill="auto"/>
            <w:vAlign w:val="center"/>
          </w:tcPr>
          <w:p w14:paraId="19386E59" w14:textId="4979443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4EE10AB" w14:textId="4C3AF81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4</w:t>
            </w:r>
          </w:p>
        </w:tc>
        <w:tc>
          <w:tcPr>
            <w:tcW w:w="758" w:type="pct"/>
            <w:shd w:val="clear" w:color="auto" w:fill="auto"/>
            <w:noWrap/>
            <w:vAlign w:val="bottom"/>
          </w:tcPr>
          <w:p w14:paraId="5C023CC5" w14:textId="0D4CDC88" w:rsidR="00A06FCB" w:rsidRPr="00A06FCB" w:rsidRDefault="00A06FCB" w:rsidP="00A06FCB">
            <w:pPr>
              <w:jc w:val="right"/>
              <w:rPr>
                <w:rFonts w:ascii="Arial" w:hAnsi="Arial" w:cs="Arial"/>
                <w:sz w:val="18"/>
                <w:szCs w:val="18"/>
              </w:rPr>
            </w:pPr>
            <w:r w:rsidRPr="00A06FCB">
              <w:rPr>
                <w:rFonts w:ascii="Arial" w:hAnsi="Arial" w:cs="Arial"/>
                <w:sz w:val="18"/>
                <w:szCs w:val="18"/>
              </w:rPr>
              <w:t>$398.68</w:t>
            </w:r>
          </w:p>
        </w:tc>
        <w:tc>
          <w:tcPr>
            <w:tcW w:w="834" w:type="pct"/>
            <w:shd w:val="clear" w:color="auto" w:fill="auto"/>
            <w:noWrap/>
            <w:vAlign w:val="bottom"/>
          </w:tcPr>
          <w:p w14:paraId="5CE24ACD" w14:textId="58B51423" w:rsidR="00A06FCB" w:rsidRPr="00A06FCB" w:rsidRDefault="00A06FCB" w:rsidP="00A06FCB">
            <w:pPr>
              <w:jc w:val="right"/>
              <w:rPr>
                <w:rFonts w:ascii="Arial" w:hAnsi="Arial" w:cs="Arial"/>
                <w:sz w:val="18"/>
                <w:szCs w:val="18"/>
              </w:rPr>
            </w:pPr>
            <w:r w:rsidRPr="00A06FCB">
              <w:rPr>
                <w:rFonts w:ascii="Arial" w:hAnsi="Arial" w:cs="Arial"/>
                <w:sz w:val="18"/>
                <w:szCs w:val="18"/>
              </w:rPr>
              <w:t>$1,594.71</w:t>
            </w:r>
          </w:p>
        </w:tc>
      </w:tr>
      <w:tr w:rsidR="00A06FCB" w:rsidRPr="00A06FCB" w14:paraId="6C8B2A71" w14:textId="77777777" w:rsidTr="00A06FCB">
        <w:tblPrEx>
          <w:jc w:val="left"/>
        </w:tblPrEx>
        <w:trPr>
          <w:trHeight w:hRule="exact" w:val="227"/>
        </w:trPr>
        <w:tc>
          <w:tcPr>
            <w:tcW w:w="529" w:type="pct"/>
            <w:shd w:val="clear" w:color="000000" w:fill="BDD7EE"/>
            <w:vAlign w:val="center"/>
          </w:tcPr>
          <w:p w14:paraId="0125104D" w14:textId="35D26E8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50</w:t>
            </w:r>
          </w:p>
        </w:tc>
        <w:tc>
          <w:tcPr>
            <w:tcW w:w="1666" w:type="pct"/>
            <w:shd w:val="clear" w:color="auto" w:fill="auto"/>
          </w:tcPr>
          <w:p w14:paraId="05EEFCD1" w14:textId="64E76638"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RODE NTG3B </w:t>
            </w:r>
            <w:proofErr w:type="spellStart"/>
            <w:r w:rsidRPr="00A06FCB">
              <w:rPr>
                <w:rFonts w:ascii="Arial" w:hAnsi="Arial" w:cs="Arial"/>
                <w:color w:val="000000"/>
                <w:sz w:val="18"/>
                <w:szCs w:val="18"/>
              </w:rPr>
              <w:t>Moisture-Resistant</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Shotgun</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w:t>
            </w:r>
            <w:proofErr w:type="spellEnd"/>
            <w:r w:rsidRPr="00A06FCB">
              <w:rPr>
                <w:rFonts w:ascii="Arial" w:hAnsi="Arial" w:cs="Arial"/>
                <w:color w:val="000000"/>
                <w:sz w:val="18"/>
                <w:szCs w:val="18"/>
              </w:rPr>
              <w:t xml:space="preserve"> (Black)</w:t>
            </w:r>
            <w:r w:rsidRPr="00A06FCB">
              <w:rPr>
                <w:rFonts w:ascii="Arial" w:hAnsi="Arial" w:cs="Arial"/>
                <w:color w:val="000000"/>
                <w:sz w:val="18"/>
                <w:szCs w:val="18"/>
              </w:rPr>
              <w:br/>
              <w:t>Tipo de equipo: Micrófono direccional que capta audio claro y sin ruido.</w:t>
            </w:r>
          </w:p>
        </w:tc>
        <w:tc>
          <w:tcPr>
            <w:tcW w:w="682" w:type="pct"/>
            <w:shd w:val="clear" w:color="auto" w:fill="auto"/>
            <w:vAlign w:val="center"/>
          </w:tcPr>
          <w:p w14:paraId="3C65A329" w14:textId="1C49542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2313AF0" w14:textId="442D2B0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55AED803" w14:textId="13D8E931"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$13,869.13</w:t>
            </w:r>
          </w:p>
        </w:tc>
        <w:tc>
          <w:tcPr>
            <w:tcW w:w="834" w:type="pct"/>
            <w:shd w:val="clear" w:color="auto" w:fill="auto"/>
            <w:noWrap/>
            <w:vAlign w:val="bottom"/>
          </w:tcPr>
          <w:p w14:paraId="2FA1C83A" w14:textId="0376A604" w:rsidR="00A06FCB" w:rsidRPr="00A06FCB" w:rsidRDefault="00A06FCB" w:rsidP="00A06FCB">
            <w:pPr>
              <w:jc w:val="right"/>
              <w:rPr>
                <w:rFonts w:ascii="Arial" w:hAnsi="Arial" w:cs="Arial"/>
                <w:sz w:val="18"/>
                <w:szCs w:val="18"/>
              </w:rPr>
            </w:pPr>
            <w:r w:rsidRPr="00A06FCB">
              <w:rPr>
                <w:rFonts w:ascii="Arial" w:hAnsi="Arial" w:cs="Arial"/>
                <w:sz w:val="18"/>
                <w:szCs w:val="18"/>
              </w:rPr>
              <w:t>$27,738.25</w:t>
            </w:r>
          </w:p>
        </w:tc>
      </w:tr>
      <w:tr w:rsidR="00A06FCB" w:rsidRPr="00A06FCB" w14:paraId="73E7D749" w14:textId="77777777" w:rsidTr="00A06FCB">
        <w:tblPrEx>
          <w:jc w:val="left"/>
        </w:tblPrEx>
        <w:trPr>
          <w:trHeight w:hRule="exact" w:val="227"/>
        </w:trPr>
        <w:tc>
          <w:tcPr>
            <w:tcW w:w="529" w:type="pct"/>
            <w:shd w:val="clear" w:color="000000" w:fill="BDD7EE"/>
            <w:vAlign w:val="center"/>
          </w:tcPr>
          <w:p w14:paraId="4FEB2582" w14:textId="79CB972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51</w:t>
            </w:r>
          </w:p>
        </w:tc>
        <w:tc>
          <w:tcPr>
            <w:tcW w:w="1666" w:type="pct"/>
            <w:shd w:val="clear" w:color="auto" w:fill="auto"/>
          </w:tcPr>
          <w:p w14:paraId="0B0ACB3D" w14:textId="1273B49A"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RODE WS7 Deluxe </w:t>
            </w:r>
            <w:proofErr w:type="spellStart"/>
            <w:r w:rsidRPr="00A06FCB">
              <w:rPr>
                <w:rFonts w:ascii="Arial" w:hAnsi="Arial" w:cs="Arial"/>
                <w:color w:val="000000"/>
                <w:sz w:val="18"/>
                <w:szCs w:val="18"/>
              </w:rPr>
              <w:t>Windshield</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the</w:t>
            </w:r>
            <w:proofErr w:type="spellEnd"/>
            <w:r w:rsidRPr="00A06FCB">
              <w:rPr>
                <w:rFonts w:ascii="Arial" w:hAnsi="Arial" w:cs="Arial"/>
                <w:color w:val="000000"/>
                <w:sz w:val="18"/>
                <w:szCs w:val="18"/>
              </w:rPr>
              <w:t xml:space="preserve"> NTG3 </w:t>
            </w:r>
            <w:proofErr w:type="spellStart"/>
            <w:r w:rsidRPr="00A06FCB">
              <w:rPr>
                <w:rFonts w:ascii="Arial" w:hAnsi="Arial" w:cs="Arial"/>
                <w:color w:val="000000"/>
                <w:sz w:val="18"/>
                <w:szCs w:val="18"/>
              </w:rPr>
              <w:t>Microphone</w:t>
            </w:r>
            <w:proofErr w:type="spellEnd"/>
            <w:r w:rsidRPr="00A06FCB">
              <w:rPr>
                <w:rFonts w:ascii="Arial" w:hAnsi="Arial" w:cs="Arial"/>
                <w:color w:val="000000"/>
                <w:sz w:val="18"/>
                <w:szCs w:val="18"/>
              </w:rPr>
              <w:br/>
              <w:t>Tipo de equipo: Protege al micrófono del viento cuando se graba en exterior.</w:t>
            </w:r>
          </w:p>
        </w:tc>
        <w:tc>
          <w:tcPr>
            <w:tcW w:w="682" w:type="pct"/>
            <w:shd w:val="clear" w:color="auto" w:fill="auto"/>
            <w:vAlign w:val="center"/>
          </w:tcPr>
          <w:p w14:paraId="3823A2ED" w14:textId="7BE4393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A2E27AD" w14:textId="7D73881B"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67B4FFEC" w14:textId="54397CB4"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$1,170.64</w:t>
            </w:r>
          </w:p>
        </w:tc>
        <w:tc>
          <w:tcPr>
            <w:tcW w:w="834" w:type="pct"/>
            <w:shd w:val="clear" w:color="auto" w:fill="auto"/>
            <w:noWrap/>
            <w:vAlign w:val="bottom"/>
          </w:tcPr>
          <w:p w14:paraId="25CAE60A" w14:textId="3C71D9D6" w:rsidR="00A06FCB" w:rsidRPr="00A06FCB" w:rsidRDefault="00A06FCB" w:rsidP="00A06FCB">
            <w:pPr>
              <w:jc w:val="right"/>
              <w:rPr>
                <w:rFonts w:ascii="Arial" w:hAnsi="Arial" w:cs="Arial"/>
                <w:sz w:val="18"/>
                <w:szCs w:val="18"/>
              </w:rPr>
            </w:pPr>
            <w:r w:rsidRPr="00A06FCB">
              <w:rPr>
                <w:rFonts w:ascii="Arial" w:hAnsi="Arial" w:cs="Arial"/>
                <w:sz w:val="18"/>
                <w:szCs w:val="18"/>
              </w:rPr>
              <w:t>$2,341.28</w:t>
            </w:r>
          </w:p>
        </w:tc>
      </w:tr>
      <w:tr w:rsidR="00A06FCB" w:rsidRPr="00A06FCB" w14:paraId="33BD89A5" w14:textId="77777777" w:rsidTr="00A06FCB">
        <w:tblPrEx>
          <w:jc w:val="left"/>
        </w:tblPrEx>
        <w:trPr>
          <w:trHeight w:hRule="exact" w:val="227"/>
        </w:trPr>
        <w:tc>
          <w:tcPr>
            <w:tcW w:w="529" w:type="pct"/>
            <w:shd w:val="clear" w:color="auto" w:fill="auto"/>
            <w:vAlign w:val="center"/>
          </w:tcPr>
          <w:p w14:paraId="203AFA91" w14:textId="76BEB56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52</w:t>
            </w:r>
          </w:p>
        </w:tc>
        <w:tc>
          <w:tcPr>
            <w:tcW w:w="1666" w:type="pct"/>
            <w:shd w:val="clear" w:color="auto" w:fill="auto"/>
          </w:tcPr>
          <w:p w14:paraId="11AB47A6" w14:textId="0D429913"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lang w:val="en-US"/>
              </w:rPr>
              <w:t xml:space="preserve">Sennheiser </w:t>
            </w:r>
            <w:proofErr w:type="spellStart"/>
            <w:r w:rsidRPr="00A06FCB">
              <w:rPr>
                <w:rFonts w:ascii="Arial" w:hAnsi="Arial" w:cs="Arial"/>
                <w:color w:val="000000"/>
                <w:sz w:val="18"/>
                <w:szCs w:val="18"/>
                <w:lang w:val="en-US"/>
              </w:rPr>
              <w:t>mkh</w:t>
            </w:r>
            <w:proofErr w:type="spellEnd"/>
            <w:r w:rsidRPr="00A06FCB">
              <w:rPr>
                <w:rFonts w:ascii="Arial" w:hAnsi="Arial" w:cs="Arial"/>
                <w:color w:val="000000"/>
                <w:sz w:val="18"/>
                <w:szCs w:val="18"/>
                <w:lang w:val="en-US"/>
              </w:rPr>
              <w:t xml:space="preserve"> 416 RF microphone (</w:t>
            </w:r>
            <w:proofErr w:type="spellStart"/>
            <w:r w:rsidRPr="00A06FCB">
              <w:rPr>
                <w:rFonts w:ascii="Arial" w:hAnsi="Arial" w:cs="Arial"/>
                <w:color w:val="000000"/>
                <w:sz w:val="18"/>
                <w:szCs w:val="18"/>
                <w:lang w:val="en-US"/>
              </w:rPr>
              <w:t>supercardioid</w:t>
            </w:r>
            <w:proofErr w:type="spellEnd"/>
            <w:r w:rsidRPr="00A06FCB">
              <w:rPr>
                <w:rFonts w:ascii="Arial" w:hAnsi="Arial" w:cs="Arial"/>
                <w:color w:val="000000"/>
                <w:sz w:val="18"/>
                <w:szCs w:val="18"/>
                <w:lang w:val="en-US"/>
              </w:rPr>
              <w:t>/directional, condenser) with 48 V phantom power and 3-</w:t>
            </w:r>
            <w:r w:rsidRPr="00A06FCB">
              <w:rPr>
                <w:rFonts w:ascii="Arial" w:hAnsi="Arial" w:cs="Arial"/>
                <w:color w:val="000000"/>
                <w:sz w:val="18"/>
                <w:szCs w:val="18"/>
                <w:lang w:val="en-US"/>
              </w:rPr>
              <w:br/>
              <w:t xml:space="preserve">pin XLR-M. </w:t>
            </w:r>
            <w:proofErr w:type="spellStart"/>
            <w:r w:rsidRPr="00A06FCB">
              <w:rPr>
                <w:rFonts w:ascii="Arial" w:hAnsi="Arial" w:cs="Arial"/>
                <w:color w:val="000000"/>
                <w:sz w:val="18"/>
                <w:szCs w:val="18"/>
              </w:rPr>
              <w:t>Includes</w:t>
            </w:r>
            <w:proofErr w:type="spellEnd"/>
            <w:r w:rsidRPr="00A06FCB">
              <w:rPr>
                <w:rFonts w:ascii="Arial" w:hAnsi="Arial" w:cs="Arial"/>
                <w:color w:val="000000"/>
                <w:sz w:val="18"/>
                <w:szCs w:val="18"/>
              </w:rPr>
              <w:t xml:space="preserve"> (1) MZW 415 </w:t>
            </w:r>
            <w:proofErr w:type="spellStart"/>
            <w:r w:rsidRPr="00A06FCB">
              <w:rPr>
                <w:rFonts w:ascii="Arial" w:hAnsi="Arial" w:cs="Arial"/>
                <w:color w:val="000000"/>
                <w:sz w:val="18"/>
                <w:szCs w:val="18"/>
              </w:rPr>
              <w:t>windscreen</w:t>
            </w:r>
            <w:proofErr w:type="spellEnd"/>
            <w:r w:rsidRPr="00A06FCB">
              <w:rPr>
                <w:rFonts w:ascii="Arial" w:hAnsi="Arial" w:cs="Arial"/>
                <w:color w:val="000000"/>
                <w:sz w:val="18"/>
                <w:szCs w:val="18"/>
              </w:rPr>
              <w:t xml:space="preserve">, (1) MZQ 100 </w:t>
            </w:r>
            <w:proofErr w:type="spellStart"/>
            <w:r w:rsidRPr="00A06FCB">
              <w:rPr>
                <w:rFonts w:ascii="Arial" w:hAnsi="Arial" w:cs="Arial"/>
                <w:color w:val="000000"/>
                <w:sz w:val="18"/>
                <w:szCs w:val="18"/>
              </w:rPr>
              <w:t>quick-release</w:t>
            </w:r>
            <w:proofErr w:type="spellEnd"/>
            <w:r w:rsidRPr="00A06FCB">
              <w:rPr>
                <w:rFonts w:ascii="Arial" w:hAnsi="Arial" w:cs="Arial"/>
                <w:color w:val="000000"/>
                <w:sz w:val="18"/>
                <w:szCs w:val="18"/>
              </w:rPr>
              <w:t xml:space="preserve"> clip and (1) case</w:t>
            </w:r>
            <w:r w:rsidRPr="00A06FCB">
              <w:rPr>
                <w:rFonts w:ascii="Arial" w:hAnsi="Arial" w:cs="Arial"/>
                <w:color w:val="000000"/>
                <w:sz w:val="18"/>
                <w:szCs w:val="18"/>
              </w:rPr>
              <w:br/>
              <w:t>(18.0 oz)</w:t>
            </w:r>
            <w:r w:rsidRPr="00A06FCB">
              <w:rPr>
                <w:rFonts w:ascii="Arial" w:hAnsi="Arial" w:cs="Arial"/>
                <w:color w:val="000000"/>
                <w:sz w:val="18"/>
                <w:szCs w:val="18"/>
              </w:rPr>
              <w:br/>
              <w:t>Tipo de equipo: Micrófono direccional profesional para cine y televisión.</w:t>
            </w:r>
          </w:p>
        </w:tc>
        <w:tc>
          <w:tcPr>
            <w:tcW w:w="682" w:type="pct"/>
            <w:shd w:val="clear" w:color="auto" w:fill="auto"/>
            <w:vAlign w:val="center"/>
          </w:tcPr>
          <w:p w14:paraId="72E85CE8" w14:textId="4EF7213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5741138F" w14:textId="79C2982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769848B6" w14:textId="39548B41"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$18,564.46</w:t>
            </w:r>
          </w:p>
        </w:tc>
        <w:tc>
          <w:tcPr>
            <w:tcW w:w="834" w:type="pct"/>
            <w:shd w:val="clear" w:color="auto" w:fill="auto"/>
            <w:noWrap/>
            <w:vAlign w:val="bottom"/>
          </w:tcPr>
          <w:p w14:paraId="4B2A604F" w14:textId="7B6F0A29" w:rsidR="00A06FCB" w:rsidRPr="00A06FCB" w:rsidRDefault="00A06FCB" w:rsidP="00A06FCB">
            <w:pPr>
              <w:jc w:val="right"/>
              <w:rPr>
                <w:rFonts w:ascii="Arial" w:hAnsi="Arial" w:cs="Arial"/>
                <w:sz w:val="18"/>
                <w:szCs w:val="18"/>
              </w:rPr>
            </w:pPr>
            <w:r w:rsidRPr="00A06FCB">
              <w:rPr>
                <w:rFonts w:ascii="Arial" w:hAnsi="Arial" w:cs="Arial"/>
                <w:sz w:val="18"/>
                <w:szCs w:val="18"/>
              </w:rPr>
              <w:t>$37,128.92</w:t>
            </w:r>
          </w:p>
        </w:tc>
      </w:tr>
      <w:tr w:rsidR="00A06FCB" w:rsidRPr="00A06FCB" w14:paraId="7D7579CC" w14:textId="77777777" w:rsidTr="00A06FCB">
        <w:tblPrEx>
          <w:jc w:val="left"/>
        </w:tblPrEx>
        <w:trPr>
          <w:trHeight w:hRule="exact" w:val="227"/>
        </w:trPr>
        <w:tc>
          <w:tcPr>
            <w:tcW w:w="529" w:type="pct"/>
            <w:shd w:val="clear" w:color="auto" w:fill="auto"/>
            <w:vAlign w:val="center"/>
          </w:tcPr>
          <w:p w14:paraId="09565BB5" w14:textId="6DE5C705"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53</w:t>
            </w:r>
          </w:p>
        </w:tc>
        <w:tc>
          <w:tcPr>
            <w:tcW w:w="1666" w:type="pct"/>
            <w:shd w:val="clear" w:color="auto" w:fill="auto"/>
          </w:tcPr>
          <w:p w14:paraId="5108DD49" w14:textId="2310FC09"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RODE </w:t>
            </w:r>
            <w:proofErr w:type="spellStart"/>
            <w:r w:rsidRPr="00A06FCB">
              <w:rPr>
                <w:rFonts w:ascii="Arial" w:hAnsi="Arial" w:cs="Arial"/>
                <w:color w:val="000000"/>
                <w:sz w:val="18"/>
                <w:szCs w:val="18"/>
              </w:rPr>
              <w:t>Blimp</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Windshield</w:t>
            </w:r>
            <w:proofErr w:type="spellEnd"/>
            <w:r w:rsidRPr="00A06FCB">
              <w:rPr>
                <w:rFonts w:ascii="Arial" w:hAnsi="Arial" w:cs="Arial"/>
                <w:color w:val="000000"/>
                <w:sz w:val="18"/>
                <w:szCs w:val="18"/>
              </w:rPr>
              <w:t xml:space="preserve"> and </w:t>
            </w:r>
            <w:proofErr w:type="spellStart"/>
            <w:r w:rsidRPr="00A06FCB">
              <w:rPr>
                <w:rFonts w:ascii="Arial" w:hAnsi="Arial" w:cs="Arial"/>
                <w:color w:val="000000"/>
                <w:sz w:val="18"/>
                <w:szCs w:val="18"/>
              </w:rPr>
              <w:t>Rycote</w:t>
            </w:r>
            <w:proofErr w:type="spellEnd"/>
            <w:r w:rsidRPr="00A06FCB">
              <w:rPr>
                <w:rFonts w:ascii="Arial" w:hAnsi="Arial" w:cs="Arial"/>
                <w:color w:val="000000"/>
                <w:sz w:val="18"/>
                <w:szCs w:val="18"/>
              </w:rPr>
              <w:t xml:space="preserve"> Shock Mount </w:t>
            </w:r>
            <w:proofErr w:type="spellStart"/>
            <w:r w:rsidRPr="00A06FCB">
              <w:rPr>
                <w:rFonts w:ascii="Arial" w:hAnsi="Arial" w:cs="Arial"/>
                <w:color w:val="000000"/>
                <w:sz w:val="18"/>
                <w:szCs w:val="18"/>
              </w:rPr>
              <w:t>Suspension</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System</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Shotgun</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br/>
            </w:r>
            <w:r w:rsidRPr="00A06FCB">
              <w:rPr>
                <w:rFonts w:ascii="Arial" w:hAnsi="Arial" w:cs="Arial"/>
                <w:color w:val="000000"/>
                <w:sz w:val="18"/>
                <w:szCs w:val="18"/>
              </w:rPr>
              <w:br/>
              <w:t>Tipo de equipo: Protección contra viento y soporte para reducir vibraciones del micrófono.</w:t>
            </w:r>
          </w:p>
        </w:tc>
        <w:tc>
          <w:tcPr>
            <w:tcW w:w="682" w:type="pct"/>
            <w:shd w:val="clear" w:color="auto" w:fill="auto"/>
            <w:vAlign w:val="center"/>
          </w:tcPr>
          <w:p w14:paraId="5C1E0BA4" w14:textId="5DA1AA6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7B16F6B" w14:textId="1E140A8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3D0C115F" w14:textId="01E51C0A"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$5,932.57</w:t>
            </w:r>
          </w:p>
        </w:tc>
        <w:tc>
          <w:tcPr>
            <w:tcW w:w="834" w:type="pct"/>
            <w:shd w:val="clear" w:color="auto" w:fill="auto"/>
            <w:noWrap/>
            <w:vAlign w:val="bottom"/>
          </w:tcPr>
          <w:p w14:paraId="13033784" w14:textId="4D715F2F" w:rsidR="00A06FCB" w:rsidRPr="00A06FCB" w:rsidRDefault="00A06FCB" w:rsidP="00A06FCB">
            <w:pPr>
              <w:jc w:val="right"/>
              <w:rPr>
                <w:rFonts w:ascii="Arial" w:hAnsi="Arial" w:cs="Arial"/>
                <w:sz w:val="18"/>
                <w:szCs w:val="18"/>
              </w:rPr>
            </w:pPr>
            <w:r w:rsidRPr="00A06FCB">
              <w:rPr>
                <w:rFonts w:ascii="Arial" w:hAnsi="Arial" w:cs="Arial"/>
                <w:sz w:val="18"/>
                <w:szCs w:val="18"/>
              </w:rPr>
              <w:t>$5,932.57</w:t>
            </w:r>
          </w:p>
        </w:tc>
      </w:tr>
      <w:tr w:rsidR="00A06FCB" w:rsidRPr="00A06FCB" w14:paraId="39DF1F5B" w14:textId="77777777" w:rsidTr="00A06FCB">
        <w:tblPrEx>
          <w:jc w:val="left"/>
        </w:tblPrEx>
        <w:trPr>
          <w:trHeight w:hRule="exact" w:val="227"/>
        </w:trPr>
        <w:tc>
          <w:tcPr>
            <w:tcW w:w="529" w:type="pct"/>
            <w:shd w:val="clear" w:color="auto" w:fill="auto"/>
            <w:vAlign w:val="center"/>
          </w:tcPr>
          <w:p w14:paraId="1ECE85D1" w14:textId="115D66B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54</w:t>
            </w:r>
          </w:p>
        </w:tc>
        <w:tc>
          <w:tcPr>
            <w:tcW w:w="1666" w:type="pct"/>
            <w:shd w:val="clear" w:color="auto" w:fill="auto"/>
          </w:tcPr>
          <w:p w14:paraId="73F05C65" w14:textId="473A66C0" w:rsidR="00A06FCB" w:rsidRPr="00A06FCB" w:rsidRDefault="00A06FCB" w:rsidP="00A06FCB">
            <w:pPr>
              <w:rPr>
                <w:rFonts w:ascii="Arial" w:hAnsi="Arial" w:cs="Arial"/>
                <w:color w:val="000000"/>
                <w:sz w:val="18"/>
                <w:szCs w:val="18"/>
                <w:lang w:val="en-US"/>
              </w:rPr>
            </w:pPr>
            <w:r w:rsidRPr="00A06FCB">
              <w:rPr>
                <w:rFonts w:ascii="Arial" w:hAnsi="Arial" w:cs="Arial"/>
                <w:color w:val="000000"/>
                <w:sz w:val="18"/>
                <w:szCs w:val="18"/>
                <w:lang w:val="en-US"/>
              </w:rPr>
              <w:t>Sennheiser EW 500 FILM G4 Portable wireless combo set. Includes (1) SK 500 G4 bodypack, (1) MKE 2 Gold lavalier microphone (omnidirectional, condenser), (1) SKP 500 G4 plug-on transmitter with phantom power, (1) EK 500 G4 portable camera receiver, (1) 1/8" output cable, (1) XLR balanced output cable and (1) camera mount, frequency range:GW1 (558 - 608 MHz)</w:t>
            </w:r>
            <w:r w:rsidRPr="00A06FCB">
              <w:rPr>
                <w:rFonts w:ascii="Arial" w:hAnsi="Arial" w:cs="Arial"/>
                <w:color w:val="000000"/>
                <w:sz w:val="18"/>
                <w:szCs w:val="18"/>
                <w:lang w:val="en-US"/>
              </w:rPr>
              <w:br/>
              <w:t xml:space="preserve">Tipo de </w:t>
            </w:r>
            <w:proofErr w:type="spellStart"/>
            <w:r w:rsidRPr="00A06FCB">
              <w:rPr>
                <w:rFonts w:ascii="Arial" w:hAnsi="Arial" w:cs="Arial"/>
                <w:color w:val="000000"/>
                <w:sz w:val="18"/>
                <w:szCs w:val="18"/>
                <w:lang w:val="en-US"/>
              </w:rPr>
              <w:t>Equipo</w:t>
            </w:r>
            <w:proofErr w:type="spellEnd"/>
            <w:r w:rsidRPr="00A06FCB">
              <w:rPr>
                <w:rFonts w:ascii="Arial" w:hAnsi="Arial" w:cs="Arial"/>
                <w:color w:val="000000"/>
                <w:sz w:val="18"/>
                <w:szCs w:val="18"/>
                <w:lang w:val="en-US"/>
              </w:rPr>
              <w:t xml:space="preserve">: </w:t>
            </w:r>
            <w:proofErr w:type="spellStart"/>
            <w:r w:rsidRPr="00A06FCB">
              <w:rPr>
                <w:rFonts w:ascii="Arial" w:hAnsi="Arial" w:cs="Arial"/>
                <w:color w:val="000000"/>
                <w:sz w:val="18"/>
                <w:szCs w:val="18"/>
                <w:lang w:val="en-US"/>
              </w:rPr>
              <w:t>Micrófonos</w:t>
            </w:r>
            <w:proofErr w:type="spellEnd"/>
            <w:r w:rsidRPr="00A06FCB">
              <w:rPr>
                <w:rFonts w:ascii="Arial" w:hAnsi="Arial" w:cs="Arial"/>
                <w:color w:val="000000"/>
                <w:sz w:val="18"/>
                <w:szCs w:val="18"/>
                <w:lang w:val="en-US"/>
              </w:rPr>
              <w:t xml:space="preserve"> </w:t>
            </w:r>
            <w:proofErr w:type="spellStart"/>
            <w:r w:rsidRPr="00A06FCB">
              <w:rPr>
                <w:rFonts w:ascii="Arial" w:hAnsi="Arial" w:cs="Arial"/>
                <w:color w:val="000000"/>
                <w:sz w:val="18"/>
                <w:szCs w:val="18"/>
                <w:lang w:val="en-US"/>
              </w:rPr>
              <w:t>inalámbricos</w:t>
            </w:r>
            <w:proofErr w:type="spellEnd"/>
            <w:r w:rsidRPr="00A06FCB">
              <w:rPr>
                <w:rFonts w:ascii="Arial" w:hAnsi="Arial" w:cs="Arial"/>
                <w:color w:val="000000"/>
                <w:sz w:val="18"/>
                <w:szCs w:val="18"/>
                <w:lang w:val="en-US"/>
              </w:rPr>
              <w:t xml:space="preserve"> para </w:t>
            </w:r>
            <w:proofErr w:type="spellStart"/>
            <w:r w:rsidRPr="00A06FCB">
              <w:rPr>
                <w:rFonts w:ascii="Arial" w:hAnsi="Arial" w:cs="Arial"/>
                <w:color w:val="000000"/>
                <w:sz w:val="18"/>
                <w:szCs w:val="18"/>
                <w:lang w:val="en-US"/>
              </w:rPr>
              <w:t>grabar</w:t>
            </w:r>
            <w:proofErr w:type="spellEnd"/>
            <w:r w:rsidRPr="00A06FCB">
              <w:rPr>
                <w:rFonts w:ascii="Arial" w:hAnsi="Arial" w:cs="Arial"/>
                <w:color w:val="000000"/>
                <w:sz w:val="18"/>
                <w:szCs w:val="18"/>
                <w:lang w:val="en-US"/>
              </w:rPr>
              <w:t xml:space="preserve"> </w:t>
            </w:r>
            <w:proofErr w:type="spellStart"/>
            <w:r w:rsidRPr="00A06FCB">
              <w:rPr>
                <w:rFonts w:ascii="Arial" w:hAnsi="Arial" w:cs="Arial"/>
                <w:color w:val="000000"/>
                <w:sz w:val="18"/>
                <w:szCs w:val="18"/>
                <w:lang w:val="en-US"/>
              </w:rPr>
              <w:t>voces</w:t>
            </w:r>
            <w:proofErr w:type="spellEnd"/>
            <w:r w:rsidRPr="00A06FCB">
              <w:rPr>
                <w:rFonts w:ascii="Arial" w:hAnsi="Arial" w:cs="Arial"/>
                <w:color w:val="000000"/>
                <w:sz w:val="18"/>
                <w:szCs w:val="18"/>
                <w:lang w:val="en-US"/>
              </w:rPr>
              <w:t xml:space="preserve"> a </w:t>
            </w:r>
            <w:proofErr w:type="spellStart"/>
            <w:r w:rsidRPr="00A06FCB">
              <w:rPr>
                <w:rFonts w:ascii="Arial" w:hAnsi="Arial" w:cs="Arial"/>
                <w:color w:val="000000"/>
                <w:sz w:val="18"/>
                <w:szCs w:val="18"/>
                <w:lang w:val="en-US"/>
              </w:rPr>
              <w:t>distancia</w:t>
            </w:r>
            <w:proofErr w:type="spellEnd"/>
            <w:r w:rsidRPr="00A06FCB">
              <w:rPr>
                <w:rFonts w:ascii="Arial" w:hAnsi="Arial" w:cs="Arial"/>
                <w:color w:val="000000"/>
                <w:sz w:val="18"/>
                <w:szCs w:val="18"/>
                <w:lang w:val="en-US"/>
              </w:rPr>
              <w:t>.</w:t>
            </w:r>
          </w:p>
        </w:tc>
        <w:tc>
          <w:tcPr>
            <w:tcW w:w="682" w:type="pct"/>
            <w:shd w:val="clear" w:color="auto" w:fill="auto"/>
            <w:vAlign w:val="center"/>
          </w:tcPr>
          <w:p w14:paraId="671574BE" w14:textId="2684BFA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3D2C8626" w14:textId="4DB90C5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3</w:t>
            </w:r>
          </w:p>
        </w:tc>
        <w:tc>
          <w:tcPr>
            <w:tcW w:w="758" w:type="pct"/>
            <w:shd w:val="clear" w:color="auto" w:fill="auto"/>
            <w:noWrap/>
            <w:vAlign w:val="bottom"/>
          </w:tcPr>
          <w:p w14:paraId="70233392" w14:textId="4F1C0315"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$16,706.16</w:t>
            </w:r>
          </w:p>
        </w:tc>
        <w:tc>
          <w:tcPr>
            <w:tcW w:w="834" w:type="pct"/>
            <w:shd w:val="clear" w:color="auto" w:fill="auto"/>
            <w:noWrap/>
            <w:vAlign w:val="bottom"/>
          </w:tcPr>
          <w:p w14:paraId="117E6B18" w14:textId="00AF186C" w:rsidR="00A06FCB" w:rsidRPr="00A06FCB" w:rsidRDefault="00A06FCB" w:rsidP="00A06FCB">
            <w:pPr>
              <w:jc w:val="right"/>
              <w:rPr>
                <w:rFonts w:ascii="Arial" w:hAnsi="Arial" w:cs="Arial"/>
                <w:sz w:val="18"/>
                <w:szCs w:val="18"/>
              </w:rPr>
            </w:pPr>
            <w:r w:rsidRPr="00A06FCB">
              <w:rPr>
                <w:rFonts w:ascii="Arial" w:hAnsi="Arial" w:cs="Arial"/>
                <w:sz w:val="18"/>
                <w:szCs w:val="18"/>
              </w:rPr>
              <w:t>$50,118.47</w:t>
            </w:r>
          </w:p>
        </w:tc>
      </w:tr>
      <w:tr w:rsidR="00A06FCB" w:rsidRPr="00A06FCB" w14:paraId="3EE66CA8" w14:textId="77777777" w:rsidTr="00A06FCB">
        <w:tblPrEx>
          <w:jc w:val="left"/>
        </w:tblPrEx>
        <w:trPr>
          <w:trHeight w:hRule="exact" w:val="227"/>
        </w:trPr>
        <w:tc>
          <w:tcPr>
            <w:tcW w:w="529" w:type="pct"/>
            <w:shd w:val="clear" w:color="000000" w:fill="BDD7EE"/>
            <w:vAlign w:val="center"/>
          </w:tcPr>
          <w:p w14:paraId="3FC2C345" w14:textId="584887E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55</w:t>
            </w:r>
          </w:p>
        </w:tc>
        <w:tc>
          <w:tcPr>
            <w:tcW w:w="1666" w:type="pct"/>
            <w:shd w:val="clear" w:color="auto" w:fill="auto"/>
          </w:tcPr>
          <w:p w14:paraId="2DCA0669" w14:textId="71928A40"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TC-1 Wireless </w:t>
            </w:r>
            <w:proofErr w:type="spellStart"/>
            <w:r w:rsidRPr="00A06FCB">
              <w:rPr>
                <w:rFonts w:ascii="Arial" w:hAnsi="Arial" w:cs="Arial"/>
                <w:color w:val="000000"/>
                <w:sz w:val="18"/>
                <w:szCs w:val="18"/>
              </w:rPr>
              <w:t>Timecode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Generator</w:t>
            </w:r>
            <w:proofErr w:type="spellEnd"/>
            <w:r w:rsidRPr="00A06FCB">
              <w:rPr>
                <w:rFonts w:ascii="Arial" w:hAnsi="Arial" w:cs="Arial"/>
                <w:color w:val="000000"/>
                <w:sz w:val="18"/>
                <w:szCs w:val="18"/>
              </w:rPr>
              <w:t xml:space="preserve"> Box 3-Pack Kit (Bluetooth, 2.4</w:t>
            </w:r>
            <w:r w:rsidRPr="00A06FCB">
              <w:rPr>
                <w:rFonts w:ascii="Arial" w:hAnsi="Arial" w:cs="Arial"/>
                <w:color w:val="000000"/>
                <w:sz w:val="18"/>
                <w:szCs w:val="18"/>
              </w:rPr>
              <w:br/>
              <w:t>GHz)</w:t>
            </w:r>
            <w:r w:rsidRPr="00A06FCB">
              <w:rPr>
                <w:rFonts w:ascii="Arial" w:hAnsi="Arial" w:cs="Arial"/>
                <w:color w:val="000000"/>
                <w:sz w:val="18"/>
                <w:szCs w:val="18"/>
              </w:rPr>
              <w:br/>
              <w:t>Tipo de equipo: Sincroniza el audio y el video para que coincidan perfectamente.</w:t>
            </w:r>
          </w:p>
        </w:tc>
        <w:tc>
          <w:tcPr>
            <w:tcW w:w="682" w:type="pct"/>
            <w:shd w:val="clear" w:color="auto" w:fill="auto"/>
            <w:vAlign w:val="center"/>
          </w:tcPr>
          <w:p w14:paraId="3A64A38A" w14:textId="1DCE9CA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1E2C438" w14:textId="1A5D9A8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338E5F14" w14:textId="13FED6D0"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$15,503.54</w:t>
            </w:r>
          </w:p>
        </w:tc>
        <w:tc>
          <w:tcPr>
            <w:tcW w:w="834" w:type="pct"/>
            <w:shd w:val="clear" w:color="auto" w:fill="auto"/>
            <w:noWrap/>
            <w:vAlign w:val="bottom"/>
          </w:tcPr>
          <w:p w14:paraId="77E247B9" w14:textId="328396E5" w:rsidR="00A06FCB" w:rsidRPr="00A06FCB" w:rsidRDefault="00A06FCB" w:rsidP="00A06FCB">
            <w:pPr>
              <w:jc w:val="right"/>
              <w:rPr>
                <w:rFonts w:ascii="Arial" w:hAnsi="Arial" w:cs="Arial"/>
                <w:sz w:val="18"/>
                <w:szCs w:val="18"/>
              </w:rPr>
            </w:pPr>
            <w:r w:rsidRPr="00A06FCB">
              <w:rPr>
                <w:rFonts w:ascii="Arial" w:hAnsi="Arial" w:cs="Arial"/>
                <w:sz w:val="18"/>
                <w:szCs w:val="18"/>
              </w:rPr>
              <w:t>$15,503.54</w:t>
            </w:r>
          </w:p>
        </w:tc>
      </w:tr>
      <w:tr w:rsidR="00A06FCB" w:rsidRPr="00A06FCB" w14:paraId="2EF5D0DB" w14:textId="77777777" w:rsidTr="00A06FCB">
        <w:tblPrEx>
          <w:jc w:val="left"/>
        </w:tblPrEx>
        <w:trPr>
          <w:trHeight w:hRule="exact" w:val="227"/>
        </w:trPr>
        <w:tc>
          <w:tcPr>
            <w:tcW w:w="529" w:type="pct"/>
            <w:shd w:val="clear" w:color="000000" w:fill="BDD7EE"/>
            <w:vAlign w:val="center"/>
          </w:tcPr>
          <w:p w14:paraId="28E34AF7" w14:textId="7D40A4E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56</w:t>
            </w:r>
          </w:p>
        </w:tc>
        <w:tc>
          <w:tcPr>
            <w:tcW w:w="1666" w:type="pct"/>
            <w:shd w:val="clear" w:color="auto" w:fill="auto"/>
          </w:tcPr>
          <w:p w14:paraId="32BFA8B8" w14:textId="340350B1"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Deity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Microphones</w:t>
            </w:r>
            <w:proofErr w:type="spellEnd"/>
            <w:r w:rsidRPr="00A06FCB">
              <w:rPr>
                <w:rFonts w:ascii="Arial" w:hAnsi="Arial" w:cs="Arial"/>
                <w:color w:val="000000"/>
                <w:sz w:val="18"/>
                <w:szCs w:val="18"/>
              </w:rPr>
              <w:t xml:space="preserve"> C15 </w:t>
            </w:r>
            <w:proofErr w:type="spellStart"/>
            <w:r w:rsidRPr="00A06FCB">
              <w:rPr>
                <w:rFonts w:ascii="Arial" w:hAnsi="Arial" w:cs="Arial"/>
                <w:color w:val="000000"/>
                <w:sz w:val="18"/>
                <w:szCs w:val="18"/>
              </w:rPr>
              <w:t>Right-Angle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Locking</w:t>
            </w:r>
            <w:proofErr w:type="spellEnd"/>
            <w:r w:rsidRPr="00A06FCB">
              <w:rPr>
                <w:rFonts w:ascii="Arial" w:hAnsi="Arial" w:cs="Arial"/>
                <w:color w:val="000000"/>
                <w:sz w:val="18"/>
                <w:szCs w:val="18"/>
              </w:rPr>
              <w:t xml:space="preserve"> 3.5mm TRS </w:t>
            </w:r>
            <w:proofErr w:type="spellStart"/>
            <w:r w:rsidRPr="00A06FCB">
              <w:rPr>
                <w:rFonts w:ascii="Arial" w:hAnsi="Arial" w:cs="Arial"/>
                <w:color w:val="000000"/>
                <w:sz w:val="18"/>
                <w:szCs w:val="18"/>
              </w:rPr>
              <w:t>to</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Right-Angle</w:t>
            </w:r>
            <w:proofErr w:type="spellEnd"/>
            <w:r w:rsidRPr="00A06FCB">
              <w:rPr>
                <w:rFonts w:ascii="Arial" w:hAnsi="Arial" w:cs="Arial"/>
                <w:color w:val="000000"/>
                <w:sz w:val="18"/>
                <w:szCs w:val="18"/>
              </w:rPr>
              <w:t xml:space="preserve"> BNC </w:t>
            </w:r>
            <w:proofErr w:type="spellStart"/>
            <w:r w:rsidRPr="00A06FCB">
              <w:rPr>
                <w:rFonts w:ascii="Arial" w:hAnsi="Arial" w:cs="Arial"/>
                <w:color w:val="000000"/>
                <w:sz w:val="18"/>
                <w:szCs w:val="18"/>
              </w:rPr>
              <w:t>Timecode</w:t>
            </w:r>
            <w:proofErr w:type="spellEnd"/>
            <w:r w:rsidRPr="00A06FCB">
              <w:rPr>
                <w:rFonts w:ascii="Arial" w:hAnsi="Arial" w:cs="Arial"/>
                <w:color w:val="000000"/>
                <w:sz w:val="18"/>
                <w:szCs w:val="18"/>
              </w:rPr>
              <w:t xml:space="preserve"> Cable</w:t>
            </w:r>
            <w:r w:rsidRPr="00A06FCB">
              <w:rPr>
                <w:rFonts w:ascii="Arial" w:hAnsi="Arial" w:cs="Arial"/>
                <w:color w:val="000000"/>
                <w:sz w:val="18"/>
                <w:szCs w:val="18"/>
              </w:rPr>
              <w:br/>
              <w:t>Tipo de equipo: Cable que conecta equipos para sincronizar audio y video.</w:t>
            </w:r>
          </w:p>
        </w:tc>
        <w:tc>
          <w:tcPr>
            <w:tcW w:w="682" w:type="pct"/>
            <w:shd w:val="clear" w:color="auto" w:fill="auto"/>
            <w:vAlign w:val="center"/>
          </w:tcPr>
          <w:p w14:paraId="7DB85D27" w14:textId="7E3B6C3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4DA97DB" w14:textId="48B46D7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3</w:t>
            </w:r>
          </w:p>
        </w:tc>
        <w:tc>
          <w:tcPr>
            <w:tcW w:w="758" w:type="pct"/>
            <w:shd w:val="clear" w:color="auto" w:fill="auto"/>
            <w:noWrap/>
            <w:vAlign w:val="bottom"/>
          </w:tcPr>
          <w:p w14:paraId="71007B9B" w14:textId="4CD8AAF9"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$564.79</w:t>
            </w:r>
          </w:p>
        </w:tc>
        <w:tc>
          <w:tcPr>
            <w:tcW w:w="834" w:type="pct"/>
            <w:shd w:val="clear" w:color="auto" w:fill="auto"/>
            <w:noWrap/>
            <w:vAlign w:val="bottom"/>
          </w:tcPr>
          <w:p w14:paraId="3A92DB5A" w14:textId="2F240181" w:rsidR="00A06FCB" w:rsidRPr="00A06FCB" w:rsidRDefault="00A06FCB" w:rsidP="00A06FCB">
            <w:pPr>
              <w:jc w:val="right"/>
              <w:rPr>
                <w:rFonts w:ascii="Arial" w:hAnsi="Arial" w:cs="Arial"/>
                <w:sz w:val="18"/>
                <w:szCs w:val="18"/>
              </w:rPr>
            </w:pPr>
            <w:r w:rsidRPr="00A06FCB">
              <w:rPr>
                <w:rFonts w:ascii="Arial" w:hAnsi="Arial" w:cs="Arial"/>
                <w:sz w:val="18"/>
                <w:szCs w:val="18"/>
              </w:rPr>
              <w:t>$1,694.38</w:t>
            </w:r>
          </w:p>
        </w:tc>
      </w:tr>
      <w:tr w:rsidR="00A06FCB" w:rsidRPr="00A06FCB" w14:paraId="5E8AD9DE" w14:textId="77777777" w:rsidTr="00A06FCB">
        <w:tblPrEx>
          <w:jc w:val="left"/>
        </w:tblPrEx>
        <w:trPr>
          <w:trHeight w:hRule="exact" w:val="227"/>
        </w:trPr>
        <w:tc>
          <w:tcPr>
            <w:tcW w:w="529" w:type="pct"/>
            <w:shd w:val="clear" w:color="000000" w:fill="BDD7EE"/>
            <w:vAlign w:val="center"/>
          </w:tcPr>
          <w:p w14:paraId="275A2E23" w14:textId="135A6CA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60</w:t>
            </w:r>
          </w:p>
        </w:tc>
        <w:tc>
          <w:tcPr>
            <w:tcW w:w="1666" w:type="pct"/>
            <w:shd w:val="clear" w:color="auto" w:fill="auto"/>
          </w:tcPr>
          <w:p w14:paraId="49A8C09E" w14:textId="0F083F9B"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RODE </w:t>
            </w:r>
            <w:proofErr w:type="spellStart"/>
            <w:r w:rsidRPr="00A06FCB">
              <w:rPr>
                <w:rFonts w:ascii="Arial" w:hAnsi="Arial" w:cs="Arial"/>
                <w:color w:val="000000"/>
                <w:sz w:val="18"/>
                <w:szCs w:val="18"/>
              </w:rPr>
              <w:t>Boompole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Rode</w:t>
            </w:r>
            <w:proofErr w:type="spellEnd"/>
            <w:r w:rsidRPr="00A06FCB">
              <w:rPr>
                <w:rFonts w:ascii="Arial" w:hAnsi="Arial" w:cs="Arial"/>
                <w:color w:val="000000"/>
                <w:sz w:val="18"/>
                <w:szCs w:val="18"/>
              </w:rPr>
              <w:t xml:space="preserve"> NTG1, NTG2 and Video </w:t>
            </w:r>
            <w:proofErr w:type="spellStart"/>
            <w:r w:rsidRPr="00A06FCB">
              <w:rPr>
                <w:rFonts w:ascii="Arial" w:hAnsi="Arial" w:cs="Arial"/>
                <w:color w:val="000000"/>
                <w:sz w:val="18"/>
                <w:szCs w:val="18"/>
              </w:rPr>
              <w:t>Mic</w:t>
            </w:r>
            <w:proofErr w:type="spellEnd"/>
            <w:r w:rsidRPr="00A06FCB">
              <w:rPr>
                <w:rFonts w:ascii="Arial" w:hAnsi="Arial" w:cs="Arial"/>
                <w:color w:val="000000"/>
                <w:sz w:val="18"/>
                <w:szCs w:val="18"/>
              </w:rPr>
              <w:t xml:space="preserve"> (10.6')</w:t>
            </w:r>
            <w:r w:rsidRPr="00A06FCB">
              <w:rPr>
                <w:rFonts w:ascii="Arial" w:hAnsi="Arial" w:cs="Arial"/>
                <w:color w:val="000000"/>
                <w:sz w:val="18"/>
                <w:szCs w:val="18"/>
              </w:rPr>
              <w:br/>
              <w:t>Tipo de equipo: Palo extensible para acercar el micrófono a la fuente de sonido.</w:t>
            </w:r>
          </w:p>
        </w:tc>
        <w:tc>
          <w:tcPr>
            <w:tcW w:w="682" w:type="pct"/>
            <w:shd w:val="clear" w:color="auto" w:fill="auto"/>
            <w:vAlign w:val="center"/>
          </w:tcPr>
          <w:p w14:paraId="69F2474F" w14:textId="4A7CE27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EA6A0B5" w14:textId="3408E22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w:t>
            </w:r>
          </w:p>
        </w:tc>
        <w:tc>
          <w:tcPr>
            <w:tcW w:w="758" w:type="pct"/>
            <w:shd w:val="clear" w:color="auto" w:fill="auto"/>
            <w:noWrap/>
            <w:vAlign w:val="bottom"/>
          </w:tcPr>
          <w:p w14:paraId="296FEEA9" w14:textId="53D97DE3"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$2,559.54</w:t>
            </w:r>
          </w:p>
        </w:tc>
        <w:tc>
          <w:tcPr>
            <w:tcW w:w="834" w:type="pct"/>
            <w:shd w:val="clear" w:color="auto" w:fill="auto"/>
            <w:noWrap/>
            <w:vAlign w:val="bottom"/>
          </w:tcPr>
          <w:p w14:paraId="462397FF" w14:textId="59BF4761" w:rsidR="00A06FCB" w:rsidRPr="00A06FCB" w:rsidRDefault="00A06FCB" w:rsidP="00A06FCB">
            <w:pPr>
              <w:jc w:val="right"/>
              <w:rPr>
                <w:rFonts w:ascii="Arial" w:hAnsi="Arial" w:cs="Arial"/>
                <w:sz w:val="18"/>
                <w:szCs w:val="18"/>
              </w:rPr>
            </w:pPr>
            <w:r w:rsidRPr="00A06FCB">
              <w:rPr>
                <w:rFonts w:ascii="Arial" w:hAnsi="Arial" w:cs="Arial"/>
                <w:sz w:val="18"/>
                <w:szCs w:val="18"/>
              </w:rPr>
              <w:t>$15,357.23</w:t>
            </w:r>
          </w:p>
        </w:tc>
      </w:tr>
      <w:tr w:rsidR="00A06FCB" w:rsidRPr="00A06FCB" w14:paraId="4B2F2194" w14:textId="77777777" w:rsidTr="00A06FCB">
        <w:tblPrEx>
          <w:jc w:val="left"/>
        </w:tblPrEx>
        <w:trPr>
          <w:trHeight w:hRule="exact" w:val="227"/>
        </w:trPr>
        <w:tc>
          <w:tcPr>
            <w:tcW w:w="529" w:type="pct"/>
            <w:shd w:val="clear" w:color="000000" w:fill="BDD7EE"/>
            <w:vAlign w:val="center"/>
          </w:tcPr>
          <w:p w14:paraId="0FD4F763" w14:textId="1A222CE2"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61</w:t>
            </w:r>
          </w:p>
        </w:tc>
        <w:tc>
          <w:tcPr>
            <w:tcW w:w="1666" w:type="pct"/>
            <w:shd w:val="clear" w:color="auto" w:fill="auto"/>
          </w:tcPr>
          <w:p w14:paraId="78234D5B" w14:textId="2C208902"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RODE </w:t>
            </w:r>
            <w:proofErr w:type="spellStart"/>
            <w:r w:rsidRPr="00A06FCB">
              <w:rPr>
                <w:rFonts w:ascii="Arial" w:hAnsi="Arial" w:cs="Arial"/>
                <w:color w:val="000000"/>
                <w:sz w:val="18"/>
                <w:szCs w:val="18"/>
              </w:rPr>
              <w:t>Boompole</w:t>
            </w:r>
            <w:proofErr w:type="spellEnd"/>
            <w:r w:rsidRPr="00A06FCB">
              <w:rPr>
                <w:rFonts w:ascii="Arial" w:hAnsi="Arial" w:cs="Arial"/>
                <w:color w:val="000000"/>
                <w:sz w:val="18"/>
                <w:szCs w:val="18"/>
              </w:rPr>
              <w:t xml:space="preserve"> Bag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Boompole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Shotgun</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Mic</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Softie</w:t>
            </w:r>
            <w:proofErr w:type="spellEnd"/>
            <w:r w:rsidRPr="00A06FCB">
              <w:rPr>
                <w:rFonts w:ascii="Arial" w:hAnsi="Arial" w:cs="Arial"/>
                <w:color w:val="000000"/>
                <w:sz w:val="18"/>
                <w:szCs w:val="18"/>
              </w:rPr>
              <w:t xml:space="preserve"> and Shock Mount</w:t>
            </w:r>
            <w:r w:rsidRPr="00A06FCB">
              <w:rPr>
                <w:rFonts w:ascii="Arial" w:hAnsi="Arial" w:cs="Arial"/>
                <w:color w:val="000000"/>
                <w:sz w:val="18"/>
                <w:szCs w:val="18"/>
              </w:rPr>
              <w:br/>
              <w:t xml:space="preserve">Tipo de equipo: Bolsa para guardar y transportar el </w:t>
            </w:r>
            <w:proofErr w:type="spellStart"/>
            <w:r w:rsidRPr="00A06FCB">
              <w:rPr>
                <w:rFonts w:ascii="Arial" w:hAnsi="Arial" w:cs="Arial"/>
                <w:color w:val="000000"/>
                <w:sz w:val="18"/>
                <w:szCs w:val="18"/>
              </w:rPr>
              <w:t>boompole</w:t>
            </w:r>
            <w:proofErr w:type="spellEnd"/>
            <w:r w:rsidRPr="00A06FCB">
              <w:rPr>
                <w:rFonts w:ascii="Arial" w:hAnsi="Arial" w:cs="Arial"/>
                <w:color w:val="000000"/>
                <w:sz w:val="18"/>
                <w:szCs w:val="18"/>
              </w:rPr>
              <w:t xml:space="preserve"> y sus accesorios.</w:t>
            </w:r>
          </w:p>
        </w:tc>
        <w:tc>
          <w:tcPr>
            <w:tcW w:w="682" w:type="pct"/>
            <w:shd w:val="clear" w:color="auto" w:fill="auto"/>
            <w:vAlign w:val="center"/>
          </w:tcPr>
          <w:p w14:paraId="7D5B8554" w14:textId="7734E053"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3B16EFA9" w14:textId="428EBEB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w:t>
            </w:r>
          </w:p>
        </w:tc>
        <w:tc>
          <w:tcPr>
            <w:tcW w:w="758" w:type="pct"/>
            <w:shd w:val="clear" w:color="auto" w:fill="auto"/>
            <w:noWrap/>
            <w:vAlign w:val="bottom"/>
          </w:tcPr>
          <w:p w14:paraId="79F501E1" w14:textId="7938831E"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$792.72</w:t>
            </w:r>
          </w:p>
        </w:tc>
        <w:tc>
          <w:tcPr>
            <w:tcW w:w="834" w:type="pct"/>
            <w:shd w:val="clear" w:color="auto" w:fill="auto"/>
            <w:noWrap/>
            <w:vAlign w:val="bottom"/>
          </w:tcPr>
          <w:p w14:paraId="47560CA0" w14:textId="080B1F05" w:rsidR="00A06FCB" w:rsidRPr="00A06FCB" w:rsidRDefault="00A06FCB" w:rsidP="00A06FCB">
            <w:pPr>
              <w:jc w:val="right"/>
              <w:rPr>
                <w:rFonts w:ascii="Arial" w:hAnsi="Arial" w:cs="Arial"/>
                <w:sz w:val="18"/>
                <w:szCs w:val="18"/>
              </w:rPr>
            </w:pPr>
            <w:r w:rsidRPr="00A06FCB">
              <w:rPr>
                <w:rFonts w:ascii="Arial" w:hAnsi="Arial" w:cs="Arial"/>
                <w:sz w:val="18"/>
                <w:szCs w:val="18"/>
              </w:rPr>
              <w:t>$4,756.33</w:t>
            </w:r>
          </w:p>
        </w:tc>
      </w:tr>
      <w:tr w:rsidR="00A06FCB" w:rsidRPr="00A06FCB" w14:paraId="535AA46E" w14:textId="77777777" w:rsidTr="00A06FCB">
        <w:tblPrEx>
          <w:jc w:val="left"/>
        </w:tblPrEx>
        <w:trPr>
          <w:trHeight w:hRule="exact" w:val="227"/>
        </w:trPr>
        <w:tc>
          <w:tcPr>
            <w:tcW w:w="529" w:type="pct"/>
            <w:shd w:val="clear" w:color="auto" w:fill="auto"/>
            <w:vAlign w:val="center"/>
          </w:tcPr>
          <w:p w14:paraId="6A28013B" w14:textId="2DB1C5E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62</w:t>
            </w:r>
          </w:p>
        </w:tc>
        <w:tc>
          <w:tcPr>
            <w:tcW w:w="1666" w:type="pct"/>
            <w:shd w:val="clear" w:color="auto" w:fill="auto"/>
          </w:tcPr>
          <w:p w14:paraId="1BC425CD" w14:textId="18011205"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Beyerdynamic</w:t>
            </w:r>
            <w:proofErr w:type="spellEnd"/>
            <w:r w:rsidRPr="00A06FCB">
              <w:rPr>
                <w:rFonts w:ascii="Arial" w:hAnsi="Arial" w:cs="Arial"/>
                <w:color w:val="000000"/>
                <w:sz w:val="18"/>
                <w:szCs w:val="18"/>
              </w:rPr>
              <w:t xml:space="preserve"> DT 700 PRO X </w:t>
            </w:r>
            <w:proofErr w:type="spellStart"/>
            <w:r w:rsidRPr="00A06FCB">
              <w:rPr>
                <w:rFonts w:ascii="Arial" w:hAnsi="Arial" w:cs="Arial"/>
                <w:color w:val="000000"/>
                <w:sz w:val="18"/>
                <w:szCs w:val="18"/>
              </w:rPr>
              <w:t>Closed</w:t>
            </w:r>
            <w:proofErr w:type="spellEnd"/>
            <w:r w:rsidRPr="00A06FCB">
              <w:rPr>
                <w:rFonts w:ascii="Arial" w:hAnsi="Arial" w:cs="Arial"/>
                <w:color w:val="000000"/>
                <w:sz w:val="18"/>
                <w:szCs w:val="18"/>
              </w:rPr>
              <w:t xml:space="preserve">-Back Studio </w:t>
            </w:r>
            <w:proofErr w:type="spellStart"/>
            <w:r w:rsidRPr="00A06FCB">
              <w:rPr>
                <w:rFonts w:ascii="Arial" w:hAnsi="Arial" w:cs="Arial"/>
                <w:color w:val="000000"/>
                <w:sz w:val="18"/>
                <w:szCs w:val="18"/>
              </w:rPr>
              <w:t>Headphones</w:t>
            </w:r>
            <w:proofErr w:type="spellEnd"/>
            <w:r w:rsidRPr="00A06FCB">
              <w:rPr>
                <w:rFonts w:ascii="Arial" w:hAnsi="Arial" w:cs="Arial"/>
                <w:color w:val="000000"/>
                <w:sz w:val="18"/>
                <w:szCs w:val="18"/>
              </w:rPr>
              <w:br/>
              <w:t>Tipo de equipo: Audífonos para escuchar con claridad el audio grabado.</w:t>
            </w:r>
          </w:p>
        </w:tc>
        <w:tc>
          <w:tcPr>
            <w:tcW w:w="682" w:type="pct"/>
            <w:shd w:val="clear" w:color="auto" w:fill="auto"/>
            <w:vAlign w:val="center"/>
          </w:tcPr>
          <w:p w14:paraId="4EEAFC7E" w14:textId="7C1D160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7E55181" w14:textId="02E28D3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w:t>
            </w:r>
          </w:p>
        </w:tc>
        <w:tc>
          <w:tcPr>
            <w:tcW w:w="758" w:type="pct"/>
            <w:shd w:val="clear" w:color="auto" w:fill="auto"/>
            <w:noWrap/>
            <w:vAlign w:val="bottom"/>
          </w:tcPr>
          <w:p w14:paraId="237492A3" w14:textId="48514BAE"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$4,999.46</w:t>
            </w:r>
          </w:p>
        </w:tc>
        <w:tc>
          <w:tcPr>
            <w:tcW w:w="834" w:type="pct"/>
            <w:shd w:val="clear" w:color="auto" w:fill="auto"/>
            <w:noWrap/>
            <w:vAlign w:val="bottom"/>
          </w:tcPr>
          <w:p w14:paraId="4A2A49B6" w14:textId="71D128FA" w:rsidR="00A06FCB" w:rsidRPr="00A06FCB" w:rsidRDefault="00A06FCB" w:rsidP="00A06FCB">
            <w:pPr>
              <w:jc w:val="right"/>
              <w:rPr>
                <w:rFonts w:ascii="Arial" w:hAnsi="Arial" w:cs="Arial"/>
                <w:sz w:val="18"/>
                <w:szCs w:val="18"/>
              </w:rPr>
            </w:pPr>
            <w:r w:rsidRPr="00A06FCB">
              <w:rPr>
                <w:rFonts w:ascii="Arial" w:hAnsi="Arial" w:cs="Arial"/>
                <w:sz w:val="18"/>
                <w:szCs w:val="18"/>
              </w:rPr>
              <w:t>$29,996.74</w:t>
            </w:r>
          </w:p>
        </w:tc>
      </w:tr>
      <w:tr w:rsidR="00A06FCB" w:rsidRPr="00A06FCB" w14:paraId="53599631" w14:textId="77777777" w:rsidTr="00A06FCB">
        <w:tblPrEx>
          <w:jc w:val="left"/>
        </w:tblPrEx>
        <w:trPr>
          <w:trHeight w:hRule="exact" w:val="227"/>
        </w:trPr>
        <w:tc>
          <w:tcPr>
            <w:tcW w:w="529" w:type="pct"/>
            <w:shd w:val="clear" w:color="auto" w:fill="auto"/>
            <w:vAlign w:val="center"/>
          </w:tcPr>
          <w:p w14:paraId="5762FD94" w14:textId="001DFCB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63</w:t>
            </w:r>
          </w:p>
        </w:tc>
        <w:tc>
          <w:tcPr>
            <w:tcW w:w="1666" w:type="pct"/>
            <w:shd w:val="clear" w:color="auto" w:fill="auto"/>
          </w:tcPr>
          <w:p w14:paraId="0BA70D02" w14:textId="19743EDD"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Sony BURANO 8K DIGITAL MOTION PICTURE CAMERA</w:t>
            </w:r>
            <w:r w:rsidRPr="00A06FCB">
              <w:rPr>
                <w:rFonts w:ascii="Arial" w:hAnsi="Arial" w:cs="Arial"/>
                <w:color w:val="000000"/>
                <w:sz w:val="18"/>
                <w:szCs w:val="18"/>
              </w:rPr>
              <w:br/>
              <w:t>Diseño compacto y altamente móvil</w:t>
            </w:r>
            <w:r w:rsidRPr="00A06FCB">
              <w:rPr>
                <w:rFonts w:ascii="Arial" w:hAnsi="Arial" w:cs="Arial"/>
                <w:color w:val="000000"/>
                <w:sz w:val="18"/>
                <w:szCs w:val="18"/>
              </w:rPr>
              <w:br/>
              <w:t>Sensor CMOS de fotograma completo de 8,6K 16 pasos de rango dinámico</w:t>
            </w:r>
            <w:r w:rsidRPr="00A06FCB">
              <w:rPr>
                <w:rFonts w:ascii="Arial" w:hAnsi="Arial" w:cs="Arial"/>
                <w:color w:val="000000"/>
                <w:sz w:val="18"/>
                <w:szCs w:val="18"/>
              </w:rPr>
              <w:br/>
              <w:t>Estabilización de imagen en el cuerpo |Montura E y PL Rango ISO 800/3200 de doble base</w:t>
            </w:r>
            <w:r w:rsidRPr="00A06FCB">
              <w:rPr>
                <w:rFonts w:ascii="Arial" w:hAnsi="Arial" w:cs="Arial"/>
                <w:color w:val="000000"/>
                <w:sz w:val="18"/>
                <w:szCs w:val="18"/>
              </w:rPr>
              <w:br/>
              <w:t>Filtro de 0,6-21ND variable electrónicamente</w:t>
            </w:r>
            <w:r w:rsidRPr="00A06FCB">
              <w:rPr>
                <w:rFonts w:ascii="Arial" w:hAnsi="Arial" w:cs="Arial"/>
                <w:color w:val="000000"/>
                <w:sz w:val="18"/>
                <w:szCs w:val="18"/>
              </w:rPr>
              <w:br/>
              <w:t xml:space="preserve">AF con detección de fase | Seguimiento facial/ocular Modos de sensor de fotograma completo y Super35 Soporta múltiples velocidades de fotogramas y códecs Dos ranuras para tarjetas </w:t>
            </w:r>
            <w:proofErr w:type="spellStart"/>
            <w:r w:rsidRPr="00A06FCB">
              <w:rPr>
                <w:rFonts w:ascii="Arial" w:hAnsi="Arial" w:cs="Arial"/>
                <w:color w:val="000000"/>
                <w:sz w:val="18"/>
                <w:szCs w:val="18"/>
              </w:rPr>
              <w:t>CFExpress</w:t>
            </w:r>
            <w:proofErr w:type="spellEnd"/>
            <w:r w:rsidRPr="00A06FCB">
              <w:rPr>
                <w:rFonts w:ascii="Arial" w:hAnsi="Arial" w:cs="Arial"/>
                <w:color w:val="000000"/>
                <w:sz w:val="18"/>
                <w:szCs w:val="18"/>
              </w:rPr>
              <w:t xml:space="preserve"> tipo B</w:t>
            </w:r>
            <w:r w:rsidRPr="00A06FCB">
              <w:rPr>
                <w:rFonts w:ascii="Arial" w:hAnsi="Arial" w:cs="Arial"/>
                <w:color w:val="000000"/>
                <w:sz w:val="18"/>
                <w:szCs w:val="18"/>
              </w:rPr>
              <w:br/>
              <w:t>Tipo de equipo: Cámara profesional para grabar películas en alta calidad.</w:t>
            </w:r>
          </w:p>
        </w:tc>
        <w:tc>
          <w:tcPr>
            <w:tcW w:w="682" w:type="pct"/>
            <w:shd w:val="clear" w:color="auto" w:fill="auto"/>
            <w:vAlign w:val="center"/>
          </w:tcPr>
          <w:p w14:paraId="22AAAAF8" w14:textId="1B9C63F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86DAA23" w14:textId="59B43EC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7224C379" w14:textId="72DA0760"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$580,889.72</w:t>
            </w:r>
          </w:p>
        </w:tc>
        <w:tc>
          <w:tcPr>
            <w:tcW w:w="834" w:type="pct"/>
            <w:shd w:val="clear" w:color="auto" w:fill="auto"/>
            <w:noWrap/>
            <w:vAlign w:val="bottom"/>
          </w:tcPr>
          <w:p w14:paraId="076BF318" w14:textId="3159E3F7" w:rsidR="00A06FCB" w:rsidRPr="00A06FCB" w:rsidRDefault="00A06FCB" w:rsidP="00A06FCB">
            <w:pPr>
              <w:jc w:val="right"/>
              <w:rPr>
                <w:rFonts w:ascii="Arial" w:hAnsi="Arial" w:cs="Arial"/>
                <w:sz w:val="18"/>
                <w:szCs w:val="18"/>
              </w:rPr>
            </w:pPr>
            <w:r w:rsidRPr="00A06FCB">
              <w:rPr>
                <w:rFonts w:ascii="Arial" w:hAnsi="Arial" w:cs="Arial"/>
                <w:sz w:val="18"/>
                <w:szCs w:val="18"/>
              </w:rPr>
              <w:t>$580,889.72</w:t>
            </w:r>
          </w:p>
        </w:tc>
      </w:tr>
      <w:tr w:rsidR="00A06FCB" w:rsidRPr="00A06FCB" w14:paraId="2A2E732D" w14:textId="77777777" w:rsidTr="00A06FCB">
        <w:tblPrEx>
          <w:jc w:val="left"/>
        </w:tblPrEx>
        <w:trPr>
          <w:trHeight w:hRule="exact" w:val="227"/>
        </w:trPr>
        <w:tc>
          <w:tcPr>
            <w:tcW w:w="529" w:type="pct"/>
            <w:shd w:val="clear" w:color="000000" w:fill="BDD7EE"/>
            <w:vAlign w:val="center"/>
          </w:tcPr>
          <w:p w14:paraId="2EE3B1AA" w14:textId="608B3865"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64</w:t>
            </w:r>
          </w:p>
        </w:tc>
        <w:tc>
          <w:tcPr>
            <w:tcW w:w="1666" w:type="pct"/>
            <w:shd w:val="clear" w:color="auto" w:fill="auto"/>
          </w:tcPr>
          <w:p w14:paraId="702394C1" w14:textId="57FF6756"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Sony </w:t>
            </w:r>
            <w:proofErr w:type="spellStart"/>
            <w:r w:rsidRPr="00A06FCB">
              <w:rPr>
                <w:rFonts w:ascii="Arial" w:hAnsi="Arial" w:cs="Arial"/>
                <w:color w:val="000000"/>
                <w:sz w:val="18"/>
                <w:szCs w:val="18"/>
              </w:rPr>
              <w:t>CFexpress</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Type</w:t>
            </w:r>
            <w:proofErr w:type="spellEnd"/>
            <w:r w:rsidRPr="00A06FCB">
              <w:rPr>
                <w:rFonts w:ascii="Arial" w:hAnsi="Arial" w:cs="Arial"/>
                <w:color w:val="000000"/>
                <w:sz w:val="18"/>
                <w:szCs w:val="18"/>
              </w:rPr>
              <w:t xml:space="preserve"> B TOUGH </w:t>
            </w:r>
            <w:proofErr w:type="spellStart"/>
            <w:r w:rsidRPr="00A06FCB">
              <w:rPr>
                <w:rFonts w:ascii="Arial" w:hAnsi="Arial" w:cs="Arial"/>
                <w:color w:val="000000"/>
                <w:sz w:val="18"/>
                <w:szCs w:val="18"/>
              </w:rPr>
              <w:t>Memory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Card</w:t>
            </w:r>
            <w:proofErr w:type="spellEnd"/>
            <w:r w:rsidRPr="00A06FCB">
              <w:rPr>
                <w:rFonts w:ascii="Arial" w:hAnsi="Arial" w:cs="Arial"/>
                <w:color w:val="000000"/>
                <w:sz w:val="18"/>
                <w:szCs w:val="18"/>
              </w:rPr>
              <w:br/>
              <w:t>Capacidad de almacenamiento de 960 GB Velocidad máxima de lectura: 1850 MB/s Velocidad máxima de escritura: 1750 MB/s</w:t>
            </w:r>
            <w:r w:rsidRPr="00A06FCB">
              <w:rPr>
                <w:rFonts w:ascii="Arial" w:hAnsi="Arial" w:cs="Arial"/>
                <w:color w:val="000000"/>
                <w:sz w:val="18"/>
                <w:szCs w:val="18"/>
              </w:rPr>
              <w:br/>
              <w:t>Velocidad mínima de escritura: 400 MB/s (VPG-400) Grabar video 8K</w:t>
            </w:r>
            <w:r w:rsidRPr="00A06FCB">
              <w:rPr>
                <w:rFonts w:ascii="Arial" w:hAnsi="Arial" w:cs="Arial"/>
                <w:color w:val="000000"/>
                <w:sz w:val="18"/>
                <w:szCs w:val="18"/>
              </w:rPr>
              <w:br/>
              <w:t>Captura fotos RAW y ráfagas de obturador</w:t>
            </w:r>
            <w:r w:rsidRPr="00A06FCB">
              <w:rPr>
                <w:rFonts w:ascii="Arial" w:hAnsi="Arial" w:cs="Arial"/>
                <w:color w:val="000000"/>
                <w:sz w:val="18"/>
                <w:szCs w:val="18"/>
              </w:rPr>
              <w:br/>
              <w:t>A prueba de golpes / luz ultravioleta / rayos X Rigidez probada hasta 70 N</w:t>
            </w:r>
            <w:r w:rsidRPr="00A06FCB">
              <w:rPr>
                <w:rFonts w:ascii="Arial" w:hAnsi="Arial" w:cs="Arial"/>
                <w:color w:val="000000"/>
                <w:sz w:val="18"/>
                <w:szCs w:val="18"/>
              </w:rPr>
              <w:br/>
              <w:t>Disipa el calor durante la grabación</w:t>
            </w:r>
            <w:r w:rsidRPr="00A06FCB">
              <w:rPr>
                <w:rFonts w:ascii="Arial" w:hAnsi="Arial" w:cs="Arial"/>
                <w:color w:val="000000"/>
                <w:sz w:val="18"/>
                <w:szCs w:val="18"/>
              </w:rPr>
              <w:br/>
              <w:t xml:space="preserve">Utilidad de recuperación y escaneo de medios de File </w:t>
            </w:r>
            <w:proofErr w:type="spellStart"/>
            <w:r w:rsidRPr="00A06FCB">
              <w:rPr>
                <w:rFonts w:ascii="Arial" w:hAnsi="Arial" w:cs="Arial"/>
                <w:color w:val="000000"/>
                <w:sz w:val="18"/>
                <w:szCs w:val="18"/>
              </w:rPr>
              <w:t>Rescue</w:t>
            </w:r>
            <w:proofErr w:type="spellEnd"/>
            <w:r w:rsidRPr="00A06FCB">
              <w:rPr>
                <w:rFonts w:ascii="Arial" w:hAnsi="Arial" w:cs="Arial"/>
                <w:color w:val="000000"/>
                <w:sz w:val="18"/>
                <w:szCs w:val="18"/>
              </w:rPr>
              <w:br/>
              <w:t xml:space="preserve">Tipo de equipo: Tarjeta en la que graba la cámara de cine Sony </w:t>
            </w:r>
            <w:proofErr w:type="spellStart"/>
            <w:r w:rsidRPr="00A06FCB">
              <w:rPr>
                <w:rFonts w:ascii="Arial" w:hAnsi="Arial" w:cs="Arial"/>
                <w:color w:val="000000"/>
                <w:sz w:val="18"/>
                <w:szCs w:val="18"/>
              </w:rPr>
              <w:t>Burano</w:t>
            </w:r>
            <w:proofErr w:type="spellEnd"/>
          </w:p>
        </w:tc>
        <w:tc>
          <w:tcPr>
            <w:tcW w:w="682" w:type="pct"/>
            <w:shd w:val="clear" w:color="auto" w:fill="auto"/>
            <w:vAlign w:val="center"/>
          </w:tcPr>
          <w:p w14:paraId="200EB3B1" w14:textId="7C2C369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6F103F47" w14:textId="4738263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5D58668D" w14:textId="501EC526"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$22,084.60</w:t>
            </w:r>
          </w:p>
        </w:tc>
        <w:tc>
          <w:tcPr>
            <w:tcW w:w="834" w:type="pct"/>
            <w:shd w:val="clear" w:color="auto" w:fill="auto"/>
            <w:noWrap/>
            <w:vAlign w:val="bottom"/>
          </w:tcPr>
          <w:p w14:paraId="23630E75" w14:textId="477E3359" w:rsidR="00A06FCB" w:rsidRPr="00A06FCB" w:rsidRDefault="00A06FCB" w:rsidP="00A06FCB">
            <w:pPr>
              <w:jc w:val="right"/>
              <w:rPr>
                <w:rFonts w:ascii="Arial" w:hAnsi="Arial" w:cs="Arial"/>
                <w:sz w:val="18"/>
                <w:szCs w:val="18"/>
              </w:rPr>
            </w:pPr>
            <w:r w:rsidRPr="00A06FCB">
              <w:rPr>
                <w:rFonts w:ascii="Arial" w:hAnsi="Arial" w:cs="Arial"/>
                <w:sz w:val="18"/>
                <w:szCs w:val="18"/>
              </w:rPr>
              <w:t>$44,169.21</w:t>
            </w:r>
          </w:p>
        </w:tc>
      </w:tr>
      <w:tr w:rsidR="00A06FCB" w:rsidRPr="00A06FCB" w14:paraId="2FAC78CD" w14:textId="77777777" w:rsidTr="00A06FCB">
        <w:tblPrEx>
          <w:jc w:val="left"/>
        </w:tblPrEx>
        <w:trPr>
          <w:trHeight w:hRule="exact" w:val="227"/>
        </w:trPr>
        <w:tc>
          <w:tcPr>
            <w:tcW w:w="529" w:type="pct"/>
            <w:shd w:val="clear" w:color="000000" w:fill="BDD7EE"/>
            <w:vAlign w:val="center"/>
          </w:tcPr>
          <w:p w14:paraId="53054290" w14:textId="4F84B06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65</w:t>
            </w:r>
          </w:p>
        </w:tc>
        <w:tc>
          <w:tcPr>
            <w:tcW w:w="1666" w:type="pct"/>
            <w:shd w:val="clear" w:color="auto" w:fill="auto"/>
          </w:tcPr>
          <w:p w14:paraId="0BD77784" w14:textId="3071304C"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CFEXPRESS TYPE B / XQD CARD READER</w:t>
            </w:r>
            <w:r w:rsidRPr="00A06FCB">
              <w:rPr>
                <w:rFonts w:ascii="Arial" w:hAnsi="Arial" w:cs="Arial"/>
                <w:color w:val="000000"/>
                <w:sz w:val="18"/>
                <w:szCs w:val="18"/>
              </w:rPr>
              <w:br/>
              <w:t>Tipo de equipo: Lector de tarjetas para transferir los videos a la computadora.</w:t>
            </w:r>
          </w:p>
        </w:tc>
        <w:tc>
          <w:tcPr>
            <w:tcW w:w="682" w:type="pct"/>
            <w:shd w:val="clear" w:color="auto" w:fill="auto"/>
            <w:vAlign w:val="center"/>
          </w:tcPr>
          <w:p w14:paraId="6410B753" w14:textId="0156A04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7055EA14" w14:textId="734EFD35"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2B01F5EE" w14:textId="3854D669"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$2,208.55</w:t>
            </w:r>
          </w:p>
        </w:tc>
        <w:tc>
          <w:tcPr>
            <w:tcW w:w="834" w:type="pct"/>
            <w:shd w:val="clear" w:color="auto" w:fill="auto"/>
            <w:noWrap/>
            <w:vAlign w:val="bottom"/>
          </w:tcPr>
          <w:p w14:paraId="05447E43" w14:textId="29B25EC6" w:rsidR="00A06FCB" w:rsidRPr="00A06FCB" w:rsidRDefault="00A06FCB" w:rsidP="00A06FCB">
            <w:pPr>
              <w:jc w:val="right"/>
              <w:rPr>
                <w:rFonts w:ascii="Arial" w:hAnsi="Arial" w:cs="Arial"/>
                <w:sz w:val="18"/>
                <w:szCs w:val="18"/>
              </w:rPr>
            </w:pPr>
            <w:r w:rsidRPr="00A06FCB">
              <w:rPr>
                <w:rFonts w:ascii="Arial" w:hAnsi="Arial" w:cs="Arial"/>
                <w:sz w:val="18"/>
                <w:szCs w:val="18"/>
              </w:rPr>
              <w:t>$2,208.55</w:t>
            </w:r>
          </w:p>
        </w:tc>
      </w:tr>
      <w:tr w:rsidR="00A06FCB" w:rsidRPr="00A06FCB" w14:paraId="474430DB" w14:textId="77777777" w:rsidTr="00A06FCB">
        <w:tblPrEx>
          <w:jc w:val="left"/>
        </w:tblPrEx>
        <w:trPr>
          <w:trHeight w:hRule="exact" w:val="227"/>
        </w:trPr>
        <w:tc>
          <w:tcPr>
            <w:tcW w:w="529" w:type="pct"/>
            <w:shd w:val="clear" w:color="auto" w:fill="auto"/>
            <w:vAlign w:val="center"/>
          </w:tcPr>
          <w:p w14:paraId="06A32D9D" w14:textId="3AEAA999"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66</w:t>
            </w:r>
          </w:p>
        </w:tc>
        <w:tc>
          <w:tcPr>
            <w:tcW w:w="1666" w:type="pct"/>
            <w:shd w:val="clear" w:color="auto" w:fill="auto"/>
          </w:tcPr>
          <w:p w14:paraId="3D198B0B" w14:textId="577919FD"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GRIP REMOTE CONTROL</w:t>
            </w:r>
            <w:r w:rsidRPr="00A06FCB">
              <w:rPr>
                <w:rFonts w:ascii="Arial" w:hAnsi="Arial" w:cs="Arial"/>
                <w:color w:val="000000"/>
                <w:sz w:val="18"/>
                <w:szCs w:val="18"/>
              </w:rPr>
              <w:br/>
              <w:t>ParacámaradecineSonyBURANO8KFuncionesdeencendido/apagado, zoom y enfoque Brazo de extensión extensible</w:t>
            </w:r>
            <w:r w:rsidRPr="00A06FCB">
              <w:rPr>
                <w:rFonts w:ascii="Arial" w:hAnsi="Arial" w:cs="Arial"/>
                <w:color w:val="000000"/>
                <w:sz w:val="18"/>
                <w:szCs w:val="18"/>
              </w:rPr>
              <w:br/>
              <w:t>Cable LANC de 3,5 mm en espiral</w:t>
            </w:r>
            <w:r w:rsidRPr="00A06FCB">
              <w:rPr>
                <w:rFonts w:ascii="Arial" w:hAnsi="Arial" w:cs="Arial"/>
                <w:color w:val="000000"/>
                <w:sz w:val="18"/>
                <w:szCs w:val="18"/>
              </w:rPr>
              <w:br/>
              <w:t>Se monta con roseta estándar de Sony Empuñadura contorneada con correa de soporte</w:t>
            </w:r>
            <w:r w:rsidRPr="00A06FCB">
              <w:rPr>
                <w:rFonts w:ascii="Arial" w:hAnsi="Arial" w:cs="Arial"/>
                <w:color w:val="000000"/>
                <w:sz w:val="18"/>
                <w:szCs w:val="18"/>
              </w:rPr>
              <w:br/>
              <w:t>Tipo de equipo: Control remoto para manejar la cámara a distancia.</w:t>
            </w:r>
          </w:p>
        </w:tc>
        <w:tc>
          <w:tcPr>
            <w:tcW w:w="682" w:type="pct"/>
            <w:shd w:val="clear" w:color="auto" w:fill="auto"/>
            <w:vAlign w:val="center"/>
          </w:tcPr>
          <w:p w14:paraId="17F808E1" w14:textId="5BE6DCB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1795816" w14:textId="42AE689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47350E3F" w14:textId="37EE67D4"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$40,158.42</w:t>
            </w:r>
          </w:p>
        </w:tc>
        <w:tc>
          <w:tcPr>
            <w:tcW w:w="834" w:type="pct"/>
            <w:shd w:val="clear" w:color="auto" w:fill="auto"/>
            <w:noWrap/>
            <w:vAlign w:val="bottom"/>
          </w:tcPr>
          <w:p w14:paraId="597060F3" w14:textId="50121219" w:rsidR="00A06FCB" w:rsidRPr="00A06FCB" w:rsidRDefault="00A06FCB" w:rsidP="00A06FCB">
            <w:pPr>
              <w:jc w:val="right"/>
              <w:rPr>
                <w:rFonts w:ascii="Arial" w:hAnsi="Arial" w:cs="Arial"/>
                <w:sz w:val="18"/>
                <w:szCs w:val="18"/>
              </w:rPr>
            </w:pPr>
            <w:r w:rsidRPr="00A06FCB">
              <w:rPr>
                <w:rFonts w:ascii="Arial" w:hAnsi="Arial" w:cs="Arial"/>
                <w:sz w:val="18"/>
                <w:szCs w:val="18"/>
              </w:rPr>
              <w:t>$40,158.42</w:t>
            </w:r>
          </w:p>
        </w:tc>
      </w:tr>
      <w:tr w:rsidR="00A06FCB" w:rsidRPr="00A06FCB" w14:paraId="6F1551CB" w14:textId="77777777" w:rsidTr="00A06FCB">
        <w:tblPrEx>
          <w:jc w:val="left"/>
        </w:tblPrEx>
        <w:trPr>
          <w:trHeight w:hRule="exact" w:val="227"/>
        </w:trPr>
        <w:tc>
          <w:tcPr>
            <w:tcW w:w="529" w:type="pct"/>
            <w:shd w:val="clear" w:color="auto" w:fill="auto"/>
            <w:vAlign w:val="center"/>
          </w:tcPr>
          <w:p w14:paraId="1E130E96" w14:textId="604D1A0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67</w:t>
            </w:r>
          </w:p>
        </w:tc>
        <w:tc>
          <w:tcPr>
            <w:tcW w:w="1666" w:type="pct"/>
            <w:shd w:val="clear" w:color="auto" w:fill="auto"/>
          </w:tcPr>
          <w:p w14:paraId="5C235FD7" w14:textId="08EB78CD"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Tilta</w:t>
            </w:r>
            <w:proofErr w:type="spellEnd"/>
            <w:r w:rsidRPr="00A06FCB">
              <w:rPr>
                <w:rFonts w:ascii="Arial" w:hAnsi="Arial" w:cs="Arial"/>
                <w:color w:val="000000"/>
                <w:sz w:val="18"/>
                <w:szCs w:val="18"/>
              </w:rPr>
              <w:t xml:space="preserve"> Camera Cage </w:t>
            </w:r>
            <w:proofErr w:type="spellStart"/>
            <w:r w:rsidRPr="00A06FCB">
              <w:rPr>
                <w:rFonts w:ascii="Arial" w:hAnsi="Arial" w:cs="Arial"/>
                <w:color w:val="000000"/>
                <w:sz w:val="18"/>
                <w:szCs w:val="18"/>
              </w:rPr>
              <w:t>Advanced</w:t>
            </w:r>
            <w:proofErr w:type="spellEnd"/>
            <w:r w:rsidRPr="00A06FCB">
              <w:rPr>
                <w:rFonts w:ascii="Arial" w:hAnsi="Arial" w:cs="Arial"/>
                <w:color w:val="000000"/>
                <w:sz w:val="18"/>
                <w:szCs w:val="18"/>
              </w:rPr>
              <w:t xml:space="preserve"> Kit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Sony BURANO (V-Mount)</w:t>
            </w:r>
            <w:r w:rsidRPr="00A06FCB">
              <w:rPr>
                <w:rFonts w:ascii="Arial" w:hAnsi="Arial" w:cs="Arial"/>
                <w:color w:val="000000"/>
                <w:sz w:val="18"/>
                <w:szCs w:val="18"/>
              </w:rPr>
              <w:br/>
              <w:t xml:space="preserve">Tipo de equipo: Estructura que protege la cámara Sony </w:t>
            </w:r>
            <w:proofErr w:type="spellStart"/>
            <w:r w:rsidRPr="00A06FCB">
              <w:rPr>
                <w:rFonts w:ascii="Arial" w:hAnsi="Arial" w:cs="Arial"/>
                <w:color w:val="000000"/>
                <w:sz w:val="18"/>
                <w:szCs w:val="18"/>
              </w:rPr>
              <w:t>Burano</w:t>
            </w:r>
            <w:proofErr w:type="spellEnd"/>
            <w:r w:rsidRPr="00A06FCB">
              <w:rPr>
                <w:rFonts w:ascii="Arial" w:hAnsi="Arial" w:cs="Arial"/>
                <w:color w:val="000000"/>
                <w:sz w:val="18"/>
                <w:szCs w:val="18"/>
              </w:rPr>
              <w:t xml:space="preserve"> y permite agregar accesorios.</w:t>
            </w:r>
          </w:p>
        </w:tc>
        <w:tc>
          <w:tcPr>
            <w:tcW w:w="682" w:type="pct"/>
            <w:shd w:val="clear" w:color="auto" w:fill="auto"/>
            <w:vAlign w:val="center"/>
          </w:tcPr>
          <w:p w14:paraId="5420A2A8" w14:textId="4C85FB2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30CE1EC" w14:textId="4B02021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2043DAE0" w14:textId="2716A876"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$30,873.22</w:t>
            </w:r>
          </w:p>
        </w:tc>
        <w:tc>
          <w:tcPr>
            <w:tcW w:w="834" w:type="pct"/>
            <w:shd w:val="clear" w:color="auto" w:fill="auto"/>
            <w:noWrap/>
            <w:vAlign w:val="bottom"/>
          </w:tcPr>
          <w:p w14:paraId="6630896F" w14:textId="2B497FA0" w:rsidR="00A06FCB" w:rsidRPr="00A06FCB" w:rsidRDefault="00A06FCB" w:rsidP="00A06FCB">
            <w:pPr>
              <w:jc w:val="right"/>
              <w:rPr>
                <w:rFonts w:ascii="Arial" w:hAnsi="Arial" w:cs="Arial"/>
                <w:sz w:val="18"/>
                <w:szCs w:val="18"/>
              </w:rPr>
            </w:pPr>
            <w:r w:rsidRPr="00A06FCB">
              <w:rPr>
                <w:rFonts w:ascii="Arial" w:hAnsi="Arial" w:cs="Arial"/>
                <w:sz w:val="18"/>
                <w:szCs w:val="18"/>
              </w:rPr>
              <w:t>$30,873.22</w:t>
            </w:r>
          </w:p>
        </w:tc>
      </w:tr>
      <w:tr w:rsidR="00A06FCB" w:rsidRPr="00A06FCB" w14:paraId="6C6270C7" w14:textId="77777777" w:rsidTr="00A06FCB">
        <w:tblPrEx>
          <w:jc w:val="left"/>
        </w:tblPrEx>
        <w:trPr>
          <w:trHeight w:hRule="exact" w:val="227"/>
        </w:trPr>
        <w:tc>
          <w:tcPr>
            <w:tcW w:w="529" w:type="pct"/>
            <w:shd w:val="clear" w:color="auto" w:fill="auto"/>
            <w:vAlign w:val="center"/>
          </w:tcPr>
          <w:p w14:paraId="1FEFDD39" w14:textId="3DB1DEE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71</w:t>
            </w:r>
          </w:p>
        </w:tc>
        <w:tc>
          <w:tcPr>
            <w:tcW w:w="1666" w:type="pct"/>
            <w:shd w:val="clear" w:color="auto" w:fill="auto"/>
          </w:tcPr>
          <w:p w14:paraId="50068C94" w14:textId="6BC17CEA"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Wooden</w:t>
            </w:r>
            <w:proofErr w:type="spellEnd"/>
            <w:r w:rsidRPr="00A06FCB">
              <w:rPr>
                <w:rFonts w:ascii="Arial" w:hAnsi="Arial" w:cs="Arial"/>
                <w:color w:val="000000"/>
                <w:sz w:val="18"/>
                <w:szCs w:val="18"/>
              </w:rPr>
              <w:t xml:space="preserve"> Camera D-Box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Sony </w:t>
            </w:r>
            <w:proofErr w:type="spellStart"/>
            <w:r w:rsidRPr="00A06FCB">
              <w:rPr>
                <w:rFonts w:ascii="Arial" w:hAnsi="Arial" w:cs="Arial"/>
                <w:color w:val="000000"/>
                <w:sz w:val="18"/>
                <w:szCs w:val="18"/>
              </w:rPr>
              <w:t>Burano</w:t>
            </w:r>
            <w:proofErr w:type="spellEnd"/>
            <w:r w:rsidRPr="00A06FCB">
              <w:rPr>
                <w:rFonts w:ascii="Arial" w:hAnsi="Arial" w:cs="Arial"/>
                <w:color w:val="000000"/>
                <w:sz w:val="18"/>
                <w:szCs w:val="18"/>
              </w:rPr>
              <w:t xml:space="preserve"> Camera (V-Mount)</w:t>
            </w:r>
            <w:r w:rsidRPr="00A06FCB">
              <w:rPr>
                <w:rFonts w:ascii="Arial" w:hAnsi="Arial" w:cs="Arial"/>
                <w:color w:val="000000"/>
                <w:sz w:val="18"/>
                <w:szCs w:val="18"/>
              </w:rPr>
              <w:br/>
              <w:t>Tipo de equipo: Caja que organiza y distribuye las conexiones de energía.</w:t>
            </w:r>
          </w:p>
        </w:tc>
        <w:tc>
          <w:tcPr>
            <w:tcW w:w="682" w:type="pct"/>
            <w:shd w:val="clear" w:color="auto" w:fill="auto"/>
            <w:vAlign w:val="center"/>
          </w:tcPr>
          <w:p w14:paraId="264BDE70" w14:textId="78E208E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7A12BE7" w14:textId="127C755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0D1E261F" w14:textId="4BAE41FA"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$19,204.89</w:t>
            </w:r>
          </w:p>
        </w:tc>
        <w:tc>
          <w:tcPr>
            <w:tcW w:w="834" w:type="pct"/>
            <w:shd w:val="clear" w:color="auto" w:fill="auto"/>
            <w:noWrap/>
            <w:vAlign w:val="bottom"/>
          </w:tcPr>
          <w:p w14:paraId="58A927A3" w14:textId="7725F693" w:rsidR="00A06FCB" w:rsidRPr="00A06FCB" w:rsidRDefault="00A06FCB" w:rsidP="00A06FCB">
            <w:pPr>
              <w:jc w:val="right"/>
              <w:rPr>
                <w:rFonts w:ascii="Arial" w:hAnsi="Arial" w:cs="Arial"/>
                <w:sz w:val="18"/>
                <w:szCs w:val="18"/>
              </w:rPr>
            </w:pPr>
            <w:r w:rsidRPr="00A06FCB">
              <w:rPr>
                <w:rFonts w:ascii="Arial" w:hAnsi="Arial" w:cs="Arial"/>
                <w:sz w:val="18"/>
                <w:szCs w:val="18"/>
              </w:rPr>
              <w:t>$19,204.89</w:t>
            </w:r>
          </w:p>
        </w:tc>
      </w:tr>
      <w:tr w:rsidR="00A06FCB" w:rsidRPr="00A06FCB" w14:paraId="3091A1C5" w14:textId="77777777" w:rsidTr="00A06FCB">
        <w:tblPrEx>
          <w:jc w:val="left"/>
        </w:tblPrEx>
        <w:trPr>
          <w:trHeight w:hRule="exact" w:val="227"/>
        </w:trPr>
        <w:tc>
          <w:tcPr>
            <w:tcW w:w="529" w:type="pct"/>
            <w:shd w:val="clear" w:color="000000" w:fill="BDD7EE"/>
            <w:vAlign w:val="center"/>
          </w:tcPr>
          <w:p w14:paraId="178D76F6" w14:textId="06714EA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75</w:t>
            </w:r>
          </w:p>
        </w:tc>
        <w:tc>
          <w:tcPr>
            <w:tcW w:w="1666" w:type="pct"/>
            <w:shd w:val="clear" w:color="auto" w:fill="auto"/>
          </w:tcPr>
          <w:p w14:paraId="291967CD" w14:textId="43E424A1"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Atomos</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Shinobi</w:t>
            </w:r>
            <w:proofErr w:type="spellEnd"/>
            <w:r w:rsidRPr="00A06FCB">
              <w:rPr>
                <w:rFonts w:ascii="Arial" w:hAnsi="Arial" w:cs="Arial"/>
                <w:color w:val="000000"/>
                <w:sz w:val="18"/>
                <w:szCs w:val="18"/>
              </w:rPr>
              <w:t xml:space="preserve"> 7" 4K HDMI/SDI Monitor</w:t>
            </w:r>
            <w:r w:rsidRPr="00A06FCB">
              <w:rPr>
                <w:rFonts w:ascii="Arial" w:hAnsi="Arial" w:cs="Arial"/>
                <w:color w:val="000000"/>
                <w:sz w:val="18"/>
                <w:szCs w:val="18"/>
              </w:rPr>
              <w:br/>
              <w:t>Tipo de equipo: Pantalla externa para ver lo que graba la cámara.</w:t>
            </w:r>
          </w:p>
        </w:tc>
        <w:tc>
          <w:tcPr>
            <w:tcW w:w="682" w:type="pct"/>
            <w:shd w:val="clear" w:color="auto" w:fill="auto"/>
            <w:vAlign w:val="center"/>
          </w:tcPr>
          <w:p w14:paraId="4EAFF24C" w14:textId="225E0FE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EEF2ABF" w14:textId="0D94DB7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4847B2C2" w14:textId="22B48088"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$15,602.77</w:t>
            </w:r>
          </w:p>
        </w:tc>
        <w:tc>
          <w:tcPr>
            <w:tcW w:w="834" w:type="pct"/>
            <w:shd w:val="clear" w:color="auto" w:fill="auto"/>
            <w:noWrap/>
            <w:vAlign w:val="bottom"/>
          </w:tcPr>
          <w:p w14:paraId="01A1A05C" w14:textId="01B3B781" w:rsidR="00A06FCB" w:rsidRPr="00A06FCB" w:rsidRDefault="00A06FCB" w:rsidP="00A06FCB">
            <w:pPr>
              <w:jc w:val="right"/>
              <w:rPr>
                <w:rFonts w:ascii="Arial" w:hAnsi="Arial" w:cs="Arial"/>
                <w:sz w:val="18"/>
                <w:szCs w:val="18"/>
              </w:rPr>
            </w:pPr>
            <w:r w:rsidRPr="00A06FCB">
              <w:rPr>
                <w:rFonts w:ascii="Arial" w:hAnsi="Arial" w:cs="Arial"/>
                <w:sz w:val="18"/>
                <w:szCs w:val="18"/>
              </w:rPr>
              <w:t>$15,602.77</w:t>
            </w:r>
          </w:p>
        </w:tc>
      </w:tr>
      <w:tr w:rsidR="00A06FCB" w:rsidRPr="00A06FCB" w14:paraId="718F0A9E" w14:textId="77777777" w:rsidTr="00A06FCB">
        <w:tblPrEx>
          <w:jc w:val="left"/>
        </w:tblPrEx>
        <w:trPr>
          <w:trHeight w:hRule="exact" w:val="227"/>
        </w:trPr>
        <w:tc>
          <w:tcPr>
            <w:tcW w:w="529" w:type="pct"/>
            <w:shd w:val="clear" w:color="000000" w:fill="BDD7EE"/>
            <w:vAlign w:val="center"/>
          </w:tcPr>
          <w:p w14:paraId="5DF7CCD2" w14:textId="6693780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76</w:t>
            </w:r>
          </w:p>
        </w:tc>
        <w:tc>
          <w:tcPr>
            <w:tcW w:w="1666" w:type="pct"/>
            <w:shd w:val="clear" w:color="auto" w:fill="auto"/>
          </w:tcPr>
          <w:p w14:paraId="067979DC" w14:textId="427065CF"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Atomos</w:t>
            </w:r>
            <w:proofErr w:type="spellEnd"/>
            <w:r w:rsidRPr="00A06FCB">
              <w:rPr>
                <w:rFonts w:ascii="Arial" w:hAnsi="Arial" w:cs="Arial"/>
                <w:color w:val="000000"/>
                <w:sz w:val="18"/>
                <w:szCs w:val="18"/>
              </w:rPr>
              <w:t xml:space="preserve"> D-</w:t>
            </w:r>
            <w:proofErr w:type="spellStart"/>
            <w:r w:rsidRPr="00A06FCB">
              <w:rPr>
                <w:rFonts w:ascii="Arial" w:hAnsi="Arial" w:cs="Arial"/>
                <w:color w:val="000000"/>
                <w:sz w:val="18"/>
                <w:szCs w:val="18"/>
              </w:rPr>
              <w:t>Tap</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to</w:t>
            </w:r>
            <w:proofErr w:type="spellEnd"/>
            <w:r w:rsidRPr="00A06FCB">
              <w:rPr>
                <w:rFonts w:ascii="Arial" w:hAnsi="Arial" w:cs="Arial"/>
                <w:color w:val="000000"/>
                <w:sz w:val="18"/>
                <w:szCs w:val="18"/>
              </w:rPr>
              <w:t xml:space="preserve"> DC </w:t>
            </w:r>
            <w:proofErr w:type="spellStart"/>
            <w:r w:rsidRPr="00A06FCB">
              <w:rPr>
                <w:rFonts w:ascii="Arial" w:hAnsi="Arial" w:cs="Arial"/>
                <w:color w:val="000000"/>
                <w:sz w:val="18"/>
                <w:szCs w:val="18"/>
              </w:rPr>
              <w:t>Barrel</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Coiled</w:t>
            </w:r>
            <w:proofErr w:type="spellEnd"/>
            <w:r w:rsidRPr="00A06FCB">
              <w:rPr>
                <w:rFonts w:ascii="Arial" w:hAnsi="Arial" w:cs="Arial"/>
                <w:color w:val="000000"/>
                <w:sz w:val="18"/>
                <w:szCs w:val="18"/>
              </w:rPr>
              <w:t xml:space="preserve"> Cable</w:t>
            </w:r>
            <w:r w:rsidRPr="00A06FCB">
              <w:rPr>
                <w:rFonts w:ascii="Arial" w:hAnsi="Arial" w:cs="Arial"/>
                <w:color w:val="000000"/>
                <w:sz w:val="18"/>
                <w:szCs w:val="18"/>
              </w:rPr>
              <w:br/>
              <w:t xml:space="preserve">Tipo de equipo: Cable para dar energía al monitor </w:t>
            </w:r>
            <w:proofErr w:type="spellStart"/>
            <w:r w:rsidRPr="00A06FCB">
              <w:rPr>
                <w:rFonts w:ascii="Arial" w:hAnsi="Arial" w:cs="Arial"/>
                <w:color w:val="000000"/>
                <w:sz w:val="18"/>
                <w:szCs w:val="18"/>
              </w:rPr>
              <w:t>Atomos</w:t>
            </w:r>
            <w:proofErr w:type="spellEnd"/>
            <w:r w:rsidRPr="00A06FCB">
              <w:rPr>
                <w:rFonts w:ascii="Arial" w:hAnsi="Arial" w:cs="Arial"/>
                <w:color w:val="000000"/>
                <w:sz w:val="18"/>
                <w:szCs w:val="18"/>
              </w:rPr>
              <w:t>.</w:t>
            </w:r>
          </w:p>
        </w:tc>
        <w:tc>
          <w:tcPr>
            <w:tcW w:w="682" w:type="pct"/>
            <w:shd w:val="clear" w:color="auto" w:fill="auto"/>
            <w:vAlign w:val="center"/>
          </w:tcPr>
          <w:p w14:paraId="7D449561" w14:textId="6CFE88B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B23ADBD" w14:textId="7BCEEDF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32CCFD1C" w14:textId="4C8C7D71"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$1,674.12</w:t>
            </w:r>
          </w:p>
        </w:tc>
        <w:tc>
          <w:tcPr>
            <w:tcW w:w="834" w:type="pct"/>
            <w:shd w:val="clear" w:color="auto" w:fill="auto"/>
            <w:noWrap/>
            <w:vAlign w:val="bottom"/>
          </w:tcPr>
          <w:p w14:paraId="7D16DFA7" w14:textId="44B52800" w:rsidR="00A06FCB" w:rsidRPr="00A06FCB" w:rsidRDefault="00A06FCB" w:rsidP="00A06FCB">
            <w:pPr>
              <w:jc w:val="right"/>
              <w:rPr>
                <w:rFonts w:ascii="Arial" w:hAnsi="Arial" w:cs="Arial"/>
                <w:sz w:val="18"/>
                <w:szCs w:val="18"/>
              </w:rPr>
            </w:pPr>
            <w:r w:rsidRPr="00A06FCB">
              <w:rPr>
                <w:rFonts w:ascii="Arial" w:hAnsi="Arial" w:cs="Arial"/>
                <w:sz w:val="18"/>
                <w:szCs w:val="18"/>
              </w:rPr>
              <w:t>$1,674.12</w:t>
            </w:r>
          </w:p>
        </w:tc>
      </w:tr>
      <w:tr w:rsidR="00A06FCB" w:rsidRPr="00A06FCB" w14:paraId="1595FBE2" w14:textId="77777777" w:rsidTr="00A06FCB">
        <w:tblPrEx>
          <w:jc w:val="left"/>
        </w:tblPrEx>
        <w:trPr>
          <w:trHeight w:hRule="exact" w:val="227"/>
        </w:trPr>
        <w:tc>
          <w:tcPr>
            <w:tcW w:w="529" w:type="pct"/>
            <w:shd w:val="clear" w:color="000000" w:fill="D0CECE"/>
            <w:vAlign w:val="center"/>
          </w:tcPr>
          <w:p w14:paraId="17974078" w14:textId="74CC5A9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77</w:t>
            </w:r>
          </w:p>
        </w:tc>
        <w:tc>
          <w:tcPr>
            <w:tcW w:w="1666" w:type="pct"/>
            <w:shd w:val="clear" w:color="auto" w:fill="auto"/>
          </w:tcPr>
          <w:p w14:paraId="2090F2D1" w14:textId="5EBB7352"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Sony NP-F970 L-Series </w:t>
            </w:r>
            <w:proofErr w:type="spellStart"/>
            <w:r w:rsidRPr="00A06FCB">
              <w:rPr>
                <w:rFonts w:ascii="Arial" w:hAnsi="Arial" w:cs="Arial"/>
                <w:color w:val="000000"/>
                <w:sz w:val="18"/>
                <w:szCs w:val="18"/>
              </w:rPr>
              <w:t>Info-Lithium</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Battery</w:t>
            </w:r>
            <w:proofErr w:type="spellEnd"/>
            <w:r w:rsidRPr="00A06FCB">
              <w:rPr>
                <w:rFonts w:ascii="Arial" w:hAnsi="Arial" w:cs="Arial"/>
                <w:color w:val="000000"/>
                <w:sz w:val="18"/>
                <w:szCs w:val="18"/>
              </w:rPr>
              <w:t xml:space="preserve"> Pack (6300mAh)</w:t>
            </w:r>
            <w:r w:rsidRPr="00A06FCB">
              <w:rPr>
                <w:rFonts w:ascii="Arial" w:hAnsi="Arial" w:cs="Arial"/>
                <w:color w:val="000000"/>
                <w:sz w:val="18"/>
                <w:szCs w:val="18"/>
              </w:rPr>
              <w:br/>
              <w:t>Tipo de equipo: Batería para cámaras y monitores.</w:t>
            </w:r>
          </w:p>
        </w:tc>
        <w:tc>
          <w:tcPr>
            <w:tcW w:w="682" w:type="pct"/>
            <w:shd w:val="clear" w:color="auto" w:fill="auto"/>
            <w:vAlign w:val="center"/>
          </w:tcPr>
          <w:p w14:paraId="73C010BE" w14:textId="5843FA5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2A4F3A8B" w14:textId="42E8990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3C85A12A" w14:textId="70427F52"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$2,756.99</w:t>
            </w:r>
          </w:p>
        </w:tc>
        <w:tc>
          <w:tcPr>
            <w:tcW w:w="834" w:type="pct"/>
            <w:shd w:val="clear" w:color="auto" w:fill="auto"/>
            <w:noWrap/>
            <w:vAlign w:val="bottom"/>
          </w:tcPr>
          <w:p w14:paraId="6D84AAB6" w14:textId="421B6353" w:rsidR="00A06FCB" w:rsidRPr="00A06FCB" w:rsidRDefault="00A06FCB" w:rsidP="00A06FCB">
            <w:pPr>
              <w:jc w:val="right"/>
              <w:rPr>
                <w:rFonts w:ascii="Arial" w:hAnsi="Arial" w:cs="Arial"/>
                <w:sz w:val="18"/>
                <w:szCs w:val="18"/>
              </w:rPr>
            </w:pPr>
            <w:r w:rsidRPr="00A06FCB">
              <w:rPr>
                <w:rFonts w:ascii="Arial" w:hAnsi="Arial" w:cs="Arial"/>
                <w:sz w:val="18"/>
                <w:szCs w:val="18"/>
              </w:rPr>
              <w:t>$5,513.99</w:t>
            </w:r>
          </w:p>
        </w:tc>
      </w:tr>
      <w:tr w:rsidR="00A06FCB" w:rsidRPr="00A06FCB" w14:paraId="62479CD5" w14:textId="77777777" w:rsidTr="00A06FCB">
        <w:tblPrEx>
          <w:jc w:val="left"/>
        </w:tblPrEx>
        <w:trPr>
          <w:trHeight w:hRule="exact" w:val="227"/>
        </w:trPr>
        <w:tc>
          <w:tcPr>
            <w:tcW w:w="529" w:type="pct"/>
            <w:shd w:val="clear" w:color="000000" w:fill="D0CECE"/>
            <w:vAlign w:val="center"/>
          </w:tcPr>
          <w:p w14:paraId="35ECD901" w14:textId="2FBE4EC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78</w:t>
            </w:r>
          </w:p>
        </w:tc>
        <w:tc>
          <w:tcPr>
            <w:tcW w:w="1666" w:type="pct"/>
            <w:shd w:val="clear" w:color="auto" w:fill="auto"/>
          </w:tcPr>
          <w:p w14:paraId="5A4DD547" w14:textId="32E10A27"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Sony AC </w:t>
            </w:r>
            <w:proofErr w:type="spellStart"/>
            <w:r w:rsidRPr="00A06FCB">
              <w:rPr>
                <w:rFonts w:ascii="Arial" w:hAnsi="Arial" w:cs="Arial"/>
                <w:color w:val="000000"/>
                <w:sz w:val="18"/>
                <w:szCs w:val="18"/>
              </w:rPr>
              <w:t>Adapter</w:t>
            </w:r>
            <w:proofErr w:type="spellEnd"/>
            <w:r w:rsidRPr="00A06FCB">
              <w:rPr>
                <w:rFonts w:ascii="Arial" w:hAnsi="Arial" w:cs="Arial"/>
                <w:color w:val="000000"/>
                <w:sz w:val="18"/>
                <w:szCs w:val="18"/>
              </w:rPr>
              <w:t xml:space="preserve"> and Twin </w:t>
            </w:r>
            <w:proofErr w:type="spellStart"/>
            <w:r w:rsidRPr="00A06FCB">
              <w:rPr>
                <w:rFonts w:ascii="Arial" w:hAnsi="Arial" w:cs="Arial"/>
                <w:color w:val="000000"/>
                <w:sz w:val="18"/>
                <w:szCs w:val="18"/>
              </w:rPr>
              <w:t>Charger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L-Series </w:t>
            </w:r>
            <w:proofErr w:type="spellStart"/>
            <w:r w:rsidRPr="00A06FCB">
              <w:rPr>
                <w:rFonts w:ascii="Arial" w:hAnsi="Arial" w:cs="Arial"/>
                <w:color w:val="000000"/>
                <w:sz w:val="18"/>
                <w:szCs w:val="18"/>
              </w:rPr>
              <w:t>Batteries</w:t>
            </w:r>
            <w:proofErr w:type="spellEnd"/>
            <w:r w:rsidRPr="00A06FCB">
              <w:rPr>
                <w:rFonts w:ascii="Arial" w:hAnsi="Arial" w:cs="Arial"/>
                <w:color w:val="000000"/>
                <w:sz w:val="18"/>
                <w:szCs w:val="18"/>
              </w:rPr>
              <w:br/>
              <w:t>Tipo de equipo: Cargador para las baterías Sony.</w:t>
            </w:r>
          </w:p>
        </w:tc>
        <w:tc>
          <w:tcPr>
            <w:tcW w:w="682" w:type="pct"/>
            <w:shd w:val="clear" w:color="auto" w:fill="auto"/>
            <w:vAlign w:val="center"/>
          </w:tcPr>
          <w:p w14:paraId="76FBDD6E" w14:textId="7E4F362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376AC098" w14:textId="3FDE95D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156B55F9" w14:textId="59285BF6"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$4,858.54</w:t>
            </w:r>
          </w:p>
        </w:tc>
        <w:tc>
          <w:tcPr>
            <w:tcW w:w="834" w:type="pct"/>
            <w:shd w:val="clear" w:color="auto" w:fill="auto"/>
            <w:noWrap/>
            <w:vAlign w:val="bottom"/>
          </w:tcPr>
          <w:p w14:paraId="51CDE143" w14:textId="7C5CBEEF" w:rsidR="00A06FCB" w:rsidRPr="00A06FCB" w:rsidRDefault="00A06FCB" w:rsidP="00A06FCB">
            <w:pPr>
              <w:jc w:val="right"/>
              <w:rPr>
                <w:rFonts w:ascii="Arial" w:hAnsi="Arial" w:cs="Arial"/>
                <w:sz w:val="18"/>
                <w:szCs w:val="18"/>
              </w:rPr>
            </w:pPr>
            <w:r w:rsidRPr="00A06FCB">
              <w:rPr>
                <w:rFonts w:ascii="Arial" w:hAnsi="Arial" w:cs="Arial"/>
                <w:sz w:val="18"/>
                <w:szCs w:val="18"/>
              </w:rPr>
              <w:t>$4,858.54</w:t>
            </w:r>
          </w:p>
        </w:tc>
      </w:tr>
      <w:tr w:rsidR="00A06FCB" w:rsidRPr="00A06FCB" w14:paraId="5B2E15CA" w14:textId="77777777" w:rsidTr="00A06FCB">
        <w:tblPrEx>
          <w:jc w:val="left"/>
        </w:tblPrEx>
        <w:trPr>
          <w:trHeight w:hRule="exact" w:val="227"/>
        </w:trPr>
        <w:tc>
          <w:tcPr>
            <w:tcW w:w="529" w:type="pct"/>
            <w:shd w:val="clear" w:color="auto" w:fill="auto"/>
            <w:vAlign w:val="center"/>
          </w:tcPr>
          <w:p w14:paraId="70587AE2" w14:textId="0D15DD79"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81</w:t>
            </w:r>
          </w:p>
        </w:tc>
        <w:tc>
          <w:tcPr>
            <w:tcW w:w="1666" w:type="pct"/>
            <w:shd w:val="clear" w:color="auto" w:fill="auto"/>
          </w:tcPr>
          <w:p w14:paraId="0D6F1256" w14:textId="1ADE2E2C"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Hollyland</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Pyro</w:t>
            </w:r>
            <w:proofErr w:type="spellEnd"/>
            <w:r w:rsidRPr="00A06FCB">
              <w:rPr>
                <w:rFonts w:ascii="Arial" w:hAnsi="Arial" w:cs="Arial"/>
                <w:color w:val="000000"/>
                <w:sz w:val="18"/>
                <w:szCs w:val="18"/>
              </w:rPr>
              <w:t xml:space="preserve"> S 4K HDMI/SDI</w:t>
            </w:r>
            <w:r w:rsidRPr="00A06FCB">
              <w:rPr>
                <w:rFonts w:ascii="Arial" w:hAnsi="Arial" w:cs="Arial"/>
                <w:color w:val="000000"/>
                <w:sz w:val="18"/>
                <w:szCs w:val="18"/>
              </w:rPr>
              <w:br/>
              <w:t>Tipo de equipo: Sistema inalámbrico para enviar video de la cámara a un monitor.</w:t>
            </w:r>
          </w:p>
        </w:tc>
        <w:tc>
          <w:tcPr>
            <w:tcW w:w="682" w:type="pct"/>
            <w:shd w:val="clear" w:color="auto" w:fill="auto"/>
            <w:vAlign w:val="center"/>
          </w:tcPr>
          <w:p w14:paraId="791F25CF" w14:textId="589DFED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3AFA7BB9" w14:textId="4046421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3669360F" w14:textId="62615659"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$9,746.22</w:t>
            </w:r>
          </w:p>
        </w:tc>
        <w:tc>
          <w:tcPr>
            <w:tcW w:w="834" w:type="pct"/>
            <w:shd w:val="clear" w:color="auto" w:fill="auto"/>
            <w:noWrap/>
            <w:vAlign w:val="bottom"/>
          </w:tcPr>
          <w:p w14:paraId="7D4BACB8" w14:textId="4B3A7BCF" w:rsidR="00A06FCB" w:rsidRPr="00A06FCB" w:rsidRDefault="00A06FCB" w:rsidP="00A06FCB">
            <w:pPr>
              <w:jc w:val="right"/>
              <w:rPr>
                <w:rFonts w:ascii="Arial" w:hAnsi="Arial" w:cs="Arial"/>
                <w:sz w:val="18"/>
                <w:szCs w:val="18"/>
              </w:rPr>
            </w:pPr>
            <w:r w:rsidRPr="00A06FCB">
              <w:rPr>
                <w:rFonts w:ascii="Arial" w:hAnsi="Arial" w:cs="Arial"/>
                <w:sz w:val="18"/>
                <w:szCs w:val="18"/>
              </w:rPr>
              <w:t>$9,746.22</w:t>
            </w:r>
          </w:p>
        </w:tc>
      </w:tr>
      <w:tr w:rsidR="00A06FCB" w:rsidRPr="00A06FCB" w14:paraId="5BF6887E" w14:textId="77777777" w:rsidTr="00A06FCB">
        <w:tblPrEx>
          <w:jc w:val="left"/>
        </w:tblPrEx>
        <w:trPr>
          <w:trHeight w:hRule="exact" w:val="227"/>
        </w:trPr>
        <w:tc>
          <w:tcPr>
            <w:tcW w:w="529" w:type="pct"/>
            <w:shd w:val="clear" w:color="auto" w:fill="auto"/>
            <w:vAlign w:val="center"/>
          </w:tcPr>
          <w:p w14:paraId="1206C578" w14:textId="1DAC881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82</w:t>
            </w:r>
          </w:p>
        </w:tc>
        <w:tc>
          <w:tcPr>
            <w:tcW w:w="1666" w:type="pct"/>
            <w:shd w:val="clear" w:color="auto" w:fill="auto"/>
          </w:tcPr>
          <w:p w14:paraId="28D25354" w14:textId="7EEED185"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Libec</w:t>
            </w:r>
            <w:proofErr w:type="spellEnd"/>
            <w:r w:rsidRPr="00A06FCB">
              <w:rPr>
                <w:rFonts w:ascii="Arial" w:hAnsi="Arial" w:cs="Arial"/>
                <w:color w:val="000000"/>
                <w:sz w:val="18"/>
                <w:szCs w:val="18"/>
              </w:rPr>
              <w:t xml:space="preserve"> TR320 </w:t>
            </w:r>
            <w:proofErr w:type="spellStart"/>
            <w:r w:rsidRPr="00A06FCB">
              <w:rPr>
                <w:rFonts w:ascii="Arial" w:hAnsi="Arial" w:cs="Arial"/>
                <w:color w:val="000000"/>
                <w:sz w:val="18"/>
                <w:szCs w:val="18"/>
              </w:rPr>
              <w:t>Track</w:t>
            </w:r>
            <w:proofErr w:type="spellEnd"/>
            <w:r w:rsidRPr="00A06FCB">
              <w:rPr>
                <w:rFonts w:ascii="Arial" w:hAnsi="Arial" w:cs="Arial"/>
                <w:color w:val="000000"/>
                <w:sz w:val="18"/>
                <w:szCs w:val="18"/>
              </w:rPr>
              <w:t xml:space="preserve"> Rail </w:t>
            </w:r>
            <w:proofErr w:type="spellStart"/>
            <w:r w:rsidRPr="00A06FCB">
              <w:rPr>
                <w:rFonts w:ascii="Arial" w:hAnsi="Arial" w:cs="Arial"/>
                <w:color w:val="000000"/>
                <w:sz w:val="18"/>
                <w:szCs w:val="18"/>
              </w:rPr>
              <w:t>System</w:t>
            </w:r>
            <w:proofErr w:type="spellEnd"/>
            <w:r w:rsidRPr="00A06FCB">
              <w:rPr>
                <w:rFonts w:ascii="Arial" w:hAnsi="Arial" w:cs="Arial"/>
                <w:color w:val="000000"/>
                <w:sz w:val="18"/>
                <w:szCs w:val="18"/>
              </w:rPr>
              <w:t xml:space="preserve"> w/Dolly and Case</w:t>
            </w:r>
            <w:r w:rsidRPr="00A06FCB">
              <w:rPr>
                <w:rFonts w:ascii="Arial" w:hAnsi="Arial" w:cs="Arial"/>
                <w:color w:val="000000"/>
                <w:sz w:val="18"/>
                <w:szCs w:val="18"/>
              </w:rPr>
              <w:br/>
              <w:t>Tipo de equipo: Rieles para mover la cámara de forma suave durante la grabación.</w:t>
            </w:r>
          </w:p>
        </w:tc>
        <w:tc>
          <w:tcPr>
            <w:tcW w:w="682" w:type="pct"/>
            <w:shd w:val="clear" w:color="auto" w:fill="auto"/>
            <w:vAlign w:val="center"/>
          </w:tcPr>
          <w:p w14:paraId="27D382FA" w14:textId="2AE8C75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785472E7" w14:textId="3F3511E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5AC91010" w14:textId="71FD9473"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$46,820.81</w:t>
            </w:r>
          </w:p>
        </w:tc>
        <w:tc>
          <w:tcPr>
            <w:tcW w:w="834" w:type="pct"/>
            <w:shd w:val="clear" w:color="auto" w:fill="auto"/>
            <w:noWrap/>
            <w:vAlign w:val="bottom"/>
          </w:tcPr>
          <w:p w14:paraId="6E7A114C" w14:textId="2834FA70" w:rsidR="00A06FCB" w:rsidRPr="00A06FCB" w:rsidRDefault="00A06FCB" w:rsidP="00A06FCB">
            <w:pPr>
              <w:jc w:val="right"/>
              <w:rPr>
                <w:rFonts w:ascii="Arial" w:hAnsi="Arial" w:cs="Arial"/>
                <w:sz w:val="18"/>
                <w:szCs w:val="18"/>
              </w:rPr>
            </w:pPr>
            <w:r w:rsidRPr="00A06FCB">
              <w:rPr>
                <w:rFonts w:ascii="Arial" w:hAnsi="Arial" w:cs="Arial"/>
                <w:sz w:val="18"/>
                <w:szCs w:val="18"/>
              </w:rPr>
              <w:t>$46,820.81</w:t>
            </w:r>
          </w:p>
        </w:tc>
      </w:tr>
      <w:tr w:rsidR="00A06FCB" w:rsidRPr="00A06FCB" w14:paraId="280E4428" w14:textId="77777777" w:rsidTr="00A06FCB">
        <w:tblPrEx>
          <w:jc w:val="left"/>
        </w:tblPrEx>
        <w:trPr>
          <w:trHeight w:hRule="exact" w:val="227"/>
        </w:trPr>
        <w:tc>
          <w:tcPr>
            <w:tcW w:w="529" w:type="pct"/>
            <w:shd w:val="clear" w:color="auto" w:fill="auto"/>
            <w:vAlign w:val="center"/>
          </w:tcPr>
          <w:p w14:paraId="1BDF3B98" w14:textId="13785B8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83</w:t>
            </w:r>
          </w:p>
        </w:tc>
        <w:tc>
          <w:tcPr>
            <w:tcW w:w="1666" w:type="pct"/>
            <w:shd w:val="clear" w:color="auto" w:fill="auto"/>
          </w:tcPr>
          <w:p w14:paraId="5DFDE652" w14:textId="0B5B1BEA"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lang w:val="en-US"/>
              </w:rPr>
              <w:t>Cinema Sony FX6 Line full-frame camera with Fast Hybrid &amp; Realtime</w:t>
            </w:r>
            <w:r w:rsidRPr="00A06FCB">
              <w:rPr>
                <w:rFonts w:ascii="Arial" w:hAnsi="Arial" w:cs="Arial"/>
                <w:color w:val="000000"/>
                <w:sz w:val="18"/>
                <w:szCs w:val="18"/>
                <w:lang w:val="en-US"/>
              </w:rPr>
              <w:br/>
              <w:t>Eye AF, 4K (QFHD) high-frame-rate 120fps, 15+ stop dynamic range and S-</w:t>
            </w:r>
            <w:proofErr w:type="spellStart"/>
            <w:r w:rsidRPr="00A06FCB">
              <w:rPr>
                <w:rFonts w:ascii="Arial" w:hAnsi="Arial" w:cs="Arial"/>
                <w:color w:val="000000"/>
                <w:sz w:val="18"/>
                <w:szCs w:val="18"/>
                <w:lang w:val="en-US"/>
              </w:rPr>
              <w:t>Cinetone</w:t>
            </w:r>
            <w:proofErr w:type="spellEnd"/>
            <w:r w:rsidRPr="00A06FCB">
              <w:rPr>
                <w:rFonts w:ascii="Arial" w:hAnsi="Arial" w:cs="Arial"/>
                <w:color w:val="000000"/>
                <w:sz w:val="18"/>
                <w:szCs w:val="18"/>
                <w:lang w:val="en-US"/>
              </w:rPr>
              <w:t>™.</w:t>
            </w:r>
            <w:r w:rsidRPr="00A06FCB">
              <w:rPr>
                <w:rFonts w:ascii="Arial" w:hAnsi="Arial" w:cs="Arial"/>
                <w:color w:val="000000"/>
                <w:sz w:val="18"/>
                <w:szCs w:val="18"/>
                <w:lang w:val="en-US"/>
              </w:rPr>
              <w:br/>
            </w:r>
            <w:r w:rsidRPr="00A06FCB">
              <w:rPr>
                <w:rFonts w:ascii="Arial" w:hAnsi="Arial" w:cs="Arial"/>
                <w:color w:val="000000"/>
                <w:sz w:val="18"/>
                <w:szCs w:val="18"/>
              </w:rPr>
              <w:t>4K Full-</w:t>
            </w:r>
            <w:proofErr w:type="spellStart"/>
            <w:r w:rsidRPr="00A06FCB">
              <w:rPr>
                <w:rFonts w:ascii="Arial" w:hAnsi="Arial" w:cs="Arial"/>
                <w:color w:val="000000"/>
                <w:sz w:val="18"/>
                <w:szCs w:val="18"/>
              </w:rPr>
              <w:t>Frame</w:t>
            </w:r>
            <w:proofErr w:type="spellEnd"/>
            <w:r w:rsidRPr="00A06FCB">
              <w:rPr>
                <w:rFonts w:ascii="Arial" w:hAnsi="Arial" w:cs="Arial"/>
                <w:color w:val="000000"/>
                <w:sz w:val="18"/>
                <w:szCs w:val="18"/>
              </w:rPr>
              <w:t xml:space="preserve"> 10.2MP CMOS </w:t>
            </w:r>
            <w:proofErr w:type="spellStart"/>
            <w:r w:rsidRPr="00A06FCB">
              <w:rPr>
                <w:rFonts w:ascii="Arial" w:hAnsi="Arial" w:cs="Arial"/>
                <w:color w:val="000000"/>
                <w:sz w:val="18"/>
                <w:szCs w:val="18"/>
              </w:rPr>
              <w:t>Exmor</w:t>
            </w:r>
            <w:proofErr w:type="spellEnd"/>
            <w:r w:rsidRPr="00A06FCB">
              <w:rPr>
                <w:rFonts w:ascii="Arial" w:hAnsi="Arial" w:cs="Arial"/>
                <w:color w:val="000000"/>
                <w:sz w:val="18"/>
                <w:szCs w:val="18"/>
              </w:rPr>
              <w:t xml:space="preserve"> R Sensor DCI 4K60p / UHD 4K120p / 1080p240</w:t>
            </w:r>
            <w:r w:rsidRPr="00A06FCB">
              <w:rPr>
                <w:rFonts w:ascii="Arial" w:hAnsi="Arial" w:cs="Arial"/>
                <w:color w:val="000000"/>
                <w:sz w:val="18"/>
                <w:szCs w:val="18"/>
              </w:rPr>
              <w:br/>
              <w:t xml:space="preserve">15+ </w:t>
            </w:r>
            <w:proofErr w:type="spellStart"/>
            <w:r w:rsidRPr="00A06FCB">
              <w:rPr>
                <w:rFonts w:ascii="Arial" w:hAnsi="Arial" w:cs="Arial"/>
                <w:color w:val="000000"/>
                <w:sz w:val="18"/>
                <w:szCs w:val="18"/>
              </w:rPr>
              <w:t>Stops</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of</w:t>
            </w:r>
            <w:proofErr w:type="spellEnd"/>
            <w:r w:rsidRPr="00A06FCB">
              <w:rPr>
                <w:rFonts w:ascii="Arial" w:hAnsi="Arial" w:cs="Arial"/>
                <w:color w:val="000000"/>
                <w:sz w:val="18"/>
                <w:szCs w:val="18"/>
              </w:rPr>
              <w:t xml:space="preserve"> Dynamic </w:t>
            </w:r>
            <w:proofErr w:type="spellStart"/>
            <w:r w:rsidRPr="00A06FCB">
              <w:rPr>
                <w:rFonts w:ascii="Arial" w:hAnsi="Arial" w:cs="Arial"/>
                <w:color w:val="000000"/>
                <w:sz w:val="18"/>
                <w:szCs w:val="18"/>
              </w:rPr>
              <w:t>Range</w:t>
            </w:r>
            <w:proofErr w:type="spellEnd"/>
            <w:r w:rsidRPr="00A06FCB">
              <w:rPr>
                <w:rFonts w:ascii="Arial" w:hAnsi="Arial" w:cs="Arial"/>
                <w:color w:val="000000"/>
                <w:sz w:val="18"/>
                <w:szCs w:val="18"/>
              </w:rPr>
              <w:t xml:space="preserve"> in S-Log 3 EI Compact </w:t>
            </w:r>
            <w:proofErr w:type="spellStart"/>
            <w:r w:rsidRPr="00A06FCB">
              <w:rPr>
                <w:rFonts w:ascii="Arial" w:hAnsi="Arial" w:cs="Arial"/>
                <w:color w:val="000000"/>
                <w:sz w:val="18"/>
                <w:szCs w:val="18"/>
              </w:rPr>
              <w:t>Form</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Weighs</w:t>
            </w:r>
            <w:proofErr w:type="spellEnd"/>
            <w:r w:rsidRPr="00A06FCB">
              <w:rPr>
                <w:rFonts w:ascii="Arial" w:hAnsi="Arial" w:cs="Arial"/>
                <w:color w:val="000000"/>
                <w:sz w:val="18"/>
                <w:szCs w:val="18"/>
              </w:rPr>
              <w:t xml:space="preserve"> Just &lt;2 lb</w:t>
            </w:r>
            <w:r w:rsidRPr="00A06FCB">
              <w:rPr>
                <w:rFonts w:ascii="Arial" w:hAnsi="Arial" w:cs="Arial"/>
                <w:color w:val="000000"/>
                <w:sz w:val="18"/>
                <w:szCs w:val="18"/>
              </w:rPr>
              <w:br/>
            </w:r>
            <w:proofErr w:type="spellStart"/>
            <w:r w:rsidRPr="00A06FCB">
              <w:rPr>
                <w:rFonts w:ascii="Arial" w:hAnsi="Arial" w:cs="Arial"/>
                <w:color w:val="000000"/>
                <w:sz w:val="18"/>
                <w:szCs w:val="18"/>
              </w:rPr>
              <w:t>Phase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Detection</w:t>
            </w:r>
            <w:proofErr w:type="spellEnd"/>
            <w:r w:rsidRPr="00A06FCB">
              <w:rPr>
                <w:rFonts w:ascii="Arial" w:hAnsi="Arial" w:cs="Arial"/>
                <w:color w:val="000000"/>
                <w:sz w:val="18"/>
                <w:szCs w:val="18"/>
              </w:rPr>
              <w:t xml:space="preserve"> AF/</w:t>
            </w:r>
            <w:proofErr w:type="spellStart"/>
            <w:r w:rsidRPr="00A06FCB">
              <w:rPr>
                <w:rFonts w:ascii="Arial" w:hAnsi="Arial" w:cs="Arial"/>
                <w:color w:val="000000"/>
                <w:sz w:val="18"/>
                <w:szCs w:val="18"/>
              </w:rPr>
              <w:t>Face</w:t>
            </w:r>
            <w:proofErr w:type="spellEnd"/>
            <w:r w:rsidRPr="00A06FCB">
              <w:rPr>
                <w:rFonts w:ascii="Arial" w:hAnsi="Arial" w:cs="Arial"/>
                <w:color w:val="000000"/>
                <w:sz w:val="18"/>
                <w:szCs w:val="18"/>
              </w:rPr>
              <w:t xml:space="preserve"> Tracking/</w:t>
            </w:r>
            <w:proofErr w:type="spellStart"/>
            <w:r w:rsidRPr="00A06FCB">
              <w:rPr>
                <w:rFonts w:ascii="Arial" w:hAnsi="Arial" w:cs="Arial"/>
                <w:color w:val="000000"/>
                <w:sz w:val="18"/>
                <w:szCs w:val="18"/>
              </w:rPr>
              <w:t>Eye</w:t>
            </w:r>
            <w:proofErr w:type="spellEnd"/>
            <w:r w:rsidRPr="00A06FCB">
              <w:rPr>
                <w:rFonts w:ascii="Arial" w:hAnsi="Arial" w:cs="Arial"/>
                <w:color w:val="000000"/>
                <w:sz w:val="18"/>
                <w:szCs w:val="18"/>
              </w:rPr>
              <w:t xml:space="preserve"> AF Base 800-12,800 ISO / 320-409,600 Max</w:t>
            </w:r>
            <w:r w:rsidRPr="00A06FCB">
              <w:rPr>
                <w:rFonts w:ascii="Arial" w:hAnsi="Arial" w:cs="Arial"/>
                <w:color w:val="000000"/>
                <w:sz w:val="18"/>
                <w:szCs w:val="18"/>
              </w:rPr>
              <w:br/>
              <w:t>S-</w:t>
            </w:r>
            <w:proofErr w:type="spellStart"/>
            <w:r w:rsidRPr="00A06FCB">
              <w:rPr>
                <w:rFonts w:ascii="Arial" w:hAnsi="Arial" w:cs="Arial"/>
                <w:color w:val="000000"/>
                <w:sz w:val="18"/>
                <w:szCs w:val="18"/>
              </w:rPr>
              <w:t>Cinetone</w:t>
            </w:r>
            <w:proofErr w:type="spellEnd"/>
            <w:r w:rsidRPr="00A06FCB">
              <w:rPr>
                <w:rFonts w:ascii="Arial" w:hAnsi="Arial" w:cs="Arial"/>
                <w:color w:val="000000"/>
                <w:sz w:val="18"/>
                <w:szCs w:val="18"/>
              </w:rPr>
              <w:t xml:space="preserve">, S-Log3, HLG </w:t>
            </w:r>
            <w:proofErr w:type="spellStart"/>
            <w:r w:rsidRPr="00A06FCB">
              <w:rPr>
                <w:rFonts w:ascii="Arial" w:hAnsi="Arial" w:cs="Arial"/>
                <w:color w:val="000000"/>
                <w:sz w:val="18"/>
                <w:szCs w:val="18"/>
              </w:rPr>
              <w:t>Modes</w:t>
            </w:r>
            <w:proofErr w:type="spellEnd"/>
            <w:r w:rsidRPr="00A06FCB">
              <w:rPr>
                <w:rFonts w:ascii="Arial" w:hAnsi="Arial" w:cs="Arial"/>
                <w:color w:val="000000"/>
                <w:sz w:val="18"/>
                <w:szCs w:val="18"/>
              </w:rPr>
              <w:br/>
              <w:t>10-Bit 4:2:2 XAVC-I/16-Bit Raw Output ACCESORIOS INCLUIDOS</w:t>
            </w:r>
            <w:r w:rsidRPr="00A06FCB">
              <w:rPr>
                <w:rFonts w:ascii="Arial" w:hAnsi="Arial" w:cs="Arial"/>
                <w:color w:val="000000"/>
                <w:sz w:val="18"/>
                <w:szCs w:val="18"/>
              </w:rPr>
              <w:br/>
              <w:t>Adaptador de CA (1), Antes de usar esta unidad (1), Asa (1), Batería (1), Cable de alimentación (1), Cable USB-C (1), Cargador de batería (1), Control remoto con agarre (1), Folleto de garantía (1), Kit de soporte frío (1), Monitor LCD (1), Tapa de</w:t>
            </w:r>
            <w:r w:rsidRPr="00A06FCB">
              <w:rPr>
                <w:rFonts w:ascii="Arial" w:hAnsi="Arial" w:cs="Arial"/>
                <w:color w:val="000000"/>
                <w:sz w:val="18"/>
                <w:szCs w:val="18"/>
              </w:rPr>
              <w:br/>
              <w:t>conector del asa (1), Tapa de montura del lente(1), Tapa para LCD (1)</w:t>
            </w:r>
            <w:r w:rsidRPr="00A06FCB">
              <w:rPr>
                <w:rFonts w:ascii="Arial" w:hAnsi="Arial" w:cs="Arial"/>
                <w:color w:val="000000"/>
                <w:sz w:val="18"/>
                <w:szCs w:val="18"/>
              </w:rPr>
              <w:br/>
              <w:t xml:space="preserve">Lente FE 24-105 mm F4 G </w:t>
            </w:r>
            <w:proofErr w:type="spellStart"/>
            <w:r w:rsidRPr="00A06FCB">
              <w:rPr>
                <w:rFonts w:ascii="Arial" w:hAnsi="Arial" w:cs="Arial"/>
                <w:color w:val="000000"/>
                <w:sz w:val="18"/>
                <w:szCs w:val="18"/>
              </w:rPr>
              <w:t>OSSMontura</w:t>
            </w:r>
            <w:proofErr w:type="spellEnd"/>
            <w:r w:rsidRPr="00A06FCB">
              <w:rPr>
                <w:rFonts w:ascii="Arial" w:hAnsi="Arial" w:cs="Arial"/>
                <w:color w:val="000000"/>
                <w:sz w:val="18"/>
                <w:szCs w:val="18"/>
              </w:rPr>
              <w:t xml:space="preserve"> tipo E con formato Full </w:t>
            </w:r>
            <w:proofErr w:type="spellStart"/>
            <w:r w:rsidRPr="00A06FCB">
              <w:rPr>
                <w:rFonts w:ascii="Arial" w:hAnsi="Arial" w:cs="Arial"/>
                <w:color w:val="000000"/>
                <w:sz w:val="18"/>
                <w:szCs w:val="18"/>
              </w:rPr>
              <w:t>Frame</w:t>
            </w:r>
            <w:proofErr w:type="spellEnd"/>
            <w:r w:rsidRPr="00A06FCB">
              <w:rPr>
                <w:rFonts w:ascii="Arial" w:hAnsi="Arial" w:cs="Arial"/>
                <w:color w:val="000000"/>
                <w:sz w:val="18"/>
                <w:szCs w:val="18"/>
              </w:rPr>
              <w:t>, Lente de zoom estándar</w:t>
            </w:r>
            <w:r w:rsidRPr="00A06FCB">
              <w:rPr>
                <w:rFonts w:ascii="Arial" w:hAnsi="Arial" w:cs="Arial"/>
                <w:color w:val="000000"/>
                <w:sz w:val="18"/>
                <w:szCs w:val="18"/>
              </w:rPr>
              <w:br/>
              <w:t>de G Lens, Apertura máxima F4 constante</w:t>
            </w:r>
            <w:r w:rsidRPr="00A06FCB">
              <w:rPr>
                <w:rFonts w:ascii="Arial" w:hAnsi="Arial" w:cs="Arial"/>
                <w:color w:val="000000"/>
                <w:sz w:val="18"/>
                <w:szCs w:val="18"/>
              </w:rPr>
              <w:br/>
              <w:t>Tipo de equipo: Cámara profesional para grabar videos en 4K.</w:t>
            </w:r>
          </w:p>
        </w:tc>
        <w:tc>
          <w:tcPr>
            <w:tcW w:w="682" w:type="pct"/>
            <w:shd w:val="clear" w:color="auto" w:fill="auto"/>
            <w:vAlign w:val="center"/>
          </w:tcPr>
          <w:p w14:paraId="7079C927" w14:textId="414A8E6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B26D68E" w14:textId="64455683"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6C01C2F3" w14:textId="5314C4AB"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$129,768.44</w:t>
            </w:r>
          </w:p>
        </w:tc>
        <w:tc>
          <w:tcPr>
            <w:tcW w:w="834" w:type="pct"/>
            <w:shd w:val="clear" w:color="auto" w:fill="auto"/>
            <w:noWrap/>
            <w:vAlign w:val="bottom"/>
          </w:tcPr>
          <w:p w14:paraId="1AA0DB6A" w14:textId="5EC9AF3B" w:rsidR="00A06FCB" w:rsidRPr="00A06FCB" w:rsidRDefault="00A06FCB" w:rsidP="00A06FCB">
            <w:pPr>
              <w:jc w:val="right"/>
              <w:rPr>
                <w:rFonts w:ascii="Arial" w:hAnsi="Arial" w:cs="Arial"/>
                <w:sz w:val="18"/>
                <w:szCs w:val="18"/>
              </w:rPr>
            </w:pPr>
            <w:r w:rsidRPr="00A06FCB">
              <w:rPr>
                <w:rFonts w:ascii="Arial" w:hAnsi="Arial" w:cs="Arial"/>
                <w:sz w:val="18"/>
                <w:szCs w:val="18"/>
              </w:rPr>
              <w:t>$129,768.44</w:t>
            </w:r>
          </w:p>
        </w:tc>
      </w:tr>
      <w:tr w:rsidR="00A06FCB" w:rsidRPr="00A06FCB" w14:paraId="53FBFA16" w14:textId="77777777" w:rsidTr="00A06FCB">
        <w:tblPrEx>
          <w:jc w:val="left"/>
        </w:tblPrEx>
        <w:trPr>
          <w:trHeight w:hRule="exact" w:val="227"/>
        </w:trPr>
        <w:tc>
          <w:tcPr>
            <w:tcW w:w="529" w:type="pct"/>
            <w:shd w:val="clear" w:color="000000" w:fill="BDD7EE"/>
            <w:vAlign w:val="center"/>
          </w:tcPr>
          <w:p w14:paraId="4659736B" w14:textId="7A5465D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84</w:t>
            </w:r>
          </w:p>
        </w:tc>
        <w:tc>
          <w:tcPr>
            <w:tcW w:w="1666" w:type="pct"/>
            <w:shd w:val="clear" w:color="auto" w:fill="auto"/>
          </w:tcPr>
          <w:p w14:paraId="70ADB53F" w14:textId="12D3C92B"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Tilta</w:t>
            </w:r>
            <w:proofErr w:type="spellEnd"/>
            <w:r w:rsidRPr="00A06FCB">
              <w:rPr>
                <w:rFonts w:ascii="Arial" w:hAnsi="Arial" w:cs="Arial"/>
                <w:color w:val="000000"/>
                <w:sz w:val="18"/>
                <w:szCs w:val="18"/>
              </w:rPr>
              <w:t xml:space="preserve"> Camera Cage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Sony FX6 </w:t>
            </w:r>
            <w:proofErr w:type="spellStart"/>
            <w:r w:rsidRPr="00A06FCB">
              <w:rPr>
                <w:rFonts w:ascii="Arial" w:hAnsi="Arial" w:cs="Arial"/>
                <w:color w:val="000000"/>
                <w:sz w:val="18"/>
                <w:szCs w:val="18"/>
              </w:rPr>
              <w:t>with</w:t>
            </w:r>
            <w:proofErr w:type="spellEnd"/>
            <w:r w:rsidRPr="00A06FCB">
              <w:rPr>
                <w:rFonts w:ascii="Arial" w:hAnsi="Arial" w:cs="Arial"/>
                <w:color w:val="000000"/>
                <w:sz w:val="18"/>
                <w:szCs w:val="18"/>
              </w:rPr>
              <w:t xml:space="preserve"> V-Mount </w:t>
            </w:r>
            <w:proofErr w:type="spellStart"/>
            <w:r w:rsidRPr="00A06FCB">
              <w:rPr>
                <w:rFonts w:ascii="Arial" w:hAnsi="Arial" w:cs="Arial"/>
                <w:color w:val="000000"/>
                <w:sz w:val="18"/>
                <w:szCs w:val="18"/>
              </w:rPr>
              <w:t>Battery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Plate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Advanced</w:t>
            </w:r>
            <w:proofErr w:type="spellEnd"/>
            <w:r w:rsidRPr="00A06FCB">
              <w:rPr>
                <w:rFonts w:ascii="Arial" w:hAnsi="Arial" w:cs="Arial"/>
                <w:color w:val="000000"/>
                <w:sz w:val="18"/>
                <w:szCs w:val="18"/>
              </w:rPr>
              <w:t xml:space="preserve"> Kit)</w:t>
            </w:r>
            <w:r w:rsidRPr="00A06FCB">
              <w:rPr>
                <w:rFonts w:ascii="Arial" w:hAnsi="Arial" w:cs="Arial"/>
                <w:color w:val="000000"/>
                <w:sz w:val="18"/>
                <w:szCs w:val="18"/>
              </w:rPr>
              <w:br/>
              <w:t xml:space="preserve">Tipo de equipo: Protección y soporte para agregar accesorios a la cámara </w:t>
            </w:r>
            <w:proofErr w:type="spellStart"/>
            <w:r w:rsidRPr="00A06FCB">
              <w:rPr>
                <w:rFonts w:ascii="Arial" w:hAnsi="Arial" w:cs="Arial"/>
                <w:color w:val="000000"/>
                <w:sz w:val="18"/>
                <w:szCs w:val="18"/>
              </w:rPr>
              <w:t>sony</w:t>
            </w:r>
            <w:proofErr w:type="spellEnd"/>
            <w:r w:rsidRPr="00A06FCB">
              <w:rPr>
                <w:rFonts w:ascii="Arial" w:hAnsi="Arial" w:cs="Arial"/>
                <w:color w:val="000000"/>
                <w:sz w:val="18"/>
                <w:szCs w:val="18"/>
              </w:rPr>
              <w:t xml:space="preserve"> FX6.</w:t>
            </w:r>
          </w:p>
        </w:tc>
        <w:tc>
          <w:tcPr>
            <w:tcW w:w="682" w:type="pct"/>
            <w:shd w:val="clear" w:color="auto" w:fill="auto"/>
            <w:vAlign w:val="center"/>
          </w:tcPr>
          <w:p w14:paraId="530F28DF" w14:textId="61D9250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79FDDF0" w14:textId="626D5B8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1B11FB62" w14:textId="185DEEF1"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$7,432.25</w:t>
            </w:r>
          </w:p>
        </w:tc>
        <w:tc>
          <w:tcPr>
            <w:tcW w:w="834" w:type="pct"/>
            <w:shd w:val="clear" w:color="auto" w:fill="auto"/>
            <w:noWrap/>
            <w:vAlign w:val="bottom"/>
          </w:tcPr>
          <w:p w14:paraId="1BE5A51D" w14:textId="66A4484C" w:rsidR="00A06FCB" w:rsidRPr="00A06FCB" w:rsidRDefault="00A06FCB" w:rsidP="00A06FCB">
            <w:pPr>
              <w:jc w:val="right"/>
              <w:rPr>
                <w:rFonts w:ascii="Arial" w:hAnsi="Arial" w:cs="Arial"/>
                <w:sz w:val="18"/>
                <w:szCs w:val="18"/>
              </w:rPr>
            </w:pPr>
            <w:r w:rsidRPr="00A06FCB">
              <w:rPr>
                <w:rFonts w:ascii="Arial" w:hAnsi="Arial" w:cs="Arial"/>
                <w:sz w:val="18"/>
                <w:szCs w:val="18"/>
              </w:rPr>
              <w:t>$7,432.25</w:t>
            </w:r>
          </w:p>
        </w:tc>
      </w:tr>
      <w:tr w:rsidR="00A06FCB" w:rsidRPr="00A06FCB" w14:paraId="0DCF6386" w14:textId="77777777" w:rsidTr="00A06FCB">
        <w:tblPrEx>
          <w:jc w:val="left"/>
        </w:tblPrEx>
        <w:trPr>
          <w:trHeight w:hRule="exact" w:val="227"/>
        </w:trPr>
        <w:tc>
          <w:tcPr>
            <w:tcW w:w="529" w:type="pct"/>
            <w:shd w:val="clear" w:color="000000" w:fill="BDD7EE"/>
            <w:vAlign w:val="center"/>
          </w:tcPr>
          <w:p w14:paraId="04B612CF" w14:textId="4776870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85</w:t>
            </w:r>
          </w:p>
        </w:tc>
        <w:tc>
          <w:tcPr>
            <w:tcW w:w="1666" w:type="pct"/>
            <w:shd w:val="clear" w:color="auto" w:fill="auto"/>
          </w:tcPr>
          <w:p w14:paraId="57FC497E" w14:textId="29268483"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Tilta</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Lightweight</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Shoulder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Rig</w:t>
            </w:r>
            <w:proofErr w:type="spellEnd"/>
            <w:r w:rsidRPr="00A06FCB">
              <w:rPr>
                <w:rFonts w:ascii="Arial" w:hAnsi="Arial" w:cs="Arial"/>
                <w:color w:val="000000"/>
                <w:sz w:val="18"/>
                <w:szCs w:val="18"/>
              </w:rPr>
              <w:t xml:space="preserve"> (Black)</w:t>
            </w:r>
            <w:r w:rsidRPr="00A06FCB">
              <w:rPr>
                <w:rFonts w:ascii="Arial" w:hAnsi="Arial" w:cs="Arial"/>
                <w:color w:val="000000"/>
                <w:sz w:val="18"/>
                <w:szCs w:val="18"/>
              </w:rPr>
              <w:br/>
              <w:t>Tipo de equipo: Soporte para cargar la cámara sobre el hombro.</w:t>
            </w:r>
          </w:p>
        </w:tc>
        <w:tc>
          <w:tcPr>
            <w:tcW w:w="682" w:type="pct"/>
            <w:shd w:val="clear" w:color="auto" w:fill="auto"/>
            <w:vAlign w:val="center"/>
          </w:tcPr>
          <w:p w14:paraId="049C4CC1" w14:textId="45B66A2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7B3943C1" w14:textId="021469B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5EE9336E" w14:textId="64274BE5"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$9,030.30</w:t>
            </w:r>
          </w:p>
        </w:tc>
        <w:tc>
          <w:tcPr>
            <w:tcW w:w="834" w:type="pct"/>
            <w:shd w:val="clear" w:color="auto" w:fill="auto"/>
            <w:noWrap/>
            <w:vAlign w:val="bottom"/>
          </w:tcPr>
          <w:p w14:paraId="3366E797" w14:textId="52976A8E" w:rsidR="00A06FCB" w:rsidRPr="00A06FCB" w:rsidRDefault="00A06FCB" w:rsidP="00A06FCB">
            <w:pPr>
              <w:jc w:val="right"/>
              <w:rPr>
                <w:rFonts w:ascii="Arial" w:hAnsi="Arial" w:cs="Arial"/>
                <w:sz w:val="18"/>
                <w:szCs w:val="18"/>
              </w:rPr>
            </w:pPr>
            <w:r w:rsidRPr="00A06FCB">
              <w:rPr>
                <w:rFonts w:ascii="Arial" w:hAnsi="Arial" w:cs="Arial"/>
                <w:sz w:val="18"/>
                <w:szCs w:val="18"/>
              </w:rPr>
              <w:t>$18,060.59</w:t>
            </w:r>
          </w:p>
        </w:tc>
      </w:tr>
      <w:tr w:rsidR="00A06FCB" w:rsidRPr="00A06FCB" w14:paraId="331BB005" w14:textId="77777777" w:rsidTr="00A06FCB">
        <w:tblPrEx>
          <w:jc w:val="left"/>
        </w:tblPrEx>
        <w:trPr>
          <w:trHeight w:hRule="exact" w:val="227"/>
        </w:trPr>
        <w:tc>
          <w:tcPr>
            <w:tcW w:w="529" w:type="pct"/>
            <w:shd w:val="clear" w:color="000000" w:fill="BDD7EE"/>
            <w:vAlign w:val="center"/>
          </w:tcPr>
          <w:p w14:paraId="6829D316" w14:textId="15DFBCA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87</w:t>
            </w:r>
          </w:p>
        </w:tc>
        <w:tc>
          <w:tcPr>
            <w:tcW w:w="1666" w:type="pct"/>
            <w:shd w:val="clear" w:color="auto" w:fill="auto"/>
          </w:tcPr>
          <w:p w14:paraId="2793D0CE" w14:textId="435612B0"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Tilta</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Mirage</w:t>
            </w:r>
            <w:proofErr w:type="spellEnd"/>
            <w:r w:rsidRPr="00A06FCB">
              <w:rPr>
                <w:rFonts w:ascii="Arial" w:hAnsi="Arial" w:cs="Arial"/>
                <w:color w:val="000000"/>
                <w:sz w:val="18"/>
                <w:szCs w:val="18"/>
              </w:rPr>
              <w:t xml:space="preserve"> VND Kit </w:t>
            </w:r>
            <w:proofErr w:type="spellStart"/>
            <w:r w:rsidRPr="00A06FCB">
              <w:rPr>
                <w:rFonts w:ascii="Arial" w:hAnsi="Arial" w:cs="Arial"/>
                <w:color w:val="000000"/>
                <w:sz w:val="18"/>
                <w:szCs w:val="18"/>
              </w:rPr>
              <w:t>with</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Mirage</w:t>
            </w:r>
            <w:proofErr w:type="spellEnd"/>
            <w:r w:rsidRPr="00A06FCB">
              <w:rPr>
                <w:rFonts w:ascii="Arial" w:hAnsi="Arial" w:cs="Arial"/>
                <w:color w:val="000000"/>
                <w:sz w:val="18"/>
                <w:szCs w:val="18"/>
              </w:rPr>
              <w:t xml:space="preserve"> Matte Box</w:t>
            </w:r>
            <w:r w:rsidRPr="00A06FCB">
              <w:rPr>
                <w:rFonts w:ascii="Arial" w:hAnsi="Arial" w:cs="Arial"/>
                <w:color w:val="000000"/>
                <w:sz w:val="18"/>
                <w:szCs w:val="18"/>
              </w:rPr>
              <w:br/>
              <w:t>Tipo de equipo: Protector para evitar reflejos en la lente.</w:t>
            </w:r>
          </w:p>
        </w:tc>
        <w:tc>
          <w:tcPr>
            <w:tcW w:w="682" w:type="pct"/>
            <w:shd w:val="clear" w:color="auto" w:fill="auto"/>
            <w:vAlign w:val="center"/>
          </w:tcPr>
          <w:p w14:paraId="6CBE3232" w14:textId="5817BB9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57988D51" w14:textId="2185291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12723EA9" w14:textId="0C85190B"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$9,830.45</w:t>
            </w:r>
          </w:p>
        </w:tc>
        <w:tc>
          <w:tcPr>
            <w:tcW w:w="834" w:type="pct"/>
            <w:shd w:val="clear" w:color="auto" w:fill="auto"/>
            <w:noWrap/>
            <w:vAlign w:val="bottom"/>
          </w:tcPr>
          <w:p w14:paraId="43DA91E4" w14:textId="691E6062" w:rsidR="00A06FCB" w:rsidRPr="00A06FCB" w:rsidRDefault="00A06FCB" w:rsidP="00A06FCB">
            <w:pPr>
              <w:jc w:val="right"/>
              <w:rPr>
                <w:rFonts w:ascii="Arial" w:hAnsi="Arial" w:cs="Arial"/>
                <w:sz w:val="18"/>
                <w:szCs w:val="18"/>
              </w:rPr>
            </w:pPr>
            <w:r w:rsidRPr="00A06FCB">
              <w:rPr>
                <w:rFonts w:ascii="Arial" w:hAnsi="Arial" w:cs="Arial"/>
                <w:sz w:val="18"/>
                <w:szCs w:val="18"/>
              </w:rPr>
              <w:t>$9,830.45</w:t>
            </w:r>
          </w:p>
        </w:tc>
      </w:tr>
      <w:tr w:rsidR="00A06FCB" w:rsidRPr="00A06FCB" w14:paraId="5C30A933" w14:textId="77777777" w:rsidTr="00A06FCB">
        <w:tblPrEx>
          <w:jc w:val="left"/>
        </w:tblPrEx>
        <w:trPr>
          <w:trHeight w:hRule="exact" w:val="227"/>
        </w:trPr>
        <w:tc>
          <w:tcPr>
            <w:tcW w:w="529" w:type="pct"/>
            <w:shd w:val="clear" w:color="000000" w:fill="D9D9D9"/>
            <w:vAlign w:val="center"/>
          </w:tcPr>
          <w:p w14:paraId="483C81A3" w14:textId="4D6481F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88</w:t>
            </w:r>
          </w:p>
        </w:tc>
        <w:tc>
          <w:tcPr>
            <w:tcW w:w="1666" w:type="pct"/>
            <w:shd w:val="clear" w:color="auto" w:fill="auto"/>
          </w:tcPr>
          <w:p w14:paraId="5446318A" w14:textId="23D9DB6F"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Sony 80GB </w:t>
            </w:r>
            <w:proofErr w:type="spellStart"/>
            <w:r w:rsidRPr="00A06FCB">
              <w:rPr>
                <w:rFonts w:ascii="Arial" w:hAnsi="Arial" w:cs="Arial"/>
                <w:color w:val="000000"/>
                <w:sz w:val="18"/>
                <w:szCs w:val="18"/>
              </w:rPr>
              <w:t>CFexpress</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Type</w:t>
            </w:r>
            <w:proofErr w:type="spellEnd"/>
            <w:r w:rsidRPr="00A06FCB">
              <w:rPr>
                <w:rFonts w:ascii="Arial" w:hAnsi="Arial" w:cs="Arial"/>
                <w:color w:val="000000"/>
                <w:sz w:val="18"/>
                <w:szCs w:val="18"/>
              </w:rPr>
              <w:t xml:space="preserve"> A TOUGH </w:t>
            </w:r>
            <w:proofErr w:type="spellStart"/>
            <w:r w:rsidRPr="00A06FCB">
              <w:rPr>
                <w:rFonts w:ascii="Arial" w:hAnsi="Arial" w:cs="Arial"/>
                <w:color w:val="000000"/>
                <w:sz w:val="18"/>
                <w:szCs w:val="18"/>
              </w:rPr>
              <w:t>Memory</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Card</w:t>
            </w:r>
            <w:proofErr w:type="spellEnd"/>
            <w:r w:rsidRPr="00A06FCB">
              <w:rPr>
                <w:rFonts w:ascii="Arial" w:hAnsi="Arial" w:cs="Arial"/>
                <w:color w:val="000000"/>
                <w:sz w:val="18"/>
                <w:szCs w:val="18"/>
              </w:rPr>
              <w:br/>
              <w:t xml:space="preserve">Tipo de equipo: Tarjeta de memoria para </w:t>
            </w:r>
            <w:proofErr w:type="spellStart"/>
            <w:r w:rsidRPr="00A06FCB">
              <w:rPr>
                <w:rFonts w:ascii="Arial" w:hAnsi="Arial" w:cs="Arial"/>
                <w:color w:val="000000"/>
                <w:sz w:val="18"/>
                <w:szCs w:val="18"/>
              </w:rPr>
              <w:t>sony</w:t>
            </w:r>
            <w:proofErr w:type="spellEnd"/>
            <w:r w:rsidRPr="00A06FCB">
              <w:rPr>
                <w:rFonts w:ascii="Arial" w:hAnsi="Arial" w:cs="Arial"/>
                <w:color w:val="000000"/>
                <w:sz w:val="18"/>
                <w:szCs w:val="18"/>
              </w:rPr>
              <w:t xml:space="preserve"> FX6</w:t>
            </w:r>
          </w:p>
        </w:tc>
        <w:tc>
          <w:tcPr>
            <w:tcW w:w="682" w:type="pct"/>
            <w:shd w:val="clear" w:color="auto" w:fill="auto"/>
            <w:vAlign w:val="center"/>
          </w:tcPr>
          <w:p w14:paraId="23E7677B" w14:textId="77C405D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7F79A62F" w14:textId="3621051D"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78E9445E" w14:textId="2BCDF4B1"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$5,324.42</w:t>
            </w:r>
          </w:p>
        </w:tc>
        <w:tc>
          <w:tcPr>
            <w:tcW w:w="834" w:type="pct"/>
            <w:shd w:val="clear" w:color="auto" w:fill="auto"/>
            <w:noWrap/>
            <w:vAlign w:val="bottom"/>
          </w:tcPr>
          <w:p w14:paraId="27F0CE8C" w14:textId="1730E4E6" w:rsidR="00A06FCB" w:rsidRPr="00A06FCB" w:rsidRDefault="00A06FCB" w:rsidP="00A06FCB">
            <w:pPr>
              <w:jc w:val="right"/>
              <w:rPr>
                <w:rFonts w:ascii="Arial" w:hAnsi="Arial" w:cs="Arial"/>
                <w:sz w:val="18"/>
                <w:szCs w:val="18"/>
              </w:rPr>
            </w:pPr>
            <w:r w:rsidRPr="00A06FCB">
              <w:rPr>
                <w:rFonts w:ascii="Arial" w:hAnsi="Arial" w:cs="Arial"/>
                <w:sz w:val="18"/>
                <w:szCs w:val="18"/>
              </w:rPr>
              <w:t>$10,648.84</w:t>
            </w:r>
          </w:p>
        </w:tc>
      </w:tr>
      <w:tr w:rsidR="00A06FCB" w:rsidRPr="00A06FCB" w14:paraId="042B3265" w14:textId="77777777" w:rsidTr="00A06FCB">
        <w:tblPrEx>
          <w:jc w:val="left"/>
        </w:tblPrEx>
        <w:trPr>
          <w:trHeight w:hRule="exact" w:val="227"/>
        </w:trPr>
        <w:tc>
          <w:tcPr>
            <w:tcW w:w="529" w:type="pct"/>
            <w:shd w:val="clear" w:color="000000" w:fill="D9D9D9"/>
            <w:vAlign w:val="center"/>
          </w:tcPr>
          <w:p w14:paraId="51D7E949" w14:textId="49CA00A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89</w:t>
            </w:r>
          </w:p>
        </w:tc>
        <w:tc>
          <w:tcPr>
            <w:tcW w:w="1666" w:type="pct"/>
            <w:shd w:val="clear" w:color="auto" w:fill="auto"/>
          </w:tcPr>
          <w:p w14:paraId="631D749A" w14:textId="6588E4BB"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CFEXPRESS TYPE A/SD MEMORY CARD READER</w:t>
            </w:r>
            <w:r w:rsidRPr="00A06FCB">
              <w:rPr>
                <w:rFonts w:ascii="Arial" w:hAnsi="Arial" w:cs="Arial"/>
                <w:color w:val="000000"/>
                <w:sz w:val="18"/>
                <w:szCs w:val="18"/>
              </w:rPr>
              <w:br/>
              <w:t>Tipo de equipo: Lector de tarjetas para transferir videos.</w:t>
            </w:r>
          </w:p>
        </w:tc>
        <w:tc>
          <w:tcPr>
            <w:tcW w:w="682" w:type="pct"/>
            <w:shd w:val="clear" w:color="auto" w:fill="auto"/>
            <w:vAlign w:val="center"/>
          </w:tcPr>
          <w:p w14:paraId="7C0F250A" w14:textId="4FBBCBC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6C0CDC74" w14:textId="72845B3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447236AA" w14:textId="5AAC3E58"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$3,454.74</w:t>
            </w:r>
          </w:p>
        </w:tc>
        <w:tc>
          <w:tcPr>
            <w:tcW w:w="834" w:type="pct"/>
            <w:shd w:val="clear" w:color="auto" w:fill="auto"/>
            <w:noWrap/>
            <w:vAlign w:val="bottom"/>
          </w:tcPr>
          <w:p w14:paraId="6CA80095" w14:textId="1CE0AF6E" w:rsidR="00A06FCB" w:rsidRPr="00A06FCB" w:rsidRDefault="00A06FCB" w:rsidP="00A06FCB">
            <w:pPr>
              <w:jc w:val="right"/>
              <w:rPr>
                <w:rFonts w:ascii="Arial" w:hAnsi="Arial" w:cs="Arial"/>
                <w:sz w:val="18"/>
                <w:szCs w:val="18"/>
              </w:rPr>
            </w:pPr>
            <w:r w:rsidRPr="00A06FCB">
              <w:rPr>
                <w:rFonts w:ascii="Arial" w:hAnsi="Arial" w:cs="Arial"/>
                <w:sz w:val="18"/>
                <w:szCs w:val="18"/>
              </w:rPr>
              <w:t>$3,454.74</w:t>
            </w:r>
          </w:p>
        </w:tc>
      </w:tr>
      <w:tr w:rsidR="00A06FCB" w:rsidRPr="00A06FCB" w14:paraId="7B73B564" w14:textId="77777777" w:rsidTr="00A06FCB">
        <w:tblPrEx>
          <w:jc w:val="left"/>
        </w:tblPrEx>
        <w:trPr>
          <w:trHeight w:hRule="exact" w:val="227"/>
        </w:trPr>
        <w:tc>
          <w:tcPr>
            <w:tcW w:w="529" w:type="pct"/>
            <w:shd w:val="clear" w:color="auto" w:fill="auto"/>
            <w:vAlign w:val="center"/>
          </w:tcPr>
          <w:p w14:paraId="0838ED4A" w14:textId="72B6D34B"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91</w:t>
            </w:r>
          </w:p>
        </w:tc>
        <w:tc>
          <w:tcPr>
            <w:tcW w:w="1666" w:type="pct"/>
            <w:shd w:val="clear" w:color="auto" w:fill="auto"/>
          </w:tcPr>
          <w:p w14:paraId="0AF3E3E3" w14:textId="6AD4D742"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Pelican</w:t>
            </w:r>
            <w:proofErr w:type="spellEnd"/>
            <w:r w:rsidRPr="00A06FCB">
              <w:rPr>
                <w:rFonts w:ascii="Arial" w:hAnsi="Arial" w:cs="Arial"/>
                <w:color w:val="000000"/>
                <w:sz w:val="18"/>
                <w:szCs w:val="18"/>
              </w:rPr>
              <w:t xml:space="preserve"> 1510TP </w:t>
            </w:r>
            <w:proofErr w:type="spellStart"/>
            <w:r w:rsidRPr="00A06FCB">
              <w:rPr>
                <w:rFonts w:ascii="Arial" w:hAnsi="Arial" w:cs="Arial"/>
                <w:color w:val="000000"/>
                <w:sz w:val="18"/>
                <w:szCs w:val="18"/>
              </w:rPr>
              <w:t>Carry-On</w:t>
            </w:r>
            <w:proofErr w:type="spellEnd"/>
            <w:r w:rsidRPr="00A06FCB">
              <w:rPr>
                <w:rFonts w:ascii="Arial" w:hAnsi="Arial" w:cs="Arial"/>
                <w:color w:val="000000"/>
                <w:sz w:val="18"/>
                <w:szCs w:val="18"/>
              </w:rPr>
              <w:t xml:space="preserve"> Case </w:t>
            </w:r>
            <w:proofErr w:type="spellStart"/>
            <w:r w:rsidRPr="00A06FCB">
              <w:rPr>
                <w:rFonts w:ascii="Arial" w:hAnsi="Arial" w:cs="Arial"/>
                <w:color w:val="000000"/>
                <w:sz w:val="18"/>
                <w:szCs w:val="18"/>
              </w:rPr>
              <w:t>with</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Trekpak</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Divider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System</w:t>
            </w:r>
            <w:proofErr w:type="spellEnd"/>
            <w:r w:rsidRPr="00A06FCB">
              <w:rPr>
                <w:rFonts w:ascii="Arial" w:hAnsi="Arial" w:cs="Arial"/>
                <w:color w:val="000000"/>
                <w:sz w:val="18"/>
                <w:szCs w:val="18"/>
              </w:rPr>
              <w:t xml:space="preserve"> (Black)</w:t>
            </w:r>
            <w:r w:rsidRPr="00A06FCB">
              <w:rPr>
                <w:rFonts w:ascii="Arial" w:hAnsi="Arial" w:cs="Arial"/>
                <w:color w:val="000000"/>
                <w:sz w:val="18"/>
                <w:szCs w:val="18"/>
              </w:rPr>
              <w:br/>
              <w:t>Tipo de equipo: Maleta resistente para transportar equipo de cámara.</w:t>
            </w:r>
          </w:p>
        </w:tc>
        <w:tc>
          <w:tcPr>
            <w:tcW w:w="682" w:type="pct"/>
            <w:shd w:val="clear" w:color="auto" w:fill="auto"/>
            <w:vAlign w:val="center"/>
          </w:tcPr>
          <w:p w14:paraId="497A3130" w14:textId="0252F84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6FBDE157" w14:textId="440BE55B"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627ABDD1" w14:textId="176AAFED"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$8,396.78</w:t>
            </w:r>
          </w:p>
        </w:tc>
        <w:tc>
          <w:tcPr>
            <w:tcW w:w="834" w:type="pct"/>
            <w:shd w:val="clear" w:color="auto" w:fill="auto"/>
            <w:noWrap/>
            <w:vAlign w:val="bottom"/>
          </w:tcPr>
          <w:p w14:paraId="19D0D478" w14:textId="72EBD5BC" w:rsidR="00A06FCB" w:rsidRPr="00A06FCB" w:rsidRDefault="00A06FCB" w:rsidP="00A06FCB">
            <w:pPr>
              <w:jc w:val="right"/>
              <w:rPr>
                <w:rFonts w:ascii="Arial" w:hAnsi="Arial" w:cs="Arial"/>
                <w:sz w:val="18"/>
                <w:szCs w:val="18"/>
              </w:rPr>
            </w:pPr>
            <w:r w:rsidRPr="00A06FCB">
              <w:rPr>
                <w:rFonts w:ascii="Arial" w:hAnsi="Arial" w:cs="Arial"/>
                <w:sz w:val="18"/>
                <w:szCs w:val="18"/>
              </w:rPr>
              <w:t>$8,396.78</w:t>
            </w:r>
          </w:p>
        </w:tc>
      </w:tr>
      <w:tr w:rsidR="00A06FCB" w:rsidRPr="00A06FCB" w14:paraId="68D58875" w14:textId="77777777" w:rsidTr="00A06FCB">
        <w:tblPrEx>
          <w:jc w:val="left"/>
        </w:tblPrEx>
        <w:trPr>
          <w:trHeight w:hRule="exact" w:val="227"/>
        </w:trPr>
        <w:tc>
          <w:tcPr>
            <w:tcW w:w="529" w:type="pct"/>
            <w:shd w:val="clear" w:color="000000" w:fill="BDD7EE"/>
            <w:vAlign w:val="center"/>
          </w:tcPr>
          <w:p w14:paraId="08B753FF" w14:textId="5C7387C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92</w:t>
            </w:r>
          </w:p>
        </w:tc>
        <w:tc>
          <w:tcPr>
            <w:tcW w:w="1666" w:type="pct"/>
            <w:shd w:val="clear" w:color="auto" w:fill="auto"/>
          </w:tcPr>
          <w:p w14:paraId="7C1E2411" w14:textId="572DC313"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Manfrotto</w:t>
            </w:r>
            <w:proofErr w:type="spellEnd"/>
            <w:r w:rsidRPr="00A06FCB">
              <w:rPr>
                <w:rFonts w:ascii="Arial" w:hAnsi="Arial" w:cs="Arial"/>
                <w:color w:val="000000"/>
                <w:sz w:val="18"/>
                <w:szCs w:val="18"/>
              </w:rPr>
              <w:t xml:space="preserve"> 526-1 Fluid Head </w:t>
            </w:r>
            <w:proofErr w:type="spellStart"/>
            <w:r w:rsidRPr="00A06FCB">
              <w:rPr>
                <w:rFonts w:ascii="Arial" w:hAnsi="Arial" w:cs="Arial"/>
                <w:color w:val="000000"/>
                <w:sz w:val="18"/>
                <w:szCs w:val="18"/>
              </w:rPr>
              <w:t>with</w:t>
            </w:r>
            <w:proofErr w:type="spellEnd"/>
            <w:r w:rsidRPr="00A06FCB">
              <w:rPr>
                <w:rFonts w:ascii="Arial" w:hAnsi="Arial" w:cs="Arial"/>
                <w:color w:val="000000"/>
                <w:sz w:val="18"/>
                <w:szCs w:val="18"/>
              </w:rPr>
              <w:t xml:space="preserve"> 645 FAST Twin </w:t>
            </w:r>
            <w:proofErr w:type="spellStart"/>
            <w:r w:rsidRPr="00A06FCB">
              <w:rPr>
                <w:rFonts w:ascii="Arial" w:hAnsi="Arial" w:cs="Arial"/>
                <w:color w:val="000000"/>
                <w:sz w:val="18"/>
                <w:szCs w:val="18"/>
              </w:rPr>
              <w:t>Carbon</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Fiber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Tripod</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System</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with</w:t>
            </w:r>
            <w:proofErr w:type="spellEnd"/>
            <w:r w:rsidRPr="00A06FCB">
              <w:rPr>
                <w:rFonts w:ascii="Arial" w:hAnsi="Arial" w:cs="Arial"/>
                <w:color w:val="000000"/>
                <w:sz w:val="18"/>
                <w:szCs w:val="18"/>
              </w:rPr>
              <w:t xml:space="preserve"> 2-in-1 </w:t>
            </w:r>
            <w:proofErr w:type="spellStart"/>
            <w:r w:rsidRPr="00A06FCB">
              <w:rPr>
                <w:rFonts w:ascii="Arial" w:hAnsi="Arial" w:cs="Arial"/>
                <w:color w:val="000000"/>
                <w:sz w:val="18"/>
                <w:szCs w:val="18"/>
              </w:rPr>
              <w:t>Spreader</w:t>
            </w:r>
            <w:proofErr w:type="spellEnd"/>
            <w:r w:rsidRPr="00A06FCB">
              <w:rPr>
                <w:rFonts w:ascii="Arial" w:hAnsi="Arial" w:cs="Arial"/>
                <w:color w:val="000000"/>
                <w:sz w:val="18"/>
                <w:szCs w:val="18"/>
              </w:rPr>
              <w:t xml:space="preserve"> &amp; Bag</w:t>
            </w:r>
            <w:r w:rsidRPr="00A06FCB">
              <w:rPr>
                <w:rFonts w:ascii="Arial" w:hAnsi="Arial" w:cs="Arial"/>
                <w:color w:val="000000"/>
                <w:sz w:val="18"/>
                <w:szCs w:val="18"/>
              </w:rPr>
              <w:br/>
              <w:t>Tipo de equipo: Trípode fuerte y estable para cámara profesional.</w:t>
            </w:r>
          </w:p>
        </w:tc>
        <w:tc>
          <w:tcPr>
            <w:tcW w:w="682" w:type="pct"/>
            <w:shd w:val="clear" w:color="auto" w:fill="auto"/>
            <w:vAlign w:val="center"/>
          </w:tcPr>
          <w:p w14:paraId="2B5A967D" w14:textId="11A1968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4D4C0C0E" w14:textId="7F19999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79775C55" w14:textId="1425B45C"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$62,697.35</w:t>
            </w:r>
          </w:p>
        </w:tc>
        <w:tc>
          <w:tcPr>
            <w:tcW w:w="834" w:type="pct"/>
            <w:shd w:val="clear" w:color="auto" w:fill="auto"/>
            <w:noWrap/>
            <w:vAlign w:val="bottom"/>
          </w:tcPr>
          <w:p w14:paraId="731E349E" w14:textId="0584EEFD" w:rsidR="00A06FCB" w:rsidRPr="00A06FCB" w:rsidRDefault="00A06FCB" w:rsidP="00A06FCB">
            <w:pPr>
              <w:jc w:val="right"/>
              <w:rPr>
                <w:rFonts w:ascii="Arial" w:hAnsi="Arial" w:cs="Arial"/>
                <w:sz w:val="18"/>
                <w:szCs w:val="18"/>
              </w:rPr>
            </w:pPr>
            <w:r w:rsidRPr="00A06FCB">
              <w:rPr>
                <w:rFonts w:ascii="Arial" w:hAnsi="Arial" w:cs="Arial"/>
                <w:sz w:val="18"/>
                <w:szCs w:val="18"/>
              </w:rPr>
              <w:t>$62,697.35</w:t>
            </w:r>
          </w:p>
        </w:tc>
      </w:tr>
      <w:tr w:rsidR="00A06FCB" w:rsidRPr="00A06FCB" w14:paraId="0802DC73" w14:textId="77777777" w:rsidTr="00A06FCB">
        <w:tblPrEx>
          <w:jc w:val="left"/>
        </w:tblPrEx>
        <w:trPr>
          <w:trHeight w:hRule="exact" w:val="227"/>
        </w:trPr>
        <w:tc>
          <w:tcPr>
            <w:tcW w:w="529" w:type="pct"/>
            <w:shd w:val="clear" w:color="000000" w:fill="BDD7EE"/>
            <w:vAlign w:val="center"/>
          </w:tcPr>
          <w:p w14:paraId="62E0E278" w14:textId="57D110E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93</w:t>
            </w:r>
          </w:p>
        </w:tc>
        <w:tc>
          <w:tcPr>
            <w:tcW w:w="1666" w:type="pct"/>
            <w:shd w:val="clear" w:color="auto" w:fill="auto"/>
          </w:tcPr>
          <w:p w14:paraId="685CF9FF" w14:textId="0A82B2E8"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Manfrotto</w:t>
            </w:r>
            <w:proofErr w:type="spellEnd"/>
            <w:r w:rsidRPr="00A06FCB">
              <w:rPr>
                <w:rFonts w:ascii="Arial" w:hAnsi="Arial" w:cs="Arial"/>
                <w:color w:val="000000"/>
                <w:sz w:val="18"/>
                <w:szCs w:val="18"/>
              </w:rPr>
              <w:t xml:space="preserve"> 537SPRB </w:t>
            </w:r>
            <w:proofErr w:type="spellStart"/>
            <w:r w:rsidRPr="00A06FCB">
              <w:rPr>
                <w:rFonts w:ascii="Arial" w:hAnsi="Arial" w:cs="Arial"/>
                <w:color w:val="000000"/>
                <w:sz w:val="18"/>
                <w:szCs w:val="18"/>
              </w:rPr>
              <w:t>Mid-Level</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Spreader</w:t>
            </w:r>
            <w:proofErr w:type="spellEnd"/>
            <w:r w:rsidRPr="00A06FCB">
              <w:rPr>
                <w:rFonts w:ascii="Arial" w:hAnsi="Arial" w:cs="Arial"/>
                <w:color w:val="000000"/>
                <w:sz w:val="18"/>
                <w:szCs w:val="18"/>
              </w:rPr>
              <w:br/>
              <w:t>Tipo de equipo: Accesorio que da estabilidad extra al trípode.</w:t>
            </w:r>
          </w:p>
        </w:tc>
        <w:tc>
          <w:tcPr>
            <w:tcW w:w="682" w:type="pct"/>
            <w:shd w:val="clear" w:color="auto" w:fill="auto"/>
            <w:vAlign w:val="center"/>
          </w:tcPr>
          <w:p w14:paraId="51EF94C3" w14:textId="5316363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6F2AD09B" w14:textId="162A9DD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5891CD5B" w14:textId="7BF63458"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$4,047.38</w:t>
            </w:r>
          </w:p>
        </w:tc>
        <w:tc>
          <w:tcPr>
            <w:tcW w:w="834" w:type="pct"/>
            <w:shd w:val="clear" w:color="auto" w:fill="auto"/>
            <w:noWrap/>
            <w:vAlign w:val="bottom"/>
          </w:tcPr>
          <w:p w14:paraId="6C80106B" w14:textId="2F42FBBF" w:rsidR="00A06FCB" w:rsidRPr="00A06FCB" w:rsidRDefault="00A06FCB" w:rsidP="00A06FCB">
            <w:pPr>
              <w:jc w:val="right"/>
              <w:rPr>
                <w:rFonts w:ascii="Arial" w:hAnsi="Arial" w:cs="Arial"/>
                <w:sz w:val="18"/>
                <w:szCs w:val="18"/>
              </w:rPr>
            </w:pPr>
            <w:r w:rsidRPr="00A06FCB">
              <w:rPr>
                <w:rFonts w:ascii="Arial" w:hAnsi="Arial" w:cs="Arial"/>
                <w:sz w:val="18"/>
                <w:szCs w:val="18"/>
              </w:rPr>
              <w:t>$4,047.38</w:t>
            </w:r>
          </w:p>
        </w:tc>
      </w:tr>
      <w:tr w:rsidR="00A06FCB" w:rsidRPr="00A06FCB" w14:paraId="39FDFD30" w14:textId="77777777" w:rsidTr="00A06FCB">
        <w:tblPrEx>
          <w:jc w:val="left"/>
        </w:tblPrEx>
        <w:trPr>
          <w:trHeight w:hRule="exact" w:val="227"/>
        </w:trPr>
        <w:tc>
          <w:tcPr>
            <w:tcW w:w="529" w:type="pct"/>
            <w:shd w:val="clear" w:color="000000" w:fill="D9D9D9"/>
            <w:vAlign w:val="center"/>
          </w:tcPr>
          <w:p w14:paraId="70CFD9C0" w14:textId="37C097E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94</w:t>
            </w:r>
          </w:p>
        </w:tc>
        <w:tc>
          <w:tcPr>
            <w:tcW w:w="1666" w:type="pct"/>
            <w:shd w:val="clear" w:color="auto" w:fill="auto"/>
          </w:tcPr>
          <w:p w14:paraId="70E1A0DE" w14:textId="728FE6EF"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Tilta</w:t>
            </w:r>
            <w:proofErr w:type="spellEnd"/>
            <w:r w:rsidRPr="00A06FCB">
              <w:rPr>
                <w:rFonts w:ascii="Arial" w:hAnsi="Arial" w:cs="Arial"/>
                <w:color w:val="000000"/>
                <w:sz w:val="18"/>
                <w:szCs w:val="18"/>
              </w:rPr>
              <w:t xml:space="preserve"> FF-T03 15mm </w:t>
            </w:r>
            <w:proofErr w:type="spellStart"/>
            <w:r w:rsidRPr="00A06FCB">
              <w:rPr>
                <w:rFonts w:ascii="Arial" w:hAnsi="Arial" w:cs="Arial"/>
                <w:color w:val="000000"/>
                <w:sz w:val="18"/>
                <w:szCs w:val="18"/>
              </w:rPr>
              <w:t>Follow</w:t>
            </w:r>
            <w:proofErr w:type="spellEnd"/>
            <w:r w:rsidRPr="00A06FCB">
              <w:rPr>
                <w:rFonts w:ascii="Arial" w:hAnsi="Arial" w:cs="Arial"/>
                <w:color w:val="000000"/>
                <w:sz w:val="18"/>
                <w:szCs w:val="18"/>
              </w:rPr>
              <w:t xml:space="preserve"> Focus </w:t>
            </w:r>
            <w:proofErr w:type="spellStart"/>
            <w:r w:rsidRPr="00A06FCB">
              <w:rPr>
                <w:rFonts w:ascii="Arial" w:hAnsi="Arial" w:cs="Arial"/>
                <w:color w:val="000000"/>
                <w:sz w:val="18"/>
                <w:szCs w:val="18"/>
              </w:rPr>
              <w:t>with</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Hard</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Stops</w:t>
            </w:r>
            <w:proofErr w:type="spellEnd"/>
            <w:r w:rsidRPr="00A06FCB">
              <w:rPr>
                <w:rFonts w:ascii="Arial" w:hAnsi="Arial" w:cs="Arial"/>
                <w:color w:val="000000"/>
                <w:sz w:val="18"/>
                <w:szCs w:val="18"/>
              </w:rPr>
              <w:br/>
              <w:t>Tipo de equipo: Rueda que ayuda a enfocar suavemente las lentes.</w:t>
            </w:r>
          </w:p>
        </w:tc>
        <w:tc>
          <w:tcPr>
            <w:tcW w:w="682" w:type="pct"/>
            <w:shd w:val="clear" w:color="auto" w:fill="auto"/>
            <w:vAlign w:val="center"/>
          </w:tcPr>
          <w:p w14:paraId="1AE56A40" w14:textId="159B484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6E29C7A1" w14:textId="012F889C"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53DC5609" w14:textId="1798757B"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$12,413.12</w:t>
            </w:r>
          </w:p>
        </w:tc>
        <w:tc>
          <w:tcPr>
            <w:tcW w:w="834" w:type="pct"/>
            <w:shd w:val="clear" w:color="auto" w:fill="auto"/>
            <w:noWrap/>
            <w:vAlign w:val="bottom"/>
          </w:tcPr>
          <w:p w14:paraId="46DD7C7F" w14:textId="4EDFBAFD" w:rsidR="00A06FCB" w:rsidRPr="00A06FCB" w:rsidRDefault="00A06FCB" w:rsidP="00A06FCB">
            <w:pPr>
              <w:jc w:val="right"/>
              <w:rPr>
                <w:rFonts w:ascii="Arial" w:hAnsi="Arial" w:cs="Arial"/>
                <w:sz w:val="18"/>
                <w:szCs w:val="18"/>
              </w:rPr>
            </w:pPr>
            <w:r w:rsidRPr="00A06FCB">
              <w:rPr>
                <w:rFonts w:ascii="Arial" w:hAnsi="Arial" w:cs="Arial"/>
                <w:sz w:val="18"/>
                <w:szCs w:val="18"/>
              </w:rPr>
              <w:t>$24,826.24</w:t>
            </w:r>
          </w:p>
        </w:tc>
      </w:tr>
      <w:tr w:rsidR="00A06FCB" w:rsidRPr="00A06FCB" w14:paraId="04A2F84F" w14:textId="77777777" w:rsidTr="00A06FCB">
        <w:tblPrEx>
          <w:jc w:val="left"/>
        </w:tblPrEx>
        <w:trPr>
          <w:trHeight w:hRule="exact" w:val="227"/>
        </w:trPr>
        <w:tc>
          <w:tcPr>
            <w:tcW w:w="529" w:type="pct"/>
            <w:shd w:val="clear" w:color="000000" w:fill="D9D9D9"/>
            <w:vAlign w:val="center"/>
          </w:tcPr>
          <w:p w14:paraId="5FE6E73D" w14:textId="78154FF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95</w:t>
            </w:r>
          </w:p>
        </w:tc>
        <w:tc>
          <w:tcPr>
            <w:tcW w:w="1666" w:type="pct"/>
            <w:shd w:val="clear" w:color="auto" w:fill="auto"/>
          </w:tcPr>
          <w:p w14:paraId="3841EFF8" w14:textId="64A8B268" w:rsidR="00A06FCB" w:rsidRPr="00A06FCB" w:rsidRDefault="00A06FCB" w:rsidP="00A06FCB">
            <w:pPr>
              <w:rPr>
                <w:rFonts w:ascii="Arial" w:hAnsi="Arial" w:cs="Arial"/>
                <w:color w:val="000000"/>
                <w:sz w:val="18"/>
                <w:szCs w:val="18"/>
                <w:lang w:val="es-MX"/>
              </w:rPr>
            </w:pPr>
            <w:proofErr w:type="spellStart"/>
            <w:r w:rsidRPr="00A06FCB">
              <w:rPr>
                <w:rFonts w:ascii="Arial" w:hAnsi="Arial" w:cs="Arial"/>
                <w:color w:val="000000"/>
                <w:sz w:val="18"/>
                <w:szCs w:val="18"/>
              </w:rPr>
              <w:t>Tilta</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Nucleus</w:t>
            </w:r>
            <w:proofErr w:type="spellEnd"/>
            <w:r w:rsidRPr="00A06FCB">
              <w:rPr>
                <w:rFonts w:ascii="Arial" w:hAnsi="Arial" w:cs="Arial"/>
                <w:color w:val="000000"/>
                <w:sz w:val="18"/>
                <w:szCs w:val="18"/>
              </w:rPr>
              <w:t xml:space="preserve">-M Wireless Lens Control </w:t>
            </w:r>
            <w:proofErr w:type="spellStart"/>
            <w:r w:rsidRPr="00A06FCB">
              <w:rPr>
                <w:rFonts w:ascii="Arial" w:hAnsi="Arial" w:cs="Arial"/>
                <w:color w:val="000000"/>
                <w:sz w:val="18"/>
                <w:szCs w:val="18"/>
              </w:rPr>
              <w:t>System</w:t>
            </w:r>
            <w:proofErr w:type="spellEnd"/>
            <w:r w:rsidRPr="00A06FCB">
              <w:rPr>
                <w:rFonts w:ascii="Arial" w:hAnsi="Arial" w:cs="Arial"/>
                <w:color w:val="000000"/>
                <w:sz w:val="18"/>
                <w:szCs w:val="18"/>
              </w:rPr>
              <w:br/>
              <w:t>Tipo de equipo: Control inalámbrico para mover el enfoque o zoom de las lentes.</w:t>
            </w:r>
          </w:p>
        </w:tc>
        <w:tc>
          <w:tcPr>
            <w:tcW w:w="682" w:type="pct"/>
            <w:shd w:val="clear" w:color="auto" w:fill="auto"/>
            <w:vAlign w:val="center"/>
          </w:tcPr>
          <w:p w14:paraId="549FCAA5" w14:textId="36D1225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112DF5B5" w14:textId="101E2B6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2B37EB76" w14:textId="70750907"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$34,597.84</w:t>
            </w:r>
          </w:p>
        </w:tc>
        <w:tc>
          <w:tcPr>
            <w:tcW w:w="834" w:type="pct"/>
            <w:shd w:val="clear" w:color="auto" w:fill="auto"/>
            <w:noWrap/>
            <w:vAlign w:val="bottom"/>
          </w:tcPr>
          <w:p w14:paraId="1B50C504" w14:textId="54E84B3A" w:rsidR="00A06FCB" w:rsidRPr="00A06FCB" w:rsidRDefault="00A06FCB" w:rsidP="00A06FCB">
            <w:pPr>
              <w:jc w:val="right"/>
              <w:rPr>
                <w:rFonts w:ascii="Arial" w:hAnsi="Arial" w:cs="Arial"/>
                <w:sz w:val="18"/>
                <w:szCs w:val="18"/>
              </w:rPr>
            </w:pPr>
            <w:r w:rsidRPr="00A06FCB">
              <w:rPr>
                <w:rFonts w:ascii="Arial" w:hAnsi="Arial" w:cs="Arial"/>
                <w:sz w:val="18"/>
                <w:szCs w:val="18"/>
              </w:rPr>
              <w:t>$34,597.84</w:t>
            </w:r>
          </w:p>
        </w:tc>
      </w:tr>
      <w:tr w:rsidR="00A06FCB" w:rsidRPr="00A06FCB" w14:paraId="4EF7703B" w14:textId="77777777" w:rsidTr="00A06FCB">
        <w:tblPrEx>
          <w:jc w:val="left"/>
        </w:tblPrEx>
        <w:trPr>
          <w:trHeight w:hRule="exact" w:val="227"/>
        </w:trPr>
        <w:tc>
          <w:tcPr>
            <w:tcW w:w="529" w:type="pct"/>
            <w:shd w:val="clear" w:color="000000" w:fill="BDD7EE"/>
            <w:vAlign w:val="center"/>
          </w:tcPr>
          <w:p w14:paraId="7B1C979B" w14:textId="6E9AC94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97</w:t>
            </w:r>
          </w:p>
        </w:tc>
        <w:tc>
          <w:tcPr>
            <w:tcW w:w="1666" w:type="pct"/>
            <w:shd w:val="clear" w:color="auto" w:fill="auto"/>
          </w:tcPr>
          <w:p w14:paraId="12F11C42" w14:textId="4329C25A"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Kit - Matthews Medium </w:t>
            </w:r>
            <w:proofErr w:type="spellStart"/>
            <w:r w:rsidRPr="00A06FCB">
              <w:rPr>
                <w:rFonts w:ascii="Arial" w:hAnsi="Arial" w:cs="Arial"/>
                <w:color w:val="000000"/>
                <w:sz w:val="18"/>
                <w:szCs w:val="18"/>
              </w:rPr>
              <w:t>Duty</w:t>
            </w:r>
            <w:proofErr w:type="spellEnd"/>
            <w:r w:rsidRPr="00A06FCB">
              <w:rPr>
                <w:rFonts w:ascii="Arial" w:hAnsi="Arial" w:cs="Arial"/>
                <w:color w:val="000000"/>
                <w:sz w:val="18"/>
                <w:szCs w:val="18"/>
              </w:rPr>
              <w:t xml:space="preserve"> Maxi - Black/</w:t>
            </w:r>
            <w:proofErr w:type="spellStart"/>
            <w:r w:rsidRPr="00A06FCB">
              <w:rPr>
                <w:rFonts w:ascii="Arial" w:hAnsi="Arial" w:cs="Arial"/>
                <w:color w:val="000000"/>
                <w:sz w:val="18"/>
                <w:szCs w:val="18"/>
              </w:rPr>
              <w:t>Aluminum</w:t>
            </w:r>
            <w:proofErr w:type="spellEnd"/>
            <w:r w:rsidRPr="00A06FCB">
              <w:rPr>
                <w:rFonts w:ascii="Arial" w:hAnsi="Arial" w:cs="Arial"/>
                <w:color w:val="000000"/>
                <w:sz w:val="18"/>
                <w:szCs w:val="18"/>
              </w:rPr>
              <w:br/>
              <w:t>Tipo de equipo: Soporte para luces o accesorios medianos.</w:t>
            </w:r>
          </w:p>
        </w:tc>
        <w:tc>
          <w:tcPr>
            <w:tcW w:w="682" w:type="pct"/>
            <w:shd w:val="clear" w:color="auto" w:fill="auto"/>
            <w:vAlign w:val="center"/>
          </w:tcPr>
          <w:p w14:paraId="46D5C8B2" w14:textId="3411CAD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128141C3" w14:textId="299F7346"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03C49B4D" w14:textId="6515FDBF"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$3,318.40</w:t>
            </w:r>
          </w:p>
        </w:tc>
        <w:tc>
          <w:tcPr>
            <w:tcW w:w="834" w:type="pct"/>
            <w:shd w:val="clear" w:color="auto" w:fill="auto"/>
            <w:noWrap/>
            <w:vAlign w:val="bottom"/>
          </w:tcPr>
          <w:p w14:paraId="28869B10" w14:textId="17B486DE" w:rsidR="00A06FCB" w:rsidRPr="00A06FCB" w:rsidRDefault="00A06FCB" w:rsidP="00A06FCB">
            <w:pPr>
              <w:jc w:val="right"/>
              <w:rPr>
                <w:rFonts w:ascii="Arial" w:hAnsi="Arial" w:cs="Arial"/>
                <w:sz w:val="18"/>
                <w:szCs w:val="18"/>
              </w:rPr>
            </w:pPr>
            <w:r w:rsidRPr="00A06FCB">
              <w:rPr>
                <w:rFonts w:ascii="Arial" w:hAnsi="Arial" w:cs="Arial"/>
                <w:sz w:val="18"/>
                <w:szCs w:val="18"/>
              </w:rPr>
              <w:t>$6,636.80</w:t>
            </w:r>
          </w:p>
        </w:tc>
      </w:tr>
      <w:tr w:rsidR="00A06FCB" w:rsidRPr="00A06FCB" w14:paraId="2F2EA39A" w14:textId="77777777" w:rsidTr="00A06FCB">
        <w:tblPrEx>
          <w:jc w:val="left"/>
        </w:tblPrEx>
        <w:trPr>
          <w:trHeight w:hRule="exact" w:val="227"/>
        </w:trPr>
        <w:tc>
          <w:tcPr>
            <w:tcW w:w="529" w:type="pct"/>
            <w:shd w:val="clear" w:color="000000" w:fill="BDD7EE"/>
            <w:vAlign w:val="center"/>
          </w:tcPr>
          <w:p w14:paraId="059962DA" w14:textId="03A6BD81"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98</w:t>
            </w:r>
          </w:p>
        </w:tc>
        <w:tc>
          <w:tcPr>
            <w:tcW w:w="1666" w:type="pct"/>
            <w:shd w:val="clear" w:color="auto" w:fill="auto"/>
          </w:tcPr>
          <w:p w14:paraId="6871E962" w14:textId="2EC0C2F3"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Kit – Matthews Light/Heavy Triple </w:t>
            </w:r>
            <w:proofErr w:type="spellStart"/>
            <w:r w:rsidRPr="00A06FCB">
              <w:rPr>
                <w:rFonts w:ascii="Arial" w:hAnsi="Arial" w:cs="Arial"/>
                <w:color w:val="000000"/>
                <w:sz w:val="18"/>
                <w:szCs w:val="18"/>
              </w:rPr>
              <w:t>Riser</w:t>
            </w:r>
            <w:proofErr w:type="spellEnd"/>
            <w:r w:rsidRPr="00A06FCB">
              <w:rPr>
                <w:rFonts w:ascii="Arial" w:hAnsi="Arial" w:cs="Arial"/>
                <w:color w:val="000000"/>
                <w:sz w:val="18"/>
                <w:szCs w:val="18"/>
              </w:rPr>
              <w:t xml:space="preserve"> – Black</w:t>
            </w:r>
            <w:r w:rsidRPr="00A06FCB">
              <w:rPr>
                <w:rFonts w:ascii="Arial" w:hAnsi="Arial" w:cs="Arial"/>
                <w:color w:val="000000"/>
                <w:sz w:val="18"/>
                <w:szCs w:val="18"/>
              </w:rPr>
              <w:br/>
              <w:t>Tipo de equipo: Soporte alto y fuerte para luces pesadas.</w:t>
            </w:r>
          </w:p>
        </w:tc>
        <w:tc>
          <w:tcPr>
            <w:tcW w:w="682" w:type="pct"/>
            <w:shd w:val="clear" w:color="auto" w:fill="auto"/>
            <w:vAlign w:val="center"/>
          </w:tcPr>
          <w:p w14:paraId="75134A89" w14:textId="3403A9E3"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01F663B" w14:textId="0B99397E"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2</w:t>
            </w:r>
          </w:p>
        </w:tc>
        <w:tc>
          <w:tcPr>
            <w:tcW w:w="758" w:type="pct"/>
            <w:shd w:val="clear" w:color="auto" w:fill="auto"/>
            <w:noWrap/>
            <w:vAlign w:val="bottom"/>
          </w:tcPr>
          <w:p w14:paraId="4FA18DAB" w14:textId="103F49F4"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$4,284.07</w:t>
            </w:r>
          </w:p>
        </w:tc>
        <w:tc>
          <w:tcPr>
            <w:tcW w:w="834" w:type="pct"/>
            <w:shd w:val="clear" w:color="auto" w:fill="auto"/>
            <w:noWrap/>
            <w:vAlign w:val="bottom"/>
          </w:tcPr>
          <w:p w14:paraId="03C4C7B9" w14:textId="6704CB70" w:rsidR="00A06FCB" w:rsidRPr="00A06FCB" w:rsidRDefault="00A06FCB" w:rsidP="00A06FCB">
            <w:pPr>
              <w:jc w:val="right"/>
              <w:rPr>
                <w:rFonts w:ascii="Arial" w:hAnsi="Arial" w:cs="Arial"/>
                <w:sz w:val="18"/>
                <w:szCs w:val="18"/>
              </w:rPr>
            </w:pPr>
            <w:r w:rsidRPr="00A06FCB">
              <w:rPr>
                <w:rFonts w:ascii="Arial" w:hAnsi="Arial" w:cs="Arial"/>
                <w:sz w:val="18"/>
                <w:szCs w:val="18"/>
              </w:rPr>
              <w:t>$8,568.14</w:t>
            </w:r>
          </w:p>
        </w:tc>
      </w:tr>
      <w:tr w:rsidR="00A06FCB" w:rsidRPr="00A06FCB" w14:paraId="6D8B385E" w14:textId="77777777" w:rsidTr="00A06FCB">
        <w:tblPrEx>
          <w:jc w:val="left"/>
        </w:tblPrEx>
        <w:trPr>
          <w:trHeight w:hRule="exact" w:val="227"/>
        </w:trPr>
        <w:tc>
          <w:tcPr>
            <w:tcW w:w="529" w:type="pct"/>
            <w:shd w:val="clear" w:color="000000" w:fill="D9D9D9"/>
            <w:vAlign w:val="center"/>
          </w:tcPr>
          <w:p w14:paraId="2B4728E8" w14:textId="3DFD719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99</w:t>
            </w:r>
          </w:p>
        </w:tc>
        <w:tc>
          <w:tcPr>
            <w:tcW w:w="1666" w:type="pct"/>
            <w:shd w:val="clear" w:color="auto" w:fill="auto"/>
          </w:tcPr>
          <w:p w14:paraId="63F91D94" w14:textId="3EFA6E0A"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Matthews </w:t>
            </w:r>
            <w:proofErr w:type="spellStart"/>
            <w:r w:rsidRPr="00A06FCB">
              <w:rPr>
                <w:rFonts w:ascii="Arial" w:hAnsi="Arial" w:cs="Arial"/>
                <w:color w:val="000000"/>
                <w:sz w:val="18"/>
                <w:szCs w:val="18"/>
              </w:rPr>
              <w:t>Replacement</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Caster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for</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Doorway</w:t>
            </w:r>
            <w:proofErr w:type="spellEnd"/>
            <w:r w:rsidRPr="00A06FCB">
              <w:rPr>
                <w:rFonts w:ascii="Arial" w:hAnsi="Arial" w:cs="Arial"/>
                <w:color w:val="000000"/>
                <w:sz w:val="18"/>
                <w:szCs w:val="18"/>
              </w:rPr>
              <w:t xml:space="preserve"> Dolly</w:t>
            </w:r>
            <w:r w:rsidRPr="00A06FCB">
              <w:rPr>
                <w:rFonts w:ascii="Arial" w:hAnsi="Arial" w:cs="Arial"/>
                <w:color w:val="000000"/>
                <w:sz w:val="18"/>
                <w:szCs w:val="18"/>
              </w:rPr>
              <w:br/>
              <w:t>Tipo de equipo: Llanta de repuesto para la plataforma que mueve la cámara.</w:t>
            </w:r>
          </w:p>
        </w:tc>
        <w:tc>
          <w:tcPr>
            <w:tcW w:w="682" w:type="pct"/>
            <w:shd w:val="clear" w:color="auto" w:fill="auto"/>
            <w:vAlign w:val="center"/>
          </w:tcPr>
          <w:p w14:paraId="66F093AD" w14:textId="285C4F79"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365E36AE" w14:textId="7861A6A0"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57647B17" w14:textId="554247E0"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$5,076.86</w:t>
            </w:r>
          </w:p>
        </w:tc>
        <w:tc>
          <w:tcPr>
            <w:tcW w:w="834" w:type="pct"/>
            <w:shd w:val="clear" w:color="auto" w:fill="auto"/>
            <w:noWrap/>
            <w:vAlign w:val="bottom"/>
          </w:tcPr>
          <w:p w14:paraId="44D2FEF1" w14:textId="6ACC5109" w:rsidR="00A06FCB" w:rsidRPr="00A06FCB" w:rsidRDefault="00A06FCB" w:rsidP="00A06FCB">
            <w:pPr>
              <w:jc w:val="right"/>
              <w:rPr>
                <w:rFonts w:ascii="Arial" w:hAnsi="Arial" w:cs="Arial"/>
                <w:sz w:val="18"/>
                <w:szCs w:val="18"/>
              </w:rPr>
            </w:pPr>
            <w:r w:rsidRPr="00A06FCB">
              <w:rPr>
                <w:rFonts w:ascii="Arial" w:hAnsi="Arial" w:cs="Arial"/>
                <w:sz w:val="18"/>
                <w:szCs w:val="18"/>
              </w:rPr>
              <w:t>$5,076.86</w:t>
            </w:r>
          </w:p>
        </w:tc>
      </w:tr>
      <w:tr w:rsidR="00A06FCB" w:rsidRPr="00A06FCB" w14:paraId="279A13AB" w14:textId="77777777" w:rsidTr="00A06FCB">
        <w:tblPrEx>
          <w:jc w:val="left"/>
        </w:tblPrEx>
        <w:trPr>
          <w:trHeight w:hRule="exact" w:val="227"/>
        </w:trPr>
        <w:tc>
          <w:tcPr>
            <w:tcW w:w="529" w:type="pct"/>
            <w:shd w:val="clear" w:color="000000" w:fill="D9D9D9"/>
            <w:vAlign w:val="center"/>
          </w:tcPr>
          <w:p w14:paraId="10FE5FAB" w14:textId="3B4DBF5B"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100</w:t>
            </w:r>
          </w:p>
        </w:tc>
        <w:tc>
          <w:tcPr>
            <w:tcW w:w="1666" w:type="pct"/>
            <w:shd w:val="clear" w:color="auto" w:fill="auto"/>
          </w:tcPr>
          <w:p w14:paraId="09A8DDCB" w14:textId="30B2CDEB"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Matthews </w:t>
            </w:r>
            <w:proofErr w:type="spellStart"/>
            <w:r w:rsidRPr="00A06FCB">
              <w:rPr>
                <w:rFonts w:ascii="Arial" w:hAnsi="Arial" w:cs="Arial"/>
                <w:color w:val="000000"/>
                <w:sz w:val="18"/>
                <w:szCs w:val="18"/>
              </w:rPr>
              <w:t>Centipede</w:t>
            </w:r>
            <w:proofErr w:type="spellEnd"/>
            <w:r w:rsidRPr="00A06FCB">
              <w:rPr>
                <w:rFonts w:ascii="Arial" w:hAnsi="Arial" w:cs="Arial"/>
                <w:color w:val="000000"/>
                <w:sz w:val="18"/>
                <w:szCs w:val="18"/>
              </w:rPr>
              <w:t xml:space="preserve"> II</w:t>
            </w:r>
            <w:r w:rsidRPr="00A06FCB">
              <w:rPr>
                <w:rFonts w:ascii="Arial" w:hAnsi="Arial" w:cs="Arial"/>
                <w:color w:val="000000"/>
                <w:sz w:val="18"/>
                <w:szCs w:val="18"/>
              </w:rPr>
              <w:br/>
              <w:t>Tipo de equipo: Soporte para subir el carrito Dolly y montarlo sobre rieles</w:t>
            </w:r>
          </w:p>
        </w:tc>
        <w:tc>
          <w:tcPr>
            <w:tcW w:w="682" w:type="pct"/>
            <w:shd w:val="clear" w:color="auto" w:fill="auto"/>
            <w:vAlign w:val="center"/>
          </w:tcPr>
          <w:p w14:paraId="2E5170D7" w14:textId="56926B4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0562B583" w14:textId="4A29E0B3"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36DA080E" w14:textId="439E1A6E"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$74,514.71</w:t>
            </w:r>
          </w:p>
        </w:tc>
        <w:tc>
          <w:tcPr>
            <w:tcW w:w="834" w:type="pct"/>
            <w:shd w:val="clear" w:color="auto" w:fill="auto"/>
            <w:noWrap/>
            <w:vAlign w:val="bottom"/>
          </w:tcPr>
          <w:p w14:paraId="6573D408" w14:textId="2368BAEA" w:rsidR="00A06FCB" w:rsidRPr="00A06FCB" w:rsidRDefault="00A06FCB" w:rsidP="00A06FCB">
            <w:pPr>
              <w:jc w:val="right"/>
              <w:rPr>
                <w:rFonts w:ascii="Arial" w:hAnsi="Arial" w:cs="Arial"/>
                <w:sz w:val="18"/>
                <w:szCs w:val="18"/>
              </w:rPr>
            </w:pPr>
            <w:r w:rsidRPr="00A06FCB">
              <w:rPr>
                <w:rFonts w:ascii="Arial" w:hAnsi="Arial" w:cs="Arial"/>
                <w:sz w:val="18"/>
                <w:szCs w:val="18"/>
              </w:rPr>
              <w:t>$74,514.71</w:t>
            </w:r>
          </w:p>
        </w:tc>
      </w:tr>
      <w:tr w:rsidR="00A06FCB" w:rsidRPr="00A06FCB" w14:paraId="0AA1D614" w14:textId="77777777" w:rsidTr="00A06FCB">
        <w:tblPrEx>
          <w:jc w:val="left"/>
        </w:tblPrEx>
        <w:trPr>
          <w:trHeight w:hRule="exact" w:val="227"/>
        </w:trPr>
        <w:tc>
          <w:tcPr>
            <w:tcW w:w="529" w:type="pct"/>
            <w:shd w:val="clear" w:color="000000" w:fill="D9D9D9"/>
            <w:vAlign w:val="center"/>
          </w:tcPr>
          <w:p w14:paraId="5CF15C03" w14:textId="03D76B6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101</w:t>
            </w:r>
          </w:p>
        </w:tc>
        <w:tc>
          <w:tcPr>
            <w:tcW w:w="1666" w:type="pct"/>
            <w:shd w:val="clear" w:color="auto" w:fill="auto"/>
          </w:tcPr>
          <w:p w14:paraId="3263D793" w14:textId="7A3FA0A2"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 xml:space="preserve">Matthews </w:t>
            </w:r>
            <w:proofErr w:type="spellStart"/>
            <w:r w:rsidRPr="00A06FCB">
              <w:rPr>
                <w:rFonts w:ascii="Arial" w:hAnsi="Arial" w:cs="Arial"/>
                <w:color w:val="000000"/>
                <w:sz w:val="18"/>
                <w:szCs w:val="18"/>
              </w:rPr>
              <w:t>Centipede</w:t>
            </w:r>
            <w:proofErr w:type="spellEnd"/>
            <w:r w:rsidRPr="00A06FCB">
              <w:rPr>
                <w:rFonts w:ascii="Arial" w:hAnsi="Arial" w:cs="Arial"/>
                <w:color w:val="000000"/>
                <w:sz w:val="18"/>
                <w:szCs w:val="18"/>
              </w:rPr>
              <w:t xml:space="preserve"> II CASE</w:t>
            </w:r>
            <w:r w:rsidRPr="00A06FCB">
              <w:rPr>
                <w:rFonts w:ascii="Arial" w:hAnsi="Arial" w:cs="Arial"/>
                <w:color w:val="000000"/>
                <w:sz w:val="18"/>
                <w:szCs w:val="18"/>
              </w:rPr>
              <w:br/>
              <w:t xml:space="preserve">Tipo de equipo: Maleta para guardar y transportar el </w:t>
            </w:r>
            <w:proofErr w:type="spellStart"/>
            <w:r w:rsidRPr="00A06FCB">
              <w:rPr>
                <w:rFonts w:ascii="Arial" w:hAnsi="Arial" w:cs="Arial"/>
                <w:color w:val="000000"/>
                <w:sz w:val="18"/>
                <w:szCs w:val="18"/>
              </w:rPr>
              <w:t>Centipede</w:t>
            </w:r>
            <w:proofErr w:type="spellEnd"/>
            <w:r w:rsidRPr="00A06FCB">
              <w:rPr>
                <w:rFonts w:ascii="Arial" w:hAnsi="Arial" w:cs="Arial"/>
                <w:color w:val="000000"/>
                <w:sz w:val="18"/>
                <w:szCs w:val="18"/>
              </w:rPr>
              <w:t xml:space="preserve"> II.</w:t>
            </w:r>
          </w:p>
        </w:tc>
        <w:tc>
          <w:tcPr>
            <w:tcW w:w="682" w:type="pct"/>
            <w:shd w:val="clear" w:color="auto" w:fill="auto"/>
            <w:vAlign w:val="center"/>
          </w:tcPr>
          <w:p w14:paraId="3B51FF3D" w14:textId="760267BA"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53B9A305" w14:textId="55523498"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w:t>
            </w:r>
          </w:p>
        </w:tc>
        <w:tc>
          <w:tcPr>
            <w:tcW w:w="758" w:type="pct"/>
            <w:shd w:val="clear" w:color="auto" w:fill="auto"/>
            <w:noWrap/>
            <w:vAlign w:val="bottom"/>
          </w:tcPr>
          <w:p w14:paraId="13AFEB2F" w14:textId="4DB885F5"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$34,693.93</w:t>
            </w:r>
          </w:p>
        </w:tc>
        <w:tc>
          <w:tcPr>
            <w:tcW w:w="834" w:type="pct"/>
            <w:shd w:val="clear" w:color="auto" w:fill="auto"/>
            <w:noWrap/>
            <w:vAlign w:val="bottom"/>
          </w:tcPr>
          <w:p w14:paraId="5EDE20EC" w14:textId="3AF7E092" w:rsidR="00A06FCB" w:rsidRPr="00A06FCB" w:rsidRDefault="00A06FCB" w:rsidP="00A06FCB">
            <w:pPr>
              <w:jc w:val="right"/>
              <w:rPr>
                <w:rFonts w:ascii="Arial" w:hAnsi="Arial" w:cs="Arial"/>
                <w:sz w:val="18"/>
                <w:szCs w:val="18"/>
              </w:rPr>
            </w:pPr>
            <w:r w:rsidRPr="00A06FCB">
              <w:rPr>
                <w:rFonts w:ascii="Arial" w:hAnsi="Arial" w:cs="Arial"/>
                <w:sz w:val="18"/>
                <w:szCs w:val="18"/>
              </w:rPr>
              <w:t>$34,693.93</w:t>
            </w:r>
          </w:p>
        </w:tc>
      </w:tr>
      <w:tr w:rsidR="00A06FCB" w:rsidRPr="00A06FCB" w14:paraId="28A76E3E" w14:textId="77777777" w:rsidTr="00A06FCB">
        <w:tblPrEx>
          <w:jc w:val="left"/>
        </w:tblPrEx>
        <w:trPr>
          <w:trHeight w:hRule="exact" w:val="227"/>
        </w:trPr>
        <w:tc>
          <w:tcPr>
            <w:tcW w:w="529" w:type="pct"/>
            <w:shd w:val="clear" w:color="auto" w:fill="auto"/>
            <w:vAlign w:val="center"/>
          </w:tcPr>
          <w:p w14:paraId="7D9E76A8" w14:textId="526F0F57"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102</w:t>
            </w:r>
          </w:p>
        </w:tc>
        <w:tc>
          <w:tcPr>
            <w:tcW w:w="1666" w:type="pct"/>
            <w:shd w:val="clear" w:color="auto" w:fill="auto"/>
          </w:tcPr>
          <w:p w14:paraId="433B107B" w14:textId="09AC4F54" w:rsidR="00A06FCB" w:rsidRPr="00A06FCB" w:rsidRDefault="00A06FCB" w:rsidP="00A06FCB">
            <w:pPr>
              <w:rPr>
                <w:rFonts w:ascii="Arial" w:hAnsi="Arial" w:cs="Arial"/>
                <w:color w:val="000000"/>
                <w:sz w:val="18"/>
                <w:szCs w:val="18"/>
                <w:lang w:val="es-MX"/>
              </w:rPr>
            </w:pPr>
            <w:r w:rsidRPr="00A06FCB">
              <w:rPr>
                <w:rFonts w:ascii="Arial" w:hAnsi="Arial" w:cs="Arial"/>
                <w:color w:val="000000"/>
                <w:sz w:val="18"/>
                <w:szCs w:val="18"/>
              </w:rPr>
              <w:t>LIBEC LEG SET RUBBER TR320-13-B</w:t>
            </w:r>
            <w:r w:rsidRPr="00A06FCB">
              <w:rPr>
                <w:rFonts w:ascii="Arial" w:hAnsi="Arial" w:cs="Arial"/>
                <w:color w:val="000000"/>
                <w:sz w:val="18"/>
                <w:szCs w:val="18"/>
              </w:rPr>
              <w:br/>
              <w:t xml:space="preserve">Tipo de equipo: Gomas de repuesto para </w:t>
            </w:r>
            <w:proofErr w:type="spellStart"/>
            <w:r w:rsidRPr="00A06FCB">
              <w:rPr>
                <w:rFonts w:ascii="Arial" w:hAnsi="Arial" w:cs="Arial"/>
                <w:color w:val="000000"/>
                <w:sz w:val="18"/>
                <w:szCs w:val="18"/>
              </w:rPr>
              <w:t>tripie</w:t>
            </w:r>
            <w:proofErr w:type="spellEnd"/>
            <w:r w:rsidRPr="00A06FCB">
              <w:rPr>
                <w:rFonts w:ascii="Arial" w:hAnsi="Arial" w:cs="Arial"/>
                <w:color w:val="000000"/>
                <w:sz w:val="18"/>
                <w:szCs w:val="18"/>
              </w:rPr>
              <w:t xml:space="preserve"> </w:t>
            </w:r>
            <w:proofErr w:type="spellStart"/>
            <w:r w:rsidRPr="00A06FCB">
              <w:rPr>
                <w:rFonts w:ascii="Arial" w:hAnsi="Arial" w:cs="Arial"/>
                <w:color w:val="000000"/>
                <w:sz w:val="18"/>
                <w:szCs w:val="18"/>
              </w:rPr>
              <w:t>dolly</w:t>
            </w:r>
            <w:proofErr w:type="spellEnd"/>
            <w:r w:rsidRPr="00A06FCB">
              <w:rPr>
                <w:rFonts w:ascii="Arial" w:hAnsi="Arial" w:cs="Arial"/>
                <w:color w:val="000000"/>
                <w:sz w:val="18"/>
                <w:szCs w:val="18"/>
              </w:rPr>
              <w:t>.</w:t>
            </w:r>
          </w:p>
        </w:tc>
        <w:tc>
          <w:tcPr>
            <w:tcW w:w="682" w:type="pct"/>
            <w:shd w:val="clear" w:color="auto" w:fill="auto"/>
            <w:vAlign w:val="center"/>
          </w:tcPr>
          <w:p w14:paraId="4BF4057E" w14:textId="326C115F"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Equipo</w:t>
            </w:r>
          </w:p>
        </w:tc>
        <w:tc>
          <w:tcPr>
            <w:tcW w:w="531" w:type="pct"/>
            <w:shd w:val="clear" w:color="auto" w:fill="auto"/>
            <w:vAlign w:val="center"/>
          </w:tcPr>
          <w:p w14:paraId="6B837F33" w14:textId="76E34AC4" w:rsidR="00A06FCB" w:rsidRPr="00A06FCB" w:rsidRDefault="00A06FCB" w:rsidP="00A06FCB">
            <w:pPr>
              <w:jc w:val="center"/>
              <w:rPr>
                <w:rFonts w:ascii="Arial" w:hAnsi="Arial" w:cs="Arial"/>
                <w:color w:val="000000"/>
                <w:sz w:val="18"/>
                <w:szCs w:val="18"/>
              </w:rPr>
            </w:pPr>
            <w:r w:rsidRPr="00A06FCB">
              <w:rPr>
                <w:rFonts w:ascii="Arial" w:hAnsi="Arial" w:cs="Arial"/>
                <w:color w:val="000000"/>
                <w:sz w:val="18"/>
                <w:szCs w:val="18"/>
              </w:rPr>
              <w:t>6</w:t>
            </w:r>
          </w:p>
        </w:tc>
        <w:tc>
          <w:tcPr>
            <w:tcW w:w="758" w:type="pct"/>
            <w:shd w:val="clear" w:color="auto" w:fill="auto"/>
            <w:noWrap/>
            <w:vAlign w:val="bottom"/>
          </w:tcPr>
          <w:p w14:paraId="2EB3ABDC" w14:textId="08B83891" w:rsidR="00A06FCB" w:rsidRPr="00A06FCB" w:rsidRDefault="00A06FCB" w:rsidP="00A06FCB">
            <w:pPr>
              <w:jc w:val="right"/>
              <w:rPr>
                <w:rFonts w:ascii="Arial" w:hAnsi="Arial" w:cs="Arial"/>
                <w:color w:val="000000"/>
                <w:sz w:val="18"/>
                <w:szCs w:val="18"/>
              </w:rPr>
            </w:pPr>
            <w:r w:rsidRPr="00A06FCB">
              <w:rPr>
                <w:rFonts w:ascii="Arial" w:hAnsi="Arial" w:cs="Arial"/>
                <w:sz w:val="18"/>
                <w:szCs w:val="18"/>
              </w:rPr>
              <w:t>$724.41</w:t>
            </w:r>
          </w:p>
        </w:tc>
        <w:tc>
          <w:tcPr>
            <w:tcW w:w="834" w:type="pct"/>
            <w:shd w:val="clear" w:color="auto" w:fill="auto"/>
            <w:noWrap/>
            <w:vAlign w:val="bottom"/>
          </w:tcPr>
          <w:p w14:paraId="3DD4D2CA" w14:textId="1E5ED3CA" w:rsidR="00A06FCB" w:rsidRPr="00A06FCB" w:rsidRDefault="00A06FCB" w:rsidP="00A06FCB">
            <w:pPr>
              <w:jc w:val="right"/>
              <w:rPr>
                <w:rFonts w:ascii="Arial" w:hAnsi="Arial" w:cs="Arial"/>
                <w:sz w:val="18"/>
                <w:szCs w:val="18"/>
              </w:rPr>
            </w:pPr>
            <w:r w:rsidRPr="00A06FCB">
              <w:rPr>
                <w:rFonts w:ascii="Arial" w:hAnsi="Arial" w:cs="Arial"/>
                <w:sz w:val="18"/>
                <w:szCs w:val="18"/>
              </w:rPr>
              <w:t>$4,346.44</w:t>
            </w:r>
          </w:p>
        </w:tc>
      </w:tr>
      <w:tr w:rsidR="00A06FCB" w:rsidRPr="00A06FCB" w14:paraId="255925D9" w14:textId="77777777" w:rsidTr="00A06FCB">
        <w:tblPrEx>
          <w:jc w:val="left"/>
        </w:tblPrEx>
        <w:trPr>
          <w:trHeight w:hRule="exact" w:val="227"/>
        </w:trPr>
        <w:tc>
          <w:tcPr>
            <w:tcW w:w="5000" w:type="pct"/>
            <w:gridSpan w:val="6"/>
            <w:shd w:val="clear" w:color="auto" w:fill="auto"/>
            <w:vAlign w:val="center"/>
          </w:tcPr>
          <w:p w14:paraId="15F9A5C5" w14:textId="2EB33FB1" w:rsidR="00A06FCB" w:rsidRPr="00A06FCB" w:rsidRDefault="00A06FCB" w:rsidP="00A06FCB">
            <w:pPr>
              <w:jc w:val="right"/>
              <w:rPr>
                <w:rFonts w:ascii="Arial" w:hAnsi="Arial" w:cs="Arial"/>
                <w:b/>
                <w:sz w:val="18"/>
                <w:szCs w:val="18"/>
              </w:rPr>
            </w:pPr>
            <w:r w:rsidRPr="004A788D">
              <w:rPr>
                <w:rFonts w:ascii="Arial" w:hAnsi="Arial" w:cs="Arial"/>
                <w:b/>
                <w:sz w:val="18"/>
                <w:szCs w:val="18"/>
              </w:rPr>
              <w:t>Subtotal antes de IVA: $1,592,287.71</w:t>
            </w:r>
          </w:p>
        </w:tc>
      </w:tr>
    </w:tbl>
    <w:p w14:paraId="281379DE" w14:textId="6786E171" w:rsidR="00CF0F48" w:rsidRPr="00A93842" w:rsidRDefault="007D6977" w:rsidP="00307224">
      <w:pPr>
        <w:jc w:val="both"/>
        <w:rPr>
          <w:rFonts w:ascii="Arial" w:hAnsi="Arial" w:cs="Arial"/>
          <w:sz w:val="18"/>
          <w:szCs w:val="18"/>
        </w:rPr>
      </w:pPr>
      <w:r>
        <w:rPr>
          <w:rFonts w:ascii="Arial" w:hAnsi="Arial" w:cs="Arial"/>
          <w:sz w:val="18"/>
          <w:szCs w:val="18"/>
        </w:rPr>
        <w:t>------------------------------------------------------------------------------------------------------------------------------------------------------------</w:t>
      </w:r>
      <w:r w:rsidR="00A31430" w:rsidRPr="00A93842">
        <w:rPr>
          <w:rFonts w:ascii="Arial" w:hAnsi="Arial" w:cs="Arial"/>
          <w:sz w:val="18"/>
          <w:szCs w:val="18"/>
        </w:rPr>
        <w:t>Por considerar que su</w:t>
      </w:r>
      <w:r w:rsidR="003B6E68" w:rsidRPr="00A93842">
        <w:rPr>
          <w:rFonts w:ascii="Arial" w:hAnsi="Arial" w:cs="Arial"/>
          <w:sz w:val="18"/>
          <w:szCs w:val="18"/>
        </w:rPr>
        <w:t>s</w:t>
      </w:r>
      <w:r w:rsidR="00A31430" w:rsidRPr="00A93842">
        <w:rPr>
          <w:rFonts w:ascii="Arial" w:hAnsi="Arial" w:cs="Arial"/>
          <w:sz w:val="18"/>
          <w:szCs w:val="18"/>
        </w:rPr>
        <w:t xml:space="preserve"> propuesta</w:t>
      </w:r>
      <w:r w:rsidR="003B6E68" w:rsidRPr="00A93842">
        <w:rPr>
          <w:rFonts w:ascii="Arial" w:hAnsi="Arial" w:cs="Arial"/>
          <w:sz w:val="18"/>
          <w:szCs w:val="18"/>
        </w:rPr>
        <w:t>s</w:t>
      </w:r>
      <w:r w:rsidR="000C6175" w:rsidRPr="00A93842">
        <w:rPr>
          <w:rFonts w:ascii="Arial" w:hAnsi="Arial" w:cs="Arial"/>
          <w:sz w:val="18"/>
          <w:szCs w:val="18"/>
        </w:rPr>
        <w:t xml:space="preserve"> </w:t>
      </w:r>
      <w:r w:rsidR="003B6E68" w:rsidRPr="00A93842">
        <w:rPr>
          <w:rFonts w:ascii="Arial" w:hAnsi="Arial" w:cs="Arial"/>
          <w:sz w:val="18"/>
          <w:szCs w:val="18"/>
        </w:rPr>
        <w:t>son</w:t>
      </w:r>
      <w:r w:rsidR="00A31430" w:rsidRPr="00A93842">
        <w:rPr>
          <w:rFonts w:ascii="Arial" w:hAnsi="Arial" w:cs="Arial"/>
          <w:sz w:val="18"/>
          <w:szCs w:val="18"/>
        </w:rPr>
        <w:t xml:space="preserve"> solvente</w:t>
      </w:r>
      <w:r w:rsidR="003B6E68" w:rsidRPr="00A93842">
        <w:rPr>
          <w:rFonts w:ascii="Arial" w:hAnsi="Arial" w:cs="Arial"/>
          <w:sz w:val="18"/>
          <w:szCs w:val="18"/>
        </w:rPr>
        <w:t>s</w:t>
      </w:r>
      <w:r w:rsidR="00A31430" w:rsidRPr="00A93842">
        <w:rPr>
          <w:rFonts w:ascii="Arial" w:hAnsi="Arial" w:cs="Arial"/>
          <w:sz w:val="18"/>
          <w:szCs w:val="18"/>
        </w:rPr>
        <w:t xml:space="preserve"> al reunir conforme a los crite</w:t>
      </w:r>
      <w:r w:rsidR="00833E04" w:rsidRPr="00A93842">
        <w:rPr>
          <w:rFonts w:ascii="Arial" w:hAnsi="Arial" w:cs="Arial"/>
          <w:sz w:val="18"/>
          <w:szCs w:val="18"/>
        </w:rPr>
        <w:t xml:space="preserve">rios de adjudicación contenidos </w:t>
      </w:r>
      <w:r w:rsidR="00A31430" w:rsidRPr="00A93842">
        <w:rPr>
          <w:rFonts w:ascii="Arial" w:hAnsi="Arial" w:cs="Arial"/>
          <w:sz w:val="18"/>
          <w:szCs w:val="18"/>
        </w:rPr>
        <w:t>en las bases</w:t>
      </w:r>
      <w:r w:rsidR="00833E04" w:rsidRPr="00A93842">
        <w:rPr>
          <w:rFonts w:ascii="Arial" w:hAnsi="Arial" w:cs="Arial"/>
          <w:sz w:val="18"/>
          <w:szCs w:val="18"/>
        </w:rPr>
        <w:t xml:space="preserve"> de la convocatoria</w:t>
      </w:r>
      <w:r w:rsidR="00A31430" w:rsidRPr="00A93842">
        <w:rPr>
          <w:rFonts w:ascii="Arial" w:hAnsi="Arial" w:cs="Arial"/>
          <w:sz w:val="18"/>
          <w:szCs w:val="18"/>
        </w:rPr>
        <w:t>, las condiciones legales, técnicas y económicas requeridas por la Universidad y considerar que garantiza</w:t>
      </w:r>
      <w:r w:rsidR="003B6E68" w:rsidRPr="00A93842">
        <w:rPr>
          <w:rFonts w:ascii="Arial" w:hAnsi="Arial" w:cs="Arial"/>
          <w:sz w:val="18"/>
          <w:szCs w:val="18"/>
        </w:rPr>
        <w:t>n</w:t>
      </w:r>
      <w:r w:rsidR="00A31430" w:rsidRPr="00A93842">
        <w:rPr>
          <w:rFonts w:ascii="Arial" w:hAnsi="Arial" w:cs="Arial"/>
          <w:sz w:val="18"/>
          <w:szCs w:val="18"/>
        </w:rPr>
        <w:t xml:space="preserve"> satisfactoriamente el cumplimiento de sus obligaciones, además de corresponder</w:t>
      </w:r>
      <w:r w:rsidR="00083BF4" w:rsidRPr="00A93842">
        <w:rPr>
          <w:rFonts w:ascii="Arial" w:hAnsi="Arial" w:cs="Arial"/>
          <w:sz w:val="18"/>
          <w:szCs w:val="18"/>
        </w:rPr>
        <w:t xml:space="preserve"> por partidas, </w:t>
      </w:r>
      <w:r w:rsidR="00A31430" w:rsidRPr="00A93842">
        <w:rPr>
          <w:rFonts w:ascii="Arial" w:hAnsi="Arial" w:cs="Arial"/>
          <w:sz w:val="18"/>
          <w:szCs w:val="18"/>
        </w:rPr>
        <w:t xml:space="preserve">a los precios más bajos y convenientes de las propuestas solventes para la Universidad, con fundamento en </w:t>
      </w:r>
      <w:r w:rsidR="00342CC6" w:rsidRPr="00A93842">
        <w:rPr>
          <w:rFonts w:ascii="Arial" w:hAnsi="Arial" w:cs="Arial"/>
          <w:sz w:val="18"/>
          <w:szCs w:val="18"/>
        </w:rPr>
        <w:t>los</w:t>
      </w:r>
      <w:r w:rsidR="00A31430" w:rsidRPr="00A93842">
        <w:rPr>
          <w:rFonts w:ascii="Arial" w:hAnsi="Arial" w:cs="Arial"/>
          <w:sz w:val="18"/>
          <w:szCs w:val="18"/>
        </w:rPr>
        <w:t xml:space="preserve"> artículos </w:t>
      </w:r>
      <w:r w:rsidR="00F22ACF" w:rsidRPr="00A93842">
        <w:rPr>
          <w:rFonts w:ascii="Arial" w:hAnsi="Arial" w:cs="Arial"/>
          <w:sz w:val="18"/>
          <w:szCs w:val="18"/>
        </w:rPr>
        <w:t>39 y 45</w:t>
      </w:r>
      <w:r w:rsidR="00A31430" w:rsidRPr="00A93842">
        <w:rPr>
          <w:rFonts w:ascii="Arial" w:hAnsi="Arial" w:cs="Arial"/>
          <w:sz w:val="18"/>
          <w:szCs w:val="18"/>
        </w:rPr>
        <w:t xml:space="preserve"> de la Ley, así como en el numeral </w:t>
      </w:r>
      <w:r w:rsidR="00071B47" w:rsidRPr="00A93842">
        <w:rPr>
          <w:rFonts w:ascii="Arial" w:hAnsi="Arial" w:cs="Arial"/>
          <w:sz w:val="18"/>
          <w:szCs w:val="18"/>
        </w:rPr>
        <w:t>X</w:t>
      </w:r>
      <w:r w:rsidR="00A31430" w:rsidRPr="00A93842">
        <w:rPr>
          <w:rFonts w:ascii="Arial" w:hAnsi="Arial" w:cs="Arial"/>
          <w:sz w:val="18"/>
          <w:szCs w:val="18"/>
        </w:rPr>
        <w:t>, de las bases de esta Licitación</w:t>
      </w:r>
      <w:r w:rsidR="005F1134" w:rsidRPr="00A93842">
        <w:rPr>
          <w:rFonts w:ascii="Arial" w:hAnsi="Arial" w:cs="Arial"/>
          <w:sz w:val="18"/>
          <w:szCs w:val="18"/>
        </w:rPr>
        <w:t>.</w:t>
      </w:r>
      <w:r w:rsidR="00C108AE" w:rsidRPr="00A93842">
        <w:rPr>
          <w:rFonts w:ascii="Arial" w:hAnsi="Arial" w:cs="Arial"/>
          <w:sz w:val="18"/>
          <w:szCs w:val="18"/>
        </w:rPr>
        <w:t>-------</w:t>
      </w:r>
      <w:r w:rsidR="007274CF" w:rsidRPr="00A93842">
        <w:rPr>
          <w:rFonts w:ascii="Arial" w:hAnsi="Arial" w:cs="Arial"/>
          <w:sz w:val="18"/>
          <w:szCs w:val="18"/>
        </w:rPr>
        <w:t>-----------------------------------------------</w:t>
      </w:r>
    </w:p>
    <w:p w14:paraId="43527F98" w14:textId="63FBB64D" w:rsidR="00405290" w:rsidRPr="00A93842" w:rsidRDefault="00405290" w:rsidP="00405290">
      <w:pPr>
        <w:jc w:val="both"/>
        <w:rPr>
          <w:rFonts w:ascii="Arial" w:hAnsi="Arial" w:cs="Arial"/>
          <w:sz w:val="18"/>
          <w:szCs w:val="18"/>
        </w:rPr>
      </w:pPr>
      <w:r w:rsidRPr="00A93842">
        <w:rPr>
          <w:rFonts w:ascii="Arial" w:hAnsi="Arial" w:cs="Arial"/>
          <w:sz w:val="18"/>
          <w:szCs w:val="18"/>
        </w:rPr>
        <w:t>------------------------------------------------------------------------------------------------------------------------------------------------------------Con fundamento en el artículo 59 de la Ley, así como en el numeral XIII de las bases de la presente licitación, se declaran desiertas las siguientes partidas: ---------------------------------------------------------------------------------------------------</w:t>
      </w:r>
    </w:p>
    <w:p w14:paraId="4EF5CF85" w14:textId="2001BE06" w:rsidR="00405290" w:rsidRPr="007C3490" w:rsidRDefault="00405290" w:rsidP="00405290">
      <w:pPr>
        <w:jc w:val="both"/>
        <w:rPr>
          <w:rFonts w:ascii="Arial" w:hAnsi="Arial" w:cs="Arial"/>
          <w:sz w:val="18"/>
          <w:szCs w:val="18"/>
          <w:highlight w:val="magenta"/>
        </w:rPr>
      </w:pPr>
      <w:r w:rsidRPr="00A93842">
        <w:rPr>
          <w:rFonts w:ascii="Arial" w:hAnsi="Arial" w:cs="Arial"/>
          <w:sz w:val="18"/>
          <w:szCs w:val="18"/>
        </w:rPr>
        <w:t>------------------------------------------------------------------------------------------------------------------------------------------------------------</w:t>
      </w:r>
    </w:p>
    <w:tbl>
      <w:tblPr>
        <w:tblW w:w="5000"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66"/>
        <w:gridCol w:w="6180"/>
      </w:tblGrid>
      <w:tr w:rsidR="00405290" w:rsidRPr="007C3490" w14:paraId="4FA2FC47" w14:textId="77777777" w:rsidTr="00024746">
        <w:trPr>
          <w:trHeight w:val="280"/>
        </w:trPr>
        <w:tc>
          <w:tcPr>
            <w:tcW w:w="1694"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6D667F06"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Partidas Desiertas</w:t>
            </w:r>
          </w:p>
        </w:tc>
        <w:tc>
          <w:tcPr>
            <w:tcW w:w="3306" w:type="pct"/>
            <w:tcBorders>
              <w:top w:val="dotted" w:sz="4" w:space="0" w:color="auto"/>
              <w:left w:val="dotted" w:sz="4" w:space="0" w:color="auto"/>
              <w:bottom w:val="dotted" w:sz="4" w:space="0" w:color="auto"/>
              <w:right w:val="dotted" w:sz="4" w:space="0" w:color="auto"/>
            </w:tcBorders>
            <w:shd w:val="clear" w:color="auto" w:fill="D9D9D9"/>
            <w:noWrap/>
            <w:vAlign w:val="center"/>
            <w:hideMark/>
          </w:tcPr>
          <w:p w14:paraId="1023FCB9" w14:textId="77777777" w:rsidR="00405290" w:rsidRPr="00A93842" w:rsidRDefault="00405290">
            <w:pPr>
              <w:spacing w:line="256" w:lineRule="auto"/>
              <w:jc w:val="center"/>
              <w:rPr>
                <w:rFonts w:ascii="Arial" w:hAnsi="Arial" w:cs="Arial"/>
                <w:b/>
                <w:color w:val="000000"/>
                <w:sz w:val="16"/>
                <w:szCs w:val="14"/>
                <w:lang w:val="es-MX" w:eastAsia="es-MX"/>
              </w:rPr>
            </w:pPr>
            <w:r w:rsidRPr="00A93842">
              <w:rPr>
                <w:rFonts w:ascii="Arial" w:hAnsi="Arial" w:cs="Arial"/>
                <w:b/>
                <w:color w:val="000000"/>
                <w:sz w:val="16"/>
                <w:szCs w:val="14"/>
                <w:lang w:val="es-MX" w:eastAsia="es-MX"/>
              </w:rPr>
              <w:t>Motivo</w:t>
            </w:r>
          </w:p>
        </w:tc>
      </w:tr>
      <w:tr w:rsidR="00405290" w:rsidRPr="007C3490" w14:paraId="0130D8C1"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hideMark/>
          </w:tcPr>
          <w:p w14:paraId="3AB51D0A" w14:textId="76EA8392" w:rsidR="00405290" w:rsidRPr="00930C2E" w:rsidRDefault="006B2288" w:rsidP="004570B0">
            <w:pPr>
              <w:spacing w:line="256" w:lineRule="auto"/>
              <w:jc w:val="center"/>
              <w:rPr>
                <w:rFonts w:ascii="Arial" w:hAnsi="Arial" w:cs="Arial"/>
                <w:b/>
                <w:sz w:val="16"/>
                <w:szCs w:val="14"/>
              </w:rPr>
            </w:pPr>
            <w:r w:rsidRPr="006B2288">
              <w:rPr>
                <w:rFonts w:ascii="Arial" w:hAnsi="Arial" w:cs="Arial"/>
                <w:b/>
                <w:sz w:val="16"/>
                <w:szCs w:val="14"/>
              </w:rPr>
              <w:t>1, 5, 8, 9, 10, 13, 17, 22, 23, 36, 41, 48, 49, 57, 58, 59, 68, 69, 70, 72, 73, 74, 79, 80, 86, 90, 96, 103 y 104</w:t>
            </w:r>
            <w:r>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hideMark/>
          </w:tcPr>
          <w:p w14:paraId="5127DC07" w14:textId="257A126A" w:rsidR="00405290" w:rsidRPr="00930C2E" w:rsidRDefault="00405290">
            <w:pPr>
              <w:spacing w:line="256" w:lineRule="auto"/>
              <w:jc w:val="both"/>
              <w:rPr>
                <w:rFonts w:ascii="Arial" w:hAnsi="Arial" w:cs="Arial"/>
                <w:b/>
                <w:sz w:val="16"/>
                <w:szCs w:val="14"/>
              </w:rPr>
            </w:pPr>
            <w:r w:rsidRPr="00930C2E">
              <w:rPr>
                <w:rFonts w:ascii="Arial" w:hAnsi="Arial" w:cs="Arial"/>
                <w:b/>
                <w:sz w:val="16"/>
                <w:szCs w:val="14"/>
              </w:rPr>
              <w:t>Se declara</w:t>
            </w:r>
            <w:r w:rsidR="00BF5901">
              <w:rPr>
                <w:rFonts w:ascii="Arial" w:hAnsi="Arial" w:cs="Arial"/>
                <w:b/>
                <w:sz w:val="16"/>
                <w:szCs w:val="14"/>
              </w:rPr>
              <w:t>n</w:t>
            </w:r>
            <w:r w:rsidRPr="00930C2E">
              <w:rPr>
                <w:rFonts w:ascii="Arial" w:hAnsi="Arial" w:cs="Arial"/>
                <w:b/>
                <w:sz w:val="16"/>
                <w:szCs w:val="14"/>
              </w:rPr>
              <w:t xml:space="preserve"> desierta</w:t>
            </w:r>
            <w:r w:rsidR="00BF5901">
              <w:rPr>
                <w:rFonts w:ascii="Arial" w:hAnsi="Arial" w:cs="Arial"/>
                <w:b/>
                <w:sz w:val="16"/>
                <w:szCs w:val="14"/>
              </w:rPr>
              <w:t>s</w:t>
            </w:r>
            <w:r w:rsidRPr="00930C2E">
              <w:rPr>
                <w:rFonts w:ascii="Arial" w:hAnsi="Arial" w:cs="Arial"/>
                <w:b/>
                <w:sz w:val="16"/>
                <w:szCs w:val="14"/>
              </w:rPr>
              <w:t xml:space="preserve"> en virtud de que no existieron propuesta</w:t>
            </w:r>
            <w:r w:rsidR="00BF5901">
              <w:rPr>
                <w:rFonts w:ascii="Arial" w:hAnsi="Arial" w:cs="Arial"/>
                <w:b/>
                <w:sz w:val="16"/>
                <w:szCs w:val="14"/>
              </w:rPr>
              <w:t>s</w:t>
            </w:r>
            <w:r w:rsidRPr="00930C2E">
              <w:rPr>
                <w:rFonts w:ascii="Arial" w:hAnsi="Arial" w:cs="Arial"/>
                <w:b/>
                <w:sz w:val="16"/>
                <w:szCs w:val="14"/>
              </w:rPr>
              <w:t xml:space="preserve"> susceptibles de análisis, al no ofertarse en el acto de presentación y apertura de propuestas.</w:t>
            </w:r>
          </w:p>
        </w:tc>
      </w:tr>
      <w:tr w:rsidR="006B2288" w:rsidRPr="007C3490" w14:paraId="6189F8CD" w14:textId="77777777" w:rsidTr="00024746">
        <w:trPr>
          <w:trHeight w:val="473"/>
        </w:trPr>
        <w:tc>
          <w:tcPr>
            <w:tcW w:w="1694" w:type="pct"/>
            <w:tcBorders>
              <w:top w:val="dotted" w:sz="4" w:space="0" w:color="auto"/>
              <w:left w:val="dotted" w:sz="4" w:space="0" w:color="auto"/>
              <w:bottom w:val="dotted" w:sz="4" w:space="0" w:color="auto"/>
              <w:right w:val="dotted" w:sz="4" w:space="0" w:color="auto"/>
            </w:tcBorders>
            <w:noWrap/>
            <w:vAlign w:val="center"/>
          </w:tcPr>
          <w:p w14:paraId="52EB56F6" w14:textId="2AF4F916" w:rsidR="006B2288" w:rsidRPr="006B2288" w:rsidRDefault="00EE09A6" w:rsidP="006B2288">
            <w:pPr>
              <w:spacing w:line="256" w:lineRule="auto"/>
              <w:jc w:val="center"/>
              <w:rPr>
                <w:rFonts w:ascii="Arial" w:hAnsi="Arial" w:cs="Arial"/>
                <w:b/>
                <w:sz w:val="16"/>
                <w:szCs w:val="14"/>
                <w:highlight w:val="yellow"/>
              </w:rPr>
            </w:pPr>
            <w:r w:rsidRPr="00EE09A6">
              <w:rPr>
                <w:rFonts w:ascii="Arial" w:hAnsi="Arial" w:cs="Arial"/>
                <w:b/>
                <w:sz w:val="16"/>
                <w:szCs w:val="14"/>
              </w:rPr>
              <w:t xml:space="preserve">14, </w:t>
            </w:r>
            <w:r>
              <w:rPr>
                <w:rFonts w:ascii="Arial" w:hAnsi="Arial" w:cs="Arial"/>
                <w:b/>
                <w:sz w:val="16"/>
                <w:szCs w:val="14"/>
              </w:rPr>
              <w:t xml:space="preserve">15, 16, </w:t>
            </w:r>
            <w:r w:rsidR="00E152C9">
              <w:rPr>
                <w:rFonts w:ascii="Arial" w:hAnsi="Arial" w:cs="Arial"/>
                <w:b/>
                <w:sz w:val="16"/>
                <w:szCs w:val="14"/>
              </w:rPr>
              <w:t>18, 19</w:t>
            </w:r>
            <w:r w:rsidR="00B86881">
              <w:rPr>
                <w:rFonts w:ascii="Arial" w:hAnsi="Arial" w:cs="Arial"/>
                <w:b/>
                <w:sz w:val="16"/>
                <w:szCs w:val="14"/>
              </w:rPr>
              <w:t xml:space="preserve"> y</w:t>
            </w:r>
            <w:r w:rsidR="00E152C9">
              <w:rPr>
                <w:rFonts w:ascii="Arial" w:hAnsi="Arial" w:cs="Arial"/>
                <w:b/>
                <w:sz w:val="16"/>
                <w:szCs w:val="14"/>
              </w:rPr>
              <w:t xml:space="preserve"> </w:t>
            </w:r>
            <w:r w:rsidR="007F7978">
              <w:rPr>
                <w:rFonts w:ascii="Arial" w:hAnsi="Arial" w:cs="Arial"/>
                <w:b/>
                <w:sz w:val="16"/>
                <w:szCs w:val="14"/>
              </w:rPr>
              <w:t>32</w:t>
            </w:r>
            <w:r w:rsidR="00B86881">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2973FBA7" w14:textId="05C1633A" w:rsidR="006B2288" w:rsidRPr="00EE09A6" w:rsidRDefault="006B2288" w:rsidP="006B2288">
            <w:pPr>
              <w:spacing w:line="256" w:lineRule="auto"/>
              <w:jc w:val="both"/>
              <w:rPr>
                <w:rFonts w:ascii="Arial" w:hAnsi="Arial" w:cs="Arial"/>
                <w:b/>
                <w:sz w:val="16"/>
                <w:szCs w:val="14"/>
              </w:rPr>
            </w:pPr>
            <w:r w:rsidRPr="00EE09A6">
              <w:rPr>
                <w:rFonts w:ascii="Arial" w:hAnsi="Arial" w:cs="Arial"/>
                <w:b/>
                <w:sz w:val="16"/>
                <w:szCs w:val="14"/>
              </w:rPr>
              <w:t xml:space="preserve">Se declara desierta, en virtud de que la propuesta presentada no fue solvente.  </w:t>
            </w:r>
          </w:p>
        </w:tc>
      </w:tr>
      <w:tr w:rsidR="005D3FB9" w:rsidRPr="007C3490" w14:paraId="2DF40DB3" w14:textId="77777777" w:rsidTr="00024746">
        <w:trPr>
          <w:trHeight w:val="53"/>
        </w:trPr>
        <w:tc>
          <w:tcPr>
            <w:tcW w:w="1694" w:type="pct"/>
            <w:tcBorders>
              <w:top w:val="dotted" w:sz="4" w:space="0" w:color="auto"/>
              <w:left w:val="dotted" w:sz="4" w:space="0" w:color="auto"/>
              <w:bottom w:val="dotted" w:sz="4" w:space="0" w:color="auto"/>
              <w:right w:val="dotted" w:sz="4" w:space="0" w:color="auto"/>
            </w:tcBorders>
            <w:noWrap/>
            <w:vAlign w:val="center"/>
          </w:tcPr>
          <w:p w14:paraId="16E91B1C" w14:textId="70B19F31" w:rsidR="00024746" w:rsidRPr="006B2288" w:rsidRDefault="0080160F" w:rsidP="004570B0">
            <w:pPr>
              <w:spacing w:line="256" w:lineRule="auto"/>
              <w:jc w:val="center"/>
              <w:rPr>
                <w:rFonts w:ascii="Arial" w:hAnsi="Arial" w:cs="Arial"/>
                <w:b/>
                <w:sz w:val="16"/>
                <w:szCs w:val="14"/>
                <w:highlight w:val="yellow"/>
              </w:rPr>
            </w:pPr>
            <w:r w:rsidRPr="0080160F">
              <w:rPr>
                <w:rFonts w:ascii="Arial" w:hAnsi="Arial" w:cs="Arial"/>
                <w:b/>
                <w:sz w:val="16"/>
                <w:szCs w:val="14"/>
              </w:rPr>
              <w:t>4</w:t>
            </w:r>
            <w:r w:rsidR="00D21492">
              <w:rPr>
                <w:rFonts w:ascii="Arial" w:hAnsi="Arial" w:cs="Arial"/>
                <w:b/>
                <w:sz w:val="16"/>
                <w:szCs w:val="14"/>
              </w:rPr>
              <w:t xml:space="preserve">, 7, 12, </w:t>
            </w:r>
            <w:r w:rsidR="00E152C9">
              <w:rPr>
                <w:rFonts w:ascii="Arial" w:hAnsi="Arial" w:cs="Arial"/>
                <w:b/>
                <w:sz w:val="16"/>
                <w:szCs w:val="14"/>
              </w:rPr>
              <w:t xml:space="preserve">20, </w:t>
            </w:r>
            <w:r w:rsidR="003F3E02">
              <w:rPr>
                <w:rFonts w:ascii="Arial" w:hAnsi="Arial" w:cs="Arial"/>
                <w:b/>
                <w:sz w:val="16"/>
                <w:szCs w:val="14"/>
              </w:rPr>
              <w:t>27, 28</w:t>
            </w:r>
            <w:r w:rsidR="00B23C82">
              <w:rPr>
                <w:rFonts w:ascii="Arial" w:hAnsi="Arial" w:cs="Arial"/>
                <w:b/>
                <w:sz w:val="16"/>
                <w:szCs w:val="14"/>
              </w:rPr>
              <w:t xml:space="preserve"> y </w:t>
            </w:r>
            <w:r w:rsidR="00F20056">
              <w:rPr>
                <w:rFonts w:ascii="Arial" w:hAnsi="Arial" w:cs="Arial"/>
                <w:b/>
                <w:sz w:val="16"/>
                <w:szCs w:val="14"/>
              </w:rPr>
              <w:t>40</w:t>
            </w:r>
            <w:r w:rsidR="00B23C82">
              <w:rPr>
                <w:rFonts w:ascii="Arial" w:hAnsi="Arial" w:cs="Arial"/>
                <w:b/>
                <w:sz w:val="16"/>
                <w:szCs w:val="14"/>
              </w:rPr>
              <w:t>.</w:t>
            </w:r>
          </w:p>
        </w:tc>
        <w:tc>
          <w:tcPr>
            <w:tcW w:w="3306" w:type="pct"/>
            <w:tcBorders>
              <w:top w:val="dotted" w:sz="4" w:space="0" w:color="auto"/>
              <w:left w:val="dotted" w:sz="4" w:space="0" w:color="auto"/>
              <w:bottom w:val="dotted" w:sz="4" w:space="0" w:color="auto"/>
              <w:right w:val="dotted" w:sz="4" w:space="0" w:color="auto"/>
            </w:tcBorders>
            <w:noWrap/>
            <w:vAlign w:val="center"/>
          </w:tcPr>
          <w:p w14:paraId="07C1B972" w14:textId="4E3A10E8" w:rsidR="005D3FB9" w:rsidRPr="00EE09A6" w:rsidRDefault="00024746">
            <w:pPr>
              <w:spacing w:line="256" w:lineRule="auto"/>
              <w:jc w:val="both"/>
              <w:rPr>
                <w:rFonts w:ascii="Arial" w:hAnsi="Arial" w:cs="Arial"/>
                <w:b/>
                <w:sz w:val="16"/>
                <w:szCs w:val="14"/>
              </w:rPr>
            </w:pPr>
            <w:r w:rsidRPr="00EE09A6">
              <w:rPr>
                <w:rFonts w:ascii="Arial" w:hAnsi="Arial" w:cs="Arial"/>
                <w:b/>
                <w:sz w:val="16"/>
                <w:szCs w:val="14"/>
              </w:rPr>
              <w:t>Se declara desierta, en virtud de que la propuesta presentada solvente, rebasa techo presupuestal.</w:t>
            </w:r>
          </w:p>
        </w:tc>
      </w:tr>
    </w:tbl>
    <w:p w14:paraId="05277A0A" w14:textId="6935943F" w:rsidR="00F8001D" w:rsidRPr="00EC1E33" w:rsidRDefault="00F8001D" w:rsidP="00F8001D">
      <w:pPr>
        <w:jc w:val="both"/>
        <w:rPr>
          <w:rFonts w:ascii="Arial" w:hAnsi="Arial" w:cs="Arial"/>
          <w:bCs/>
          <w:sz w:val="18"/>
          <w:szCs w:val="18"/>
          <w:lang w:val="es-MX"/>
        </w:rPr>
      </w:pPr>
      <w:r w:rsidRPr="00EC1E33">
        <w:rPr>
          <w:rFonts w:ascii="Arial" w:hAnsi="Arial" w:cs="Arial"/>
          <w:sz w:val="18"/>
          <w:szCs w:val="18"/>
        </w:rPr>
        <w:t>---------------------------------------------------------------------------------------------------------------------------------------------------</w:t>
      </w:r>
      <w:r w:rsidR="007274CF" w:rsidRPr="00EC1E33">
        <w:rPr>
          <w:rFonts w:ascii="Arial" w:hAnsi="Arial" w:cs="Arial"/>
          <w:sz w:val="18"/>
          <w:szCs w:val="18"/>
        </w:rPr>
        <w:t>---------</w:t>
      </w:r>
    </w:p>
    <w:p w14:paraId="127661E6" w14:textId="529777EE" w:rsidR="00E77B92" w:rsidRPr="00F07088" w:rsidRDefault="00595F1F" w:rsidP="00A97BBE">
      <w:pPr>
        <w:jc w:val="both"/>
        <w:rPr>
          <w:rFonts w:ascii="Arial" w:hAnsi="Arial" w:cs="Arial"/>
          <w:b/>
        </w:rPr>
      </w:pPr>
      <w:r w:rsidRPr="00F07088">
        <w:rPr>
          <w:rFonts w:ascii="Arial" w:hAnsi="Arial" w:cs="Arial"/>
          <w:bCs/>
          <w:sz w:val="18"/>
          <w:szCs w:val="18"/>
        </w:rPr>
        <w:t>Las propuesta</w:t>
      </w:r>
      <w:r w:rsidR="00F07088" w:rsidRPr="00F07088">
        <w:rPr>
          <w:rFonts w:ascii="Arial" w:hAnsi="Arial" w:cs="Arial"/>
          <w:bCs/>
          <w:sz w:val="18"/>
          <w:szCs w:val="18"/>
        </w:rPr>
        <w:t>s</w:t>
      </w:r>
      <w:r w:rsidRPr="00F07088">
        <w:rPr>
          <w:rFonts w:ascii="Arial" w:hAnsi="Arial" w:cs="Arial"/>
          <w:bCs/>
          <w:sz w:val="18"/>
          <w:szCs w:val="18"/>
        </w:rPr>
        <w:t xml:space="preserve"> presentada</w:t>
      </w:r>
      <w:r w:rsidR="00F07088" w:rsidRPr="00F07088">
        <w:rPr>
          <w:rFonts w:ascii="Arial" w:hAnsi="Arial" w:cs="Arial"/>
          <w:bCs/>
          <w:sz w:val="18"/>
          <w:szCs w:val="18"/>
        </w:rPr>
        <w:t>s</w:t>
      </w:r>
      <w:r w:rsidRPr="00F07088">
        <w:rPr>
          <w:rFonts w:ascii="Arial" w:hAnsi="Arial" w:cs="Arial"/>
          <w:bCs/>
          <w:sz w:val="18"/>
          <w:szCs w:val="18"/>
        </w:rPr>
        <w:t xml:space="preserve"> y adjudicada</w:t>
      </w:r>
      <w:r w:rsidR="00F07088" w:rsidRPr="00F07088">
        <w:rPr>
          <w:rFonts w:ascii="Arial" w:hAnsi="Arial" w:cs="Arial"/>
          <w:bCs/>
          <w:sz w:val="18"/>
          <w:szCs w:val="18"/>
        </w:rPr>
        <w:t>s</w:t>
      </w:r>
      <w:r w:rsidRPr="00F07088">
        <w:rPr>
          <w:rFonts w:ascii="Arial" w:hAnsi="Arial" w:cs="Arial"/>
          <w:bCs/>
          <w:sz w:val="18"/>
          <w:szCs w:val="18"/>
        </w:rPr>
        <w:t>, cuenta con suficiencia presupuestal conforme a lo establecido en los oficio</w:t>
      </w:r>
      <w:r w:rsidR="00097BA3" w:rsidRPr="00F07088">
        <w:rPr>
          <w:rFonts w:ascii="Arial" w:hAnsi="Arial" w:cs="Arial"/>
          <w:bCs/>
          <w:sz w:val="18"/>
          <w:szCs w:val="18"/>
        </w:rPr>
        <w:t>s</w:t>
      </w:r>
      <w:r w:rsidRPr="00F07088">
        <w:rPr>
          <w:rFonts w:ascii="Arial" w:hAnsi="Arial" w:cs="Arial"/>
          <w:bCs/>
          <w:sz w:val="18"/>
          <w:szCs w:val="18"/>
        </w:rPr>
        <w:t xml:space="preserve"> </w:t>
      </w:r>
      <w:r w:rsidR="00F07088" w:rsidRPr="00F07088">
        <w:rPr>
          <w:rFonts w:ascii="Arial" w:hAnsi="Arial" w:cs="Arial"/>
          <w:bCs/>
          <w:sz w:val="18"/>
          <w:szCs w:val="18"/>
        </w:rPr>
        <w:t xml:space="preserve">emitidos por la </w:t>
      </w:r>
      <w:r w:rsidR="008F71DB" w:rsidRPr="008F71DB">
        <w:rPr>
          <w:rFonts w:ascii="Arial" w:hAnsi="Arial" w:cs="Arial"/>
          <w:b/>
          <w:sz w:val="18"/>
          <w:szCs w:val="18"/>
        </w:rPr>
        <w:t>DGF/DPAF-327/2025, DGF/DPAF-329/2025, DGF/DPAF-330/2025, DGF/DPAF-333/2025, DGF/DPAF-335/2025, DGF/DPAF-336/2025, DGF/DPAF-337/2025, DGF/DPAF-339/2025, DGF/DPAF-343/2025 y DGF/DPAF-392/2025</w:t>
      </w:r>
      <w:r w:rsidR="00E77B92" w:rsidRPr="00F07088">
        <w:rPr>
          <w:rFonts w:ascii="Arial" w:hAnsi="Arial" w:cs="Arial"/>
          <w:sz w:val="18"/>
          <w:szCs w:val="18"/>
        </w:rPr>
        <w:t>.-</w:t>
      </w:r>
      <w:r w:rsidR="00A97BBE" w:rsidRPr="00F07088">
        <w:rPr>
          <w:rFonts w:ascii="Arial" w:hAnsi="Arial" w:cs="Arial"/>
          <w:sz w:val="18"/>
          <w:szCs w:val="18"/>
        </w:rPr>
        <w:t>-----------------------</w:t>
      </w:r>
      <w:r w:rsidR="00525D6B" w:rsidRPr="00F07088">
        <w:rPr>
          <w:rFonts w:ascii="Arial" w:hAnsi="Arial" w:cs="Arial"/>
          <w:sz w:val="18"/>
          <w:szCs w:val="18"/>
        </w:rPr>
        <w:t>-----</w:t>
      </w:r>
      <w:r w:rsidR="003F66E5" w:rsidRPr="00F07088">
        <w:rPr>
          <w:rFonts w:ascii="Arial" w:hAnsi="Arial" w:cs="Arial"/>
          <w:sz w:val="18"/>
          <w:szCs w:val="18"/>
        </w:rPr>
        <w:t>--</w:t>
      </w:r>
      <w:r w:rsidR="003B6E68" w:rsidRPr="00F07088">
        <w:rPr>
          <w:rFonts w:ascii="Arial" w:hAnsi="Arial" w:cs="Arial"/>
          <w:sz w:val="18"/>
          <w:szCs w:val="18"/>
        </w:rPr>
        <w:t>-</w:t>
      </w:r>
      <w:r w:rsidR="0090107E" w:rsidRPr="00F07088">
        <w:rPr>
          <w:rFonts w:ascii="Arial" w:hAnsi="Arial" w:cs="Arial"/>
          <w:sz w:val="18"/>
          <w:szCs w:val="18"/>
        </w:rPr>
        <w:t>------------</w:t>
      </w:r>
      <w:r w:rsidR="008F71DB">
        <w:rPr>
          <w:rFonts w:ascii="Arial" w:hAnsi="Arial" w:cs="Arial"/>
          <w:sz w:val="18"/>
          <w:szCs w:val="18"/>
        </w:rPr>
        <w:t>----------------------------------------------------------------------------------</w:t>
      </w:r>
    </w:p>
    <w:p w14:paraId="5B7AD055" w14:textId="28F52211" w:rsidR="00ED5832" w:rsidRPr="00F07088" w:rsidRDefault="00ED5832" w:rsidP="00ED5832">
      <w:pPr>
        <w:jc w:val="both"/>
        <w:rPr>
          <w:rFonts w:ascii="Arial" w:hAnsi="Arial" w:cs="Arial"/>
          <w:bCs/>
          <w:sz w:val="18"/>
          <w:szCs w:val="18"/>
          <w:lang w:val="es-MX"/>
        </w:rPr>
      </w:pPr>
      <w:r w:rsidRPr="00F07088">
        <w:rPr>
          <w:rFonts w:ascii="Arial" w:hAnsi="Arial" w:cs="Arial"/>
          <w:sz w:val="18"/>
          <w:szCs w:val="18"/>
        </w:rPr>
        <w:t>---------------------------------------------------------------------------------------------------------------------------------------------------</w:t>
      </w:r>
      <w:r w:rsidR="007274CF" w:rsidRPr="00F07088">
        <w:rPr>
          <w:rFonts w:ascii="Arial" w:hAnsi="Arial" w:cs="Arial"/>
          <w:sz w:val="18"/>
          <w:szCs w:val="18"/>
        </w:rPr>
        <w:t>--------</w:t>
      </w:r>
      <w:r w:rsidR="003B6E68" w:rsidRPr="00F07088">
        <w:rPr>
          <w:rFonts w:ascii="Arial" w:hAnsi="Arial" w:cs="Arial"/>
          <w:sz w:val="18"/>
          <w:szCs w:val="18"/>
        </w:rPr>
        <w:t>-</w:t>
      </w:r>
    </w:p>
    <w:p w14:paraId="568B2626" w14:textId="03A0150E" w:rsidR="00E86124" w:rsidRPr="00EC1E33" w:rsidRDefault="00E86124" w:rsidP="00E850D1">
      <w:pPr>
        <w:jc w:val="both"/>
        <w:rPr>
          <w:rFonts w:ascii="Arial" w:hAnsi="Arial" w:cs="Arial"/>
          <w:b/>
          <w:bCs/>
          <w:sz w:val="18"/>
          <w:szCs w:val="18"/>
          <w:lang w:val="es-MX"/>
        </w:rPr>
      </w:pPr>
      <w:r w:rsidRPr="00F07088">
        <w:rPr>
          <w:rFonts w:ascii="Arial" w:hAnsi="Arial" w:cs="Arial"/>
          <w:bCs/>
          <w:sz w:val="18"/>
          <w:szCs w:val="18"/>
          <w:lang w:val="es-MX"/>
        </w:rPr>
        <w:t>Para las partidas adjudicadas, se formalizará esta adquisición mediante contrato a precio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fijo</w:t>
      </w:r>
      <w:r w:rsidR="003D2902" w:rsidRPr="00F07088">
        <w:rPr>
          <w:rFonts w:ascii="Arial" w:hAnsi="Arial" w:cs="Arial"/>
          <w:bCs/>
          <w:sz w:val="18"/>
          <w:szCs w:val="18"/>
          <w:lang w:val="es-MX"/>
        </w:rPr>
        <w:t>s</w:t>
      </w:r>
      <w:r w:rsidRPr="00F07088">
        <w:rPr>
          <w:rFonts w:ascii="Arial" w:hAnsi="Arial" w:cs="Arial"/>
          <w:bCs/>
          <w:sz w:val="18"/>
          <w:szCs w:val="18"/>
          <w:lang w:val="es-MX"/>
        </w:rPr>
        <w:t xml:space="preserve"> en los términos de los artículos 65, 66 y 67 de la Ley, la fecha tentativa de firma de contrato, </w:t>
      </w:r>
      <w:r w:rsidR="000069C1" w:rsidRPr="00F07088">
        <w:rPr>
          <w:rFonts w:ascii="Arial" w:hAnsi="Arial" w:cs="Arial"/>
          <w:b/>
          <w:bCs/>
          <w:sz w:val="18"/>
          <w:szCs w:val="18"/>
          <w:lang w:val="es-MX"/>
        </w:rPr>
        <w:t>será dentro de los diez días naturales a partir de la fecha del fallo,</w:t>
      </w:r>
      <w:r w:rsidR="000069C1" w:rsidRPr="00F07088">
        <w:rPr>
          <w:rFonts w:ascii="Arial" w:hAnsi="Arial" w:cs="Arial"/>
          <w:bCs/>
          <w:sz w:val="18"/>
          <w:szCs w:val="18"/>
          <w:lang w:val="es-MX"/>
        </w:rPr>
        <w:t xml:space="preserve"> </w:t>
      </w:r>
      <w:r w:rsidRPr="00F07088">
        <w:rPr>
          <w:rFonts w:ascii="Arial" w:hAnsi="Arial" w:cs="Arial"/>
          <w:bCs/>
          <w:sz w:val="18"/>
          <w:szCs w:val="18"/>
          <w:lang w:val="es-MX"/>
        </w:rPr>
        <w:t xml:space="preserve">en el Departamento de Compras de la Dirección General de Finanzas, sita en edificio 222 P.B., Ciudad Universitaria, en horario de </w:t>
      </w:r>
      <w:r w:rsidRPr="00F07088">
        <w:rPr>
          <w:rFonts w:ascii="Arial" w:hAnsi="Arial" w:cs="Arial"/>
          <w:b/>
          <w:bCs/>
          <w:sz w:val="18"/>
          <w:szCs w:val="18"/>
          <w:lang w:val="es-MX"/>
        </w:rPr>
        <w:t xml:space="preserve">14:00 a 15:00 horas. </w:t>
      </w:r>
      <w:r w:rsidRPr="00F07088">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3D2902" w:rsidRPr="00F07088">
        <w:rPr>
          <w:rFonts w:ascii="Arial" w:hAnsi="Arial" w:cs="Arial"/>
          <w:sz w:val="18"/>
          <w:szCs w:val="18"/>
        </w:rPr>
        <w:t>-</w:t>
      </w:r>
      <w:r w:rsidR="000069C1" w:rsidRPr="00F07088">
        <w:rPr>
          <w:rFonts w:ascii="Arial" w:hAnsi="Arial" w:cs="Arial"/>
          <w:sz w:val="18"/>
          <w:szCs w:val="18"/>
        </w:rPr>
        <w:t>------------------------------------------------</w:t>
      </w:r>
    </w:p>
    <w:p w14:paraId="33435440" w14:textId="494665E5" w:rsidR="00E86124" w:rsidRPr="00EC1E33" w:rsidRDefault="00E86124" w:rsidP="00E850D1">
      <w:pPr>
        <w:jc w:val="both"/>
        <w:rPr>
          <w:rFonts w:ascii="Arial" w:hAnsi="Arial" w:cs="Arial"/>
          <w:bCs/>
          <w:sz w:val="18"/>
          <w:szCs w:val="18"/>
          <w:lang w:val="es-MX"/>
        </w:rPr>
      </w:pPr>
      <w:r w:rsidRPr="00EC1E33">
        <w:rPr>
          <w:rFonts w:ascii="Arial" w:hAnsi="Arial" w:cs="Arial"/>
        </w:rPr>
        <w:t>------------------------------------------------------------------------------------------------------------------------------------</w:t>
      </w:r>
      <w:r w:rsidR="003276C3" w:rsidRPr="00EC1E33">
        <w:rPr>
          <w:rFonts w:ascii="Arial" w:hAnsi="Arial" w:cs="Arial"/>
        </w:rPr>
        <w:t>--------</w:t>
      </w:r>
      <w:r w:rsidRPr="00EC1E33">
        <w:rPr>
          <w:rFonts w:ascii="Arial" w:hAnsi="Arial" w:cs="Arial"/>
          <w:sz w:val="15"/>
          <w:szCs w:val="15"/>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sidR="00D8606A" w:rsidRPr="00EC1E33">
        <w:rPr>
          <w:rFonts w:ascii="Arial" w:hAnsi="Arial" w:cs="Arial"/>
          <w:sz w:val="15"/>
          <w:szCs w:val="15"/>
        </w:rPr>
        <w:t>5</w:t>
      </w:r>
      <w:r w:rsidRPr="00EC1E33">
        <w:rPr>
          <w:rFonts w:ascii="Arial" w:hAnsi="Arial" w:cs="Arial"/>
          <w:sz w:val="15"/>
          <w:szCs w:val="15"/>
        </w:rPr>
        <w:t xml:space="preserve"> publicada el </w:t>
      </w:r>
      <w:r w:rsidR="00D8606A" w:rsidRPr="00EC1E33">
        <w:rPr>
          <w:rFonts w:ascii="Arial" w:hAnsi="Arial" w:cs="Arial"/>
          <w:sz w:val="15"/>
          <w:szCs w:val="15"/>
        </w:rPr>
        <w:t>30</w:t>
      </w:r>
      <w:r w:rsidRPr="00EC1E33">
        <w:rPr>
          <w:rFonts w:ascii="Arial" w:hAnsi="Arial" w:cs="Arial"/>
          <w:sz w:val="15"/>
          <w:szCs w:val="15"/>
        </w:rPr>
        <w:t xml:space="preserve"> de diciembre de 202</w:t>
      </w:r>
      <w:r w:rsidR="00D8606A" w:rsidRPr="00EC1E33">
        <w:rPr>
          <w:rFonts w:ascii="Arial" w:hAnsi="Arial" w:cs="Arial"/>
          <w:sz w:val="15"/>
          <w:szCs w:val="15"/>
        </w:rPr>
        <w:t>4</w:t>
      </w:r>
      <w:r w:rsidRPr="00EC1E33">
        <w:rPr>
          <w:rFonts w:ascii="Arial" w:hAnsi="Arial" w:cs="Arial"/>
          <w:sz w:val="15"/>
          <w:szCs w:val="15"/>
        </w:rPr>
        <w:t xml:space="preserve"> en el Diario Oficial de la Federación. Por lo que el concursante ganador deberá realizar la consulta de opinión ante el SAT en la página: </w:t>
      </w:r>
      <w:hyperlink r:id="rId20" w:history="1">
        <w:r w:rsidRPr="00EC1E33">
          <w:rPr>
            <w:rStyle w:val="Hipervnculo"/>
            <w:rFonts w:ascii="Arial" w:hAnsi="Arial" w:cs="Arial"/>
            <w:color w:val="auto"/>
            <w:sz w:val="15"/>
            <w:szCs w:val="15"/>
          </w:rPr>
          <w:t>http://www.sat.gob.mx</w:t>
        </w:r>
      </w:hyperlink>
      <w:r w:rsidRPr="00EC1E33">
        <w:rPr>
          <w:rFonts w:ascii="Arial" w:hAnsi="Arial" w:cs="Arial"/>
          <w:sz w:val="15"/>
          <w:szCs w:val="15"/>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Pr="00EC1E33">
          <w:rPr>
            <w:rStyle w:val="Hipervnculo"/>
            <w:rFonts w:ascii="Arial" w:hAnsi="Arial" w:cs="Arial"/>
            <w:sz w:val="15"/>
            <w:szCs w:val="15"/>
          </w:rPr>
          <w:t>beatriz.rivera@edu.uaa.mx</w:t>
        </w:r>
      </w:hyperlink>
      <w:r w:rsidRPr="00EC1E33">
        <w:rPr>
          <w:rFonts w:ascii="Arial" w:hAnsi="Arial" w:cs="Arial"/>
          <w:sz w:val="15"/>
          <w:szCs w:val="15"/>
        </w:rPr>
        <w:t xml:space="preserve"> para que el SAT envié el “Acuse de respuesta” que emitirá en atención a su solicitud de opinión. </w:t>
      </w:r>
      <w:r w:rsidR="002F7C7F" w:rsidRPr="00EC1E33">
        <w:rPr>
          <w:rFonts w:ascii="Arial" w:hAnsi="Arial" w:cs="Arial"/>
          <w:sz w:val="15"/>
          <w:szCs w:val="15"/>
        </w:rPr>
        <w:t>Conforme al numeral XV</w:t>
      </w:r>
      <w:r w:rsidRPr="00EC1E33">
        <w:rPr>
          <w:rFonts w:ascii="Arial" w:hAnsi="Arial" w:cs="Arial"/>
          <w:sz w:val="15"/>
          <w:szCs w:val="15"/>
        </w:rPr>
        <w:t xml:space="preserve">, </w:t>
      </w:r>
      <w:r w:rsidR="002F7C7F" w:rsidRPr="00EC1E33">
        <w:rPr>
          <w:rFonts w:ascii="Arial" w:hAnsi="Arial" w:cs="Arial"/>
          <w:sz w:val="15"/>
          <w:szCs w:val="15"/>
        </w:rPr>
        <w:t>inciso a)</w:t>
      </w:r>
      <w:r w:rsidRPr="00EC1E33">
        <w:rPr>
          <w:rFonts w:ascii="Arial" w:hAnsi="Arial" w:cs="Arial"/>
          <w:sz w:val="15"/>
          <w:szCs w:val="15"/>
        </w:rPr>
        <w:t xml:space="preserve">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numerales 1, 2, 3, 4, 5 y 6 del referido numeral</w:t>
      </w:r>
      <w:r w:rsidRPr="00EC1E33">
        <w:rPr>
          <w:rFonts w:ascii="Arial" w:hAnsi="Arial" w:cs="Arial"/>
          <w:sz w:val="16"/>
          <w:szCs w:val="16"/>
        </w:rPr>
        <w:t>.</w:t>
      </w:r>
      <w:r w:rsidRPr="00EC1E33">
        <w:rPr>
          <w:rFonts w:ascii="Arial" w:hAnsi="Arial" w:cs="Arial"/>
          <w:sz w:val="18"/>
          <w:szCs w:val="18"/>
        </w:rPr>
        <w:t>------------------------------------------------------------------------------------------------------------------------------------------------------------------------------</w:t>
      </w:r>
      <w:r w:rsidR="00CE28E8" w:rsidRPr="00EC1E33">
        <w:rPr>
          <w:rFonts w:ascii="Arial" w:hAnsi="Arial" w:cs="Arial"/>
          <w:sz w:val="18"/>
          <w:szCs w:val="18"/>
        </w:rPr>
        <w:t>-------</w:t>
      </w:r>
      <w:r w:rsidR="00861698" w:rsidRPr="00EC1E33">
        <w:rPr>
          <w:rFonts w:ascii="Arial" w:hAnsi="Arial" w:cs="Arial"/>
          <w:sz w:val="18"/>
          <w:szCs w:val="18"/>
        </w:rPr>
        <w:t>------------------------------------------------------------------------------------------------------</w:t>
      </w:r>
      <w:r w:rsidRPr="00EC1E33">
        <w:rPr>
          <w:rFonts w:ascii="Arial" w:hAnsi="Arial" w:cs="Arial"/>
          <w:color w:val="000000"/>
          <w:sz w:val="18"/>
          <w:szCs w:val="18"/>
        </w:rPr>
        <w:t xml:space="preserve">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w:t>
      </w:r>
      <w:proofErr w:type="gramStart"/>
      <w:r w:rsidRPr="00EC1E33">
        <w:rPr>
          <w:rFonts w:ascii="Arial" w:hAnsi="Arial" w:cs="Arial"/>
          <w:color w:val="000000"/>
          <w:sz w:val="18"/>
          <w:szCs w:val="18"/>
        </w:rPr>
        <w:t>personal</w:t>
      </w:r>
      <w:r w:rsidRPr="00EC1E33">
        <w:rPr>
          <w:rFonts w:ascii="Arial" w:hAnsi="Arial" w:cs="Arial"/>
          <w:color w:val="000000"/>
          <w:sz w:val="16"/>
          <w:szCs w:val="16"/>
        </w:rPr>
        <w:t>.</w:t>
      </w:r>
      <w:r w:rsidRPr="00EC1E33">
        <w:rPr>
          <w:rFonts w:ascii="Arial" w:hAnsi="Arial" w:cs="Arial"/>
        </w:rPr>
        <w:t>----------------------</w:t>
      </w:r>
      <w:proofErr w:type="gramEnd"/>
    </w:p>
    <w:p w14:paraId="6D098B5F" w14:textId="22349C79" w:rsidR="00980DFA" w:rsidRDefault="00980DFA" w:rsidP="00E86124">
      <w:pPr>
        <w:jc w:val="both"/>
        <w:rPr>
          <w:rFonts w:ascii="Arial" w:hAnsi="Arial" w:cs="Arial"/>
        </w:rPr>
      </w:pPr>
      <w:r w:rsidRPr="00EC1E33">
        <w:rPr>
          <w:rFonts w:ascii="Arial" w:hAnsi="Arial" w:cs="Arial"/>
        </w:rPr>
        <w:t>--------------------------------------------------------------------------------------------------------------------------------------------</w:t>
      </w:r>
    </w:p>
    <w:p w14:paraId="3903E9ED" w14:textId="420C4D98" w:rsidR="00E86124" w:rsidRPr="00EC1E33" w:rsidRDefault="008A6146" w:rsidP="00E86124">
      <w:pPr>
        <w:jc w:val="both"/>
        <w:rPr>
          <w:rFonts w:ascii="Arial" w:hAnsi="Arial" w:cs="Arial"/>
        </w:rPr>
      </w:pPr>
      <w:r w:rsidRPr="00EC1E33">
        <w:rPr>
          <w:rFonts w:ascii="Arial" w:hAnsi="Arial" w:cs="Arial"/>
        </w:rPr>
        <w:t>---------------</w:t>
      </w:r>
      <w:r w:rsidR="00E86124" w:rsidRPr="00EC1E33">
        <w:rPr>
          <w:rFonts w:ascii="Arial" w:hAnsi="Arial" w:cs="Arial"/>
        </w:rPr>
        <w:t>---------------------------------------------------------------------------------------------------------------------</w:t>
      </w:r>
      <w:r w:rsidR="00861698" w:rsidRPr="00EC1E33">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53"/>
        <w:gridCol w:w="4793"/>
      </w:tblGrid>
      <w:tr w:rsidR="009A03BE" w:rsidRPr="00EC1E33" w14:paraId="1B31188E" w14:textId="77777777" w:rsidTr="008F71DB">
        <w:trPr>
          <w:trHeight w:val="437"/>
          <w:jc w:val="center"/>
        </w:trPr>
        <w:tc>
          <w:tcPr>
            <w:tcW w:w="9346" w:type="dxa"/>
            <w:gridSpan w:val="2"/>
            <w:shd w:val="clear" w:color="auto" w:fill="D9D9D9" w:themeFill="background1" w:themeFillShade="D9"/>
            <w:vAlign w:val="center"/>
          </w:tcPr>
          <w:p w14:paraId="40C330BA" w14:textId="68B6A231" w:rsidR="009A03BE" w:rsidRPr="00EC1E33" w:rsidRDefault="009A03BE" w:rsidP="009A03BE">
            <w:pPr>
              <w:pStyle w:val="Sangradetextonormal"/>
              <w:ind w:left="0"/>
              <w:jc w:val="center"/>
              <w:rPr>
                <w:rFonts w:ascii="Arial" w:hAnsi="Arial" w:cs="Arial"/>
                <w:sz w:val="18"/>
                <w:szCs w:val="18"/>
              </w:rPr>
            </w:pPr>
            <w:r w:rsidRPr="00EC1E33">
              <w:rPr>
                <w:rFonts w:ascii="Arial" w:hAnsi="Arial" w:cs="Arial"/>
                <w:b/>
                <w:sz w:val="18"/>
                <w:szCs w:val="18"/>
              </w:rPr>
              <w:t>Universidad Autónoma de Aguascalientes</w:t>
            </w:r>
          </w:p>
        </w:tc>
      </w:tr>
      <w:tr w:rsidR="00E86124" w:rsidRPr="00EC1E33" w14:paraId="7FBBE8A4" w14:textId="77777777" w:rsidTr="008F71DB">
        <w:trPr>
          <w:jc w:val="center"/>
        </w:trPr>
        <w:tc>
          <w:tcPr>
            <w:tcW w:w="4553" w:type="dxa"/>
          </w:tcPr>
          <w:p w14:paraId="6CB03002" w14:textId="77777777" w:rsidR="00E86124" w:rsidRPr="00EC1E33" w:rsidRDefault="00E86124" w:rsidP="00E850D1">
            <w:pPr>
              <w:pStyle w:val="Sangradetextonormal"/>
              <w:ind w:left="0"/>
              <w:rPr>
                <w:rFonts w:ascii="Arial" w:hAnsi="Arial" w:cs="Arial"/>
                <w:b/>
                <w:sz w:val="18"/>
                <w:szCs w:val="18"/>
              </w:rPr>
            </w:pPr>
          </w:p>
          <w:p w14:paraId="3E2EA2DB" w14:textId="77777777" w:rsidR="00E86124" w:rsidRPr="00EC1E33" w:rsidRDefault="00E86124" w:rsidP="00E850D1">
            <w:pPr>
              <w:rPr>
                <w:rFonts w:ascii="Arial" w:hAnsi="Arial" w:cs="Arial"/>
                <w:sz w:val="18"/>
                <w:szCs w:val="18"/>
              </w:rPr>
            </w:pPr>
            <w:r w:rsidRPr="00EC1E33">
              <w:rPr>
                <w:rFonts w:ascii="Arial" w:hAnsi="Arial" w:cs="Arial"/>
                <w:sz w:val="18"/>
                <w:szCs w:val="18"/>
                <w:lang w:val="es-MX"/>
              </w:rPr>
              <w:t>C. Jorge Silva Robles</w:t>
            </w:r>
          </w:p>
          <w:p w14:paraId="402A05B7" w14:textId="77777777" w:rsidR="003276C3" w:rsidRDefault="00E86124" w:rsidP="003276C3">
            <w:pPr>
              <w:rPr>
                <w:rFonts w:ascii="Arial" w:hAnsi="Arial" w:cs="Arial"/>
                <w:b/>
                <w:sz w:val="18"/>
                <w:szCs w:val="18"/>
              </w:rPr>
            </w:pPr>
            <w:r w:rsidRPr="00EC1E33">
              <w:rPr>
                <w:rFonts w:ascii="Arial" w:hAnsi="Arial" w:cs="Arial"/>
                <w:b/>
                <w:sz w:val="18"/>
                <w:szCs w:val="18"/>
              </w:rPr>
              <w:t xml:space="preserve">Director General Sustituto de Finanzas </w:t>
            </w:r>
          </w:p>
          <w:p w14:paraId="5DDF87A9" w14:textId="5168E51A" w:rsidR="004B1F1B" w:rsidRPr="00EC1E33" w:rsidRDefault="004B1F1B" w:rsidP="003276C3">
            <w:pPr>
              <w:rPr>
                <w:rFonts w:ascii="Arial" w:hAnsi="Arial" w:cs="Arial"/>
                <w:b/>
                <w:sz w:val="18"/>
                <w:szCs w:val="18"/>
              </w:rPr>
            </w:pPr>
          </w:p>
        </w:tc>
        <w:tc>
          <w:tcPr>
            <w:tcW w:w="4793" w:type="dxa"/>
          </w:tcPr>
          <w:p w14:paraId="63643F93" w14:textId="27665CB6" w:rsidR="00E86124" w:rsidRPr="00EC1E33" w:rsidRDefault="00E86124" w:rsidP="00E850D1">
            <w:pPr>
              <w:pStyle w:val="Sangradetextonormal"/>
              <w:ind w:left="0"/>
              <w:jc w:val="center"/>
              <w:rPr>
                <w:rFonts w:ascii="Arial" w:hAnsi="Arial" w:cs="Arial"/>
                <w:sz w:val="18"/>
                <w:szCs w:val="18"/>
              </w:rPr>
            </w:pPr>
          </w:p>
          <w:p w14:paraId="1CFF6F90" w14:textId="77777777" w:rsidR="003276C3" w:rsidRPr="00EC1E33" w:rsidRDefault="003276C3" w:rsidP="00E850D1">
            <w:pPr>
              <w:pStyle w:val="Sangradetextonormal"/>
              <w:ind w:left="0"/>
              <w:jc w:val="center"/>
              <w:rPr>
                <w:rFonts w:ascii="Arial" w:hAnsi="Arial" w:cs="Arial"/>
                <w:sz w:val="18"/>
                <w:szCs w:val="18"/>
              </w:rPr>
            </w:pPr>
          </w:p>
          <w:p w14:paraId="34C18945"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E86124" w:rsidRPr="00EC1E33" w14:paraId="168A598D" w14:textId="77777777" w:rsidTr="008F71DB">
        <w:trPr>
          <w:jc w:val="center"/>
        </w:trPr>
        <w:tc>
          <w:tcPr>
            <w:tcW w:w="4553" w:type="dxa"/>
          </w:tcPr>
          <w:p w14:paraId="66D8CDD7" w14:textId="77777777" w:rsidR="00E86124" w:rsidRPr="00EC1E33" w:rsidRDefault="00E86124" w:rsidP="00E850D1">
            <w:pPr>
              <w:pStyle w:val="Sangradetextonormal"/>
              <w:ind w:left="0"/>
              <w:rPr>
                <w:rFonts w:ascii="Arial" w:hAnsi="Arial" w:cs="Arial"/>
                <w:b/>
                <w:sz w:val="18"/>
                <w:szCs w:val="18"/>
              </w:rPr>
            </w:pPr>
          </w:p>
          <w:p w14:paraId="265DB176"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Beatriz E. Rivera de Loera</w:t>
            </w:r>
          </w:p>
          <w:p w14:paraId="0E7FE1A4" w14:textId="77777777" w:rsidR="003276C3" w:rsidRDefault="00E86124" w:rsidP="003276C3">
            <w:pPr>
              <w:rPr>
                <w:rFonts w:ascii="Arial" w:hAnsi="Arial" w:cs="Arial"/>
                <w:b/>
                <w:sz w:val="18"/>
                <w:szCs w:val="18"/>
              </w:rPr>
            </w:pPr>
            <w:r w:rsidRPr="00EC1E33">
              <w:rPr>
                <w:rFonts w:ascii="Arial" w:hAnsi="Arial" w:cs="Arial"/>
                <w:b/>
                <w:sz w:val="18"/>
                <w:szCs w:val="18"/>
              </w:rPr>
              <w:t xml:space="preserve">Jefa del Departamento de Compras </w:t>
            </w:r>
          </w:p>
          <w:p w14:paraId="52C9EAAF" w14:textId="462181DD" w:rsidR="00EC1E33" w:rsidRPr="00EC1E33" w:rsidRDefault="00EC1E33" w:rsidP="003276C3">
            <w:pPr>
              <w:rPr>
                <w:rFonts w:ascii="Arial" w:hAnsi="Arial" w:cs="Arial"/>
                <w:b/>
                <w:sz w:val="18"/>
                <w:szCs w:val="18"/>
              </w:rPr>
            </w:pPr>
          </w:p>
        </w:tc>
        <w:tc>
          <w:tcPr>
            <w:tcW w:w="4793" w:type="dxa"/>
          </w:tcPr>
          <w:p w14:paraId="273D0AA0" w14:textId="77777777" w:rsidR="00E86124" w:rsidRPr="00EC1E33" w:rsidRDefault="00E86124" w:rsidP="00E850D1">
            <w:pPr>
              <w:pStyle w:val="Sangradetextonormal"/>
              <w:ind w:left="0"/>
              <w:jc w:val="center"/>
              <w:rPr>
                <w:rFonts w:ascii="Arial" w:hAnsi="Arial" w:cs="Arial"/>
                <w:sz w:val="18"/>
                <w:szCs w:val="18"/>
              </w:rPr>
            </w:pPr>
          </w:p>
          <w:p w14:paraId="6BCD67CD" w14:textId="77777777" w:rsidR="00E86124" w:rsidRPr="00EC1E33" w:rsidRDefault="00E86124" w:rsidP="00E850D1">
            <w:pPr>
              <w:pStyle w:val="Sangradetextonormal"/>
              <w:ind w:left="0"/>
              <w:jc w:val="center"/>
              <w:rPr>
                <w:rFonts w:ascii="Arial" w:hAnsi="Arial" w:cs="Arial"/>
                <w:sz w:val="18"/>
                <w:szCs w:val="18"/>
              </w:rPr>
            </w:pPr>
          </w:p>
          <w:p w14:paraId="42140ED8"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1C6F59B8" w14:textId="77777777" w:rsidTr="008F71DB">
        <w:trPr>
          <w:jc w:val="center"/>
        </w:trPr>
        <w:tc>
          <w:tcPr>
            <w:tcW w:w="4553" w:type="dxa"/>
          </w:tcPr>
          <w:p w14:paraId="51587A1C" w14:textId="77777777" w:rsidR="004E4719" w:rsidRPr="00EC1E33" w:rsidRDefault="004E4719" w:rsidP="004E4719">
            <w:pPr>
              <w:pStyle w:val="Sangradetextonormal"/>
              <w:ind w:left="0"/>
              <w:rPr>
                <w:rFonts w:ascii="Arial" w:hAnsi="Arial" w:cs="Arial"/>
                <w:sz w:val="18"/>
                <w:szCs w:val="18"/>
                <w:lang w:val="es-ES"/>
              </w:rPr>
            </w:pPr>
          </w:p>
          <w:p w14:paraId="4A516069"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Esmeralda Yazmin Rodríguez Durón</w:t>
            </w:r>
          </w:p>
          <w:p w14:paraId="2EEC66A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Contraloría Universitaria</w:t>
            </w:r>
          </w:p>
          <w:p w14:paraId="685E378B" w14:textId="597AA6A9" w:rsidR="004E4719" w:rsidRPr="00EC1E33" w:rsidRDefault="004E4719" w:rsidP="004E4719">
            <w:pPr>
              <w:rPr>
                <w:rFonts w:ascii="Arial" w:hAnsi="Arial" w:cs="Arial"/>
                <w:sz w:val="18"/>
                <w:szCs w:val="18"/>
              </w:rPr>
            </w:pPr>
          </w:p>
        </w:tc>
        <w:tc>
          <w:tcPr>
            <w:tcW w:w="4793" w:type="dxa"/>
          </w:tcPr>
          <w:p w14:paraId="0185AC1D" w14:textId="77777777" w:rsidR="004E4719" w:rsidRPr="00EC1E33" w:rsidRDefault="004E4719" w:rsidP="004E4719">
            <w:pPr>
              <w:pStyle w:val="Sangradetextonormal"/>
              <w:ind w:left="0"/>
              <w:jc w:val="center"/>
              <w:rPr>
                <w:rFonts w:ascii="Arial" w:hAnsi="Arial" w:cs="Arial"/>
                <w:sz w:val="18"/>
                <w:szCs w:val="18"/>
              </w:rPr>
            </w:pPr>
          </w:p>
          <w:p w14:paraId="00288C23" w14:textId="77777777" w:rsidR="004E4719" w:rsidRPr="00EC1E33" w:rsidRDefault="004E4719" w:rsidP="004E4719">
            <w:pPr>
              <w:pStyle w:val="Sangradetextonormal"/>
              <w:ind w:left="0"/>
              <w:jc w:val="center"/>
              <w:rPr>
                <w:rFonts w:ascii="Arial" w:hAnsi="Arial" w:cs="Arial"/>
                <w:sz w:val="18"/>
                <w:szCs w:val="18"/>
              </w:rPr>
            </w:pPr>
          </w:p>
          <w:p w14:paraId="2E94C5A7"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EC1E33" w14:paraId="4E282EDE" w14:textId="77777777" w:rsidTr="008F71DB">
        <w:trPr>
          <w:jc w:val="center"/>
        </w:trPr>
        <w:tc>
          <w:tcPr>
            <w:tcW w:w="4553" w:type="dxa"/>
          </w:tcPr>
          <w:p w14:paraId="3E29D0BB" w14:textId="77777777" w:rsidR="004E4719" w:rsidRPr="00EC1E33" w:rsidRDefault="004E4719" w:rsidP="004E4719">
            <w:pPr>
              <w:pStyle w:val="Sangradetextonormal"/>
              <w:ind w:left="0"/>
              <w:rPr>
                <w:rFonts w:ascii="Arial" w:hAnsi="Arial" w:cs="Arial"/>
                <w:sz w:val="18"/>
                <w:szCs w:val="18"/>
                <w:lang w:val="es-ES"/>
              </w:rPr>
            </w:pPr>
          </w:p>
          <w:p w14:paraId="1FAE4DE5" w14:textId="77777777" w:rsidR="00980DFA" w:rsidRDefault="00980DFA" w:rsidP="004E4719">
            <w:pPr>
              <w:pStyle w:val="Sangradetextonormal"/>
              <w:ind w:left="0"/>
              <w:rPr>
                <w:rFonts w:ascii="Arial" w:hAnsi="Arial" w:cs="Arial"/>
                <w:sz w:val="18"/>
                <w:szCs w:val="18"/>
                <w:lang w:val="es-ES"/>
              </w:rPr>
            </w:pPr>
          </w:p>
          <w:p w14:paraId="65397025" w14:textId="5763833B"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 xml:space="preserve">C. </w:t>
            </w:r>
            <w:r w:rsidR="00C85718">
              <w:rPr>
                <w:rFonts w:ascii="Arial" w:hAnsi="Arial" w:cs="Arial"/>
                <w:sz w:val="18"/>
                <w:szCs w:val="18"/>
                <w:lang w:val="es-ES"/>
              </w:rPr>
              <w:t>Fabiola Delgado Hernández</w:t>
            </w:r>
          </w:p>
          <w:p w14:paraId="0C952526" w14:textId="77777777" w:rsidR="004E4719"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del Departamento Jurídico</w:t>
            </w:r>
          </w:p>
          <w:p w14:paraId="33D162C2" w14:textId="0EE1EEDC" w:rsidR="00F07088" w:rsidRPr="00EC1E33" w:rsidRDefault="00F07088" w:rsidP="004E4719">
            <w:pPr>
              <w:pStyle w:val="Sangradetextonormal"/>
              <w:ind w:left="0"/>
              <w:rPr>
                <w:rFonts w:ascii="Arial" w:hAnsi="Arial" w:cs="Arial"/>
                <w:b/>
                <w:sz w:val="18"/>
                <w:szCs w:val="18"/>
                <w:lang w:val="es-ES"/>
              </w:rPr>
            </w:pPr>
          </w:p>
        </w:tc>
        <w:tc>
          <w:tcPr>
            <w:tcW w:w="4793" w:type="dxa"/>
          </w:tcPr>
          <w:p w14:paraId="02C68DF6" w14:textId="77777777" w:rsidR="004E4719" w:rsidRPr="00EC1E33" w:rsidRDefault="004E4719" w:rsidP="004E4719">
            <w:pPr>
              <w:pStyle w:val="Sangradetextonormal"/>
              <w:ind w:left="0"/>
              <w:jc w:val="center"/>
              <w:rPr>
                <w:rFonts w:ascii="Arial" w:hAnsi="Arial" w:cs="Arial"/>
                <w:sz w:val="18"/>
                <w:szCs w:val="18"/>
              </w:rPr>
            </w:pPr>
          </w:p>
          <w:p w14:paraId="1640D5E9" w14:textId="77777777" w:rsidR="004E4719" w:rsidRPr="00EC1E33" w:rsidRDefault="004E4719" w:rsidP="004E4719">
            <w:pPr>
              <w:pStyle w:val="Sangradetextonormal"/>
              <w:ind w:left="0"/>
              <w:jc w:val="center"/>
              <w:rPr>
                <w:rFonts w:ascii="Arial" w:hAnsi="Arial" w:cs="Arial"/>
                <w:sz w:val="18"/>
                <w:szCs w:val="18"/>
              </w:rPr>
            </w:pPr>
          </w:p>
          <w:p w14:paraId="79E1FFA2" w14:textId="77777777" w:rsidR="00980DFA" w:rsidRDefault="00980DFA" w:rsidP="004E4719">
            <w:pPr>
              <w:pStyle w:val="Sangradetextonormal"/>
              <w:ind w:left="0"/>
              <w:jc w:val="center"/>
              <w:rPr>
                <w:rFonts w:ascii="Arial" w:hAnsi="Arial" w:cs="Arial"/>
                <w:sz w:val="18"/>
                <w:szCs w:val="18"/>
              </w:rPr>
            </w:pPr>
          </w:p>
          <w:p w14:paraId="505B0052" w14:textId="7CEF0D66"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4E4719" w:rsidRPr="007C3490" w14:paraId="4468E1C1" w14:textId="77777777" w:rsidTr="008F71DB">
        <w:trPr>
          <w:jc w:val="center"/>
        </w:trPr>
        <w:tc>
          <w:tcPr>
            <w:tcW w:w="4553" w:type="dxa"/>
          </w:tcPr>
          <w:p w14:paraId="218C8ECA" w14:textId="77777777" w:rsidR="004E4719" w:rsidRPr="00EC1E33" w:rsidRDefault="004E4719" w:rsidP="004E4719">
            <w:pPr>
              <w:pStyle w:val="Sangradetextonormal"/>
              <w:ind w:left="0"/>
              <w:rPr>
                <w:rFonts w:ascii="Arial" w:hAnsi="Arial" w:cs="Arial"/>
                <w:sz w:val="18"/>
                <w:szCs w:val="18"/>
                <w:lang w:val="es-ES"/>
              </w:rPr>
            </w:pPr>
          </w:p>
          <w:p w14:paraId="284EAB7C" w14:textId="77777777" w:rsidR="004E4719" w:rsidRPr="00EC1E33" w:rsidRDefault="004E4719" w:rsidP="004E4719">
            <w:pPr>
              <w:pStyle w:val="Sangradetextonormal"/>
              <w:ind w:left="0"/>
              <w:rPr>
                <w:rFonts w:ascii="Arial" w:hAnsi="Arial" w:cs="Arial"/>
                <w:sz w:val="18"/>
                <w:szCs w:val="18"/>
                <w:lang w:val="es-ES"/>
              </w:rPr>
            </w:pPr>
            <w:r w:rsidRPr="00EC1E33">
              <w:rPr>
                <w:rFonts w:ascii="Arial" w:hAnsi="Arial" w:cs="Arial"/>
                <w:sz w:val="18"/>
                <w:szCs w:val="18"/>
                <w:lang w:val="es-ES"/>
              </w:rPr>
              <w:t>C. Ana Francisca Contreras Mejía</w:t>
            </w:r>
          </w:p>
          <w:p w14:paraId="6D156E30" w14:textId="77777777" w:rsidR="004E4719" w:rsidRPr="00EC1E33" w:rsidRDefault="004E4719" w:rsidP="004E4719">
            <w:pPr>
              <w:pStyle w:val="Sangradetextonormal"/>
              <w:ind w:left="0"/>
              <w:rPr>
                <w:rFonts w:ascii="Arial" w:hAnsi="Arial" w:cs="Arial"/>
                <w:b/>
                <w:sz w:val="18"/>
                <w:szCs w:val="18"/>
                <w:lang w:val="es-ES"/>
              </w:rPr>
            </w:pPr>
            <w:r w:rsidRPr="00EC1E33">
              <w:rPr>
                <w:rFonts w:ascii="Arial" w:hAnsi="Arial" w:cs="Arial"/>
                <w:b/>
                <w:sz w:val="18"/>
                <w:szCs w:val="18"/>
                <w:lang w:val="es-ES"/>
              </w:rPr>
              <w:t>Representante de la Dirección General de Planeación y Desarrollo</w:t>
            </w:r>
          </w:p>
          <w:p w14:paraId="54503D5C" w14:textId="50CE4E1C" w:rsidR="004E4719" w:rsidRPr="00EC1E33" w:rsidRDefault="004E4719" w:rsidP="004E4719">
            <w:pPr>
              <w:rPr>
                <w:rFonts w:ascii="Arial" w:hAnsi="Arial" w:cs="Arial"/>
                <w:sz w:val="18"/>
                <w:szCs w:val="18"/>
                <w:lang w:val="es-MX"/>
              </w:rPr>
            </w:pPr>
          </w:p>
        </w:tc>
        <w:tc>
          <w:tcPr>
            <w:tcW w:w="4793" w:type="dxa"/>
          </w:tcPr>
          <w:p w14:paraId="4189F273" w14:textId="0B1FBD67" w:rsidR="004E4719" w:rsidRPr="00EC1E33" w:rsidRDefault="004E4719" w:rsidP="004E4719">
            <w:pPr>
              <w:pStyle w:val="Sangradetextonormal"/>
              <w:ind w:left="0"/>
              <w:jc w:val="center"/>
              <w:rPr>
                <w:rFonts w:ascii="Arial" w:hAnsi="Arial" w:cs="Arial"/>
                <w:sz w:val="18"/>
                <w:szCs w:val="18"/>
              </w:rPr>
            </w:pPr>
          </w:p>
          <w:p w14:paraId="5BB1C347" w14:textId="79ADF78F" w:rsidR="004E4719" w:rsidRPr="00EC1E33" w:rsidRDefault="004E4719" w:rsidP="004E4719">
            <w:pPr>
              <w:pStyle w:val="Sangradetextonormal"/>
              <w:ind w:left="0"/>
              <w:jc w:val="center"/>
              <w:rPr>
                <w:rFonts w:ascii="Arial" w:hAnsi="Arial" w:cs="Arial"/>
                <w:sz w:val="18"/>
                <w:szCs w:val="18"/>
              </w:rPr>
            </w:pPr>
          </w:p>
          <w:p w14:paraId="21FF307F" w14:textId="77777777" w:rsidR="004E4719" w:rsidRPr="00EC1E33" w:rsidRDefault="004E4719" w:rsidP="004E4719">
            <w:pPr>
              <w:pStyle w:val="Sangradetextonormal"/>
              <w:ind w:left="0"/>
              <w:jc w:val="center"/>
              <w:rPr>
                <w:rFonts w:ascii="Arial" w:hAnsi="Arial" w:cs="Arial"/>
                <w:sz w:val="18"/>
                <w:szCs w:val="18"/>
              </w:rPr>
            </w:pPr>
          </w:p>
          <w:p w14:paraId="6426ED42" w14:textId="77777777" w:rsidR="004E4719" w:rsidRPr="00EC1E33" w:rsidRDefault="004E4719" w:rsidP="004E4719">
            <w:pPr>
              <w:pStyle w:val="Sangradetextonormal"/>
              <w:ind w:left="0"/>
              <w:jc w:val="center"/>
              <w:rPr>
                <w:rFonts w:ascii="Arial" w:hAnsi="Arial" w:cs="Arial"/>
                <w:sz w:val="18"/>
                <w:szCs w:val="18"/>
              </w:rPr>
            </w:pPr>
            <w:r w:rsidRPr="00EC1E33">
              <w:rPr>
                <w:rFonts w:ascii="Arial" w:hAnsi="Arial" w:cs="Arial"/>
                <w:sz w:val="18"/>
                <w:szCs w:val="18"/>
              </w:rPr>
              <w:t>____________________________________</w:t>
            </w:r>
          </w:p>
        </w:tc>
      </w:tr>
      <w:tr w:rsidR="008F71DB" w:rsidRPr="007C3490" w14:paraId="107348B8" w14:textId="77777777" w:rsidTr="008F71DB">
        <w:trPr>
          <w:jc w:val="center"/>
        </w:trPr>
        <w:tc>
          <w:tcPr>
            <w:tcW w:w="4553" w:type="dxa"/>
          </w:tcPr>
          <w:p w14:paraId="032EF005" w14:textId="77777777" w:rsidR="008F71DB" w:rsidRPr="00C85718" w:rsidRDefault="008F71DB" w:rsidP="008F71DB">
            <w:pPr>
              <w:pStyle w:val="Sangradetextonormal"/>
              <w:ind w:left="0"/>
              <w:rPr>
                <w:rFonts w:ascii="Arial" w:hAnsi="Arial" w:cs="Arial"/>
                <w:sz w:val="18"/>
                <w:szCs w:val="18"/>
                <w:lang w:val="es-ES"/>
              </w:rPr>
            </w:pPr>
          </w:p>
          <w:p w14:paraId="3ABA9907" w14:textId="77777777" w:rsidR="008F71DB" w:rsidRPr="00C85718" w:rsidRDefault="008F71DB" w:rsidP="008F71DB">
            <w:pPr>
              <w:pStyle w:val="Sangradetextonormal"/>
              <w:ind w:left="0"/>
              <w:rPr>
                <w:rFonts w:ascii="Arial" w:hAnsi="Arial" w:cs="Arial"/>
                <w:sz w:val="18"/>
                <w:szCs w:val="18"/>
                <w:lang w:val="es-ES"/>
              </w:rPr>
            </w:pPr>
            <w:r w:rsidRPr="00C85718">
              <w:rPr>
                <w:rFonts w:ascii="Arial" w:hAnsi="Arial" w:cs="Arial"/>
                <w:sz w:val="18"/>
                <w:szCs w:val="18"/>
                <w:lang w:val="es-ES"/>
              </w:rPr>
              <w:t xml:space="preserve">C. </w:t>
            </w:r>
            <w:r w:rsidRPr="00C85718">
              <w:rPr>
                <w:rFonts w:ascii="Arial" w:hAnsi="Arial" w:cs="Arial"/>
                <w:sz w:val="18"/>
                <w:szCs w:val="18"/>
              </w:rPr>
              <w:t>José Israel Salado López</w:t>
            </w:r>
          </w:p>
          <w:p w14:paraId="238D77A4" w14:textId="77777777" w:rsidR="008F71DB" w:rsidRPr="00C85718" w:rsidRDefault="008F71DB" w:rsidP="008F71DB">
            <w:pPr>
              <w:pStyle w:val="Sangradetextonormal"/>
              <w:ind w:left="0" w:right="-93"/>
              <w:rPr>
                <w:rFonts w:ascii="Arial" w:hAnsi="Arial" w:cs="Arial"/>
                <w:b/>
                <w:sz w:val="18"/>
                <w:szCs w:val="18"/>
                <w:lang w:val="es-ES"/>
              </w:rPr>
            </w:pPr>
            <w:r w:rsidRPr="00C85718">
              <w:rPr>
                <w:rFonts w:ascii="Arial" w:hAnsi="Arial" w:cs="Arial"/>
                <w:b/>
                <w:sz w:val="18"/>
                <w:szCs w:val="18"/>
                <w:lang w:val="es-ES"/>
              </w:rPr>
              <w:t>Secretario Administrativo de Ciencias de la Salud (Área requirente).</w:t>
            </w:r>
          </w:p>
          <w:p w14:paraId="65B0DE8D" w14:textId="77777777" w:rsidR="008F71DB" w:rsidRPr="00C85718" w:rsidRDefault="008F71DB" w:rsidP="008F71DB">
            <w:pPr>
              <w:pStyle w:val="Sangradetextonormal"/>
              <w:ind w:left="0" w:right="-93"/>
              <w:rPr>
                <w:rFonts w:ascii="Arial" w:hAnsi="Arial" w:cs="Arial"/>
                <w:b/>
                <w:sz w:val="18"/>
                <w:szCs w:val="18"/>
                <w:lang w:val="es-ES"/>
              </w:rPr>
            </w:pPr>
          </w:p>
        </w:tc>
        <w:tc>
          <w:tcPr>
            <w:tcW w:w="4793" w:type="dxa"/>
          </w:tcPr>
          <w:p w14:paraId="05338DBF" w14:textId="77777777" w:rsidR="008F71DB" w:rsidRPr="00C85718" w:rsidRDefault="008F71DB" w:rsidP="008F71DB">
            <w:pPr>
              <w:jc w:val="center"/>
              <w:rPr>
                <w:rFonts w:ascii="Arial" w:hAnsi="Arial" w:cs="Arial"/>
                <w:sz w:val="18"/>
                <w:szCs w:val="18"/>
              </w:rPr>
            </w:pPr>
          </w:p>
          <w:p w14:paraId="25D19096" w14:textId="77777777" w:rsidR="008F71DB" w:rsidRPr="00C85718" w:rsidRDefault="008F71DB" w:rsidP="008F71DB">
            <w:pPr>
              <w:jc w:val="center"/>
              <w:rPr>
                <w:rFonts w:ascii="Arial" w:hAnsi="Arial" w:cs="Arial"/>
                <w:sz w:val="18"/>
                <w:szCs w:val="18"/>
              </w:rPr>
            </w:pPr>
          </w:p>
          <w:p w14:paraId="4D56A7E1" w14:textId="73A486CE" w:rsidR="008F71DB" w:rsidRPr="00C85718" w:rsidRDefault="008F71DB" w:rsidP="008F71DB">
            <w:pPr>
              <w:pStyle w:val="Sangradetextonormal"/>
              <w:ind w:left="0" w:right="-93"/>
              <w:jc w:val="center"/>
              <w:rPr>
                <w:rFonts w:ascii="Arial" w:hAnsi="Arial" w:cs="Arial"/>
                <w:b/>
                <w:sz w:val="18"/>
                <w:szCs w:val="18"/>
              </w:rPr>
            </w:pPr>
            <w:r w:rsidRPr="00C85718">
              <w:rPr>
                <w:rFonts w:ascii="Arial" w:hAnsi="Arial" w:cs="Arial"/>
                <w:sz w:val="18"/>
                <w:szCs w:val="18"/>
              </w:rPr>
              <w:t>_________________________________</w:t>
            </w:r>
          </w:p>
        </w:tc>
      </w:tr>
      <w:tr w:rsidR="008F71DB" w:rsidRPr="007C3490" w14:paraId="526111FE" w14:textId="77777777" w:rsidTr="008F71DB">
        <w:trPr>
          <w:jc w:val="center"/>
        </w:trPr>
        <w:tc>
          <w:tcPr>
            <w:tcW w:w="4553" w:type="dxa"/>
          </w:tcPr>
          <w:p w14:paraId="09D49582" w14:textId="77777777" w:rsidR="008F71DB" w:rsidRPr="00C85718" w:rsidRDefault="008F71DB" w:rsidP="008F71DB">
            <w:pPr>
              <w:pStyle w:val="Sangradetextonormal"/>
              <w:ind w:left="0"/>
              <w:rPr>
                <w:rFonts w:ascii="Arial" w:hAnsi="Arial" w:cs="Arial"/>
                <w:sz w:val="18"/>
                <w:szCs w:val="18"/>
                <w:lang w:val="es-ES"/>
              </w:rPr>
            </w:pPr>
          </w:p>
          <w:p w14:paraId="3B785BB1" w14:textId="77777777" w:rsidR="008F71DB" w:rsidRPr="00C85718" w:rsidRDefault="008F71DB" w:rsidP="008F71DB">
            <w:pPr>
              <w:pStyle w:val="Sangradetextonormal"/>
              <w:ind w:left="0"/>
              <w:rPr>
                <w:rFonts w:ascii="Arial" w:hAnsi="Arial" w:cs="Arial"/>
                <w:sz w:val="18"/>
                <w:szCs w:val="18"/>
                <w:lang w:val="es-ES"/>
              </w:rPr>
            </w:pPr>
            <w:r w:rsidRPr="00C85718">
              <w:rPr>
                <w:rFonts w:ascii="Arial" w:hAnsi="Arial" w:cs="Arial"/>
                <w:sz w:val="18"/>
                <w:szCs w:val="18"/>
                <w:lang w:val="es-ES"/>
              </w:rPr>
              <w:t xml:space="preserve">C. </w:t>
            </w:r>
            <w:r w:rsidRPr="00C85718">
              <w:rPr>
                <w:rFonts w:ascii="Arial" w:hAnsi="Arial" w:cs="Arial"/>
                <w:sz w:val="18"/>
                <w:szCs w:val="18"/>
              </w:rPr>
              <w:t>Claudia Mónica Martínez Esparza</w:t>
            </w:r>
          </w:p>
          <w:p w14:paraId="13626960" w14:textId="77777777" w:rsidR="008F71DB" w:rsidRPr="00C85718" w:rsidRDefault="008F71DB" w:rsidP="008F71DB">
            <w:pPr>
              <w:pStyle w:val="Sangradetextonormal"/>
              <w:ind w:left="0" w:right="-93"/>
              <w:rPr>
                <w:rFonts w:ascii="Arial" w:hAnsi="Arial" w:cs="Arial"/>
                <w:b/>
                <w:sz w:val="18"/>
                <w:szCs w:val="18"/>
                <w:lang w:val="es-ES"/>
              </w:rPr>
            </w:pPr>
            <w:r w:rsidRPr="00C85718">
              <w:rPr>
                <w:rFonts w:ascii="Arial" w:hAnsi="Arial" w:cs="Arial"/>
                <w:b/>
                <w:sz w:val="18"/>
                <w:szCs w:val="18"/>
                <w:lang w:val="es-ES"/>
              </w:rPr>
              <w:t>Jefa del Área Administrativa UMD (Área requirente).</w:t>
            </w:r>
          </w:p>
          <w:p w14:paraId="2366D405" w14:textId="77777777" w:rsidR="008F71DB" w:rsidRPr="00C85718" w:rsidRDefault="008F71DB" w:rsidP="008F71DB">
            <w:pPr>
              <w:pStyle w:val="Sangradetextonormal"/>
              <w:ind w:left="0" w:right="-93"/>
              <w:rPr>
                <w:rFonts w:ascii="Arial" w:hAnsi="Arial" w:cs="Arial"/>
                <w:b/>
                <w:sz w:val="18"/>
                <w:szCs w:val="18"/>
                <w:lang w:val="es-ES"/>
              </w:rPr>
            </w:pPr>
          </w:p>
        </w:tc>
        <w:tc>
          <w:tcPr>
            <w:tcW w:w="4793" w:type="dxa"/>
          </w:tcPr>
          <w:p w14:paraId="417133B5" w14:textId="77777777" w:rsidR="008F71DB" w:rsidRPr="00C85718" w:rsidRDefault="008F71DB" w:rsidP="008F71DB">
            <w:pPr>
              <w:jc w:val="center"/>
              <w:rPr>
                <w:rFonts w:ascii="Arial" w:hAnsi="Arial" w:cs="Arial"/>
                <w:sz w:val="18"/>
                <w:szCs w:val="18"/>
              </w:rPr>
            </w:pPr>
          </w:p>
          <w:p w14:paraId="2ED98A8F" w14:textId="77777777" w:rsidR="008F71DB" w:rsidRPr="00C85718" w:rsidRDefault="008F71DB" w:rsidP="008F71DB">
            <w:pPr>
              <w:jc w:val="center"/>
              <w:rPr>
                <w:rFonts w:ascii="Arial" w:hAnsi="Arial" w:cs="Arial"/>
                <w:sz w:val="18"/>
                <w:szCs w:val="18"/>
              </w:rPr>
            </w:pPr>
          </w:p>
          <w:p w14:paraId="3AE08528" w14:textId="6AA567B0" w:rsidR="008F71DB" w:rsidRPr="00C85718" w:rsidRDefault="008F71DB" w:rsidP="008F71DB">
            <w:pPr>
              <w:pStyle w:val="Sangradetextonormal"/>
              <w:ind w:left="0" w:right="-93"/>
              <w:jc w:val="center"/>
              <w:rPr>
                <w:rFonts w:ascii="Arial" w:hAnsi="Arial" w:cs="Arial"/>
                <w:b/>
                <w:sz w:val="18"/>
                <w:szCs w:val="18"/>
              </w:rPr>
            </w:pPr>
            <w:r w:rsidRPr="00C85718">
              <w:rPr>
                <w:rFonts w:ascii="Arial" w:hAnsi="Arial" w:cs="Arial"/>
                <w:sz w:val="18"/>
                <w:szCs w:val="18"/>
              </w:rPr>
              <w:t>_________________________________</w:t>
            </w:r>
          </w:p>
        </w:tc>
      </w:tr>
      <w:tr w:rsidR="008F71DB" w:rsidRPr="007C3490" w14:paraId="5376631F" w14:textId="77777777" w:rsidTr="008F71DB">
        <w:trPr>
          <w:jc w:val="center"/>
        </w:trPr>
        <w:tc>
          <w:tcPr>
            <w:tcW w:w="4553" w:type="dxa"/>
          </w:tcPr>
          <w:p w14:paraId="6687BFAC" w14:textId="77777777" w:rsidR="008F71DB" w:rsidRPr="00C85718" w:rsidRDefault="008F71DB" w:rsidP="008F71DB">
            <w:pPr>
              <w:pStyle w:val="Sangradetextonormal"/>
              <w:ind w:left="0"/>
              <w:rPr>
                <w:rFonts w:ascii="Arial" w:hAnsi="Arial" w:cs="Arial"/>
                <w:sz w:val="18"/>
                <w:szCs w:val="18"/>
                <w:lang w:val="es-ES"/>
              </w:rPr>
            </w:pPr>
          </w:p>
          <w:p w14:paraId="00D1298A" w14:textId="002C38F1" w:rsidR="008F71DB" w:rsidRPr="00C85718" w:rsidRDefault="008F71DB" w:rsidP="008F71DB">
            <w:pPr>
              <w:pStyle w:val="Sangradetextonormal"/>
              <w:ind w:left="0"/>
              <w:rPr>
                <w:rFonts w:ascii="Arial" w:hAnsi="Arial" w:cs="Arial"/>
                <w:sz w:val="18"/>
                <w:szCs w:val="18"/>
                <w:lang w:val="es-ES"/>
              </w:rPr>
            </w:pPr>
            <w:r w:rsidRPr="00C85718">
              <w:rPr>
                <w:rFonts w:ascii="Arial" w:hAnsi="Arial" w:cs="Arial"/>
                <w:sz w:val="18"/>
                <w:szCs w:val="18"/>
                <w:lang w:val="es-ES"/>
              </w:rPr>
              <w:t xml:space="preserve">C. </w:t>
            </w:r>
            <w:r w:rsidR="00C85718" w:rsidRPr="00C85718">
              <w:rPr>
                <w:rFonts w:ascii="Arial" w:hAnsi="Arial" w:cs="Arial"/>
                <w:sz w:val="18"/>
                <w:szCs w:val="18"/>
              </w:rPr>
              <w:t xml:space="preserve">Carlos </w:t>
            </w:r>
            <w:proofErr w:type="spellStart"/>
            <w:r w:rsidR="00C85718" w:rsidRPr="00C85718">
              <w:rPr>
                <w:rFonts w:ascii="Arial" w:hAnsi="Arial" w:cs="Arial"/>
                <w:sz w:val="18"/>
                <w:szCs w:val="18"/>
              </w:rPr>
              <w:t>Hernandez</w:t>
            </w:r>
            <w:proofErr w:type="spellEnd"/>
            <w:r w:rsidR="00C85718" w:rsidRPr="00C85718">
              <w:rPr>
                <w:rFonts w:ascii="Arial" w:hAnsi="Arial" w:cs="Arial"/>
                <w:sz w:val="18"/>
                <w:szCs w:val="18"/>
              </w:rPr>
              <w:t xml:space="preserve"> Millán </w:t>
            </w:r>
          </w:p>
          <w:p w14:paraId="733356DD" w14:textId="30C40C1C" w:rsidR="008F71DB" w:rsidRPr="00C85718" w:rsidRDefault="00C85718" w:rsidP="008F71DB">
            <w:pPr>
              <w:pStyle w:val="Sangradetextonormal"/>
              <w:ind w:left="0" w:right="-93"/>
              <w:rPr>
                <w:rFonts w:ascii="Arial" w:hAnsi="Arial" w:cs="Arial"/>
                <w:b/>
                <w:sz w:val="18"/>
                <w:szCs w:val="18"/>
                <w:lang w:val="es-ES"/>
              </w:rPr>
            </w:pPr>
            <w:r>
              <w:rPr>
                <w:rFonts w:ascii="Arial" w:hAnsi="Arial" w:cs="Arial"/>
                <w:b/>
                <w:sz w:val="18"/>
                <w:szCs w:val="18"/>
                <w:lang w:val="es-ES"/>
              </w:rPr>
              <w:t>Encargado del Hospital Veterinario</w:t>
            </w:r>
            <w:r w:rsidR="008F71DB" w:rsidRPr="00C85718">
              <w:rPr>
                <w:rFonts w:ascii="Arial" w:hAnsi="Arial" w:cs="Arial"/>
                <w:b/>
                <w:sz w:val="18"/>
                <w:szCs w:val="18"/>
                <w:lang w:val="es-ES"/>
              </w:rPr>
              <w:t xml:space="preserve"> del Centro de Ciencias Agropecuarias (Área requirente).</w:t>
            </w:r>
          </w:p>
          <w:p w14:paraId="2457E458" w14:textId="77777777" w:rsidR="008F71DB" w:rsidRPr="00C85718" w:rsidRDefault="008F71DB" w:rsidP="008F71DB">
            <w:pPr>
              <w:pStyle w:val="Sangradetextonormal"/>
              <w:ind w:left="0" w:right="-93"/>
              <w:rPr>
                <w:rFonts w:ascii="Arial" w:hAnsi="Arial" w:cs="Arial"/>
                <w:b/>
                <w:sz w:val="18"/>
                <w:szCs w:val="18"/>
                <w:lang w:val="es-ES"/>
              </w:rPr>
            </w:pPr>
          </w:p>
        </w:tc>
        <w:tc>
          <w:tcPr>
            <w:tcW w:w="4793" w:type="dxa"/>
          </w:tcPr>
          <w:p w14:paraId="13986449" w14:textId="77777777" w:rsidR="008F71DB" w:rsidRPr="00C85718" w:rsidRDefault="008F71DB" w:rsidP="008F71DB">
            <w:pPr>
              <w:jc w:val="center"/>
              <w:rPr>
                <w:rFonts w:ascii="Arial" w:hAnsi="Arial" w:cs="Arial"/>
                <w:sz w:val="18"/>
                <w:szCs w:val="18"/>
              </w:rPr>
            </w:pPr>
          </w:p>
          <w:p w14:paraId="584BF73F" w14:textId="77777777" w:rsidR="008F71DB" w:rsidRPr="00C85718" w:rsidRDefault="008F71DB" w:rsidP="008F71DB">
            <w:pPr>
              <w:jc w:val="center"/>
              <w:rPr>
                <w:rFonts w:ascii="Arial" w:hAnsi="Arial" w:cs="Arial"/>
                <w:sz w:val="18"/>
                <w:szCs w:val="18"/>
              </w:rPr>
            </w:pPr>
          </w:p>
          <w:p w14:paraId="75590499" w14:textId="77777777" w:rsidR="008F71DB" w:rsidRPr="00C85718" w:rsidRDefault="008F71DB" w:rsidP="008F71DB">
            <w:pPr>
              <w:jc w:val="center"/>
              <w:rPr>
                <w:rFonts w:ascii="Arial" w:hAnsi="Arial" w:cs="Arial"/>
                <w:sz w:val="18"/>
                <w:szCs w:val="18"/>
              </w:rPr>
            </w:pPr>
          </w:p>
          <w:p w14:paraId="5ADFB6D8" w14:textId="7312642E" w:rsidR="008F71DB" w:rsidRPr="00C85718" w:rsidRDefault="008F71DB" w:rsidP="008F71DB">
            <w:pPr>
              <w:pStyle w:val="Sangradetextonormal"/>
              <w:ind w:left="0" w:right="-93"/>
              <w:jc w:val="center"/>
              <w:rPr>
                <w:rFonts w:ascii="Arial" w:hAnsi="Arial" w:cs="Arial"/>
                <w:b/>
                <w:sz w:val="18"/>
                <w:szCs w:val="18"/>
              </w:rPr>
            </w:pPr>
            <w:r w:rsidRPr="00C85718">
              <w:rPr>
                <w:rFonts w:ascii="Arial" w:hAnsi="Arial" w:cs="Arial"/>
                <w:sz w:val="18"/>
                <w:szCs w:val="18"/>
              </w:rPr>
              <w:t>_________________________________</w:t>
            </w:r>
          </w:p>
        </w:tc>
      </w:tr>
      <w:tr w:rsidR="008F71DB" w:rsidRPr="007C3490" w14:paraId="10C5F28A" w14:textId="77777777" w:rsidTr="008F71DB">
        <w:trPr>
          <w:jc w:val="center"/>
        </w:trPr>
        <w:tc>
          <w:tcPr>
            <w:tcW w:w="4553" w:type="dxa"/>
          </w:tcPr>
          <w:p w14:paraId="0402910E" w14:textId="77777777" w:rsidR="008F71DB" w:rsidRPr="00C85718" w:rsidRDefault="008F71DB" w:rsidP="008F71DB">
            <w:pPr>
              <w:pStyle w:val="Sangradetextonormal"/>
              <w:ind w:left="0"/>
              <w:rPr>
                <w:rFonts w:ascii="Arial" w:hAnsi="Arial" w:cs="Arial"/>
                <w:sz w:val="18"/>
                <w:szCs w:val="18"/>
                <w:lang w:val="es-ES"/>
              </w:rPr>
            </w:pPr>
          </w:p>
          <w:p w14:paraId="71837D75" w14:textId="77777777" w:rsidR="008F71DB" w:rsidRPr="00C85718" w:rsidRDefault="008F71DB" w:rsidP="008F71DB">
            <w:pPr>
              <w:pStyle w:val="Sangradetextonormal"/>
              <w:ind w:left="0"/>
              <w:rPr>
                <w:rFonts w:ascii="Arial" w:hAnsi="Arial" w:cs="Arial"/>
                <w:sz w:val="18"/>
                <w:szCs w:val="18"/>
                <w:lang w:val="es-ES"/>
              </w:rPr>
            </w:pPr>
            <w:r w:rsidRPr="00C85718">
              <w:rPr>
                <w:rFonts w:ascii="Arial" w:hAnsi="Arial" w:cs="Arial"/>
                <w:sz w:val="18"/>
                <w:szCs w:val="18"/>
                <w:lang w:val="es-ES"/>
              </w:rPr>
              <w:t xml:space="preserve">C. </w:t>
            </w:r>
            <w:r w:rsidRPr="00C85718">
              <w:rPr>
                <w:rFonts w:ascii="Arial" w:hAnsi="Arial" w:cs="Arial"/>
                <w:sz w:val="18"/>
                <w:szCs w:val="18"/>
              </w:rPr>
              <w:t>Rebecca Reynoso Pedroza</w:t>
            </w:r>
          </w:p>
          <w:p w14:paraId="5C70D442" w14:textId="77777777" w:rsidR="008F71DB" w:rsidRPr="00C85718" w:rsidRDefault="008F71DB" w:rsidP="008F71DB">
            <w:pPr>
              <w:pStyle w:val="Sangradetextonormal"/>
              <w:ind w:left="0" w:right="-93"/>
              <w:rPr>
                <w:rFonts w:ascii="Arial" w:hAnsi="Arial" w:cs="Arial"/>
                <w:b/>
                <w:sz w:val="18"/>
                <w:szCs w:val="18"/>
                <w:lang w:val="es-ES"/>
              </w:rPr>
            </w:pPr>
            <w:r w:rsidRPr="00C85718">
              <w:rPr>
                <w:rFonts w:ascii="Arial" w:hAnsi="Arial" w:cs="Arial"/>
                <w:b/>
                <w:sz w:val="18"/>
                <w:szCs w:val="18"/>
                <w:lang w:val="es-ES"/>
              </w:rPr>
              <w:t>Secretaria Administrativa del Centro de Ciencias Básicas (Área requirente).</w:t>
            </w:r>
          </w:p>
          <w:p w14:paraId="67DE28C0" w14:textId="77777777" w:rsidR="008F71DB" w:rsidRPr="00C85718" w:rsidRDefault="008F71DB" w:rsidP="008F71DB">
            <w:pPr>
              <w:pStyle w:val="Sangradetextonormal"/>
              <w:ind w:left="0" w:right="-93"/>
              <w:rPr>
                <w:rFonts w:ascii="Arial" w:hAnsi="Arial" w:cs="Arial"/>
                <w:b/>
                <w:sz w:val="18"/>
                <w:szCs w:val="18"/>
                <w:lang w:val="es-ES"/>
              </w:rPr>
            </w:pPr>
          </w:p>
        </w:tc>
        <w:tc>
          <w:tcPr>
            <w:tcW w:w="4793" w:type="dxa"/>
          </w:tcPr>
          <w:p w14:paraId="6F8BD166" w14:textId="77777777" w:rsidR="008F71DB" w:rsidRPr="00C85718" w:rsidRDefault="008F71DB" w:rsidP="008F71DB">
            <w:pPr>
              <w:jc w:val="center"/>
              <w:rPr>
                <w:rFonts w:ascii="Arial" w:hAnsi="Arial" w:cs="Arial"/>
                <w:sz w:val="18"/>
                <w:szCs w:val="18"/>
              </w:rPr>
            </w:pPr>
          </w:p>
          <w:p w14:paraId="61ED25B2" w14:textId="77777777" w:rsidR="008F71DB" w:rsidRPr="00C85718" w:rsidRDefault="008F71DB" w:rsidP="008F71DB">
            <w:pPr>
              <w:jc w:val="center"/>
              <w:rPr>
                <w:rFonts w:ascii="Arial" w:hAnsi="Arial" w:cs="Arial"/>
                <w:sz w:val="18"/>
                <w:szCs w:val="18"/>
              </w:rPr>
            </w:pPr>
          </w:p>
          <w:p w14:paraId="61CC1061" w14:textId="77777777" w:rsidR="008F71DB" w:rsidRPr="00C85718" w:rsidRDefault="008F71DB" w:rsidP="008F71DB">
            <w:pPr>
              <w:jc w:val="center"/>
              <w:rPr>
                <w:rFonts w:ascii="Arial" w:hAnsi="Arial" w:cs="Arial"/>
                <w:sz w:val="18"/>
                <w:szCs w:val="18"/>
              </w:rPr>
            </w:pPr>
          </w:p>
          <w:p w14:paraId="50CE2DF5" w14:textId="6C9D3699" w:rsidR="008F71DB" w:rsidRPr="00C85718" w:rsidRDefault="008F71DB" w:rsidP="008F71DB">
            <w:pPr>
              <w:pStyle w:val="Sangradetextonormal"/>
              <w:ind w:left="0" w:right="-93"/>
              <w:jc w:val="center"/>
              <w:rPr>
                <w:rFonts w:ascii="Arial" w:hAnsi="Arial" w:cs="Arial"/>
                <w:b/>
                <w:sz w:val="18"/>
                <w:szCs w:val="18"/>
              </w:rPr>
            </w:pPr>
            <w:r w:rsidRPr="00C85718">
              <w:rPr>
                <w:rFonts w:ascii="Arial" w:hAnsi="Arial" w:cs="Arial"/>
                <w:sz w:val="18"/>
                <w:szCs w:val="18"/>
              </w:rPr>
              <w:t>_________________________________</w:t>
            </w:r>
          </w:p>
        </w:tc>
      </w:tr>
      <w:tr w:rsidR="00C85718" w:rsidRPr="007C3490" w14:paraId="6A28731B" w14:textId="77777777" w:rsidTr="008F71DB">
        <w:trPr>
          <w:jc w:val="center"/>
        </w:trPr>
        <w:tc>
          <w:tcPr>
            <w:tcW w:w="4553" w:type="dxa"/>
          </w:tcPr>
          <w:p w14:paraId="3CE8A4D5" w14:textId="77777777" w:rsidR="00C85718" w:rsidRPr="00C85718" w:rsidRDefault="00C85718" w:rsidP="00C85718">
            <w:pPr>
              <w:pStyle w:val="Sangradetextonormal"/>
              <w:ind w:left="0"/>
              <w:rPr>
                <w:rFonts w:ascii="Arial" w:hAnsi="Arial" w:cs="Arial"/>
                <w:sz w:val="18"/>
                <w:szCs w:val="18"/>
                <w:lang w:val="es-ES"/>
              </w:rPr>
            </w:pPr>
          </w:p>
          <w:p w14:paraId="440842AA" w14:textId="50295947" w:rsidR="00C85718" w:rsidRPr="00C85718" w:rsidRDefault="00C85718" w:rsidP="00C85718">
            <w:pPr>
              <w:pStyle w:val="Sangradetextonormal"/>
              <w:ind w:left="0"/>
              <w:rPr>
                <w:rFonts w:ascii="Arial" w:hAnsi="Arial" w:cs="Arial"/>
                <w:sz w:val="18"/>
                <w:szCs w:val="18"/>
                <w:lang w:val="es-ES"/>
              </w:rPr>
            </w:pPr>
            <w:r w:rsidRPr="00C85718">
              <w:rPr>
                <w:rFonts w:ascii="Arial" w:hAnsi="Arial" w:cs="Arial"/>
                <w:sz w:val="18"/>
                <w:szCs w:val="18"/>
                <w:lang w:val="es-ES"/>
              </w:rPr>
              <w:t xml:space="preserve">C. </w:t>
            </w:r>
            <w:r>
              <w:rPr>
                <w:rFonts w:ascii="Arial" w:hAnsi="Arial" w:cs="Arial"/>
                <w:sz w:val="18"/>
                <w:szCs w:val="18"/>
              </w:rPr>
              <w:t>Laura Yamamoto Flores</w:t>
            </w:r>
          </w:p>
          <w:p w14:paraId="0BF251F2" w14:textId="14A86C3C" w:rsidR="00C85718" w:rsidRPr="00C85718" w:rsidRDefault="00C85718" w:rsidP="00C85718">
            <w:pPr>
              <w:pStyle w:val="Sangradetextonormal"/>
              <w:ind w:left="0" w:right="-93"/>
              <w:rPr>
                <w:rFonts w:ascii="Arial" w:hAnsi="Arial" w:cs="Arial"/>
                <w:b/>
                <w:sz w:val="18"/>
                <w:szCs w:val="18"/>
                <w:lang w:val="es-ES"/>
              </w:rPr>
            </w:pPr>
            <w:r>
              <w:rPr>
                <w:rFonts w:ascii="Arial" w:hAnsi="Arial" w:cs="Arial"/>
                <w:b/>
                <w:sz w:val="18"/>
                <w:szCs w:val="18"/>
                <w:lang w:val="es-ES"/>
              </w:rPr>
              <w:t>Representante</w:t>
            </w:r>
            <w:r w:rsidRPr="00C85718">
              <w:rPr>
                <w:rFonts w:ascii="Arial" w:hAnsi="Arial" w:cs="Arial"/>
                <w:b/>
                <w:sz w:val="18"/>
                <w:szCs w:val="18"/>
                <w:lang w:val="es-ES"/>
              </w:rPr>
              <w:t xml:space="preserve"> del Centro de Ciencias Básicas (Área requirente).</w:t>
            </w:r>
          </w:p>
          <w:p w14:paraId="480DCC8B" w14:textId="77777777" w:rsidR="00C85718" w:rsidRPr="00C85718" w:rsidRDefault="00C85718" w:rsidP="00C85718">
            <w:pPr>
              <w:pStyle w:val="Sangradetextonormal"/>
              <w:ind w:left="0"/>
              <w:rPr>
                <w:rFonts w:ascii="Arial" w:hAnsi="Arial" w:cs="Arial"/>
                <w:sz w:val="18"/>
                <w:szCs w:val="18"/>
                <w:lang w:val="es-ES"/>
              </w:rPr>
            </w:pPr>
          </w:p>
        </w:tc>
        <w:tc>
          <w:tcPr>
            <w:tcW w:w="4793" w:type="dxa"/>
          </w:tcPr>
          <w:p w14:paraId="6A3E70C0" w14:textId="77777777" w:rsidR="00C85718" w:rsidRPr="00C85718" w:rsidRDefault="00C85718" w:rsidP="00C85718">
            <w:pPr>
              <w:jc w:val="center"/>
              <w:rPr>
                <w:rFonts w:ascii="Arial" w:hAnsi="Arial" w:cs="Arial"/>
                <w:sz w:val="18"/>
                <w:szCs w:val="18"/>
              </w:rPr>
            </w:pPr>
          </w:p>
          <w:p w14:paraId="78786CA8" w14:textId="77777777" w:rsidR="00C85718" w:rsidRPr="00C85718" w:rsidRDefault="00C85718" w:rsidP="00C85718">
            <w:pPr>
              <w:jc w:val="center"/>
              <w:rPr>
                <w:rFonts w:ascii="Arial" w:hAnsi="Arial" w:cs="Arial"/>
                <w:sz w:val="18"/>
                <w:szCs w:val="18"/>
              </w:rPr>
            </w:pPr>
          </w:p>
          <w:p w14:paraId="3EED7359" w14:textId="77777777" w:rsidR="00C85718" w:rsidRPr="00C85718" w:rsidRDefault="00C85718" w:rsidP="00C85718">
            <w:pPr>
              <w:jc w:val="center"/>
              <w:rPr>
                <w:rFonts w:ascii="Arial" w:hAnsi="Arial" w:cs="Arial"/>
                <w:sz w:val="18"/>
                <w:szCs w:val="18"/>
              </w:rPr>
            </w:pPr>
          </w:p>
          <w:p w14:paraId="546CBA00" w14:textId="366F0329" w:rsidR="00C85718" w:rsidRPr="00C85718" w:rsidRDefault="00C85718" w:rsidP="00C85718">
            <w:pPr>
              <w:jc w:val="center"/>
              <w:rPr>
                <w:rFonts w:ascii="Arial" w:hAnsi="Arial" w:cs="Arial"/>
                <w:sz w:val="18"/>
                <w:szCs w:val="18"/>
              </w:rPr>
            </w:pPr>
            <w:r w:rsidRPr="00C85718">
              <w:rPr>
                <w:rFonts w:ascii="Arial" w:hAnsi="Arial" w:cs="Arial"/>
                <w:sz w:val="18"/>
                <w:szCs w:val="18"/>
              </w:rPr>
              <w:t>_________________________________</w:t>
            </w:r>
          </w:p>
        </w:tc>
      </w:tr>
      <w:tr w:rsidR="00E86124" w:rsidRPr="007C3490" w14:paraId="79762305" w14:textId="77777777" w:rsidTr="008F71DB">
        <w:trPr>
          <w:jc w:val="center"/>
        </w:trPr>
        <w:tc>
          <w:tcPr>
            <w:tcW w:w="4553" w:type="dxa"/>
          </w:tcPr>
          <w:p w14:paraId="3C498A74" w14:textId="77777777" w:rsidR="00E86124" w:rsidRPr="00EC1E33" w:rsidRDefault="00E86124" w:rsidP="00E850D1">
            <w:pPr>
              <w:pStyle w:val="Sangradetextonormal"/>
              <w:ind w:left="0"/>
              <w:rPr>
                <w:rFonts w:ascii="Arial" w:hAnsi="Arial" w:cs="Arial"/>
                <w:b/>
                <w:sz w:val="18"/>
                <w:szCs w:val="18"/>
                <w:lang w:val="es-ES"/>
              </w:rPr>
            </w:pPr>
          </w:p>
          <w:p w14:paraId="6C515150" w14:textId="77777777" w:rsidR="00E86124" w:rsidRPr="00EC1E33" w:rsidRDefault="00E86124" w:rsidP="00E850D1">
            <w:pPr>
              <w:pStyle w:val="Sangradetextonormal"/>
              <w:ind w:left="0"/>
              <w:rPr>
                <w:rFonts w:ascii="Arial" w:hAnsi="Arial" w:cs="Arial"/>
                <w:sz w:val="18"/>
                <w:szCs w:val="18"/>
                <w:lang w:val="es-ES"/>
              </w:rPr>
            </w:pPr>
            <w:r w:rsidRPr="00EC1E33">
              <w:rPr>
                <w:rFonts w:ascii="Arial" w:hAnsi="Arial" w:cs="Arial"/>
                <w:sz w:val="18"/>
                <w:szCs w:val="18"/>
                <w:lang w:val="es-ES"/>
              </w:rPr>
              <w:t>C. Gabriela del Socorro Muñoz Vera</w:t>
            </w:r>
          </w:p>
          <w:p w14:paraId="3FAC7770" w14:textId="77777777" w:rsidR="00E86124" w:rsidRPr="00EC1E33" w:rsidRDefault="00E86124" w:rsidP="00E850D1">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2CE2BE81" w14:textId="5B575032" w:rsidR="00AA0769" w:rsidRPr="00EC1E33" w:rsidRDefault="00AA0769" w:rsidP="00E850D1">
            <w:pPr>
              <w:pStyle w:val="Sangradetextonormal"/>
              <w:ind w:left="0"/>
              <w:rPr>
                <w:rFonts w:ascii="Arial" w:hAnsi="Arial" w:cs="Arial"/>
                <w:b/>
                <w:sz w:val="18"/>
                <w:szCs w:val="18"/>
                <w:lang w:val="es-ES"/>
              </w:rPr>
            </w:pPr>
          </w:p>
        </w:tc>
        <w:tc>
          <w:tcPr>
            <w:tcW w:w="4793" w:type="dxa"/>
          </w:tcPr>
          <w:p w14:paraId="11B3171C" w14:textId="77777777" w:rsidR="00E86124" w:rsidRPr="00EC1E33" w:rsidRDefault="00E86124" w:rsidP="00E850D1">
            <w:pPr>
              <w:pStyle w:val="Sangradetextonormal"/>
              <w:ind w:left="0"/>
              <w:jc w:val="center"/>
              <w:rPr>
                <w:rFonts w:ascii="Arial" w:hAnsi="Arial" w:cs="Arial"/>
                <w:sz w:val="18"/>
                <w:szCs w:val="18"/>
              </w:rPr>
            </w:pPr>
          </w:p>
          <w:p w14:paraId="1E8A4226" w14:textId="77777777" w:rsidR="00E86124" w:rsidRPr="00EC1E33" w:rsidRDefault="00E86124" w:rsidP="00E850D1">
            <w:pPr>
              <w:pStyle w:val="Sangradetextonormal"/>
              <w:ind w:left="0"/>
              <w:jc w:val="center"/>
              <w:rPr>
                <w:rFonts w:ascii="Arial" w:hAnsi="Arial" w:cs="Arial"/>
                <w:sz w:val="18"/>
                <w:szCs w:val="18"/>
              </w:rPr>
            </w:pPr>
          </w:p>
          <w:p w14:paraId="39186F64" w14:textId="77777777" w:rsidR="00E86124" w:rsidRPr="00EC1E33" w:rsidRDefault="00E86124" w:rsidP="00E850D1">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CB0CCA" w:rsidRPr="007C3490" w14:paraId="6D54486F" w14:textId="77777777" w:rsidTr="008F71DB">
        <w:trPr>
          <w:jc w:val="center"/>
        </w:trPr>
        <w:tc>
          <w:tcPr>
            <w:tcW w:w="4553" w:type="dxa"/>
          </w:tcPr>
          <w:p w14:paraId="09B87B5C" w14:textId="77777777" w:rsidR="00CB0CCA" w:rsidRPr="00EC1E33" w:rsidRDefault="00CB0CCA" w:rsidP="00CB0CCA">
            <w:pPr>
              <w:pStyle w:val="Sangradetextonormal"/>
              <w:ind w:left="0"/>
              <w:rPr>
                <w:rFonts w:ascii="Arial" w:hAnsi="Arial" w:cs="Arial"/>
                <w:b/>
                <w:sz w:val="18"/>
                <w:szCs w:val="18"/>
                <w:lang w:val="es-ES"/>
              </w:rPr>
            </w:pPr>
          </w:p>
          <w:p w14:paraId="05612A67" w14:textId="219348A8" w:rsidR="00CB0CCA" w:rsidRPr="00EC1E33" w:rsidRDefault="00CB0CCA" w:rsidP="00CB0CCA">
            <w:pPr>
              <w:pStyle w:val="Sangradetextonormal"/>
              <w:ind w:left="0"/>
              <w:rPr>
                <w:rFonts w:ascii="Arial" w:hAnsi="Arial" w:cs="Arial"/>
                <w:sz w:val="18"/>
                <w:szCs w:val="18"/>
                <w:lang w:val="es-ES"/>
              </w:rPr>
            </w:pPr>
            <w:r w:rsidRPr="00EC1E33">
              <w:rPr>
                <w:rFonts w:ascii="Arial" w:hAnsi="Arial" w:cs="Arial"/>
                <w:sz w:val="18"/>
                <w:szCs w:val="18"/>
                <w:lang w:val="es-ES"/>
              </w:rPr>
              <w:t xml:space="preserve">C. </w:t>
            </w:r>
            <w:r>
              <w:rPr>
                <w:rFonts w:ascii="Arial" w:hAnsi="Arial" w:cs="Arial"/>
                <w:sz w:val="18"/>
                <w:szCs w:val="18"/>
                <w:lang w:val="es-ES"/>
              </w:rPr>
              <w:t>Berenice Ceballos Guzmán</w:t>
            </w:r>
          </w:p>
          <w:p w14:paraId="7BA46ACF" w14:textId="77777777" w:rsidR="00CB0CCA" w:rsidRPr="00EC1E33" w:rsidRDefault="00CB0CCA" w:rsidP="00CB0CCA">
            <w:pPr>
              <w:pStyle w:val="Sangradetextonormal"/>
              <w:ind w:left="0"/>
              <w:rPr>
                <w:rFonts w:ascii="Arial" w:hAnsi="Arial" w:cs="Arial"/>
                <w:b/>
                <w:sz w:val="18"/>
                <w:szCs w:val="18"/>
                <w:lang w:val="es-ES"/>
              </w:rPr>
            </w:pPr>
            <w:r w:rsidRPr="00EC1E33">
              <w:rPr>
                <w:rFonts w:ascii="Arial" w:hAnsi="Arial" w:cs="Arial"/>
                <w:b/>
                <w:sz w:val="18"/>
                <w:szCs w:val="18"/>
                <w:lang w:val="es-ES"/>
              </w:rPr>
              <w:t>Departamento de Compras</w:t>
            </w:r>
          </w:p>
          <w:p w14:paraId="01CC9F9C" w14:textId="77777777" w:rsidR="00CB0CCA" w:rsidRPr="00EC1E33" w:rsidRDefault="00CB0CCA" w:rsidP="00CB0CCA">
            <w:pPr>
              <w:pStyle w:val="Sangradetextonormal"/>
              <w:ind w:left="0"/>
              <w:rPr>
                <w:rFonts w:ascii="Arial" w:hAnsi="Arial" w:cs="Arial"/>
                <w:b/>
                <w:sz w:val="18"/>
                <w:szCs w:val="18"/>
                <w:lang w:val="es-ES"/>
              </w:rPr>
            </w:pPr>
          </w:p>
        </w:tc>
        <w:tc>
          <w:tcPr>
            <w:tcW w:w="4793" w:type="dxa"/>
          </w:tcPr>
          <w:p w14:paraId="6DA28CA5" w14:textId="77777777" w:rsidR="00CB0CCA" w:rsidRPr="00EC1E33" w:rsidRDefault="00CB0CCA" w:rsidP="00CB0CCA">
            <w:pPr>
              <w:pStyle w:val="Sangradetextonormal"/>
              <w:ind w:left="0"/>
              <w:jc w:val="center"/>
              <w:rPr>
                <w:rFonts w:ascii="Arial" w:hAnsi="Arial" w:cs="Arial"/>
                <w:sz w:val="18"/>
                <w:szCs w:val="18"/>
              </w:rPr>
            </w:pPr>
          </w:p>
          <w:p w14:paraId="0FFA831D" w14:textId="77777777" w:rsidR="00CB0CCA" w:rsidRPr="00EC1E33" w:rsidRDefault="00CB0CCA" w:rsidP="00CB0CCA">
            <w:pPr>
              <w:pStyle w:val="Sangradetextonormal"/>
              <w:ind w:left="0"/>
              <w:jc w:val="center"/>
              <w:rPr>
                <w:rFonts w:ascii="Arial" w:hAnsi="Arial" w:cs="Arial"/>
                <w:sz w:val="18"/>
                <w:szCs w:val="18"/>
              </w:rPr>
            </w:pPr>
          </w:p>
          <w:p w14:paraId="2213D161" w14:textId="1884BC0A" w:rsidR="00CB0CCA" w:rsidRPr="00EC1E33" w:rsidRDefault="00CB0CCA" w:rsidP="00CB0CCA">
            <w:pPr>
              <w:pStyle w:val="Sangradetextonormal"/>
              <w:ind w:left="0"/>
              <w:jc w:val="center"/>
              <w:rPr>
                <w:rFonts w:ascii="Arial" w:hAnsi="Arial" w:cs="Arial"/>
                <w:sz w:val="18"/>
                <w:szCs w:val="18"/>
              </w:rPr>
            </w:pPr>
            <w:r w:rsidRPr="00EC1E33">
              <w:rPr>
                <w:rFonts w:ascii="Arial" w:hAnsi="Arial" w:cs="Arial"/>
                <w:sz w:val="18"/>
                <w:szCs w:val="18"/>
              </w:rPr>
              <w:t>______________________________________</w:t>
            </w:r>
          </w:p>
        </w:tc>
      </w:tr>
      <w:tr w:rsidR="008F71DB" w:rsidRPr="007C3490" w14:paraId="6AE7E508" w14:textId="77777777" w:rsidTr="008F71DB">
        <w:trPr>
          <w:jc w:val="center"/>
        </w:trPr>
        <w:tc>
          <w:tcPr>
            <w:tcW w:w="4553" w:type="dxa"/>
          </w:tcPr>
          <w:p w14:paraId="6E73808E" w14:textId="77777777" w:rsidR="008F71DB" w:rsidRPr="00EC1E33" w:rsidRDefault="008F71DB" w:rsidP="008F71DB">
            <w:pPr>
              <w:pStyle w:val="Sangradetextonormal"/>
              <w:ind w:left="0" w:right="-93"/>
              <w:rPr>
                <w:rFonts w:ascii="Arial" w:hAnsi="Arial" w:cs="Arial"/>
                <w:b/>
                <w:sz w:val="18"/>
                <w:szCs w:val="18"/>
                <w:lang w:val="es-ES"/>
              </w:rPr>
            </w:pPr>
          </w:p>
          <w:p w14:paraId="6017CC22" w14:textId="70DB6A46" w:rsidR="008F71DB" w:rsidRPr="00EC1E33" w:rsidRDefault="008F71DB" w:rsidP="008F71DB">
            <w:pPr>
              <w:pStyle w:val="Sangradetextonormal"/>
              <w:ind w:left="0" w:right="-93"/>
              <w:rPr>
                <w:rFonts w:ascii="Arial" w:hAnsi="Arial" w:cs="Arial"/>
                <w:sz w:val="18"/>
                <w:szCs w:val="18"/>
                <w:lang w:val="es-ES"/>
              </w:rPr>
            </w:pPr>
            <w:r w:rsidRPr="00EC1E33">
              <w:rPr>
                <w:rFonts w:ascii="Arial" w:hAnsi="Arial" w:cs="Arial"/>
                <w:sz w:val="18"/>
                <w:szCs w:val="18"/>
                <w:lang w:val="es-ES"/>
              </w:rPr>
              <w:t xml:space="preserve">C. </w:t>
            </w:r>
            <w:r>
              <w:rPr>
                <w:rFonts w:ascii="Arial" w:hAnsi="Arial" w:cs="Arial"/>
                <w:sz w:val="18"/>
                <w:szCs w:val="18"/>
                <w:lang w:val="es-ES"/>
              </w:rPr>
              <w:t>Arnoldo Rodríguez Romo</w:t>
            </w:r>
          </w:p>
          <w:p w14:paraId="0BFF1AA2" w14:textId="77777777" w:rsidR="008F71DB" w:rsidRPr="00EC1E33" w:rsidRDefault="008F71DB" w:rsidP="008F71DB">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62B08344" w14:textId="77777777" w:rsidR="008F71DB" w:rsidRPr="00EC1E33" w:rsidRDefault="008F71DB" w:rsidP="008F71DB">
            <w:pPr>
              <w:pStyle w:val="Sangradetextonormal"/>
              <w:ind w:left="0"/>
              <w:rPr>
                <w:rFonts w:ascii="Arial" w:hAnsi="Arial" w:cs="Arial"/>
                <w:b/>
                <w:sz w:val="18"/>
                <w:szCs w:val="18"/>
                <w:lang w:val="es-ES"/>
              </w:rPr>
            </w:pPr>
          </w:p>
        </w:tc>
        <w:tc>
          <w:tcPr>
            <w:tcW w:w="4793" w:type="dxa"/>
          </w:tcPr>
          <w:p w14:paraId="54AD6A01" w14:textId="77777777" w:rsidR="008F71DB" w:rsidRPr="00EC1E33" w:rsidRDefault="008F71DB" w:rsidP="008F71DB">
            <w:pPr>
              <w:pStyle w:val="Sangradetextonormal"/>
              <w:ind w:left="0" w:right="-93"/>
              <w:jc w:val="center"/>
              <w:rPr>
                <w:rFonts w:ascii="Arial" w:hAnsi="Arial" w:cs="Arial"/>
                <w:sz w:val="18"/>
                <w:szCs w:val="18"/>
                <w:lang w:val="x-none"/>
              </w:rPr>
            </w:pPr>
          </w:p>
          <w:p w14:paraId="1BC88833" w14:textId="77777777" w:rsidR="008F71DB" w:rsidRPr="00EC1E33" w:rsidRDefault="008F71DB" w:rsidP="008F71DB">
            <w:pPr>
              <w:pStyle w:val="Sangradetextonormal"/>
              <w:ind w:left="0" w:right="-93"/>
              <w:jc w:val="center"/>
              <w:rPr>
                <w:rFonts w:ascii="Arial" w:hAnsi="Arial" w:cs="Arial"/>
                <w:sz w:val="18"/>
                <w:szCs w:val="18"/>
              </w:rPr>
            </w:pPr>
          </w:p>
          <w:p w14:paraId="28A8B301" w14:textId="771DCC37" w:rsidR="008F71DB" w:rsidRPr="00EC1E33" w:rsidRDefault="008F71DB" w:rsidP="008F71DB">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Pr>
                <w:rFonts w:ascii="Arial" w:hAnsi="Arial" w:cs="Arial"/>
                <w:sz w:val="18"/>
                <w:szCs w:val="18"/>
              </w:rPr>
              <w:t>____</w:t>
            </w:r>
          </w:p>
        </w:tc>
      </w:tr>
      <w:tr w:rsidR="00704EB3" w:rsidRPr="007C3490" w14:paraId="5199491D" w14:textId="77777777" w:rsidTr="008F71DB">
        <w:trPr>
          <w:jc w:val="center"/>
        </w:trPr>
        <w:tc>
          <w:tcPr>
            <w:tcW w:w="4553" w:type="dxa"/>
          </w:tcPr>
          <w:p w14:paraId="6355C441" w14:textId="77777777" w:rsidR="00704EB3" w:rsidRPr="00EC1E33" w:rsidRDefault="00704EB3" w:rsidP="00704EB3">
            <w:pPr>
              <w:pStyle w:val="Sangradetextonormal"/>
              <w:ind w:left="0" w:right="-93"/>
              <w:rPr>
                <w:rFonts w:ascii="Arial" w:hAnsi="Arial" w:cs="Arial"/>
                <w:b/>
                <w:sz w:val="18"/>
                <w:szCs w:val="18"/>
                <w:lang w:val="es-ES"/>
              </w:rPr>
            </w:pPr>
          </w:p>
          <w:p w14:paraId="6C56E4ED" w14:textId="77777777" w:rsidR="00704EB3" w:rsidRPr="00EC1E33" w:rsidRDefault="00704EB3" w:rsidP="00704EB3">
            <w:pPr>
              <w:pStyle w:val="Sangradetextonormal"/>
              <w:ind w:left="0" w:right="-93"/>
              <w:rPr>
                <w:rFonts w:ascii="Arial" w:hAnsi="Arial" w:cs="Arial"/>
                <w:sz w:val="18"/>
                <w:szCs w:val="18"/>
                <w:lang w:val="es-ES"/>
              </w:rPr>
            </w:pPr>
            <w:r w:rsidRPr="00EC1E33">
              <w:rPr>
                <w:rFonts w:ascii="Arial" w:hAnsi="Arial" w:cs="Arial"/>
                <w:sz w:val="18"/>
                <w:szCs w:val="18"/>
                <w:lang w:val="es-ES"/>
              </w:rPr>
              <w:t>C. Esthela Delgado Ruiz Esparza</w:t>
            </w:r>
          </w:p>
          <w:p w14:paraId="5C9946D7" w14:textId="77777777" w:rsidR="00704EB3" w:rsidRPr="00EC1E33" w:rsidRDefault="00704EB3" w:rsidP="00704EB3">
            <w:pPr>
              <w:pStyle w:val="Sangradetextonormal"/>
              <w:ind w:left="0" w:right="-93"/>
              <w:rPr>
                <w:rFonts w:ascii="Arial" w:hAnsi="Arial" w:cs="Arial"/>
                <w:b/>
                <w:sz w:val="18"/>
                <w:szCs w:val="18"/>
                <w:lang w:val="es-ES"/>
              </w:rPr>
            </w:pPr>
            <w:r w:rsidRPr="00EC1E33">
              <w:rPr>
                <w:rFonts w:ascii="Arial" w:hAnsi="Arial" w:cs="Arial"/>
                <w:b/>
                <w:sz w:val="18"/>
                <w:szCs w:val="18"/>
                <w:lang w:val="es-ES"/>
              </w:rPr>
              <w:t>Departamento de Compras</w:t>
            </w:r>
          </w:p>
          <w:p w14:paraId="3C538BFF" w14:textId="31DF6C98" w:rsidR="00704EB3" w:rsidRPr="00EC1E33" w:rsidRDefault="00704EB3" w:rsidP="00704EB3">
            <w:pPr>
              <w:pStyle w:val="Sangradetextonormal"/>
              <w:ind w:left="0"/>
              <w:rPr>
                <w:rFonts w:ascii="Arial" w:hAnsi="Arial" w:cs="Arial"/>
                <w:b/>
                <w:sz w:val="18"/>
                <w:szCs w:val="18"/>
                <w:lang w:val="es-ES"/>
              </w:rPr>
            </w:pPr>
          </w:p>
        </w:tc>
        <w:tc>
          <w:tcPr>
            <w:tcW w:w="4793" w:type="dxa"/>
          </w:tcPr>
          <w:p w14:paraId="7F3F91EC" w14:textId="77777777" w:rsidR="00704EB3" w:rsidRPr="00EC1E33" w:rsidRDefault="00704EB3" w:rsidP="00704EB3">
            <w:pPr>
              <w:pStyle w:val="Sangradetextonormal"/>
              <w:ind w:left="0" w:right="-93"/>
              <w:jc w:val="center"/>
              <w:rPr>
                <w:rFonts w:ascii="Arial" w:hAnsi="Arial" w:cs="Arial"/>
                <w:sz w:val="18"/>
                <w:szCs w:val="18"/>
                <w:lang w:val="x-none"/>
              </w:rPr>
            </w:pPr>
          </w:p>
          <w:p w14:paraId="44CE198C" w14:textId="77777777" w:rsidR="00704EB3" w:rsidRPr="00EC1E33" w:rsidRDefault="00704EB3" w:rsidP="00704EB3">
            <w:pPr>
              <w:pStyle w:val="Sangradetextonormal"/>
              <w:ind w:left="0" w:right="-93"/>
              <w:jc w:val="center"/>
              <w:rPr>
                <w:rFonts w:ascii="Arial" w:hAnsi="Arial" w:cs="Arial"/>
                <w:sz w:val="18"/>
                <w:szCs w:val="18"/>
              </w:rPr>
            </w:pPr>
          </w:p>
          <w:p w14:paraId="6C2E91B9" w14:textId="6F71F99B" w:rsidR="00704EB3" w:rsidRPr="00EC1E33" w:rsidRDefault="00704EB3" w:rsidP="00704EB3">
            <w:pPr>
              <w:pStyle w:val="Sangradetextonormal"/>
              <w:ind w:left="0"/>
              <w:jc w:val="center"/>
              <w:rPr>
                <w:rFonts w:ascii="Arial" w:hAnsi="Arial" w:cs="Arial"/>
                <w:sz w:val="18"/>
                <w:szCs w:val="18"/>
              </w:rPr>
            </w:pPr>
            <w:r w:rsidRPr="00EC1E33">
              <w:rPr>
                <w:rFonts w:ascii="Arial" w:hAnsi="Arial" w:cs="Arial"/>
                <w:sz w:val="18"/>
                <w:szCs w:val="18"/>
              </w:rPr>
              <w:t>__________________________________</w:t>
            </w:r>
            <w:r w:rsidR="00EC1E33">
              <w:rPr>
                <w:rFonts w:ascii="Arial" w:hAnsi="Arial" w:cs="Arial"/>
                <w:sz w:val="18"/>
                <w:szCs w:val="18"/>
              </w:rPr>
              <w:t>____</w:t>
            </w:r>
          </w:p>
        </w:tc>
      </w:tr>
    </w:tbl>
    <w:p w14:paraId="5CF15E4F" w14:textId="40A07948" w:rsidR="006801F3" w:rsidRPr="00EC1E33" w:rsidRDefault="006801F3" w:rsidP="006801F3">
      <w:pPr>
        <w:pStyle w:val="Sangradetextonormal"/>
        <w:ind w:left="0"/>
        <w:jc w:val="both"/>
        <w:rPr>
          <w:rFonts w:ascii="Arial" w:hAnsi="Arial" w:cs="Arial"/>
          <w:sz w:val="18"/>
          <w:szCs w:val="18"/>
        </w:rPr>
      </w:pPr>
      <w:r w:rsidRPr="00EC1E33">
        <w:rPr>
          <w:rFonts w:ascii="Arial" w:hAnsi="Arial" w:cs="Arial"/>
          <w:sz w:val="18"/>
          <w:szCs w:val="18"/>
        </w:rPr>
        <w:t>---------------------------------------------------------------------------------------------------------------------------------------------------</w:t>
      </w:r>
      <w:r w:rsidR="003276C3" w:rsidRPr="00EC1E33">
        <w:rPr>
          <w:rFonts w:ascii="Arial" w:hAnsi="Arial" w:cs="Arial"/>
          <w:sz w:val="18"/>
          <w:szCs w:val="18"/>
        </w:rPr>
        <w:t>---------</w:t>
      </w:r>
    </w:p>
    <w:p w14:paraId="6F77ADBB" w14:textId="02818FBF" w:rsidR="00BC6864" w:rsidRPr="00EC1E33" w:rsidRDefault="0035090B" w:rsidP="00BC6864">
      <w:pPr>
        <w:pStyle w:val="Sangradetextonormal"/>
        <w:ind w:left="0"/>
        <w:jc w:val="both"/>
        <w:rPr>
          <w:rFonts w:ascii="Arial" w:hAnsi="Arial" w:cs="Arial"/>
          <w:sz w:val="18"/>
          <w:szCs w:val="18"/>
        </w:rPr>
      </w:pPr>
      <w:r w:rsidRPr="00EC1E33">
        <w:rPr>
          <w:rFonts w:ascii="Arial" w:hAnsi="Arial" w:cs="Arial"/>
          <w:b/>
          <w:sz w:val="18"/>
          <w:szCs w:val="18"/>
        </w:rPr>
        <w:t>Por parte</w:t>
      </w:r>
      <w:r w:rsidR="00450BBC" w:rsidRPr="00EC1E33">
        <w:rPr>
          <w:rFonts w:ascii="Arial" w:hAnsi="Arial" w:cs="Arial"/>
          <w:b/>
          <w:sz w:val="18"/>
          <w:szCs w:val="18"/>
        </w:rPr>
        <w:t xml:space="preserve"> de </w:t>
      </w:r>
      <w:r w:rsidRPr="00EC1E33">
        <w:rPr>
          <w:rFonts w:ascii="Arial" w:hAnsi="Arial" w:cs="Arial"/>
          <w:b/>
          <w:sz w:val="18"/>
          <w:szCs w:val="18"/>
        </w:rPr>
        <w:t xml:space="preserve">los </w:t>
      </w:r>
      <w:r w:rsidR="00450BBC" w:rsidRPr="00EC1E33">
        <w:rPr>
          <w:rFonts w:ascii="Arial" w:hAnsi="Arial" w:cs="Arial"/>
          <w:b/>
          <w:sz w:val="18"/>
          <w:szCs w:val="18"/>
        </w:rPr>
        <w:t>Licitantes.</w:t>
      </w:r>
      <w:r w:rsidR="00450BBC" w:rsidRPr="00EC1E33">
        <w:rPr>
          <w:rFonts w:ascii="Arial" w:hAnsi="Arial" w:cs="Arial"/>
          <w:sz w:val="18"/>
          <w:szCs w:val="18"/>
        </w:rPr>
        <w:t xml:space="preserve"> </w:t>
      </w:r>
      <w:r w:rsidR="00E86124" w:rsidRPr="00EC1E33">
        <w:rPr>
          <w:rFonts w:ascii="Arial" w:hAnsi="Arial" w:cs="Arial"/>
          <w:sz w:val="18"/>
          <w:szCs w:val="18"/>
        </w:rPr>
        <w:t>-----------------------------------------------------------------------------------------------</w:t>
      </w:r>
      <w:r w:rsidRPr="00EC1E33">
        <w:rPr>
          <w:rFonts w:ascii="Arial" w:hAnsi="Arial" w:cs="Arial"/>
          <w:sz w:val="18"/>
          <w:szCs w:val="18"/>
        </w:rPr>
        <w:t>----------------------</w:t>
      </w:r>
    </w:p>
    <w:p w14:paraId="7A6CDBC8" w14:textId="3F743D2C" w:rsidR="0035090B" w:rsidRPr="00EC1E33" w:rsidRDefault="0035090B" w:rsidP="00E86124">
      <w:pPr>
        <w:pStyle w:val="Sangradetextonormal"/>
        <w:ind w:left="0"/>
        <w:jc w:val="both"/>
        <w:rPr>
          <w:rFonts w:ascii="Arial" w:hAnsi="Arial" w:cs="Arial"/>
          <w:sz w:val="18"/>
          <w:szCs w:val="18"/>
        </w:rPr>
      </w:pPr>
      <w:r w:rsidRPr="00EC1E33">
        <w:rPr>
          <w:rFonts w:ascii="Arial" w:hAnsi="Arial" w:cs="Arial"/>
          <w:sz w:val="18"/>
          <w:szCs w:val="18"/>
        </w:rPr>
        <w:t>-----------------------------------------------------------------------------------------------------------------------------</w:t>
      </w:r>
      <w:r w:rsidR="00E86124" w:rsidRPr="00EC1E33">
        <w:rPr>
          <w:rFonts w:ascii="Arial" w:hAnsi="Arial" w:cs="Arial"/>
          <w:sz w:val="18"/>
          <w:szCs w:val="18"/>
        </w:rPr>
        <w:t>-------------</w:t>
      </w:r>
      <w:r w:rsidR="003276C3" w:rsidRPr="00EC1E33">
        <w:rPr>
          <w:rFonts w:ascii="Arial" w:hAnsi="Arial" w:cs="Arial"/>
          <w:sz w:val="18"/>
          <w:szCs w:val="18"/>
        </w:rPr>
        <w:t>-----------------</w:t>
      </w:r>
      <w:r w:rsidR="00EC1E33">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937"/>
        <w:gridCol w:w="4409"/>
      </w:tblGrid>
      <w:tr w:rsidR="008F71DB" w:rsidRPr="00EC1E33" w14:paraId="5C6B4815" w14:textId="77777777" w:rsidTr="00076868">
        <w:trPr>
          <w:jc w:val="center"/>
        </w:trPr>
        <w:tc>
          <w:tcPr>
            <w:tcW w:w="4937" w:type="dxa"/>
            <w:shd w:val="clear" w:color="auto" w:fill="auto"/>
            <w:vAlign w:val="center"/>
          </w:tcPr>
          <w:p w14:paraId="6D36B3BD" w14:textId="77777777" w:rsidR="008F71DB" w:rsidRPr="00C85718" w:rsidRDefault="008F71DB" w:rsidP="008F71DB">
            <w:pPr>
              <w:jc w:val="both"/>
              <w:rPr>
                <w:rFonts w:ascii="Arial" w:hAnsi="Arial" w:cs="Arial"/>
                <w:b/>
                <w:bCs/>
                <w:color w:val="000000"/>
                <w:sz w:val="18"/>
                <w:szCs w:val="18"/>
              </w:rPr>
            </w:pPr>
          </w:p>
          <w:p w14:paraId="669A5178" w14:textId="77777777" w:rsidR="008F71DB" w:rsidRPr="00C85718" w:rsidRDefault="008F71DB" w:rsidP="008F71DB">
            <w:pPr>
              <w:jc w:val="both"/>
              <w:rPr>
                <w:rFonts w:ascii="Arial" w:hAnsi="Arial" w:cs="Arial"/>
                <w:bCs/>
                <w:color w:val="000000"/>
                <w:sz w:val="18"/>
                <w:szCs w:val="18"/>
              </w:rPr>
            </w:pPr>
            <w:r w:rsidRPr="00C85718">
              <w:rPr>
                <w:rFonts w:ascii="Arial" w:hAnsi="Arial" w:cs="Arial"/>
                <w:bCs/>
                <w:color w:val="000000"/>
                <w:sz w:val="18"/>
                <w:szCs w:val="18"/>
              </w:rPr>
              <w:t>C. Francisco Gabriel Gallegos Cruz</w:t>
            </w:r>
          </w:p>
          <w:p w14:paraId="49345384" w14:textId="77777777" w:rsidR="008F71DB" w:rsidRPr="00C85718" w:rsidRDefault="008F71DB" w:rsidP="008F71DB">
            <w:pPr>
              <w:jc w:val="both"/>
              <w:rPr>
                <w:rFonts w:ascii="Arial" w:hAnsi="Arial" w:cs="Arial"/>
                <w:b/>
                <w:bCs/>
                <w:color w:val="000000"/>
                <w:sz w:val="18"/>
                <w:szCs w:val="18"/>
              </w:rPr>
            </w:pPr>
            <w:r w:rsidRPr="00C85718">
              <w:rPr>
                <w:rFonts w:ascii="Arial" w:hAnsi="Arial" w:cs="Arial"/>
                <w:b/>
                <w:bCs/>
                <w:color w:val="000000"/>
                <w:sz w:val="18"/>
                <w:szCs w:val="18"/>
                <w:lang w:eastAsia="es-MX"/>
              </w:rPr>
              <w:t>INSTRUMENTACION Y SERVICIOS ANALITICOS, S.A. DE C.V.</w:t>
            </w:r>
          </w:p>
          <w:p w14:paraId="57D0821C" w14:textId="77777777" w:rsidR="008F71DB" w:rsidRPr="00C85718" w:rsidRDefault="008F71DB" w:rsidP="008F71DB">
            <w:pPr>
              <w:pStyle w:val="Sangradetextonormal"/>
              <w:ind w:left="0"/>
              <w:rPr>
                <w:rFonts w:ascii="Arial" w:hAnsi="Arial" w:cs="Arial"/>
                <w:b/>
                <w:sz w:val="18"/>
                <w:szCs w:val="18"/>
                <w:lang w:val="es-ES"/>
              </w:rPr>
            </w:pPr>
          </w:p>
        </w:tc>
        <w:tc>
          <w:tcPr>
            <w:tcW w:w="4409" w:type="dxa"/>
            <w:shd w:val="clear" w:color="auto" w:fill="auto"/>
          </w:tcPr>
          <w:p w14:paraId="576FF819" w14:textId="77777777" w:rsidR="008F71DB" w:rsidRPr="008F71DB" w:rsidRDefault="008F71DB" w:rsidP="008F71DB">
            <w:pPr>
              <w:jc w:val="center"/>
              <w:rPr>
                <w:rFonts w:ascii="Arial" w:hAnsi="Arial" w:cs="Arial"/>
                <w:sz w:val="18"/>
                <w:szCs w:val="18"/>
                <w:highlight w:val="yellow"/>
              </w:rPr>
            </w:pPr>
          </w:p>
          <w:p w14:paraId="7D8DAE12" w14:textId="77777777" w:rsidR="008F71DB" w:rsidRPr="008F71DB" w:rsidRDefault="008F71DB" w:rsidP="008F71DB">
            <w:pPr>
              <w:rPr>
                <w:rFonts w:ascii="Arial" w:hAnsi="Arial" w:cs="Arial"/>
                <w:sz w:val="18"/>
                <w:szCs w:val="18"/>
                <w:highlight w:val="yellow"/>
              </w:rPr>
            </w:pPr>
          </w:p>
          <w:p w14:paraId="751C5EBC" w14:textId="3F5BE452" w:rsidR="008F71DB" w:rsidRPr="008F71DB" w:rsidRDefault="008F71DB" w:rsidP="008F71DB">
            <w:pPr>
              <w:pStyle w:val="Sangradetextonormal"/>
              <w:ind w:left="0"/>
              <w:jc w:val="center"/>
              <w:rPr>
                <w:rFonts w:ascii="Arial" w:hAnsi="Arial" w:cs="Arial"/>
                <w:sz w:val="18"/>
                <w:szCs w:val="18"/>
                <w:highlight w:val="yellow"/>
              </w:rPr>
            </w:pPr>
            <w:r w:rsidRPr="00C85718">
              <w:rPr>
                <w:rFonts w:ascii="Arial" w:hAnsi="Arial" w:cs="Arial"/>
                <w:sz w:val="18"/>
                <w:szCs w:val="18"/>
              </w:rPr>
              <w:t>___________________________________</w:t>
            </w:r>
          </w:p>
        </w:tc>
      </w:tr>
    </w:tbl>
    <w:p w14:paraId="2E62CEC5" w14:textId="28986BD0"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w:t>
      </w:r>
      <w:r w:rsidR="00450BBC" w:rsidRPr="00EC1E33">
        <w:rPr>
          <w:rFonts w:ascii="Arial" w:hAnsi="Arial" w:cs="Arial"/>
          <w:sz w:val="18"/>
          <w:szCs w:val="18"/>
        </w:rPr>
        <w:t>-----------------------------------------------------------------------------------------------------------</w:t>
      </w:r>
    </w:p>
    <w:p w14:paraId="1FA32D3E" w14:textId="18F3567D" w:rsidR="00E86124" w:rsidRPr="00EC1E33" w:rsidRDefault="00E86124" w:rsidP="00E86124">
      <w:pPr>
        <w:pStyle w:val="Sangradetextonormal"/>
        <w:ind w:left="0"/>
        <w:jc w:val="both"/>
        <w:rPr>
          <w:rFonts w:ascii="Arial" w:hAnsi="Arial" w:cs="Arial"/>
          <w:sz w:val="18"/>
          <w:szCs w:val="18"/>
        </w:rPr>
      </w:pPr>
      <w:r w:rsidRPr="00EC1E33">
        <w:rPr>
          <w:rFonts w:ascii="Arial" w:hAnsi="Arial" w:cs="Arial"/>
          <w:sz w:val="18"/>
          <w:szCs w:val="18"/>
        </w:rPr>
        <w:t xml:space="preserve">Se hace saber que la presente acta de notificación de fallo </w:t>
      </w:r>
      <w:r w:rsidRPr="00C85718">
        <w:rPr>
          <w:rFonts w:ascii="Arial" w:hAnsi="Arial" w:cs="Arial"/>
          <w:sz w:val="18"/>
          <w:szCs w:val="18"/>
        </w:rPr>
        <w:t>consta de</w:t>
      </w:r>
      <w:r w:rsidRPr="00C85718">
        <w:rPr>
          <w:rFonts w:ascii="Arial" w:hAnsi="Arial" w:cs="Arial"/>
          <w:b/>
          <w:sz w:val="18"/>
          <w:szCs w:val="18"/>
        </w:rPr>
        <w:t xml:space="preserve"> </w:t>
      </w:r>
      <w:r w:rsidR="008F71DB" w:rsidRPr="00C85718">
        <w:rPr>
          <w:rFonts w:ascii="Arial" w:hAnsi="Arial" w:cs="Arial"/>
          <w:b/>
          <w:sz w:val="18"/>
          <w:szCs w:val="18"/>
        </w:rPr>
        <w:t>25</w:t>
      </w:r>
      <w:r w:rsidRPr="00C85718">
        <w:rPr>
          <w:rFonts w:ascii="Arial" w:hAnsi="Arial" w:cs="Arial"/>
          <w:b/>
          <w:sz w:val="18"/>
          <w:szCs w:val="18"/>
        </w:rPr>
        <w:t xml:space="preserve"> páginas</w:t>
      </w:r>
      <w:r w:rsidRPr="00C85718">
        <w:rPr>
          <w:rFonts w:ascii="Arial" w:hAnsi="Arial" w:cs="Arial"/>
          <w:sz w:val="18"/>
          <w:szCs w:val="18"/>
        </w:rPr>
        <w:t xml:space="preserve">; el Dictamen Técnico, Anexo “1” consta de </w:t>
      </w:r>
      <w:r w:rsidR="00C85718" w:rsidRPr="00C85718">
        <w:rPr>
          <w:rFonts w:ascii="Arial" w:hAnsi="Arial" w:cs="Arial"/>
          <w:b/>
          <w:sz w:val="18"/>
          <w:szCs w:val="18"/>
        </w:rPr>
        <w:t>82</w:t>
      </w:r>
      <w:r w:rsidRPr="00C85718">
        <w:rPr>
          <w:rFonts w:ascii="Arial" w:hAnsi="Arial" w:cs="Arial"/>
          <w:b/>
          <w:sz w:val="18"/>
          <w:szCs w:val="18"/>
        </w:rPr>
        <w:t xml:space="preserve"> páginas</w:t>
      </w:r>
      <w:r w:rsidRPr="00C85718">
        <w:rPr>
          <w:rFonts w:ascii="Arial" w:hAnsi="Arial" w:cs="Arial"/>
          <w:sz w:val="18"/>
          <w:szCs w:val="18"/>
        </w:rPr>
        <w:t xml:space="preserve">, </w:t>
      </w:r>
      <w:r w:rsidR="0077040B" w:rsidRPr="00C85718">
        <w:rPr>
          <w:rFonts w:ascii="Arial" w:hAnsi="Arial" w:cs="Arial"/>
          <w:sz w:val="18"/>
          <w:szCs w:val="18"/>
        </w:rPr>
        <w:t xml:space="preserve">Dictamen Técnico de Precios, Anexo “1.1” </w:t>
      </w:r>
      <w:r w:rsidR="00C85718" w:rsidRPr="00C85718">
        <w:rPr>
          <w:rFonts w:ascii="Arial" w:hAnsi="Arial" w:cs="Arial"/>
          <w:b/>
          <w:sz w:val="18"/>
          <w:szCs w:val="18"/>
        </w:rPr>
        <w:t>5</w:t>
      </w:r>
      <w:r w:rsidR="00403869">
        <w:rPr>
          <w:rFonts w:ascii="Arial" w:hAnsi="Arial" w:cs="Arial"/>
          <w:b/>
          <w:sz w:val="18"/>
          <w:szCs w:val="18"/>
        </w:rPr>
        <w:t>8</w:t>
      </w:r>
      <w:r w:rsidR="0077040B" w:rsidRPr="00C85718">
        <w:rPr>
          <w:rFonts w:ascii="Arial" w:hAnsi="Arial" w:cs="Arial"/>
          <w:b/>
          <w:sz w:val="18"/>
          <w:szCs w:val="18"/>
        </w:rPr>
        <w:t xml:space="preserve"> páginas</w:t>
      </w:r>
      <w:r w:rsidR="0077040B" w:rsidRPr="00C85718">
        <w:rPr>
          <w:rFonts w:ascii="Arial" w:hAnsi="Arial" w:cs="Arial"/>
          <w:sz w:val="18"/>
          <w:szCs w:val="18"/>
        </w:rPr>
        <w:t xml:space="preserve"> </w:t>
      </w:r>
      <w:r w:rsidRPr="00C85718">
        <w:rPr>
          <w:rFonts w:ascii="Arial" w:hAnsi="Arial" w:cs="Arial"/>
          <w:sz w:val="18"/>
          <w:szCs w:val="18"/>
        </w:rPr>
        <w:t xml:space="preserve">y el Análisis administrativo Anexo “2” consta en </w:t>
      </w:r>
      <w:r w:rsidR="00214FCD" w:rsidRPr="00C85718">
        <w:rPr>
          <w:rFonts w:ascii="Arial" w:hAnsi="Arial" w:cs="Arial"/>
          <w:b/>
          <w:sz w:val="18"/>
          <w:szCs w:val="18"/>
        </w:rPr>
        <w:t>92 páginas</w:t>
      </w:r>
      <w:r w:rsidRPr="00C85718">
        <w:rPr>
          <w:rFonts w:ascii="Arial" w:hAnsi="Arial" w:cs="Arial"/>
          <w:sz w:val="18"/>
          <w:szCs w:val="18"/>
        </w:rPr>
        <w:t>. ----------------------------------------------------------------------------------------------------------------------------------------------------------------------------------</w:t>
      </w:r>
      <w:r w:rsidR="00A6604A" w:rsidRPr="00C85718">
        <w:rPr>
          <w:rFonts w:ascii="Arial" w:hAnsi="Arial" w:cs="Arial"/>
          <w:sz w:val="18"/>
          <w:szCs w:val="18"/>
        </w:rPr>
        <w:t>-----------------------------------------------------------------------</w:t>
      </w:r>
      <w:r w:rsidR="00EB1084" w:rsidRPr="00C85718">
        <w:rPr>
          <w:rFonts w:ascii="Arial" w:hAnsi="Arial" w:cs="Arial"/>
          <w:sz w:val="18"/>
          <w:szCs w:val="18"/>
        </w:rPr>
        <w:t>--------------------------------</w:t>
      </w:r>
    </w:p>
    <w:p w14:paraId="520B568D" w14:textId="23779756" w:rsidR="00E86124" w:rsidRPr="00EC1E33" w:rsidRDefault="00E86124" w:rsidP="00E86124">
      <w:pPr>
        <w:pStyle w:val="Sangradetextonormal"/>
        <w:ind w:left="0"/>
        <w:jc w:val="both"/>
        <w:rPr>
          <w:rFonts w:ascii="Arial" w:hAnsi="Arial" w:cs="Arial"/>
          <w:b/>
          <w:sz w:val="18"/>
          <w:szCs w:val="18"/>
        </w:rPr>
      </w:pPr>
      <w:r w:rsidRPr="00EC1E33">
        <w:rPr>
          <w:rFonts w:ascii="Arial" w:hAnsi="Arial" w:cs="Arial"/>
          <w:sz w:val="18"/>
          <w:szCs w:val="18"/>
        </w:rPr>
        <w:t xml:space="preserve">Siendo </w:t>
      </w:r>
      <w:r w:rsidRPr="00EF3478">
        <w:rPr>
          <w:rFonts w:ascii="Arial" w:hAnsi="Arial" w:cs="Arial"/>
          <w:sz w:val="18"/>
          <w:szCs w:val="18"/>
        </w:rPr>
        <w:t xml:space="preserve">las </w:t>
      </w:r>
      <w:r w:rsidRPr="00EF3478">
        <w:rPr>
          <w:rFonts w:ascii="Arial" w:hAnsi="Arial" w:cs="Arial"/>
          <w:b/>
          <w:sz w:val="18"/>
          <w:szCs w:val="18"/>
        </w:rPr>
        <w:t>1</w:t>
      </w:r>
      <w:r w:rsidR="00B353EE" w:rsidRPr="00EF3478">
        <w:rPr>
          <w:rFonts w:ascii="Arial" w:hAnsi="Arial" w:cs="Arial"/>
          <w:b/>
          <w:sz w:val="18"/>
          <w:szCs w:val="18"/>
        </w:rPr>
        <w:t>4</w:t>
      </w:r>
      <w:r w:rsidR="008517F7" w:rsidRPr="00EF3478">
        <w:rPr>
          <w:rFonts w:ascii="Arial" w:hAnsi="Arial" w:cs="Arial"/>
          <w:b/>
          <w:sz w:val="18"/>
          <w:szCs w:val="18"/>
        </w:rPr>
        <w:t>:</w:t>
      </w:r>
      <w:r w:rsidR="00EF3478" w:rsidRPr="00EF3478">
        <w:rPr>
          <w:rFonts w:ascii="Arial" w:hAnsi="Arial" w:cs="Arial"/>
          <w:b/>
          <w:sz w:val="18"/>
          <w:szCs w:val="18"/>
        </w:rPr>
        <w:t>37</w:t>
      </w:r>
      <w:r w:rsidRPr="00EF3478">
        <w:rPr>
          <w:rFonts w:ascii="Arial" w:hAnsi="Arial" w:cs="Arial"/>
          <w:sz w:val="18"/>
          <w:szCs w:val="18"/>
        </w:rPr>
        <w:t xml:space="preserve"> horas del día de su inicio, se da por concluida la presente junta firmando el acta los que en ella intervienen para los fines y</w:t>
      </w:r>
      <w:bookmarkStart w:id="3" w:name="_GoBack"/>
      <w:bookmarkEnd w:id="3"/>
      <w:r w:rsidRPr="008460E5">
        <w:rPr>
          <w:rFonts w:ascii="Arial" w:hAnsi="Arial" w:cs="Arial"/>
          <w:sz w:val="18"/>
          <w:szCs w:val="18"/>
        </w:rPr>
        <w:t xml:space="preserve"> efectos</w:t>
      </w:r>
      <w:r w:rsidRPr="00EC1E33">
        <w:rPr>
          <w:rFonts w:ascii="Arial" w:hAnsi="Arial" w:cs="Arial"/>
          <w:sz w:val="18"/>
          <w:szCs w:val="18"/>
        </w:rPr>
        <w:t xml:space="preserve"> legales a que haya lugar, entregándose fotocopia y/o envió digital del acta a los participantes.--------------------------------------------------------------------------------------------------------------------</w:t>
      </w:r>
      <w:r w:rsidR="00EB1084" w:rsidRPr="00EC1E33">
        <w:rPr>
          <w:rFonts w:ascii="Arial" w:hAnsi="Arial" w:cs="Arial"/>
          <w:sz w:val="18"/>
          <w:szCs w:val="18"/>
        </w:rPr>
        <w:t>----------------------</w:t>
      </w:r>
    </w:p>
    <w:p w14:paraId="65684835" w14:textId="1B052C8A" w:rsidR="00597802" w:rsidRPr="00342CC6" w:rsidRDefault="00E86124" w:rsidP="00E02478">
      <w:pPr>
        <w:jc w:val="center"/>
        <w:rPr>
          <w:rFonts w:ascii="Arial" w:hAnsi="Arial" w:cs="Arial"/>
          <w:sz w:val="18"/>
          <w:szCs w:val="18"/>
        </w:rPr>
      </w:pPr>
      <w:r w:rsidRPr="00EC1E33">
        <w:rPr>
          <w:rFonts w:ascii="Arial" w:hAnsi="Arial" w:cs="Arial"/>
          <w:sz w:val="18"/>
          <w:szCs w:val="18"/>
        </w:rPr>
        <w:t>======================================FIN DE TEXTO==================================</w:t>
      </w:r>
    </w:p>
    <w:sectPr w:rsidR="00597802" w:rsidRPr="00342CC6" w:rsidSect="00035C3F">
      <w:headerReference w:type="default" r:id="rId22"/>
      <w:footerReference w:type="default" r:id="rId23"/>
      <w:pgSz w:w="12240" w:h="15840"/>
      <w:pgMar w:top="1417" w:right="118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621A7" w14:textId="77777777" w:rsidR="00C85718" w:rsidRDefault="00C85718" w:rsidP="004F08CF">
      <w:r>
        <w:separator/>
      </w:r>
    </w:p>
  </w:endnote>
  <w:endnote w:type="continuationSeparator" w:id="0">
    <w:p w14:paraId="7747DE7D" w14:textId="77777777" w:rsidR="00C85718" w:rsidRDefault="00C85718"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03CE5C04" w:rsidR="00C85718" w:rsidRPr="003B7915" w:rsidRDefault="00C85718"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045-2025</w:t>
    </w:r>
  </w:p>
  <w:p w14:paraId="300C9066" w14:textId="3DFD2EDA" w:rsidR="00C85718" w:rsidRPr="003B7915" w:rsidRDefault="00C85718"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9</w:t>
    </w:r>
    <w:r w:rsidRPr="003B7915">
      <w:rPr>
        <w:rFonts w:ascii="Tahoma" w:hAnsi="Tahoma" w:cs="Tahoma"/>
        <w:snapToGrid w:val="0"/>
        <w:sz w:val="12"/>
        <w:szCs w:val="12"/>
      </w:rPr>
      <w:fldChar w:fldCharType="end"/>
    </w:r>
  </w:p>
  <w:p w14:paraId="6D0C6195" w14:textId="77777777" w:rsidR="00C85718" w:rsidRPr="003B7915" w:rsidRDefault="00C857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DF3BE" w14:textId="77777777" w:rsidR="00C85718" w:rsidRDefault="00C85718" w:rsidP="004F08CF">
      <w:r>
        <w:separator/>
      </w:r>
    </w:p>
  </w:footnote>
  <w:footnote w:type="continuationSeparator" w:id="0">
    <w:p w14:paraId="5766713E" w14:textId="77777777" w:rsidR="00C85718" w:rsidRDefault="00C85718"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1CD46234" w:rsidR="00C85718" w:rsidRPr="00400A61" w:rsidRDefault="00C85718"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C85718" w:rsidRPr="003B7915" w14:paraId="68B796FB" w14:textId="77777777" w:rsidTr="00D01779">
      <w:trPr>
        <w:jc w:val="right"/>
      </w:trPr>
      <w:tc>
        <w:tcPr>
          <w:tcW w:w="5260" w:type="dxa"/>
          <w:shd w:val="clear" w:color="auto" w:fill="auto"/>
        </w:tcPr>
        <w:p w14:paraId="499EB5F7" w14:textId="77777777" w:rsidR="00C85718" w:rsidRPr="003B7915" w:rsidRDefault="00C85718"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C85718" w:rsidRPr="003B7915" w14:paraId="29A72E0C" w14:textId="77777777" w:rsidTr="00D01779">
      <w:trPr>
        <w:jc w:val="right"/>
      </w:trPr>
      <w:tc>
        <w:tcPr>
          <w:tcW w:w="5260" w:type="dxa"/>
          <w:shd w:val="clear" w:color="auto" w:fill="auto"/>
        </w:tcPr>
        <w:p w14:paraId="66280DD2" w14:textId="77777777" w:rsidR="00C85718" w:rsidRPr="003B7915" w:rsidRDefault="00C85718" w:rsidP="00D01779">
          <w:pPr>
            <w:jc w:val="center"/>
            <w:rPr>
              <w:rFonts w:ascii="Arial" w:hAnsi="Arial" w:cs="Arial"/>
              <w:b/>
            </w:rPr>
          </w:pPr>
          <w:r w:rsidRPr="003B7915">
            <w:rPr>
              <w:rFonts w:ascii="Arial" w:hAnsi="Arial" w:cs="Arial"/>
              <w:b/>
            </w:rPr>
            <w:t>DIRECCIÓN GENERAL DE FINANZAS</w:t>
          </w:r>
        </w:p>
      </w:tc>
    </w:tr>
    <w:tr w:rsidR="00C85718" w:rsidRPr="003B7915" w14:paraId="0BFF67D6" w14:textId="77777777" w:rsidTr="00D01779">
      <w:trPr>
        <w:jc w:val="right"/>
      </w:trPr>
      <w:tc>
        <w:tcPr>
          <w:tcW w:w="5260" w:type="dxa"/>
          <w:shd w:val="clear" w:color="auto" w:fill="auto"/>
        </w:tcPr>
        <w:p w14:paraId="0D9E4666" w14:textId="77777777" w:rsidR="00C85718" w:rsidRPr="003B7915" w:rsidRDefault="00C85718" w:rsidP="00D01779">
          <w:pPr>
            <w:rPr>
              <w:rFonts w:ascii="Arial" w:hAnsi="Arial" w:cs="Arial"/>
              <w:b/>
              <w:sz w:val="18"/>
              <w:szCs w:val="18"/>
            </w:rPr>
          </w:pPr>
          <w:r w:rsidRPr="003B7915">
            <w:rPr>
              <w:rFonts w:ascii="Arial" w:hAnsi="Arial" w:cs="Arial"/>
              <w:b/>
              <w:sz w:val="18"/>
              <w:szCs w:val="18"/>
            </w:rPr>
            <w:t xml:space="preserve">NOTIFICACIÓN DE FALLO </w:t>
          </w:r>
        </w:p>
      </w:tc>
    </w:tr>
    <w:tr w:rsidR="00C85718" w:rsidRPr="003B7915" w14:paraId="7496B597" w14:textId="77777777" w:rsidTr="00D01779">
      <w:trPr>
        <w:jc w:val="right"/>
      </w:trPr>
      <w:tc>
        <w:tcPr>
          <w:tcW w:w="5260" w:type="dxa"/>
          <w:shd w:val="clear" w:color="auto" w:fill="auto"/>
        </w:tcPr>
        <w:p w14:paraId="603F39BB" w14:textId="77777777" w:rsidR="00C85718" w:rsidRPr="003B7915" w:rsidRDefault="00C85718" w:rsidP="00D01779">
          <w:pPr>
            <w:jc w:val="both"/>
            <w:rPr>
              <w:rFonts w:ascii="Arial" w:hAnsi="Arial" w:cs="Arial"/>
              <w:b/>
              <w:sz w:val="18"/>
              <w:szCs w:val="18"/>
            </w:rPr>
          </w:pPr>
          <w:r w:rsidRPr="004C2660">
            <w:rPr>
              <w:rFonts w:ascii="Arial" w:hAnsi="Arial" w:cs="Arial"/>
              <w:b/>
              <w:sz w:val="18"/>
              <w:szCs w:val="18"/>
            </w:rPr>
            <w:t>LICITACIÓN PÚBLICA NACIONAL</w:t>
          </w:r>
        </w:p>
      </w:tc>
    </w:tr>
    <w:tr w:rsidR="00C85718" w:rsidRPr="003B7915" w14:paraId="1618B673" w14:textId="77777777" w:rsidTr="00D01779">
      <w:trPr>
        <w:jc w:val="right"/>
      </w:trPr>
      <w:tc>
        <w:tcPr>
          <w:tcW w:w="5260" w:type="dxa"/>
          <w:shd w:val="clear" w:color="auto" w:fill="auto"/>
        </w:tcPr>
        <w:p w14:paraId="54C148F5" w14:textId="2E5B792B" w:rsidR="00C85718" w:rsidRPr="008801F1" w:rsidRDefault="00C85718" w:rsidP="00810F6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45-2025</w:t>
          </w:r>
        </w:p>
      </w:tc>
    </w:tr>
    <w:tr w:rsidR="00C85718" w:rsidRPr="003B7915" w14:paraId="480FE9F7" w14:textId="77777777" w:rsidTr="00D01779">
      <w:trPr>
        <w:jc w:val="right"/>
      </w:trPr>
      <w:tc>
        <w:tcPr>
          <w:tcW w:w="5260" w:type="dxa"/>
          <w:shd w:val="clear" w:color="auto" w:fill="auto"/>
        </w:tcPr>
        <w:p w14:paraId="4D1C0C47" w14:textId="7CF1E044" w:rsidR="00C85718" w:rsidRPr="0001778D" w:rsidRDefault="00C85718" w:rsidP="00DC0836">
          <w:pPr>
            <w:jc w:val="both"/>
            <w:rPr>
              <w:rFonts w:ascii="Arial" w:hAnsi="Arial" w:cs="Arial"/>
              <w:b/>
              <w:sz w:val="16"/>
              <w:szCs w:val="16"/>
            </w:rPr>
          </w:pPr>
          <w:r w:rsidRPr="001606FD">
            <w:rPr>
              <w:rFonts w:ascii="Arial" w:hAnsi="Arial" w:cs="Arial"/>
              <w:b/>
              <w:sz w:val="18"/>
              <w:szCs w:val="18"/>
            </w:rPr>
            <w:t>ADQUISICIÓN DE EQUIPO ESPECIALIZADO Y DOCENCIA PARA DIFERENTES ÁREAS DE LA UNIVERSIDAD AUTÓNOMA DE AGUASCALIENTES.</w:t>
          </w:r>
        </w:p>
      </w:tc>
    </w:tr>
  </w:tbl>
  <w:p w14:paraId="258F9155" w14:textId="77777777" w:rsidR="00C85718" w:rsidRDefault="00C85718"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036FFD"/>
    <w:multiLevelType w:val="hybridMultilevel"/>
    <w:tmpl w:val="3ED4BD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F4627"/>
    <w:multiLevelType w:val="multilevel"/>
    <w:tmpl w:val="1F4F46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616683"/>
    <w:multiLevelType w:val="hybridMultilevel"/>
    <w:tmpl w:val="74043E9A"/>
    <w:lvl w:ilvl="0" w:tplc="D3F27120">
      <w:start w:val="14"/>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EB7DD7"/>
    <w:multiLevelType w:val="hybridMultilevel"/>
    <w:tmpl w:val="F0E67160"/>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A0B1BF9"/>
    <w:multiLevelType w:val="hybridMultilevel"/>
    <w:tmpl w:val="80AA64AA"/>
    <w:lvl w:ilvl="0" w:tplc="F7D2F902">
      <w:start w:val="1"/>
      <w:numFmt w:val="bullet"/>
      <w:lvlText w:val="-"/>
      <w:lvlJc w:val="left"/>
      <w:pPr>
        <w:ind w:left="720" w:hanging="360"/>
      </w:pPr>
      <w:rPr>
        <w:rFonts w:ascii="Arial" w:eastAsia="Times New Roman" w:hAnsi="Aria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4D5E2C"/>
    <w:multiLevelType w:val="hybridMultilevel"/>
    <w:tmpl w:val="604A5BEA"/>
    <w:lvl w:ilvl="0" w:tplc="B4A0F4C2">
      <w:start w:val="1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39E83A7"/>
    <w:multiLevelType w:val="hybridMultilevel"/>
    <w:tmpl w:val="1CA8A0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3F12E0A"/>
    <w:multiLevelType w:val="hybridMultilevel"/>
    <w:tmpl w:val="BEF40F3C"/>
    <w:lvl w:ilvl="0" w:tplc="04090001">
      <w:start w:val="1"/>
      <w:numFmt w:val="bullet"/>
      <w:lvlText w:val=""/>
      <w:lvlJc w:val="left"/>
      <w:pPr>
        <w:ind w:left="1211" w:hanging="360"/>
      </w:pPr>
      <w:rPr>
        <w:rFonts w:ascii="Symbol" w:hAnsi="Symbol" w:hint="default"/>
      </w:rPr>
    </w:lvl>
    <w:lvl w:ilvl="1" w:tplc="04090003">
      <w:start w:val="1"/>
      <w:numFmt w:val="bullet"/>
      <w:lvlText w:val="o"/>
      <w:lvlJc w:val="left"/>
      <w:pPr>
        <w:ind w:left="1931" w:hanging="360"/>
      </w:pPr>
      <w:rPr>
        <w:rFonts w:ascii="Courier New" w:hAnsi="Courier New" w:cs="Courier New" w:hint="default"/>
      </w:rPr>
    </w:lvl>
    <w:lvl w:ilvl="2" w:tplc="04090005">
      <w:start w:val="1"/>
      <w:numFmt w:val="bullet"/>
      <w:lvlText w:val=""/>
      <w:lvlJc w:val="left"/>
      <w:pPr>
        <w:ind w:left="2651" w:hanging="360"/>
      </w:pPr>
      <w:rPr>
        <w:rFonts w:ascii="Wingdings" w:hAnsi="Wingdings" w:hint="default"/>
      </w:rPr>
    </w:lvl>
    <w:lvl w:ilvl="3" w:tplc="04090001">
      <w:start w:val="1"/>
      <w:numFmt w:val="bullet"/>
      <w:lvlText w:val=""/>
      <w:lvlJc w:val="left"/>
      <w:pPr>
        <w:ind w:left="3371" w:hanging="360"/>
      </w:pPr>
      <w:rPr>
        <w:rFonts w:ascii="Symbol" w:hAnsi="Symbol" w:hint="default"/>
      </w:rPr>
    </w:lvl>
    <w:lvl w:ilvl="4" w:tplc="04090003">
      <w:start w:val="1"/>
      <w:numFmt w:val="bullet"/>
      <w:lvlText w:val="o"/>
      <w:lvlJc w:val="left"/>
      <w:pPr>
        <w:ind w:left="4091" w:hanging="360"/>
      </w:pPr>
      <w:rPr>
        <w:rFonts w:ascii="Courier New" w:hAnsi="Courier New" w:cs="Courier New" w:hint="default"/>
      </w:rPr>
    </w:lvl>
    <w:lvl w:ilvl="5" w:tplc="04090005">
      <w:start w:val="1"/>
      <w:numFmt w:val="bullet"/>
      <w:lvlText w:val=""/>
      <w:lvlJc w:val="left"/>
      <w:pPr>
        <w:ind w:left="4811" w:hanging="360"/>
      </w:pPr>
      <w:rPr>
        <w:rFonts w:ascii="Wingdings" w:hAnsi="Wingdings" w:hint="default"/>
      </w:rPr>
    </w:lvl>
    <w:lvl w:ilvl="6" w:tplc="04090001">
      <w:start w:val="1"/>
      <w:numFmt w:val="bullet"/>
      <w:lvlText w:val=""/>
      <w:lvlJc w:val="left"/>
      <w:pPr>
        <w:ind w:left="5531" w:hanging="360"/>
      </w:pPr>
      <w:rPr>
        <w:rFonts w:ascii="Symbol" w:hAnsi="Symbol" w:hint="default"/>
      </w:rPr>
    </w:lvl>
    <w:lvl w:ilvl="7" w:tplc="04090003">
      <w:start w:val="1"/>
      <w:numFmt w:val="bullet"/>
      <w:lvlText w:val="o"/>
      <w:lvlJc w:val="left"/>
      <w:pPr>
        <w:ind w:left="6251" w:hanging="360"/>
      </w:pPr>
      <w:rPr>
        <w:rFonts w:ascii="Courier New" w:hAnsi="Courier New" w:cs="Courier New" w:hint="default"/>
      </w:rPr>
    </w:lvl>
    <w:lvl w:ilvl="8" w:tplc="04090005">
      <w:start w:val="1"/>
      <w:numFmt w:val="bullet"/>
      <w:lvlText w:val=""/>
      <w:lvlJc w:val="left"/>
      <w:pPr>
        <w:ind w:left="6971" w:hanging="360"/>
      </w:pPr>
      <w:rPr>
        <w:rFonts w:ascii="Wingdings" w:hAnsi="Wingdings" w:hint="default"/>
      </w:rPr>
    </w:lvl>
  </w:abstractNum>
  <w:abstractNum w:abstractNumId="30"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5"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22"/>
  </w:num>
  <w:num w:numId="3">
    <w:abstractNumId w:val="11"/>
  </w:num>
  <w:num w:numId="4">
    <w:abstractNumId w:val="30"/>
  </w:num>
  <w:num w:numId="5">
    <w:abstractNumId w:val="24"/>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44"/>
  </w:num>
  <w:num w:numId="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18"/>
  </w:num>
  <w:num w:numId="11">
    <w:abstractNumId w:val="19"/>
  </w:num>
  <w:num w:numId="12">
    <w:abstractNumId w:val="25"/>
  </w:num>
  <w:num w:numId="13">
    <w:abstractNumId w:val="41"/>
  </w:num>
  <w:num w:numId="14">
    <w:abstractNumId w:val="9"/>
  </w:num>
  <w:num w:numId="15">
    <w:abstractNumId w:val="45"/>
  </w:num>
  <w:num w:numId="16">
    <w:abstractNumId w:val="33"/>
  </w:num>
  <w:num w:numId="17">
    <w:abstractNumId w:val="20"/>
  </w:num>
  <w:num w:numId="18">
    <w:abstractNumId w:val="13"/>
  </w:num>
  <w:num w:numId="19">
    <w:abstractNumId w:val="27"/>
  </w:num>
  <w:num w:numId="20">
    <w:abstractNumId w:val="35"/>
  </w:num>
  <w:num w:numId="21">
    <w:abstractNumId w:val="10"/>
  </w:num>
  <w:num w:numId="22">
    <w:abstractNumId w:val="17"/>
  </w:num>
  <w:num w:numId="23">
    <w:abstractNumId w:val="39"/>
  </w:num>
  <w:num w:numId="24">
    <w:abstractNumId w:val="37"/>
  </w:num>
  <w:num w:numId="25">
    <w:abstractNumId w:val="7"/>
  </w:num>
  <w:num w:numId="26">
    <w:abstractNumId w:val="2"/>
  </w:num>
  <w:num w:numId="27">
    <w:abstractNumId w:val="0"/>
  </w:num>
  <w:num w:numId="28">
    <w:abstractNumId w:val="1"/>
  </w:num>
  <w:num w:numId="29">
    <w:abstractNumId w:val="21"/>
  </w:num>
  <w:num w:numId="30">
    <w:abstractNumId w:val="34"/>
  </w:num>
  <w:num w:numId="31">
    <w:abstractNumId w:val="4"/>
  </w:num>
  <w:num w:numId="32">
    <w:abstractNumId w:val="36"/>
  </w:num>
  <w:num w:numId="33">
    <w:abstractNumId w:val="43"/>
  </w:num>
  <w:num w:numId="34">
    <w:abstractNumId w:val="38"/>
  </w:num>
  <w:num w:numId="35">
    <w:abstractNumId w:val="8"/>
  </w:num>
  <w:num w:numId="36">
    <w:abstractNumId w:val="23"/>
  </w:num>
  <w:num w:numId="37">
    <w:abstractNumId w:val="31"/>
  </w:num>
  <w:num w:numId="38">
    <w:abstractNumId w:val="42"/>
  </w:num>
  <w:num w:numId="39">
    <w:abstractNumId w:val="16"/>
  </w:num>
  <w:num w:numId="40">
    <w:abstractNumId w:val="15"/>
  </w:num>
  <w:num w:numId="41">
    <w:abstractNumId w:val="29"/>
  </w:num>
  <w:num w:numId="42">
    <w:abstractNumId w:val="6"/>
  </w:num>
  <w:num w:numId="43">
    <w:abstractNumId w:val="14"/>
  </w:num>
  <w:num w:numId="44">
    <w:abstractNumId w:val="28"/>
  </w:num>
  <w:num w:numId="45">
    <w:abstractNumId w:val="12"/>
  </w:num>
  <w:num w:numId="46">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54F"/>
    <w:rsid w:val="000007F4"/>
    <w:rsid w:val="0000099C"/>
    <w:rsid w:val="000009CB"/>
    <w:rsid w:val="00001AAD"/>
    <w:rsid w:val="0000264B"/>
    <w:rsid w:val="00002FB2"/>
    <w:rsid w:val="00003137"/>
    <w:rsid w:val="00003415"/>
    <w:rsid w:val="00004AB4"/>
    <w:rsid w:val="000050E0"/>
    <w:rsid w:val="000069C1"/>
    <w:rsid w:val="00006B41"/>
    <w:rsid w:val="0001173F"/>
    <w:rsid w:val="00012D11"/>
    <w:rsid w:val="00013593"/>
    <w:rsid w:val="00013F67"/>
    <w:rsid w:val="00014083"/>
    <w:rsid w:val="0001499D"/>
    <w:rsid w:val="00014A25"/>
    <w:rsid w:val="00014F90"/>
    <w:rsid w:val="00016041"/>
    <w:rsid w:val="000167F7"/>
    <w:rsid w:val="00016F66"/>
    <w:rsid w:val="00016F74"/>
    <w:rsid w:val="0001778D"/>
    <w:rsid w:val="00017E64"/>
    <w:rsid w:val="00020528"/>
    <w:rsid w:val="0002222F"/>
    <w:rsid w:val="000223BE"/>
    <w:rsid w:val="0002242E"/>
    <w:rsid w:val="00022A4F"/>
    <w:rsid w:val="00022BF1"/>
    <w:rsid w:val="00022CEA"/>
    <w:rsid w:val="000233DF"/>
    <w:rsid w:val="0002431A"/>
    <w:rsid w:val="00024746"/>
    <w:rsid w:val="00025318"/>
    <w:rsid w:val="00026070"/>
    <w:rsid w:val="00026441"/>
    <w:rsid w:val="0002697C"/>
    <w:rsid w:val="00026FEE"/>
    <w:rsid w:val="00027533"/>
    <w:rsid w:val="00030692"/>
    <w:rsid w:val="00030E51"/>
    <w:rsid w:val="00031785"/>
    <w:rsid w:val="00031EDE"/>
    <w:rsid w:val="00032E14"/>
    <w:rsid w:val="00032F03"/>
    <w:rsid w:val="000333BA"/>
    <w:rsid w:val="000335B9"/>
    <w:rsid w:val="000342BD"/>
    <w:rsid w:val="000357F5"/>
    <w:rsid w:val="00035C3F"/>
    <w:rsid w:val="00036C24"/>
    <w:rsid w:val="00037712"/>
    <w:rsid w:val="000378BB"/>
    <w:rsid w:val="0004023D"/>
    <w:rsid w:val="00040C00"/>
    <w:rsid w:val="00041425"/>
    <w:rsid w:val="00041C0A"/>
    <w:rsid w:val="00042B74"/>
    <w:rsid w:val="00042CD8"/>
    <w:rsid w:val="00044596"/>
    <w:rsid w:val="000449AE"/>
    <w:rsid w:val="0004532B"/>
    <w:rsid w:val="000454D3"/>
    <w:rsid w:val="00045AD0"/>
    <w:rsid w:val="000460A0"/>
    <w:rsid w:val="00047029"/>
    <w:rsid w:val="00047859"/>
    <w:rsid w:val="00047E13"/>
    <w:rsid w:val="000505A8"/>
    <w:rsid w:val="000505ED"/>
    <w:rsid w:val="000507C5"/>
    <w:rsid w:val="00051ED2"/>
    <w:rsid w:val="00052079"/>
    <w:rsid w:val="0005235B"/>
    <w:rsid w:val="00052AE4"/>
    <w:rsid w:val="00053354"/>
    <w:rsid w:val="0005355C"/>
    <w:rsid w:val="00053797"/>
    <w:rsid w:val="00053E66"/>
    <w:rsid w:val="00054365"/>
    <w:rsid w:val="00055900"/>
    <w:rsid w:val="00055982"/>
    <w:rsid w:val="000559FB"/>
    <w:rsid w:val="00055DA3"/>
    <w:rsid w:val="000560AC"/>
    <w:rsid w:val="0005676B"/>
    <w:rsid w:val="00056ADC"/>
    <w:rsid w:val="000571D0"/>
    <w:rsid w:val="000601C7"/>
    <w:rsid w:val="00060609"/>
    <w:rsid w:val="00061E36"/>
    <w:rsid w:val="00061FB0"/>
    <w:rsid w:val="000628A2"/>
    <w:rsid w:val="00062DD8"/>
    <w:rsid w:val="00063592"/>
    <w:rsid w:val="00063691"/>
    <w:rsid w:val="00064A4E"/>
    <w:rsid w:val="00064CC4"/>
    <w:rsid w:val="00064E5F"/>
    <w:rsid w:val="000653D4"/>
    <w:rsid w:val="00065556"/>
    <w:rsid w:val="00065EEA"/>
    <w:rsid w:val="000662A8"/>
    <w:rsid w:val="00066D7F"/>
    <w:rsid w:val="000670EF"/>
    <w:rsid w:val="000674CB"/>
    <w:rsid w:val="000675CB"/>
    <w:rsid w:val="0006781E"/>
    <w:rsid w:val="00067E56"/>
    <w:rsid w:val="00070531"/>
    <w:rsid w:val="00070982"/>
    <w:rsid w:val="00070B1D"/>
    <w:rsid w:val="0007138E"/>
    <w:rsid w:val="00071B47"/>
    <w:rsid w:val="0007232E"/>
    <w:rsid w:val="0007300A"/>
    <w:rsid w:val="00073A10"/>
    <w:rsid w:val="00073F98"/>
    <w:rsid w:val="000740D2"/>
    <w:rsid w:val="000743F2"/>
    <w:rsid w:val="0007475B"/>
    <w:rsid w:val="00075001"/>
    <w:rsid w:val="000755F5"/>
    <w:rsid w:val="000758FC"/>
    <w:rsid w:val="000762DD"/>
    <w:rsid w:val="00076724"/>
    <w:rsid w:val="00076868"/>
    <w:rsid w:val="00077549"/>
    <w:rsid w:val="00077B7B"/>
    <w:rsid w:val="00077F92"/>
    <w:rsid w:val="00080175"/>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818"/>
    <w:rsid w:val="00090C95"/>
    <w:rsid w:val="00093463"/>
    <w:rsid w:val="00093ACA"/>
    <w:rsid w:val="00094986"/>
    <w:rsid w:val="0009552E"/>
    <w:rsid w:val="000955BA"/>
    <w:rsid w:val="00096DA7"/>
    <w:rsid w:val="000976D3"/>
    <w:rsid w:val="00097B4E"/>
    <w:rsid w:val="00097BA3"/>
    <w:rsid w:val="000A07E2"/>
    <w:rsid w:val="000A180B"/>
    <w:rsid w:val="000A1A2B"/>
    <w:rsid w:val="000A1BE6"/>
    <w:rsid w:val="000A1D6A"/>
    <w:rsid w:val="000A1F39"/>
    <w:rsid w:val="000A296A"/>
    <w:rsid w:val="000A2D09"/>
    <w:rsid w:val="000A3006"/>
    <w:rsid w:val="000A3268"/>
    <w:rsid w:val="000A505D"/>
    <w:rsid w:val="000A6DE7"/>
    <w:rsid w:val="000A706F"/>
    <w:rsid w:val="000A70CD"/>
    <w:rsid w:val="000A71C0"/>
    <w:rsid w:val="000B077D"/>
    <w:rsid w:val="000B1F9D"/>
    <w:rsid w:val="000B22AD"/>
    <w:rsid w:val="000B3332"/>
    <w:rsid w:val="000B3541"/>
    <w:rsid w:val="000B3ADC"/>
    <w:rsid w:val="000B4027"/>
    <w:rsid w:val="000B4A70"/>
    <w:rsid w:val="000B4AB3"/>
    <w:rsid w:val="000B4C2A"/>
    <w:rsid w:val="000B4D73"/>
    <w:rsid w:val="000B4FB2"/>
    <w:rsid w:val="000B5EEB"/>
    <w:rsid w:val="000B6008"/>
    <w:rsid w:val="000B68D5"/>
    <w:rsid w:val="000B72A9"/>
    <w:rsid w:val="000B72D8"/>
    <w:rsid w:val="000B7843"/>
    <w:rsid w:val="000B7F5A"/>
    <w:rsid w:val="000C0A30"/>
    <w:rsid w:val="000C0E65"/>
    <w:rsid w:val="000C1CCF"/>
    <w:rsid w:val="000C281C"/>
    <w:rsid w:val="000C2C86"/>
    <w:rsid w:val="000C329D"/>
    <w:rsid w:val="000C3733"/>
    <w:rsid w:val="000C3B40"/>
    <w:rsid w:val="000C3B8D"/>
    <w:rsid w:val="000C422E"/>
    <w:rsid w:val="000C436E"/>
    <w:rsid w:val="000C49F5"/>
    <w:rsid w:val="000C4E80"/>
    <w:rsid w:val="000C6175"/>
    <w:rsid w:val="000C67DC"/>
    <w:rsid w:val="000C686A"/>
    <w:rsid w:val="000C74A4"/>
    <w:rsid w:val="000C7ACD"/>
    <w:rsid w:val="000D058F"/>
    <w:rsid w:val="000D0BC1"/>
    <w:rsid w:val="000D14F6"/>
    <w:rsid w:val="000D1C87"/>
    <w:rsid w:val="000D2053"/>
    <w:rsid w:val="000D289D"/>
    <w:rsid w:val="000D2D7D"/>
    <w:rsid w:val="000D2EB4"/>
    <w:rsid w:val="000D38EC"/>
    <w:rsid w:val="000D3A83"/>
    <w:rsid w:val="000D42E1"/>
    <w:rsid w:val="000D5BC6"/>
    <w:rsid w:val="000D5CEF"/>
    <w:rsid w:val="000D62AB"/>
    <w:rsid w:val="000D70FD"/>
    <w:rsid w:val="000D732F"/>
    <w:rsid w:val="000D7B2F"/>
    <w:rsid w:val="000D7D9C"/>
    <w:rsid w:val="000E03DA"/>
    <w:rsid w:val="000E070C"/>
    <w:rsid w:val="000E0DA6"/>
    <w:rsid w:val="000E119F"/>
    <w:rsid w:val="000E1976"/>
    <w:rsid w:val="000E19AD"/>
    <w:rsid w:val="000E232C"/>
    <w:rsid w:val="000E26F2"/>
    <w:rsid w:val="000E3532"/>
    <w:rsid w:val="000E3D3B"/>
    <w:rsid w:val="000E4A08"/>
    <w:rsid w:val="000E4B04"/>
    <w:rsid w:val="000E6382"/>
    <w:rsid w:val="000E64B0"/>
    <w:rsid w:val="000E6EE8"/>
    <w:rsid w:val="000E7668"/>
    <w:rsid w:val="000E7DB3"/>
    <w:rsid w:val="000F065D"/>
    <w:rsid w:val="000F127C"/>
    <w:rsid w:val="000F13CE"/>
    <w:rsid w:val="000F25C1"/>
    <w:rsid w:val="000F2673"/>
    <w:rsid w:val="000F2C27"/>
    <w:rsid w:val="000F444E"/>
    <w:rsid w:val="000F4744"/>
    <w:rsid w:val="000F4CAD"/>
    <w:rsid w:val="000F5339"/>
    <w:rsid w:val="000F6337"/>
    <w:rsid w:val="000F697A"/>
    <w:rsid w:val="000F7072"/>
    <w:rsid w:val="000F76C2"/>
    <w:rsid w:val="00100FF1"/>
    <w:rsid w:val="00101D70"/>
    <w:rsid w:val="00101F02"/>
    <w:rsid w:val="0010214B"/>
    <w:rsid w:val="00102837"/>
    <w:rsid w:val="00102FE5"/>
    <w:rsid w:val="0010555F"/>
    <w:rsid w:val="00106169"/>
    <w:rsid w:val="00106ADB"/>
    <w:rsid w:val="0010703C"/>
    <w:rsid w:val="00107720"/>
    <w:rsid w:val="00107DE4"/>
    <w:rsid w:val="00107F63"/>
    <w:rsid w:val="001105C6"/>
    <w:rsid w:val="0011298D"/>
    <w:rsid w:val="0011380C"/>
    <w:rsid w:val="00113C75"/>
    <w:rsid w:val="00117538"/>
    <w:rsid w:val="00117646"/>
    <w:rsid w:val="00117965"/>
    <w:rsid w:val="00117E92"/>
    <w:rsid w:val="00120C0A"/>
    <w:rsid w:val="00122147"/>
    <w:rsid w:val="001238CC"/>
    <w:rsid w:val="001245D2"/>
    <w:rsid w:val="00124EDC"/>
    <w:rsid w:val="00126BD3"/>
    <w:rsid w:val="00126E16"/>
    <w:rsid w:val="00126EDE"/>
    <w:rsid w:val="00127706"/>
    <w:rsid w:val="001278D1"/>
    <w:rsid w:val="00127AD0"/>
    <w:rsid w:val="00130558"/>
    <w:rsid w:val="00130CD4"/>
    <w:rsid w:val="00132267"/>
    <w:rsid w:val="00133AC3"/>
    <w:rsid w:val="001340F5"/>
    <w:rsid w:val="001343A4"/>
    <w:rsid w:val="001353C7"/>
    <w:rsid w:val="001354BF"/>
    <w:rsid w:val="0013561B"/>
    <w:rsid w:val="00135AE2"/>
    <w:rsid w:val="00135C03"/>
    <w:rsid w:val="00136132"/>
    <w:rsid w:val="00137607"/>
    <w:rsid w:val="00137A9C"/>
    <w:rsid w:val="00137F6D"/>
    <w:rsid w:val="0014105B"/>
    <w:rsid w:val="00141A72"/>
    <w:rsid w:val="00141E99"/>
    <w:rsid w:val="001429C4"/>
    <w:rsid w:val="00143304"/>
    <w:rsid w:val="00143CD9"/>
    <w:rsid w:val="00143D45"/>
    <w:rsid w:val="001445DC"/>
    <w:rsid w:val="0014537B"/>
    <w:rsid w:val="00145922"/>
    <w:rsid w:val="00146320"/>
    <w:rsid w:val="0014694D"/>
    <w:rsid w:val="00147C94"/>
    <w:rsid w:val="00150090"/>
    <w:rsid w:val="0015096F"/>
    <w:rsid w:val="00150B85"/>
    <w:rsid w:val="0015229C"/>
    <w:rsid w:val="001524E0"/>
    <w:rsid w:val="00154298"/>
    <w:rsid w:val="00154E2D"/>
    <w:rsid w:val="0015529F"/>
    <w:rsid w:val="00157083"/>
    <w:rsid w:val="0015721D"/>
    <w:rsid w:val="00157A3E"/>
    <w:rsid w:val="001606FD"/>
    <w:rsid w:val="00162097"/>
    <w:rsid w:val="001621B4"/>
    <w:rsid w:val="001622EC"/>
    <w:rsid w:val="0016317E"/>
    <w:rsid w:val="001632D2"/>
    <w:rsid w:val="00163320"/>
    <w:rsid w:val="00163682"/>
    <w:rsid w:val="00163DFB"/>
    <w:rsid w:val="00164AF9"/>
    <w:rsid w:val="00164D54"/>
    <w:rsid w:val="00165579"/>
    <w:rsid w:val="00165929"/>
    <w:rsid w:val="00165C23"/>
    <w:rsid w:val="00167512"/>
    <w:rsid w:val="0016769D"/>
    <w:rsid w:val="00170BE1"/>
    <w:rsid w:val="00171835"/>
    <w:rsid w:val="001723D8"/>
    <w:rsid w:val="00172674"/>
    <w:rsid w:val="001757EB"/>
    <w:rsid w:val="00175C1F"/>
    <w:rsid w:val="0017688B"/>
    <w:rsid w:val="00180B31"/>
    <w:rsid w:val="00180DF1"/>
    <w:rsid w:val="00181136"/>
    <w:rsid w:val="001824EA"/>
    <w:rsid w:val="0018432F"/>
    <w:rsid w:val="00185C1B"/>
    <w:rsid w:val="001868A6"/>
    <w:rsid w:val="00187B81"/>
    <w:rsid w:val="00187B93"/>
    <w:rsid w:val="00191811"/>
    <w:rsid w:val="00192869"/>
    <w:rsid w:val="001929A1"/>
    <w:rsid w:val="0019416B"/>
    <w:rsid w:val="00194827"/>
    <w:rsid w:val="0019489E"/>
    <w:rsid w:val="00194E95"/>
    <w:rsid w:val="0019576E"/>
    <w:rsid w:val="00196562"/>
    <w:rsid w:val="00197B35"/>
    <w:rsid w:val="001A1C38"/>
    <w:rsid w:val="001A2319"/>
    <w:rsid w:val="001A3302"/>
    <w:rsid w:val="001A35FA"/>
    <w:rsid w:val="001A3C30"/>
    <w:rsid w:val="001A49E0"/>
    <w:rsid w:val="001A5074"/>
    <w:rsid w:val="001A55F4"/>
    <w:rsid w:val="001A5687"/>
    <w:rsid w:val="001A61CB"/>
    <w:rsid w:val="001A61DB"/>
    <w:rsid w:val="001A6951"/>
    <w:rsid w:val="001B0874"/>
    <w:rsid w:val="001B12E5"/>
    <w:rsid w:val="001B14C6"/>
    <w:rsid w:val="001B2B2C"/>
    <w:rsid w:val="001B2D33"/>
    <w:rsid w:val="001B3020"/>
    <w:rsid w:val="001B39C7"/>
    <w:rsid w:val="001B4832"/>
    <w:rsid w:val="001B6BC5"/>
    <w:rsid w:val="001B6D4C"/>
    <w:rsid w:val="001C006B"/>
    <w:rsid w:val="001C0546"/>
    <w:rsid w:val="001C0815"/>
    <w:rsid w:val="001C0E52"/>
    <w:rsid w:val="001C1065"/>
    <w:rsid w:val="001C2337"/>
    <w:rsid w:val="001C25DF"/>
    <w:rsid w:val="001C27FD"/>
    <w:rsid w:val="001C2BC5"/>
    <w:rsid w:val="001C301B"/>
    <w:rsid w:val="001C4470"/>
    <w:rsid w:val="001C5295"/>
    <w:rsid w:val="001C57AA"/>
    <w:rsid w:val="001C6FBA"/>
    <w:rsid w:val="001C7088"/>
    <w:rsid w:val="001C77DD"/>
    <w:rsid w:val="001C7A79"/>
    <w:rsid w:val="001C7BE0"/>
    <w:rsid w:val="001C7C41"/>
    <w:rsid w:val="001D0127"/>
    <w:rsid w:val="001D0D9C"/>
    <w:rsid w:val="001D1345"/>
    <w:rsid w:val="001D179B"/>
    <w:rsid w:val="001D2DBE"/>
    <w:rsid w:val="001D3187"/>
    <w:rsid w:val="001D3E98"/>
    <w:rsid w:val="001D564B"/>
    <w:rsid w:val="001D65FE"/>
    <w:rsid w:val="001D70E1"/>
    <w:rsid w:val="001E064F"/>
    <w:rsid w:val="001E0896"/>
    <w:rsid w:val="001E0DE6"/>
    <w:rsid w:val="001E1187"/>
    <w:rsid w:val="001E11CA"/>
    <w:rsid w:val="001E197B"/>
    <w:rsid w:val="001E1CC0"/>
    <w:rsid w:val="001E2092"/>
    <w:rsid w:val="001E2170"/>
    <w:rsid w:val="001E2B03"/>
    <w:rsid w:val="001E2BFF"/>
    <w:rsid w:val="001E37BA"/>
    <w:rsid w:val="001E3A4A"/>
    <w:rsid w:val="001E3E6B"/>
    <w:rsid w:val="001E4D7C"/>
    <w:rsid w:val="001E5450"/>
    <w:rsid w:val="001E5D18"/>
    <w:rsid w:val="001E60DE"/>
    <w:rsid w:val="001E62F8"/>
    <w:rsid w:val="001E789B"/>
    <w:rsid w:val="001E7910"/>
    <w:rsid w:val="001E7BE2"/>
    <w:rsid w:val="001F0489"/>
    <w:rsid w:val="001F113C"/>
    <w:rsid w:val="001F189C"/>
    <w:rsid w:val="001F2857"/>
    <w:rsid w:val="001F2B34"/>
    <w:rsid w:val="001F6258"/>
    <w:rsid w:val="001F69FB"/>
    <w:rsid w:val="001F6C55"/>
    <w:rsid w:val="001F7620"/>
    <w:rsid w:val="00202717"/>
    <w:rsid w:val="00202AA0"/>
    <w:rsid w:val="00202ACB"/>
    <w:rsid w:val="00202E2D"/>
    <w:rsid w:val="00203581"/>
    <w:rsid w:val="0020426B"/>
    <w:rsid w:val="0020459F"/>
    <w:rsid w:val="0020493A"/>
    <w:rsid w:val="002067B3"/>
    <w:rsid w:val="00207FB5"/>
    <w:rsid w:val="00210503"/>
    <w:rsid w:val="00210785"/>
    <w:rsid w:val="00210F29"/>
    <w:rsid w:val="00211B1D"/>
    <w:rsid w:val="0021214D"/>
    <w:rsid w:val="00212386"/>
    <w:rsid w:val="002129F8"/>
    <w:rsid w:val="00212F54"/>
    <w:rsid w:val="002130CB"/>
    <w:rsid w:val="00214395"/>
    <w:rsid w:val="002145F1"/>
    <w:rsid w:val="0021463C"/>
    <w:rsid w:val="00214867"/>
    <w:rsid w:val="00214FCD"/>
    <w:rsid w:val="002151AF"/>
    <w:rsid w:val="00216E5E"/>
    <w:rsid w:val="002173A5"/>
    <w:rsid w:val="00220317"/>
    <w:rsid w:val="0022038C"/>
    <w:rsid w:val="00221081"/>
    <w:rsid w:val="0022144B"/>
    <w:rsid w:val="00221CF7"/>
    <w:rsid w:val="0022263C"/>
    <w:rsid w:val="002228C9"/>
    <w:rsid w:val="00223577"/>
    <w:rsid w:val="00223C24"/>
    <w:rsid w:val="00223DF1"/>
    <w:rsid w:val="002240D9"/>
    <w:rsid w:val="002244E7"/>
    <w:rsid w:val="00225414"/>
    <w:rsid w:val="002258B8"/>
    <w:rsid w:val="00225AB7"/>
    <w:rsid w:val="00225CD2"/>
    <w:rsid w:val="0022654D"/>
    <w:rsid w:val="0022714E"/>
    <w:rsid w:val="00227A6B"/>
    <w:rsid w:val="00230645"/>
    <w:rsid w:val="002309BD"/>
    <w:rsid w:val="00231131"/>
    <w:rsid w:val="002312F2"/>
    <w:rsid w:val="002318B6"/>
    <w:rsid w:val="002319B9"/>
    <w:rsid w:val="00232666"/>
    <w:rsid w:val="00232FC5"/>
    <w:rsid w:val="002333D7"/>
    <w:rsid w:val="002334EC"/>
    <w:rsid w:val="0023357D"/>
    <w:rsid w:val="00233BBB"/>
    <w:rsid w:val="00233E5A"/>
    <w:rsid w:val="0023432D"/>
    <w:rsid w:val="0023448E"/>
    <w:rsid w:val="00234E95"/>
    <w:rsid w:val="0023514B"/>
    <w:rsid w:val="00235DB3"/>
    <w:rsid w:val="00235EDF"/>
    <w:rsid w:val="00236195"/>
    <w:rsid w:val="002361C3"/>
    <w:rsid w:val="002414ED"/>
    <w:rsid w:val="00241B9A"/>
    <w:rsid w:val="00241C38"/>
    <w:rsid w:val="00242094"/>
    <w:rsid w:val="002423DF"/>
    <w:rsid w:val="0024240A"/>
    <w:rsid w:val="00242EDF"/>
    <w:rsid w:val="00243992"/>
    <w:rsid w:val="00243AD3"/>
    <w:rsid w:val="0024486C"/>
    <w:rsid w:val="00244F8E"/>
    <w:rsid w:val="00245951"/>
    <w:rsid w:val="00245983"/>
    <w:rsid w:val="002503D1"/>
    <w:rsid w:val="00250A64"/>
    <w:rsid w:val="00251442"/>
    <w:rsid w:val="002516A3"/>
    <w:rsid w:val="00251C8A"/>
    <w:rsid w:val="00252CA3"/>
    <w:rsid w:val="00253AFD"/>
    <w:rsid w:val="00253BA5"/>
    <w:rsid w:val="002543D0"/>
    <w:rsid w:val="00256FB0"/>
    <w:rsid w:val="002572C3"/>
    <w:rsid w:val="002573EC"/>
    <w:rsid w:val="00257912"/>
    <w:rsid w:val="002602F3"/>
    <w:rsid w:val="00260D51"/>
    <w:rsid w:val="0026149E"/>
    <w:rsid w:val="00261684"/>
    <w:rsid w:val="00261AB3"/>
    <w:rsid w:val="00261C1C"/>
    <w:rsid w:val="00263ADF"/>
    <w:rsid w:val="0026509B"/>
    <w:rsid w:val="00265430"/>
    <w:rsid w:val="00266416"/>
    <w:rsid w:val="0026685A"/>
    <w:rsid w:val="0026691B"/>
    <w:rsid w:val="00267219"/>
    <w:rsid w:val="0026770B"/>
    <w:rsid w:val="002719E1"/>
    <w:rsid w:val="00271E62"/>
    <w:rsid w:val="002730C4"/>
    <w:rsid w:val="002742B2"/>
    <w:rsid w:val="0027471F"/>
    <w:rsid w:val="00274D88"/>
    <w:rsid w:val="00274FD0"/>
    <w:rsid w:val="00275AA4"/>
    <w:rsid w:val="00276384"/>
    <w:rsid w:val="002764BE"/>
    <w:rsid w:val="00276879"/>
    <w:rsid w:val="0027699A"/>
    <w:rsid w:val="00276D86"/>
    <w:rsid w:val="00276F21"/>
    <w:rsid w:val="00277035"/>
    <w:rsid w:val="002771B4"/>
    <w:rsid w:val="00277E59"/>
    <w:rsid w:val="002810CA"/>
    <w:rsid w:val="00281FDE"/>
    <w:rsid w:val="002820DC"/>
    <w:rsid w:val="002821AE"/>
    <w:rsid w:val="002830C5"/>
    <w:rsid w:val="0028366E"/>
    <w:rsid w:val="00283A59"/>
    <w:rsid w:val="00284EFF"/>
    <w:rsid w:val="00285641"/>
    <w:rsid w:val="00285BCD"/>
    <w:rsid w:val="00290C44"/>
    <w:rsid w:val="0029147C"/>
    <w:rsid w:val="002914C6"/>
    <w:rsid w:val="00291F0D"/>
    <w:rsid w:val="0029204F"/>
    <w:rsid w:val="00292877"/>
    <w:rsid w:val="00292A2F"/>
    <w:rsid w:val="00293010"/>
    <w:rsid w:val="0029371C"/>
    <w:rsid w:val="002938D0"/>
    <w:rsid w:val="00294B06"/>
    <w:rsid w:val="00294D35"/>
    <w:rsid w:val="00294E21"/>
    <w:rsid w:val="0029595D"/>
    <w:rsid w:val="00296486"/>
    <w:rsid w:val="00296A85"/>
    <w:rsid w:val="00296E37"/>
    <w:rsid w:val="0029748F"/>
    <w:rsid w:val="00297911"/>
    <w:rsid w:val="002A046A"/>
    <w:rsid w:val="002A2F16"/>
    <w:rsid w:val="002A39BF"/>
    <w:rsid w:val="002A4126"/>
    <w:rsid w:val="002A4FC7"/>
    <w:rsid w:val="002A5ABE"/>
    <w:rsid w:val="002A5C13"/>
    <w:rsid w:val="002A5E77"/>
    <w:rsid w:val="002A6419"/>
    <w:rsid w:val="002A6477"/>
    <w:rsid w:val="002A66EB"/>
    <w:rsid w:val="002A7C94"/>
    <w:rsid w:val="002B03F7"/>
    <w:rsid w:val="002B052B"/>
    <w:rsid w:val="002B05A5"/>
    <w:rsid w:val="002B0CED"/>
    <w:rsid w:val="002B1A42"/>
    <w:rsid w:val="002B2073"/>
    <w:rsid w:val="002B22DB"/>
    <w:rsid w:val="002B3C8F"/>
    <w:rsid w:val="002B4BC0"/>
    <w:rsid w:val="002B587E"/>
    <w:rsid w:val="002B605C"/>
    <w:rsid w:val="002B647A"/>
    <w:rsid w:val="002B661D"/>
    <w:rsid w:val="002B6668"/>
    <w:rsid w:val="002B6806"/>
    <w:rsid w:val="002C0A3A"/>
    <w:rsid w:val="002C0FFB"/>
    <w:rsid w:val="002C1E8B"/>
    <w:rsid w:val="002C2615"/>
    <w:rsid w:val="002C2B85"/>
    <w:rsid w:val="002C339B"/>
    <w:rsid w:val="002C3A57"/>
    <w:rsid w:val="002C42A5"/>
    <w:rsid w:val="002C4425"/>
    <w:rsid w:val="002C4D21"/>
    <w:rsid w:val="002C5B9E"/>
    <w:rsid w:val="002D08BC"/>
    <w:rsid w:val="002D0BAD"/>
    <w:rsid w:val="002D0C86"/>
    <w:rsid w:val="002D16D3"/>
    <w:rsid w:val="002D28DF"/>
    <w:rsid w:val="002D29CD"/>
    <w:rsid w:val="002D2DC0"/>
    <w:rsid w:val="002D33BC"/>
    <w:rsid w:val="002D3763"/>
    <w:rsid w:val="002D4165"/>
    <w:rsid w:val="002D46CD"/>
    <w:rsid w:val="002D5064"/>
    <w:rsid w:val="002D628E"/>
    <w:rsid w:val="002D68AE"/>
    <w:rsid w:val="002D7989"/>
    <w:rsid w:val="002D7AA5"/>
    <w:rsid w:val="002D7C27"/>
    <w:rsid w:val="002E01B4"/>
    <w:rsid w:val="002E01BE"/>
    <w:rsid w:val="002E0644"/>
    <w:rsid w:val="002E08FA"/>
    <w:rsid w:val="002E0BB4"/>
    <w:rsid w:val="002E2E3E"/>
    <w:rsid w:val="002E309F"/>
    <w:rsid w:val="002E387E"/>
    <w:rsid w:val="002E38E4"/>
    <w:rsid w:val="002E394D"/>
    <w:rsid w:val="002E43AB"/>
    <w:rsid w:val="002E5D24"/>
    <w:rsid w:val="002E5D26"/>
    <w:rsid w:val="002E6088"/>
    <w:rsid w:val="002E6484"/>
    <w:rsid w:val="002E6744"/>
    <w:rsid w:val="002F12D6"/>
    <w:rsid w:val="002F194F"/>
    <w:rsid w:val="002F2870"/>
    <w:rsid w:val="002F2B14"/>
    <w:rsid w:val="002F4699"/>
    <w:rsid w:val="002F4868"/>
    <w:rsid w:val="002F4A01"/>
    <w:rsid w:val="002F4FA8"/>
    <w:rsid w:val="002F51C7"/>
    <w:rsid w:val="002F5441"/>
    <w:rsid w:val="002F5A61"/>
    <w:rsid w:val="002F5DF5"/>
    <w:rsid w:val="002F6330"/>
    <w:rsid w:val="002F65C5"/>
    <w:rsid w:val="002F74F4"/>
    <w:rsid w:val="002F7C7F"/>
    <w:rsid w:val="002F7CC3"/>
    <w:rsid w:val="002F7CF2"/>
    <w:rsid w:val="003003AD"/>
    <w:rsid w:val="003003B8"/>
    <w:rsid w:val="003005B7"/>
    <w:rsid w:val="00301632"/>
    <w:rsid w:val="003017ED"/>
    <w:rsid w:val="003024AD"/>
    <w:rsid w:val="003027E6"/>
    <w:rsid w:val="0030354F"/>
    <w:rsid w:val="003039F6"/>
    <w:rsid w:val="00303DFC"/>
    <w:rsid w:val="00304C70"/>
    <w:rsid w:val="00305105"/>
    <w:rsid w:val="0030524E"/>
    <w:rsid w:val="003056A5"/>
    <w:rsid w:val="00305EDA"/>
    <w:rsid w:val="003065A1"/>
    <w:rsid w:val="00307167"/>
    <w:rsid w:val="003071FE"/>
    <w:rsid w:val="00307224"/>
    <w:rsid w:val="003105FF"/>
    <w:rsid w:val="00311367"/>
    <w:rsid w:val="0031165E"/>
    <w:rsid w:val="003118EF"/>
    <w:rsid w:val="00311B77"/>
    <w:rsid w:val="00311EA2"/>
    <w:rsid w:val="00317353"/>
    <w:rsid w:val="003175CB"/>
    <w:rsid w:val="003178CA"/>
    <w:rsid w:val="00317B91"/>
    <w:rsid w:val="003201BE"/>
    <w:rsid w:val="00320266"/>
    <w:rsid w:val="00320D68"/>
    <w:rsid w:val="00321059"/>
    <w:rsid w:val="003229C6"/>
    <w:rsid w:val="00322D4A"/>
    <w:rsid w:val="00322D93"/>
    <w:rsid w:val="003234C0"/>
    <w:rsid w:val="00323CB7"/>
    <w:rsid w:val="00323D51"/>
    <w:rsid w:val="00323F45"/>
    <w:rsid w:val="00324334"/>
    <w:rsid w:val="00326525"/>
    <w:rsid w:val="003266F6"/>
    <w:rsid w:val="00326890"/>
    <w:rsid w:val="003268BE"/>
    <w:rsid w:val="00326A2F"/>
    <w:rsid w:val="00326D9C"/>
    <w:rsid w:val="00326E69"/>
    <w:rsid w:val="00327535"/>
    <w:rsid w:val="003275F5"/>
    <w:rsid w:val="003276C3"/>
    <w:rsid w:val="0033115C"/>
    <w:rsid w:val="00331355"/>
    <w:rsid w:val="00331464"/>
    <w:rsid w:val="003315D0"/>
    <w:rsid w:val="00332880"/>
    <w:rsid w:val="00332BC5"/>
    <w:rsid w:val="00333BD9"/>
    <w:rsid w:val="003343E8"/>
    <w:rsid w:val="00334595"/>
    <w:rsid w:val="00335412"/>
    <w:rsid w:val="0033662B"/>
    <w:rsid w:val="00336800"/>
    <w:rsid w:val="00337112"/>
    <w:rsid w:val="0034056E"/>
    <w:rsid w:val="00340A9D"/>
    <w:rsid w:val="00340DFA"/>
    <w:rsid w:val="003411BF"/>
    <w:rsid w:val="00341C86"/>
    <w:rsid w:val="0034229C"/>
    <w:rsid w:val="003425D1"/>
    <w:rsid w:val="00342CC6"/>
    <w:rsid w:val="003431A1"/>
    <w:rsid w:val="003436EF"/>
    <w:rsid w:val="00343E5C"/>
    <w:rsid w:val="00344526"/>
    <w:rsid w:val="0034462E"/>
    <w:rsid w:val="00344664"/>
    <w:rsid w:val="00345389"/>
    <w:rsid w:val="00347B20"/>
    <w:rsid w:val="00350638"/>
    <w:rsid w:val="0035090B"/>
    <w:rsid w:val="003509C5"/>
    <w:rsid w:val="00351075"/>
    <w:rsid w:val="00351B00"/>
    <w:rsid w:val="0035231C"/>
    <w:rsid w:val="00353582"/>
    <w:rsid w:val="00353950"/>
    <w:rsid w:val="00353BE6"/>
    <w:rsid w:val="0035536A"/>
    <w:rsid w:val="00356E97"/>
    <w:rsid w:val="00357FAF"/>
    <w:rsid w:val="00360616"/>
    <w:rsid w:val="00360AC1"/>
    <w:rsid w:val="0036121B"/>
    <w:rsid w:val="00362266"/>
    <w:rsid w:val="003629F0"/>
    <w:rsid w:val="003634E2"/>
    <w:rsid w:val="003640F1"/>
    <w:rsid w:val="00364740"/>
    <w:rsid w:val="00365134"/>
    <w:rsid w:val="003662D2"/>
    <w:rsid w:val="00366624"/>
    <w:rsid w:val="00366A46"/>
    <w:rsid w:val="00371CAA"/>
    <w:rsid w:val="00371E03"/>
    <w:rsid w:val="00372157"/>
    <w:rsid w:val="00372D7D"/>
    <w:rsid w:val="0037323D"/>
    <w:rsid w:val="00373489"/>
    <w:rsid w:val="00374359"/>
    <w:rsid w:val="00374B4C"/>
    <w:rsid w:val="00375F4F"/>
    <w:rsid w:val="003760CE"/>
    <w:rsid w:val="003776A0"/>
    <w:rsid w:val="003814B7"/>
    <w:rsid w:val="003825E6"/>
    <w:rsid w:val="0038331A"/>
    <w:rsid w:val="00384484"/>
    <w:rsid w:val="0038481B"/>
    <w:rsid w:val="00386599"/>
    <w:rsid w:val="00386A4A"/>
    <w:rsid w:val="00386A81"/>
    <w:rsid w:val="003875B5"/>
    <w:rsid w:val="0038782F"/>
    <w:rsid w:val="00387C38"/>
    <w:rsid w:val="00387C4E"/>
    <w:rsid w:val="00387E87"/>
    <w:rsid w:val="00390604"/>
    <w:rsid w:val="00390A4D"/>
    <w:rsid w:val="00390B19"/>
    <w:rsid w:val="00390DAA"/>
    <w:rsid w:val="00391126"/>
    <w:rsid w:val="003913A3"/>
    <w:rsid w:val="00391BE4"/>
    <w:rsid w:val="0039289B"/>
    <w:rsid w:val="00393183"/>
    <w:rsid w:val="003932CB"/>
    <w:rsid w:val="0039405F"/>
    <w:rsid w:val="00394455"/>
    <w:rsid w:val="003945FC"/>
    <w:rsid w:val="00395409"/>
    <w:rsid w:val="00395706"/>
    <w:rsid w:val="0039753D"/>
    <w:rsid w:val="00397BF2"/>
    <w:rsid w:val="003A0BE8"/>
    <w:rsid w:val="003A22E6"/>
    <w:rsid w:val="003A3234"/>
    <w:rsid w:val="003A34A7"/>
    <w:rsid w:val="003A417D"/>
    <w:rsid w:val="003A41C8"/>
    <w:rsid w:val="003A4ABA"/>
    <w:rsid w:val="003A675F"/>
    <w:rsid w:val="003A6A26"/>
    <w:rsid w:val="003A6A7D"/>
    <w:rsid w:val="003A6BF5"/>
    <w:rsid w:val="003A6D19"/>
    <w:rsid w:val="003A7266"/>
    <w:rsid w:val="003A7A6E"/>
    <w:rsid w:val="003B000F"/>
    <w:rsid w:val="003B0E8F"/>
    <w:rsid w:val="003B13BF"/>
    <w:rsid w:val="003B1484"/>
    <w:rsid w:val="003B2BD8"/>
    <w:rsid w:val="003B39B6"/>
    <w:rsid w:val="003B3D07"/>
    <w:rsid w:val="003B5150"/>
    <w:rsid w:val="003B5798"/>
    <w:rsid w:val="003B5EF7"/>
    <w:rsid w:val="003B6132"/>
    <w:rsid w:val="003B6E68"/>
    <w:rsid w:val="003B6F57"/>
    <w:rsid w:val="003B7300"/>
    <w:rsid w:val="003B7915"/>
    <w:rsid w:val="003B7A27"/>
    <w:rsid w:val="003C0EDB"/>
    <w:rsid w:val="003C2219"/>
    <w:rsid w:val="003C2A2E"/>
    <w:rsid w:val="003C3D27"/>
    <w:rsid w:val="003C5EA2"/>
    <w:rsid w:val="003C6062"/>
    <w:rsid w:val="003C6478"/>
    <w:rsid w:val="003C6917"/>
    <w:rsid w:val="003C7DFD"/>
    <w:rsid w:val="003C7F64"/>
    <w:rsid w:val="003D1165"/>
    <w:rsid w:val="003D1B55"/>
    <w:rsid w:val="003D20C4"/>
    <w:rsid w:val="003D2736"/>
    <w:rsid w:val="003D2902"/>
    <w:rsid w:val="003D3F5F"/>
    <w:rsid w:val="003D4649"/>
    <w:rsid w:val="003D4C78"/>
    <w:rsid w:val="003D53A8"/>
    <w:rsid w:val="003D54EB"/>
    <w:rsid w:val="003D55E2"/>
    <w:rsid w:val="003D57DD"/>
    <w:rsid w:val="003D664D"/>
    <w:rsid w:val="003D6705"/>
    <w:rsid w:val="003D7E97"/>
    <w:rsid w:val="003E04BB"/>
    <w:rsid w:val="003E205B"/>
    <w:rsid w:val="003E20F5"/>
    <w:rsid w:val="003E2AC5"/>
    <w:rsid w:val="003E3265"/>
    <w:rsid w:val="003E34F4"/>
    <w:rsid w:val="003E386F"/>
    <w:rsid w:val="003E5A30"/>
    <w:rsid w:val="003E5EB6"/>
    <w:rsid w:val="003F15E2"/>
    <w:rsid w:val="003F1C01"/>
    <w:rsid w:val="003F291F"/>
    <w:rsid w:val="003F3441"/>
    <w:rsid w:val="003F397A"/>
    <w:rsid w:val="003F3E02"/>
    <w:rsid w:val="003F464D"/>
    <w:rsid w:val="003F469E"/>
    <w:rsid w:val="003F4E19"/>
    <w:rsid w:val="003F5EDD"/>
    <w:rsid w:val="003F66E5"/>
    <w:rsid w:val="003F7138"/>
    <w:rsid w:val="003F78CF"/>
    <w:rsid w:val="0040040E"/>
    <w:rsid w:val="00400A61"/>
    <w:rsid w:val="0040168B"/>
    <w:rsid w:val="00401A71"/>
    <w:rsid w:val="00402CAF"/>
    <w:rsid w:val="00402EF7"/>
    <w:rsid w:val="00403869"/>
    <w:rsid w:val="00404667"/>
    <w:rsid w:val="004047FC"/>
    <w:rsid w:val="00404D94"/>
    <w:rsid w:val="00404FE8"/>
    <w:rsid w:val="00405290"/>
    <w:rsid w:val="00405781"/>
    <w:rsid w:val="00405786"/>
    <w:rsid w:val="0040613A"/>
    <w:rsid w:val="00406532"/>
    <w:rsid w:val="004068FC"/>
    <w:rsid w:val="00406FF0"/>
    <w:rsid w:val="00407D51"/>
    <w:rsid w:val="004101A7"/>
    <w:rsid w:val="00410429"/>
    <w:rsid w:val="00410596"/>
    <w:rsid w:val="00411924"/>
    <w:rsid w:val="00413E37"/>
    <w:rsid w:val="00414750"/>
    <w:rsid w:val="00414C57"/>
    <w:rsid w:val="00414CCF"/>
    <w:rsid w:val="00415695"/>
    <w:rsid w:val="00415E27"/>
    <w:rsid w:val="00415EC1"/>
    <w:rsid w:val="00416138"/>
    <w:rsid w:val="0041662B"/>
    <w:rsid w:val="00416A46"/>
    <w:rsid w:val="00416D11"/>
    <w:rsid w:val="004179E6"/>
    <w:rsid w:val="004200F6"/>
    <w:rsid w:val="0042210B"/>
    <w:rsid w:val="00424943"/>
    <w:rsid w:val="00425384"/>
    <w:rsid w:val="00426F08"/>
    <w:rsid w:val="004270E1"/>
    <w:rsid w:val="00427777"/>
    <w:rsid w:val="00427DB6"/>
    <w:rsid w:val="00430516"/>
    <w:rsid w:val="00430D63"/>
    <w:rsid w:val="00431756"/>
    <w:rsid w:val="00431AC6"/>
    <w:rsid w:val="00431C86"/>
    <w:rsid w:val="004325B6"/>
    <w:rsid w:val="0043288D"/>
    <w:rsid w:val="00432C66"/>
    <w:rsid w:val="00432FB1"/>
    <w:rsid w:val="0043481A"/>
    <w:rsid w:val="004348B7"/>
    <w:rsid w:val="0043555A"/>
    <w:rsid w:val="004358FF"/>
    <w:rsid w:val="00436877"/>
    <w:rsid w:val="0044003F"/>
    <w:rsid w:val="004410F4"/>
    <w:rsid w:val="004427E5"/>
    <w:rsid w:val="00443AAF"/>
    <w:rsid w:val="0044489D"/>
    <w:rsid w:val="00444DAE"/>
    <w:rsid w:val="0044501E"/>
    <w:rsid w:val="0044575A"/>
    <w:rsid w:val="00445E10"/>
    <w:rsid w:val="0044641D"/>
    <w:rsid w:val="004472B8"/>
    <w:rsid w:val="004478AE"/>
    <w:rsid w:val="00447C27"/>
    <w:rsid w:val="00450BBC"/>
    <w:rsid w:val="00450C28"/>
    <w:rsid w:val="00450FC3"/>
    <w:rsid w:val="00451F94"/>
    <w:rsid w:val="00452456"/>
    <w:rsid w:val="00452D84"/>
    <w:rsid w:val="0045306C"/>
    <w:rsid w:val="00453651"/>
    <w:rsid w:val="00455323"/>
    <w:rsid w:val="0045561E"/>
    <w:rsid w:val="00455E86"/>
    <w:rsid w:val="00456546"/>
    <w:rsid w:val="004570B0"/>
    <w:rsid w:val="004576CA"/>
    <w:rsid w:val="004608E7"/>
    <w:rsid w:val="0046258B"/>
    <w:rsid w:val="00462AFB"/>
    <w:rsid w:val="00462C1C"/>
    <w:rsid w:val="0046362E"/>
    <w:rsid w:val="00463872"/>
    <w:rsid w:val="004645FE"/>
    <w:rsid w:val="00466601"/>
    <w:rsid w:val="0047079B"/>
    <w:rsid w:val="00470F17"/>
    <w:rsid w:val="00470FC7"/>
    <w:rsid w:val="00471573"/>
    <w:rsid w:val="0047169D"/>
    <w:rsid w:val="00471EA8"/>
    <w:rsid w:val="00471F4B"/>
    <w:rsid w:val="00472DAA"/>
    <w:rsid w:val="00474BE2"/>
    <w:rsid w:val="00474DD9"/>
    <w:rsid w:val="00476547"/>
    <w:rsid w:val="00476550"/>
    <w:rsid w:val="004771E2"/>
    <w:rsid w:val="00477893"/>
    <w:rsid w:val="00480EB1"/>
    <w:rsid w:val="004836DE"/>
    <w:rsid w:val="00483812"/>
    <w:rsid w:val="004844A7"/>
    <w:rsid w:val="004849D0"/>
    <w:rsid w:val="00484B23"/>
    <w:rsid w:val="00485687"/>
    <w:rsid w:val="004879BE"/>
    <w:rsid w:val="00487A56"/>
    <w:rsid w:val="00487CB0"/>
    <w:rsid w:val="00490256"/>
    <w:rsid w:val="00490996"/>
    <w:rsid w:val="00490DB5"/>
    <w:rsid w:val="0049225B"/>
    <w:rsid w:val="00492A6B"/>
    <w:rsid w:val="00492D96"/>
    <w:rsid w:val="00493B99"/>
    <w:rsid w:val="00493C07"/>
    <w:rsid w:val="00493E43"/>
    <w:rsid w:val="00493E75"/>
    <w:rsid w:val="004947BA"/>
    <w:rsid w:val="00495085"/>
    <w:rsid w:val="00495443"/>
    <w:rsid w:val="004958FC"/>
    <w:rsid w:val="004965C9"/>
    <w:rsid w:val="0049689C"/>
    <w:rsid w:val="00497173"/>
    <w:rsid w:val="004975D8"/>
    <w:rsid w:val="00497DB4"/>
    <w:rsid w:val="004A0036"/>
    <w:rsid w:val="004A0125"/>
    <w:rsid w:val="004A09DB"/>
    <w:rsid w:val="004A106B"/>
    <w:rsid w:val="004A109C"/>
    <w:rsid w:val="004A3508"/>
    <w:rsid w:val="004A44BC"/>
    <w:rsid w:val="004A5203"/>
    <w:rsid w:val="004A76C2"/>
    <w:rsid w:val="004A788D"/>
    <w:rsid w:val="004A79B8"/>
    <w:rsid w:val="004A7CB6"/>
    <w:rsid w:val="004B057D"/>
    <w:rsid w:val="004B1A2C"/>
    <w:rsid w:val="004B1F1B"/>
    <w:rsid w:val="004B2426"/>
    <w:rsid w:val="004B25B1"/>
    <w:rsid w:val="004B267A"/>
    <w:rsid w:val="004B28FC"/>
    <w:rsid w:val="004B2B9A"/>
    <w:rsid w:val="004B4046"/>
    <w:rsid w:val="004B4186"/>
    <w:rsid w:val="004B4564"/>
    <w:rsid w:val="004B63DA"/>
    <w:rsid w:val="004B7435"/>
    <w:rsid w:val="004C0B80"/>
    <w:rsid w:val="004C20F1"/>
    <w:rsid w:val="004C21C3"/>
    <w:rsid w:val="004C225D"/>
    <w:rsid w:val="004C2CC9"/>
    <w:rsid w:val="004C2D6E"/>
    <w:rsid w:val="004C38EC"/>
    <w:rsid w:val="004C3CD6"/>
    <w:rsid w:val="004C3EF2"/>
    <w:rsid w:val="004C424C"/>
    <w:rsid w:val="004C56E4"/>
    <w:rsid w:val="004C57D6"/>
    <w:rsid w:val="004C69F1"/>
    <w:rsid w:val="004D1AC8"/>
    <w:rsid w:val="004D32DF"/>
    <w:rsid w:val="004D483D"/>
    <w:rsid w:val="004D4A3A"/>
    <w:rsid w:val="004D4D01"/>
    <w:rsid w:val="004D5BBB"/>
    <w:rsid w:val="004D63D1"/>
    <w:rsid w:val="004D68A8"/>
    <w:rsid w:val="004D7003"/>
    <w:rsid w:val="004E0D42"/>
    <w:rsid w:val="004E126F"/>
    <w:rsid w:val="004E1C6C"/>
    <w:rsid w:val="004E2845"/>
    <w:rsid w:val="004E3219"/>
    <w:rsid w:val="004E33B3"/>
    <w:rsid w:val="004E33D2"/>
    <w:rsid w:val="004E3752"/>
    <w:rsid w:val="004E40B9"/>
    <w:rsid w:val="004E4719"/>
    <w:rsid w:val="004E54E5"/>
    <w:rsid w:val="004E5524"/>
    <w:rsid w:val="004E5638"/>
    <w:rsid w:val="004E5A42"/>
    <w:rsid w:val="004E655E"/>
    <w:rsid w:val="004E6611"/>
    <w:rsid w:val="004E7103"/>
    <w:rsid w:val="004E7749"/>
    <w:rsid w:val="004E7DEB"/>
    <w:rsid w:val="004F062D"/>
    <w:rsid w:val="004F06D7"/>
    <w:rsid w:val="004F0790"/>
    <w:rsid w:val="004F08CF"/>
    <w:rsid w:val="004F117F"/>
    <w:rsid w:val="004F3C42"/>
    <w:rsid w:val="004F3CF0"/>
    <w:rsid w:val="004F5317"/>
    <w:rsid w:val="004F54B9"/>
    <w:rsid w:val="004F5926"/>
    <w:rsid w:val="004F5FB9"/>
    <w:rsid w:val="004F6529"/>
    <w:rsid w:val="004F7632"/>
    <w:rsid w:val="004F765A"/>
    <w:rsid w:val="004F7E1A"/>
    <w:rsid w:val="0050051B"/>
    <w:rsid w:val="00500806"/>
    <w:rsid w:val="00500B02"/>
    <w:rsid w:val="00503101"/>
    <w:rsid w:val="005036B9"/>
    <w:rsid w:val="00503C6C"/>
    <w:rsid w:val="00504A64"/>
    <w:rsid w:val="00505010"/>
    <w:rsid w:val="00505207"/>
    <w:rsid w:val="00505D8F"/>
    <w:rsid w:val="00505E52"/>
    <w:rsid w:val="005073C5"/>
    <w:rsid w:val="00507506"/>
    <w:rsid w:val="0051095F"/>
    <w:rsid w:val="00512E3B"/>
    <w:rsid w:val="00512E48"/>
    <w:rsid w:val="00513749"/>
    <w:rsid w:val="0051387B"/>
    <w:rsid w:val="00514043"/>
    <w:rsid w:val="00514184"/>
    <w:rsid w:val="00514A58"/>
    <w:rsid w:val="00514AAC"/>
    <w:rsid w:val="00516569"/>
    <w:rsid w:val="005168C2"/>
    <w:rsid w:val="00516CFC"/>
    <w:rsid w:val="00517815"/>
    <w:rsid w:val="005205CA"/>
    <w:rsid w:val="005209E0"/>
    <w:rsid w:val="00521B75"/>
    <w:rsid w:val="0052224D"/>
    <w:rsid w:val="00522D63"/>
    <w:rsid w:val="0052313D"/>
    <w:rsid w:val="0052350F"/>
    <w:rsid w:val="00524B1F"/>
    <w:rsid w:val="00525700"/>
    <w:rsid w:val="00525D6B"/>
    <w:rsid w:val="005267F7"/>
    <w:rsid w:val="0052750A"/>
    <w:rsid w:val="005276EE"/>
    <w:rsid w:val="00532D68"/>
    <w:rsid w:val="00532E72"/>
    <w:rsid w:val="00534851"/>
    <w:rsid w:val="00535693"/>
    <w:rsid w:val="005371E0"/>
    <w:rsid w:val="005376C9"/>
    <w:rsid w:val="00537A34"/>
    <w:rsid w:val="005405D9"/>
    <w:rsid w:val="00540CAD"/>
    <w:rsid w:val="00541519"/>
    <w:rsid w:val="00541D99"/>
    <w:rsid w:val="00542C5F"/>
    <w:rsid w:val="00543563"/>
    <w:rsid w:val="00543914"/>
    <w:rsid w:val="00544D21"/>
    <w:rsid w:val="00545CE2"/>
    <w:rsid w:val="0054683A"/>
    <w:rsid w:val="0055072D"/>
    <w:rsid w:val="005512F3"/>
    <w:rsid w:val="00551757"/>
    <w:rsid w:val="00551A69"/>
    <w:rsid w:val="00552B6F"/>
    <w:rsid w:val="00552BCD"/>
    <w:rsid w:val="00553666"/>
    <w:rsid w:val="0055495A"/>
    <w:rsid w:val="00554D75"/>
    <w:rsid w:val="00554E99"/>
    <w:rsid w:val="00555A58"/>
    <w:rsid w:val="005564EB"/>
    <w:rsid w:val="005568B3"/>
    <w:rsid w:val="00557690"/>
    <w:rsid w:val="00557A26"/>
    <w:rsid w:val="005611F7"/>
    <w:rsid w:val="00562881"/>
    <w:rsid w:val="005629BB"/>
    <w:rsid w:val="00562A1B"/>
    <w:rsid w:val="00562E7F"/>
    <w:rsid w:val="00562EFF"/>
    <w:rsid w:val="005634CE"/>
    <w:rsid w:val="005647D2"/>
    <w:rsid w:val="00564C93"/>
    <w:rsid w:val="00565933"/>
    <w:rsid w:val="00565EE6"/>
    <w:rsid w:val="005670F5"/>
    <w:rsid w:val="00567283"/>
    <w:rsid w:val="00567891"/>
    <w:rsid w:val="00571241"/>
    <w:rsid w:val="00573188"/>
    <w:rsid w:val="00573906"/>
    <w:rsid w:val="005739DD"/>
    <w:rsid w:val="005744B0"/>
    <w:rsid w:val="0057494C"/>
    <w:rsid w:val="00574B65"/>
    <w:rsid w:val="00575092"/>
    <w:rsid w:val="00575458"/>
    <w:rsid w:val="005755D1"/>
    <w:rsid w:val="005755FA"/>
    <w:rsid w:val="00575624"/>
    <w:rsid w:val="005763AF"/>
    <w:rsid w:val="005763C4"/>
    <w:rsid w:val="00576C50"/>
    <w:rsid w:val="00576E4A"/>
    <w:rsid w:val="005775D7"/>
    <w:rsid w:val="00577BD8"/>
    <w:rsid w:val="00577D02"/>
    <w:rsid w:val="00580229"/>
    <w:rsid w:val="00582B85"/>
    <w:rsid w:val="005845B7"/>
    <w:rsid w:val="00586910"/>
    <w:rsid w:val="00587672"/>
    <w:rsid w:val="005877C3"/>
    <w:rsid w:val="00587C81"/>
    <w:rsid w:val="0059012D"/>
    <w:rsid w:val="005905F3"/>
    <w:rsid w:val="005907EE"/>
    <w:rsid w:val="0059083B"/>
    <w:rsid w:val="005919FD"/>
    <w:rsid w:val="00591FB9"/>
    <w:rsid w:val="00592067"/>
    <w:rsid w:val="00592CE4"/>
    <w:rsid w:val="0059321F"/>
    <w:rsid w:val="005942F0"/>
    <w:rsid w:val="0059562B"/>
    <w:rsid w:val="005959BC"/>
    <w:rsid w:val="00595C42"/>
    <w:rsid w:val="00595D95"/>
    <w:rsid w:val="00595F1F"/>
    <w:rsid w:val="00596024"/>
    <w:rsid w:val="00596BB1"/>
    <w:rsid w:val="00597802"/>
    <w:rsid w:val="005A0E41"/>
    <w:rsid w:val="005A1064"/>
    <w:rsid w:val="005A1DEE"/>
    <w:rsid w:val="005A25FB"/>
    <w:rsid w:val="005A27F6"/>
    <w:rsid w:val="005A29F0"/>
    <w:rsid w:val="005A3607"/>
    <w:rsid w:val="005A50B8"/>
    <w:rsid w:val="005A5103"/>
    <w:rsid w:val="005A54F9"/>
    <w:rsid w:val="005A57C7"/>
    <w:rsid w:val="005A5A97"/>
    <w:rsid w:val="005A666D"/>
    <w:rsid w:val="005A6880"/>
    <w:rsid w:val="005A6A59"/>
    <w:rsid w:val="005A754C"/>
    <w:rsid w:val="005A7DD6"/>
    <w:rsid w:val="005B0ABA"/>
    <w:rsid w:val="005B0DFF"/>
    <w:rsid w:val="005B19FA"/>
    <w:rsid w:val="005B4172"/>
    <w:rsid w:val="005B4433"/>
    <w:rsid w:val="005B4455"/>
    <w:rsid w:val="005B459D"/>
    <w:rsid w:val="005B466F"/>
    <w:rsid w:val="005B6DAA"/>
    <w:rsid w:val="005B7195"/>
    <w:rsid w:val="005B7F8A"/>
    <w:rsid w:val="005C1EB3"/>
    <w:rsid w:val="005C284B"/>
    <w:rsid w:val="005C3281"/>
    <w:rsid w:val="005C3B70"/>
    <w:rsid w:val="005C3E08"/>
    <w:rsid w:val="005C4674"/>
    <w:rsid w:val="005C4B6D"/>
    <w:rsid w:val="005C4F24"/>
    <w:rsid w:val="005C683D"/>
    <w:rsid w:val="005C752E"/>
    <w:rsid w:val="005D0890"/>
    <w:rsid w:val="005D0DA5"/>
    <w:rsid w:val="005D1D33"/>
    <w:rsid w:val="005D282D"/>
    <w:rsid w:val="005D2D6E"/>
    <w:rsid w:val="005D370C"/>
    <w:rsid w:val="005D3737"/>
    <w:rsid w:val="005D3A63"/>
    <w:rsid w:val="005D3FB9"/>
    <w:rsid w:val="005D46BF"/>
    <w:rsid w:val="005D5241"/>
    <w:rsid w:val="005D565B"/>
    <w:rsid w:val="005D657C"/>
    <w:rsid w:val="005D6862"/>
    <w:rsid w:val="005D6A13"/>
    <w:rsid w:val="005D71F0"/>
    <w:rsid w:val="005D7C0A"/>
    <w:rsid w:val="005D7C45"/>
    <w:rsid w:val="005D7D2B"/>
    <w:rsid w:val="005E0DEA"/>
    <w:rsid w:val="005E17AC"/>
    <w:rsid w:val="005E1C59"/>
    <w:rsid w:val="005E1EA9"/>
    <w:rsid w:val="005E2327"/>
    <w:rsid w:val="005E24BB"/>
    <w:rsid w:val="005E3A41"/>
    <w:rsid w:val="005E468D"/>
    <w:rsid w:val="005E4966"/>
    <w:rsid w:val="005E5080"/>
    <w:rsid w:val="005E5237"/>
    <w:rsid w:val="005E5811"/>
    <w:rsid w:val="005E5B45"/>
    <w:rsid w:val="005E63D6"/>
    <w:rsid w:val="005E6AAA"/>
    <w:rsid w:val="005E76D4"/>
    <w:rsid w:val="005E7D2E"/>
    <w:rsid w:val="005F01C5"/>
    <w:rsid w:val="005F06FE"/>
    <w:rsid w:val="005F1134"/>
    <w:rsid w:val="005F12AA"/>
    <w:rsid w:val="005F147A"/>
    <w:rsid w:val="005F1EA9"/>
    <w:rsid w:val="005F1EF9"/>
    <w:rsid w:val="005F22B8"/>
    <w:rsid w:val="005F236E"/>
    <w:rsid w:val="005F23E5"/>
    <w:rsid w:val="005F2501"/>
    <w:rsid w:val="005F2CF0"/>
    <w:rsid w:val="005F2F71"/>
    <w:rsid w:val="005F3740"/>
    <w:rsid w:val="005F3F10"/>
    <w:rsid w:val="005F4B51"/>
    <w:rsid w:val="005F4C78"/>
    <w:rsid w:val="005F5152"/>
    <w:rsid w:val="005F5736"/>
    <w:rsid w:val="005F5831"/>
    <w:rsid w:val="005F5F34"/>
    <w:rsid w:val="005F6C11"/>
    <w:rsid w:val="005F6E1D"/>
    <w:rsid w:val="005F7219"/>
    <w:rsid w:val="005F72DB"/>
    <w:rsid w:val="005F7739"/>
    <w:rsid w:val="005F7DF7"/>
    <w:rsid w:val="00601069"/>
    <w:rsid w:val="00601124"/>
    <w:rsid w:val="00601902"/>
    <w:rsid w:val="00602DB9"/>
    <w:rsid w:val="00603A60"/>
    <w:rsid w:val="006041C4"/>
    <w:rsid w:val="006047CB"/>
    <w:rsid w:val="006067ED"/>
    <w:rsid w:val="00606C68"/>
    <w:rsid w:val="00607920"/>
    <w:rsid w:val="00607B53"/>
    <w:rsid w:val="006105B6"/>
    <w:rsid w:val="00611205"/>
    <w:rsid w:val="006114A2"/>
    <w:rsid w:val="00611896"/>
    <w:rsid w:val="00613B7D"/>
    <w:rsid w:val="00613D8C"/>
    <w:rsid w:val="00614FD4"/>
    <w:rsid w:val="006150C8"/>
    <w:rsid w:val="00615923"/>
    <w:rsid w:val="006161E1"/>
    <w:rsid w:val="00616C07"/>
    <w:rsid w:val="00616F18"/>
    <w:rsid w:val="0062018C"/>
    <w:rsid w:val="00620E5D"/>
    <w:rsid w:val="00620E75"/>
    <w:rsid w:val="006215B5"/>
    <w:rsid w:val="00621D3D"/>
    <w:rsid w:val="006221A4"/>
    <w:rsid w:val="006229ED"/>
    <w:rsid w:val="00625204"/>
    <w:rsid w:val="006254DD"/>
    <w:rsid w:val="006255C1"/>
    <w:rsid w:val="00626917"/>
    <w:rsid w:val="00626A32"/>
    <w:rsid w:val="00627810"/>
    <w:rsid w:val="006308CC"/>
    <w:rsid w:val="00631B89"/>
    <w:rsid w:val="00631E02"/>
    <w:rsid w:val="006321BB"/>
    <w:rsid w:val="00632318"/>
    <w:rsid w:val="0063368B"/>
    <w:rsid w:val="00633BB1"/>
    <w:rsid w:val="00633F99"/>
    <w:rsid w:val="0063476C"/>
    <w:rsid w:val="00634CA9"/>
    <w:rsid w:val="00635199"/>
    <w:rsid w:val="006357DB"/>
    <w:rsid w:val="00635938"/>
    <w:rsid w:val="00636629"/>
    <w:rsid w:val="00636F75"/>
    <w:rsid w:val="006376FB"/>
    <w:rsid w:val="00637CB4"/>
    <w:rsid w:val="00640108"/>
    <w:rsid w:val="00640301"/>
    <w:rsid w:val="006404B5"/>
    <w:rsid w:val="00640BD3"/>
    <w:rsid w:val="00640CE9"/>
    <w:rsid w:val="00641861"/>
    <w:rsid w:val="006421ED"/>
    <w:rsid w:val="0064227B"/>
    <w:rsid w:val="006430BE"/>
    <w:rsid w:val="006430FA"/>
    <w:rsid w:val="00643A61"/>
    <w:rsid w:val="00643DE5"/>
    <w:rsid w:val="006440C6"/>
    <w:rsid w:val="00644186"/>
    <w:rsid w:val="006448FC"/>
    <w:rsid w:val="00645D4C"/>
    <w:rsid w:val="00645DFF"/>
    <w:rsid w:val="006476B9"/>
    <w:rsid w:val="00647837"/>
    <w:rsid w:val="006478A9"/>
    <w:rsid w:val="00647F98"/>
    <w:rsid w:val="006502E9"/>
    <w:rsid w:val="00650935"/>
    <w:rsid w:val="00650F7C"/>
    <w:rsid w:val="00651BA4"/>
    <w:rsid w:val="0065297F"/>
    <w:rsid w:val="00652BE8"/>
    <w:rsid w:val="00653188"/>
    <w:rsid w:val="0065368D"/>
    <w:rsid w:val="006537DD"/>
    <w:rsid w:val="00654309"/>
    <w:rsid w:val="0065460B"/>
    <w:rsid w:val="006570CA"/>
    <w:rsid w:val="00657969"/>
    <w:rsid w:val="006601CB"/>
    <w:rsid w:val="006609BE"/>
    <w:rsid w:val="00660B95"/>
    <w:rsid w:val="00660E46"/>
    <w:rsid w:val="006617BD"/>
    <w:rsid w:val="00662313"/>
    <w:rsid w:val="0066369E"/>
    <w:rsid w:val="00664056"/>
    <w:rsid w:val="00664153"/>
    <w:rsid w:val="00664458"/>
    <w:rsid w:val="0066652D"/>
    <w:rsid w:val="0066736D"/>
    <w:rsid w:val="006675D5"/>
    <w:rsid w:val="00667852"/>
    <w:rsid w:val="00667F5B"/>
    <w:rsid w:val="006707FC"/>
    <w:rsid w:val="00670866"/>
    <w:rsid w:val="006709EC"/>
    <w:rsid w:val="00670CB5"/>
    <w:rsid w:val="00670F1B"/>
    <w:rsid w:val="00671B60"/>
    <w:rsid w:val="00672578"/>
    <w:rsid w:val="006726AF"/>
    <w:rsid w:val="00672B92"/>
    <w:rsid w:val="00672BBD"/>
    <w:rsid w:val="00672EED"/>
    <w:rsid w:val="00672F1A"/>
    <w:rsid w:val="006730C9"/>
    <w:rsid w:val="00673521"/>
    <w:rsid w:val="00673580"/>
    <w:rsid w:val="00674D2B"/>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1F3"/>
    <w:rsid w:val="00680486"/>
    <w:rsid w:val="006808C0"/>
    <w:rsid w:val="006823A8"/>
    <w:rsid w:val="006841B3"/>
    <w:rsid w:val="00684FFA"/>
    <w:rsid w:val="006864AD"/>
    <w:rsid w:val="00687055"/>
    <w:rsid w:val="006874E3"/>
    <w:rsid w:val="00687CE0"/>
    <w:rsid w:val="0069030F"/>
    <w:rsid w:val="006905AA"/>
    <w:rsid w:val="00690BEE"/>
    <w:rsid w:val="00692E3E"/>
    <w:rsid w:val="00693EB9"/>
    <w:rsid w:val="006941B1"/>
    <w:rsid w:val="00694A64"/>
    <w:rsid w:val="00694BF1"/>
    <w:rsid w:val="00694C21"/>
    <w:rsid w:val="006951E6"/>
    <w:rsid w:val="006958E4"/>
    <w:rsid w:val="00695AA2"/>
    <w:rsid w:val="00695B47"/>
    <w:rsid w:val="006A07CF"/>
    <w:rsid w:val="006A194F"/>
    <w:rsid w:val="006A28CD"/>
    <w:rsid w:val="006A2B6B"/>
    <w:rsid w:val="006A3024"/>
    <w:rsid w:val="006A36E2"/>
    <w:rsid w:val="006A3788"/>
    <w:rsid w:val="006A3ADA"/>
    <w:rsid w:val="006A3E25"/>
    <w:rsid w:val="006A7618"/>
    <w:rsid w:val="006A7E2C"/>
    <w:rsid w:val="006B054B"/>
    <w:rsid w:val="006B2288"/>
    <w:rsid w:val="006B2392"/>
    <w:rsid w:val="006B26A5"/>
    <w:rsid w:val="006B2811"/>
    <w:rsid w:val="006B285F"/>
    <w:rsid w:val="006B2949"/>
    <w:rsid w:val="006B2992"/>
    <w:rsid w:val="006B2F5C"/>
    <w:rsid w:val="006B3F6B"/>
    <w:rsid w:val="006B4467"/>
    <w:rsid w:val="006B4701"/>
    <w:rsid w:val="006B6BCA"/>
    <w:rsid w:val="006B6D3C"/>
    <w:rsid w:val="006B71E8"/>
    <w:rsid w:val="006C047C"/>
    <w:rsid w:val="006C13FA"/>
    <w:rsid w:val="006C197B"/>
    <w:rsid w:val="006C489C"/>
    <w:rsid w:val="006C5ACA"/>
    <w:rsid w:val="006C61C2"/>
    <w:rsid w:val="006C6383"/>
    <w:rsid w:val="006C6575"/>
    <w:rsid w:val="006C6C08"/>
    <w:rsid w:val="006C78D7"/>
    <w:rsid w:val="006D06E6"/>
    <w:rsid w:val="006D17B5"/>
    <w:rsid w:val="006D2719"/>
    <w:rsid w:val="006D3452"/>
    <w:rsid w:val="006D40AC"/>
    <w:rsid w:val="006D4208"/>
    <w:rsid w:val="006D44AC"/>
    <w:rsid w:val="006D64B5"/>
    <w:rsid w:val="006D6677"/>
    <w:rsid w:val="006D783B"/>
    <w:rsid w:val="006E0380"/>
    <w:rsid w:val="006E08AD"/>
    <w:rsid w:val="006E0E00"/>
    <w:rsid w:val="006E115C"/>
    <w:rsid w:val="006E1829"/>
    <w:rsid w:val="006E1B39"/>
    <w:rsid w:val="006E1CAB"/>
    <w:rsid w:val="006E2F05"/>
    <w:rsid w:val="006E330E"/>
    <w:rsid w:val="006E35D4"/>
    <w:rsid w:val="006E4755"/>
    <w:rsid w:val="006E4F50"/>
    <w:rsid w:val="006E551B"/>
    <w:rsid w:val="006E5A6C"/>
    <w:rsid w:val="006E61F0"/>
    <w:rsid w:val="006E6386"/>
    <w:rsid w:val="006E768C"/>
    <w:rsid w:val="006E7D6C"/>
    <w:rsid w:val="006F02A0"/>
    <w:rsid w:val="006F0FF1"/>
    <w:rsid w:val="006F220A"/>
    <w:rsid w:val="006F24C8"/>
    <w:rsid w:val="006F28D0"/>
    <w:rsid w:val="006F2996"/>
    <w:rsid w:val="006F2AB6"/>
    <w:rsid w:val="006F2B84"/>
    <w:rsid w:val="006F2C53"/>
    <w:rsid w:val="006F3B09"/>
    <w:rsid w:val="006F3BFA"/>
    <w:rsid w:val="006F4429"/>
    <w:rsid w:val="006F4E7A"/>
    <w:rsid w:val="006F5800"/>
    <w:rsid w:val="006F5F00"/>
    <w:rsid w:val="006F603F"/>
    <w:rsid w:val="0070066F"/>
    <w:rsid w:val="00701233"/>
    <w:rsid w:val="00701514"/>
    <w:rsid w:val="00701597"/>
    <w:rsid w:val="0070195F"/>
    <w:rsid w:val="00701A7D"/>
    <w:rsid w:val="00702024"/>
    <w:rsid w:val="00702157"/>
    <w:rsid w:val="0070338D"/>
    <w:rsid w:val="00704EB3"/>
    <w:rsid w:val="0070694A"/>
    <w:rsid w:val="00706CFB"/>
    <w:rsid w:val="007070AA"/>
    <w:rsid w:val="00710AD4"/>
    <w:rsid w:val="00712376"/>
    <w:rsid w:val="00713709"/>
    <w:rsid w:val="00714259"/>
    <w:rsid w:val="007149E9"/>
    <w:rsid w:val="00715CAA"/>
    <w:rsid w:val="007160B2"/>
    <w:rsid w:val="007178F1"/>
    <w:rsid w:val="0071792F"/>
    <w:rsid w:val="00717A7E"/>
    <w:rsid w:val="00720E8D"/>
    <w:rsid w:val="00721978"/>
    <w:rsid w:val="00721BCA"/>
    <w:rsid w:val="00721D73"/>
    <w:rsid w:val="00721E78"/>
    <w:rsid w:val="0072288C"/>
    <w:rsid w:val="00723F27"/>
    <w:rsid w:val="00723FC8"/>
    <w:rsid w:val="007242B6"/>
    <w:rsid w:val="007259C1"/>
    <w:rsid w:val="00726B94"/>
    <w:rsid w:val="00726C57"/>
    <w:rsid w:val="007272E7"/>
    <w:rsid w:val="007274CF"/>
    <w:rsid w:val="00727677"/>
    <w:rsid w:val="0072767A"/>
    <w:rsid w:val="00727AA2"/>
    <w:rsid w:val="00730C73"/>
    <w:rsid w:val="00731FF0"/>
    <w:rsid w:val="007360AA"/>
    <w:rsid w:val="00737946"/>
    <w:rsid w:val="00737CA7"/>
    <w:rsid w:val="00737FCE"/>
    <w:rsid w:val="00740346"/>
    <w:rsid w:val="00740962"/>
    <w:rsid w:val="00740F51"/>
    <w:rsid w:val="007412FA"/>
    <w:rsid w:val="007419AF"/>
    <w:rsid w:val="00741EE8"/>
    <w:rsid w:val="007432FB"/>
    <w:rsid w:val="0074399E"/>
    <w:rsid w:val="0074476C"/>
    <w:rsid w:val="00744DF7"/>
    <w:rsid w:val="00745647"/>
    <w:rsid w:val="00750CE1"/>
    <w:rsid w:val="00751862"/>
    <w:rsid w:val="00751886"/>
    <w:rsid w:val="00751F9F"/>
    <w:rsid w:val="00752131"/>
    <w:rsid w:val="007523A8"/>
    <w:rsid w:val="007524E6"/>
    <w:rsid w:val="00752DAF"/>
    <w:rsid w:val="007544B6"/>
    <w:rsid w:val="007548C0"/>
    <w:rsid w:val="00755A77"/>
    <w:rsid w:val="00756AD6"/>
    <w:rsid w:val="00756DD5"/>
    <w:rsid w:val="0075799D"/>
    <w:rsid w:val="00757A17"/>
    <w:rsid w:val="00757A94"/>
    <w:rsid w:val="00757ADC"/>
    <w:rsid w:val="00757D3A"/>
    <w:rsid w:val="00757D5C"/>
    <w:rsid w:val="00760427"/>
    <w:rsid w:val="007607DC"/>
    <w:rsid w:val="00760FCE"/>
    <w:rsid w:val="007610E0"/>
    <w:rsid w:val="00761933"/>
    <w:rsid w:val="007619C7"/>
    <w:rsid w:val="00761C87"/>
    <w:rsid w:val="00762080"/>
    <w:rsid w:val="007627EE"/>
    <w:rsid w:val="00763F17"/>
    <w:rsid w:val="00764CB5"/>
    <w:rsid w:val="00764D8F"/>
    <w:rsid w:val="00765089"/>
    <w:rsid w:val="00765467"/>
    <w:rsid w:val="007656D8"/>
    <w:rsid w:val="0076598B"/>
    <w:rsid w:val="00766E4A"/>
    <w:rsid w:val="007671B7"/>
    <w:rsid w:val="007674FF"/>
    <w:rsid w:val="00767D38"/>
    <w:rsid w:val="0077040B"/>
    <w:rsid w:val="007706C0"/>
    <w:rsid w:val="00771CC1"/>
    <w:rsid w:val="00771E50"/>
    <w:rsid w:val="007739CB"/>
    <w:rsid w:val="007739E4"/>
    <w:rsid w:val="00773AC9"/>
    <w:rsid w:val="00773CA1"/>
    <w:rsid w:val="00773F81"/>
    <w:rsid w:val="007745FC"/>
    <w:rsid w:val="00775504"/>
    <w:rsid w:val="007775EE"/>
    <w:rsid w:val="00777BDD"/>
    <w:rsid w:val="00777F21"/>
    <w:rsid w:val="00777F23"/>
    <w:rsid w:val="007804BA"/>
    <w:rsid w:val="007806C2"/>
    <w:rsid w:val="00780813"/>
    <w:rsid w:val="00780EC2"/>
    <w:rsid w:val="007816AF"/>
    <w:rsid w:val="00781784"/>
    <w:rsid w:val="00781B27"/>
    <w:rsid w:val="00781E60"/>
    <w:rsid w:val="00781FA9"/>
    <w:rsid w:val="007825F0"/>
    <w:rsid w:val="0078336D"/>
    <w:rsid w:val="00784566"/>
    <w:rsid w:val="00784EE8"/>
    <w:rsid w:val="007860A4"/>
    <w:rsid w:val="007862F7"/>
    <w:rsid w:val="00786829"/>
    <w:rsid w:val="00786FDE"/>
    <w:rsid w:val="007905D0"/>
    <w:rsid w:val="00790738"/>
    <w:rsid w:val="00790C72"/>
    <w:rsid w:val="007910AE"/>
    <w:rsid w:val="00791ADB"/>
    <w:rsid w:val="00791D82"/>
    <w:rsid w:val="0079254D"/>
    <w:rsid w:val="00792EDC"/>
    <w:rsid w:val="00793273"/>
    <w:rsid w:val="007939D8"/>
    <w:rsid w:val="00793B4F"/>
    <w:rsid w:val="00794406"/>
    <w:rsid w:val="00794FC5"/>
    <w:rsid w:val="0079518D"/>
    <w:rsid w:val="00795D6F"/>
    <w:rsid w:val="007962ED"/>
    <w:rsid w:val="00796BE6"/>
    <w:rsid w:val="007A13E1"/>
    <w:rsid w:val="007A1ED3"/>
    <w:rsid w:val="007A387D"/>
    <w:rsid w:val="007A3A0F"/>
    <w:rsid w:val="007A3A73"/>
    <w:rsid w:val="007A3FD2"/>
    <w:rsid w:val="007A4168"/>
    <w:rsid w:val="007A5208"/>
    <w:rsid w:val="007A5748"/>
    <w:rsid w:val="007A6A13"/>
    <w:rsid w:val="007A766C"/>
    <w:rsid w:val="007A7D8C"/>
    <w:rsid w:val="007B005F"/>
    <w:rsid w:val="007B0136"/>
    <w:rsid w:val="007B096B"/>
    <w:rsid w:val="007B0B60"/>
    <w:rsid w:val="007B0C12"/>
    <w:rsid w:val="007B24BF"/>
    <w:rsid w:val="007B2ABE"/>
    <w:rsid w:val="007B3B27"/>
    <w:rsid w:val="007B40B5"/>
    <w:rsid w:val="007B423A"/>
    <w:rsid w:val="007B4FC4"/>
    <w:rsid w:val="007B614E"/>
    <w:rsid w:val="007C02FC"/>
    <w:rsid w:val="007C05E6"/>
    <w:rsid w:val="007C0A97"/>
    <w:rsid w:val="007C0E1C"/>
    <w:rsid w:val="007C100C"/>
    <w:rsid w:val="007C1666"/>
    <w:rsid w:val="007C21F1"/>
    <w:rsid w:val="007C2536"/>
    <w:rsid w:val="007C3490"/>
    <w:rsid w:val="007C355E"/>
    <w:rsid w:val="007C4752"/>
    <w:rsid w:val="007C5278"/>
    <w:rsid w:val="007C5B74"/>
    <w:rsid w:val="007C5CA6"/>
    <w:rsid w:val="007C63AD"/>
    <w:rsid w:val="007C6E5E"/>
    <w:rsid w:val="007C7502"/>
    <w:rsid w:val="007D022A"/>
    <w:rsid w:val="007D16B4"/>
    <w:rsid w:val="007D3B59"/>
    <w:rsid w:val="007D422D"/>
    <w:rsid w:val="007D4B30"/>
    <w:rsid w:val="007D4C8F"/>
    <w:rsid w:val="007D6977"/>
    <w:rsid w:val="007D76B1"/>
    <w:rsid w:val="007E0083"/>
    <w:rsid w:val="007E00F1"/>
    <w:rsid w:val="007E059A"/>
    <w:rsid w:val="007E0D05"/>
    <w:rsid w:val="007E0E90"/>
    <w:rsid w:val="007E191B"/>
    <w:rsid w:val="007E1E2A"/>
    <w:rsid w:val="007E2C7A"/>
    <w:rsid w:val="007E3C53"/>
    <w:rsid w:val="007E418E"/>
    <w:rsid w:val="007E499C"/>
    <w:rsid w:val="007E596E"/>
    <w:rsid w:val="007E5F55"/>
    <w:rsid w:val="007E61FC"/>
    <w:rsid w:val="007E6497"/>
    <w:rsid w:val="007E683F"/>
    <w:rsid w:val="007E7338"/>
    <w:rsid w:val="007E75B9"/>
    <w:rsid w:val="007E7A43"/>
    <w:rsid w:val="007E7CF4"/>
    <w:rsid w:val="007E7CFD"/>
    <w:rsid w:val="007F0E14"/>
    <w:rsid w:val="007F0FEF"/>
    <w:rsid w:val="007F2402"/>
    <w:rsid w:val="007F2BCC"/>
    <w:rsid w:val="007F2D68"/>
    <w:rsid w:val="007F33BF"/>
    <w:rsid w:val="007F38B8"/>
    <w:rsid w:val="007F4A86"/>
    <w:rsid w:val="007F4CC9"/>
    <w:rsid w:val="007F508D"/>
    <w:rsid w:val="007F5E07"/>
    <w:rsid w:val="007F693C"/>
    <w:rsid w:val="007F6952"/>
    <w:rsid w:val="007F78B0"/>
    <w:rsid w:val="007F7978"/>
    <w:rsid w:val="008004A0"/>
    <w:rsid w:val="0080096B"/>
    <w:rsid w:val="00800C07"/>
    <w:rsid w:val="0080160F"/>
    <w:rsid w:val="00801752"/>
    <w:rsid w:val="00801AC6"/>
    <w:rsid w:val="0080279F"/>
    <w:rsid w:val="00803CE7"/>
    <w:rsid w:val="0080457D"/>
    <w:rsid w:val="008051CE"/>
    <w:rsid w:val="00805502"/>
    <w:rsid w:val="008069FC"/>
    <w:rsid w:val="00806A99"/>
    <w:rsid w:val="008106F4"/>
    <w:rsid w:val="00810F69"/>
    <w:rsid w:val="00811088"/>
    <w:rsid w:val="00811782"/>
    <w:rsid w:val="008119A9"/>
    <w:rsid w:val="008131BD"/>
    <w:rsid w:val="00814B55"/>
    <w:rsid w:val="008154DC"/>
    <w:rsid w:val="00815CA3"/>
    <w:rsid w:val="008160F8"/>
    <w:rsid w:val="0081636D"/>
    <w:rsid w:val="0081650F"/>
    <w:rsid w:val="0081655D"/>
    <w:rsid w:val="00816FB0"/>
    <w:rsid w:val="00817A58"/>
    <w:rsid w:val="00817D36"/>
    <w:rsid w:val="00820399"/>
    <w:rsid w:val="0082094F"/>
    <w:rsid w:val="00820CF0"/>
    <w:rsid w:val="00820E21"/>
    <w:rsid w:val="00821184"/>
    <w:rsid w:val="00821AD3"/>
    <w:rsid w:val="00821B6A"/>
    <w:rsid w:val="008232DD"/>
    <w:rsid w:val="00823A60"/>
    <w:rsid w:val="00823AE1"/>
    <w:rsid w:val="00824547"/>
    <w:rsid w:val="00824A94"/>
    <w:rsid w:val="00825849"/>
    <w:rsid w:val="0082640C"/>
    <w:rsid w:val="00826A25"/>
    <w:rsid w:val="00826C40"/>
    <w:rsid w:val="00827E2E"/>
    <w:rsid w:val="00830D89"/>
    <w:rsid w:val="00831CFB"/>
    <w:rsid w:val="00831D35"/>
    <w:rsid w:val="008324A3"/>
    <w:rsid w:val="008324E2"/>
    <w:rsid w:val="008326E5"/>
    <w:rsid w:val="00833277"/>
    <w:rsid w:val="00833B89"/>
    <w:rsid w:val="00833E04"/>
    <w:rsid w:val="00835AA7"/>
    <w:rsid w:val="0083645C"/>
    <w:rsid w:val="008373BE"/>
    <w:rsid w:val="008412B0"/>
    <w:rsid w:val="0084136A"/>
    <w:rsid w:val="0084348E"/>
    <w:rsid w:val="00843B2B"/>
    <w:rsid w:val="00844E5C"/>
    <w:rsid w:val="008460E5"/>
    <w:rsid w:val="0084667C"/>
    <w:rsid w:val="00847110"/>
    <w:rsid w:val="008476B0"/>
    <w:rsid w:val="00850031"/>
    <w:rsid w:val="008517F7"/>
    <w:rsid w:val="00851CC1"/>
    <w:rsid w:val="00855C49"/>
    <w:rsid w:val="00856657"/>
    <w:rsid w:val="008568FE"/>
    <w:rsid w:val="00856B6F"/>
    <w:rsid w:val="00857012"/>
    <w:rsid w:val="00857158"/>
    <w:rsid w:val="00857193"/>
    <w:rsid w:val="00857514"/>
    <w:rsid w:val="00857597"/>
    <w:rsid w:val="00860703"/>
    <w:rsid w:val="00860CEB"/>
    <w:rsid w:val="00860EA0"/>
    <w:rsid w:val="00861698"/>
    <w:rsid w:val="00862187"/>
    <w:rsid w:val="0086247B"/>
    <w:rsid w:val="00863C5B"/>
    <w:rsid w:val="0086453C"/>
    <w:rsid w:val="008653B4"/>
    <w:rsid w:val="0086586A"/>
    <w:rsid w:val="00865C77"/>
    <w:rsid w:val="008660B0"/>
    <w:rsid w:val="0086614B"/>
    <w:rsid w:val="00866897"/>
    <w:rsid w:val="00866BE1"/>
    <w:rsid w:val="00867231"/>
    <w:rsid w:val="00867B89"/>
    <w:rsid w:val="00870083"/>
    <w:rsid w:val="00870789"/>
    <w:rsid w:val="00870CF6"/>
    <w:rsid w:val="0087187F"/>
    <w:rsid w:val="00871ADA"/>
    <w:rsid w:val="00871E2E"/>
    <w:rsid w:val="00872888"/>
    <w:rsid w:val="00872BDC"/>
    <w:rsid w:val="0087379B"/>
    <w:rsid w:val="008737AA"/>
    <w:rsid w:val="00873931"/>
    <w:rsid w:val="008745BF"/>
    <w:rsid w:val="0087529B"/>
    <w:rsid w:val="008755F7"/>
    <w:rsid w:val="00875689"/>
    <w:rsid w:val="008757EB"/>
    <w:rsid w:val="00875B7F"/>
    <w:rsid w:val="00876877"/>
    <w:rsid w:val="00876928"/>
    <w:rsid w:val="008774CB"/>
    <w:rsid w:val="00880CA7"/>
    <w:rsid w:val="0088219E"/>
    <w:rsid w:val="008822BE"/>
    <w:rsid w:val="00882476"/>
    <w:rsid w:val="0088340F"/>
    <w:rsid w:val="0088459F"/>
    <w:rsid w:val="00884B76"/>
    <w:rsid w:val="008852E1"/>
    <w:rsid w:val="0088634C"/>
    <w:rsid w:val="0088652B"/>
    <w:rsid w:val="008872A1"/>
    <w:rsid w:val="00887D91"/>
    <w:rsid w:val="0089059A"/>
    <w:rsid w:val="00891545"/>
    <w:rsid w:val="00893C31"/>
    <w:rsid w:val="008944A5"/>
    <w:rsid w:val="00894CF4"/>
    <w:rsid w:val="00894E8B"/>
    <w:rsid w:val="00895828"/>
    <w:rsid w:val="00895FE9"/>
    <w:rsid w:val="00896159"/>
    <w:rsid w:val="00896B79"/>
    <w:rsid w:val="00897F55"/>
    <w:rsid w:val="008A04DE"/>
    <w:rsid w:val="008A1466"/>
    <w:rsid w:val="008A19D1"/>
    <w:rsid w:val="008A2EC7"/>
    <w:rsid w:val="008A3868"/>
    <w:rsid w:val="008A3ABF"/>
    <w:rsid w:val="008A3ECA"/>
    <w:rsid w:val="008A4FA1"/>
    <w:rsid w:val="008A5B68"/>
    <w:rsid w:val="008A5E66"/>
    <w:rsid w:val="008A6146"/>
    <w:rsid w:val="008A655D"/>
    <w:rsid w:val="008A6968"/>
    <w:rsid w:val="008A774B"/>
    <w:rsid w:val="008A781D"/>
    <w:rsid w:val="008A7870"/>
    <w:rsid w:val="008B2032"/>
    <w:rsid w:val="008B24FA"/>
    <w:rsid w:val="008B2742"/>
    <w:rsid w:val="008B2B54"/>
    <w:rsid w:val="008B2D42"/>
    <w:rsid w:val="008B3A3C"/>
    <w:rsid w:val="008B3A7D"/>
    <w:rsid w:val="008B3A87"/>
    <w:rsid w:val="008B3C58"/>
    <w:rsid w:val="008B4211"/>
    <w:rsid w:val="008B5219"/>
    <w:rsid w:val="008B5E46"/>
    <w:rsid w:val="008B7B70"/>
    <w:rsid w:val="008C0C29"/>
    <w:rsid w:val="008C12D5"/>
    <w:rsid w:val="008C14A8"/>
    <w:rsid w:val="008C2CD6"/>
    <w:rsid w:val="008C2D0B"/>
    <w:rsid w:val="008C32E7"/>
    <w:rsid w:val="008C51A9"/>
    <w:rsid w:val="008C6668"/>
    <w:rsid w:val="008C6CC4"/>
    <w:rsid w:val="008C70B6"/>
    <w:rsid w:val="008D1570"/>
    <w:rsid w:val="008D1DB0"/>
    <w:rsid w:val="008D3677"/>
    <w:rsid w:val="008D3B53"/>
    <w:rsid w:val="008D3B7C"/>
    <w:rsid w:val="008D3BDF"/>
    <w:rsid w:val="008D4968"/>
    <w:rsid w:val="008D4E0F"/>
    <w:rsid w:val="008D4EF9"/>
    <w:rsid w:val="008D633F"/>
    <w:rsid w:val="008D65B6"/>
    <w:rsid w:val="008D7F9B"/>
    <w:rsid w:val="008E0569"/>
    <w:rsid w:val="008E2C6F"/>
    <w:rsid w:val="008E4853"/>
    <w:rsid w:val="008E4AD2"/>
    <w:rsid w:val="008E5AC1"/>
    <w:rsid w:val="008E69B4"/>
    <w:rsid w:val="008F027A"/>
    <w:rsid w:val="008F05DD"/>
    <w:rsid w:val="008F0B5E"/>
    <w:rsid w:val="008F18E1"/>
    <w:rsid w:val="008F2D88"/>
    <w:rsid w:val="008F31AF"/>
    <w:rsid w:val="008F31F1"/>
    <w:rsid w:val="008F3365"/>
    <w:rsid w:val="008F3608"/>
    <w:rsid w:val="008F3912"/>
    <w:rsid w:val="008F4088"/>
    <w:rsid w:val="008F446B"/>
    <w:rsid w:val="008F4542"/>
    <w:rsid w:val="008F501E"/>
    <w:rsid w:val="008F520C"/>
    <w:rsid w:val="008F6135"/>
    <w:rsid w:val="008F71DB"/>
    <w:rsid w:val="008F7261"/>
    <w:rsid w:val="008F7B59"/>
    <w:rsid w:val="008F7BBD"/>
    <w:rsid w:val="00900CFC"/>
    <w:rsid w:val="0090107E"/>
    <w:rsid w:val="00902E24"/>
    <w:rsid w:val="00903528"/>
    <w:rsid w:val="00903B36"/>
    <w:rsid w:val="00904960"/>
    <w:rsid w:val="00904B2C"/>
    <w:rsid w:val="0090526F"/>
    <w:rsid w:val="00905C11"/>
    <w:rsid w:val="00906143"/>
    <w:rsid w:val="0090624A"/>
    <w:rsid w:val="00906DD8"/>
    <w:rsid w:val="00907F53"/>
    <w:rsid w:val="00910548"/>
    <w:rsid w:val="0091060F"/>
    <w:rsid w:val="00910F83"/>
    <w:rsid w:val="00911388"/>
    <w:rsid w:val="00912C1C"/>
    <w:rsid w:val="009140F5"/>
    <w:rsid w:val="009143C8"/>
    <w:rsid w:val="0091455F"/>
    <w:rsid w:val="00916198"/>
    <w:rsid w:val="009169C8"/>
    <w:rsid w:val="009172B4"/>
    <w:rsid w:val="00917A24"/>
    <w:rsid w:val="0092022E"/>
    <w:rsid w:val="00920FA3"/>
    <w:rsid w:val="00922611"/>
    <w:rsid w:val="00922CD5"/>
    <w:rsid w:val="00922F98"/>
    <w:rsid w:val="009239BE"/>
    <w:rsid w:val="0092443E"/>
    <w:rsid w:val="00925160"/>
    <w:rsid w:val="009256FE"/>
    <w:rsid w:val="00925EF6"/>
    <w:rsid w:val="0092632F"/>
    <w:rsid w:val="009267CC"/>
    <w:rsid w:val="00927029"/>
    <w:rsid w:val="009270DB"/>
    <w:rsid w:val="00927A01"/>
    <w:rsid w:val="009300A6"/>
    <w:rsid w:val="0093022D"/>
    <w:rsid w:val="009307A3"/>
    <w:rsid w:val="00930C2E"/>
    <w:rsid w:val="00931230"/>
    <w:rsid w:val="00931930"/>
    <w:rsid w:val="0093266C"/>
    <w:rsid w:val="00932BEA"/>
    <w:rsid w:val="00932C40"/>
    <w:rsid w:val="009335C3"/>
    <w:rsid w:val="00933DB1"/>
    <w:rsid w:val="00934742"/>
    <w:rsid w:val="0093583D"/>
    <w:rsid w:val="00935C4F"/>
    <w:rsid w:val="0093631B"/>
    <w:rsid w:val="00937557"/>
    <w:rsid w:val="009379FC"/>
    <w:rsid w:val="00940207"/>
    <w:rsid w:val="009404F3"/>
    <w:rsid w:val="009408A5"/>
    <w:rsid w:val="009409B7"/>
    <w:rsid w:val="0094127D"/>
    <w:rsid w:val="009413F7"/>
    <w:rsid w:val="00941B14"/>
    <w:rsid w:val="00942A92"/>
    <w:rsid w:val="00942B05"/>
    <w:rsid w:val="00942B7F"/>
    <w:rsid w:val="009435DA"/>
    <w:rsid w:val="00943AB4"/>
    <w:rsid w:val="00943DBC"/>
    <w:rsid w:val="00944C00"/>
    <w:rsid w:val="00945DA9"/>
    <w:rsid w:val="0094633B"/>
    <w:rsid w:val="009469E3"/>
    <w:rsid w:val="00947D91"/>
    <w:rsid w:val="00951383"/>
    <w:rsid w:val="009536DE"/>
    <w:rsid w:val="00954321"/>
    <w:rsid w:val="0095442C"/>
    <w:rsid w:val="00954B23"/>
    <w:rsid w:val="00954C3F"/>
    <w:rsid w:val="009551F7"/>
    <w:rsid w:val="00955E64"/>
    <w:rsid w:val="00956796"/>
    <w:rsid w:val="00956822"/>
    <w:rsid w:val="00957BFB"/>
    <w:rsid w:val="009600E6"/>
    <w:rsid w:val="0096056B"/>
    <w:rsid w:val="00960A33"/>
    <w:rsid w:val="009619F2"/>
    <w:rsid w:val="0096217C"/>
    <w:rsid w:val="00962822"/>
    <w:rsid w:val="00964F73"/>
    <w:rsid w:val="009657CC"/>
    <w:rsid w:val="00966E02"/>
    <w:rsid w:val="00967C98"/>
    <w:rsid w:val="00967DEE"/>
    <w:rsid w:val="009702E4"/>
    <w:rsid w:val="009709EB"/>
    <w:rsid w:val="00970ED7"/>
    <w:rsid w:val="00974785"/>
    <w:rsid w:val="0097478F"/>
    <w:rsid w:val="00974B4A"/>
    <w:rsid w:val="00974C81"/>
    <w:rsid w:val="00974F6C"/>
    <w:rsid w:val="0097621C"/>
    <w:rsid w:val="00976553"/>
    <w:rsid w:val="00977323"/>
    <w:rsid w:val="009777CB"/>
    <w:rsid w:val="00977B5A"/>
    <w:rsid w:val="00980066"/>
    <w:rsid w:val="00980333"/>
    <w:rsid w:val="0098091A"/>
    <w:rsid w:val="00980A04"/>
    <w:rsid w:val="00980C42"/>
    <w:rsid w:val="00980DFA"/>
    <w:rsid w:val="0098135A"/>
    <w:rsid w:val="009820EF"/>
    <w:rsid w:val="0098217B"/>
    <w:rsid w:val="009835D7"/>
    <w:rsid w:val="00983EAD"/>
    <w:rsid w:val="00984F55"/>
    <w:rsid w:val="00985359"/>
    <w:rsid w:val="0098684C"/>
    <w:rsid w:val="00987A96"/>
    <w:rsid w:val="00992770"/>
    <w:rsid w:val="00993D00"/>
    <w:rsid w:val="00994282"/>
    <w:rsid w:val="009946C2"/>
    <w:rsid w:val="00994EEE"/>
    <w:rsid w:val="0099501C"/>
    <w:rsid w:val="00996512"/>
    <w:rsid w:val="00996C73"/>
    <w:rsid w:val="0099797F"/>
    <w:rsid w:val="009A03BE"/>
    <w:rsid w:val="009A0481"/>
    <w:rsid w:val="009A07CA"/>
    <w:rsid w:val="009A2B44"/>
    <w:rsid w:val="009A3853"/>
    <w:rsid w:val="009A4766"/>
    <w:rsid w:val="009A4A3D"/>
    <w:rsid w:val="009A4E94"/>
    <w:rsid w:val="009A6955"/>
    <w:rsid w:val="009A6C74"/>
    <w:rsid w:val="009A6CD2"/>
    <w:rsid w:val="009A79E7"/>
    <w:rsid w:val="009B11A2"/>
    <w:rsid w:val="009B1585"/>
    <w:rsid w:val="009B2397"/>
    <w:rsid w:val="009B2400"/>
    <w:rsid w:val="009B27D7"/>
    <w:rsid w:val="009B289E"/>
    <w:rsid w:val="009B3256"/>
    <w:rsid w:val="009B34E2"/>
    <w:rsid w:val="009B428A"/>
    <w:rsid w:val="009B4438"/>
    <w:rsid w:val="009B5776"/>
    <w:rsid w:val="009B6378"/>
    <w:rsid w:val="009B6889"/>
    <w:rsid w:val="009B699E"/>
    <w:rsid w:val="009B6F7C"/>
    <w:rsid w:val="009B74B7"/>
    <w:rsid w:val="009C10FD"/>
    <w:rsid w:val="009C193A"/>
    <w:rsid w:val="009C1A23"/>
    <w:rsid w:val="009C1D12"/>
    <w:rsid w:val="009C2835"/>
    <w:rsid w:val="009C2848"/>
    <w:rsid w:val="009C2B0B"/>
    <w:rsid w:val="009C3FB4"/>
    <w:rsid w:val="009C3FE8"/>
    <w:rsid w:val="009C4727"/>
    <w:rsid w:val="009C65A4"/>
    <w:rsid w:val="009C65D6"/>
    <w:rsid w:val="009C6A5C"/>
    <w:rsid w:val="009C753C"/>
    <w:rsid w:val="009C76BC"/>
    <w:rsid w:val="009C7E0D"/>
    <w:rsid w:val="009D0158"/>
    <w:rsid w:val="009D0E4B"/>
    <w:rsid w:val="009D1C03"/>
    <w:rsid w:val="009D23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250E"/>
    <w:rsid w:val="009E2781"/>
    <w:rsid w:val="009E3611"/>
    <w:rsid w:val="009E47AD"/>
    <w:rsid w:val="009E73EE"/>
    <w:rsid w:val="009E781F"/>
    <w:rsid w:val="009F03E4"/>
    <w:rsid w:val="009F0692"/>
    <w:rsid w:val="009F0798"/>
    <w:rsid w:val="009F2B65"/>
    <w:rsid w:val="009F3A29"/>
    <w:rsid w:val="009F3ACD"/>
    <w:rsid w:val="009F4364"/>
    <w:rsid w:val="009F440C"/>
    <w:rsid w:val="009F4B08"/>
    <w:rsid w:val="009F4C13"/>
    <w:rsid w:val="009F4C67"/>
    <w:rsid w:val="009F5089"/>
    <w:rsid w:val="009F5D7A"/>
    <w:rsid w:val="009F668C"/>
    <w:rsid w:val="009F7446"/>
    <w:rsid w:val="009F7829"/>
    <w:rsid w:val="009F7882"/>
    <w:rsid w:val="00A004D0"/>
    <w:rsid w:val="00A00536"/>
    <w:rsid w:val="00A00E2E"/>
    <w:rsid w:val="00A020A0"/>
    <w:rsid w:val="00A022F3"/>
    <w:rsid w:val="00A02A40"/>
    <w:rsid w:val="00A02D5E"/>
    <w:rsid w:val="00A051F0"/>
    <w:rsid w:val="00A061EE"/>
    <w:rsid w:val="00A066B5"/>
    <w:rsid w:val="00A06901"/>
    <w:rsid w:val="00A06C67"/>
    <w:rsid w:val="00A06FCB"/>
    <w:rsid w:val="00A07A76"/>
    <w:rsid w:val="00A106A5"/>
    <w:rsid w:val="00A1100C"/>
    <w:rsid w:val="00A1103B"/>
    <w:rsid w:val="00A11B46"/>
    <w:rsid w:val="00A11F4B"/>
    <w:rsid w:val="00A125E8"/>
    <w:rsid w:val="00A12A48"/>
    <w:rsid w:val="00A147E6"/>
    <w:rsid w:val="00A14D23"/>
    <w:rsid w:val="00A14D50"/>
    <w:rsid w:val="00A14E4C"/>
    <w:rsid w:val="00A15209"/>
    <w:rsid w:val="00A1580D"/>
    <w:rsid w:val="00A16275"/>
    <w:rsid w:val="00A20F80"/>
    <w:rsid w:val="00A210AC"/>
    <w:rsid w:val="00A21311"/>
    <w:rsid w:val="00A21A73"/>
    <w:rsid w:val="00A22555"/>
    <w:rsid w:val="00A22641"/>
    <w:rsid w:val="00A227EB"/>
    <w:rsid w:val="00A2365F"/>
    <w:rsid w:val="00A23898"/>
    <w:rsid w:val="00A252DD"/>
    <w:rsid w:val="00A2599D"/>
    <w:rsid w:val="00A25DD0"/>
    <w:rsid w:val="00A26FEE"/>
    <w:rsid w:val="00A272DD"/>
    <w:rsid w:val="00A27DA2"/>
    <w:rsid w:val="00A30923"/>
    <w:rsid w:val="00A30D18"/>
    <w:rsid w:val="00A30D7D"/>
    <w:rsid w:val="00A3119B"/>
    <w:rsid w:val="00A31430"/>
    <w:rsid w:val="00A318FA"/>
    <w:rsid w:val="00A31934"/>
    <w:rsid w:val="00A31B0E"/>
    <w:rsid w:val="00A329A4"/>
    <w:rsid w:val="00A32CDB"/>
    <w:rsid w:val="00A33970"/>
    <w:rsid w:val="00A3408E"/>
    <w:rsid w:val="00A342D1"/>
    <w:rsid w:val="00A34983"/>
    <w:rsid w:val="00A349C9"/>
    <w:rsid w:val="00A34D7B"/>
    <w:rsid w:val="00A34F57"/>
    <w:rsid w:val="00A3511F"/>
    <w:rsid w:val="00A35896"/>
    <w:rsid w:val="00A35E38"/>
    <w:rsid w:val="00A3675E"/>
    <w:rsid w:val="00A3723C"/>
    <w:rsid w:val="00A3723D"/>
    <w:rsid w:val="00A406AE"/>
    <w:rsid w:val="00A40E3F"/>
    <w:rsid w:val="00A41083"/>
    <w:rsid w:val="00A413D9"/>
    <w:rsid w:val="00A4183B"/>
    <w:rsid w:val="00A428C7"/>
    <w:rsid w:val="00A42BAC"/>
    <w:rsid w:val="00A43D50"/>
    <w:rsid w:val="00A43F88"/>
    <w:rsid w:val="00A440F8"/>
    <w:rsid w:val="00A443B4"/>
    <w:rsid w:val="00A444CA"/>
    <w:rsid w:val="00A44B85"/>
    <w:rsid w:val="00A44E99"/>
    <w:rsid w:val="00A45AF0"/>
    <w:rsid w:val="00A45BF5"/>
    <w:rsid w:val="00A45DD9"/>
    <w:rsid w:val="00A46485"/>
    <w:rsid w:val="00A4701E"/>
    <w:rsid w:val="00A509CE"/>
    <w:rsid w:val="00A50DCF"/>
    <w:rsid w:val="00A514E0"/>
    <w:rsid w:val="00A5473A"/>
    <w:rsid w:val="00A54ABF"/>
    <w:rsid w:val="00A55132"/>
    <w:rsid w:val="00A56B18"/>
    <w:rsid w:val="00A5722A"/>
    <w:rsid w:val="00A5771A"/>
    <w:rsid w:val="00A601D7"/>
    <w:rsid w:val="00A6028B"/>
    <w:rsid w:val="00A60BF4"/>
    <w:rsid w:val="00A60DE8"/>
    <w:rsid w:val="00A60E20"/>
    <w:rsid w:val="00A62CF5"/>
    <w:rsid w:val="00A64005"/>
    <w:rsid w:val="00A6426F"/>
    <w:rsid w:val="00A64362"/>
    <w:rsid w:val="00A647E2"/>
    <w:rsid w:val="00A64F15"/>
    <w:rsid w:val="00A65238"/>
    <w:rsid w:val="00A6604A"/>
    <w:rsid w:val="00A678A6"/>
    <w:rsid w:val="00A70D2C"/>
    <w:rsid w:val="00A71282"/>
    <w:rsid w:val="00A7189B"/>
    <w:rsid w:val="00A719B9"/>
    <w:rsid w:val="00A725F6"/>
    <w:rsid w:val="00A72AC6"/>
    <w:rsid w:val="00A72B30"/>
    <w:rsid w:val="00A72D0A"/>
    <w:rsid w:val="00A73029"/>
    <w:rsid w:val="00A73FF9"/>
    <w:rsid w:val="00A760C6"/>
    <w:rsid w:val="00A76351"/>
    <w:rsid w:val="00A76632"/>
    <w:rsid w:val="00A76B4C"/>
    <w:rsid w:val="00A76C97"/>
    <w:rsid w:val="00A77217"/>
    <w:rsid w:val="00A77F0E"/>
    <w:rsid w:val="00A80B7C"/>
    <w:rsid w:val="00A80FB3"/>
    <w:rsid w:val="00A8164B"/>
    <w:rsid w:val="00A841DF"/>
    <w:rsid w:val="00A84325"/>
    <w:rsid w:val="00A84864"/>
    <w:rsid w:val="00A84B90"/>
    <w:rsid w:val="00A84F29"/>
    <w:rsid w:val="00A85D15"/>
    <w:rsid w:val="00A85E81"/>
    <w:rsid w:val="00A863EF"/>
    <w:rsid w:val="00A86401"/>
    <w:rsid w:val="00A86DC6"/>
    <w:rsid w:val="00A87706"/>
    <w:rsid w:val="00A90134"/>
    <w:rsid w:val="00A9020C"/>
    <w:rsid w:val="00A9096A"/>
    <w:rsid w:val="00A918CD"/>
    <w:rsid w:val="00A9205D"/>
    <w:rsid w:val="00A926FB"/>
    <w:rsid w:val="00A927F5"/>
    <w:rsid w:val="00A92927"/>
    <w:rsid w:val="00A9347A"/>
    <w:rsid w:val="00A9369D"/>
    <w:rsid w:val="00A93842"/>
    <w:rsid w:val="00A94148"/>
    <w:rsid w:val="00A94C24"/>
    <w:rsid w:val="00A94D22"/>
    <w:rsid w:val="00A9670F"/>
    <w:rsid w:val="00A96E92"/>
    <w:rsid w:val="00A97059"/>
    <w:rsid w:val="00A976BB"/>
    <w:rsid w:val="00A9781A"/>
    <w:rsid w:val="00A97BBE"/>
    <w:rsid w:val="00AA025E"/>
    <w:rsid w:val="00AA0769"/>
    <w:rsid w:val="00AA0B25"/>
    <w:rsid w:val="00AA13D7"/>
    <w:rsid w:val="00AA13F2"/>
    <w:rsid w:val="00AA166E"/>
    <w:rsid w:val="00AA2344"/>
    <w:rsid w:val="00AA2525"/>
    <w:rsid w:val="00AA2592"/>
    <w:rsid w:val="00AA2B9F"/>
    <w:rsid w:val="00AA34B5"/>
    <w:rsid w:val="00AA35D7"/>
    <w:rsid w:val="00AA3DA0"/>
    <w:rsid w:val="00AA6177"/>
    <w:rsid w:val="00AA624D"/>
    <w:rsid w:val="00AA788A"/>
    <w:rsid w:val="00AB0537"/>
    <w:rsid w:val="00AB1381"/>
    <w:rsid w:val="00AB1B81"/>
    <w:rsid w:val="00AB2C9D"/>
    <w:rsid w:val="00AB354D"/>
    <w:rsid w:val="00AB3F60"/>
    <w:rsid w:val="00AB452E"/>
    <w:rsid w:val="00AB482F"/>
    <w:rsid w:val="00AB5F08"/>
    <w:rsid w:val="00AB6B64"/>
    <w:rsid w:val="00AC06A1"/>
    <w:rsid w:val="00AC0D18"/>
    <w:rsid w:val="00AC1321"/>
    <w:rsid w:val="00AC1AB6"/>
    <w:rsid w:val="00AC2986"/>
    <w:rsid w:val="00AC2A80"/>
    <w:rsid w:val="00AC2AFC"/>
    <w:rsid w:val="00AC3011"/>
    <w:rsid w:val="00AC3DE4"/>
    <w:rsid w:val="00AC4479"/>
    <w:rsid w:val="00AC45DC"/>
    <w:rsid w:val="00AC4A84"/>
    <w:rsid w:val="00AC4AD0"/>
    <w:rsid w:val="00AC4F6E"/>
    <w:rsid w:val="00AC547F"/>
    <w:rsid w:val="00AC56D0"/>
    <w:rsid w:val="00AC5D31"/>
    <w:rsid w:val="00AC5E4A"/>
    <w:rsid w:val="00AC6423"/>
    <w:rsid w:val="00AC69D1"/>
    <w:rsid w:val="00AC6A74"/>
    <w:rsid w:val="00AC6AB6"/>
    <w:rsid w:val="00AC6B82"/>
    <w:rsid w:val="00AC7566"/>
    <w:rsid w:val="00AC7850"/>
    <w:rsid w:val="00AC78F3"/>
    <w:rsid w:val="00AC799B"/>
    <w:rsid w:val="00AD0117"/>
    <w:rsid w:val="00AD0567"/>
    <w:rsid w:val="00AD0781"/>
    <w:rsid w:val="00AD0BBF"/>
    <w:rsid w:val="00AD0DF8"/>
    <w:rsid w:val="00AD209B"/>
    <w:rsid w:val="00AD20C3"/>
    <w:rsid w:val="00AD3A54"/>
    <w:rsid w:val="00AD6486"/>
    <w:rsid w:val="00AD7DB1"/>
    <w:rsid w:val="00AE00E6"/>
    <w:rsid w:val="00AE0260"/>
    <w:rsid w:val="00AE0579"/>
    <w:rsid w:val="00AE0F24"/>
    <w:rsid w:val="00AE1207"/>
    <w:rsid w:val="00AE15C7"/>
    <w:rsid w:val="00AE2FC6"/>
    <w:rsid w:val="00AE30F5"/>
    <w:rsid w:val="00AE35C8"/>
    <w:rsid w:val="00AE3929"/>
    <w:rsid w:val="00AE404E"/>
    <w:rsid w:val="00AE4115"/>
    <w:rsid w:val="00AE5339"/>
    <w:rsid w:val="00AE598C"/>
    <w:rsid w:val="00AE6C76"/>
    <w:rsid w:val="00AE6C9E"/>
    <w:rsid w:val="00AE7411"/>
    <w:rsid w:val="00AE7F15"/>
    <w:rsid w:val="00AF04EC"/>
    <w:rsid w:val="00AF0770"/>
    <w:rsid w:val="00AF0C40"/>
    <w:rsid w:val="00AF0F40"/>
    <w:rsid w:val="00AF1A13"/>
    <w:rsid w:val="00AF2926"/>
    <w:rsid w:val="00AF35C4"/>
    <w:rsid w:val="00AF3AA8"/>
    <w:rsid w:val="00AF3C40"/>
    <w:rsid w:val="00AF4B2E"/>
    <w:rsid w:val="00AF4F28"/>
    <w:rsid w:val="00AF50B1"/>
    <w:rsid w:val="00AF561D"/>
    <w:rsid w:val="00AF57B1"/>
    <w:rsid w:val="00AF5A28"/>
    <w:rsid w:val="00AF5F55"/>
    <w:rsid w:val="00AF7183"/>
    <w:rsid w:val="00AF71DD"/>
    <w:rsid w:val="00AF751D"/>
    <w:rsid w:val="00AF7894"/>
    <w:rsid w:val="00AF7C9F"/>
    <w:rsid w:val="00B0044C"/>
    <w:rsid w:val="00B00570"/>
    <w:rsid w:val="00B01E3A"/>
    <w:rsid w:val="00B0239C"/>
    <w:rsid w:val="00B02A37"/>
    <w:rsid w:val="00B03E06"/>
    <w:rsid w:val="00B04125"/>
    <w:rsid w:val="00B0413B"/>
    <w:rsid w:val="00B044AD"/>
    <w:rsid w:val="00B04ECD"/>
    <w:rsid w:val="00B04FBE"/>
    <w:rsid w:val="00B05B0E"/>
    <w:rsid w:val="00B062B6"/>
    <w:rsid w:val="00B065A2"/>
    <w:rsid w:val="00B11DA2"/>
    <w:rsid w:val="00B12A43"/>
    <w:rsid w:val="00B13A08"/>
    <w:rsid w:val="00B15084"/>
    <w:rsid w:val="00B154A6"/>
    <w:rsid w:val="00B154CA"/>
    <w:rsid w:val="00B16159"/>
    <w:rsid w:val="00B166C8"/>
    <w:rsid w:val="00B16AA0"/>
    <w:rsid w:val="00B16D7D"/>
    <w:rsid w:val="00B2085C"/>
    <w:rsid w:val="00B209BF"/>
    <w:rsid w:val="00B20A5A"/>
    <w:rsid w:val="00B232BE"/>
    <w:rsid w:val="00B234B0"/>
    <w:rsid w:val="00B238A3"/>
    <w:rsid w:val="00B23C82"/>
    <w:rsid w:val="00B242AE"/>
    <w:rsid w:val="00B245C3"/>
    <w:rsid w:val="00B24D17"/>
    <w:rsid w:val="00B25C07"/>
    <w:rsid w:val="00B26439"/>
    <w:rsid w:val="00B2683A"/>
    <w:rsid w:val="00B2727B"/>
    <w:rsid w:val="00B27892"/>
    <w:rsid w:val="00B27F89"/>
    <w:rsid w:val="00B30143"/>
    <w:rsid w:val="00B30CE4"/>
    <w:rsid w:val="00B31217"/>
    <w:rsid w:val="00B3164E"/>
    <w:rsid w:val="00B321BA"/>
    <w:rsid w:val="00B32C29"/>
    <w:rsid w:val="00B32F1F"/>
    <w:rsid w:val="00B331D1"/>
    <w:rsid w:val="00B33999"/>
    <w:rsid w:val="00B34C73"/>
    <w:rsid w:val="00B34D3B"/>
    <w:rsid w:val="00B353EE"/>
    <w:rsid w:val="00B35F14"/>
    <w:rsid w:val="00B36FBF"/>
    <w:rsid w:val="00B37F0A"/>
    <w:rsid w:val="00B4159E"/>
    <w:rsid w:val="00B418BA"/>
    <w:rsid w:val="00B441A5"/>
    <w:rsid w:val="00B443E4"/>
    <w:rsid w:val="00B457ED"/>
    <w:rsid w:val="00B45AE0"/>
    <w:rsid w:val="00B45B7E"/>
    <w:rsid w:val="00B45F7B"/>
    <w:rsid w:val="00B4652C"/>
    <w:rsid w:val="00B46653"/>
    <w:rsid w:val="00B47A96"/>
    <w:rsid w:val="00B5071D"/>
    <w:rsid w:val="00B50D3D"/>
    <w:rsid w:val="00B51062"/>
    <w:rsid w:val="00B510D7"/>
    <w:rsid w:val="00B51D5D"/>
    <w:rsid w:val="00B52220"/>
    <w:rsid w:val="00B5228D"/>
    <w:rsid w:val="00B52292"/>
    <w:rsid w:val="00B52DBF"/>
    <w:rsid w:val="00B52E29"/>
    <w:rsid w:val="00B52F94"/>
    <w:rsid w:val="00B530B9"/>
    <w:rsid w:val="00B532CE"/>
    <w:rsid w:val="00B5350C"/>
    <w:rsid w:val="00B5373B"/>
    <w:rsid w:val="00B544BD"/>
    <w:rsid w:val="00B54965"/>
    <w:rsid w:val="00B55D75"/>
    <w:rsid w:val="00B569A2"/>
    <w:rsid w:val="00B575FE"/>
    <w:rsid w:val="00B57AF4"/>
    <w:rsid w:val="00B57B17"/>
    <w:rsid w:val="00B57D52"/>
    <w:rsid w:val="00B57D97"/>
    <w:rsid w:val="00B6129A"/>
    <w:rsid w:val="00B61B33"/>
    <w:rsid w:val="00B639A2"/>
    <w:rsid w:val="00B63E29"/>
    <w:rsid w:val="00B651EF"/>
    <w:rsid w:val="00B6620E"/>
    <w:rsid w:val="00B66AB7"/>
    <w:rsid w:val="00B66DD2"/>
    <w:rsid w:val="00B673B2"/>
    <w:rsid w:val="00B67BC8"/>
    <w:rsid w:val="00B70381"/>
    <w:rsid w:val="00B713FA"/>
    <w:rsid w:val="00B716D9"/>
    <w:rsid w:val="00B723B6"/>
    <w:rsid w:val="00B72703"/>
    <w:rsid w:val="00B7355B"/>
    <w:rsid w:val="00B73812"/>
    <w:rsid w:val="00B73D68"/>
    <w:rsid w:val="00B742EE"/>
    <w:rsid w:val="00B7442E"/>
    <w:rsid w:val="00B75915"/>
    <w:rsid w:val="00B7603C"/>
    <w:rsid w:val="00B76152"/>
    <w:rsid w:val="00B769C2"/>
    <w:rsid w:val="00B772A6"/>
    <w:rsid w:val="00B77D7C"/>
    <w:rsid w:val="00B81B0C"/>
    <w:rsid w:val="00B81BA8"/>
    <w:rsid w:val="00B82689"/>
    <w:rsid w:val="00B82B94"/>
    <w:rsid w:val="00B8361B"/>
    <w:rsid w:val="00B83861"/>
    <w:rsid w:val="00B85534"/>
    <w:rsid w:val="00B8583C"/>
    <w:rsid w:val="00B85C16"/>
    <w:rsid w:val="00B85CF0"/>
    <w:rsid w:val="00B86881"/>
    <w:rsid w:val="00B86A0C"/>
    <w:rsid w:val="00B86F02"/>
    <w:rsid w:val="00B87434"/>
    <w:rsid w:val="00B8795B"/>
    <w:rsid w:val="00B87AE3"/>
    <w:rsid w:val="00B90492"/>
    <w:rsid w:val="00B909E0"/>
    <w:rsid w:val="00B9130C"/>
    <w:rsid w:val="00B91AE9"/>
    <w:rsid w:val="00B92918"/>
    <w:rsid w:val="00B93FED"/>
    <w:rsid w:val="00B945D0"/>
    <w:rsid w:val="00B9582B"/>
    <w:rsid w:val="00B96213"/>
    <w:rsid w:val="00B9645F"/>
    <w:rsid w:val="00B96FF5"/>
    <w:rsid w:val="00B97290"/>
    <w:rsid w:val="00B97526"/>
    <w:rsid w:val="00B97817"/>
    <w:rsid w:val="00B979C7"/>
    <w:rsid w:val="00B97C8E"/>
    <w:rsid w:val="00B97EC8"/>
    <w:rsid w:val="00BA27A3"/>
    <w:rsid w:val="00BA28A7"/>
    <w:rsid w:val="00BA28EB"/>
    <w:rsid w:val="00BA2925"/>
    <w:rsid w:val="00BA32B3"/>
    <w:rsid w:val="00BA4A80"/>
    <w:rsid w:val="00BA4A98"/>
    <w:rsid w:val="00BA5D0D"/>
    <w:rsid w:val="00BA5F19"/>
    <w:rsid w:val="00BA63CE"/>
    <w:rsid w:val="00BA6502"/>
    <w:rsid w:val="00BA703F"/>
    <w:rsid w:val="00BA73F3"/>
    <w:rsid w:val="00BA7F50"/>
    <w:rsid w:val="00BB0165"/>
    <w:rsid w:val="00BB0B56"/>
    <w:rsid w:val="00BB1814"/>
    <w:rsid w:val="00BB1F42"/>
    <w:rsid w:val="00BB2641"/>
    <w:rsid w:val="00BB2DF8"/>
    <w:rsid w:val="00BB46D7"/>
    <w:rsid w:val="00BB4BB4"/>
    <w:rsid w:val="00BB52E4"/>
    <w:rsid w:val="00BB729A"/>
    <w:rsid w:val="00BB7BF8"/>
    <w:rsid w:val="00BC0A17"/>
    <w:rsid w:val="00BC1260"/>
    <w:rsid w:val="00BC1273"/>
    <w:rsid w:val="00BC220E"/>
    <w:rsid w:val="00BC2D98"/>
    <w:rsid w:val="00BC351E"/>
    <w:rsid w:val="00BC3A83"/>
    <w:rsid w:val="00BC488A"/>
    <w:rsid w:val="00BC58D2"/>
    <w:rsid w:val="00BC5BD1"/>
    <w:rsid w:val="00BC6864"/>
    <w:rsid w:val="00BC69D7"/>
    <w:rsid w:val="00BC6B87"/>
    <w:rsid w:val="00BC6F82"/>
    <w:rsid w:val="00BC7985"/>
    <w:rsid w:val="00BC79DF"/>
    <w:rsid w:val="00BD1130"/>
    <w:rsid w:val="00BD2953"/>
    <w:rsid w:val="00BD2D0D"/>
    <w:rsid w:val="00BD3AE5"/>
    <w:rsid w:val="00BD4879"/>
    <w:rsid w:val="00BD4990"/>
    <w:rsid w:val="00BD7601"/>
    <w:rsid w:val="00BE1AEF"/>
    <w:rsid w:val="00BE23F8"/>
    <w:rsid w:val="00BE26D9"/>
    <w:rsid w:val="00BE2FD3"/>
    <w:rsid w:val="00BE31FB"/>
    <w:rsid w:val="00BE3256"/>
    <w:rsid w:val="00BE3609"/>
    <w:rsid w:val="00BE501E"/>
    <w:rsid w:val="00BE570D"/>
    <w:rsid w:val="00BE57A0"/>
    <w:rsid w:val="00BE5B32"/>
    <w:rsid w:val="00BE655D"/>
    <w:rsid w:val="00BE7459"/>
    <w:rsid w:val="00BE7E43"/>
    <w:rsid w:val="00BF04EB"/>
    <w:rsid w:val="00BF1288"/>
    <w:rsid w:val="00BF2098"/>
    <w:rsid w:val="00BF22E5"/>
    <w:rsid w:val="00BF286B"/>
    <w:rsid w:val="00BF2E06"/>
    <w:rsid w:val="00BF2E61"/>
    <w:rsid w:val="00BF3252"/>
    <w:rsid w:val="00BF3C37"/>
    <w:rsid w:val="00BF44DE"/>
    <w:rsid w:val="00BF45C4"/>
    <w:rsid w:val="00BF4F23"/>
    <w:rsid w:val="00BF5901"/>
    <w:rsid w:val="00BF73A2"/>
    <w:rsid w:val="00C02BFB"/>
    <w:rsid w:val="00C031E3"/>
    <w:rsid w:val="00C03E1E"/>
    <w:rsid w:val="00C04025"/>
    <w:rsid w:val="00C04896"/>
    <w:rsid w:val="00C077C9"/>
    <w:rsid w:val="00C07A7D"/>
    <w:rsid w:val="00C10878"/>
    <w:rsid w:val="00C108AE"/>
    <w:rsid w:val="00C10E51"/>
    <w:rsid w:val="00C115F4"/>
    <w:rsid w:val="00C12674"/>
    <w:rsid w:val="00C12CC9"/>
    <w:rsid w:val="00C1369A"/>
    <w:rsid w:val="00C13EE6"/>
    <w:rsid w:val="00C14816"/>
    <w:rsid w:val="00C14A6C"/>
    <w:rsid w:val="00C14CAA"/>
    <w:rsid w:val="00C15568"/>
    <w:rsid w:val="00C1587B"/>
    <w:rsid w:val="00C15FB9"/>
    <w:rsid w:val="00C161FA"/>
    <w:rsid w:val="00C17733"/>
    <w:rsid w:val="00C17B67"/>
    <w:rsid w:val="00C20887"/>
    <w:rsid w:val="00C20E54"/>
    <w:rsid w:val="00C224C4"/>
    <w:rsid w:val="00C23199"/>
    <w:rsid w:val="00C232E2"/>
    <w:rsid w:val="00C23CA6"/>
    <w:rsid w:val="00C23CC0"/>
    <w:rsid w:val="00C24314"/>
    <w:rsid w:val="00C243BB"/>
    <w:rsid w:val="00C246A8"/>
    <w:rsid w:val="00C2548A"/>
    <w:rsid w:val="00C2558E"/>
    <w:rsid w:val="00C25972"/>
    <w:rsid w:val="00C26A0D"/>
    <w:rsid w:val="00C26C6E"/>
    <w:rsid w:val="00C26D60"/>
    <w:rsid w:val="00C272F7"/>
    <w:rsid w:val="00C301F9"/>
    <w:rsid w:val="00C3064F"/>
    <w:rsid w:val="00C30C84"/>
    <w:rsid w:val="00C30E37"/>
    <w:rsid w:val="00C30F50"/>
    <w:rsid w:val="00C31C50"/>
    <w:rsid w:val="00C33125"/>
    <w:rsid w:val="00C331C8"/>
    <w:rsid w:val="00C33530"/>
    <w:rsid w:val="00C349D2"/>
    <w:rsid w:val="00C35414"/>
    <w:rsid w:val="00C36221"/>
    <w:rsid w:val="00C36507"/>
    <w:rsid w:val="00C3675B"/>
    <w:rsid w:val="00C36B4B"/>
    <w:rsid w:val="00C412EC"/>
    <w:rsid w:val="00C41D84"/>
    <w:rsid w:val="00C4275A"/>
    <w:rsid w:val="00C42EA1"/>
    <w:rsid w:val="00C4478E"/>
    <w:rsid w:val="00C447C1"/>
    <w:rsid w:val="00C45483"/>
    <w:rsid w:val="00C45947"/>
    <w:rsid w:val="00C45D1F"/>
    <w:rsid w:val="00C468FB"/>
    <w:rsid w:val="00C46A95"/>
    <w:rsid w:val="00C47A1F"/>
    <w:rsid w:val="00C51123"/>
    <w:rsid w:val="00C5239D"/>
    <w:rsid w:val="00C5252B"/>
    <w:rsid w:val="00C525D4"/>
    <w:rsid w:val="00C547A3"/>
    <w:rsid w:val="00C5516C"/>
    <w:rsid w:val="00C558B0"/>
    <w:rsid w:val="00C55C6B"/>
    <w:rsid w:val="00C57A18"/>
    <w:rsid w:val="00C57E71"/>
    <w:rsid w:val="00C57EDE"/>
    <w:rsid w:val="00C57F4B"/>
    <w:rsid w:val="00C604E2"/>
    <w:rsid w:val="00C61D1D"/>
    <w:rsid w:val="00C623AB"/>
    <w:rsid w:val="00C62AD6"/>
    <w:rsid w:val="00C62B3D"/>
    <w:rsid w:val="00C63DAD"/>
    <w:rsid w:val="00C643AE"/>
    <w:rsid w:val="00C6502F"/>
    <w:rsid w:val="00C667AD"/>
    <w:rsid w:val="00C67A71"/>
    <w:rsid w:val="00C706A4"/>
    <w:rsid w:val="00C70BB5"/>
    <w:rsid w:val="00C71CFA"/>
    <w:rsid w:val="00C71F18"/>
    <w:rsid w:val="00C724B1"/>
    <w:rsid w:val="00C72801"/>
    <w:rsid w:val="00C7282A"/>
    <w:rsid w:val="00C72DFF"/>
    <w:rsid w:val="00C72E86"/>
    <w:rsid w:val="00C73325"/>
    <w:rsid w:val="00C76AA7"/>
    <w:rsid w:val="00C76ED8"/>
    <w:rsid w:val="00C77AC0"/>
    <w:rsid w:val="00C77EA7"/>
    <w:rsid w:val="00C77EB5"/>
    <w:rsid w:val="00C817BD"/>
    <w:rsid w:val="00C81A27"/>
    <w:rsid w:val="00C823DC"/>
    <w:rsid w:val="00C82A16"/>
    <w:rsid w:val="00C8384E"/>
    <w:rsid w:val="00C84159"/>
    <w:rsid w:val="00C854C7"/>
    <w:rsid w:val="00C85707"/>
    <w:rsid w:val="00C85718"/>
    <w:rsid w:val="00C85F23"/>
    <w:rsid w:val="00C8621B"/>
    <w:rsid w:val="00C862B5"/>
    <w:rsid w:val="00C868A1"/>
    <w:rsid w:val="00C8726E"/>
    <w:rsid w:val="00C90449"/>
    <w:rsid w:val="00C904E0"/>
    <w:rsid w:val="00C9139E"/>
    <w:rsid w:val="00C9331B"/>
    <w:rsid w:val="00C93524"/>
    <w:rsid w:val="00C935AD"/>
    <w:rsid w:val="00C94471"/>
    <w:rsid w:val="00C94C7E"/>
    <w:rsid w:val="00C95EDC"/>
    <w:rsid w:val="00C96BB8"/>
    <w:rsid w:val="00C97E7C"/>
    <w:rsid w:val="00CA03B1"/>
    <w:rsid w:val="00CA126B"/>
    <w:rsid w:val="00CA1A8D"/>
    <w:rsid w:val="00CA1BED"/>
    <w:rsid w:val="00CA3B82"/>
    <w:rsid w:val="00CA482E"/>
    <w:rsid w:val="00CA512A"/>
    <w:rsid w:val="00CA5316"/>
    <w:rsid w:val="00CA58F8"/>
    <w:rsid w:val="00CA5B31"/>
    <w:rsid w:val="00CA5E49"/>
    <w:rsid w:val="00CA6305"/>
    <w:rsid w:val="00CA718D"/>
    <w:rsid w:val="00CA74C1"/>
    <w:rsid w:val="00CA78CD"/>
    <w:rsid w:val="00CA78FB"/>
    <w:rsid w:val="00CA7FC7"/>
    <w:rsid w:val="00CB0561"/>
    <w:rsid w:val="00CB0CCA"/>
    <w:rsid w:val="00CB0D8D"/>
    <w:rsid w:val="00CB19D2"/>
    <w:rsid w:val="00CB1C9A"/>
    <w:rsid w:val="00CB3016"/>
    <w:rsid w:val="00CB4335"/>
    <w:rsid w:val="00CB43B9"/>
    <w:rsid w:val="00CB44CF"/>
    <w:rsid w:val="00CB4530"/>
    <w:rsid w:val="00CB56BF"/>
    <w:rsid w:val="00CB5857"/>
    <w:rsid w:val="00CB676D"/>
    <w:rsid w:val="00CB6E97"/>
    <w:rsid w:val="00CB74B9"/>
    <w:rsid w:val="00CC019D"/>
    <w:rsid w:val="00CC04E0"/>
    <w:rsid w:val="00CC081C"/>
    <w:rsid w:val="00CC08BF"/>
    <w:rsid w:val="00CC0FC7"/>
    <w:rsid w:val="00CC276D"/>
    <w:rsid w:val="00CC3182"/>
    <w:rsid w:val="00CC3360"/>
    <w:rsid w:val="00CC3871"/>
    <w:rsid w:val="00CC3876"/>
    <w:rsid w:val="00CC4184"/>
    <w:rsid w:val="00CC45C3"/>
    <w:rsid w:val="00CC48B5"/>
    <w:rsid w:val="00CC4C0E"/>
    <w:rsid w:val="00CC5A4D"/>
    <w:rsid w:val="00CC5C72"/>
    <w:rsid w:val="00CC5D0B"/>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2B49"/>
    <w:rsid w:val="00CD39DF"/>
    <w:rsid w:val="00CD3B7B"/>
    <w:rsid w:val="00CD42EF"/>
    <w:rsid w:val="00CD4301"/>
    <w:rsid w:val="00CD4884"/>
    <w:rsid w:val="00CD56DE"/>
    <w:rsid w:val="00CD5FCA"/>
    <w:rsid w:val="00CD5FDB"/>
    <w:rsid w:val="00CD637F"/>
    <w:rsid w:val="00CD68A0"/>
    <w:rsid w:val="00CE0AC2"/>
    <w:rsid w:val="00CE1AAC"/>
    <w:rsid w:val="00CE21DE"/>
    <w:rsid w:val="00CE2240"/>
    <w:rsid w:val="00CE257A"/>
    <w:rsid w:val="00CE28E8"/>
    <w:rsid w:val="00CE345E"/>
    <w:rsid w:val="00CE3F2D"/>
    <w:rsid w:val="00CE4578"/>
    <w:rsid w:val="00CE4B8E"/>
    <w:rsid w:val="00CE580C"/>
    <w:rsid w:val="00CE655A"/>
    <w:rsid w:val="00CE68F8"/>
    <w:rsid w:val="00CE70A0"/>
    <w:rsid w:val="00CF0042"/>
    <w:rsid w:val="00CF0744"/>
    <w:rsid w:val="00CF0D47"/>
    <w:rsid w:val="00CF0F48"/>
    <w:rsid w:val="00CF11A2"/>
    <w:rsid w:val="00CF2347"/>
    <w:rsid w:val="00CF236C"/>
    <w:rsid w:val="00CF4487"/>
    <w:rsid w:val="00CF5124"/>
    <w:rsid w:val="00CF5223"/>
    <w:rsid w:val="00CF5783"/>
    <w:rsid w:val="00CF58BF"/>
    <w:rsid w:val="00CF6A84"/>
    <w:rsid w:val="00CF7200"/>
    <w:rsid w:val="00CF78A4"/>
    <w:rsid w:val="00D00133"/>
    <w:rsid w:val="00D00D4A"/>
    <w:rsid w:val="00D01779"/>
    <w:rsid w:val="00D01D94"/>
    <w:rsid w:val="00D02D56"/>
    <w:rsid w:val="00D02E31"/>
    <w:rsid w:val="00D03569"/>
    <w:rsid w:val="00D03B8C"/>
    <w:rsid w:val="00D0417B"/>
    <w:rsid w:val="00D04296"/>
    <w:rsid w:val="00D050DA"/>
    <w:rsid w:val="00D0525B"/>
    <w:rsid w:val="00D05C5F"/>
    <w:rsid w:val="00D06192"/>
    <w:rsid w:val="00D06577"/>
    <w:rsid w:val="00D0668E"/>
    <w:rsid w:val="00D07E52"/>
    <w:rsid w:val="00D115C3"/>
    <w:rsid w:val="00D11B61"/>
    <w:rsid w:val="00D138CE"/>
    <w:rsid w:val="00D13CD7"/>
    <w:rsid w:val="00D146D7"/>
    <w:rsid w:val="00D16772"/>
    <w:rsid w:val="00D16852"/>
    <w:rsid w:val="00D16977"/>
    <w:rsid w:val="00D16DF0"/>
    <w:rsid w:val="00D2081E"/>
    <w:rsid w:val="00D2115E"/>
    <w:rsid w:val="00D21492"/>
    <w:rsid w:val="00D218DB"/>
    <w:rsid w:val="00D223C9"/>
    <w:rsid w:val="00D224CA"/>
    <w:rsid w:val="00D22CC5"/>
    <w:rsid w:val="00D22D42"/>
    <w:rsid w:val="00D22E36"/>
    <w:rsid w:val="00D234A6"/>
    <w:rsid w:val="00D243DA"/>
    <w:rsid w:val="00D2450B"/>
    <w:rsid w:val="00D25C1E"/>
    <w:rsid w:val="00D25E11"/>
    <w:rsid w:val="00D2714F"/>
    <w:rsid w:val="00D27458"/>
    <w:rsid w:val="00D2786C"/>
    <w:rsid w:val="00D30B11"/>
    <w:rsid w:val="00D30D1B"/>
    <w:rsid w:val="00D32B4E"/>
    <w:rsid w:val="00D32D60"/>
    <w:rsid w:val="00D33509"/>
    <w:rsid w:val="00D34C99"/>
    <w:rsid w:val="00D361A5"/>
    <w:rsid w:val="00D36E4D"/>
    <w:rsid w:val="00D37D20"/>
    <w:rsid w:val="00D37E23"/>
    <w:rsid w:val="00D40826"/>
    <w:rsid w:val="00D409C7"/>
    <w:rsid w:val="00D41789"/>
    <w:rsid w:val="00D421D9"/>
    <w:rsid w:val="00D428D0"/>
    <w:rsid w:val="00D42C57"/>
    <w:rsid w:val="00D4345D"/>
    <w:rsid w:val="00D44215"/>
    <w:rsid w:val="00D44426"/>
    <w:rsid w:val="00D44A76"/>
    <w:rsid w:val="00D44C00"/>
    <w:rsid w:val="00D456EC"/>
    <w:rsid w:val="00D45B00"/>
    <w:rsid w:val="00D46372"/>
    <w:rsid w:val="00D46B9C"/>
    <w:rsid w:val="00D46E55"/>
    <w:rsid w:val="00D47A82"/>
    <w:rsid w:val="00D47ED1"/>
    <w:rsid w:val="00D5162B"/>
    <w:rsid w:val="00D51DFD"/>
    <w:rsid w:val="00D52861"/>
    <w:rsid w:val="00D52BE6"/>
    <w:rsid w:val="00D52CA4"/>
    <w:rsid w:val="00D5333B"/>
    <w:rsid w:val="00D53EF7"/>
    <w:rsid w:val="00D54165"/>
    <w:rsid w:val="00D546CB"/>
    <w:rsid w:val="00D54DD9"/>
    <w:rsid w:val="00D54FD5"/>
    <w:rsid w:val="00D559CF"/>
    <w:rsid w:val="00D5609A"/>
    <w:rsid w:val="00D56108"/>
    <w:rsid w:val="00D5613B"/>
    <w:rsid w:val="00D57027"/>
    <w:rsid w:val="00D600B4"/>
    <w:rsid w:val="00D60C2E"/>
    <w:rsid w:val="00D60EF4"/>
    <w:rsid w:val="00D61160"/>
    <w:rsid w:val="00D6265A"/>
    <w:rsid w:val="00D62D93"/>
    <w:rsid w:val="00D62EED"/>
    <w:rsid w:val="00D63D92"/>
    <w:rsid w:val="00D64001"/>
    <w:rsid w:val="00D64688"/>
    <w:rsid w:val="00D65840"/>
    <w:rsid w:val="00D65D51"/>
    <w:rsid w:val="00D65E5D"/>
    <w:rsid w:val="00D66504"/>
    <w:rsid w:val="00D666F4"/>
    <w:rsid w:val="00D70641"/>
    <w:rsid w:val="00D71005"/>
    <w:rsid w:val="00D715B9"/>
    <w:rsid w:val="00D718F3"/>
    <w:rsid w:val="00D72A53"/>
    <w:rsid w:val="00D73196"/>
    <w:rsid w:val="00D73AF6"/>
    <w:rsid w:val="00D73D4E"/>
    <w:rsid w:val="00D74CFF"/>
    <w:rsid w:val="00D74DE3"/>
    <w:rsid w:val="00D7578B"/>
    <w:rsid w:val="00D759BF"/>
    <w:rsid w:val="00D76A8F"/>
    <w:rsid w:val="00D76CDA"/>
    <w:rsid w:val="00D770E7"/>
    <w:rsid w:val="00D77DEB"/>
    <w:rsid w:val="00D807C3"/>
    <w:rsid w:val="00D8158C"/>
    <w:rsid w:val="00D81D69"/>
    <w:rsid w:val="00D8294D"/>
    <w:rsid w:val="00D8407C"/>
    <w:rsid w:val="00D84D51"/>
    <w:rsid w:val="00D854ED"/>
    <w:rsid w:val="00D85B9D"/>
    <w:rsid w:val="00D85C51"/>
    <w:rsid w:val="00D8606A"/>
    <w:rsid w:val="00D866A5"/>
    <w:rsid w:val="00D86DC8"/>
    <w:rsid w:val="00D86F03"/>
    <w:rsid w:val="00D870B1"/>
    <w:rsid w:val="00D87407"/>
    <w:rsid w:val="00D87505"/>
    <w:rsid w:val="00D87C2D"/>
    <w:rsid w:val="00D90355"/>
    <w:rsid w:val="00D9046A"/>
    <w:rsid w:val="00D90503"/>
    <w:rsid w:val="00D905C2"/>
    <w:rsid w:val="00D91009"/>
    <w:rsid w:val="00D91115"/>
    <w:rsid w:val="00D929B2"/>
    <w:rsid w:val="00D92DFB"/>
    <w:rsid w:val="00D95660"/>
    <w:rsid w:val="00D9585A"/>
    <w:rsid w:val="00D96436"/>
    <w:rsid w:val="00D96D9D"/>
    <w:rsid w:val="00DA0136"/>
    <w:rsid w:val="00DA1790"/>
    <w:rsid w:val="00DA182B"/>
    <w:rsid w:val="00DA18D4"/>
    <w:rsid w:val="00DA1F40"/>
    <w:rsid w:val="00DA25BE"/>
    <w:rsid w:val="00DA288B"/>
    <w:rsid w:val="00DA299B"/>
    <w:rsid w:val="00DA3508"/>
    <w:rsid w:val="00DA3D2B"/>
    <w:rsid w:val="00DA4BA4"/>
    <w:rsid w:val="00DA549B"/>
    <w:rsid w:val="00DA7635"/>
    <w:rsid w:val="00DA7696"/>
    <w:rsid w:val="00DA783C"/>
    <w:rsid w:val="00DB1497"/>
    <w:rsid w:val="00DB19A3"/>
    <w:rsid w:val="00DB1A27"/>
    <w:rsid w:val="00DB1D86"/>
    <w:rsid w:val="00DB2E33"/>
    <w:rsid w:val="00DB314C"/>
    <w:rsid w:val="00DB3CA6"/>
    <w:rsid w:val="00DB4002"/>
    <w:rsid w:val="00DB41D1"/>
    <w:rsid w:val="00DB4939"/>
    <w:rsid w:val="00DB4F5E"/>
    <w:rsid w:val="00DB5A34"/>
    <w:rsid w:val="00DB755E"/>
    <w:rsid w:val="00DB76EE"/>
    <w:rsid w:val="00DB76FB"/>
    <w:rsid w:val="00DB7F00"/>
    <w:rsid w:val="00DC0577"/>
    <w:rsid w:val="00DC0836"/>
    <w:rsid w:val="00DC1693"/>
    <w:rsid w:val="00DC2708"/>
    <w:rsid w:val="00DC2A35"/>
    <w:rsid w:val="00DC2F58"/>
    <w:rsid w:val="00DC3A96"/>
    <w:rsid w:val="00DC3AD8"/>
    <w:rsid w:val="00DC3D34"/>
    <w:rsid w:val="00DC3DBD"/>
    <w:rsid w:val="00DC50BA"/>
    <w:rsid w:val="00DC5A53"/>
    <w:rsid w:val="00DC5DC1"/>
    <w:rsid w:val="00DC655F"/>
    <w:rsid w:val="00DC7815"/>
    <w:rsid w:val="00DD0295"/>
    <w:rsid w:val="00DD068E"/>
    <w:rsid w:val="00DD113C"/>
    <w:rsid w:val="00DD1D49"/>
    <w:rsid w:val="00DD27A0"/>
    <w:rsid w:val="00DD3D72"/>
    <w:rsid w:val="00DD775B"/>
    <w:rsid w:val="00DD7C00"/>
    <w:rsid w:val="00DE0773"/>
    <w:rsid w:val="00DE221C"/>
    <w:rsid w:val="00DE2373"/>
    <w:rsid w:val="00DE24D9"/>
    <w:rsid w:val="00DE3C19"/>
    <w:rsid w:val="00DE4069"/>
    <w:rsid w:val="00DE5C9D"/>
    <w:rsid w:val="00DE72E7"/>
    <w:rsid w:val="00DE7720"/>
    <w:rsid w:val="00DE78B6"/>
    <w:rsid w:val="00DF0081"/>
    <w:rsid w:val="00DF021C"/>
    <w:rsid w:val="00DF0486"/>
    <w:rsid w:val="00DF0D0A"/>
    <w:rsid w:val="00DF1CF9"/>
    <w:rsid w:val="00DF1E9D"/>
    <w:rsid w:val="00DF20A1"/>
    <w:rsid w:val="00DF224B"/>
    <w:rsid w:val="00DF2793"/>
    <w:rsid w:val="00DF285D"/>
    <w:rsid w:val="00DF28A9"/>
    <w:rsid w:val="00DF2995"/>
    <w:rsid w:val="00DF299A"/>
    <w:rsid w:val="00DF2C54"/>
    <w:rsid w:val="00DF35CD"/>
    <w:rsid w:val="00DF3C0B"/>
    <w:rsid w:val="00DF3E01"/>
    <w:rsid w:val="00DF58AC"/>
    <w:rsid w:val="00DF5A00"/>
    <w:rsid w:val="00DF73FE"/>
    <w:rsid w:val="00DF769A"/>
    <w:rsid w:val="00DF7823"/>
    <w:rsid w:val="00DF7A8F"/>
    <w:rsid w:val="00DF7AFE"/>
    <w:rsid w:val="00E00A7E"/>
    <w:rsid w:val="00E00AD3"/>
    <w:rsid w:val="00E00D8F"/>
    <w:rsid w:val="00E02478"/>
    <w:rsid w:val="00E02627"/>
    <w:rsid w:val="00E0340A"/>
    <w:rsid w:val="00E03574"/>
    <w:rsid w:val="00E0384B"/>
    <w:rsid w:val="00E03B3C"/>
    <w:rsid w:val="00E040CC"/>
    <w:rsid w:val="00E0411E"/>
    <w:rsid w:val="00E043AE"/>
    <w:rsid w:val="00E04BC7"/>
    <w:rsid w:val="00E04DD8"/>
    <w:rsid w:val="00E05CEE"/>
    <w:rsid w:val="00E05D5A"/>
    <w:rsid w:val="00E05E2F"/>
    <w:rsid w:val="00E05EF0"/>
    <w:rsid w:val="00E06666"/>
    <w:rsid w:val="00E066A8"/>
    <w:rsid w:val="00E06CAB"/>
    <w:rsid w:val="00E0766A"/>
    <w:rsid w:val="00E076EC"/>
    <w:rsid w:val="00E10B0C"/>
    <w:rsid w:val="00E1318B"/>
    <w:rsid w:val="00E13C96"/>
    <w:rsid w:val="00E15068"/>
    <w:rsid w:val="00E152C2"/>
    <w:rsid w:val="00E152C9"/>
    <w:rsid w:val="00E15591"/>
    <w:rsid w:val="00E15DCB"/>
    <w:rsid w:val="00E15E6D"/>
    <w:rsid w:val="00E161D0"/>
    <w:rsid w:val="00E163E5"/>
    <w:rsid w:val="00E17136"/>
    <w:rsid w:val="00E17B28"/>
    <w:rsid w:val="00E20B08"/>
    <w:rsid w:val="00E20CB7"/>
    <w:rsid w:val="00E20D16"/>
    <w:rsid w:val="00E20D98"/>
    <w:rsid w:val="00E2243D"/>
    <w:rsid w:val="00E23541"/>
    <w:rsid w:val="00E238B1"/>
    <w:rsid w:val="00E23FE2"/>
    <w:rsid w:val="00E24310"/>
    <w:rsid w:val="00E24934"/>
    <w:rsid w:val="00E250C4"/>
    <w:rsid w:val="00E25A71"/>
    <w:rsid w:val="00E2628A"/>
    <w:rsid w:val="00E262FC"/>
    <w:rsid w:val="00E26764"/>
    <w:rsid w:val="00E26D98"/>
    <w:rsid w:val="00E277BB"/>
    <w:rsid w:val="00E277DD"/>
    <w:rsid w:val="00E3021C"/>
    <w:rsid w:val="00E302A5"/>
    <w:rsid w:val="00E30F16"/>
    <w:rsid w:val="00E319BE"/>
    <w:rsid w:val="00E31E00"/>
    <w:rsid w:val="00E32021"/>
    <w:rsid w:val="00E3204D"/>
    <w:rsid w:val="00E32310"/>
    <w:rsid w:val="00E32607"/>
    <w:rsid w:val="00E32835"/>
    <w:rsid w:val="00E329C5"/>
    <w:rsid w:val="00E32E0B"/>
    <w:rsid w:val="00E33A45"/>
    <w:rsid w:val="00E33BA0"/>
    <w:rsid w:val="00E33BC3"/>
    <w:rsid w:val="00E33E67"/>
    <w:rsid w:val="00E347EF"/>
    <w:rsid w:val="00E34940"/>
    <w:rsid w:val="00E34B0D"/>
    <w:rsid w:val="00E34C0C"/>
    <w:rsid w:val="00E34EF9"/>
    <w:rsid w:val="00E3696F"/>
    <w:rsid w:val="00E404B2"/>
    <w:rsid w:val="00E41235"/>
    <w:rsid w:val="00E412BB"/>
    <w:rsid w:val="00E413A3"/>
    <w:rsid w:val="00E4183D"/>
    <w:rsid w:val="00E432FA"/>
    <w:rsid w:val="00E43CC4"/>
    <w:rsid w:val="00E4583F"/>
    <w:rsid w:val="00E46C7F"/>
    <w:rsid w:val="00E47A8F"/>
    <w:rsid w:val="00E5089F"/>
    <w:rsid w:val="00E508BF"/>
    <w:rsid w:val="00E515BB"/>
    <w:rsid w:val="00E51AAA"/>
    <w:rsid w:val="00E52793"/>
    <w:rsid w:val="00E5284B"/>
    <w:rsid w:val="00E53126"/>
    <w:rsid w:val="00E53A2B"/>
    <w:rsid w:val="00E53F6A"/>
    <w:rsid w:val="00E542BB"/>
    <w:rsid w:val="00E55922"/>
    <w:rsid w:val="00E55A0B"/>
    <w:rsid w:val="00E571CA"/>
    <w:rsid w:val="00E572F6"/>
    <w:rsid w:val="00E57371"/>
    <w:rsid w:val="00E5739C"/>
    <w:rsid w:val="00E57421"/>
    <w:rsid w:val="00E5745D"/>
    <w:rsid w:val="00E57625"/>
    <w:rsid w:val="00E615EE"/>
    <w:rsid w:val="00E630CD"/>
    <w:rsid w:val="00E63212"/>
    <w:rsid w:val="00E63AC0"/>
    <w:rsid w:val="00E64B35"/>
    <w:rsid w:val="00E65609"/>
    <w:rsid w:val="00E671D5"/>
    <w:rsid w:val="00E67596"/>
    <w:rsid w:val="00E67ECE"/>
    <w:rsid w:val="00E70D3F"/>
    <w:rsid w:val="00E70FB6"/>
    <w:rsid w:val="00E720AC"/>
    <w:rsid w:val="00E72276"/>
    <w:rsid w:val="00E72DB5"/>
    <w:rsid w:val="00E7474E"/>
    <w:rsid w:val="00E76F2D"/>
    <w:rsid w:val="00E779A4"/>
    <w:rsid w:val="00E77A32"/>
    <w:rsid w:val="00E77B92"/>
    <w:rsid w:val="00E803A8"/>
    <w:rsid w:val="00E80B02"/>
    <w:rsid w:val="00E80D5F"/>
    <w:rsid w:val="00E80FB7"/>
    <w:rsid w:val="00E80FC4"/>
    <w:rsid w:val="00E82840"/>
    <w:rsid w:val="00E82B56"/>
    <w:rsid w:val="00E82E3C"/>
    <w:rsid w:val="00E83541"/>
    <w:rsid w:val="00E84CBC"/>
    <w:rsid w:val="00E84DF5"/>
    <w:rsid w:val="00E850D1"/>
    <w:rsid w:val="00E855BB"/>
    <w:rsid w:val="00E8595C"/>
    <w:rsid w:val="00E86124"/>
    <w:rsid w:val="00E8638B"/>
    <w:rsid w:val="00E86E8C"/>
    <w:rsid w:val="00E9040C"/>
    <w:rsid w:val="00E9049B"/>
    <w:rsid w:val="00E90BE6"/>
    <w:rsid w:val="00E920E4"/>
    <w:rsid w:val="00E929B0"/>
    <w:rsid w:val="00E92E42"/>
    <w:rsid w:val="00E93F00"/>
    <w:rsid w:val="00E9487A"/>
    <w:rsid w:val="00E94DBD"/>
    <w:rsid w:val="00E955A1"/>
    <w:rsid w:val="00E958CA"/>
    <w:rsid w:val="00E96725"/>
    <w:rsid w:val="00E97A0D"/>
    <w:rsid w:val="00E97C9A"/>
    <w:rsid w:val="00EA0193"/>
    <w:rsid w:val="00EA051C"/>
    <w:rsid w:val="00EA061A"/>
    <w:rsid w:val="00EA1090"/>
    <w:rsid w:val="00EA146B"/>
    <w:rsid w:val="00EA193D"/>
    <w:rsid w:val="00EA1FA7"/>
    <w:rsid w:val="00EA2548"/>
    <w:rsid w:val="00EA3676"/>
    <w:rsid w:val="00EA438B"/>
    <w:rsid w:val="00EA4C91"/>
    <w:rsid w:val="00EA5017"/>
    <w:rsid w:val="00EA539E"/>
    <w:rsid w:val="00EA5676"/>
    <w:rsid w:val="00EA5F5B"/>
    <w:rsid w:val="00EA6E6E"/>
    <w:rsid w:val="00EA7F74"/>
    <w:rsid w:val="00EB0158"/>
    <w:rsid w:val="00EB04C2"/>
    <w:rsid w:val="00EB1084"/>
    <w:rsid w:val="00EB2DBE"/>
    <w:rsid w:val="00EB344C"/>
    <w:rsid w:val="00EB3D48"/>
    <w:rsid w:val="00EB49B3"/>
    <w:rsid w:val="00EB5859"/>
    <w:rsid w:val="00EB5CCF"/>
    <w:rsid w:val="00EB7567"/>
    <w:rsid w:val="00EB7A0B"/>
    <w:rsid w:val="00EB7F09"/>
    <w:rsid w:val="00EC1D34"/>
    <w:rsid w:val="00EC1DE3"/>
    <w:rsid w:val="00EC1E33"/>
    <w:rsid w:val="00EC2AF0"/>
    <w:rsid w:val="00EC2CBB"/>
    <w:rsid w:val="00EC3468"/>
    <w:rsid w:val="00EC4136"/>
    <w:rsid w:val="00EC4772"/>
    <w:rsid w:val="00EC4A1F"/>
    <w:rsid w:val="00EC4C12"/>
    <w:rsid w:val="00EC53C7"/>
    <w:rsid w:val="00EC5998"/>
    <w:rsid w:val="00EC5E4B"/>
    <w:rsid w:val="00EC6116"/>
    <w:rsid w:val="00EC6E0C"/>
    <w:rsid w:val="00EC76AB"/>
    <w:rsid w:val="00EC78D9"/>
    <w:rsid w:val="00ED0290"/>
    <w:rsid w:val="00ED0351"/>
    <w:rsid w:val="00ED0724"/>
    <w:rsid w:val="00ED09A5"/>
    <w:rsid w:val="00ED0DE3"/>
    <w:rsid w:val="00ED1CAB"/>
    <w:rsid w:val="00ED1FFA"/>
    <w:rsid w:val="00ED24A0"/>
    <w:rsid w:val="00ED2E98"/>
    <w:rsid w:val="00ED2FE0"/>
    <w:rsid w:val="00ED3859"/>
    <w:rsid w:val="00ED3EDA"/>
    <w:rsid w:val="00ED50E9"/>
    <w:rsid w:val="00ED5832"/>
    <w:rsid w:val="00ED6243"/>
    <w:rsid w:val="00ED6C3F"/>
    <w:rsid w:val="00ED7DC9"/>
    <w:rsid w:val="00EE09A6"/>
    <w:rsid w:val="00EE0D44"/>
    <w:rsid w:val="00EE1ABB"/>
    <w:rsid w:val="00EE1E8D"/>
    <w:rsid w:val="00EE2872"/>
    <w:rsid w:val="00EE45BE"/>
    <w:rsid w:val="00EE5134"/>
    <w:rsid w:val="00EE636A"/>
    <w:rsid w:val="00EE67D4"/>
    <w:rsid w:val="00EE6AA7"/>
    <w:rsid w:val="00EE6BB3"/>
    <w:rsid w:val="00EE76F1"/>
    <w:rsid w:val="00EE7EB9"/>
    <w:rsid w:val="00EF023E"/>
    <w:rsid w:val="00EF0FE3"/>
    <w:rsid w:val="00EF25B4"/>
    <w:rsid w:val="00EF2848"/>
    <w:rsid w:val="00EF3478"/>
    <w:rsid w:val="00EF3C2F"/>
    <w:rsid w:val="00EF53FD"/>
    <w:rsid w:val="00EF5799"/>
    <w:rsid w:val="00EF66DC"/>
    <w:rsid w:val="00EF698C"/>
    <w:rsid w:val="00EF6C98"/>
    <w:rsid w:val="00EF6E1F"/>
    <w:rsid w:val="00EF730A"/>
    <w:rsid w:val="00EF73D4"/>
    <w:rsid w:val="00EF7F15"/>
    <w:rsid w:val="00F011D0"/>
    <w:rsid w:val="00F01202"/>
    <w:rsid w:val="00F0160F"/>
    <w:rsid w:val="00F035AF"/>
    <w:rsid w:val="00F03936"/>
    <w:rsid w:val="00F03EC1"/>
    <w:rsid w:val="00F05518"/>
    <w:rsid w:val="00F057CD"/>
    <w:rsid w:val="00F05FFC"/>
    <w:rsid w:val="00F0626E"/>
    <w:rsid w:val="00F07088"/>
    <w:rsid w:val="00F07E1F"/>
    <w:rsid w:val="00F10E87"/>
    <w:rsid w:val="00F1130E"/>
    <w:rsid w:val="00F1190F"/>
    <w:rsid w:val="00F11B6A"/>
    <w:rsid w:val="00F12281"/>
    <w:rsid w:val="00F1291F"/>
    <w:rsid w:val="00F1349E"/>
    <w:rsid w:val="00F1391E"/>
    <w:rsid w:val="00F14E3F"/>
    <w:rsid w:val="00F14F78"/>
    <w:rsid w:val="00F1593F"/>
    <w:rsid w:val="00F1644D"/>
    <w:rsid w:val="00F16462"/>
    <w:rsid w:val="00F1658B"/>
    <w:rsid w:val="00F16E5B"/>
    <w:rsid w:val="00F16F67"/>
    <w:rsid w:val="00F20056"/>
    <w:rsid w:val="00F20438"/>
    <w:rsid w:val="00F2127A"/>
    <w:rsid w:val="00F21CDF"/>
    <w:rsid w:val="00F22ACF"/>
    <w:rsid w:val="00F2311C"/>
    <w:rsid w:val="00F2312B"/>
    <w:rsid w:val="00F2362A"/>
    <w:rsid w:val="00F23AAA"/>
    <w:rsid w:val="00F2449D"/>
    <w:rsid w:val="00F24625"/>
    <w:rsid w:val="00F25034"/>
    <w:rsid w:val="00F25F52"/>
    <w:rsid w:val="00F2707B"/>
    <w:rsid w:val="00F27345"/>
    <w:rsid w:val="00F27434"/>
    <w:rsid w:val="00F27825"/>
    <w:rsid w:val="00F27A4D"/>
    <w:rsid w:val="00F301AF"/>
    <w:rsid w:val="00F316FF"/>
    <w:rsid w:val="00F31A53"/>
    <w:rsid w:val="00F31E22"/>
    <w:rsid w:val="00F32D1D"/>
    <w:rsid w:val="00F32F5E"/>
    <w:rsid w:val="00F33B3E"/>
    <w:rsid w:val="00F34186"/>
    <w:rsid w:val="00F341AD"/>
    <w:rsid w:val="00F34569"/>
    <w:rsid w:val="00F3579D"/>
    <w:rsid w:val="00F35F5E"/>
    <w:rsid w:val="00F36486"/>
    <w:rsid w:val="00F370CB"/>
    <w:rsid w:val="00F37484"/>
    <w:rsid w:val="00F37939"/>
    <w:rsid w:val="00F37DF3"/>
    <w:rsid w:val="00F37E31"/>
    <w:rsid w:val="00F37EFF"/>
    <w:rsid w:val="00F4121E"/>
    <w:rsid w:val="00F41C9D"/>
    <w:rsid w:val="00F429A5"/>
    <w:rsid w:val="00F42FB5"/>
    <w:rsid w:val="00F44513"/>
    <w:rsid w:val="00F447CE"/>
    <w:rsid w:val="00F449A8"/>
    <w:rsid w:val="00F44A42"/>
    <w:rsid w:val="00F44C54"/>
    <w:rsid w:val="00F4514F"/>
    <w:rsid w:val="00F45A32"/>
    <w:rsid w:val="00F46AEC"/>
    <w:rsid w:val="00F4724A"/>
    <w:rsid w:val="00F47D4A"/>
    <w:rsid w:val="00F47FD2"/>
    <w:rsid w:val="00F508D6"/>
    <w:rsid w:val="00F50FC6"/>
    <w:rsid w:val="00F5164E"/>
    <w:rsid w:val="00F51956"/>
    <w:rsid w:val="00F526CD"/>
    <w:rsid w:val="00F52BFE"/>
    <w:rsid w:val="00F52C2E"/>
    <w:rsid w:val="00F54ACD"/>
    <w:rsid w:val="00F55794"/>
    <w:rsid w:val="00F55DFE"/>
    <w:rsid w:val="00F55EF5"/>
    <w:rsid w:val="00F565DA"/>
    <w:rsid w:val="00F56E35"/>
    <w:rsid w:val="00F579B4"/>
    <w:rsid w:val="00F60122"/>
    <w:rsid w:val="00F60E06"/>
    <w:rsid w:val="00F6284B"/>
    <w:rsid w:val="00F62CA1"/>
    <w:rsid w:val="00F62CD8"/>
    <w:rsid w:val="00F62EF3"/>
    <w:rsid w:val="00F63206"/>
    <w:rsid w:val="00F6341F"/>
    <w:rsid w:val="00F634A4"/>
    <w:rsid w:val="00F640EC"/>
    <w:rsid w:val="00F64A7A"/>
    <w:rsid w:val="00F65CD8"/>
    <w:rsid w:val="00F65EE3"/>
    <w:rsid w:val="00F66835"/>
    <w:rsid w:val="00F6710D"/>
    <w:rsid w:val="00F702EC"/>
    <w:rsid w:val="00F728EE"/>
    <w:rsid w:val="00F72E94"/>
    <w:rsid w:val="00F7589C"/>
    <w:rsid w:val="00F76892"/>
    <w:rsid w:val="00F768B8"/>
    <w:rsid w:val="00F7698B"/>
    <w:rsid w:val="00F76AD5"/>
    <w:rsid w:val="00F77035"/>
    <w:rsid w:val="00F77DEC"/>
    <w:rsid w:val="00F77EFB"/>
    <w:rsid w:val="00F8001D"/>
    <w:rsid w:val="00F80438"/>
    <w:rsid w:val="00F80C58"/>
    <w:rsid w:val="00F80F09"/>
    <w:rsid w:val="00F819CD"/>
    <w:rsid w:val="00F825FA"/>
    <w:rsid w:val="00F8274C"/>
    <w:rsid w:val="00F82CCC"/>
    <w:rsid w:val="00F83A39"/>
    <w:rsid w:val="00F83C82"/>
    <w:rsid w:val="00F85EF1"/>
    <w:rsid w:val="00F861C1"/>
    <w:rsid w:val="00F8622A"/>
    <w:rsid w:val="00F86498"/>
    <w:rsid w:val="00F86A05"/>
    <w:rsid w:val="00F905E9"/>
    <w:rsid w:val="00F914DD"/>
    <w:rsid w:val="00F91623"/>
    <w:rsid w:val="00F91EBA"/>
    <w:rsid w:val="00F926B0"/>
    <w:rsid w:val="00F939E9"/>
    <w:rsid w:val="00F93EAA"/>
    <w:rsid w:val="00F94573"/>
    <w:rsid w:val="00F945E9"/>
    <w:rsid w:val="00F94FC4"/>
    <w:rsid w:val="00F9548E"/>
    <w:rsid w:val="00F95F0B"/>
    <w:rsid w:val="00F96CAF"/>
    <w:rsid w:val="00F97BE1"/>
    <w:rsid w:val="00FA0701"/>
    <w:rsid w:val="00FA0E6E"/>
    <w:rsid w:val="00FA142B"/>
    <w:rsid w:val="00FA18E2"/>
    <w:rsid w:val="00FA21DF"/>
    <w:rsid w:val="00FA461F"/>
    <w:rsid w:val="00FA4A35"/>
    <w:rsid w:val="00FA4C32"/>
    <w:rsid w:val="00FA52BD"/>
    <w:rsid w:val="00FA5B03"/>
    <w:rsid w:val="00FA5B0D"/>
    <w:rsid w:val="00FA6A4C"/>
    <w:rsid w:val="00FA6C10"/>
    <w:rsid w:val="00FA6D7E"/>
    <w:rsid w:val="00FA7B84"/>
    <w:rsid w:val="00FA7CDC"/>
    <w:rsid w:val="00FB0B7D"/>
    <w:rsid w:val="00FB0C36"/>
    <w:rsid w:val="00FB1CD8"/>
    <w:rsid w:val="00FB2785"/>
    <w:rsid w:val="00FB2D62"/>
    <w:rsid w:val="00FB3D0A"/>
    <w:rsid w:val="00FB3E1F"/>
    <w:rsid w:val="00FB3ED4"/>
    <w:rsid w:val="00FB5520"/>
    <w:rsid w:val="00FB5721"/>
    <w:rsid w:val="00FB65E7"/>
    <w:rsid w:val="00FB67FB"/>
    <w:rsid w:val="00FB75F6"/>
    <w:rsid w:val="00FB7727"/>
    <w:rsid w:val="00FB7903"/>
    <w:rsid w:val="00FC1A55"/>
    <w:rsid w:val="00FC21C8"/>
    <w:rsid w:val="00FC2271"/>
    <w:rsid w:val="00FC2E42"/>
    <w:rsid w:val="00FC2E71"/>
    <w:rsid w:val="00FC3CFA"/>
    <w:rsid w:val="00FC655B"/>
    <w:rsid w:val="00FC7621"/>
    <w:rsid w:val="00FC76FB"/>
    <w:rsid w:val="00FC7A98"/>
    <w:rsid w:val="00FD01BB"/>
    <w:rsid w:val="00FD0348"/>
    <w:rsid w:val="00FD1011"/>
    <w:rsid w:val="00FD1D63"/>
    <w:rsid w:val="00FD23E0"/>
    <w:rsid w:val="00FD2F9A"/>
    <w:rsid w:val="00FD3499"/>
    <w:rsid w:val="00FD36F9"/>
    <w:rsid w:val="00FD4682"/>
    <w:rsid w:val="00FD4CF7"/>
    <w:rsid w:val="00FD58EE"/>
    <w:rsid w:val="00FD5AEF"/>
    <w:rsid w:val="00FD68A8"/>
    <w:rsid w:val="00FE0408"/>
    <w:rsid w:val="00FE1258"/>
    <w:rsid w:val="00FE1EB0"/>
    <w:rsid w:val="00FE2789"/>
    <w:rsid w:val="00FE370E"/>
    <w:rsid w:val="00FE3769"/>
    <w:rsid w:val="00FE3AF1"/>
    <w:rsid w:val="00FE3F2E"/>
    <w:rsid w:val="00FE4064"/>
    <w:rsid w:val="00FE409B"/>
    <w:rsid w:val="00FE55D4"/>
    <w:rsid w:val="00FE586F"/>
    <w:rsid w:val="00FE5C35"/>
    <w:rsid w:val="00FE5D20"/>
    <w:rsid w:val="00FE60C2"/>
    <w:rsid w:val="00FE6465"/>
    <w:rsid w:val="00FE6588"/>
    <w:rsid w:val="00FE6B47"/>
    <w:rsid w:val="00FF0BD6"/>
    <w:rsid w:val="00FF17D3"/>
    <w:rsid w:val="00FF2C7A"/>
    <w:rsid w:val="00FF4288"/>
    <w:rsid w:val="00FF4800"/>
    <w:rsid w:val="00FF4A66"/>
    <w:rsid w:val="00FF4AAE"/>
    <w:rsid w:val="00FF4C4E"/>
    <w:rsid w:val="00FF6393"/>
    <w:rsid w:val="00FF6796"/>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7A18"/>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uiPriority w:val="99"/>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30445475">
      <w:bodyDiv w:val="1"/>
      <w:marLeft w:val="0"/>
      <w:marRight w:val="0"/>
      <w:marTop w:val="0"/>
      <w:marBottom w:val="0"/>
      <w:divBdr>
        <w:top w:val="none" w:sz="0" w:space="0" w:color="auto"/>
        <w:left w:val="none" w:sz="0" w:space="0" w:color="auto"/>
        <w:bottom w:val="none" w:sz="0" w:space="0" w:color="auto"/>
        <w:right w:val="none" w:sz="0" w:space="0" w:color="auto"/>
      </w:divBdr>
    </w:div>
    <w:div w:id="15789012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16891308">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04815507">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392896817">
      <w:bodyDiv w:val="1"/>
      <w:marLeft w:val="0"/>
      <w:marRight w:val="0"/>
      <w:marTop w:val="0"/>
      <w:marBottom w:val="0"/>
      <w:divBdr>
        <w:top w:val="none" w:sz="0" w:space="0" w:color="auto"/>
        <w:left w:val="none" w:sz="0" w:space="0" w:color="auto"/>
        <w:bottom w:val="none" w:sz="0" w:space="0" w:color="auto"/>
        <w:right w:val="none" w:sz="0" w:space="0" w:color="auto"/>
      </w:divBdr>
    </w:div>
    <w:div w:id="428044122">
      <w:bodyDiv w:val="1"/>
      <w:marLeft w:val="0"/>
      <w:marRight w:val="0"/>
      <w:marTop w:val="0"/>
      <w:marBottom w:val="0"/>
      <w:divBdr>
        <w:top w:val="none" w:sz="0" w:space="0" w:color="auto"/>
        <w:left w:val="none" w:sz="0" w:space="0" w:color="auto"/>
        <w:bottom w:val="none" w:sz="0" w:space="0" w:color="auto"/>
        <w:right w:val="none" w:sz="0" w:space="0" w:color="auto"/>
      </w:divBdr>
    </w:div>
    <w:div w:id="488713763">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581178934">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00739017">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51970932">
      <w:bodyDiv w:val="1"/>
      <w:marLeft w:val="0"/>
      <w:marRight w:val="0"/>
      <w:marTop w:val="0"/>
      <w:marBottom w:val="0"/>
      <w:divBdr>
        <w:top w:val="none" w:sz="0" w:space="0" w:color="auto"/>
        <w:left w:val="none" w:sz="0" w:space="0" w:color="auto"/>
        <w:bottom w:val="none" w:sz="0" w:space="0" w:color="auto"/>
        <w:right w:val="none" w:sz="0" w:space="0" w:color="auto"/>
      </w:divBdr>
    </w:div>
    <w:div w:id="756363850">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41161933">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033262994">
      <w:bodyDiv w:val="1"/>
      <w:marLeft w:val="0"/>
      <w:marRight w:val="0"/>
      <w:marTop w:val="0"/>
      <w:marBottom w:val="0"/>
      <w:divBdr>
        <w:top w:val="none" w:sz="0" w:space="0" w:color="auto"/>
        <w:left w:val="none" w:sz="0" w:space="0" w:color="auto"/>
        <w:bottom w:val="none" w:sz="0" w:space="0" w:color="auto"/>
        <w:right w:val="none" w:sz="0" w:space="0" w:color="auto"/>
      </w:divBdr>
    </w:div>
    <w:div w:id="1105538372">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86347789">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65322543">
      <w:bodyDiv w:val="1"/>
      <w:marLeft w:val="0"/>
      <w:marRight w:val="0"/>
      <w:marTop w:val="0"/>
      <w:marBottom w:val="0"/>
      <w:divBdr>
        <w:top w:val="none" w:sz="0" w:space="0" w:color="auto"/>
        <w:left w:val="none" w:sz="0" w:space="0" w:color="auto"/>
        <w:bottom w:val="none" w:sz="0" w:space="0" w:color="auto"/>
        <w:right w:val="none" w:sz="0" w:space="0" w:color="auto"/>
      </w:divBdr>
    </w:div>
    <w:div w:id="1373918022">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21873857">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476292026">
      <w:bodyDiv w:val="1"/>
      <w:marLeft w:val="0"/>
      <w:marRight w:val="0"/>
      <w:marTop w:val="0"/>
      <w:marBottom w:val="0"/>
      <w:divBdr>
        <w:top w:val="none" w:sz="0" w:space="0" w:color="auto"/>
        <w:left w:val="none" w:sz="0" w:space="0" w:color="auto"/>
        <w:bottom w:val="none" w:sz="0" w:space="0" w:color="auto"/>
        <w:right w:val="none" w:sz="0" w:space="0" w:color="auto"/>
      </w:divBdr>
    </w:div>
    <w:div w:id="154038769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4332491">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05592582">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6991692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image" Target="media/image5.emf"/><Relationship Id="rId18" Type="http://schemas.microsoft.com/office/2007/relationships/hdphoto" Target="media/hdphoto2.wdp"/><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www.sat.gob.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image" Target="media/image6.emf"/><Relationship Id="rId22"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8571EF-DEC1-4E51-B1B1-8DAC08C70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4884</TotalTime>
  <Pages>25</Pages>
  <Words>21012</Words>
  <Characters>115569</Characters>
  <Application>Microsoft Office Word</Application>
  <DocSecurity>0</DocSecurity>
  <Lines>963</Lines>
  <Paragraphs>272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1262</cp:revision>
  <cp:lastPrinted>2025-09-17T20:28:00Z</cp:lastPrinted>
  <dcterms:created xsi:type="dcterms:W3CDTF">2023-02-24T03:22:00Z</dcterms:created>
  <dcterms:modified xsi:type="dcterms:W3CDTF">2025-09-17T20:38:00Z</dcterms:modified>
</cp:coreProperties>
</file>