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0071C62"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430484">
        <w:rPr>
          <w:rFonts w:ascii="Arial" w:hAnsi="Arial" w:cs="Arial"/>
          <w:sz w:val="18"/>
          <w:szCs w:val="17"/>
          <w:lang w:val="es-MX"/>
        </w:rPr>
        <w:t>3</w:t>
      </w:r>
      <w:r w:rsidRPr="00317B91">
        <w:rPr>
          <w:rFonts w:ascii="Arial" w:hAnsi="Arial" w:cs="Arial"/>
          <w:sz w:val="18"/>
          <w:szCs w:val="17"/>
          <w:lang w:val="es-MX"/>
        </w:rPr>
        <w:t>:</w:t>
      </w:r>
      <w:r w:rsidR="00430484">
        <w:rPr>
          <w:rFonts w:ascii="Arial" w:hAnsi="Arial" w:cs="Arial"/>
          <w:sz w:val="18"/>
          <w:szCs w:val="17"/>
          <w:lang w:val="es-MX"/>
        </w:rPr>
        <w:t>3</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430484">
        <w:rPr>
          <w:rFonts w:ascii="Arial" w:hAnsi="Arial" w:cs="Arial"/>
          <w:sz w:val="18"/>
          <w:szCs w:val="17"/>
          <w:lang w:val="es-MX"/>
        </w:rPr>
        <w:t>trece treinta</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BD0E3D" w:rsidRPr="00BD0E3D">
        <w:rPr>
          <w:rFonts w:ascii="Arial" w:hAnsi="Arial" w:cs="Arial"/>
          <w:sz w:val="18"/>
          <w:szCs w:val="17"/>
          <w:lang w:val="es-MX"/>
        </w:rPr>
        <w:t>2</w:t>
      </w:r>
      <w:r w:rsidR="00430484">
        <w:rPr>
          <w:rFonts w:ascii="Arial" w:hAnsi="Arial" w:cs="Arial"/>
          <w:sz w:val="18"/>
          <w:szCs w:val="17"/>
          <w:lang w:val="es-MX"/>
        </w:rPr>
        <w:t>4</w:t>
      </w:r>
      <w:r w:rsidR="00BD0E3D" w:rsidRPr="00BD0E3D">
        <w:rPr>
          <w:rFonts w:ascii="Arial" w:hAnsi="Arial" w:cs="Arial"/>
          <w:sz w:val="18"/>
          <w:szCs w:val="17"/>
          <w:lang w:val="es-MX"/>
        </w:rPr>
        <w:t xml:space="preserve"> de septiembre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BD0E3D">
        <w:rPr>
          <w:rFonts w:ascii="Arial" w:hAnsi="Arial" w:cs="Arial"/>
          <w:sz w:val="18"/>
          <w:szCs w:val="17"/>
          <w:lang w:val="es-MX"/>
        </w:rPr>
        <w:t>9</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BD0E3D" w:rsidRPr="00BD0E3D">
        <w:rPr>
          <w:rFonts w:ascii="Arial" w:hAnsi="Arial" w:cs="Arial"/>
          <w:sz w:val="18"/>
          <w:szCs w:val="17"/>
          <w:lang w:val="es-MX"/>
        </w:rPr>
        <w:t>Adquisición de materiales para el Almacén General de Consumibles, Depto. de Compras de la DGF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BD0E3D" w:rsidRPr="00BD0E3D">
        <w:rPr>
          <w:rFonts w:ascii="Arial" w:hAnsi="Arial" w:cs="Arial"/>
          <w:b w:val="0"/>
          <w:i/>
          <w:sz w:val="18"/>
          <w:szCs w:val="17"/>
          <w:lang w:val="es-MX"/>
        </w:rPr>
        <w:t>Fondo Ordinario Estatal, conforme al oficio DGF/DPAF-359/2025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00430484" w:rsidRPr="00A46485">
        <w:rPr>
          <w:rFonts w:ascii="Arial" w:hAnsi="Arial" w:cs="Arial"/>
          <w:sz w:val="18"/>
          <w:szCs w:val="17"/>
          <w:u w:val="single"/>
          <w:lang w:val="es-MX"/>
        </w:rPr>
        <w:t xml:space="preserve">después de diferir el fallo el pasado </w:t>
      </w:r>
      <w:r w:rsidR="00430484">
        <w:rPr>
          <w:rFonts w:ascii="Arial" w:hAnsi="Arial" w:cs="Arial"/>
          <w:sz w:val="18"/>
          <w:szCs w:val="17"/>
          <w:u w:val="single"/>
          <w:lang w:val="es-MX"/>
        </w:rPr>
        <w:t>23</w:t>
      </w:r>
      <w:r w:rsidR="00430484" w:rsidRPr="00A46485">
        <w:rPr>
          <w:rFonts w:ascii="Arial" w:hAnsi="Arial" w:cs="Arial"/>
          <w:sz w:val="18"/>
          <w:szCs w:val="17"/>
          <w:u w:val="single"/>
          <w:lang w:val="es-MX"/>
        </w:rPr>
        <w:t xml:space="preserve"> de septiembre de 2025, por segunda ocasión</w:t>
      </w:r>
      <w:r w:rsidR="00430484">
        <w:rPr>
          <w:rFonts w:ascii="Arial" w:hAnsi="Arial" w:cs="Arial"/>
          <w:sz w:val="18"/>
          <w:szCs w:val="17"/>
          <w:u w:val="single"/>
          <w:lang w:val="es-MX"/>
        </w:rPr>
        <w:t>,</w:t>
      </w:r>
      <w:r w:rsidR="00430484" w:rsidRPr="00EC1D34">
        <w:rPr>
          <w:rFonts w:ascii="Arial" w:hAnsi="Arial" w:cs="Arial"/>
          <w:b w:val="0"/>
          <w:sz w:val="18"/>
          <w:szCs w:val="17"/>
          <w:lang w:val="es-MX"/>
        </w:rPr>
        <w:t xml:space="preserve">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p>
    <w:p w14:paraId="508E8859" w14:textId="3A88288C" w:rsidR="003E386F" w:rsidRPr="00013F67" w:rsidRDefault="003E386F" w:rsidP="003E386F">
      <w:pPr>
        <w:pStyle w:val="Sangradetextonormal"/>
        <w:ind w:left="0" w:right="48"/>
        <w:jc w:val="both"/>
        <w:rPr>
          <w:rFonts w:ascii="Arial" w:hAnsi="Arial" w:cs="Arial"/>
          <w:b/>
          <w:sz w:val="17"/>
          <w:szCs w:val="17"/>
          <w:lang w:val="es-ES"/>
        </w:rPr>
      </w:pPr>
      <w:r w:rsidRPr="00055905">
        <w:rPr>
          <w:rFonts w:ascii="Arial" w:hAnsi="Arial" w:cs="Arial"/>
          <w:b/>
          <w:sz w:val="14"/>
          <w:szCs w:val="14"/>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55905">
        <w:rPr>
          <w:rFonts w:ascii="Times New Roman" w:hAnsi="Times New Roman"/>
          <w:b/>
          <w:sz w:val="14"/>
          <w:szCs w:val="14"/>
          <w:lang w:val="es-ES"/>
        </w:rPr>
        <w:t xml:space="preserve"> </w:t>
      </w:r>
      <w:r w:rsidRPr="00055905">
        <w:rPr>
          <w:rFonts w:ascii="Arial" w:hAnsi="Arial" w:cs="Arial"/>
          <w:b/>
          <w:color w:val="000000"/>
          <w:sz w:val="14"/>
          <w:szCs w:val="14"/>
          <w:lang w:val="es-ES" w:eastAsia="es-MX"/>
        </w:rPr>
        <w:t xml:space="preserve">La Publicación se realizará a través de </w:t>
      </w:r>
      <w:hyperlink r:id="rId8" w:history="1">
        <w:r w:rsidRPr="00055905">
          <w:rPr>
            <w:rFonts w:ascii="Arial" w:hAnsi="Arial" w:cs="Arial"/>
            <w:b/>
            <w:color w:val="0000FF"/>
            <w:sz w:val="14"/>
            <w:szCs w:val="14"/>
            <w:u w:val="single"/>
            <w:lang w:val="es-ES" w:eastAsia="es-MX"/>
          </w:rPr>
          <w:t>http://</w:t>
        </w:r>
        <w:r w:rsidRPr="00055905">
          <w:rPr>
            <w:rFonts w:ascii="Arial" w:hAnsi="Arial" w:cs="Arial"/>
            <w:b/>
            <w:color w:val="0000FF"/>
            <w:sz w:val="14"/>
            <w:szCs w:val="14"/>
            <w:u w:val="single"/>
            <w:lang w:eastAsia="es-MX"/>
          </w:rPr>
          <w:t>eventos.uaa.mx/salas/Expo_Foro</w:t>
        </w:r>
        <w:r w:rsidRPr="00055905">
          <w:rPr>
            <w:rFonts w:ascii="Arial" w:hAnsi="Arial" w:cs="Arial"/>
            <w:b/>
            <w:color w:val="0000FF"/>
            <w:sz w:val="14"/>
            <w:szCs w:val="14"/>
            <w:u w:val="single"/>
            <w:lang w:val="es-ES" w:eastAsia="es-MX"/>
          </w:rPr>
          <w:t>.</w:t>
        </w:r>
        <w:r w:rsidRPr="00055905">
          <w:rPr>
            <w:rFonts w:ascii="Arial" w:hAnsi="Arial" w:cs="Arial"/>
            <w:b/>
            <w:color w:val="0000FF"/>
            <w:sz w:val="14"/>
            <w:szCs w:val="14"/>
            <w:u w:val="single"/>
            <w:lang w:eastAsia="es-MX"/>
          </w:rPr>
          <w:t>php</w:t>
        </w:r>
        <w:r w:rsidRPr="00055905">
          <w:rPr>
            <w:rFonts w:ascii="Arial" w:hAnsi="Arial" w:cs="Arial"/>
            <w:b/>
            <w:color w:val="0000FF"/>
            <w:sz w:val="14"/>
            <w:szCs w:val="14"/>
            <w:u w:val="single"/>
            <w:lang w:val="es-ES" w:eastAsia="es-MX"/>
          </w:rPr>
          <w:t>/</w:t>
        </w:r>
      </w:hyperlink>
      <w:r w:rsidRPr="00055905">
        <w:rPr>
          <w:sz w:val="14"/>
          <w:szCs w:val="14"/>
        </w:rPr>
        <w:t xml:space="preserve"> </w:t>
      </w:r>
      <w:r w:rsidR="00E515BB" w:rsidRPr="00055905">
        <w:rPr>
          <w:rFonts w:ascii="Arial" w:hAnsi="Arial" w:cs="Arial"/>
          <w:b/>
          <w:sz w:val="14"/>
          <w:szCs w:val="14"/>
        </w:rPr>
        <w:t xml:space="preserve">y </w:t>
      </w:r>
      <w:r w:rsidR="00EA193D" w:rsidRPr="00055905">
        <w:rPr>
          <w:rFonts w:ascii="Arial" w:hAnsi="Arial" w:cs="Arial"/>
          <w:b/>
          <w:color w:val="0000FF"/>
          <w:sz w:val="14"/>
          <w:szCs w:val="14"/>
          <w:u w:val="single"/>
          <w:lang w:val="es-ES" w:eastAsia="es-MX"/>
        </w:rPr>
        <w:t>http://conferencias.uaa.mx/</w:t>
      </w:r>
      <w:r w:rsidR="00EA193D" w:rsidRPr="00055905">
        <w:rPr>
          <w:sz w:val="15"/>
          <w:szCs w:val="17"/>
        </w:rPr>
        <w:t xml:space="preserve"> </w:t>
      </w:r>
      <w:r w:rsidR="00035C3F" w:rsidRPr="00055905">
        <w:rPr>
          <w:sz w:val="19"/>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7389B9DD" w:rsidR="002B05A5" w:rsidRPr="00055905" w:rsidRDefault="00E86124" w:rsidP="00E86124">
      <w:pPr>
        <w:autoSpaceDE w:val="0"/>
        <w:autoSpaceDN w:val="0"/>
        <w:adjustRightInd w:val="0"/>
        <w:jc w:val="both"/>
        <w:rPr>
          <w:rFonts w:ascii="Arial" w:hAnsi="Arial" w:cs="Arial"/>
          <w:color w:val="000000"/>
          <w:sz w:val="17"/>
          <w:szCs w:val="17"/>
        </w:rPr>
      </w:pPr>
      <w:r w:rsidRPr="00055905">
        <w:rPr>
          <w:rFonts w:ascii="Arial" w:hAnsi="Arial" w:cs="Arial"/>
          <w:color w:val="000000"/>
          <w:sz w:val="17"/>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55905">
        <w:rPr>
          <w:rFonts w:ascii="Arial" w:hAnsi="Arial" w:cs="Arial"/>
          <w:color w:val="000000"/>
          <w:sz w:val="17"/>
          <w:szCs w:val="17"/>
        </w:rPr>
        <w:t>----------------------------------------------------</w:t>
      </w:r>
      <w:r w:rsidR="00055905">
        <w:rPr>
          <w:rFonts w:ascii="Arial" w:hAnsi="Arial" w:cs="Arial"/>
          <w:color w:val="000000"/>
          <w:sz w:val="17"/>
          <w:szCs w:val="17"/>
        </w:rPr>
        <w:t>-----------------------------------------------------------------------</w:t>
      </w:r>
      <w:r w:rsidR="00035C3F" w:rsidRPr="00055905">
        <w:rPr>
          <w:rFonts w:ascii="Arial" w:hAnsi="Arial" w:cs="Arial"/>
          <w:color w:val="000000"/>
          <w:sz w:val="17"/>
          <w:szCs w:val="17"/>
        </w:rPr>
        <w:t>-</w:t>
      </w:r>
    </w:p>
    <w:p w14:paraId="5C4F9669" w14:textId="2F2C8444" w:rsidR="00E86124" w:rsidRPr="00BD0E3D" w:rsidRDefault="00AE5476" w:rsidP="00E86124">
      <w:pPr>
        <w:pStyle w:val="Sangradetextonormal"/>
        <w:ind w:left="0" w:right="48"/>
        <w:jc w:val="both"/>
        <w:rPr>
          <w:rFonts w:ascii="Arial" w:hAnsi="Arial" w:cs="Arial"/>
          <w:sz w:val="18"/>
          <w:szCs w:val="18"/>
          <w:highlight w:val="magenta"/>
        </w:rPr>
      </w:pPr>
      <w:r w:rsidRPr="00055905">
        <w:rPr>
          <w:rFonts w:ascii="Arial" w:hAnsi="Arial" w:cs="Arial"/>
          <w:color w:val="000000"/>
          <w:sz w:val="17"/>
          <w:szCs w:val="17"/>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055905">
        <w:rPr>
          <w:rFonts w:ascii="Arial" w:hAnsi="Arial" w:cs="Arial"/>
          <w:sz w:val="17"/>
          <w:szCs w:val="17"/>
        </w:rPr>
        <w:t xml:space="preserve">el área requirente en esta licitación es: el </w:t>
      </w:r>
      <w:r w:rsidRPr="00055905">
        <w:rPr>
          <w:rFonts w:ascii="Arial" w:hAnsi="Arial" w:cs="Arial"/>
          <w:b/>
          <w:sz w:val="17"/>
          <w:szCs w:val="17"/>
        </w:rPr>
        <w:t>Departamento de Compras</w:t>
      </w:r>
      <w:r w:rsidRPr="00055905">
        <w:rPr>
          <w:rFonts w:ascii="Arial" w:hAnsi="Arial" w:cs="Arial"/>
          <w:sz w:val="17"/>
          <w:szCs w:val="17"/>
        </w:rPr>
        <w:t xml:space="preserve">, la M. en A.P. Beatriz Elizabeth Rivera de Loera, </w:t>
      </w:r>
      <w:r w:rsidRPr="00055905">
        <w:rPr>
          <w:rFonts w:ascii="Arial" w:hAnsi="Arial" w:cs="Arial"/>
          <w:b/>
          <w:sz w:val="17"/>
          <w:szCs w:val="17"/>
        </w:rPr>
        <w:t>Jefa del Departamento de Compras</w:t>
      </w:r>
      <w:r w:rsidRPr="00055905">
        <w:rPr>
          <w:rFonts w:ascii="Arial" w:hAnsi="Arial" w:cs="Arial"/>
          <w:sz w:val="17"/>
          <w:szCs w:val="17"/>
        </w:rPr>
        <w:t>, específicamente</w:t>
      </w:r>
      <w:r w:rsidRPr="00055905">
        <w:rPr>
          <w:rFonts w:ascii="Arial" w:hAnsi="Arial" w:cs="Arial"/>
          <w:b/>
          <w:sz w:val="17"/>
          <w:szCs w:val="17"/>
        </w:rPr>
        <w:t xml:space="preserve"> </w:t>
      </w:r>
      <w:r w:rsidRPr="00055905">
        <w:rPr>
          <w:rFonts w:ascii="Arial" w:hAnsi="Arial" w:cs="Arial"/>
          <w:sz w:val="17"/>
          <w:szCs w:val="17"/>
        </w:rPr>
        <w:t>la</w:t>
      </w:r>
      <w:r w:rsidRPr="00055905">
        <w:rPr>
          <w:rFonts w:ascii="Arial" w:hAnsi="Arial" w:cs="Arial"/>
          <w:b/>
          <w:sz w:val="17"/>
          <w:szCs w:val="17"/>
        </w:rPr>
        <w:t xml:space="preserve"> </w:t>
      </w:r>
      <w:r w:rsidRPr="00055905">
        <w:rPr>
          <w:rFonts w:ascii="Arial" w:hAnsi="Arial" w:cs="Arial"/>
          <w:sz w:val="17"/>
          <w:szCs w:val="17"/>
        </w:rPr>
        <w:t>L.A.E. Jessica de Jesús Nieto Plascencia</w:t>
      </w:r>
      <w:r w:rsidRPr="00055905">
        <w:rPr>
          <w:rFonts w:ascii="Arial" w:hAnsi="Arial" w:cs="Arial"/>
          <w:b/>
          <w:sz w:val="17"/>
          <w:szCs w:val="17"/>
        </w:rPr>
        <w:t xml:space="preserve">, Jefa del Almacén General de Consumibles, </w:t>
      </w:r>
      <w:r w:rsidRPr="00055905">
        <w:rPr>
          <w:rFonts w:ascii="Arial" w:hAnsi="Arial" w:cs="Arial"/>
          <w:bCs/>
          <w:sz w:val="17"/>
          <w:szCs w:val="17"/>
        </w:rPr>
        <w:t xml:space="preserve">quienes </w:t>
      </w:r>
      <w:r w:rsidRPr="00055905">
        <w:rPr>
          <w:rFonts w:ascii="Arial" w:hAnsi="Arial" w:cs="Arial"/>
          <w:sz w:val="17"/>
          <w:szCs w:val="17"/>
        </w:rPr>
        <w:t xml:space="preserve">realizaron el dictamen técnico en donde consta el análisis y evaluación a la documentación técnica y económica de esta Licitación, que se agregan a la presente acta como </w:t>
      </w:r>
      <w:r w:rsidRPr="00055905">
        <w:rPr>
          <w:rFonts w:ascii="Arial" w:hAnsi="Arial" w:cs="Arial"/>
          <w:b/>
          <w:sz w:val="17"/>
          <w:szCs w:val="17"/>
        </w:rPr>
        <w:t xml:space="preserve">“Anexo 1” </w:t>
      </w:r>
      <w:r w:rsidRPr="00055905">
        <w:rPr>
          <w:rFonts w:ascii="Arial" w:hAnsi="Arial" w:cs="Arial"/>
          <w:sz w:val="17"/>
          <w:szCs w:val="17"/>
        </w:rPr>
        <w:t xml:space="preserve">y </w:t>
      </w:r>
      <w:r w:rsidRPr="00055905">
        <w:rPr>
          <w:rFonts w:ascii="Arial" w:hAnsi="Arial" w:cs="Arial"/>
          <w:b/>
          <w:sz w:val="17"/>
          <w:szCs w:val="17"/>
        </w:rPr>
        <w:t>“Anexo 1.1”,</w:t>
      </w:r>
      <w:r w:rsidRPr="00055905">
        <w:rPr>
          <w:rFonts w:ascii="Arial" w:hAnsi="Arial" w:cs="Arial"/>
          <w:sz w:val="17"/>
          <w:szCs w:val="17"/>
        </w:rPr>
        <w:t xml:space="preserve"> asimismo, se hace constar que la documentación administrativa presentada y la revisión correspondiente por parte de la </w:t>
      </w:r>
      <w:r w:rsidRPr="00055905">
        <w:rPr>
          <w:rFonts w:ascii="Arial" w:hAnsi="Arial" w:cs="Arial"/>
          <w:b/>
          <w:sz w:val="17"/>
          <w:szCs w:val="17"/>
        </w:rPr>
        <w:t>Dirección General de Finanzas</w:t>
      </w:r>
      <w:r w:rsidRPr="00055905">
        <w:rPr>
          <w:rFonts w:ascii="Arial" w:hAnsi="Arial" w:cs="Arial"/>
          <w:sz w:val="17"/>
          <w:szCs w:val="17"/>
        </w:rPr>
        <w:t xml:space="preserve">, a través de su titular el Mtro. En F. y N. Jorge Silva Robles, el </w:t>
      </w:r>
      <w:r w:rsidRPr="00055905">
        <w:rPr>
          <w:rFonts w:ascii="Arial" w:hAnsi="Arial" w:cs="Arial"/>
          <w:b/>
          <w:sz w:val="17"/>
          <w:szCs w:val="17"/>
        </w:rPr>
        <w:t>Departamento de Compras</w:t>
      </w:r>
      <w:r w:rsidRPr="00055905">
        <w:rPr>
          <w:rFonts w:ascii="Arial" w:hAnsi="Arial" w:cs="Arial"/>
          <w:sz w:val="17"/>
          <w:szCs w:val="17"/>
        </w:rPr>
        <w:t>, la M. en A.P. Beatriz Elizabeth Rivera de Loera</w:t>
      </w:r>
      <w:r w:rsidRPr="00055905">
        <w:rPr>
          <w:rFonts w:ascii="Arial" w:hAnsi="Arial" w:cs="Arial"/>
          <w:b/>
          <w:sz w:val="17"/>
          <w:szCs w:val="17"/>
        </w:rPr>
        <w:t xml:space="preserve"> </w:t>
      </w:r>
      <w:r w:rsidRPr="00055905">
        <w:rPr>
          <w:rFonts w:ascii="Arial" w:hAnsi="Arial" w:cs="Arial"/>
          <w:sz w:val="17"/>
          <w:szCs w:val="17"/>
        </w:rPr>
        <w:t>y la</w:t>
      </w:r>
      <w:r w:rsidRPr="00055905">
        <w:rPr>
          <w:rFonts w:ascii="Arial" w:hAnsi="Arial" w:cs="Arial"/>
          <w:b/>
          <w:sz w:val="17"/>
          <w:szCs w:val="17"/>
        </w:rPr>
        <w:t xml:space="preserve"> Encargada de Licitaciones, </w:t>
      </w:r>
      <w:r w:rsidRPr="00055905">
        <w:rPr>
          <w:rFonts w:ascii="Arial" w:hAnsi="Arial" w:cs="Arial"/>
          <w:sz w:val="17"/>
          <w:szCs w:val="17"/>
        </w:rPr>
        <w:t xml:space="preserve">Lic. Gabriela del Socorro Muñoz Vera, se hace constar en el </w:t>
      </w:r>
      <w:r w:rsidRPr="00055905">
        <w:rPr>
          <w:rFonts w:ascii="Arial" w:hAnsi="Arial" w:cs="Arial"/>
          <w:b/>
          <w:sz w:val="17"/>
          <w:szCs w:val="17"/>
        </w:rPr>
        <w:t xml:space="preserve">Anexo “2”, </w:t>
      </w:r>
      <w:r w:rsidRPr="00055905">
        <w:rPr>
          <w:rFonts w:ascii="Arial" w:hAnsi="Arial" w:cs="Arial"/>
          <w:sz w:val="17"/>
          <w:szCs w:val="17"/>
        </w:rPr>
        <w:t>de la presente acta</w:t>
      </w:r>
      <w:r>
        <w:rPr>
          <w:rFonts w:ascii="Arial" w:hAnsi="Arial" w:cs="Arial"/>
          <w:sz w:val="18"/>
          <w:szCs w:val="17"/>
        </w:rPr>
        <w:t>. ----------------------------------------------------------------------------------------------------------------------------------------------------------------------------------</w:t>
      </w:r>
      <w:r w:rsidR="00E86124" w:rsidRPr="00AE5476">
        <w:rPr>
          <w:rFonts w:ascii="Arial" w:hAnsi="Arial" w:cs="Arial"/>
          <w:b/>
          <w:sz w:val="18"/>
          <w:szCs w:val="18"/>
        </w:rPr>
        <w:t>ANTECEDENTES</w:t>
      </w:r>
      <w:r w:rsidR="00E86124" w:rsidRPr="00AE5476">
        <w:rPr>
          <w:rFonts w:ascii="Arial" w:hAnsi="Arial" w:cs="Arial"/>
          <w:sz w:val="18"/>
          <w:szCs w:val="18"/>
        </w:rPr>
        <w:t>------------------------------------------------------------</w:t>
      </w:r>
      <w:r w:rsidR="0035090B" w:rsidRPr="00AE5476">
        <w:rPr>
          <w:rFonts w:ascii="Arial" w:hAnsi="Arial" w:cs="Arial"/>
          <w:sz w:val="18"/>
          <w:szCs w:val="18"/>
        </w:rPr>
        <w:t>------</w:t>
      </w:r>
      <w:r w:rsidR="00E86124" w:rsidRPr="00AE5476">
        <w:rPr>
          <w:rFonts w:ascii="Arial" w:hAnsi="Arial" w:cs="Arial"/>
          <w:sz w:val="18"/>
          <w:szCs w:val="18"/>
        </w:rPr>
        <w:t>----------------------------------------------------------------------------------------------------------------------------------</w:t>
      </w:r>
      <w:r w:rsidR="00035C3F" w:rsidRPr="00AE5476">
        <w:rPr>
          <w:rFonts w:ascii="Arial" w:hAnsi="Arial" w:cs="Arial"/>
          <w:sz w:val="18"/>
          <w:szCs w:val="18"/>
        </w:rPr>
        <w:t>-------------------</w:t>
      </w:r>
      <w:r w:rsidR="00E86124" w:rsidRPr="00AE5476">
        <w:rPr>
          <w:rFonts w:ascii="Arial" w:hAnsi="Arial" w:cs="Arial"/>
          <w:sz w:val="18"/>
          <w:szCs w:val="18"/>
        </w:rPr>
        <w:t>-</w:t>
      </w:r>
      <w:r w:rsidR="00640CE9" w:rsidRPr="00AE5476">
        <w:rPr>
          <w:rFonts w:ascii="Arial" w:hAnsi="Arial" w:cs="Arial"/>
          <w:sz w:val="18"/>
          <w:szCs w:val="18"/>
        </w:rPr>
        <w:t>---</w:t>
      </w:r>
      <w:r w:rsidR="00ED24A0" w:rsidRPr="00AE5476">
        <w:rPr>
          <w:rFonts w:ascii="Arial" w:hAnsi="Arial" w:cs="Arial"/>
          <w:sz w:val="18"/>
          <w:szCs w:val="18"/>
        </w:rPr>
        <w:t>--</w:t>
      </w:r>
      <w:r w:rsidR="00E86124" w:rsidRPr="00AE5476">
        <w:rPr>
          <w:rFonts w:ascii="Arial" w:hAnsi="Arial" w:cs="Arial"/>
          <w:sz w:val="18"/>
          <w:szCs w:val="18"/>
        </w:rPr>
        <w:t xml:space="preserve"> </w:t>
      </w:r>
    </w:p>
    <w:p w14:paraId="479DEC5B" w14:textId="71D0F922" w:rsidR="00647837" w:rsidRPr="00055905" w:rsidRDefault="00647837" w:rsidP="00647837">
      <w:pPr>
        <w:tabs>
          <w:tab w:val="left" w:pos="7260"/>
        </w:tabs>
        <w:jc w:val="both"/>
        <w:rPr>
          <w:rFonts w:ascii="Arial" w:hAnsi="Arial" w:cs="Arial"/>
          <w:b/>
          <w:sz w:val="17"/>
          <w:szCs w:val="17"/>
          <w:lang w:val="es-MX"/>
        </w:rPr>
      </w:pPr>
      <w:r w:rsidRPr="00C91766">
        <w:rPr>
          <w:rFonts w:ascii="Arial" w:hAnsi="Arial" w:cs="Arial"/>
          <w:sz w:val="18"/>
          <w:szCs w:val="18"/>
          <w:lang w:val="es-MX"/>
        </w:rPr>
        <w:t>1.</w:t>
      </w:r>
      <w:r w:rsidRPr="00C91766">
        <w:rPr>
          <w:rFonts w:ascii="Arial" w:hAnsi="Arial" w:cs="Arial"/>
          <w:sz w:val="18"/>
          <w:szCs w:val="18"/>
        </w:rPr>
        <w:t xml:space="preserve"> La Publicación de la Convocatoria se realizó el día </w:t>
      </w:r>
      <w:r w:rsidR="00C91766" w:rsidRPr="00C91766">
        <w:rPr>
          <w:rFonts w:ascii="Arial" w:hAnsi="Arial" w:cs="Arial"/>
          <w:b/>
          <w:sz w:val="18"/>
          <w:szCs w:val="18"/>
        </w:rPr>
        <w:t>10 de septiembre de 2025</w:t>
      </w:r>
      <w:r w:rsidRPr="00C91766">
        <w:rPr>
          <w:rFonts w:ascii="Arial" w:hAnsi="Arial" w:cs="Arial"/>
          <w:b/>
          <w:sz w:val="18"/>
          <w:szCs w:val="18"/>
        </w:rPr>
        <w:t xml:space="preserve">, </w:t>
      </w:r>
      <w:r w:rsidRPr="00C91766">
        <w:rPr>
          <w:rFonts w:ascii="Arial" w:hAnsi="Arial" w:cs="Arial"/>
          <w:sz w:val="18"/>
          <w:szCs w:val="18"/>
        </w:rPr>
        <w:t xml:space="preserve">a través de periódico de circulación </w:t>
      </w:r>
      <w:r w:rsidRPr="00055905">
        <w:rPr>
          <w:rFonts w:ascii="Arial" w:hAnsi="Arial" w:cs="Arial"/>
          <w:sz w:val="17"/>
          <w:szCs w:val="17"/>
        </w:rPr>
        <w:t xml:space="preserve">local, estando a disposición en la dirección electrónica: </w:t>
      </w:r>
      <w:hyperlink r:id="rId9" w:history="1">
        <w:r w:rsidRPr="00055905">
          <w:rPr>
            <w:rStyle w:val="Hipervnculo"/>
            <w:rFonts w:ascii="Arial" w:hAnsi="Arial" w:cs="Arial"/>
            <w:sz w:val="17"/>
            <w:szCs w:val="17"/>
          </w:rPr>
          <w:t>http://www.uaa.mx/transparencia/</w:t>
        </w:r>
      </w:hyperlink>
      <w:r w:rsidRPr="00055905">
        <w:rPr>
          <w:rFonts w:ascii="Arial" w:hAnsi="Arial" w:cs="Arial"/>
          <w:sz w:val="17"/>
          <w:szCs w:val="17"/>
        </w:rPr>
        <w:t>, así como en el Departamento de Compras de la Dirección General de Finanzas, Ciudad Universitaria.---------------------------------------------------------------------------------------------------------------------------------------------------------------------------------</w:t>
      </w:r>
      <w:r w:rsidR="00035C3F" w:rsidRPr="00055905">
        <w:rPr>
          <w:rFonts w:ascii="Arial" w:hAnsi="Arial" w:cs="Arial"/>
          <w:sz w:val="17"/>
          <w:szCs w:val="17"/>
        </w:rPr>
        <w:t>--------------------</w:t>
      </w:r>
      <w:r w:rsidR="00055905">
        <w:rPr>
          <w:rFonts w:ascii="Arial" w:hAnsi="Arial" w:cs="Arial"/>
          <w:sz w:val="17"/>
          <w:szCs w:val="17"/>
        </w:rPr>
        <w:t>------------------------------------------</w:t>
      </w:r>
    </w:p>
    <w:p w14:paraId="10812F29" w14:textId="543AE25F" w:rsidR="00647837" w:rsidRPr="00055905" w:rsidRDefault="00896159" w:rsidP="000B4027">
      <w:pPr>
        <w:tabs>
          <w:tab w:val="left" w:pos="7260"/>
        </w:tabs>
        <w:jc w:val="both"/>
        <w:rPr>
          <w:rFonts w:ascii="Arial" w:hAnsi="Arial" w:cs="Arial"/>
          <w:sz w:val="17"/>
          <w:szCs w:val="17"/>
          <w:lang w:val="es-MX"/>
        </w:rPr>
      </w:pPr>
      <w:r w:rsidRPr="00055905">
        <w:rPr>
          <w:rFonts w:ascii="Arial" w:hAnsi="Arial" w:cs="Arial"/>
          <w:sz w:val="17"/>
          <w:szCs w:val="17"/>
          <w:lang w:val="es-MX"/>
        </w:rPr>
        <w:t>2</w:t>
      </w:r>
      <w:r w:rsidR="00647837" w:rsidRPr="00055905">
        <w:rPr>
          <w:rFonts w:ascii="Arial" w:hAnsi="Arial" w:cs="Arial"/>
          <w:sz w:val="17"/>
          <w:szCs w:val="17"/>
          <w:lang w:val="es-MX"/>
        </w:rPr>
        <w:t xml:space="preserve">. </w:t>
      </w:r>
      <w:r w:rsidR="00647837" w:rsidRPr="00055905">
        <w:rPr>
          <w:rFonts w:ascii="Arial" w:hAnsi="Arial" w:cs="Arial"/>
          <w:sz w:val="17"/>
          <w:szCs w:val="17"/>
        </w:rPr>
        <w:t xml:space="preserve">El día </w:t>
      </w:r>
      <w:r w:rsidR="00C91766" w:rsidRPr="00055905">
        <w:rPr>
          <w:rFonts w:ascii="Arial" w:hAnsi="Arial" w:cs="Arial"/>
          <w:b/>
          <w:sz w:val="17"/>
          <w:szCs w:val="17"/>
        </w:rPr>
        <w:t>15 de septiembre de 2025</w:t>
      </w:r>
      <w:r w:rsidR="00647837" w:rsidRPr="00055905">
        <w:rPr>
          <w:rFonts w:ascii="Arial" w:hAnsi="Arial" w:cs="Arial"/>
          <w:b/>
          <w:sz w:val="17"/>
          <w:szCs w:val="17"/>
        </w:rPr>
        <w:t xml:space="preserve">, </w:t>
      </w:r>
      <w:r w:rsidR="00647837" w:rsidRPr="00055905">
        <w:rPr>
          <w:rFonts w:ascii="Arial" w:hAnsi="Arial" w:cs="Arial"/>
          <w:sz w:val="17"/>
          <w:szCs w:val="17"/>
        </w:rPr>
        <w:t>a las 1</w:t>
      </w:r>
      <w:r w:rsidR="00C91766" w:rsidRPr="00055905">
        <w:rPr>
          <w:rFonts w:ascii="Arial" w:hAnsi="Arial" w:cs="Arial"/>
          <w:sz w:val="17"/>
          <w:szCs w:val="17"/>
        </w:rPr>
        <w:t>0</w:t>
      </w:r>
      <w:r w:rsidR="00647837" w:rsidRPr="00055905">
        <w:rPr>
          <w:rFonts w:ascii="Arial" w:hAnsi="Arial" w:cs="Arial"/>
          <w:sz w:val="17"/>
          <w:szCs w:val="17"/>
        </w:rPr>
        <w:t xml:space="preserve">:00 </w:t>
      </w:r>
      <w:r w:rsidR="00357FAF" w:rsidRPr="00055905">
        <w:rPr>
          <w:rFonts w:ascii="Arial" w:hAnsi="Arial" w:cs="Arial"/>
          <w:sz w:val="17"/>
          <w:szCs w:val="17"/>
        </w:rPr>
        <w:t>horas</w:t>
      </w:r>
      <w:r w:rsidR="00647837" w:rsidRPr="00055905">
        <w:rPr>
          <w:rFonts w:ascii="Arial" w:hAnsi="Arial" w:cs="Arial"/>
          <w:sz w:val="17"/>
          <w:szCs w:val="17"/>
        </w:rPr>
        <w:t xml:space="preserve">, </w:t>
      </w:r>
      <w:r w:rsidR="007109E5" w:rsidRPr="00055905">
        <w:rPr>
          <w:rFonts w:ascii="Arial" w:hAnsi="Arial" w:cs="Arial"/>
          <w:sz w:val="17"/>
          <w:szCs w:val="17"/>
        </w:rPr>
        <w:t xml:space="preserve">se realizó la Junta de Aclaraciones, </w:t>
      </w:r>
      <w:r w:rsidR="00A65813" w:rsidRPr="00055905">
        <w:rPr>
          <w:rFonts w:ascii="Arial" w:hAnsi="Arial" w:cs="Arial"/>
          <w:sz w:val="17"/>
          <w:szCs w:val="17"/>
        </w:rPr>
        <w:t>en la cual se recibió  manifiesto de interés en participar y preguntas por parte de la empresa: PAPELERÍA CONSUMIBLES Y ACCESORIOS S.A. DE C.V.; así mismo se hizo constar que, por parte de la convocante se realizaron aclaraciones</w:t>
      </w:r>
      <w:r w:rsidR="00757ADC" w:rsidRPr="00055905">
        <w:rPr>
          <w:rFonts w:ascii="Arial" w:hAnsi="Arial" w:cs="Arial"/>
          <w:sz w:val="17"/>
          <w:szCs w:val="17"/>
        </w:rPr>
        <w:t>.</w:t>
      </w:r>
      <w:r w:rsidR="00647837" w:rsidRPr="00055905">
        <w:rPr>
          <w:rFonts w:ascii="Arial" w:hAnsi="Arial" w:cs="Arial"/>
          <w:sz w:val="17"/>
          <w:szCs w:val="17"/>
        </w:rPr>
        <w:t>--</w:t>
      </w:r>
      <w:r w:rsidR="00357FAF" w:rsidRPr="00055905">
        <w:rPr>
          <w:rFonts w:ascii="Arial" w:hAnsi="Arial" w:cs="Arial"/>
          <w:sz w:val="17"/>
          <w:szCs w:val="17"/>
        </w:rPr>
        <w:t>----------------------</w:t>
      </w:r>
      <w:r w:rsidR="009F2B65" w:rsidRPr="00055905">
        <w:rPr>
          <w:rFonts w:ascii="Arial" w:hAnsi="Arial" w:cs="Arial"/>
          <w:sz w:val="17"/>
          <w:szCs w:val="17"/>
        </w:rPr>
        <w:t>-------------------------------------------------</w:t>
      </w:r>
      <w:r w:rsidR="00AD0781" w:rsidRPr="00055905">
        <w:rPr>
          <w:rFonts w:ascii="Arial" w:hAnsi="Arial" w:cs="Arial"/>
          <w:sz w:val="17"/>
          <w:szCs w:val="17"/>
        </w:rPr>
        <w:t>-------------------------------------------------------------------------------------------------------</w:t>
      </w:r>
      <w:r w:rsidR="009F2B65" w:rsidRPr="00055905">
        <w:rPr>
          <w:rFonts w:ascii="Arial" w:hAnsi="Arial" w:cs="Arial"/>
          <w:sz w:val="17"/>
          <w:szCs w:val="17"/>
        </w:rPr>
        <w:t>-</w:t>
      </w:r>
      <w:r w:rsidR="00055905">
        <w:rPr>
          <w:rFonts w:ascii="Arial" w:hAnsi="Arial" w:cs="Arial"/>
          <w:sz w:val="17"/>
          <w:szCs w:val="17"/>
        </w:rPr>
        <w:t>---------------------------------------</w:t>
      </w:r>
    </w:p>
    <w:p w14:paraId="7F5C4DD6" w14:textId="5268DC2D" w:rsidR="004E7DEB" w:rsidRPr="00055905" w:rsidRDefault="007A5748" w:rsidP="00C447C1">
      <w:pPr>
        <w:pStyle w:val="Sangradetextonormal"/>
        <w:ind w:left="0" w:right="48"/>
        <w:jc w:val="both"/>
        <w:rPr>
          <w:rFonts w:ascii="Arial" w:hAnsi="Arial" w:cs="Arial"/>
          <w:color w:val="000000"/>
          <w:sz w:val="17"/>
          <w:szCs w:val="17"/>
        </w:rPr>
      </w:pPr>
      <w:r w:rsidRPr="00055905">
        <w:rPr>
          <w:rFonts w:ascii="Arial" w:hAnsi="Arial" w:cs="Arial"/>
          <w:color w:val="000000"/>
          <w:sz w:val="17"/>
          <w:szCs w:val="17"/>
        </w:rPr>
        <w:t>3</w:t>
      </w:r>
      <w:r w:rsidR="00647837" w:rsidRPr="00055905">
        <w:rPr>
          <w:rFonts w:ascii="Arial" w:hAnsi="Arial" w:cs="Arial"/>
          <w:color w:val="000000"/>
          <w:sz w:val="17"/>
          <w:szCs w:val="17"/>
        </w:rPr>
        <w:t>. De conformidad al calendario de las bases de esta licitación</w:t>
      </w:r>
      <w:r w:rsidR="005F236E" w:rsidRPr="00055905">
        <w:rPr>
          <w:rFonts w:ascii="Arial" w:hAnsi="Arial" w:cs="Arial"/>
          <w:color w:val="000000"/>
          <w:sz w:val="17"/>
          <w:szCs w:val="17"/>
        </w:rPr>
        <w:t>,</w:t>
      </w:r>
      <w:r w:rsidR="00647837" w:rsidRPr="00055905">
        <w:rPr>
          <w:rFonts w:ascii="Arial" w:hAnsi="Arial" w:cs="Arial"/>
          <w:color w:val="000000"/>
          <w:sz w:val="17"/>
          <w:szCs w:val="17"/>
        </w:rPr>
        <w:t xml:space="preserve"> la convocante </w:t>
      </w:r>
      <w:r w:rsidR="005D71F0" w:rsidRPr="00055905">
        <w:rPr>
          <w:rFonts w:ascii="Arial" w:hAnsi="Arial" w:cs="Arial"/>
          <w:sz w:val="17"/>
          <w:szCs w:val="17"/>
        </w:rPr>
        <w:t>celebró</w:t>
      </w:r>
      <w:r w:rsidR="00647837" w:rsidRPr="00055905">
        <w:rPr>
          <w:rFonts w:ascii="Arial" w:hAnsi="Arial" w:cs="Arial"/>
          <w:color w:val="000000"/>
          <w:sz w:val="17"/>
          <w:szCs w:val="17"/>
        </w:rPr>
        <w:t xml:space="preserve"> el día </w:t>
      </w:r>
      <w:r w:rsidR="00C530E3" w:rsidRPr="00055905">
        <w:rPr>
          <w:rFonts w:ascii="Arial" w:hAnsi="Arial" w:cs="Arial"/>
          <w:b/>
          <w:color w:val="000000"/>
          <w:sz w:val="17"/>
          <w:szCs w:val="17"/>
        </w:rPr>
        <w:t>19 de septiembre de 2025</w:t>
      </w:r>
      <w:r w:rsidR="000B4027" w:rsidRPr="00055905">
        <w:rPr>
          <w:rFonts w:ascii="Arial" w:hAnsi="Arial" w:cs="Arial"/>
          <w:b/>
          <w:color w:val="000000"/>
          <w:sz w:val="17"/>
          <w:szCs w:val="17"/>
        </w:rPr>
        <w:t xml:space="preserve"> </w:t>
      </w:r>
      <w:r w:rsidR="00647837" w:rsidRPr="00055905">
        <w:rPr>
          <w:rFonts w:ascii="Arial" w:hAnsi="Arial" w:cs="Arial"/>
          <w:sz w:val="17"/>
          <w:szCs w:val="17"/>
        </w:rPr>
        <w:t xml:space="preserve">a las </w:t>
      </w:r>
      <w:r w:rsidR="002C2615" w:rsidRPr="00055905">
        <w:rPr>
          <w:rFonts w:ascii="Arial" w:hAnsi="Arial" w:cs="Arial"/>
          <w:b/>
          <w:sz w:val="17"/>
          <w:szCs w:val="17"/>
        </w:rPr>
        <w:t>1</w:t>
      </w:r>
      <w:r w:rsidR="007109E5" w:rsidRPr="00055905">
        <w:rPr>
          <w:rFonts w:ascii="Arial" w:hAnsi="Arial" w:cs="Arial"/>
          <w:b/>
          <w:sz w:val="17"/>
          <w:szCs w:val="17"/>
        </w:rPr>
        <w:t>0</w:t>
      </w:r>
      <w:r w:rsidR="00647837" w:rsidRPr="00055905">
        <w:rPr>
          <w:rFonts w:ascii="Arial" w:hAnsi="Arial" w:cs="Arial"/>
          <w:b/>
          <w:sz w:val="17"/>
          <w:szCs w:val="17"/>
        </w:rPr>
        <w:t>:00 (</w:t>
      </w:r>
      <w:r w:rsidR="00D57027" w:rsidRPr="00055905">
        <w:rPr>
          <w:rFonts w:ascii="Arial" w:hAnsi="Arial" w:cs="Arial"/>
          <w:b/>
          <w:sz w:val="17"/>
          <w:szCs w:val="17"/>
        </w:rPr>
        <w:t>d</w:t>
      </w:r>
      <w:r w:rsidR="007109E5" w:rsidRPr="00055905">
        <w:rPr>
          <w:rFonts w:ascii="Arial" w:hAnsi="Arial" w:cs="Arial"/>
          <w:b/>
          <w:sz w:val="17"/>
          <w:szCs w:val="17"/>
        </w:rPr>
        <w:t>iez</w:t>
      </w:r>
      <w:r w:rsidR="00647837" w:rsidRPr="00055905">
        <w:rPr>
          <w:rFonts w:ascii="Arial" w:hAnsi="Arial" w:cs="Arial"/>
          <w:b/>
          <w:sz w:val="17"/>
          <w:szCs w:val="17"/>
        </w:rPr>
        <w:t>)</w:t>
      </w:r>
      <w:r w:rsidRPr="00055905">
        <w:rPr>
          <w:rFonts w:ascii="Arial" w:hAnsi="Arial" w:cs="Arial"/>
          <w:sz w:val="17"/>
          <w:szCs w:val="17"/>
        </w:rPr>
        <w:t xml:space="preserve"> horas, </w:t>
      </w:r>
      <w:r w:rsidR="00647837" w:rsidRPr="00055905">
        <w:rPr>
          <w:rFonts w:ascii="Arial" w:hAnsi="Arial" w:cs="Arial"/>
          <w:sz w:val="17"/>
          <w:szCs w:val="17"/>
        </w:rPr>
        <w:t xml:space="preserve">el Acto de Presentación y Apertura de Propuestas, realizando </w:t>
      </w:r>
      <w:r w:rsidR="00647837" w:rsidRPr="00055905">
        <w:rPr>
          <w:rFonts w:ascii="Arial" w:hAnsi="Arial" w:cs="Arial"/>
          <w:color w:val="000000"/>
          <w:sz w:val="17"/>
          <w:szCs w:val="17"/>
        </w:rPr>
        <w:t xml:space="preserve">la inscripción de </w:t>
      </w:r>
      <w:r w:rsidR="007109E5" w:rsidRPr="00055905">
        <w:rPr>
          <w:rFonts w:ascii="Arial" w:hAnsi="Arial" w:cs="Arial"/>
          <w:b/>
          <w:sz w:val="17"/>
          <w:szCs w:val="17"/>
        </w:rPr>
        <w:t>0</w:t>
      </w:r>
      <w:r w:rsidR="00055905" w:rsidRPr="00055905">
        <w:rPr>
          <w:rFonts w:ascii="Arial" w:hAnsi="Arial" w:cs="Arial"/>
          <w:b/>
          <w:sz w:val="17"/>
          <w:szCs w:val="17"/>
        </w:rPr>
        <w:t>6</w:t>
      </w:r>
      <w:r w:rsidR="006041C4" w:rsidRPr="00055905">
        <w:rPr>
          <w:rFonts w:ascii="Arial" w:hAnsi="Arial" w:cs="Arial"/>
          <w:b/>
          <w:sz w:val="17"/>
          <w:szCs w:val="17"/>
        </w:rPr>
        <w:t xml:space="preserve"> (</w:t>
      </w:r>
      <w:r w:rsidR="00055905" w:rsidRPr="00055905">
        <w:rPr>
          <w:rFonts w:ascii="Arial" w:hAnsi="Arial" w:cs="Arial"/>
          <w:b/>
          <w:sz w:val="17"/>
          <w:szCs w:val="17"/>
        </w:rPr>
        <w:t>seis</w:t>
      </w:r>
      <w:r w:rsidR="006041C4" w:rsidRPr="00055905">
        <w:rPr>
          <w:rFonts w:ascii="Arial" w:hAnsi="Arial" w:cs="Arial"/>
          <w:b/>
          <w:sz w:val="17"/>
          <w:szCs w:val="17"/>
        </w:rPr>
        <w:t>)</w:t>
      </w:r>
      <w:r w:rsidR="00647837" w:rsidRPr="00055905">
        <w:rPr>
          <w:rFonts w:ascii="Arial" w:hAnsi="Arial" w:cs="Arial"/>
          <w:b/>
          <w:sz w:val="17"/>
          <w:szCs w:val="17"/>
        </w:rPr>
        <w:t>, propuesta</w:t>
      </w:r>
      <w:r w:rsidR="00055905" w:rsidRPr="00055905">
        <w:rPr>
          <w:rFonts w:ascii="Arial" w:hAnsi="Arial" w:cs="Arial"/>
          <w:b/>
          <w:sz w:val="17"/>
          <w:szCs w:val="17"/>
        </w:rPr>
        <w:t>s</w:t>
      </w:r>
      <w:r w:rsidR="00647837" w:rsidRPr="00055905">
        <w:rPr>
          <w:rFonts w:ascii="Arial" w:hAnsi="Arial" w:cs="Arial"/>
          <w:sz w:val="17"/>
          <w:szCs w:val="17"/>
        </w:rPr>
        <w:t xml:space="preserve"> </w:t>
      </w:r>
      <w:r w:rsidR="00647837" w:rsidRPr="00055905">
        <w:rPr>
          <w:rFonts w:ascii="Arial" w:hAnsi="Arial" w:cs="Arial"/>
          <w:color w:val="000000"/>
          <w:sz w:val="17"/>
          <w:szCs w:val="17"/>
        </w:rPr>
        <w:t>presentada</w:t>
      </w:r>
      <w:r w:rsidR="00055905" w:rsidRPr="00055905">
        <w:rPr>
          <w:rFonts w:ascii="Arial" w:hAnsi="Arial" w:cs="Arial"/>
          <w:color w:val="000000"/>
          <w:sz w:val="17"/>
          <w:szCs w:val="17"/>
        </w:rPr>
        <w:t>s</w:t>
      </w:r>
      <w:r w:rsidR="00647837" w:rsidRPr="00055905">
        <w:rPr>
          <w:rFonts w:ascii="Arial" w:hAnsi="Arial" w:cs="Arial"/>
          <w:color w:val="000000"/>
          <w:sz w:val="17"/>
          <w:szCs w:val="17"/>
        </w:rPr>
        <w:t xml:space="preserve"> en </w:t>
      </w:r>
      <w:r w:rsidR="005D71F0" w:rsidRPr="00055905">
        <w:rPr>
          <w:rFonts w:ascii="Arial" w:hAnsi="Arial" w:cs="Arial"/>
          <w:color w:val="000000"/>
          <w:sz w:val="17"/>
          <w:szCs w:val="17"/>
        </w:rPr>
        <w:t xml:space="preserve">tiempo y </w:t>
      </w:r>
      <w:r w:rsidR="00647837" w:rsidRPr="00055905">
        <w:rPr>
          <w:rFonts w:ascii="Arial" w:hAnsi="Arial" w:cs="Arial"/>
          <w:color w:val="000000"/>
          <w:sz w:val="17"/>
          <w:szCs w:val="17"/>
        </w:rPr>
        <w:t xml:space="preserve">forma por </w:t>
      </w:r>
      <w:r w:rsidR="00AA0B25" w:rsidRPr="00055905">
        <w:rPr>
          <w:rFonts w:ascii="Arial" w:hAnsi="Arial" w:cs="Arial"/>
          <w:color w:val="000000"/>
          <w:sz w:val="17"/>
          <w:szCs w:val="17"/>
        </w:rPr>
        <w:t>el</w:t>
      </w:r>
      <w:r w:rsidR="00647837" w:rsidRPr="00055905">
        <w:rPr>
          <w:rFonts w:ascii="Arial" w:hAnsi="Arial" w:cs="Arial"/>
          <w:color w:val="000000"/>
          <w:sz w:val="17"/>
          <w:szCs w:val="17"/>
        </w:rPr>
        <w:t xml:space="preserve"> correspondiente licitante, siendo</w:t>
      </w:r>
      <w:r w:rsidR="005D71F0" w:rsidRPr="00055905">
        <w:rPr>
          <w:rFonts w:ascii="Arial" w:hAnsi="Arial" w:cs="Arial"/>
          <w:color w:val="000000"/>
          <w:sz w:val="17"/>
          <w:szCs w:val="17"/>
        </w:rPr>
        <w:t xml:space="preserve"> </w:t>
      </w:r>
      <w:r w:rsidR="004B057D" w:rsidRPr="00055905">
        <w:rPr>
          <w:rFonts w:ascii="Arial" w:hAnsi="Arial" w:cs="Arial"/>
          <w:color w:val="000000"/>
          <w:sz w:val="17"/>
          <w:szCs w:val="17"/>
        </w:rPr>
        <w:t>-</w:t>
      </w:r>
      <w:r w:rsidR="005D71F0" w:rsidRPr="00055905">
        <w:rPr>
          <w:rFonts w:ascii="Arial" w:hAnsi="Arial" w:cs="Arial"/>
          <w:color w:val="000000"/>
          <w:sz w:val="17"/>
          <w:szCs w:val="17"/>
        </w:rPr>
        <w:t>---------------</w:t>
      </w:r>
      <w:r w:rsidR="004E7DEB" w:rsidRPr="00055905">
        <w:rPr>
          <w:rFonts w:ascii="Arial" w:hAnsi="Arial" w:cs="Arial"/>
          <w:color w:val="000000"/>
          <w:sz w:val="17"/>
          <w:szCs w:val="17"/>
        </w:rPr>
        <w:t>-------------------</w:t>
      </w:r>
      <w:r w:rsidR="004D68A8" w:rsidRPr="00055905">
        <w:rPr>
          <w:rFonts w:ascii="Arial" w:hAnsi="Arial" w:cs="Arial"/>
          <w:color w:val="000000"/>
          <w:sz w:val="17"/>
          <w:szCs w:val="17"/>
        </w:rPr>
        <w:t>---------</w:t>
      </w:r>
      <w:r w:rsidR="00035C3F" w:rsidRPr="00055905">
        <w:rPr>
          <w:rFonts w:ascii="Arial" w:hAnsi="Arial" w:cs="Arial"/>
          <w:color w:val="000000"/>
          <w:sz w:val="17"/>
          <w:szCs w:val="17"/>
        </w:rPr>
        <w:t>-------------------------------------------------------------------------------------------------------------------------------------------------</w:t>
      </w:r>
      <w:r w:rsidR="00055905">
        <w:rPr>
          <w:rFonts w:ascii="Arial" w:hAnsi="Arial" w:cs="Arial"/>
          <w:color w:val="000000"/>
          <w:sz w:val="17"/>
          <w:szCs w:val="17"/>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55905" w14:paraId="1DF96AE2" w14:textId="77777777" w:rsidTr="00126EDE">
        <w:trPr>
          <w:trHeight w:val="246"/>
        </w:trPr>
        <w:tc>
          <w:tcPr>
            <w:tcW w:w="305" w:type="pct"/>
            <w:shd w:val="clear" w:color="auto" w:fill="D9D9D9"/>
            <w:noWrap/>
            <w:hideMark/>
          </w:tcPr>
          <w:p w14:paraId="47597ED0" w14:textId="77777777" w:rsidR="00777F21" w:rsidRPr="00055905"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55905" w:rsidRDefault="00777F21" w:rsidP="00326525">
            <w:pPr>
              <w:jc w:val="center"/>
              <w:rPr>
                <w:rFonts w:ascii="Arial" w:hAnsi="Arial" w:cs="Arial"/>
                <w:b/>
                <w:sz w:val="16"/>
                <w:szCs w:val="16"/>
              </w:rPr>
            </w:pPr>
            <w:r w:rsidRPr="00055905">
              <w:rPr>
                <w:rFonts w:ascii="Arial" w:hAnsi="Arial" w:cs="Arial"/>
                <w:b/>
                <w:sz w:val="16"/>
                <w:szCs w:val="16"/>
              </w:rPr>
              <w:t>LICITANTE</w:t>
            </w:r>
          </w:p>
        </w:tc>
      </w:tr>
      <w:tr w:rsidR="00055905" w:rsidRPr="00013F67" w14:paraId="2C7D1BAA" w14:textId="77777777" w:rsidTr="00E92F8A">
        <w:trPr>
          <w:trHeight w:val="246"/>
        </w:trPr>
        <w:tc>
          <w:tcPr>
            <w:tcW w:w="305" w:type="pct"/>
            <w:noWrap/>
          </w:tcPr>
          <w:p w14:paraId="2318BBDF" w14:textId="5302CE9C" w:rsidR="00055905" w:rsidRPr="00A65813" w:rsidRDefault="00055905" w:rsidP="00055905">
            <w:pPr>
              <w:jc w:val="center"/>
              <w:rPr>
                <w:rFonts w:ascii="Arial" w:hAnsi="Arial" w:cs="Arial"/>
                <w:b/>
                <w:sz w:val="18"/>
                <w:szCs w:val="16"/>
                <w:highlight w:val="yellow"/>
              </w:rPr>
            </w:pPr>
            <w:r w:rsidRPr="000955AF">
              <w:rPr>
                <w:rFonts w:ascii="Arial" w:hAnsi="Arial" w:cs="Arial"/>
                <w:b/>
                <w:sz w:val="18"/>
                <w:szCs w:val="18"/>
              </w:rPr>
              <w:t>1</w:t>
            </w:r>
          </w:p>
        </w:tc>
        <w:tc>
          <w:tcPr>
            <w:tcW w:w="4695" w:type="pct"/>
            <w:noWrap/>
            <w:vAlign w:val="center"/>
          </w:tcPr>
          <w:p w14:paraId="06EC2611" w14:textId="48718BCC" w:rsidR="00055905" w:rsidRPr="007109E5" w:rsidRDefault="00055905" w:rsidP="00055905">
            <w:pPr>
              <w:tabs>
                <w:tab w:val="left" w:pos="7260"/>
              </w:tabs>
              <w:jc w:val="both"/>
              <w:rPr>
                <w:rFonts w:ascii="Arial" w:hAnsi="Arial" w:cs="Arial"/>
                <w:sz w:val="14"/>
                <w:szCs w:val="14"/>
              </w:rPr>
            </w:pPr>
            <w:r w:rsidRPr="00E15DE9">
              <w:rPr>
                <w:rFonts w:ascii="Arial" w:hAnsi="Arial" w:cs="Arial"/>
                <w:b/>
                <w:sz w:val="18"/>
                <w:szCs w:val="18"/>
              </w:rPr>
              <w:t>DISTRIBUIDORA EL PATITO FEO, S.A. DE C.V.</w:t>
            </w:r>
          </w:p>
        </w:tc>
      </w:tr>
      <w:tr w:rsidR="00055905" w:rsidRPr="00013F67" w14:paraId="196F8D68" w14:textId="77777777" w:rsidTr="00E92F8A">
        <w:trPr>
          <w:trHeight w:val="246"/>
        </w:trPr>
        <w:tc>
          <w:tcPr>
            <w:tcW w:w="305" w:type="pct"/>
            <w:noWrap/>
          </w:tcPr>
          <w:p w14:paraId="1B11EF9A" w14:textId="470CEDF2" w:rsidR="00055905" w:rsidRPr="00A65813" w:rsidRDefault="00055905" w:rsidP="00055905">
            <w:pPr>
              <w:jc w:val="center"/>
              <w:rPr>
                <w:rFonts w:ascii="Arial" w:hAnsi="Arial" w:cs="Arial"/>
                <w:b/>
                <w:sz w:val="18"/>
                <w:szCs w:val="16"/>
                <w:highlight w:val="yellow"/>
              </w:rPr>
            </w:pPr>
            <w:r>
              <w:rPr>
                <w:rFonts w:ascii="Arial" w:hAnsi="Arial" w:cs="Arial"/>
                <w:b/>
                <w:sz w:val="18"/>
                <w:szCs w:val="18"/>
              </w:rPr>
              <w:t>2</w:t>
            </w:r>
          </w:p>
        </w:tc>
        <w:tc>
          <w:tcPr>
            <w:tcW w:w="4695" w:type="pct"/>
            <w:noWrap/>
            <w:vAlign w:val="center"/>
          </w:tcPr>
          <w:p w14:paraId="1A21B027" w14:textId="561138C6" w:rsidR="00055905" w:rsidRPr="00A65813" w:rsidRDefault="00055905" w:rsidP="00055905">
            <w:pPr>
              <w:tabs>
                <w:tab w:val="left" w:pos="7260"/>
              </w:tabs>
              <w:jc w:val="both"/>
              <w:rPr>
                <w:rFonts w:ascii="Arial" w:hAnsi="Arial" w:cs="Arial"/>
                <w:b/>
                <w:sz w:val="18"/>
                <w:szCs w:val="18"/>
                <w:highlight w:val="yellow"/>
              </w:rPr>
            </w:pPr>
            <w:r w:rsidRPr="009D00DF">
              <w:rPr>
                <w:rFonts w:ascii="Arial" w:hAnsi="Arial" w:cs="Arial"/>
                <w:b/>
                <w:sz w:val="18"/>
                <w:szCs w:val="18"/>
              </w:rPr>
              <w:t>SPUL INDUSTRIAL S.A. DE C.V.</w:t>
            </w:r>
          </w:p>
        </w:tc>
      </w:tr>
      <w:tr w:rsidR="00055905" w:rsidRPr="00013F67" w14:paraId="6AF086DF" w14:textId="77777777" w:rsidTr="00E92F8A">
        <w:trPr>
          <w:trHeight w:val="246"/>
        </w:trPr>
        <w:tc>
          <w:tcPr>
            <w:tcW w:w="305" w:type="pct"/>
            <w:noWrap/>
          </w:tcPr>
          <w:p w14:paraId="543F0DBA" w14:textId="6DBBF84A" w:rsidR="00055905" w:rsidRPr="00A65813" w:rsidRDefault="00055905" w:rsidP="00055905">
            <w:pPr>
              <w:jc w:val="center"/>
              <w:rPr>
                <w:rFonts w:ascii="Arial" w:hAnsi="Arial" w:cs="Arial"/>
                <w:b/>
                <w:sz w:val="18"/>
                <w:szCs w:val="16"/>
                <w:highlight w:val="yellow"/>
              </w:rPr>
            </w:pPr>
            <w:r>
              <w:rPr>
                <w:rFonts w:ascii="Arial" w:hAnsi="Arial" w:cs="Arial"/>
                <w:b/>
                <w:sz w:val="18"/>
                <w:szCs w:val="18"/>
              </w:rPr>
              <w:t>3</w:t>
            </w:r>
          </w:p>
        </w:tc>
        <w:tc>
          <w:tcPr>
            <w:tcW w:w="4695" w:type="pct"/>
            <w:noWrap/>
            <w:vAlign w:val="center"/>
          </w:tcPr>
          <w:p w14:paraId="11FE7C3A" w14:textId="5F313275" w:rsidR="00055905" w:rsidRPr="00A65813" w:rsidRDefault="00055905" w:rsidP="00055905">
            <w:pPr>
              <w:tabs>
                <w:tab w:val="left" w:pos="7260"/>
              </w:tabs>
              <w:jc w:val="both"/>
              <w:rPr>
                <w:rFonts w:ascii="Arial" w:hAnsi="Arial" w:cs="Arial"/>
                <w:b/>
                <w:sz w:val="18"/>
                <w:szCs w:val="18"/>
                <w:highlight w:val="yellow"/>
              </w:rPr>
            </w:pPr>
            <w:r w:rsidRPr="00E15DE9">
              <w:rPr>
                <w:rFonts w:ascii="Arial" w:hAnsi="Arial" w:cs="Arial"/>
                <w:b/>
                <w:sz w:val="18"/>
                <w:szCs w:val="18"/>
              </w:rPr>
              <w:t>GRUPO FERRETERO PADI S</w:t>
            </w:r>
            <w:r>
              <w:rPr>
                <w:rFonts w:ascii="Arial" w:hAnsi="Arial" w:cs="Arial"/>
                <w:b/>
                <w:sz w:val="18"/>
                <w:szCs w:val="18"/>
              </w:rPr>
              <w:t>.</w:t>
            </w:r>
            <w:r w:rsidRPr="00E15DE9">
              <w:rPr>
                <w:rFonts w:ascii="Arial" w:hAnsi="Arial" w:cs="Arial"/>
                <w:b/>
                <w:sz w:val="18"/>
                <w:szCs w:val="18"/>
              </w:rPr>
              <w:t>A</w:t>
            </w:r>
            <w:r>
              <w:rPr>
                <w:rFonts w:ascii="Arial" w:hAnsi="Arial" w:cs="Arial"/>
                <w:b/>
                <w:sz w:val="18"/>
                <w:szCs w:val="18"/>
              </w:rPr>
              <w:t>.</w:t>
            </w:r>
            <w:r w:rsidRPr="00E15DE9">
              <w:rPr>
                <w:rFonts w:ascii="Arial" w:hAnsi="Arial" w:cs="Arial"/>
                <w:b/>
                <w:sz w:val="18"/>
                <w:szCs w:val="18"/>
              </w:rPr>
              <w:t xml:space="preserve"> DE C</w:t>
            </w:r>
            <w:r>
              <w:rPr>
                <w:rFonts w:ascii="Arial" w:hAnsi="Arial" w:cs="Arial"/>
                <w:b/>
                <w:sz w:val="18"/>
                <w:szCs w:val="18"/>
              </w:rPr>
              <w:t>.</w:t>
            </w:r>
            <w:r w:rsidRPr="00E15DE9">
              <w:rPr>
                <w:rFonts w:ascii="Arial" w:hAnsi="Arial" w:cs="Arial"/>
                <w:b/>
                <w:sz w:val="18"/>
                <w:szCs w:val="18"/>
              </w:rPr>
              <w:t>V</w:t>
            </w:r>
            <w:r>
              <w:rPr>
                <w:rFonts w:ascii="Arial" w:hAnsi="Arial" w:cs="Arial"/>
                <w:b/>
                <w:sz w:val="18"/>
                <w:szCs w:val="18"/>
              </w:rPr>
              <w:t>.</w:t>
            </w:r>
          </w:p>
        </w:tc>
      </w:tr>
      <w:tr w:rsidR="00055905" w:rsidRPr="00013F67" w14:paraId="514057F7" w14:textId="77777777" w:rsidTr="00E92F8A">
        <w:trPr>
          <w:trHeight w:val="246"/>
        </w:trPr>
        <w:tc>
          <w:tcPr>
            <w:tcW w:w="305" w:type="pct"/>
            <w:noWrap/>
          </w:tcPr>
          <w:p w14:paraId="63E4BB49" w14:textId="7D698AD7" w:rsidR="00055905" w:rsidRPr="00A65813" w:rsidRDefault="00055905" w:rsidP="00055905">
            <w:pPr>
              <w:jc w:val="center"/>
              <w:rPr>
                <w:rFonts w:ascii="Arial" w:hAnsi="Arial" w:cs="Arial"/>
                <w:b/>
                <w:sz w:val="18"/>
                <w:szCs w:val="16"/>
                <w:highlight w:val="yellow"/>
              </w:rPr>
            </w:pPr>
            <w:r>
              <w:rPr>
                <w:rFonts w:ascii="Arial" w:hAnsi="Arial" w:cs="Arial"/>
                <w:b/>
                <w:sz w:val="18"/>
                <w:szCs w:val="18"/>
              </w:rPr>
              <w:t>4</w:t>
            </w:r>
          </w:p>
        </w:tc>
        <w:tc>
          <w:tcPr>
            <w:tcW w:w="4695" w:type="pct"/>
            <w:noWrap/>
            <w:vAlign w:val="center"/>
          </w:tcPr>
          <w:p w14:paraId="58F1D9E0" w14:textId="5500603A" w:rsidR="00055905" w:rsidRPr="00A65813" w:rsidRDefault="00055905" w:rsidP="00055905">
            <w:pPr>
              <w:tabs>
                <w:tab w:val="left" w:pos="7260"/>
              </w:tabs>
              <w:jc w:val="both"/>
              <w:rPr>
                <w:rFonts w:ascii="Arial" w:hAnsi="Arial" w:cs="Arial"/>
                <w:b/>
                <w:sz w:val="18"/>
                <w:szCs w:val="18"/>
                <w:highlight w:val="yellow"/>
              </w:rPr>
            </w:pPr>
            <w:r w:rsidRPr="009D00DF">
              <w:rPr>
                <w:rFonts w:ascii="Arial" w:hAnsi="Arial" w:cs="Arial"/>
                <w:b/>
                <w:sz w:val="18"/>
                <w:szCs w:val="18"/>
              </w:rPr>
              <w:t>LUIS FELIPE MARQUEZ CORTEZ</w:t>
            </w:r>
          </w:p>
        </w:tc>
      </w:tr>
      <w:tr w:rsidR="00055905" w:rsidRPr="00013F67" w14:paraId="0802A545" w14:textId="77777777" w:rsidTr="00E92F8A">
        <w:trPr>
          <w:trHeight w:val="246"/>
        </w:trPr>
        <w:tc>
          <w:tcPr>
            <w:tcW w:w="305" w:type="pct"/>
            <w:noWrap/>
          </w:tcPr>
          <w:p w14:paraId="356DC4F4" w14:textId="0A78704F" w:rsidR="00055905" w:rsidRPr="00A65813" w:rsidRDefault="00055905" w:rsidP="00055905">
            <w:pPr>
              <w:jc w:val="center"/>
              <w:rPr>
                <w:rFonts w:ascii="Arial" w:hAnsi="Arial" w:cs="Arial"/>
                <w:b/>
                <w:sz w:val="18"/>
                <w:szCs w:val="16"/>
                <w:highlight w:val="yellow"/>
              </w:rPr>
            </w:pPr>
            <w:r>
              <w:rPr>
                <w:rFonts w:ascii="Arial" w:hAnsi="Arial" w:cs="Arial"/>
                <w:b/>
                <w:sz w:val="18"/>
                <w:szCs w:val="18"/>
              </w:rPr>
              <w:lastRenderedPageBreak/>
              <w:t>5</w:t>
            </w:r>
          </w:p>
        </w:tc>
        <w:tc>
          <w:tcPr>
            <w:tcW w:w="4695" w:type="pct"/>
            <w:noWrap/>
            <w:vAlign w:val="center"/>
          </w:tcPr>
          <w:p w14:paraId="4F298C92" w14:textId="49793501" w:rsidR="00055905" w:rsidRPr="00A65813" w:rsidRDefault="00055905" w:rsidP="00055905">
            <w:pPr>
              <w:tabs>
                <w:tab w:val="left" w:pos="7260"/>
              </w:tabs>
              <w:jc w:val="both"/>
              <w:rPr>
                <w:rFonts w:ascii="Arial" w:hAnsi="Arial" w:cs="Arial"/>
                <w:b/>
                <w:sz w:val="18"/>
                <w:szCs w:val="18"/>
                <w:highlight w:val="yellow"/>
              </w:rPr>
            </w:pPr>
            <w:r w:rsidRPr="009D00DF">
              <w:rPr>
                <w:rFonts w:ascii="Arial" w:hAnsi="Arial" w:cs="Arial"/>
                <w:b/>
                <w:sz w:val="18"/>
                <w:szCs w:val="18"/>
              </w:rPr>
              <w:t>RUBEN MARQUEZ CORTES</w:t>
            </w:r>
          </w:p>
        </w:tc>
      </w:tr>
      <w:tr w:rsidR="00055905" w:rsidRPr="00013F67" w14:paraId="02537C6E" w14:textId="77777777" w:rsidTr="00E92F8A">
        <w:trPr>
          <w:trHeight w:val="246"/>
        </w:trPr>
        <w:tc>
          <w:tcPr>
            <w:tcW w:w="305" w:type="pct"/>
            <w:noWrap/>
          </w:tcPr>
          <w:p w14:paraId="47A653D1" w14:textId="49F34AF1" w:rsidR="00055905" w:rsidRPr="00A65813" w:rsidRDefault="00055905" w:rsidP="00055905">
            <w:pPr>
              <w:jc w:val="center"/>
              <w:rPr>
                <w:rFonts w:ascii="Arial" w:hAnsi="Arial" w:cs="Arial"/>
                <w:b/>
                <w:sz w:val="18"/>
                <w:szCs w:val="16"/>
                <w:highlight w:val="yellow"/>
              </w:rPr>
            </w:pPr>
            <w:r>
              <w:rPr>
                <w:rFonts w:ascii="Arial" w:hAnsi="Arial" w:cs="Arial"/>
                <w:b/>
                <w:sz w:val="18"/>
                <w:szCs w:val="18"/>
              </w:rPr>
              <w:t>6</w:t>
            </w:r>
          </w:p>
        </w:tc>
        <w:tc>
          <w:tcPr>
            <w:tcW w:w="4695" w:type="pct"/>
            <w:noWrap/>
            <w:vAlign w:val="center"/>
          </w:tcPr>
          <w:p w14:paraId="52EA51DD" w14:textId="158EE8C1" w:rsidR="00055905" w:rsidRPr="00A65813" w:rsidRDefault="00055905" w:rsidP="00055905">
            <w:pPr>
              <w:tabs>
                <w:tab w:val="left" w:pos="7260"/>
              </w:tabs>
              <w:jc w:val="both"/>
              <w:rPr>
                <w:rFonts w:ascii="Arial" w:hAnsi="Arial" w:cs="Arial"/>
                <w:b/>
                <w:sz w:val="18"/>
                <w:szCs w:val="18"/>
                <w:highlight w:val="yellow"/>
              </w:rPr>
            </w:pPr>
            <w:r w:rsidRPr="009D00DF">
              <w:rPr>
                <w:rFonts w:ascii="Arial" w:hAnsi="Arial" w:cs="Arial"/>
                <w:b/>
                <w:sz w:val="18"/>
                <w:szCs w:val="18"/>
              </w:rPr>
              <w:t>PAPELERIA, CONSUMIBLES Y ACCESORIOS S.A. DE C.V.</w:t>
            </w:r>
          </w:p>
        </w:tc>
      </w:tr>
    </w:tbl>
    <w:p w14:paraId="78868BE6" w14:textId="55CF56CD" w:rsidR="00BC1273" w:rsidRPr="007109E5" w:rsidRDefault="00055905" w:rsidP="00C24314">
      <w:pPr>
        <w:pStyle w:val="Sangradetextonormal"/>
        <w:ind w:left="0"/>
        <w:jc w:val="both"/>
        <w:rPr>
          <w:rFonts w:ascii="Arial" w:hAnsi="Arial" w:cs="Arial"/>
          <w:b/>
          <w:sz w:val="18"/>
          <w:szCs w:val="18"/>
        </w:rPr>
      </w:pPr>
      <w:r>
        <w:rPr>
          <w:rFonts w:ascii="Arial" w:hAnsi="Arial" w:cs="Arial"/>
          <w:sz w:val="18"/>
          <w:szCs w:val="18"/>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Pr>
          <w:rFonts w:ascii="Arial" w:hAnsi="Arial" w:cs="Arial"/>
          <w:sz w:val="18"/>
          <w:szCs w:val="18"/>
        </w:rPr>
        <w:t>los</w:t>
      </w:r>
      <w:r w:rsidR="00701597" w:rsidRPr="007109E5">
        <w:rPr>
          <w:rFonts w:ascii="Arial" w:hAnsi="Arial" w:cs="Arial"/>
          <w:sz w:val="18"/>
          <w:szCs w:val="18"/>
        </w:rPr>
        <w:t xml:space="preserve"> </w:t>
      </w:r>
      <w:r w:rsidR="00CF0F48" w:rsidRPr="007109E5">
        <w:rPr>
          <w:rFonts w:ascii="Arial" w:hAnsi="Arial" w:cs="Arial"/>
          <w:sz w:val="18"/>
          <w:szCs w:val="18"/>
        </w:rPr>
        <w:t>licitante</w:t>
      </w:r>
      <w:r>
        <w:rPr>
          <w:rFonts w:ascii="Arial" w:hAnsi="Arial" w:cs="Arial"/>
          <w:sz w:val="18"/>
          <w:szCs w:val="18"/>
        </w:rPr>
        <w:t>s</w:t>
      </w:r>
      <w:r w:rsidR="00CF0F48" w:rsidRPr="007109E5">
        <w:rPr>
          <w:rFonts w:ascii="Arial" w:hAnsi="Arial" w:cs="Arial"/>
          <w:sz w:val="18"/>
          <w:szCs w:val="18"/>
        </w:rPr>
        <w:t xml:space="preserve"> ofer</w:t>
      </w:r>
      <w:r w:rsidR="008B3A3C" w:rsidRPr="007109E5">
        <w:rPr>
          <w:rFonts w:ascii="Arial" w:hAnsi="Arial" w:cs="Arial"/>
          <w:sz w:val="18"/>
          <w:szCs w:val="18"/>
        </w:rPr>
        <w:t>t</w:t>
      </w:r>
      <w:r>
        <w:rPr>
          <w:rFonts w:ascii="Arial" w:hAnsi="Arial" w:cs="Arial"/>
          <w:sz w:val="18"/>
          <w:szCs w:val="18"/>
        </w:rPr>
        <w:t>aron</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w:t>
      </w:r>
      <w:r>
        <w:rPr>
          <w:rFonts w:ascii="Arial" w:hAnsi="Arial" w:cs="Arial"/>
          <w:sz w:val="18"/>
          <w:szCs w:val="18"/>
        </w:rPr>
        <w:t>n</w:t>
      </w:r>
      <w:r w:rsidR="00CF0F48" w:rsidRPr="007109E5">
        <w:rPr>
          <w:rFonts w:ascii="Arial" w:hAnsi="Arial" w:cs="Arial"/>
          <w:sz w:val="18"/>
          <w:szCs w:val="18"/>
        </w:rPr>
        <w:t xml:space="preserve">,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Pr="00055905">
        <w:rPr>
          <w:rFonts w:ascii="Arial" w:hAnsi="Arial" w:cs="Arial"/>
          <w:b/>
          <w:sz w:val="18"/>
          <w:szCs w:val="18"/>
        </w:rPr>
        <w:t>19 de septiembre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p>
    <w:p w14:paraId="0C0E4CE2" w14:textId="288AC17D"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56188271" w:rsidR="00C25972" w:rsidRPr="00013F67" w:rsidRDefault="00055905" w:rsidP="00C447C1">
      <w:pPr>
        <w:pStyle w:val="Sangradetextonormal"/>
        <w:ind w:left="0" w:right="48"/>
        <w:jc w:val="both"/>
        <w:rPr>
          <w:rFonts w:ascii="Arial" w:hAnsi="Arial" w:cs="Arial"/>
          <w:sz w:val="18"/>
          <w:szCs w:val="18"/>
        </w:rPr>
      </w:pPr>
      <w:r w:rsidRPr="00055905">
        <w:rPr>
          <w:noProof/>
        </w:rPr>
        <w:drawing>
          <wp:inline distT="0" distB="0" distL="0" distR="0" wp14:anchorId="0F8E7315" wp14:editId="18ED3F1E">
            <wp:extent cx="6053593" cy="5840506"/>
            <wp:effectExtent l="0" t="0" r="444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7555" cy="5853977"/>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lastRenderedPageBreak/>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4DC61E07" w:rsidR="00636F75" w:rsidRPr="00013F67" w:rsidRDefault="00096DA7" w:rsidP="005D6A1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5D6A13">
        <w:rPr>
          <w:rFonts w:ascii="Arial" w:hAnsi="Arial" w:cs="Arial"/>
          <w:b/>
          <w:i/>
          <w:sz w:val="18"/>
          <w:szCs w:val="18"/>
          <w:lang w:val="es-MX"/>
        </w:rPr>
        <w:t>“</w:t>
      </w:r>
      <w:r w:rsidR="00EB7371" w:rsidRPr="00EB7371">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5D6A13" w:rsidRPr="005D6A13">
        <w:rPr>
          <w:rFonts w:ascii="Arial" w:hAnsi="Arial" w:cs="Arial"/>
          <w:sz w:val="18"/>
          <w:szCs w:val="18"/>
          <w:lang w:val="es-MX"/>
        </w:rPr>
        <w:t>.</w:t>
      </w:r>
      <w:r w:rsidR="002B2073">
        <w:rPr>
          <w:rFonts w:ascii="Calibri" w:hAnsi="Calibri" w:cs="Arial"/>
          <w:sz w:val="18"/>
          <w:szCs w:val="18"/>
          <w:lang w:val="es-MX"/>
        </w:rPr>
        <w:t>”</w:t>
      </w:r>
      <w:r w:rsidR="005D6A13">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xml:space="preserve">, </w:t>
      </w:r>
      <w:r w:rsidR="00F1644D" w:rsidRPr="007109E5">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013F67">
        <w:rPr>
          <w:rFonts w:ascii="Arial" w:hAnsi="Arial" w:cs="Arial"/>
          <w:bCs/>
          <w:sz w:val="17"/>
          <w:szCs w:val="17"/>
        </w:rPr>
        <w:t xml:space="preserve"> </w:t>
      </w:r>
      <w:r w:rsidR="00F1644D" w:rsidRPr="007109E5">
        <w:rPr>
          <w:rFonts w:ascii="Arial" w:hAnsi="Arial" w:cs="Arial"/>
          <w:bCs/>
          <w:sz w:val="18"/>
          <w:szCs w:val="18"/>
        </w:rPr>
        <w:t>conveniente, podrán ser desechados por la convocante.</w:t>
      </w:r>
      <w:r w:rsidR="005F236E" w:rsidRPr="007109E5">
        <w:rPr>
          <w:rFonts w:ascii="Arial" w:hAnsi="Arial" w:cs="Arial"/>
          <w:b/>
          <w:bCs/>
          <w:sz w:val="18"/>
          <w:szCs w:val="18"/>
        </w:rPr>
        <w:t xml:space="preserve"> </w:t>
      </w:r>
      <w:r w:rsidRPr="007109E5">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3D22F64C"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314A58">
        <w:rPr>
          <w:rFonts w:ascii="Arial" w:hAnsi="Arial" w:cs="Arial"/>
          <w:sz w:val="18"/>
          <w:szCs w:val="18"/>
        </w:rPr>
        <w:t xml:space="preserve">como </w:t>
      </w:r>
      <w:r w:rsidR="00096DA7" w:rsidRPr="00314A58">
        <w:rPr>
          <w:rFonts w:ascii="Arial" w:hAnsi="Arial" w:cs="Arial"/>
          <w:b/>
          <w:sz w:val="18"/>
          <w:szCs w:val="18"/>
        </w:rPr>
        <w:t xml:space="preserve">Anexo “1” </w:t>
      </w:r>
      <w:r w:rsidR="00096DA7" w:rsidRPr="00314A58">
        <w:rPr>
          <w:rFonts w:ascii="Arial" w:hAnsi="Arial" w:cs="Arial"/>
          <w:sz w:val="18"/>
          <w:szCs w:val="18"/>
        </w:rPr>
        <w:t>(</w:t>
      </w:r>
      <w:r w:rsidR="00314A58" w:rsidRPr="00314A58">
        <w:rPr>
          <w:rFonts w:ascii="Arial" w:hAnsi="Arial" w:cs="Arial"/>
          <w:sz w:val="18"/>
          <w:szCs w:val="18"/>
        </w:rPr>
        <w:t>20</w:t>
      </w:r>
      <w:r w:rsidR="00096DA7" w:rsidRPr="00314A58">
        <w:rPr>
          <w:rFonts w:ascii="Arial" w:hAnsi="Arial" w:cs="Arial"/>
          <w:sz w:val="18"/>
          <w:szCs w:val="18"/>
        </w:rPr>
        <w:t xml:space="preserve"> páginas)</w:t>
      </w:r>
      <w:r w:rsidR="005F236E" w:rsidRPr="00314A58">
        <w:rPr>
          <w:rFonts w:ascii="Arial" w:hAnsi="Arial" w:cs="Arial"/>
          <w:b/>
          <w:sz w:val="18"/>
          <w:szCs w:val="18"/>
        </w:rPr>
        <w:t xml:space="preserve">, </w:t>
      </w:r>
      <w:r w:rsidR="00096DA7" w:rsidRPr="00314A58">
        <w:rPr>
          <w:rFonts w:ascii="Arial" w:hAnsi="Arial" w:cs="Arial"/>
          <w:b/>
          <w:sz w:val="18"/>
          <w:szCs w:val="18"/>
        </w:rPr>
        <w:t>Anexo “</w:t>
      </w:r>
      <w:r w:rsidR="005F236E" w:rsidRPr="00314A58">
        <w:rPr>
          <w:rFonts w:ascii="Arial" w:hAnsi="Arial" w:cs="Arial"/>
          <w:b/>
          <w:sz w:val="18"/>
          <w:szCs w:val="18"/>
        </w:rPr>
        <w:t>1</w:t>
      </w:r>
      <w:r w:rsidR="002E01B4" w:rsidRPr="00314A58">
        <w:rPr>
          <w:rFonts w:ascii="Arial" w:hAnsi="Arial" w:cs="Arial"/>
          <w:b/>
          <w:sz w:val="18"/>
          <w:szCs w:val="18"/>
        </w:rPr>
        <w:t>.1</w:t>
      </w:r>
      <w:r w:rsidR="00096DA7" w:rsidRPr="00314A58">
        <w:rPr>
          <w:rFonts w:ascii="Arial" w:hAnsi="Arial" w:cs="Arial"/>
          <w:b/>
          <w:sz w:val="18"/>
          <w:szCs w:val="18"/>
        </w:rPr>
        <w:t>”</w:t>
      </w:r>
      <w:r w:rsidR="005F236E" w:rsidRPr="00314A58">
        <w:rPr>
          <w:rFonts w:ascii="Arial" w:hAnsi="Arial" w:cs="Arial"/>
          <w:b/>
          <w:sz w:val="18"/>
          <w:szCs w:val="18"/>
        </w:rPr>
        <w:t xml:space="preserve"> </w:t>
      </w:r>
      <w:r w:rsidR="005F236E" w:rsidRPr="00314A58">
        <w:rPr>
          <w:rFonts w:ascii="Arial" w:hAnsi="Arial" w:cs="Arial"/>
          <w:sz w:val="18"/>
          <w:szCs w:val="18"/>
        </w:rPr>
        <w:t>(</w:t>
      </w:r>
      <w:r w:rsidR="00314A58" w:rsidRPr="00314A58">
        <w:rPr>
          <w:rFonts w:ascii="Arial" w:hAnsi="Arial" w:cs="Arial"/>
          <w:sz w:val="18"/>
          <w:szCs w:val="18"/>
        </w:rPr>
        <w:t>20</w:t>
      </w:r>
      <w:r w:rsidR="005F236E" w:rsidRPr="00314A58">
        <w:rPr>
          <w:rFonts w:ascii="Arial" w:hAnsi="Arial" w:cs="Arial"/>
          <w:sz w:val="18"/>
          <w:szCs w:val="18"/>
        </w:rPr>
        <w:t xml:space="preserve"> página)</w:t>
      </w:r>
      <w:r w:rsidR="00751862" w:rsidRPr="00314A58">
        <w:rPr>
          <w:rFonts w:ascii="Arial" w:hAnsi="Arial" w:cs="Arial"/>
          <w:sz w:val="18"/>
          <w:szCs w:val="18"/>
        </w:rPr>
        <w:t xml:space="preserve"> </w:t>
      </w:r>
      <w:r w:rsidR="005F236E" w:rsidRPr="00314A58">
        <w:rPr>
          <w:rFonts w:ascii="Arial" w:hAnsi="Arial" w:cs="Arial"/>
          <w:sz w:val="18"/>
          <w:szCs w:val="18"/>
        </w:rPr>
        <w:t xml:space="preserve">y </w:t>
      </w:r>
      <w:r w:rsidR="002E01B4" w:rsidRPr="00314A58">
        <w:rPr>
          <w:rFonts w:ascii="Arial" w:hAnsi="Arial" w:cs="Arial"/>
          <w:b/>
          <w:sz w:val="18"/>
          <w:szCs w:val="18"/>
        </w:rPr>
        <w:t>Anexo “2</w:t>
      </w:r>
      <w:r w:rsidR="005F236E" w:rsidRPr="00314A58">
        <w:rPr>
          <w:rFonts w:ascii="Arial" w:hAnsi="Arial" w:cs="Arial"/>
          <w:b/>
          <w:sz w:val="18"/>
          <w:szCs w:val="18"/>
        </w:rPr>
        <w:t>”</w:t>
      </w:r>
      <w:r w:rsidR="00096DA7" w:rsidRPr="00314A58">
        <w:rPr>
          <w:rFonts w:ascii="Arial" w:hAnsi="Arial" w:cs="Arial"/>
          <w:b/>
          <w:sz w:val="18"/>
          <w:szCs w:val="18"/>
        </w:rPr>
        <w:t xml:space="preserve"> </w:t>
      </w:r>
      <w:r w:rsidR="00096DA7" w:rsidRPr="00314A58">
        <w:rPr>
          <w:rFonts w:ascii="Arial" w:hAnsi="Arial" w:cs="Arial"/>
          <w:sz w:val="18"/>
          <w:szCs w:val="18"/>
        </w:rPr>
        <w:t>(</w:t>
      </w:r>
      <w:r w:rsidR="009D635D" w:rsidRPr="00314A58">
        <w:rPr>
          <w:rFonts w:ascii="Arial" w:hAnsi="Arial" w:cs="Arial"/>
          <w:sz w:val="18"/>
          <w:szCs w:val="18"/>
        </w:rPr>
        <w:t>24</w:t>
      </w:r>
      <w:r w:rsidR="00096DA7" w:rsidRPr="00314A58">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326B3C" w:rsidRPr="00013F67" w14:paraId="28EA61F8" w14:textId="77777777" w:rsidTr="00326B3C">
        <w:trPr>
          <w:trHeight w:val="292"/>
          <w:jc w:val="center"/>
        </w:trPr>
        <w:tc>
          <w:tcPr>
            <w:tcW w:w="225" w:type="pct"/>
            <w:noWrap/>
          </w:tcPr>
          <w:p w14:paraId="33F20EF2" w14:textId="6972B07A" w:rsidR="00326B3C" w:rsidRPr="00013F67" w:rsidRDefault="00326B3C" w:rsidP="00326B3C">
            <w:pPr>
              <w:jc w:val="center"/>
              <w:rPr>
                <w:rFonts w:ascii="Arial" w:hAnsi="Arial" w:cs="Arial"/>
                <w:b/>
                <w:sz w:val="18"/>
                <w:szCs w:val="16"/>
              </w:rPr>
            </w:pPr>
            <w:r w:rsidRPr="000955AF">
              <w:rPr>
                <w:rFonts w:ascii="Arial" w:hAnsi="Arial" w:cs="Arial"/>
                <w:b/>
                <w:sz w:val="18"/>
                <w:szCs w:val="18"/>
              </w:rPr>
              <w:t>1</w:t>
            </w:r>
          </w:p>
        </w:tc>
        <w:tc>
          <w:tcPr>
            <w:tcW w:w="1217" w:type="pct"/>
            <w:noWrap/>
          </w:tcPr>
          <w:p w14:paraId="68342A76" w14:textId="5DBAA5EC" w:rsidR="00326B3C" w:rsidRPr="00013F67" w:rsidRDefault="00326B3C" w:rsidP="00326B3C">
            <w:pPr>
              <w:jc w:val="center"/>
              <w:rPr>
                <w:rFonts w:ascii="Arial" w:hAnsi="Arial" w:cs="Arial"/>
                <w:b/>
                <w:bCs/>
                <w:sz w:val="17"/>
                <w:szCs w:val="17"/>
              </w:rPr>
            </w:pPr>
            <w:r w:rsidRPr="00E15DE9">
              <w:rPr>
                <w:rFonts w:ascii="Arial" w:hAnsi="Arial" w:cs="Arial"/>
                <w:b/>
                <w:sz w:val="18"/>
                <w:szCs w:val="18"/>
              </w:rPr>
              <w:t>DISTRIBUIDORA EL PATITO FEO, S.A. DE C.V.</w:t>
            </w:r>
          </w:p>
        </w:tc>
        <w:tc>
          <w:tcPr>
            <w:tcW w:w="3558" w:type="pct"/>
            <w:tcBorders>
              <w:top w:val="dotted" w:sz="4" w:space="0" w:color="auto"/>
              <w:left w:val="dotted" w:sz="4" w:space="0" w:color="auto"/>
              <w:bottom w:val="dotted" w:sz="4" w:space="0" w:color="auto"/>
              <w:right w:val="dotted" w:sz="4" w:space="0" w:color="auto"/>
            </w:tcBorders>
            <w:vAlign w:val="center"/>
          </w:tcPr>
          <w:p w14:paraId="2D1875FD" w14:textId="448CF1D1" w:rsidR="00326B3C" w:rsidRPr="00DA367D" w:rsidRDefault="00326B3C" w:rsidP="009C18C2">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9C18C2" w:rsidRPr="009C18C2">
              <w:rPr>
                <w:rFonts w:ascii="Arial" w:hAnsi="Arial" w:cs="Arial"/>
                <w:b/>
                <w:sz w:val="18"/>
                <w:szCs w:val="18"/>
              </w:rPr>
              <w:t>1</w:t>
            </w:r>
            <w:r w:rsidR="009C18C2">
              <w:rPr>
                <w:rFonts w:ascii="Arial" w:hAnsi="Arial" w:cs="Arial"/>
                <w:b/>
                <w:sz w:val="18"/>
                <w:szCs w:val="18"/>
              </w:rPr>
              <w:t xml:space="preserve"> a </w:t>
            </w:r>
            <w:r w:rsidR="009C18C2" w:rsidRPr="009C18C2">
              <w:rPr>
                <w:rFonts w:ascii="Arial" w:hAnsi="Arial" w:cs="Arial"/>
                <w:b/>
                <w:sz w:val="18"/>
                <w:szCs w:val="18"/>
              </w:rPr>
              <w:t>4</w:t>
            </w:r>
            <w:r w:rsidR="009C18C2">
              <w:rPr>
                <w:rFonts w:ascii="Arial" w:hAnsi="Arial" w:cs="Arial"/>
                <w:b/>
                <w:sz w:val="18"/>
                <w:szCs w:val="18"/>
              </w:rPr>
              <w:t xml:space="preserve">, </w:t>
            </w:r>
            <w:r w:rsidR="009C18C2" w:rsidRPr="009C18C2">
              <w:rPr>
                <w:rFonts w:ascii="Arial" w:hAnsi="Arial" w:cs="Arial"/>
                <w:b/>
                <w:sz w:val="18"/>
                <w:szCs w:val="18"/>
              </w:rPr>
              <w:t>6</w:t>
            </w:r>
            <w:r w:rsidR="009C18C2">
              <w:rPr>
                <w:rFonts w:ascii="Arial" w:hAnsi="Arial" w:cs="Arial"/>
                <w:b/>
                <w:sz w:val="18"/>
                <w:szCs w:val="18"/>
              </w:rPr>
              <w:t xml:space="preserve"> a </w:t>
            </w:r>
            <w:r w:rsidR="009C18C2" w:rsidRPr="009C18C2">
              <w:rPr>
                <w:rFonts w:ascii="Arial" w:hAnsi="Arial" w:cs="Arial"/>
                <w:b/>
                <w:sz w:val="18"/>
                <w:szCs w:val="18"/>
              </w:rPr>
              <w:t>8</w:t>
            </w:r>
            <w:r w:rsidR="009C18C2">
              <w:rPr>
                <w:rFonts w:ascii="Arial" w:hAnsi="Arial" w:cs="Arial"/>
                <w:b/>
                <w:sz w:val="18"/>
                <w:szCs w:val="18"/>
              </w:rPr>
              <w:t xml:space="preserve">, </w:t>
            </w:r>
            <w:r w:rsidR="009C18C2" w:rsidRPr="009C18C2">
              <w:rPr>
                <w:rFonts w:ascii="Arial" w:hAnsi="Arial" w:cs="Arial"/>
                <w:b/>
                <w:sz w:val="18"/>
                <w:szCs w:val="18"/>
              </w:rPr>
              <w:t>79</w:t>
            </w:r>
            <w:r w:rsidR="009C18C2">
              <w:rPr>
                <w:rFonts w:ascii="Arial" w:hAnsi="Arial" w:cs="Arial"/>
                <w:b/>
                <w:sz w:val="18"/>
                <w:szCs w:val="18"/>
              </w:rPr>
              <w:t xml:space="preserve"> a </w:t>
            </w:r>
            <w:r w:rsidR="009C18C2" w:rsidRPr="009C18C2">
              <w:rPr>
                <w:rFonts w:ascii="Arial" w:hAnsi="Arial" w:cs="Arial"/>
                <w:b/>
                <w:sz w:val="18"/>
                <w:szCs w:val="18"/>
              </w:rPr>
              <w:t>94</w:t>
            </w:r>
            <w:r w:rsidR="009C18C2">
              <w:rPr>
                <w:rFonts w:ascii="Arial" w:hAnsi="Arial" w:cs="Arial"/>
                <w:b/>
                <w:sz w:val="18"/>
                <w:szCs w:val="18"/>
              </w:rPr>
              <w:t xml:space="preserve">, </w:t>
            </w:r>
            <w:r w:rsidR="009C18C2" w:rsidRPr="009C18C2">
              <w:rPr>
                <w:rFonts w:ascii="Arial" w:hAnsi="Arial" w:cs="Arial"/>
                <w:b/>
                <w:sz w:val="18"/>
                <w:szCs w:val="18"/>
              </w:rPr>
              <w:t>96</w:t>
            </w:r>
            <w:r w:rsidR="009C18C2">
              <w:rPr>
                <w:rFonts w:ascii="Arial" w:hAnsi="Arial" w:cs="Arial"/>
                <w:b/>
                <w:sz w:val="18"/>
                <w:szCs w:val="18"/>
              </w:rPr>
              <w:t xml:space="preserve"> a</w:t>
            </w:r>
            <w:r w:rsidR="009C18C2" w:rsidRPr="009C18C2">
              <w:rPr>
                <w:rFonts w:ascii="Arial" w:hAnsi="Arial" w:cs="Arial"/>
                <w:b/>
                <w:sz w:val="18"/>
                <w:szCs w:val="18"/>
              </w:rPr>
              <w:t xml:space="preserve"> 98.</w:t>
            </w:r>
          </w:p>
          <w:p w14:paraId="1E732E20" w14:textId="77777777" w:rsidR="00326B3C" w:rsidRPr="00DA367D" w:rsidRDefault="00326B3C" w:rsidP="00326B3C">
            <w:pPr>
              <w:spacing w:line="276" w:lineRule="auto"/>
              <w:jc w:val="both"/>
              <w:rPr>
                <w:rFonts w:ascii="Arial" w:hAnsi="Arial" w:cs="Arial"/>
                <w:b/>
                <w:sz w:val="18"/>
                <w:szCs w:val="18"/>
              </w:rPr>
            </w:pPr>
          </w:p>
          <w:p w14:paraId="464803F3" w14:textId="7C8BDEDC" w:rsidR="009C18C2" w:rsidRPr="009C18C2" w:rsidRDefault="00326B3C" w:rsidP="00326B3C">
            <w:pPr>
              <w:jc w:val="both"/>
              <w:rPr>
                <w:rFonts w:ascii="Arial" w:hAnsi="Arial" w:cs="Arial"/>
                <w:sz w:val="18"/>
                <w:szCs w:val="18"/>
              </w:rPr>
            </w:pPr>
            <w:r w:rsidRPr="00F14628">
              <w:rPr>
                <w:rFonts w:ascii="Arial" w:hAnsi="Arial" w:cs="Arial"/>
                <w:b/>
                <w:sz w:val="18"/>
                <w:szCs w:val="18"/>
              </w:rPr>
              <w:t>Documentos Apartado X</w:t>
            </w:r>
            <w:r w:rsidRPr="00F14628">
              <w:rPr>
                <w:rFonts w:ascii="Arial" w:hAnsi="Arial" w:cs="Arial"/>
                <w:sz w:val="18"/>
                <w:szCs w:val="18"/>
              </w:rPr>
              <w:t xml:space="preserve">, presenta y cumple </w:t>
            </w:r>
            <w:r w:rsidR="009C18C2" w:rsidRPr="00F14628">
              <w:rPr>
                <w:rFonts w:ascii="Arial" w:hAnsi="Arial" w:cs="Arial"/>
                <w:sz w:val="18"/>
                <w:szCs w:val="18"/>
              </w:rPr>
              <w:t xml:space="preserve">parcialmente </w:t>
            </w:r>
            <w:r w:rsidRPr="00F14628">
              <w:rPr>
                <w:rFonts w:ascii="Arial" w:hAnsi="Arial" w:cs="Arial"/>
                <w:sz w:val="18"/>
                <w:szCs w:val="18"/>
              </w:rPr>
              <w:t xml:space="preserve">conforme lo establecido y detallado en el </w:t>
            </w:r>
            <w:r w:rsidRPr="00F14628">
              <w:rPr>
                <w:rFonts w:ascii="Arial" w:hAnsi="Arial" w:cs="Arial"/>
                <w:b/>
                <w:sz w:val="18"/>
                <w:szCs w:val="18"/>
              </w:rPr>
              <w:t>Anexo 1</w:t>
            </w:r>
            <w:r w:rsidR="009C18C2" w:rsidRPr="00F14628">
              <w:rPr>
                <w:rFonts w:ascii="Arial" w:hAnsi="Arial" w:cs="Arial"/>
                <w:b/>
                <w:sz w:val="18"/>
                <w:szCs w:val="18"/>
              </w:rPr>
              <w:t xml:space="preserve"> y</w:t>
            </w:r>
            <w:r w:rsidRPr="00F14628">
              <w:rPr>
                <w:rFonts w:ascii="Arial" w:hAnsi="Arial" w:cs="Arial"/>
                <w:b/>
                <w:sz w:val="18"/>
                <w:szCs w:val="18"/>
              </w:rPr>
              <w:t xml:space="preserve"> Anexo 1.1</w:t>
            </w:r>
            <w:r w:rsidR="009C18C2" w:rsidRPr="00F14628">
              <w:rPr>
                <w:rFonts w:ascii="Arial" w:hAnsi="Arial" w:cs="Arial"/>
                <w:b/>
                <w:sz w:val="18"/>
                <w:szCs w:val="18"/>
              </w:rPr>
              <w:t xml:space="preserve">, </w:t>
            </w:r>
            <w:r w:rsidR="009C18C2" w:rsidRPr="00F14628">
              <w:rPr>
                <w:rFonts w:ascii="Arial" w:hAnsi="Arial" w:cs="Arial"/>
                <w:sz w:val="18"/>
                <w:szCs w:val="18"/>
              </w:rPr>
              <w:t>incumplimientos que se corroboran y verifican en dichos anexos:</w:t>
            </w:r>
          </w:p>
          <w:p w14:paraId="63826C0A" w14:textId="77777777" w:rsidR="009C18C2" w:rsidRDefault="009C18C2" w:rsidP="00326B3C">
            <w:pPr>
              <w:jc w:val="both"/>
              <w:rPr>
                <w:rFonts w:ascii="Arial" w:hAnsi="Arial" w:cs="Arial"/>
                <w:b/>
                <w:sz w:val="18"/>
                <w:szCs w:val="18"/>
              </w:rPr>
            </w:pPr>
          </w:p>
          <w:p w14:paraId="7EF4FFAF" w14:textId="031F658C" w:rsidR="009C18C2" w:rsidRDefault="009C18C2" w:rsidP="00326B3C">
            <w:pPr>
              <w:jc w:val="both"/>
              <w:rPr>
                <w:rFonts w:ascii="Arial" w:hAnsi="Arial" w:cs="Arial"/>
                <w:sz w:val="18"/>
                <w:szCs w:val="18"/>
              </w:rPr>
            </w:pPr>
            <w:r>
              <w:rPr>
                <w:rFonts w:ascii="Arial" w:hAnsi="Arial" w:cs="Arial"/>
                <w:b/>
                <w:sz w:val="18"/>
                <w:szCs w:val="18"/>
              </w:rPr>
              <w:t xml:space="preserve">Anexo 1 </w:t>
            </w:r>
            <w:r w:rsidRPr="009C18C2">
              <w:rPr>
                <w:rFonts w:ascii="Arial" w:hAnsi="Arial" w:cs="Arial"/>
                <w:sz w:val="18"/>
                <w:szCs w:val="18"/>
              </w:rPr>
              <w:t xml:space="preserve">“Dictamen Técnico” y </w:t>
            </w:r>
            <w:r>
              <w:rPr>
                <w:rFonts w:ascii="Arial" w:hAnsi="Arial" w:cs="Arial"/>
                <w:b/>
                <w:sz w:val="18"/>
                <w:szCs w:val="18"/>
              </w:rPr>
              <w:t xml:space="preserve">Anexo 1.1 </w:t>
            </w:r>
            <w:r w:rsidRPr="009C18C2">
              <w:rPr>
                <w:rFonts w:ascii="Arial" w:hAnsi="Arial" w:cs="Arial"/>
                <w:sz w:val="18"/>
                <w:szCs w:val="18"/>
              </w:rPr>
              <w:t>“Dictamen Técnico de Precios”</w:t>
            </w:r>
          </w:p>
          <w:p w14:paraId="66876A0C" w14:textId="77777777" w:rsidR="009C18C2" w:rsidRPr="009C18C2" w:rsidRDefault="009C18C2" w:rsidP="00326B3C">
            <w:pPr>
              <w:jc w:val="both"/>
              <w:rPr>
                <w:rFonts w:ascii="Arial" w:hAnsi="Arial" w:cs="Arial"/>
                <w:sz w:val="18"/>
                <w:szCs w:val="18"/>
              </w:rPr>
            </w:pPr>
          </w:p>
          <w:p w14:paraId="40FB4080" w14:textId="530842BC" w:rsidR="00326B3C" w:rsidRPr="009C18C2" w:rsidRDefault="009C18C2" w:rsidP="00326B3C">
            <w:pPr>
              <w:jc w:val="both"/>
              <w:rPr>
                <w:rFonts w:ascii="Arial" w:hAnsi="Arial" w:cs="Arial"/>
                <w:sz w:val="18"/>
                <w:szCs w:val="18"/>
              </w:rPr>
            </w:pPr>
            <w:r w:rsidRPr="009C18C2">
              <w:rPr>
                <w:rFonts w:ascii="Arial" w:hAnsi="Arial" w:cs="Arial"/>
                <w:sz w:val="18"/>
                <w:szCs w:val="18"/>
              </w:rPr>
              <w:t>En la revisión técnica a detalle por el área requirente, se observó:</w:t>
            </w:r>
          </w:p>
          <w:p w14:paraId="1D4BB111" w14:textId="77777777" w:rsidR="00326B3C" w:rsidRPr="00DA367D" w:rsidRDefault="00326B3C" w:rsidP="00326B3C">
            <w:pPr>
              <w:jc w:val="both"/>
              <w:rPr>
                <w:rFonts w:ascii="Arial" w:hAnsi="Arial" w:cs="Arial"/>
                <w:sz w:val="18"/>
                <w:szCs w:val="18"/>
              </w:rPr>
            </w:pPr>
          </w:p>
          <w:p w14:paraId="01E6493E" w14:textId="02152A0F" w:rsidR="00326B3C" w:rsidRDefault="006C2B29" w:rsidP="00326B3C">
            <w:pPr>
              <w:spacing w:line="276" w:lineRule="auto"/>
              <w:jc w:val="both"/>
              <w:rPr>
                <w:rFonts w:ascii="Arial" w:hAnsi="Arial" w:cs="Arial"/>
                <w:sz w:val="18"/>
                <w:szCs w:val="14"/>
              </w:rPr>
            </w:pPr>
            <w:r w:rsidRPr="008E09F9">
              <w:rPr>
                <w:rFonts w:ascii="Arial" w:hAnsi="Arial" w:cs="Arial"/>
                <w:b/>
                <w:sz w:val="18"/>
                <w:szCs w:val="14"/>
              </w:rPr>
              <w:t xml:space="preserve">Partida </w:t>
            </w:r>
            <w:r w:rsidR="00B65E41" w:rsidRPr="008E09F9">
              <w:rPr>
                <w:rFonts w:ascii="Arial" w:hAnsi="Arial" w:cs="Arial"/>
                <w:b/>
                <w:sz w:val="18"/>
                <w:szCs w:val="14"/>
              </w:rPr>
              <w:t>1, 4, 6, 7, 8, 88, 93 y 94</w:t>
            </w:r>
            <w:r w:rsidR="00B65E41" w:rsidRPr="008E09F9">
              <w:rPr>
                <w:rFonts w:ascii="Arial" w:hAnsi="Arial" w:cs="Arial"/>
                <w:sz w:val="18"/>
                <w:szCs w:val="14"/>
              </w:rPr>
              <w:t>, el licitante,</w:t>
            </w:r>
            <w:r w:rsidR="008C119F" w:rsidRPr="008E09F9">
              <w:rPr>
                <w:rFonts w:ascii="Arial" w:hAnsi="Arial" w:cs="Arial"/>
                <w:sz w:val="18"/>
                <w:szCs w:val="14"/>
              </w:rPr>
              <w:t xml:space="preserve"> conforme a lo solicitado, </w:t>
            </w:r>
            <w:r w:rsidR="008C119F" w:rsidRPr="008E09F9">
              <w:rPr>
                <w:rFonts w:ascii="Arial" w:hAnsi="Arial" w:cs="Arial"/>
                <w:b/>
                <w:sz w:val="18"/>
                <w:szCs w:val="14"/>
              </w:rPr>
              <w:t>no colocó para</w:t>
            </w:r>
            <w:r w:rsidR="00B65E41" w:rsidRPr="008E09F9">
              <w:rPr>
                <w:rFonts w:ascii="Arial" w:hAnsi="Arial" w:cs="Arial"/>
                <w:b/>
                <w:sz w:val="18"/>
                <w:szCs w:val="14"/>
              </w:rPr>
              <w:t xml:space="preserve"> ninguna de las partidas mencionadas</w:t>
            </w:r>
            <w:r w:rsidR="008C119F" w:rsidRPr="008E09F9">
              <w:rPr>
                <w:rFonts w:ascii="Arial" w:hAnsi="Arial" w:cs="Arial"/>
                <w:b/>
                <w:sz w:val="18"/>
                <w:szCs w:val="14"/>
              </w:rPr>
              <w:t>,</w:t>
            </w:r>
            <w:r w:rsidR="00B65E41" w:rsidRPr="008E09F9">
              <w:rPr>
                <w:rFonts w:ascii="Arial" w:hAnsi="Arial" w:cs="Arial"/>
                <w:b/>
                <w:sz w:val="18"/>
                <w:szCs w:val="14"/>
              </w:rPr>
              <w:t xml:space="preserve"> folleto, ficha técnica o similar</w:t>
            </w:r>
            <w:r w:rsidR="00D51D8B">
              <w:rPr>
                <w:rFonts w:ascii="Arial" w:hAnsi="Arial" w:cs="Arial"/>
                <w:b/>
                <w:sz w:val="18"/>
                <w:szCs w:val="14"/>
              </w:rPr>
              <w:t>,</w:t>
            </w:r>
            <w:r w:rsidR="00B65E41" w:rsidRPr="008E09F9">
              <w:rPr>
                <w:rFonts w:ascii="Arial" w:hAnsi="Arial" w:cs="Arial"/>
                <w:b/>
                <w:sz w:val="18"/>
                <w:szCs w:val="14"/>
              </w:rPr>
              <w:t xml:space="preserve"> para verificar las características de los artículos ofertados</w:t>
            </w:r>
            <w:r w:rsidR="008C119F" w:rsidRPr="008E09F9">
              <w:rPr>
                <w:rFonts w:ascii="Arial" w:hAnsi="Arial" w:cs="Arial"/>
                <w:b/>
                <w:sz w:val="18"/>
                <w:szCs w:val="14"/>
              </w:rPr>
              <w:t>.</w:t>
            </w:r>
          </w:p>
          <w:p w14:paraId="5FAB2A54" w14:textId="73F12299" w:rsidR="008C119F" w:rsidRPr="008C119F" w:rsidRDefault="008C119F" w:rsidP="00326B3C">
            <w:pPr>
              <w:spacing w:line="276" w:lineRule="auto"/>
              <w:jc w:val="both"/>
              <w:rPr>
                <w:rFonts w:ascii="Arial" w:hAnsi="Arial" w:cs="Arial"/>
                <w:sz w:val="18"/>
                <w:szCs w:val="14"/>
              </w:rPr>
            </w:pPr>
          </w:p>
          <w:p w14:paraId="156FE70E" w14:textId="350DEA98" w:rsidR="00AE3462" w:rsidRDefault="008C119F" w:rsidP="00326B3C">
            <w:pPr>
              <w:spacing w:line="276" w:lineRule="auto"/>
              <w:jc w:val="both"/>
              <w:rPr>
                <w:rFonts w:ascii="Arial" w:hAnsi="Arial" w:cs="Arial"/>
                <w:sz w:val="18"/>
                <w:szCs w:val="14"/>
              </w:rPr>
            </w:pPr>
            <w:r w:rsidRPr="008C119F">
              <w:rPr>
                <w:rFonts w:ascii="Arial" w:hAnsi="Arial" w:cs="Arial"/>
                <w:sz w:val="18"/>
                <w:szCs w:val="14"/>
              </w:rPr>
              <w:t xml:space="preserve">Aunado a lo anterior, y conforme a lo solicitado en el numeral </w:t>
            </w:r>
            <w:r w:rsidRPr="008E09F9">
              <w:rPr>
                <w:rFonts w:ascii="Arial" w:hAnsi="Arial" w:cs="Arial"/>
                <w:b/>
                <w:sz w:val="18"/>
                <w:szCs w:val="14"/>
              </w:rPr>
              <w:t>X.9 “Respaldo del Fabricante”,</w:t>
            </w:r>
            <w:r w:rsidRPr="008C119F">
              <w:rPr>
                <w:rFonts w:ascii="Arial" w:hAnsi="Arial" w:cs="Arial"/>
                <w:sz w:val="18"/>
                <w:szCs w:val="14"/>
              </w:rPr>
              <w:t xml:space="preserve"> </w:t>
            </w:r>
            <w:r w:rsidR="00AE3462">
              <w:rPr>
                <w:rFonts w:ascii="Arial" w:hAnsi="Arial" w:cs="Arial"/>
                <w:sz w:val="18"/>
                <w:szCs w:val="14"/>
              </w:rPr>
              <w:t xml:space="preserve">en relación con la junta de aclaraciones, en la cual se estableció: </w:t>
            </w:r>
          </w:p>
          <w:p w14:paraId="71ED8742" w14:textId="77777777" w:rsidR="00AE3462" w:rsidRDefault="00AE3462" w:rsidP="00326B3C">
            <w:pPr>
              <w:spacing w:line="276" w:lineRule="auto"/>
              <w:jc w:val="both"/>
              <w:rPr>
                <w:rFonts w:ascii="Arial" w:hAnsi="Arial" w:cs="Arial"/>
                <w:sz w:val="18"/>
                <w:szCs w:val="14"/>
              </w:rPr>
            </w:pPr>
          </w:p>
          <w:p w14:paraId="27F4F929" w14:textId="5F877E39" w:rsidR="00AE3462" w:rsidRDefault="00AE3462" w:rsidP="00AE3462">
            <w:pPr>
              <w:jc w:val="both"/>
              <w:rPr>
                <w:rFonts w:ascii="Arial" w:hAnsi="Arial" w:cs="Arial"/>
                <w:i/>
                <w:sz w:val="16"/>
                <w:szCs w:val="18"/>
                <w:lang w:val="es-MX"/>
              </w:rPr>
            </w:pPr>
            <w:r w:rsidRPr="00AE3462">
              <w:rPr>
                <w:rFonts w:ascii="Arial" w:hAnsi="Arial" w:cs="Arial"/>
                <w:i/>
                <w:color w:val="000000"/>
                <w:sz w:val="16"/>
                <w:szCs w:val="18"/>
              </w:rPr>
              <w:t xml:space="preserve">“Para dar cumplimiento en este apartado número X.9 de las bases de la convocatoria “Respaldo del Fabricante”, se podrá presentar: </w:t>
            </w:r>
            <w:r w:rsidRPr="00AE3462">
              <w:rPr>
                <w:rFonts w:ascii="Arial" w:hAnsi="Arial" w:cs="Arial"/>
                <w:i/>
                <w:sz w:val="16"/>
                <w:szCs w:val="18"/>
                <w:lang w:val="es-MX"/>
              </w:rPr>
              <w:t>manifiesto bajo protesta decir verdad, expresando ser Distribuidor Autorizado o mayorista de quien fabrica los bienes, conforme al ejemplo 5, del Anexo “6” Respaldo del Fabricante, contenido en las bases de la convocatoria”</w:t>
            </w:r>
          </w:p>
          <w:p w14:paraId="6C023123" w14:textId="2B240327" w:rsidR="00C91446" w:rsidRDefault="00C91446" w:rsidP="00AE3462">
            <w:pPr>
              <w:jc w:val="both"/>
              <w:rPr>
                <w:rFonts w:ascii="Arial" w:hAnsi="Arial" w:cs="Arial"/>
                <w:i/>
                <w:color w:val="000000"/>
                <w:sz w:val="16"/>
                <w:szCs w:val="18"/>
                <w:lang w:val="es-MX"/>
              </w:rPr>
            </w:pPr>
          </w:p>
          <w:p w14:paraId="671AC1EB" w14:textId="49C95166" w:rsidR="00C91446" w:rsidRPr="00C91446" w:rsidRDefault="00C91446" w:rsidP="00C91446">
            <w:pPr>
              <w:tabs>
                <w:tab w:val="left" w:pos="284"/>
                <w:tab w:val="left" w:pos="9356"/>
              </w:tabs>
              <w:ind w:right="283"/>
              <w:jc w:val="both"/>
              <w:rPr>
                <w:rFonts w:ascii="Calibri" w:hAnsi="Calibri" w:cs="Calibri"/>
                <w:i/>
                <w:color w:val="000000"/>
                <w:sz w:val="12"/>
                <w:szCs w:val="12"/>
              </w:rPr>
            </w:pPr>
            <w:r>
              <w:rPr>
                <w:rFonts w:ascii="Calibri" w:hAnsi="Calibri" w:cs="Arial"/>
                <w:bCs/>
                <w:i/>
                <w:color w:val="632423"/>
                <w:sz w:val="12"/>
                <w:szCs w:val="12"/>
                <w:lang w:eastAsia="en-US"/>
              </w:rPr>
              <w:t>“</w:t>
            </w:r>
            <w:r w:rsidRPr="00C91446">
              <w:rPr>
                <w:rFonts w:ascii="Calibri" w:hAnsi="Calibri" w:cs="Arial"/>
                <w:bCs/>
                <w:i/>
                <w:color w:val="632423"/>
                <w:sz w:val="12"/>
                <w:szCs w:val="12"/>
                <w:lang w:eastAsia="en-US"/>
              </w:rPr>
              <w:t xml:space="preserve">EJEMPLO 5 </w:t>
            </w:r>
            <w:r w:rsidRPr="00C91446">
              <w:rPr>
                <w:rFonts w:ascii="Calibri" w:hAnsi="Calibri" w:cs="Arial"/>
                <w:bCs/>
                <w:i/>
                <w:color w:val="632423"/>
                <w:sz w:val="12"/>
                <w:szCs w:val="12"/>
              </w:rPr>
              <w:t>(</w:t>
            </w:r>
            <w:r w:rsidRPr="00C91446">
              <w:rPr>
                <w:rFonts w:ascii="Calibri" w:hAnsi="Calibri" w:cs="Calibri"/>
                <w:bCs/>
                <w:i/>
                <w:color w:val="632423"/>
                <w:sz w:val="12"/>
                <w:szCs w:val="12"/>
              </w:rPr>
              <w:t xml:space="preserve">Cuando en la licitación participan </w:t>
            </w:r>
            <w:r w:rsidRPr="00C91446">
              <w:rPr>
                <w:rFonts w:ascii="Calibri" w:hAnsi="Calibri" w:cs="Calibri"/>
                <w:bCs/>
                <w:i/>
                <w:color w:val="632423"/>
                <w:sz w:val="12"/>
                <w:szCs w:val="12"/>
                <w:lang w:val="es-MX" w:eastAsia="es-MX"/>
              </w:rPr>
              <w:t>Empresas que con manifiesto bajo protesta decir verdad, expresan ser Distribuidor Autorizado o mayorista de quien fabrica los bienes o que brinda el servicio)</w:t>
            </w:r>
          </w:p>
          <w:p w14:paraId="088E3B40" w14:textId="77777777" w:rsidR="00C91446" w:rsidRPr="00C91446" w:rsidRDefault="00C91446" w:rsidP="00C91446">
            <w:pPr>
              <w:tabs>
                <w:tab w:val="left" w:pos="284"/>
                <w:tab w:val="left" w:pos="9356"/>
              </w:tabs>
              <w:ind w:right="283"/>
              <w:jc w:val="both"/>
              <w:rPr>
                <w:rFonts w:ascii="Calibri" w:hAnsi="Calibri" w:cs="Calibri"/>
                <w:color w:val="000000"/>
                <w:sz w:val="12"/>
                <w:szCs w:val="12"/>
              </w:rPr>
            </w:pPr>
          </w:p>
          <w:p w14:paraId="5383C8C9" w14:textId="77777777" w:rsidR="00C91446" w:rsidRPr="00C91446" w:rsidRDefault="00C91446" w:rsidP="00C91446">
            <w:pPr>
              <w:tabs>
                <w:tab w:val="left" w:pos="284"/>
              </w:tabs>
              <w:jc w:val="both"/>
              <w:rPr>
                <w:rFonts w:asciiTheme="minorHAnsi" w:hAnsiTheme="minorHAnsi" w:cstheme="minorHAnsi"/>
                <w:color w:val="000000"/>
                <w:sz w:val="12"/>
                <w:szCs w:val="12"/>
              </w:rPr>
            </w:pPr>
            <w:r w:rsidRPr="00C91446">
              <w:rPr>
                <w:rFonts w:asciiTheme="minorHAnsi" w:hAnsiTheme="minorHAnsi" w:cstheme="minorHAnsi"/>
                <w:color w:val="000000"/>
                <w:sz w:val="12"/>
                <w:szCs w:val="12"/>
              </w:rPr>
              <w:t>UNIVERSIDAD AUTÓNOMA DE AGUASCALIENTES.</w:t>
            </w:r>
          </w:p>
          <w:p w14:paraId="01BAAC40" w14:textId="77777777" w:rsidR="00C91446" w:rsidRPr="00C91446" w:rsidRDefault="00C91446" w:rsidP="00C91446">
            <w:pPr>
              <w:tabs>
                <w:tab w:val="left" w:pos="284"/>
              </w:tabs>
              <w:jc w:val="both"/>
              <w:rPr>
                <w:rFonts w:asciiTheme="minorHAnsi" w:hAnsiTheme="minorHAnsi" w:cstheme="minorHAnsi"/>
                <w:color w:val="000000"/>
                <w:sz w:val="12"/>
                <w:szCs w:val="12"/>
              </w:rPr>
            </w:pPr>
            <w:r w:rsidRPr="00C91446">
              <w:rPr>
                <w:rFonts w:asciiTheme="minorHAnsi" w:hAnsiTheme="minorHAnsi" w:cstheme="minorHAnsi"/>
                <w:color w:val="000000"/>
                <w:sz w:val="12"/>
                <w:szCs w:val="12"/>
              </w:rPr>
              <w:t>P R E S E N T E.</w:t>
            </w:r>
          </w:p>
          <w:p w14:paraId="716ED5EF" w14:textId="77777777" w:rsidR="00C91446" w:rsidRPr="00C91446" w:rsidRDefault="00C91446" w:rsidP="00C91446">
            <w:pPr>
              <w:tabs>
                <w:tab w:val="left" w:pos="284"/>
                <w:tab w:val="left" w:pos="5730"/>
                <w:tab w:val="left" w:pos="9356"/>
              </w:tabs>
              <w:ind w:right="290"/>
              <w:jc w:val="both"/>
              <w:rPr>
                <w:rFonts w:ascii="Calibri" w:hAnsi="Calibri" w:cs="Calibri"/>
                <w:sz w:val="12"/>
                <w:szCs w:val="12"/>
              </w:rPr>
            </w:pPr>
          </w:p>
          <w:p w14:paraId="441224FE" w14:textId="77777777" w:rsidR="00C91446" w:rsidRPr="00C91446" w:rsidRDefault="00C91446" w:rsidP="00C91446">
            <w:pPr>
              <w:tabs>
                <w:tab w:val="left" w:pos="284"/>
                <w:tab w:val="left" w:pos="5730"/>
                <w:tab w:val="left" w:pos="9356"/>
              </w:tabs>
              <w:ind w:right="290"/>
              <w:jc w:val="both"/>
              <w:rPr>
                <w:rFonts w:ascii="Calibri" w:hAnsi="Calibri" w:cs="Calibri"/>
                <w:color w:val="000000"/>
                <w:sz w:val="12"/>
                <w:szCs w:val="12"/>
              </w:rPr>
            </w:pPr>
            <w:r w:rsidRPr="00C91446">
              <w:rPr>
                <w:rFonts w:ascii="Calibri" w:hAnsi="Calibri" w:cs="Calibri"/>
                <w:color w:val="000000"/>
                <w:sz w:val="12"/>
                <w:szCs w:val="12"/>
              </w:rPr>
              <w:t xml:space="preserve">Declaro bajo protesta de decir verdad que en la empresa </w:t>
            </w:r>
            <w:r w:rsidRPr="00C91446">
              <w:rPr>
                <w:rFonts w:ascii="Calibri" w:hAnsi="Calibri" w:cs="Calibri"/>
                <w:bCs/>
                <w:i/>
                <w:color w:val="632423"/>
                <w:sz w:val="12"/>
                <w:szCs w:val="12"/>
                <w:lang w:val="es-MX" w:eastAsia="es-MX"/>
              </w:rPr>
              <w:t>(Nombre del licitante que participa)</w:t>
            </w:r>
            <w:r w:rsidRPr="00C91446">
              <w:rPr>
                <w:rFonts w:ascii="Calibri" w:hAnsi="Calibri" w:cs="Calibri"/>
                <w:color w:val="000000"/>
                <w:sz w:val="12"/>
                <w:szCs w:val="12"/>
              </w:rPr>
              <w:t xml:space="preserve">, somos Distribuidor de la marca </w:t>
            </w:r>
            <w:r w:rsidRPr="00C91446">
              <w:rPr>
                <w:rFonts w:ascii="Calibri" w:hAnsi="Calibri" w:cs="Calibri"/>
                <w:bCs/>
                <w:i/>
                <w:color w:val="632423"/>
                <w:sz w:val="12"/>
                <w:szCs w:val="12"/>
                <w:lang w:val="es-MX" w:eastAsia="es-MX"/>
              </w:rPr>
              <w:t>(Nombre de la marca de los bienes ofertados)</w:t>
            </w:r>
            <w:r w:rsidRPr="00C91446">
              <w:rPr>
                <w:rFonts w:ascii="Calibri" w:hAnsi="Calibri" w:cs="Calibri"/>
                <w:color w:val="000000"/>
                <w:sz w:val="12"/>
                <w:szCs w:val="12"/>
              </w:rPr>
              <w:t xml:space="preserve"> en específico para las partidas </w:t>
            </w:r>
            <w:r w:rsidRPr="00C91446">
              <w:rPr>
                <w:rFonts w:ascii="Calibri" w:hAnsi="Calibri" w:cs="Calibri"/>
                <w:bCs/>
                <w:i/>
                <w:color w:val="632423"/>
                <w:sz w:val="12"/>
                <w:szCs w:val="12"/>
                <w:lang w:val="es-MX" w:eastAsia="es-MX"/>
              </w:rPr>
              <w:t>______,</w:t>
            </w:r>
            <w:r w:rsidRPr="00C91446">
              <w:rPr>
                <w:rFonts w:ascii="Calibri" w:hAnsi="Calibri" w:cs="Calibri"/>
                <w:color w:val="000000"/>
                <w:sz w:val="12"/>
                <w:szCs w:val="12"/>
              </w:rPr>
              <w:t xml:space="preserve"> que corresponden a los bienes que se ofertan en el Anexo “1” de este proceso de Licitación. Por lo que entregaré conforme a las características técnicas presentadas. </w:t>
            </w:r>
          </w:p>
          <w:p w14:paraId="0721F5B9" w14:textId="77777777" w:rsidR="00C91446" w:rsidRPr="00C91446" w:rsidRDefault="00C91446" w:rsidP="00C91446">
            <w:pPr>
              <w:tabs>
                <w:tab w:val="left" w:pos="0"/>
                <w:tab w:val="left" w:pos="5730"/>
                <w:tab w:val="left" w:pos="9356"/>
              </w:tabs>
              <w:ind w:right="290"/>
              <w:jc w:val="both"/>
              <w:rPr>
                <w:rFonts w:ascii="Calibri" w:hAnsi="Calibri" w:cs="Calibri"/>
                <w:color w:val="000000"/>
                <w:sz w:val="12"/>
                <w:szCs w:val="12"/>
              </w:rPr>
            </w:pPr>
          </w:p>
          <w:p w14:paraId="3CDC7EB1" w14:textId="4414360C" w:rsidR="00C91446" w:rsidRPr="00C91446" w:rsidRDefault="00C91446" w:rsidP="00C91446">
            <w:pPr>
              <w:tabs>
                <w:tab w:val="left" w:pos="0"/>
              </w:tabs>
              <w:ind w:right="149"/>
              <w:rPr>
                <w:rFonts w:ascii="Calibri" w:hAnsi="Calibri" w:cs="Calibri"/>
                <w:sz w:val="12"/>
                <w:szCs w:val="12"/>
              </w:rPr>
            </w:pPr>
            <w:r w:rsidRPr="00C91446">
              <w:rPr>
                <w:rFonts w:ascii="Calibri" w:hAnsi="Calibri" w:cs="Calibri"/>
                <w:color w:val="000000"/>
                <w:sz w:val="12"/>
                <w:szCs w:val="12"/>
              </w:rPr>
              <w:lastRenderedPageBreak/>
              <w:t>En caso de resultar adjudicado dentro del presente procedimiento de Licitación y en caso de ser necesario, bajo mi cuenta y responsabilidad, manifiesto mi compromiso para garantizar el correcto y adecuado funcionamiento de los bienes ofertados.</w:t>
            </w:r>
            <w:r>
              <w:rPr>
                <w:rFonts w:ascii="Calibri" w:hAnsi="Calibri" w:cs="Calibri"/>
                <w:color w:val="000000"/>
                <w:sz w:val="12"/>
                <w:szCs w:val="12"/>
              </w:rPr>
              <w:t>”</w:t>
            </w:r>
          </w:p>
          <w:p w14:paraId="1F99B754" w14:textId="77777777" w:rsidR="00C91446" w:rsidRPr="00C91446" w:rsidRDefault="00C91446" w:rsidP="00AE3462">
            <w:pPr>
              <w:jc w:val="both"/>
              <w:rPr>
                <w:rFonts w:ascii="Arial" w:hAnsi="Arial" w:cs="Arial"/>
                <w:i/>
                <w:color w:val="000000"/>
                <w:sz w:val="16"/>
                <w:szCs w:val="18"/>
              </w:rPr>
            </w:pPr>
          </w:p>
          <w:p w14:paraId="04C95008" w14:textId="6E80579C" w:rsidR="008C119F" w:rsidRPr="008E09F9" w:rsidRDefault="00AE3462" w:rsidP="00326B3C">
            <w:pPr>
              <w:spacing w:line="276" w:lineRule="auto"/>
              <w:jc w:val="both"/>
              <w:rPr>
                <w:rFonts w:ascii="Arial" w:hAnsi="Arial" w:cs="Arial"/>
                <w:b/>
                <w:sz w:val="18"/>
                <w:szCs w:val="14"/>
              </w:rPr>
            </w:pPr>
            <w:r>
              <w:rPr>
                <w:rFonts w:ascii="Arial" w:hAnsi="Arial" w:cs="Arial"/>
                <w:sz w:val="18"/>
                <w:szCs w:val="14"/>
              </w:rPr>
              <w:t>E</w:t>
            </w:r>
            <w:r w:rsidR="008C119F" w:rsidRPr="008C119F">
              <w:rPr>
                <w:rFonts w:ascii="Arial" w:hAnsi="Arial" w:cs="Arial"/>
                <w:sz w:val="18"/>
                <w:szCs w:val="14"/>
              </w:rPr>
              <w:t xml:space="preserve">l licitante presentó carta de respaldo, sin embargo, </w:t>
            </w:r>
            <w:r w:rsidR="008E09F9">
              <w:rPr>
                <w:rFonts w:ascii="Arial" w:hAnsi="Arial" w:cs="Arial"/>
                <w:sz w:val="18"/>
                <w:szCs w:val="14"/>
              </w:rPr>
              <w:t>la</w:t>
            </w:r>
            <w:r w:rsidR="008C119F" w:rsidRPr="008C119F">
              <w:rPr>
                <w:rFonts w:ascii="Arial" w:hAnsi="Arial" w:cs="Arial"/>
                <w:sz w:val="18"/>
                <w:szCs w:val="14"/>
              </w:rPr>
              <w:t xml:space="preserve"> carta, </w:t>
            </w:r>
            <w:r w:rsidR="008C119F" w:rsidRPr="00D51D8B">
              <w:rPr>
                <w:rFonts w:ascii="Arial" w:hAnsi="Arial" w:cs="Arial"/>
                <w:b/>
                <w:sz w:val="18"/>
                <w:szCs w:val="14"/>
              </w:rPr>
              <w:t xml:space="preserve">hace referencia </w:t>
            </w:r>
            <w:r w:rsidR="008E09F9" w:rsidRPr="00D51D8B">
              <w:rPr>
                <w:rFonts w:ascii="Arial" w:hAnsi="Arial" w:cs="Arial"/>
                <w:b/>
                <w:sz w:val="18"/>
                <w:szCs w:val="14"/>
              </w:rPr>
              <w:t>a marcas en general,</w:t>
            </w:r>
            <w:r w:rsidR="008E09F9">
              <w:rPr>
                <w:rFonts w:ascii="Arial" w:hAnsi="Arial" w:cs="Arial"/>
                <w:sz w:val="18"/>
                <w:szCs w:val="14"/>
              </w:rPr>
              <w:t xml:space="preserve"> </w:t>
            </w:r>
            <w:r w:rsidR="008E09F9" w:rsidRPr="008E09F9">
              <w:rPr>
                <w:rFonts w:ascii="Arial" w:hAnsi="Arial" w:cs="Arial"/>
                <w:b/>
                <w:sz w:val="18"/>
                <w:szCs w:val="14"/>
              </w:rPr>
              <w:t xml:space="preserve">sin especificar, las partidas que respalda, </w:t>
            </w:r>
            <w:r w:rsidR="00C91446">
              <w:rPr>
                <w:rFonts w:ascii="Arial" w:hAnsi="Arial" w:cs="Arial"/>
                <w:b/>
                <w:sz w:val="18"/>
                <w:szCs w:val="14"/>
              </w:rPr>
              <w:t xml:space="preserve">considerando las marcas ofertadas, se encuentra que para las partidas </w:t>
            </w:r>
            <w:r w:rsidR="00C91446" w:rsidRPr="00AE3462">
              <w:rPr>
                <w:rFonts w:ascii="Arial" w:hAnsi="Arial" w:cs="Arial"/>
                <w:b/>
                <w:sz w:val="18"/>
                <w:szCs w:val="14"/>
              </w:rPr>
              <w:t xml:space="preserve">1, </w:t>
            </w:r>
            <w:r w:rsidR="00C91446">
              <w:rPr>
                <w:rFonts w:ascii="Arial" w:hAnsi="Arial" w:cs="Arial"/>
                <w:b/>
                <w:sz w:val="18"/>
                <w:szCs w:val="14"/>
              </w:rPr>
              <w:t xml:space="preserve">3, </w:t>
            </w:r>
            <w:r w:rsidR="00C91446" w:rsidRPr="00AE3462">
              <w:rPr>
                <w:rFonts w:ascii="Arial" w:hAnsi="Arial" w:cs="Arial"/>
                <w:b/>
                <w:sz w:val="18"/>
                <w:szCs w:val="14"/>
              </w:rPr>
              <w:t>4,</w:t>
            </w:r>
            <w:r w:rsidR="00C91446">
              <w:rPr>
                <w:rFonts w:ascii="Arial" w:hAnsi="Arial" w:cs="Arial"/>
                <w:b/>
                <w:sz w:val="18"/>
                <w:szCs w:val="14"/>
              </w:rPr>
              <w:t xml:space="preserve"> </w:t>
            </w:r>
            <w:r w:rsidR="00C91446" w:rsidRPr="00AE3462">
              <w:rPr>
                <w:rFonts w:ascii="Arial" w:hAnsi="Arial" w:cs="Arial"/>
                <w:b/>
                <w:sz w:val="18"/>
                <w:szCs w:val="14"/>
              </w:rPr>
              <w:t>6,</w:t>
            </w:r>
            <w:r w:rsidR="00C91446">
              <w:rPr>
                <w:rFonts w:ascii="Arial" w:hAnsi="Arial" w:cs="Arial"/>
                <w:b/>
                <w:sz w:val="18"/>
                <w:szCs w:val="14"/>
              </w:rPr>
              <w:t xml:space="preserve"> </w:t>
            </w:r>
            <w:r w:rsidR="00C91446" w:rsidRPr="00AE3462">
              <w:rPr>
                <w:rFonts w:ascii="Arial" w:hAnsi="Arial" w:cs="Arial"/>
                <w:b/>
                <w:sz w:val="18"/>
                <w:szCs w:val="14"/>
              </w:rPr>
              <w:t>7,</w:t>
            </w:r>
            <w:r w:rsidR="00C91446">
              <w:rPr>
                <w:rFonts w:ascii="Arial" w:hAnsi="Arial" w:cs="Arial"/>
                <w:b/>
                <w:sz w:val="18"/>
                <w:szCs w:val="14"/>
              </w:rPr>
              <w:t xml:space="preserve"> </w:t>
            </w:r>
            <w:r w:rsidR="00C91446" w:rsidRPr="00AE3462">
              <w:rPr>
                <w:rFonts w:ascii="Arial" w:hAnsi="Arial" w:cs="Arial"/>
                <w:b/>
                <w:sz w:val="18"/>
                <w:szCs w:val="14"/>
              </w:rPr>
              <w:t>8,</w:t>
            </w:r>
            <w:r w:rsidR="00C91446">
              <w:rPr>
                <w:rFonts w:ascii="Arial" w:hAnsi="Arial" w:cs="Arial"/>
                <w:b/>
                <w:sz w:val="18"/>
                <w:szCs w:val="14"/>
              </w:rPr>
              <w:t xml:space="preserve"> </w:t>
            </w:r>
            <w:r w:rsidR="00C91446" w:rsidRPr="00AE3462">
              <w:rPr>
                <w:rFonts w:ascii="Arial" w:hAnsi="Arial" w:cs="Arial"/>
                <w:b/>
                <w:sz w:val="18"/>
                <w:szCs w:val="14"/>
              </w:rPr>
              <w:t>82,</w:t>
            </w:r>
            <w:r w:rsidR="00C91446">
              <w:rPr>
                <w:rFonts w:ascii="Arial" w:hAnsi="Arial" w:cs="Arial"/>
                <w:b/>
                <w:sz w:val="18"/>
                <w:szCs w:val="14"/>
              </w:rPr>
              <w:t xml:space="preserve"> </w:t>
            </w:r>
            <w:r w:rsidR="00C91446" w:rsidRPr="00AE3462">
              <w:rPr>
                <w:rFonts w:ascii="Arial" w:hAnsi="Arial" w:cs="Arial"/>
                <w:b/>
                <w:sz w:val="18"/>
                <w:szCs w:val="14"/>
              </w:rPr>
              <w:t>83,</w:t>
            </w:r>
            <w:r w:rsidR="00C91446">
              <w:rPr>
                <w:rFonts w:ascii="Arial" w:hAnsi="Arial" w:cs="Arial"/>
                <w:b/>
                <w:sz w:val="18"/>
                <w:szCs w:val="14"/>
              </w:rPr>
              <w:t xml:space="preserve"> </w:t>
            </w:r>
            <w:r w:rsidR="00C91446" w:rsidRPr="00AE3462">
              <w:rPr>
                <w:rFonts w:ascii="Arial" w:hAnsi="Arial" w:cs="Arial"/>
                <w:b/>
                <w:sz w:val="18"/>
                <w:szCs w:val="14"/>
              </w:rPr>
              <w:t>87,</w:t>
            </w:r>
            <w:r w:rsidR="00C91446">
              <w:rPr>
                <w:rFonts w:ascii="Arial" w:hAnsi="Arial" w:cs="Arial"/>
                <w:b/>
                <w:sz w:val="18"/>
                <w:szCs w:val="14"/>
              </w:rPr>
              <w:t xml:space="preserve"> </w:t>
            </w:r>
            <w:r w:rsidR="00C91446" w:rsidRPr="00AE3462">
              <w:rPr>
                <w:rFonts w:ascii="Arial" w:hAnsi="Arial" w:cs="Arial"/>
                <w:b/>
                <w:sz w:val="18"/>
                <w:szCs w:val="14"/>
              </w:rPr>
              <w:t>88,</w:t>
            </w:r>
            <w:r w:rsidR="00C91446">
              <w:rPr>
                <w:rFonts w:ascii="Arial" w:hAnsi="Arial" w:cs="Arial"/>
                <w:b/>
                <w:sz w:val="18"/>
                <w:szCs w:val="14"/>
              </w:rPr>
              <w:t xml:space="preserve"> </w:t>
            </w:r>
            <w:r w:rsidR="00C91446" w:rsidRPr="00AE3462">
              <w:rPr>
                <w:rFonts w:ascii="Arial" w:hAnsi="Arial" w:cs="Arial"/>
                <w:b/>
                <w:sz w:val="18"/>
                <w:szCs w:val="14"/>
              </w:rPr>
              <w:t>93,</w:t>
            </w:r>
            <w:r w:rsidR="00C91446">
              <w:rPr>
                <w:rFonts w:ascii="Arial" w:hAnsi="Arial" w:cs="Arial"/>
                <w:b/>
                <w:sz w:val="18"/>
                <w:szCs w:val="14"/>
              </w:rPr>
              <w:t xml:space="preserve"> </w:t>
            </w:r>
            <w:r w:rsidR="00C91446" w:rsidRPr="00AE3462">
              <w:rPr>
                <w:rFonts w:ascii="Arial" w:hAnsi="Arial" w:cs="Arial"/>
                <w:b/>
                <w:sz w:val="18"/>
                <w:szCs w:val="14"/>
              </w:rPr>
              <w:t>94,</w:t>
            </w:r>
            <w:r w:rsidR="00C91446">
              <w:rPr>
                <w:rFonts w:ascii="Arial" w:hAnsi="Arial" w:cs="Arial"/>
                <w:b/>
                <w:sz w:val="18"/>
                <w:szCs w:val="14"/>
              </w:rPr>
              <w:t xml:space="preserve"> </w:t>
            </w:r>
            <w:r w:rsidR="00C91446" w:rsidRPr="00AE3462">
              <w:rPr>
                <w:rFonts w:ascii="Arial" w:hAnsi="Arial" w:cs="Arial"/>
                <w:b/>
                <w:sz w:val="18"/>
                <w:szCs w:val="14"/>
              </w:rPr>
              <w:t>96,</w:t>
            </w:r>
            <w:r w:rsidR="00C91446">
              <w:rPr>
                <w:rFonts w:ascii="Arial" w:hAnsi="Arial" w:cs="Arial"/>
                <w:b/>
                <w:sz w:val="18"/>
                <w:szCs w:val="14"/>
              </w:rPr>
              <w:t xml:space="preserve"> </w:t>
            </w:r>
            <w:r w:rsidR="00C91446" w:rsidRPr="00AE3462">
              <w:rPr>
                <w:rFonts w:ascii="Arial" w:hAnsi="Arial" w:cs="Arial"/>
                <w:b/>
                <w:sz w:val="18"/>
                <w:szCs w:val="14"/>
              </w:rPr>
              <w:t>97</w:t>
            </w:r>
            <w:r w:rsidR="00C91446">
              <w:rPr>
                <w:rFonts w:ascii="Arial" w:hAnsi="Arial" w:cs="Arial"/>
                <w:b/>
                <w:sz w:val="18"/>
                <w:szCs w:val="14"/>
              </w:rPr>
              <w:t xml:space="preserve"> y </w:t>
            </w:r>
            <w:r w:rsidR="00C91446" w:rsidRPr="00AE3462">
              <w:rPr>
                <w:rFonts w:ascii="Arial" w:hAnsi="Arial" w:cs="Arial"/>
                <w:b/>
                <w:sz w:val="18"/>
                <w:szCs w:val="14"/>
              </w:rPr>
              <w:t>98</w:t>
            </w:r>
            <w:r w:rsidR="00C91446">
              <w:rPr>
                <w:rFonts w:ascii="Arial" w:hAnsi="Arial" w:cs="Arial"/>
                <w:b/>
                <w:sz w:val="18"/>
                <w:szCs w:val="14"/>
              </w:rPr>
              <w:t xml:space="preserve">, no hay mención de respaldo, </w:t>
            </w:r>
            <w:r w:rsidR="008E09F9" w:rsidRPr="008E09F9">
              <w:rPr>
                <w:rFonts w:ascii="Arial" w:hAnsi="Arial" w:cs="Arial"/>
                <w:b/>
                <w:sz w:val="18"/>
                <w:szCs w:val="14"/>
              </w:rPr>
              <w:t>por lo que no existe certeza</w:t>
            </w:r>
            <w:r w:rsidR="00C91446">
              <w:rPr>
                <w:rFonts w:ascii="Arial" w:hAnsi="Arial" w:cs="Arial"/>
                <w:b/>
                <w:sz w:val="18"/>
                <w:szCs w:val="14"/>
              </w:rPr>
              <w:t xml:space="preserve"> e incumple con el </w:t>
            </w:r>
            <w:r w:rsidR="008E09F9" w:rsidRPr="008E09F9">
              <w:rPr>
                <w:rFonts w:ascii="Arial" w:hAnsi="Arial" w:cs="Arial"/>
                <w:b/>
                <w:sz w:val="18"/>
                <w:szCs w:val="14"/>
              </w:rPr>
              <w:t xml:space="preserve">respaldo </w:t>
            </w:r>
            <w:r w:rsidR="00D51D8B">
              <w:rPr>
                <w:rFonts w:ascii="Arial" w:hAnsi="Arial" w:cs="Arial"/>
                <w:b/>
                <w:sz w:val="18"/>
                <w:szCs w:val="14"/>
              </w:rPr>
              <w:t xml:space="preserve">en las partidas </w:t>
            </w:r>
            <w:r w:rsidR="00C91446">
              <w:rPr>
                <w:rFonts w:ascii="Arial" w:hAnsi="Arial" w:cs="Arial"/>
                <w:b/>
                <w:sz w:val="18"/>
                <w:szCs w:val="14"/>
              </w:rPr>
              <w:t xml:space="preserve">antes mencionadas. </w:t>
            </w:r>
          </w:p>
          <w:p w14:paraId="3CEFAC5D" w14:textId="77777777" w:rsidR="00DB06AE" w:rsidRDefault="00DB06AE" w:rsidP="00326B3C">
            <w:pPr>
              <w:spacing w:line="276" w:lineRule="auto"/>
              <w:jc w:val="both"/>
              <w:rPr>
                <w:rFonts w:ascii="Arial" w:hAnsi="Arial" w:cs="Arial"/>
                <w:sz w:val="14"/>
                <w:szCs w:val="14"/>
                <w:highlight w:val="yellow"/>
              </w:rPr>
            </w:pPr>
          </w:p>
          <w:p w14:paraId="49C43C3D" w14:textId="4637786D" w:rsidR="00D44ED4" w:rsidRPr="003D54EB" w:rsidRDefault="00D44ED4" w:rsidP="00D44ED4">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Pr>
                <w:rFonts w:ascii="Arial" w:hAnsi="Arial" w:cs="Arial"/>
                <w:sz w:val="16"/>
                <w:szCs w:val="14"/>
              </w:rPr>
              <w:t>los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antes señalado</w:t>
            </w:r>
            <w:r>
              <w:rPr>
                <w:rFonts w:ascii="Arial" w:hAnsi="Arial" w:cs="Arial"/>
                <w:sz w:val="16"/>
                <w:szCs w:val="14"/>
              </w:rPr>
              <w:t>s</w:t>
            </w:r>
            <w:r w:rsidRPr="00811088">
              <w:rPr>
                <w:rFonts w:ascii="Arial" w:hAnsi="Arial" w:cs="Arial"/>
                <w:sz w:val="16"/>
                <w:szCs w:val="14"/>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 </w:t>
            </w:r>
            <w:r w:rsidRPr="00811088">
              <w:rPr>
                <w:rFonts w:ascii="Arial" w:hAnsi="Arial" w:cs="Arial"/>
                <w:sz w:val="16"/>
                <w:szCs w:val="14"/>
              </w:rPr>
              <w:t>l</w:t>
            </w:r>
            <w:r>
              <w:rPr>
                <w:rFonts w:ascii="Arial" w:hAnsi="Arial" w:cs="Arial"/>
                <w:sz w:val="16"/>
                <w:szCs w:val="14"/>
              </w:rPr>
              <w:t>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manifestado</w:t>
            </w:r>
            <w:r>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las partidas </w:t>
            </w:r>
            <w:r w:rsidR="00152F9A" w:rsidRPr="00152F9A">
              <w:rPr>
                <w:rFonts w:ascii="Arial" w:hAnsi="Arial" w:cs="Arial"/>
                <w:b/>
                <w:sz w:val="16"/>
                <w:szCs w:val="14"/>
              </w:rPr>
              <w:t>1,</w:t>
            </w:r>
            <w:r w:rsidR="00D54544">
              <w:rPr>
                <w:rFonts w:ascii="Arial" w:hAnsi="Arial" w:cs="Arial"/>
                <w:b/>
                <w:sz w:val="16"/>
                <w:szCs w:val="14"/>
              </w:rPr>
              <w:t xml:space="preserve"> 3,</w:t>
            </w:r>
            <w:r w:rsidR="00152F9A" w:rsidRPr="00152F9A">
              <w:rPr>
                <w:rFonts w:ascii="Arial" w:hAnsi="Arial" w:cs="Arial"/>
                <w:b/>
                <w:sz w:val="16"/>
                <w:szCs w:val="14"/>
              </w:rPr>
              <w:t xml:space="preserve"> 4, 6, 7, 8, 82, 83, 87, 88, 93, 94, 96, 97 y 98</w:t>
            </w:r>
            <w:r>
              <w:rPr>
                <w:rFonts w:ascii="Arial" w:hAnsi="Arial" w:cs="Arial"/>
                <w:b/>
                <w:sz w:val="16"/>
                <w:szCs w:val="14"/>
              </w:rPr>
              <w:t xml:space="preserve">, del licitante </w:t>
            </w:r>
            <w:r w:rsidRPr="00D44ED4">
              <w:rPr>
                <w:rFonts w:ascii="Arial" w:hAnsi="Arial" w:cs="Arial"/>
                <w:b/>
                <w:sz w:val="16"/>
                <w:szCs w:val="14"/>
              </w:rPr>
              <w:t>DISTRIBUIDORA EL PATITO FEO, S.A. DE C.V.</w:t>
            </w:r>
            <w:r>
              <w:rPr>
                <w:rFonts w:ascii="Arial" w:hAnsi="Arial" w:cs="Arial"/>
                <w:b/>
                <w:sz w:val="16"/>
                <w:szCs w:val="14"/>
              </w:rPr>
              <w:t xml:space="preserve"> </w:t>
            </w:r>
          </w:p>
          <w:p w14:paraId="657542EB" w14:textId="77777777" w:rsidR="00DB06AE" w:rsidRDefault="00DB06AE" w:rsidP="00326B3C">
            <w:pPr>
              <w:jc w:val="both"/>
              <w:rPr>
                <w:rFonts w:ascii="Arial" w:hAnsi="Arial" w:cs="Arial"/>
                <w:sz w:val="14"/>
                <w:szCs w:val="12"/>
              </w:rPr>
            </w:pPr>
          </w:p>
          <w:p w14:paraId="6C5D4ACE" w14:textId="645D2C31" w:rsidR="00326B3C" w:rsidRPr="00DA367D" w:rsidRDefault="00326B3C" w:rsidP="00326B3C">
            <w:pPr>
              <w:jc w:val="both"/>
              <w:rPr>
                <w:rFonts w:ascii="Arial" w:hAnsi="Arial" w:cs="Arial"/>
                <w:b/>
                <w:sz w:val="14"/>
                <w:szCs w:val="12"/>
              </w:rPr>
            </w:pPr>
            <w:r w:rsidRPr="00326B3C">
              <w:rPr>
                <w:rFonts w:ascii="Arial" w:hAnsi="Arial" w:cs="Arial"/>
                <w:sz w:val="14"/>
                <w:szCs w:val="12"/>
              </w:rPr>
              <w:t xml:space="preserve">Revisión Técnica realizada por la </w:t>
            </w:r>
            <w:proofErr w:type="gramStart"/>
            <w:r w:rsidRPr="00326B3C">
              <w:rPr>
                <w:rFonts w:ascii="Arial" w:hAnsi="Arial" w:cs="Arial"/>
                <w:sz w:val="14"/>
                <w:szCs w:val="12"/>
              </w:rPr>
              <w:t>Jefa</w:t>
            </w:r>
            <w:proofErr w:type="gramEnd"/>
            <w:r w:rsidRPr="00326B3C">
              <w:rPr>
                <w:rFonts w:ascii="Arial" w:hAnsi="Arial" w:cs="Arial"/>
                <w:sz w:val="14"/>
                <w:szCs w:val="12"/>
              </w:rPr>
              <w:t xml:space="preserve"> del Departamento de Compras, por la M. en A. Beatriz Elizabeth Rivera de Loera y por la Encargada del Almacén General de Consumibles del Departamento de Compras, Lic. Jesica de Jesús Nieto Plascencia, conforme a los anexos de la Convocatoria </w:t>
            </w:r>
            <w:r w:rsidRPr="00326B3C">
              <w:rPr>
                <w:rFonts w:ascii="Arial" w:hAnsi="Arial" w:cs="Arial"/>
                <w:b/>
                <w:sz w:val="14"/>
                <w:szCs w:val="12"/>
              </w:rPr>
              <w:t>LPN</w:t>
            </w:r>
            <w:r w:rsidRPr="00326B3C">
              <w:rPr>
                <w:rFonts w:ascii="Arial" w:hAnsi="Arial" w:cs="Arial"/>
                <w:sz w:val="14"/>
                <w:szCs w:val="12"/>
              </w:rPr>
              <w:t xml:space="preserve"> </w:t>
            </w:r>
            <w:r w:rsidRPr="00326B3C">
              <w:rPr>
                <w:rFonts w:ascii="Arial" w:hAnsi="Arial" w:cs="Arial"/>
                <w:b/>
                <w:sz w:val="14"/>
                <w:szCs w:val="12"/>
              </w:rPr>
              <w:t>901045968-049-2025.</w:t>
            </w:r>
            <w:r w:rsidRPr="00DA367D">
              <w:rPr>
                <w:rFonts w:ascii="Arial" w:hAnsi="Arial" w:cs="Arial"/>
                <w:b/>
                <w:sz w:val="14"/>
                <w:szCs w:val="12"/>
              </w:rPr>
              <w:t xml:space="preserve"> </w:t>
            </w:r>
          </w:p>
          <w:p w14:paraId="2E418AE0" w14:textId="77777777" w:rsidR="00326B3C" w:rsidRPr="00E33E67" w:rsidRDefault="00326B3C" w:rsidP="00326B3C">
            <w:pPr>
              <w:spacing w:line="276" w:lineRule="auto"/>
              <w:jc w:val="both"/>
              <w:rPr>
                <w:rFonts w:ascii="Arial" w:hAnsi="Arial" w:cs="Arial"/>
                <w:b/>
                <w:sz w:val="14"/>
                <w:szCs w:val="14"/>
              </w:rPr>
            </w:pPr>
          </w:p>
          <w:p w14:paraId="344DD4D3" w14:textId="237976BD" w:rsidR="00326B3C" w:rsidRPr="00013F67" w:rsidRDefault="00326B3C" w:rsidP="00326B3C">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26B3C" w:rsidRPr="00013F67" w14:paraId="26CA8C4B" w14:textId="77777777" w:rsidTr="00326B3C">
        <w:trPr>
          <w:trHeight w:val="292"/>
          <w:jc w:val="center"/>
        </w:trPr>
        <w:tc>
          <w:tcPr>
            <w:tcW w:w="225" w:type="pct"/>
            <w:noWrap/>
          </w:tcPr>
          <w:p w14:paraId="07616E60" w14:textId="5C7C498A" w:rsidR="00326B3C" w:rsidRPr="00013F67" w:rsidRDefault="00326B3C" w:rsidP="00326B3C">
            <w:pPr>
              <w:jc w:val="center"/>
              <w:rPr>
                <w:rFonts w:ascii="Arial" w:hAnsi="Arial" w:cs="Arial"/>
                <w:b/>
                <w:sz w:val="18"/>
                <w:szCs w:val="16"/>
              </w:rPr>
            </w:pPr>
            <w:r>
              <w:rPr>
                <w:rFonts w:ascii="Arial" w:hAnsi="Arial" w:cs="Arial"/>
                <w:b/>
                <w:sz w:val="18"/>
                <w:szCs w:val="18"/>
              </w:rPr>
              <w:lastRenderedPageBreak/>
              <w:t>2</w:t>
            </w:r>
          </w:p>
        </w:tc>
        <w:tc>
          <w:tcPr>
            <w:tcW w:w="1217" w:type="pct"/>
            <w:noWrap/>
          </w:tcPr>
          <w:p w14:paraId="3FD40FF3" w14:textId="5DB748B4" w:rsidR="00326B3C" w:rsidRPr="00DA367D" w:rsidRDefault="00326B3C" w:rsidP="00326B3C">
            <w:pPr>
              <w:jc w:val="center"/>
              <w:rPr>
                <w:rFonts w:ascii="Arial" w:hAnsi="Arial" w:cs="Arial"/>
                <w:b/>
                <w:bCs/>
                <w:color w:val="000000"/>
                <w:sz w:val="18"/>
                <w:szCs w:val="18"/>
              </w:rPr>
            </w:pPr>
            <w:r w:rsidRPr="009D00DF">
              <w:rPr>
                <w:rFonts w:ascii="Arial" w:hAnsi="Arial" w:cs="Arial"/>
                <w:b/>
                <w:sz w:val="18"/>
                <w:szCs w:val="18"/>
              </w:rPr>
              <w:t>SPUL INDUSTRIAL</w:t>
            </w:r>
            <w:r w:rsidR="00424BB7">
              <w:rPr>
                <w:rFonts w:ascii="Arial" w:hAnsi="Arial" w:cs="Arial"/>
                <w:b/>
                <w:sz w:val="18"/>
                <w:szCs w:val="18"/>
              </w:rPr>
              <w:t>,</w:t>
            </w:r>
            <w:r w:rsidRPr="009D00DF">
              <w:rPr>
                <w:rFonts w:ascii="Arial" w:hAnsi="Arial" w:cs="Arial"/>
                <w:b/>
                <w:sz w:val="18"/>
                <w:szCs w:val="18"/>
              </w:rPr>
              <w:t xml:space="preserve"> S.A. DE C.V.</w:t>
            </w:r>
          </w:p>
        </w:tc>
        <w:tc>
          <w:tcPr>
            <w:tcW w:w="3558" w:type="pct"/>
            <w:tcBorders>
              <w:top w:val="dotted" w:sz="4" w:space="0" w:color="auto"/>
              <w:left w:val="dotted" w:sz="4" w:space="0" w:color="auto"/>
              <w:bottom w:val="dotted" w:sz="4" w:space="0" w:color="auto"/>
              <w:right w:val="dotted" w:sz="4" w:space="0" w:color="auto"/>
            </w:tcBorders>
            <w:vAlign w:val="center"/>
          </w:tcPr>
          <w:p w14:paraId="5E45A9F5" w14:textId="5BFFA7E8" w:rsidR="00326B3C" w:rsidRPr="00DA367D" w:rsidRDefault="00326B3C" w:rsidP="00C36AE8">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C36AE8" w:rsidRPr="00C36AE8">
              <w:rPr>
                <w:rFonts w:ascii="Arial" w:hAnsi="Arial" w:cs="Arial"/>
                <w:b/>
                <w:sz w:val="18"/>
                <w:szCs w:val="18"/>
              </w:rPr>
              <w:t>1</w:t>
            </w:r>
            <w:r w:rsidR="001B015E">
              <w:rPr>
                <w:rFonts w:ascii="Arial" w:hAnsi="Arial" w:cs="Arial"/>
                <w:b/>
                <w:sz w:val="18"/>
                <w:szCs w:val="18"/>
              </w:rPr>
              <w:t xml:space="preserve"> a</w:t>
            </w:r>
            <w:r w:rsidR="00354EBB">
              <w:rPr>
                <w:rFonts w:ascii="Arial" w:hAnsi="Arial" w:cs="Arial"/>
                <w:b/>
                <w:sz w:val="18"/>
                <w:szCs w:val="18"/>
              </w:rPr>
              <w:t xml:space="preserve"> </w:t>
            </w:r>
            <w:r w:rsidR="00C36AE8" w:rsidRPr="00C36AE8">
              <w:rPr>
                <w:rFonts w:ascii="Arial" w:hAnsi="Arial" w:cs="Arial"/>
                <w:b/>
                <w:sz w:val="18"/>
                <w:szCs w:val="18"/>
              </w:rPr>
              <w:t>4</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28</w:t>
            </w:r>
            <w:r w:rsidR="001B015E">
              <w:rPr>
                <w:rFonts w:ascii="Arial" w:hAnsi="Arial" w:cs="Arial"/>
                <w:b/>
                <w:sz w:val="18"/>
                <w:szCs w:val="18"/>
              </w:rPr>
              <w:t xml:space="preserve"> a</w:t>
            </w:r>
            <w:r w:rsidR="00354EBB">
              <w:rPr>
                <w:rFonts w:ascii="Arial" w:hAnsi="Arial" w:cs="Arial"/>
                <w:b/>
                <w:sz w:val="18"/>
                <w:szCs w:val="18"/>
              </w:rPr>
              <w:t xml:space="preserve"> </w:t>
            </w:r>
            <w:r w:rsidR="00C36AE8" w:rsidRPr="00C36AE8">
              <w:rPr>
                <w:rFonts w:ascii="Arial" w:hAnsi="Arial" w:cs="Arial"/>
                <w:b/>
                <w:sz w:val="18"/>
                <w:szCs w:val="18"/>
              </w:rPr>
              <w:t>30</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34</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72</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79</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80</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81</w:t>
            </w:r>
            <w:r w:rsidR="00C36AE8">
              <w:rPr>
                <w:rFonts w:ascii="Arial" w:hAnsi="Arial" w:cs="Arial"/>
                <w:b/>
                <w:sz w:val="18"/>
                <w:szCs w:val="18"/>
              </w:rPr>
              <w:t>,</w:t>
            </w:r>
            <w:r w:rsidR="00354EBB">
              <w:rPr>
                <w:rFonts w:ascii="Arial" w:hAnsi="Arial" w:cs="Arial"/>
                <w:b/>
                <w:sz w:val="18"/>
                <w:szCs w:val="18"/>
              </w:rPr>
              <w:t xml:space="preserve"> </w:t>
            </w:r>
            <w:r w:rsidR="00C36AE8" w:rsidRPr="00C36AE8">
              <w:rPr>
                <w:rFonts w:ascii="Arial" w:hAnsi="Arial" w:cs="Arial"/>
                <w:b/>
                <w:sz w:val="18"/>
                <w:szCs w:val="18"/>
              </w:rPr>
              <w:t>83</w:t>
            </w:r>
            <w:r w:rsidR="001B015E">
              <w:rPr>
                <w:rFonts w:ascii="Arial" w:hAnsi="Arial" w:cs="Arial"/>
                <w:b/>
                <w:sz w:val="18"/>
                <w:szCs w:val="18"/>
              </w:rPr>
              <w:t xml:space="preserve"> a</w:t>
            </w:r>
            <w:r w:rsidR="00354EBB">
              <w:rPr>
                <w:rFonts w:ascii="Arial" w:hAnsi="Arial" w:cs="Arial"/>
                <w:b/>
                <w:sz w:val="18"/>
                <w:szCs w:val="18"/>
              </w:rPr>
              <w:t xml:space="preserve"> </w:t>
            </w:r>
            <w:r w:rsidR="00C36AE8" w:rsidRPr="00C36AE8">
              <w:rPr>
                <w:rFonts w:ascii="Arial" w:hAnsi="Arial" w:cs="Arial"/>
                <w:b/>
                <w:sz w:val="18"/>
                <w:szCs w:val="18"/>
              </w:rPr>
              <w:t>98</w:t>
            </w:r>
            <w:r w:rsidR="00354EBB">
              <w:rPr>
                <w:rFonts w:ascii="Arial" w:hAnsi="Arial" w:cs="Arial"/>
                <w:b/>
                <w:sz w:val="18"/>
                <w:szCs w:val="18"/>
              </w:rPr>
              <w:t>.</w:t>
            </w:r>
          </w:p>
          <w:p w14:paraId="7EAEE3B1" w14:textId="77777777" w:rsidR="00C36AE8" w:rsidRDefault="00C36AE8" w:rsidP="00C36AE8">
            <w:pPr>
              <w:spacing w:line="276" w:lineRule="auto"/>
              <w:jc w:val="both"/>
              <w:rPr>
                <w:rFonts w:ascii="Arial" w:hAnsi="Arial" w:cs="Arial"/>
                <w:b/>
                <w:sz w:val="18"/>
                <w:szCs w:val="18"/>
              </w:rPr>
            </w:pPr>
          </w:p>
          <w:p w14:paraId="44587EAB" w14:textId="357BD619" w:rsidR="00F14628" w:rsidRPr="009C18C2" w:rsidRDefault="00F14628" w:rsidP="00F14628">
            <w:pPr>
              <w:jc w:val="both"/>
              <w:rPr>
                <w:rFonts w:ascii="Arial" w:hAnsi="Arial" w:cs="Arial"/>
                <w:sz w:val="18"/>
                <w:szCs w:val="18"/>
              </w:rPr>
            </w:pPr>
            <w:r w:rsidRPr="00DA367D">
              <w:rPr>
                <w:rFonts w:ascii="Arial" w:hAnsi="Arial" w:cs="Arial"/>
                <w:b/>
                <w:sz w:val="18"/>
                <w:szCs w:val="18"/>
              </w:rPr>
              <w:t xml:space="preserve">Documentos </w:t>
            </w:r>
            <w:r w:rsidRPr="00F14628">
              <w:rPr>
                <w:rFonts w:ascii="Arial" w:hAnsi="Arial" w:cs="Arial"/>
                <w:b/>
                <w:sz w:val="18"/>
                <w:szCs w:val="18"/>
              </w:rPr>
              <w:t>Apartado X</w:t>
            </w:r>
            <w:r w:rsidRPr="00F14628">
              <w:rPr>
                <w:rFonts w:ascii="Arial" w:hAnsi="Arial" w:cs="Arial"/>
                <w:sz w:val="18"/>
                <w:szCs w:val="18"/>
              </w:rPr>
              <w:t xml:space="preserve">, presenta y cumple conforme lo establecido y detallado en el </w:t>
            </w:r>
            <w:r w:rsidRPr="00F14628">
              <w:rPr>
                <w:rFonts w:ascii="Arial" w:hAnsi="Arial" w:cs="Arial"/>
                <w:b/>
                <w:sz w:val="18"/>
                <w:szCs w:val="18"/>
              </w:rPr>
              <w:t>Anexo 1</w:t>
            </w:r>
            <w:r w:rsidR="00127FD9">
              <w:rPr>
                <w:rFonts w:ascii="Arial" w:hAnsi="Arial" w:cs="Arial"/>
                <w:b/>
                <w:sz w:val="18"/>
                <w:szCs w:val="18"/>
              </w:rPr>
              <w:t xml:space="preserve">, </w:t>
            </w:r>
            <w:r w:rsidRPr="00F14628">
              <w:rPr>
                <w:rFonts w:ascii="Arial" w:hAnsi="Arial" w:cs="Arial"/>
                <w:b/>
                <w:sz w:val="18"/>
                <w:szCs w:val="18"/>
              </w:rPr>
              <w:t xml:space="preserve">Anexo 1.1, </w:t>
            </w:r>
            <w:r w:rsidR="00127FD9">
              <w:rPr>
                <w:rFonts w:ascii="Arial" w:hAnsi="Arial" w:cs="Arial"/>
                <w:b/>
                <w:sz w:val="18"/>
                <w:szCs w:val="18"/>
              </w:rPr>
              <w:t xml:space="preserve">y Anexo 2, </w:t>
            </w:r>
            <w:r w:rsidR="00127FD9">
              <w:rPr>
                <w:rFonts w:ascii="Arial" w:hAnsi="Arial" w:cs="Arial"/>
                <w:sz w:val="18"/>
                <w:szCs w:val="18"/>
              </w:rPr>
              <w:t xml:space="preserve">a excepción de las </w:t>
            </w:r>
            <w:r w:rsidR="00127FD9" w:rsidRPr="00127FD9">
              <w:rPr>
                <w:rFonts w:ascii="Arial" w:hAnsi="Arial" w:cs="Arial"/>
                <w:b/>
                <w:sz w:val="18"/>
                <w:szCs w:val="18"/>
              </w:rPr>
              <w:t xml:space="preserve">partidas 28, 34, 72, 87, </w:t>
            </w:r>
            <w:r w:rsidR="00127FD9" w:rsidRPr="006E1F52">
              <w:rPr>
                <w:rFonts w:ascii="Arial" w:hAnsi="Arial" w:cs="Arial"/>
                <w:b/>
                <w:sz w:val="18"/>
                <w:szCs w:val="18"/>
              </w:rPr>
              <w:t>93, 94, 96</w:t>
            </w:r>
            <w:r w:rsidR="00127FD9" w:rsidRPr="00127FD9">
              <w:rPr>
                <w:rFonts w:ascii="Arial" w:hAnsi="Arial" w:cs="Arial"/>
                <w:b/>
                <w:sz w:val="18"/>
                <w:szCs w:val="18"/>
              </w:rPr>
              <w:t xml:space="preserve">, 97 y </w:t>
            </w:r>
            <w:proofErr w:type="gramStart"/>
            <w:r w:rsidR="00127FD9" w:rsidRPr="00127FD9">
              <w:rPr>
                <w:rFonts w:ascii="Arial" w:hAnsi="Arial" w:cs="Arial"/>
                <w:b/>
                <w:sz w:val="18"/>
                <w:szCs w:val="18"/>
              </w:rPr>
              <w:t>98</w:t>
            </w:r>
            <w:r w:rsidR="00127FD9">
              <w:rPr>
                <w:rFonts w:ascii="Arial" w:hAnsi="Arial" w:cs="Arial"/>
                <w:b/>
                <w:sz w:val="18"/>
                <w:szCs w:val="18"/>
              </w:rPr>
              <w:t xml:space="preserve">, </w:t>
            </w:r>
            <w:r w:rsidR="00127FD9">
              <w:rPr>
                <w:rFonts w:ascii="Arial" w:hAnsi="Arial" w:cs="Arial"/>
                <w:sz w:val="18"/>
                <w:szCs w:val="18"/>
              </w:rPr>
              <w:t xml:space="preserve"> </w:t>
            </w:r>
            <w:r w:rsidRPr="00F14628">
              <w:rPr>
                <w:rFonts w:ascii="Arial" w:hAnsi="Arial" w:cs="Arial"/>
                <w:sz w:val="18"/>
                <w:szCs w:val="18"/>
              </w:rPr>
              <w:t>incumplimientos</w:t>
            </w:r>
            <w:proofErr w:type="gramEnd"/>
            <w:r w:rsidRPr="00F14628">
              <w:rPr>
                <w:rFonts w:ascii="Arial" w:hAnsi="Arial" w:cs="Arial"/>
                <w:sz w:val="18"/>
                <w:szCs w:val="18"/>
              </w:rPr>
              <w:t xml:space="preserve"> que se corroboran y verifican en dichos anexos:</w:t>
            </w:r>
          </w:p>
          <w:p w14:paraId="12003087" w14:textId="77777777" w:rsidR="00F14628" w:rsidRDefault="00F14628" w:rsidP="00F14628">
            <w:pPr>
              <w:jc w:val="both"/>
              <w:rPr>
                <w:rFonts w:ascii="Arial" w:hAnsi="Arial" w:cs="Arial"/>
                <w:b/>
                <w:sz w:val="18"/>
                <w:szCs w:val="18"/>
              </w:rPr>
            </w:pPr>
          </w:p>
          <w:p w14:paraId="2C526CAF" w14:textId="77777777" w:rsidR="00F14628" w:rsidRDefault="00F14628" w:rsidP="00F14628">
            <w:pPr>
              <w:jc w:val="both"/>
              <w:rPr>
                <w:rFonts w:ascii="Arial" w:hAnsi="Arial" w:cs="Arial"/>
                <w:sz w:val="18"/>
                <w:szCs w:val="18"/>
              </w:rPr>
            </w:pPr>
            <w:r>
              <w:rPr>
                <w:rFonts w:ascii="Arial" w:hAnsi="Arial" w:cs="Arial"/>
                <w:b/>
                <w:sz w:val="18"/>
                <w:szCs w:val="18"/>
              </w:rPr>
              <w:t xml:space="preserve">Anexo 1 </w:t>
            </w:r>
            <w:r w:rsidRPr="009C18C2">
              <w:rPr>
                <w:rFonts w:ascii="Arial" w:hAnsi="Arial" w:cs="Arial"/>
                <w:sz w:val="18"/>
                <w:szCs w:val="18"/>
              </w:rPr>
              <w:t xml:space="preserve">“Dictamen Técnico” y </w:t>
            </w:r>
            <w:r>
              <w:rPr>
                <w:rFonts w:ascii="Arial" w:hAnsi="Arial" w:cs="Arial"/>
                <w:b/>
                <w:sz w:val="18"/>
                <w:szCs w:val="18"/>
              </w:rPr>
              <w:t xml:space="preserve">Anexo 1.1 </w:t>
            </w:r>
            <w:r w:rsidRPr="009C18C2">
              <w:rPr>
                <w:rFonts w:ascii="Arial" w:hAnsi="Arial" w:cs="Arial"/>
                <w:sz w:val="18"/>
                <w:szCs w:val="18"/>
              </w:rPr>
              <w:t>“Dictamen Técnico de Precios”</w:t>
            </w:r>
          </w:p>
          <w:p w14:paraId="71202D8B" w14:textId="77777777" w:rsidR="00F14628" w:rsidRPr="009C18C2" w:rsidRDefault="00F14628" w:rsidP="00F14628">
            <w:pPr>
              <w:jc w:val="both"/>
              <w:rPr>
                <w:rFonts w:ascii="Arial" w:hAnsi="Arial" w:cs="Arial"/>
                <w:sz w:val="18"/>
                <w:szCs w:val="18"/>
              </w:rPr>
            </w:pPr>
          </w:p>
          <w:p w14:paraId="7A8021A2" w14:textId="77777777" w:rsidR="00F14628" w:rsidRPr="009C18C2" w:rsidRDefault="00F14628" w:rsidP="00F14628">
            <w:pPr>
              <w:jc w:val="both"/>
              <w:rPr>
                <w:rFonts w:ascii="Arial" w:hAnsi="Arial" w:cs="Arial"/>
                <w:sz w:val="18"/>
                <w:szCs w:val="18"/>
              </w:rPr>
            </w:pPr>
            <w:r w:rsidRPr="009C18C2">
              <w:rPr>
                <w:rFonts w:ascii="Arial" w:hAnsi="Arial" w:cs="Arial"/>
                <w:sz w:val="18"/>
                <w:szCs w:val="18"/>
              </w:rPr>
              <w:t>En la revisión técnica a detalle por el área requirente, se observó:</w:t>
            </w:r>
          </w:p>
          <w:p w14:paraId="40891969" w14:textId="77777777" w:rsidR="00326B3C" w:rsidRPr="00DA367D" w:rsidRDefault="00326B3C" w:rsidP="00326B3C">
            <w:pPr>
              <w:jc w:val="both"/>
              <w:rPr>
                <w:rFonts w:ascii="Arial" w:hAnsi="Arial" w:cs="Arial"/>
                <w:sz w:val="18"/>
                <w:szCs w:val="18"/>
              </w:rPr>
            </w:pPr>
          </w:p>
          <w:p w14:paraId="66A09B79" w14:textId="7D0E293F" w:rsidR="00326B3C" w:rsidRPr="00F14628" w:rsidRDefault="00F14628" w:rsidP="00326B3C">
            <w:pPr>
              <w:spacing w:line="276" w:lineRule="auto"/>
              <w:jc w:val="both"/>
              <w:rPr>
                <w:rFonts w:ascii="Arial" w:hAnsi="Arial" w:cs="Arial"/>
                <w:sz w:val="18"/>
                <w:szCs w:val="14"/>
              </w:rPr>
            </w:pPr>
            <w:r>
              <w:rPr>
                <w:rFonts w:ascii="Arial" w:hAnsi="Arial" w:cs="Arial"/>
                <w:sz w:val="18"/>
                <w:szCs w:val="14"/>
              </w:rPr>
              <w:t xml:space="preserve">Conforme lo solicitado en el </w:t>
            </w:r>
            <w:r w:rsidRPr="00F14628">
              <w:rPr>
                <w:rFonts w:ascii="Arial" w:hAnsi="Arial" w:cs="Arial"/>
                <w:b/>
                <w:sz w:val="18"/>
                <w:szCs w:val="14"/>
              </w:rPr>
              <w:t>Numeral X.6 y X.7:</w:t>
            </w:r>
            <w:r w:rsidRPr="00F14628">
              <w:rPr>
                <w:rFonts w:ascii="Arial" w:hAnsi="Arial" w:cs="Arial"/>
                <w:sz w:val="18"/>
                <w:szCs w:val="14"/>
              </w:rPr>
              <w:t xml:space="preserve"> </w:t>
            </w:r>
            <w:r w:rsidRPr="00F14628">
              <w:rPr>
                <w:rFonts w:ascii="Arial" w:hAnsi="Arial" w:cs="Arial"/>
                <w:b/>
                <w:sz w:val="18"/>
                <w:szCs w:val="14"/>
              </w:rPr>
              <w:t>Especificaciones técnicas, Información Técnica documenta</w:t>
            </w:r>
            <w:r>
              <w:rPr>
                <w:rFonts w:ascii="Arial" w:hAnsi="Arial" w:cs="Arial"/>
                <w:b/>
                <w:sz w:val="18"/>
                <w:szCs w:val="14"/>
              </w:rPr>
              <w:t>l</w:t>
            </w:r>
            <w:r>
              <w:rPr>
                <w:rFonts w:ascii="Arial" w:hAnsi="Arial" w:cs="Arial"/>
                <w:sz w:val="18"/>
                <w:szCs w:val="14"/>
              </w:rPr>
              <w:t>, de las bases de la convocatoria:</w:t>
            </w:r>
          </w:p>
          <w:p w14:paraId="59F0E0C9" w14:textId="08EC5CC2" w:rsidR="00F14628" w:rsidRPr="00F14628" w:rsidRDefault="00F14628" w:rsidP="00326B3C">
            <w:pPr>
              <w:spacing w:line="276" w:lineRule="auto"/>
              <w:jc w:val="both"/>
              <w:rPr>
                <w:rFonts w:ascii="Arial" w:hAnsi="Arial" w:cs="Arial"/>
                <w:sz w:val="18"/>
                <w:szCs w:val="14"/>
              </w:rPr>
            </w:pPr>
          </w:p>
          <w:p w14:paraId="6EAF3ADE" w14:textId="0932D67D" w:rsidR="00F14628" w:rsidRDefault="00F14628" w:rsidP="00326B3C">
            <w:pPr>
              <w:spacing w:line="276" w:lineRule="auto"/>
              <w:jc w:val="both"/>
              <w:rPr>
                <w:rFonts w:ascii="Arial" w:hAnsi="Arial" w:cs="Arial"/>
                <w:b/>
                <w:sz w:val="18"/>
                <w:szCs w:val="14"/>
              </w:rPr>
            </w:pPr>
            <w:r w:rsidRPr="00F14628">
              <w:rPr>
                <w:rFonts w:ascii="Arial" w:hAnsi="Arial" w:cs="Arial"/>
                <w:b/>
                <w:sz w:val="18"/>
                <w:szCs w:val="14"/>
              </w:rPr>
              <w:t>Partida 28</w:t>
            </w:r>
            <w:r w:rsidRPr="00F14628">
              <w:rPr>
                <w:rFonts w:ascii="Arial" w:hAnsi="Arial" w:cs="Arial"/>
                <w:sz w:val="18"/>
                <w:szCs w:val="14"/>
              </w:rPr>
              <w:t xml:space="preserve">: Pilas Alcalinas, </w:t>
            </w:r>
            <w:r w:rsidRPr="00F14628">
              <w:rPr>
                <w:rFonts w:ascii="Arial" w:hAnsi="Arial" w:cs="Arial"/>
                <w:b/>
                <w:sz w:val="18"/>
                <w:szCs w:val="14"/>
              </w:rPr>
              <w:t>en su folleto no se aprecia si es libre de mercurio y la presentación que se solicita (4 pilas por blíster) no corresponde a la ofertada (48 pilas).</w:t>
            </w:r>
          </w:p>
          <w:p w14:paraId="7E5B35CD" w14:textId="0C2BE2C0" w:rsidR="00F14628" w:rsidRDefault="00F14628" w:rsidP="00326B3C">
            <w:pPr>
              <w:spacing w:line="276" w:lineRule="auto"/>
              <w:jc w:val="both"/>
              <w:rPr>
                <w:rFonts w:ascii="Arial" w:hAnsi="Arial" w:cs="Arial"/>
                <w:b/>
                <w:sz w:val="18"/>
                <w:szCs w:val="14"/>
              </w:rPr>
            </w:pPr>
          </w:p>
          <w:p w14:paraId="0AA69B2C" w14:textId="34713BBD" w:rsidR="00F14628" w:rsidRDefault="00F14628" w:rsidP="00326B3C">
            <w:pPr>
              <w:spacing w:line="276" w:lineRule="auto"/>
              <w:jc w:val="both"/>
              <w:rPr>
                <w:rFonts w:ascii="Arial" w:hAnsi="Arial" w:cs="Arial"/>
                <w:b/>
                <w:sz w:val="18"/>
                <w:szCs w:val="14"/>
              </w:rPr>
            </w:pPr>
            <w:r w:rsidRPr="00F14628">
              <w:rPr>
                <w:rFonts w:ascii="Arial" w:hAnsi="Arial" w:cs="Arial"/>
                <w:b/>
                <w:sz w:val="18"/>
                <w:szCs w:val="14"/>
              </w:rPr>
              <w:t xml:space="preserve">Partida 34: </w:t>
            </w:r>
            <w:r w:rsidRPr="00F14628">
              <w:rPr>
                <w:rFonts w:ascii="Arial" w:hAnsi="Arial" w:cs="Arial"/>
                <w:sz w:val="18"/>
                <w:szCs w:val="14"/>
              </w:rPr>
              <w:t>Pilas Alcalinas</w:t>
            </w:r>
            <w:r>
              <w:rPr>
                <w:rFonts w:ascii="Arial" w:hAnsi="Arial" w:cs="Arial"/>
                <w:sz w:val="18"/>
                <w:szCs w:val="14"/>
              </w:rPr>
              <w:t>, e</w:t>
            </w:r>
            <w:r w:rsidRPr="00F14628">
              <w:rPr>
                <w:rFonts w:ascii="Arial" w:hAnsi="Arial" w:cs="Arial"/>
                <w:b/>
                <w:sz w:val="18"/>
                <w:szCs w:val="14"/>
              </w:rPr>
              <w:t>n su folleto no se aprecia si es libre de mercurio y la presentación que se solicita (4 pilas por blíster) no corresponde a la ofertada (48 pilas).</w:t>
            </w:r>
          </w:p>
          <w:p w14:paraId="3375110B" w14:textId="77777777" w:rsidR="00127FD9" w:rsidRDefault="00127FD9" w:rsidP="00127FD9">
            <w:pPr>
              <w:spacing w:line="276" w:lineRule="auto"/>
              <w:jc w:val="both"/>
              <w:rPr>
                <w:rFonts w:ascii="Arial" w:hAnsi="Arial" w:cs="Arial"/>
                <w:b/>
                <w:sz w:val="18"/>
                <w:szCs w:val="14"/>
              </w:rPr>
            </w:pPr>
          </w:p>
          <w:p w14:paraId="6F402066" w14:textId="0A27C9CA" w:rsidR="00127FD9" w:rsidRPr="00F14628" w:rsidRDefault="00127FD9" w:rsidP="00127FD9">
            <w:pPr>
              <w:spacing w:line="276" w:lineRule="auto"/>
              <w:jc w:val="both"/>
              <w:rPr>
                <w:rFonts w:ascii="Arial" w:hAnsi="Arial" w:cs="Arial"/>
                <w:b/>
                <w:sz w:val="18"/>
                <w:szCs w:val="14"/>
              </w:rPr>
            </w:pPr>
            <w:r w:rsidRPr="00F14628">
              <w:rPr>
                <w:rFonts w:ascii="Arial" w:hAnsi="Arial" w:cs="Arial"/>
                <w:b/>
                <w:sz w:val="18"/>
                <w:szCs w:val="14"/>
              </w:rPr>
              <w:t>Partida 72:</w:t>
            </w:r>
            <w:r w:rsidRPr="00F14628">
              <w:rPr>
                <w:rFonts w:ascii="Arial" w:hAnsi="Arial" w:cs="Arial"/>
                <w:sz w:val="18"/>
                <w:szCs w:val="14"/>
              </w:rPr>
              <w:t xml:space="preserve"> Extensión eléctrica multiusos</w:t>
            </w:r>
            <w:r>
              <w:rPr>
                <w:rFonts w:ascii="Arial" w:hAnsi="Arial" w:cs="Arial"/>
                <w:sz w:val="18"/>
                <w:szCs w:val="14"/>
              </w:rPr>
              <w:t xml:space="preserve">, </w:t>
            </w:r>
            <w:r w:rsidRPr="00F14628">
              <w:rPr>
                <w:rFonts w:ascii="Arial" w:hAnsi="Arial" w:cs="Arial"/>
                <w:b/>
                <w:sz w:val="18"/>
                <w:szCs w:val="14"/>
              </w:rPr>
              <w:t>no se anexa folleto para corroborar características.</w:t>
            </w:r>
          </w:p>
          <w:p w14:paraId="770D973A" w14:textId="5F6F768B" w:rsidR="00F14628" w:rsidRDefault="00F14628" w:rsidP="00326B3C">
            <w:pPr>
              <w:spacing w:line="276" w:lineRule="auto"/>
              <w:jc w:val="both"/>
              <w:rPr>
                <w:rFonts w:ascii="Arial" w:hAnsi="Arial" w:cs="Arial"/>
                <w:b/>
                <w:sz w:val="18"/>
                <w:szCs w:val="14"/>
              </w:rPr>
            </w:pPr>
          </w:p>
          <w:p w14:paraId="30F64BAF" w14:textId="35B284A0" w:rsidR="00F14628" w:rsidRDefault="00F14628" w:rsidP="00326B3C">
            <w:pPr>
              <w:spacing w:line="276" w:lineRule="auto"/>
              <w:jc w:val="both"/>
              <w:rPr>
                <w:rFonts w:ascii="Arial" w:hAnsi="Arial" w:cs="Arial"/>
                <w:b/>
                <w:sz w:val="18"/>
                <w:szCs w:val="14"/>
              </w:rPr>
            </w:pPr>
            <w:r w:rsidRPr="00F14628">
              <w:rPr>
                <w:rFonts w:ascii="Arial" w:hAnsi="Arial" w:cs="Arial"/>
                <w:b/>
                <w:sz w:val="18"/>
                <w:szCs w:val="14"/>
              </w:rPr>
              <w:t xml:space="preserve">Partida 87: </w:t>
            </w:r>
            <w:r w:rsidRPr="00F14628">
              <w:rPr>
                <w:rFonts w:ascii="Arial" w:hAnsi="Arial" w:cs="Arial"/>
                <w:sz w:val="18"/>
                <w:szCs w:val="14"/>
              </w:rPr>
              <w:t xml:space="preserve">Toalla de papel para manos </w:t>
            </w:r>
            <w:proofErr w:type="spellStart"/>
            <w:r w:rsidRPr="00F14628">
              <w:rPr>
                <w:rFonts w:ascii="Arial" w:hAnsi="Arial" w:cs="Arial"/>
                <w:sz w:val="18"/>
                <w:szCs w:val="14"/>
              </w:rPr>
              <w:t>interdobladas</w:t>
            </w:r>
            <w:proofErr w:type="spellEnd"/>
            <w:r>
              <w:rPr>
                <w:rFonts w:ascii="Arial" w:hAnsi="Arial" w:cs="Arial"/>
                <w:sz w:val="18"/>
                <w:szCs w:val="14"/>
              </w:rPr>
              <w:t>,</w:t>
            </w:r>
            <w:r w:rsidRPr="00F14628">
              <w:rPr>
                <w:rFonts w:ascii="Arial" w:hAnsi="Arial" w:cs="Arial"/>
                <w:b/>
                <w:sz w:val="18"/>
                <w:szCs w:val="14"/>
              </w:rPr>
              <w:t xml:space="preserve"> las medidas que se solicitan son de 24 cm x 21 cm, la toalla ofertad</w:t>
            </w:r>
            <w:r w:rsidR="00785CFB">
              <w:rPr>
                <w:rFonts w:ascii="Arial" w:hAnsi="Arial" w:cs="Arial"/>
                <w:b/>
                <w:sz w:val="18"/>
                <w:szCs w:val="14"/>
              </w:rPr>
              <w:t>a</w:t>
            </w:r>
            <w:r w:rsidRPr="00F14628">
              <w:rPr>
                <w:rFonts w:ascii="Arial" w:hAnsi="Arial" w:cs="Arial"/>
                <w:b/>
                <w:sz w:val="18"/>
                <w:szCs w:val="14"/>
              </w:rPr>
              <w:t xml:space="preserve"> en su ficha indica una medida de 24.10 cm x 19.88 cm; así mismo se pide que sea visible en la caja que el material es de 90 % a 100% fabricado con fibras recicladas, y no se aprecia en imágenes del producto ofertado.</w:t>
            </w:r>
          </w:p>
          <w:p w14:paraId="5599257D" w14:textId="77777777" w:rsidR="00127FD9" w:rsidRPr="00127FD9" w:rsidRDefault="00127FD9" w:rsidP="00326B3C">
            <w:pPr>
              <w:spacing w:line="276" w:lineRule="auto"/>
              <w:jc w:val="both"/>
              <w:rPr>
                <w:rFonts w:ascii="Arial" w:hAnsi="Arial" w:cs="Arial"/>
                <w:b/>
                <w:sz w:val="18"/>
                <w:szCs w:val="14"/>
              </w:rPr>
            </w:pPr>
          </w:p>
          <w:p w14:paraId="00389AF0" w14:textId="42A776AB" w:rsidR="00F14628" w:rsidRDefault="00F14628" w:rsidP="00326B3C">
            <w:pPr>
              <w:spacing w:line="276" w:lineRule="auto"/>
              <w:jc w:val="both"/>
              <w:rPr>
                <w:rFonts w:ascii="Arial" w:hAnsi="Arial" w:cs="Arial"/>
                <w:sz w:val="18"/>
                <w:szCs w:val="14"/>
              </w:rPr>
            </w:pPr>
            <w:r w:rsidRPr="00F14628">
              <w:rPr>
                <w:rFonts w:ascii="Arial" w:hAnsi="Arial" w:cs="Arial"/>
                <w:sz w:val="18"/>
                <w:szCs w:val="14"/>
              </w:rPr>
              <w:t xml:space="preserve">Conforme lo solicitado en el </w:t>
            </w:r>
            <w:r w:rsidRPr="00F14628">
              <w:rPr>
                <w:rFonts w:ascii="Arial" w:hAnsi="Arial" w:cs="Arial"/>
                <w:b/>
                <w:sz w:val="18"/>
                <w:szCs w:val="14"/>
              </w:rPr>
              <w:t>Numeral X.9 Respaldo del Fabricante</w:t>
            </w:r>
            <w:r w:rsidRPr="00F14628">
              <w:rPr>
                <w:rFonts w:ascii="Arial" w:hAnsi="Arial" w:cs="Arial"/>
                <w:sz w:val="18"/>
                <w:szCs w:val="14"/>
              </w:rPr>
              <w:t>, de las bases de la convocatoria</w:t>
            </w:r>
            <w:r>
              <w:rPr>
                <w:rFonts w:ascii="Arial" w:hAnsi="Arial" w:cs="Arial"/>
                <w:sz w:val="18"/>
                <w:szCs w:val="14"/>
              </w:rPr>
              <w:t xml:space="preserve">: </w:t>
            </w:r>
          </w:p>
          <w:p w14:paraId="5BF9D1B1" w14:textId="77777777" w:rsidR="00C91446" w:rsidRDefault="00C91446" w:rsidP="00C91446">
            <w:pPr>
              <w:jc w:val="both"/>
              <w:rPr>
                <w:rFonts w:ascii="Arial" w:hAnsi="Arial" w:cs="Arial"/>
                <w:i/>
                <w:color w:val="000000"/>
                <w:sz w:val="16"/>
                <w:szCs w:val="18"/>
              </w:rPr>
            </w:pPr>
          </w:p>
          <w:p w14:paraId="785622E1" w14:textId="1B851816" w:rsidR="00C91446" w:rsidRDefault="00C91446" w:rsidP="00C91446">
            <w:pPr>
              <w:jc w:val="both"/>
              <w:rPr>
                <w:rFonts w:ascii="Arial" w:hAnsi="Arial" w:cs="Arial"/>
                <w:i/>
                <w:sz w:val="16"/>
                <w:szCs w:val="18"/>
                <w:lang w:val="es-MX"/>
              </w:rPr>
            </w:pPr>
            <w:r w:rsidRPr="00AE3462">
              <w:rPr>
                <w:rFonts w:ascii="Arial" w:hAnsi="Arial" w:cs="Arial"/>
                <w:i/>
                <w:color w:val="000000"/>
                <w:sz w:val="16"/>
                <w:szCs w:val="18"/>
              </w:rPr>
              <w:t xml:space="preserve">“Para dar cumplimiento en este apartado número X.9 de las bases de la convocatoria “Respaldo del Fabricante”, se podrá presentar: </w:t>
            </w:r>
            <w:r w:rsidRPr="00AE3462">
              <w:rPr>
                <w:rFonts w:ascii="Arial" w:hAnsi="Arial" w:cs="Arial"/>
                <w:i/>
                <w:sz w:val="16"/>
                <w:szCs w:val="18"/>
                <w:lang w:val="es-MX"/>
              </w:rPr>
              <w:t>manifiesto bajo protesta decir verdad, expresando ser Distribuidor Autorizado o mayorista de quien fabrica los bienes, conforme al ejemplo 5, del Anexo “6” Respaldo del Fabricante, contenido en las bases de la convocatoria”</w:t>
            </w:r>
          </w:p>
          <w:p w14:paraId="16430371" w14:textId="77777777" w:rsidR="00C91446" w:rsidRPr="00C91446" w:rsidRDefault="00C91446" w:rsidP="00326B3C">
            <w:pPr>
              <w:spacing w:line="276" w:lineRule="auto"/>
              <w:jc w:val="both"/>
              <w:rPr>
                <w:rFonts w:ascii="Arial" w:hAnsi="Arial" w:cs="Arial"/>
                <w:sz w:val="18"/>
                <w:szCs w:val="14"/>
                <w:lang w:val="es-MX"/>
              </w:rPr>
            </w:pPr>
          </w:p>
          <w:p w14:paraId="384E94D8" w14:textId="77777777" w:rsidR="00C91446" w:rsidRPr="00C91446" w:rsidRDefault="00C91446" w:rsidP="00C91446">
            <w:pPr>
              <w:tabs>
                <w:tab w:val="left" w:pos="284"/>
                <w:tab w:val="left" w:pos="9356"/>
              </w:tabs>
              <w:ind w:right="283"/>
              <w:jc w:val="both"/>
              <w:rPr>
                <w:rFonts w:ascii="Calibri" w:hAnsi="Calibri" w:cs="Calibri"/>
                <w:i/>
                <w:color w:val="000000"/>
                <w:sz w:val="12"/>
                <w:szCs w:val="12"/>
              </w:rPr>
            </w:pPr>
            <w:r>
              <w:rPr>
                <w:rFonts w:ascii="Calibri" w:hAnsi="Calibri" w:cs="Arial"/>
                <w:bCs/>
                <w:i/>
                <w:color w:val="632423"/>
                <w:sz w:val="12"/>
                <w:szCs w:val="12"/>
                <w:lang w:eastAsia="en-US"/>
              </w:rPr>
              <w:t>“</w:t>
            </w:r>
            <w:r w:rsidRPr="00C91446">
              <w:rPr>
                <w:rFonts w:ascii="Calibri" w:hAnsi="Calibri" w:cs="Arial"/>
                <w:bCs/>
                <w:i/>
                <w:color w:val="632423"/>
                <w:sz w:val="12"/>
                <w:szCs w:val="12"/>
                <w:lang w:eastAsia="en-US"/>
              </w:rPr>
              <w:t xml:space="preserve">EJEMPLO 5 </w:t>
            </w:r>
            <w:r w:rsidRPr="00C91446">
              <w:rPr>
                <w:rFonts w:ascii="Calibri" w:hAnsi="Calibri" w:cs="Arial"/>
                <w:bCs/>
                <w:i/>
                <w:color w:val="632423"/>
                <w:sz w:val="12"/>
                <w:szCs w:val="12"/>
              </w:rPr>
              <w:t>(</w:t>
            </w:r>
            <w:r w:rsidRPr="00C91446">
              <w:rPr>
                <w:rFonts w:ascii="Calibri" w:hAnsi="Calibri" w:cs="Calibri"/>
                <w:bCs/>
                <w:i/>
                <w:color w:val="632423"/>
                <w:sz w:val="12"/>
                <w:szCs w:val="12"/>
              </w:rPr>
              <w:t xml:space="preserve">Cuando en la licitación participan </w:t>
            </w:r>
            <w:r w:rsidRPr="00C91446">
              <w:rPr>
                <w:rFonts w:ascii="Calibri" w:hAnsi="Calibri" w:cs="Calibri"/>
                <w:bCs/>
                <w:i/>
                <w:color w:val="632423"/>
                <w:sz w:val="12"/>
                <w:szCs w:val="12"/>
                <w:lang w:val="es-MX" w:eastAsia="es-MX"/>
              </w:rPr>
              <w:t>Empresas que con manifiesto bajo protesta decir verdad, expresan ser Distribuidor Autorizado o mayorista de quien fabrica los bienes o que brinda el servicio)</w:t>
            </w:r>
          </w:p>
          <w:p w14:paraId="39B1053A" w14:textId="77777777" w:rsidR="00C91446" w:rsidRPr="00C91446" w:rsidRDefault="00C91446" w:rsidP="00C91446">
            <w:pPr>
              <w:tabs>
                <w:tab w:val="left" w:pos="284"/>
                <w:tab w:val="left" w:pos="9356"/>
              </w:tabs>
              <w:ind w:right="283"/>
              <w:jc w:val="both"/>
              <w:rPr>
                <w:rFonts w:ascii="Calibri" w:hAnsi="Calibri" w:cs="Calibri"/>
                <w:color w:val="000000"/>
                <w:sz w:val="12"/>
                <w:szCs w:val="12"/>
              </w:rPr>
            </w:pPr>
          </w:p>
          <w:p w14:paraId="572244FB" w14:textId="77777777" w:rsidR="00C91446" w:rsidRPr="00C91446" w:rsidRDefault="00C91446" w:rsidP="00C91446">
            <w:pPr>
              <w:tabs>
                <w:tab w:val="left" w:pos="284"/>
              </w:tabs>
              <w:jc w:val="both"/>
              <w:rPr>
                <w:rFonts w:asciiTheme="minorHAnsi" w:hAnsiTheme="minorHAnsi" w:cstheme="minorHAnsi"/>
                <w:color w:val="000000"/>
                <w:sz w:val="12"/>
                <w:szCs w:val="12"/>
              </w:rPr>
            </w:pPr>
            <w:r w:rsidRPr="00C91446">
              <w:rPr>
                <w:rFonts w:asciiTheme="minorHAnsi" w:hAnsiTheme="minorHAnsi" w:cstheme="minorHAnsi"/>
                <w:color w:val="000000"/>
                <w:sz w:val="12"/>
                <w:szCs w:val="12"/>
              </w:rPr>
              <w:t>UNIVERSIDAD AUTÓNOMA DE AGUASCALIENTES.</w:t>
            </w:r>
          </w:p>
          <w:p w14:paraId="58BD32E4" w14:textId="77777777" w:rsidR="00C91446" w:rsidRPr="00C91446" w:rsidRDefault="00C91446" w:rsidP="00C91446">
            <w:pPr>
              <w:tabs>
                <w:tab w:val="left" w:pos="284"/>
              </w:tabs>
              <w:jc w:val="both"/>
              <w:rPr>
                <w:rFonts w:asciiTheme="minorHAnsi" w:hAnsiTheme="minorHAnsi" w:cstheme="minorHAnsi"/>
                <w:color w:val="000000"/>
                <w:sz w:val="12"/>
                <w:szCs w:val="12"/>
              </w:rPr>
            </w:pPr>
            <w:r w:rsidRPr="00C91446">
              <w:rPr>
                <w:rFonts w:asciiTheme="minorHAnsi" w:hAnsiTheme="minorHAnsi" w:cstheme="minorHAnsi"/>
                <w:color w:val="000000"/>
                <w:sz w:val="12"/>
                <w:szCs w:val="12"/>
              </w:rPr>
              <w:t>P R E S E N T E.</w:t>
            </w:r>
          </w:p>
          <w:p w14:paraId="6D562945" w14:textId="77777777" w:rsidR="00C91446" w:rsidRPr="00C91446" w:rsidRDefault="00C91446" w:rsidP="00C91446">
            <w:pPr>
              <w:tabs>
                <w:tab w:val="left" w:pos="284"/>
                <w:tab w:val="left" w:pos="5730"/>
                <w:tab w:val="left" w:pos="9356"/>
              </w:tabs>
              <w:ind w:right="290"/>
              <w:jc w:val="both"/>
              <w:rPr>
                <w:rFonts w:ascii="Calibri" w:hAnsi="Calibri" w:cs="Calibri"/>
                <w:sz w:val="12"/>
                <w:szCs w:val="12"/>
              </w:rPr>
            </w:pPr>
          </w:p>
          <w:p w14:paraId="1D7A311B" w14:textId="77777777" w:rsidR="00C91446" w:rsidRPr="00C91446" w:rsidRDefault="00C91446" w:rsidP="00C91446">
            <w:pPr>
              <w:tabs>
                <w:tab w:val="left" w:pos="284"/>
                <w:tab w:val="left" w:pos="5730"/>
                <w:tab w:val="left" w:pos="9356"/>
              </w:tabs>
              <w:ind w:right="290"/>
              <w:jc w:val="both"/>
              <w:rPr>
                <w:rFonts w:ascii="Calibri" w:hAnsi="Calibri" w:cs="Calibri"/>
                <w:color w:val="000000"/>
                <w:sz w:val="12"/>
                <w:szCs w:val="12"/>
              </w:rPr>
            </w:pPr>
            <w:r w:rsidRPr="00C91446">
              <w:rPr>
                <w:rFonts w:ascii="Calibri" w:hAnsi="Calibri" w:cs="Calibri"/>
                <w:color w:val="000000"/>
                <w:sz w:val="12"/>
                <w:szCs w:val="12"/>
              </w:rPr>
              <w:t xml:space="preserve">Declaro bajo protesta de decir verdad que en la empresa </w:t>
            </w:r>
            <w:r w:rsidRPr="00C91446">
              <w:rPr>
                <w:rFonts w:ascii="Calibri" w:hAnsi="Calibri" w:cs="Calibri"/>
                <w:bCs/>
                <w:i/>
                <w:color w:val="632423"/>
                <w:sz w:val="12"/>
                <w:szCs w:val="12"/>
                <w:lang w:val="es-MX" w:eastAsia="es-MX"/>
              </w:rPr>
              <w:t>(Nombre del licitante que participa)</w:t>
            </w:r>
            <w:r w:rsidRPr="00C91446">
              <w:rPr>
                <w:rFonts w:ascii="Calibri" w:hAnsi="Calibri" w:cs="Calibri"/>
                <w:color w:val="000000"/>
                <w:sz w:val="12"/>
                <w:szCs w:val="12"/>
              </w:rPr>
              <w:t xml:space="preserve">, somos Distribuidor de la marca </w:t>
            </w:r>
            <w:r w:rsidRPr="00C91446">
              <w:rPr>
                <w:rFonts w:ascii="Calibri" w:hAnsi="Calibri" w:cs="Calibri"/>
                <w:bCs/>
                <w:i/>
                <w:color w:val="632423"/>
                <w:sz w:val="12"/>
                <w:szCs w:val="12"/>
                <w:lang w:val="es-MX" w:eastAsia="es-MX"/>
              </w:rPr>
              <w:t>(Nombre de la marca de los bienes ofertados)</w:t>
            </w:r>
            <w:r w:rsidRPr="00C91446">
              <w:rPr>
                <w:rFonts w:ascii="Calibri" w:hAnsi="Calibri" w:cs="Calibri"/>
                <w:color w:val="000000"/>
                <w:sz w:val="12"/>
                <w:szCs w:val="12"/>
              </w:rPr>
              <w:t xml:space="preserve"> en específico para las partidas </w:t>
            </w:r>
            <w:r w:rsidRPr="00C91446">
              <w:rPr>
                <w:rFonts w:ascii="Calibri" w:hAnsi="Calibri" w:cs="Calibri"/>
                <w:bCs/>
                <w:i/>
                <w:color w:val="632423"/>
                <w:sz w:val="12"/>
                <w:szCs w:val="12"/>
                <w:lang w:val="es-MX" w:eastAsia="es-MX"/>
              </w:rPr>
              <w:t>______,</w:t>
            </w:r>
            <w:r w:rsidRPr="00C91446">
              <w:rPr>
                <w:rFonts w:ascii="Calibri" w:hAnsi="Calibri" w:cs="Calibri"/>
                <w:color w:val="000000"/>
                <w:sz w:val="12"/>
                <w:szCs w:val="12"/>
              </w:rPr>
              <w:t xml:space="preserve"> que corresponden a los bienes que se ofertan en el Anexo “1” de este proceso de Licitación. Por lo que entregaré conforme a las características técnicas presentadas. </w:t>
            </w:r>
          </w:p>
          <w:p w14:paraId="73BAA828" w14:textId="77777777" w:rsidR="00C91446" w:rsidRPr="00C91446" w:rsidRDefault="00C91446" w:rsidP="00C91446">
            <w:pPr>
              <w:tabs>
                <w:tab w:val="left" w:pos="0"/>
                <w:tab w:val="left" w:pos="5730"/>
                <w:tab w:val="left" w:pos="9356"/>
              </w:tabs>
              <w:ind w:right="290"/>
              <w:jc w:val="both"/>
              <w:rPr>
                <w:rFonts w:ascii="Calibri" w:hAnsi="Calibri" w:cs="Calibri"/>
                <w:color w:val="000000"/>
                <w:sz w:val="12"/>
                <w:szCs w:val="12"/>
              </w:rPr>
            </w:pPr>
          </w:p>
          <w:p w14:paraId="5AD1EE15" w14:textId="77777777" w:rsidR="00C91446" w:rsidRPr="00C91446" w:rsidRDefault="00C91446" w:rsidP="00C91446">
            <w:pPr>
              <w:tabs>
                <w:tab w:val="left" w:pos="0"/>
              </w:tabs>
              <w:ind w:right="149"/>
              <w:rPr>
                <w:rFonts w:ascii="Calibri" w:hAnsi="Calibri" w:cs="Calibri"/>
                <w:sz w:val="12"/>
                <w:szCs w:val="12"/>
              </w:rPr>
            </w:pPr>
            <w:r w:rsidRPr="00C91446">
              <w:rPr>
                <w:rFonts w:ascii="Calibri" w:hAnsi="Calibri" w:cs="Calibri"/>
                <w:color w:val="000000"/>
                <w:sz w:val="12"/>
                <w:szCs w:val="12"/>
              </w:rPr>
              <w:t>En caso de resultar adjudicado dentro del presente procedimiento de Licitación y en caso de ser necesario, bajo mi cuenta y responsabilidad, manifiesto mi compromiso para garantizar el correcto y adecuado funcionamiento de los bienes ofertados.</w:t>
            </w:r>
            <w:r>
              <w:rPr>
                <w:rFonts w:ascii="Calibri" w:hAnsi="Calibri" w:cs="Calibri"/>
                <w:color w:val="000000"/>
                <w:sz w:val="12"/>
                <w:szCs w:val="12"/>
              </w:rPr>
              <w:t>”</w:t>
            </w:r>
          </w:p>
          <w:p w14:paraId="6BE6ADB3" w14:textId="77777777" w:rsidR="00F14628" w:rsidRDefault="00F14628" w:rsidP="00326B3C">
            <w:pPr>
              <w:spacing w:line="276" w:lineRule="auto"/>
              <w:jc w:val="both"/>
              <w:rPr>
                <w:rFonts w:ascii="Arial" w:hAnsi="Arial" w:cs="Arial"/>
                <w:sz w:val="18"/>
                <w:szCs w:val="14"/>
              </w:rPr>
            </w:pPr>
          </w:p>
          <w:p w14:paraId="79E7FBBC" w14:textId="7CE045DA" w:rsidR="00F14628" w:rsidRDefault="00F14628" w:rsidP="00326B3C">
            <w:pPr>
              <w:spacing w:line="276" w:lineRule="auto"/>
              <w:jc w:val="both"/>
              <w:rPr>
                <w:rFonts w:ascii="Arial" w:hAnsi="Arial" w:cs="Arial"/>
                <w:b/>
                <w:sz w:val="18"/>
                <w:szCs w:val="14"/>
              </w:rPr>
            </w:pPr>
            <w:r w:rsidRPr="00F14628">
              <w:rPr>
                <w:rFonts w:ascii="Arial" w:hAnsi="Arial" w:cs="Arial"/>
                <w:b/>
                <w:sz w:val="18"/>
                <w:szCs w:val="14"/>
              </w:rPr>
              <w:t>Partida 93</w:t>
            </w:r>
            <w:r w:rsidR="006E1F52">
              <w:rPr>
                <w:rFonts w:ascii="Arial" w:hAnsi="Arial" w:cs="Arial"/>
                <w:b/>
                <w:sz w:val="18"/>
                <w:szCs w:val="14"/>
              </w:rPr>
              <w:t xml:space="preserve"> y 94</w:t>
            </w:r>
            <w:r w:rsidRPr="00F14628">
              <w:rPr>
                <w:rFonts w:ascii="Arial" w:hAnsi="Arial" w:cs="Arial"/>
                <w:sz w:val="18"/>
                <w:szCs w:val="14"/>
              </w:rPr>
              <w:t xml:space="preserve"> Alcohol Etílico</w:t>
            </w:r>
            <w:r>
              <w:rPr>
                <w:rFonts w:ascii="Arial" w:hAnsi="Arial" w:cs="Arial"/>
                <w:sz w:val="18"/>
                <w:szCs w:val="14"/>
              </w:rPr>
              <w:t xml:space="preserve">, </w:t>
            </w:r>
            <w:r w:rsidR="00C600F7">
              <w:rPr>
                <w:rFonts w:ascii="Arial" w:hAnsi="Arial" w:cs="Arial"/>
                <w:sz w:val="18"/>
                <w:szCs w:val="14"/>
              </w:rPr>
              <w:t xml:space="preserve">y </w:t>
            </w:r>
            <w:r w:rsidR="00C600F7" w:rsidRPr="00C65A80">
              <w:rPr>
                <w:rFonts w:ascii="Arial" w:hAnsi="Arial" w:cs="Arial"/>
                <w:b/>
                <w:sz w:val="18"/>
                <w:szCs w:val="14"/>
              </w:rPr>
              <w:t>Partida 96, 97 y 98,</w:t>
            </w:r>
            <w:r w:rsidR="00C600F7" w:rsidRPr="00C600F7">
              <w:rPr>
                <w:rFonts w:ascii="Arial" w:hAnsi="Arial" w:cs="Arial"/>
                <w:sz w:val="18"/>
                <w:szCs w:val="14"/>
              </w:rPr>
              <w:t xml:space="preserve"> Bolsa de plástico</w:t>
            </w:r>
            <w:r w:rsidR="00C600F7">
              <w:rPr>
                <w:rFonts w:ascii="Arial" w:hAnsi="Arial" w:cs="Arial"/>
                <w:sz w:val="18"/>
                <w:szCs w:val="14"/>
              </w:rPr>
              <w:t>.</w:t>
            </w:r>
            <w:r w:rsidR="00C600F7" w:rsidRPr="00C600F7">
              <w:rPr>
                <w:rFonts w:ascii="Arial" w:hAnsi="Arial" w:cs="Arial"/>
                <w:sz w:val="18"/>
                <w:szCs w:val="14"/>
              </w:rPr>
              <w:t xml:space="preserve"> </w:t>
            </w:r>
            <w:r w:rsidR="00C600F7" w:rsidRPr="00C600F7">
              <w:rPr>
                <w:rFonts w:ascii="Arial" w:hAnsi="Arial" w:cs="Arial"/>
                <w:b/>
                <w:sz w:val="18"/>
                <w:szCs w:val="14"/>
              </w:rPr>
              <w:t xml:space="preserve">No presenta carta de respaldo, tampoco manifiesto bajo protesta, conforme a lo solicitado en bases, en relación </w:t>
            </w:r>
            <w:r w:rsidR="004B3BC1">
              <w:rPr>
                <w:rFonts w:ascii="Arial" w:hAnsi="Arial" w:cs="Arial"/>
                <w:b/>
                <w:sz w:val="18"/>
                <w:szCs w:val="14"/>
              </w:rPr>
              <w:t>con</w:t>
            </w:r>
            <w:r w:rsidR="00C600F7" w:rsidRPr="00C600F7">
              <w:rPr>
                <w:rFonts w:ascii="Arial" w:hAnsi="Arial" w:cs="Arial"/>
                <w:b/>
                <w:sz w:val="18"/>
                <w:szCs w:val="14"/>
              </w:rPr>
              <w:t xml:space="preserve"> la junta de aclaraciones.</w:t>
            </w:r>
          </w:p>
          <w:p w14:paraId="0467D630" w14:textId="65A21020" w:rsidR="00C600F7" w:rsidRDefault="00C600F7" w:rsidP="00326B3C">
            <w:pPr>
              <w:spacing w:line="276" w:lineRule="auto"/>
              <w:jc w:val="both"/>
              <w:rPr>
                <w:rFonts w:ascii="Arial" w:hAnsi="Arial" w:cs="Arial"/>
                <w:sz w:val="18"/>
                <w:szCs w:val="14"/>
              </w:rPr>
            </w:pPr>
          </w:p>
          <w:p w14:paraId="72F1526E" w14:textId="294B6405" w:rsidR="007C0A04" w:rsidRPr="003D54EB" w:rsidRDefault="007C0A04" w:rsidP="007C0A04">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Pr>
                <w:rFonts w:ascii="Arial" w:hAnsi="Arial" w:cs="Arial"/>
                <w:sz w:val="16"/>
                <w:szCs w:val="14"/>
              </w:rPr>
              <w:t>los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antes señalado</w:t>
            </w:r>
            <w:r>
              <w:rPr>
                <w:rFonts w:ascii="Arial" w:hAnsi="Arial" w:cs="Arial"/>
                <w:sz w:val="16"/>
                <w:szCs w:val="14"/>
              </w:rPr>
              <w:t>s</w:t>
            </w:r>
            <w:r w:rsidRPr="00811088">
              <w:rPr>
                <w:rFonts w:ascii="Arial" w:hAnsi="Arial" w:cs="Arial"/>
                <w:sz w:val="16"/>
                <w:szCs w:val="14"/>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 </w:t>
            </w:r>
            <w:r w:rsidRPr="00811088">
              <w:rPr>
                <w:rFonts w:ascii="Arial" w:hAnsi="Arial" w:cs="Arial"/>
                <w:sz w:val="16"/>
                <w:szCs w:val="14"/>
              </w:rPr>
              <w:t>l</w:t>
            </w:r>
            <w:r>
              <w:rPr>
                <w:rFonts w:ascii="Arial" w:hAnsi="Arial" w:cs="Arial"/>
                <w:sz w:val="16"/>
                <w:szCs w:val="14"/>
              </w:rPr>
              <w:t>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manifestado</w:t>
            </w:r>
            <w:r>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las partidas </w:t>
            </w:r>
            <w:r w:rsidR="00C65A80" w:rsidRPr="00C65A80">
              <w:rPr>
                <w:rFonts w:ascii="Arial" w:hAnsi="Arial" w:cs="Arial"/>
                <w:b/>
                <w:sz w:val="16"/>
                <w:szCs w:val="14"/>
              </w:rPr>
              <w:t>28, 34, 72, 87, 93, 94, 96, 97 y 98</w:t>
            </w:r>
            <w:r>
              <w:rPr>
                <w:rFonts w:ascii="Arial" w:hAnsi="Arial" w:cs="Arial"/>
                <w:b/>
                <w:sz w:val="16"/>
                <w:szCs w:val="14"/>
              </w:rPr>
              <w:t xml:space="preserve">, del licitante </w:t>
            </w:r>
            <w:r w:rsidR="00C65A80" w:rsidRPr="00C65A80">
              <w:rPr>
                <w:rFonts w:ascii="Arial" w:hAnsi="Arial" w:cs="Arial"/>
                <w:b/>
                <w:sz w:val="16"/>
                <w:szCs w:val="14"/>
              </w:rPr>
              <w:t>SPUL INDUSTRIAL, S.A. DE C.V.</w:t>
            </w:r>
          </w:p>
          <w:p w14:paraId="75516A2D" w14:textId="77777777" w:rsidR="00D0759E" w:rsidRDefault="00D0759E" w:rsidP="00326B3C">
            <w:pPr>
              <w:spacing w:line="276" w:lineRule="auto"/>
              <w:jc w:val="both"/>
              <w:rPr>
                <w:rFonts w:ascii="Arial" w:hAnsi="Arial" w:cs="Arial"/>
                <w:sz w:val="14"/>
                <w:szCs w:val="14"/>
              </w:rPr>
            </w:pPr>
          </w:p>
          <w:p w14:paraId="3A7951FD" w14:textId="77777777" w:rsidR="00326B3C" w:rsidRPr="00DA367D" w:rsidRDefault="00326B3C" w:rsidP="00326B3C">
            <w:pPr>
              <w:jc w:val="both"/>
              <w:rPr>
                <w:rFonts w:ascii="Arial" w:hAnsi="Arial" w:cs="Arial"/>
                <w:b/>
                <w:sz w:val="14"/>
                <w:szCs w:val="12"/>
              </w:rPr>
            </w:pPr>
            <w:r w:rsidRPr="00326B3C">
              <w:rPr>
                <w:rFonts w:ascii="Arial" w:hAnsi="Arial" w:cs="Arial"/>
                <w:sz w:val="14"/>
                <w:szCs w:val="12"/>
              </w:rPr>
              <w:t xml:space="preserve">Revisión Técnica realizada por la </w:t>
            </w:r>
            <w:proofErr w:type="gramStart"/>
            <w:r w:rsidRPr="00326B3C">
              <w:rPr>
                <w:rFonts w:ascii="Arial" w:hAnsi="Arial" w:cs="Arial"/>
                <w:sz w:val="14"/>
                <w:szCs w:val="12"/>
              </w:rPr>
              <w:t>Jefa</w:t>
            </w:r>
            <w:proofErr w:type="gramEnd"/>
            <w:r w:rsidRPr="00326B3C">
              <w:rPr>
                <w:rFonts w:ascii="Arial" w:hAnsi="Arial" w:cs="Arial"/>
                <w:sz w:val="14"/>
                <w:szCs w:val="12"/>
              </w:rPr>
              <w:t xml:space="preserve"> del Departamento de Compras, por la M. en A. Beatriz Elizabeth Rivera de Loera y por la Encargada del Almacén General de Consumibles del Departamento de Compras, Lic. Jesica de Jesús Nieto Plascencia, conforme a los anexos de la Convocatoria </w:t>
            </w:r>
            <w:r w:rsidRPr="00326B3C">
              <w:rPr>
                <w:rFonts w:ascii="Arial" w:hAnsi="Arial" w:cs="Arial"/>
                <w:b/>
                <w:sz w:val="14"/>
                <w:szCs w:val="12"/>
              </w:rPr>
              <w:t>LPN</w:t>
            </w:r>
            <w:r w:rsidRPr="00326B3C">
              <w:rPr>
                <w:rFonts w:ascii="Arial" w:hAnsi="Arial" w:cs="Arial"/>
                <w:sz w:val="14"/>
                <w:szCs w:val="12"/>
              </w:rPr>
              <w:t xml:space="preserve"> </w:t>
            </w:r>
            <w:r w:rsidRPr="00326B3C">
              <w:rPr>
                <w:rFonts w:ascii="Arial" w:hAnsi="Arial" w:cs="Arial"/>
                <w:b/>
                <w:sz w:val="14"/>
                <w:szCs w:val="12"/>
              </w:rPr>
              <w:t>901045968-049-2025.</w:t>
            </w:r>
            <w:r w:rsidRPr="00DA367D">
              <w:rPr>
                <w:rFonts w:ascii="Arial" w:hAnsi="Arial" w:cs="Arial"/>
                <w:b/>
                <w:sz w:val="14"/>
                <w:szCs w:val="12"/>
              </w:rPr>
              <w:t xml:space="preserve"> </w:t>
            </w:r>
          </w:p>
          <w:p w14:paraId="5B4B395D" w14:textId="77777777" w:rsidR="00326B3C" w:rsidRPr="00E33E67" w:rsidRDefault="00326B3C" w:rsidP="00326B3C">
            <w:pPr>
              <w:spacing w:line="276" w:lineRule="auto"/>
              <w:jc w:val="both"/>
              <w:rPr>
                <w:rFonts w:ascii="Arial" w:hAnsi="Arial" w:cs="Arial"/>
                <w:b/>
                <w:sz w:val="14"/>
                <w:szCs w:val="14"/>
              </w:rPr>
            </w:pPr>
          </w:p>
          <w:p w14:paraId="4574A429" w14:textId="6FE4988C" w:rsidR="00326B3C" w:rsidRPr="00DA367D" w:rsidRDefault="00326B3C" w:rsidP="00326B3C">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26B3C" w:rsidRPr="00013F67" w14:paraId="5735EC4F" w14:textId="77777777" w:rsidTr="00326B3C">
        <w:trPr>
          <w:trHeight w:val="292"/>
          <w:jc w:val="center"/>
        </w:trPr>
        <w:tc>
          <w:tcPr>
            <w:tcW w:w="225" w:type="pct"/>
            <w:noWrap/>
          </w:tcPr>
          <w:p w14:paraId="68376499" w14:textId="4AF7EF2F" w:rsidR="00326B3C" w:rsidRPr="00013F67" w:rsidRDefault="00326B3C" w:rsidP="00326B3C">
            <w:pPr>
              <w:jc w:val="center"/>
              <w:rPr>
                <w:rFonts w:ascii="Arial" w:hAnsi="Arial" w:cs="Arial"/>
                <w:b/>
                <w:sz w:val="18"/>
                <w:szCs w:val="16"/>
              </w:rPr>
            </w:pPr>
            <w:r>
              <w:rPr>
                <w:rFonts w:ascii="Arial" w:hAnsi="Arial" w:cs="Arial"/>
                <w:b/>
                <w:sz w:val="18"/>
                <w:szCs w:val="18"/>
              </w:rPr>
              <w:lastRenderedPageBreak/>
              <w:t>3</w:t>
            </w:r>
          </w:p>
        </w:tc>
        <w:tc>
          <w:tcPr>
            <w:tcW w:w="1217" w:type="pct"/>
            <w:noWrap/>
          </w:tcPr>
          <w:p w14:paraId="301B22D7" w14:textId="7356A2FA" w:rsidR="00326B3C" w:rsidRPr="00DA367D" w:rsidRDefault="00326B3C" w:rsidP="00326B3C">
            <w:pPr>
              <w:jc w:val="center"/>
              <w:rPr>
                <w:rFonts w:ascii="Arial" w:hAnsi="Arial" w:cs="Arial"/>
                <w:b/>
                <w:bCs/>
                <w:color w:val="000000"/>
                <w:sz w:val="18"/>
                <w:szCs w:val="18"/>
              </w:rPr>
            </w:pPr>
            <w:r w:rsidRPr="00E15DE9">
              <w:rPr>
                <w:rFonts w:ascii="Arial" w:hAnsi="Arial" w:cs="Arial"/>
                <w:b/>
                <w:sz w:val="18"/>
                <w:szCs w:val="18"/>
              </w:rPr>
              <w:t>GRUPO FERRETERO PADI</w:t>
            </w:r>
            <w:r w:rsidR="00424BB7">
              <w:rPr>
                <w:rFonts w:ascii="Arial" w:hAnsi="Arial" w:cs="Arial"/>
                <w:b/>
                <w:sz w:val="18"/>
                <w:szCs w:val="18"/>
              </w:rPr>
              <w:t>,</w:t>
            </w:r>
            <w:r w:rsidRPr="00E15DE9">
              <w:rPr>
                <w:rFonts w:ascii="Arial" w:hAnsi="Arial" w:cs="Arial"/>
                <w:b/>
                <w:sz w:val="18"/>
                <w:szCs w:val="18"/>
              </w:rPr>
              <w:t xml:space="preserve"> S</w:t>
            </w:r>
            <w:r>
              <w:rPr>
                <w:rFonts w:ascii="Arial" w:hAnsi="Arial" w:cs="Arial"/>
                <w:b/>
                <w:sz w:val="18"/>
                <w:szCs w:val="18"/>
              </w:rPr>
              <w:t>.</w:t>
            </w:r>
            <w:r w:rsidRPr="00E15DE9">
              <w:rPr>
                <w:rFonts w:ascii="Arial" w:hAnsi="Arial" w:cs="Arial"/>
                <w:b/>
                <w:sz w:val="18"/>
                <w:szCs w:val="18"/>
              </w:rPr>
              <w:t>A</w:t>
            </w:r>
            <w:r>
              <w:rPr>
                <w:rFonts w:ascii="Arial" w:hAnsi="Arial" w:cs="Arial"/>
                <w:b/>
                <w:sz w:val="18"/>
                <w:szCs w:val="18"/>
              </w:rPr>
              <w:t>.</w:t>
            </w:r>
            <w:r w:rsidRPr="00E15DE9">
              <w:rPr>
                <w:rFonts w:ascii="Arial" w:hAnsi="Arial" w:cs="Arial"/>
                <w:b/>
                <w:sz w:val="18"/>
                <w:szCs w:val="18"/>
              </w:rPr>
              <w:t xml:space="preserve"> DE C</w:t>
            </w:r>
            <w:r>
              <w:rPr>
                <w:rFonts w:ascii="Arial" w:hAnsi="Arial" w:cs="Arial"/>
                <w:b/>
                <w:sz w:val="18"/>
                <w:szCs w:val="18"/>
              </w:rPr>
              <w:t>.</w:t>
            </w:r>
            <w:r w:rsidRPr="00E15DE9">
              <w:rPr>
                <w:rFonts w:ascii="Arial" w:hAnsi="Arial" w:cs="Arial"/>
                <w:b/>
                <w:sz w:val="18"/>
                <w:szCs w:val="18"/>
              </w:rPr>
              <w:t>V</w:t>
            </w:r>
            <w:r>
              <w:rPr>
                <w:rFonts w:ascii="Arial" w:hAnsi="Arial" w:cs="Arial"/>
                <w:b/>
                <w:sz w:val="18"/>
                <w:szCs w:val="18"/>
              </w:rPr>
              <w:t>.</w:t>
            </w:r>
          </w:p>
        </w:tc>
        <w:tc>
          <w:tcPr>
            <w:tcW w:w="3558" w:type="pct"/>
            <w:tcBorders>
              <w:top w:val="dotted" w:sz="4" w:space="0" w:color="auto"/>
              <w:left w:val="dotted" w:sz="4" w:space="0" w:color="auto"/>
              <w:bottom w:val="dotted" w:sz="4" w:space="0" w:color="auto"/>
              <w:right w:val="dotted" w:sz="4" w:space="0" w:color="auto"/>
            </w:tcBorders>
            <w:vAlign w:val="center"/>
          </w:tcPr>
          <w:p w14:paraId="2FBD250D" w14:textId="68478A29" w:rsidR="00326B3C" w:rsidRPr="00DA367D" w:rsidRDefault="00326B3C" w:rsidP="00B77DE9">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B77DE9" w:rsidRPr="00B77DE9">
              <w:rPr>
                <w:rFonts w:ascii="Arial" w:hAnsi="Arial" w:cs="Arial"/>
                <w:b/>
                <w:sz w:val="18"/>
                <w:szCs w:val="18"/>
              </w:rPr>
              <w:t>1</w:t>
            </w:r>
            <w:r w:rsidR="00B77DE9">
              <w:rPr>
                <w:rFonts w:ascii="Arial" w:hAnsi="Arial" w:cs="Arial"/>
                <w:b/>
                <w:sz w:val="18"/>
                <w:szCs w:val="18"/>
              </w:rPr>
              <w:t xml:space="preserve">, </w:t>
            </w:r>
            <w:r w:rsidR="00B77DE9" w:rsidRPr="00B77DE9">
              <w:rPr>
                <w:rFonts w:ascii="Arial" w:hAnsi="Arial" w:cs="Arial"/>
                <w:b/>
                <w:sz w:val="18"/>
                <w:szCs w:val="18"/>
              </w:rPr>
              <w:t>2</w:t>
            </w:r>
            <w:r w:rsidR="00B77DE9">
              <w:rPr>
                <w:rFonts w:ascii="Arial" w:hAnsi="Arial" w:cs="Arial"/>
                <w:b/>
                <w:sz w:val="18"/>
                <w:szCs w:val="18"/>
              </w:rPr>
              <w:t xml:space="preserve">, </w:t>
            </w:r>
            <w:r w:rsidR="00B77DE9" w:rsidRPr="00B77DE9">
              <w:rPr>
                <w:rFonts w:ascii="Arial" w:hAnsi="Arial" w:cs="Arial"/>
                <w:b/>
                <w:sz w:val="18"/>
                <w:szCs w:val="18"/>
              </w:rPr>
              <w:t>26</w:t>
            </w:r>
            <w:r w:rsidR="00B77DE9">
              <w:rPr>
                <w:rFonts w:ascii="Arial" w:hAnsi="Arial" w:cs="Arial"/>
                <w:b/>
                <w:sz w:val="18"/>
                <w:szCs w:val="18"/>
              </w:rPr>
              <w:t xml:space="preserve"> a </w:t>
            </w:r>
            <w:r w:rsidR="00B77DE9" w:rsidRPr="00B77DE9">
              <w:rPr>
                <w:rFonts w:ascii="Arial" w:hAnsi="Arial" w:cs="Arial"/>
                <w:b/>
                <w:sz w:val="18"/>
                <w:szCs w:val="18"/>
              </w:rPr>
              <w:t>30</w:t>
            </w:r>
            <w:r w:rsidR="00B77DE9">
              <w:rPr>
                <w:rFonts w:ascii="Arial" w:hAnsi="Arial" w:cs="Arial"/>
                <w:b/>
                <w:sz w:val="18"/>
                <w:szCs w:val="18"/>
              </w:rPr>
              <w:t xml:space="preserve">, </w:t>
            </w:r>
            <w:r w:rsidR="00B77DE9" w:rsidRPr="00B77DE9">
              <w:rPr>
                <w:rFonts w:ascii="Arial" w:hAnsi="Arial" w:cs="Arial"/>
                <w:b/>
                <w:sz w:val="18"/>
                <w:szCs w:val="18"/>
              </w:rPr>
              <w:t>34</w:t>
            </w:r>
            <w:r w:rsidR="00B77DE9">
              <w:rPr>
                <w:rFonts w:ascii="Arial" w:hAnsi="Arial" w:cs="Arial"/>
                <w:b/>
                <w:sz w:val="18"/>
                <w:szCs w:val="18"/>
              </w:rPr>
              <w:t xml:space="preserve">, </w:t>
            </w:r>
            <w:r w:rsidR="00B77DE9" w:rsidRPr="00B77DE9">
              <w:rPr>
                <w:rFonts w:ascii="Arial" w:hAnsi="Arial" w:cs="Arial"/>
                <w:b/>
                <w:sz w:val="18"/>
                <w:szCs w:val="18"/>
              </w:rPr>
              <w:t>35</w:t>
            </w:r>
            <w:r w:rsidR="00B77DE9">
              <w:rPr>
                <w:rFonts w:ascii="Arial" w:hAnsi="Arial" w:cs="Arial"/>
                <w:b/>
                <w:sz w:val="18"/>
                <w:szCs w:val="18"/>
              </w:rPr>
              <w:t xml:space="preserve">, </w:t>
            </w:r>
            <w:r w:rsidR="00B77DE9" w:rsidRPr="00B77DE9">
              <w:rPr>
                <w:rFonts w:ascii="Arial" w:hAnsi="Arial" w:cs="Arial"/>
                <w:b/>
                <w:sz w:val="18"/>
                <w:szCs w:val="18"/>
              </w:rPr>
              <w:t>62</w:t>
            </w:r>
            <w:r w:rsidR="00B77DE9">
              <w:rPr>
                <w:rFonts w:ascii="Arial" w:hAnsi="Arial" w:cs="Arial"/>
                <w:b/>
                <w:sz w:val="18"/>
                <w:szCs w:val="18"/>
              </w:rPr>
              <w:t xml:space="preserve">, </w:t>
            </w:r>
            <w:r w:rsidR="00B77DE9" w:rsidRPr="00B77DE9">
              <w:rPr>
                <w:rFonts w:ascii="Arial" w:hAnsi="Arial" w:cs="Arial"/>
                <w:b/>
                <w:sz w:val="18"/>
                <w:szCs w:val="18"/>
              </w:rPr>
              <w:t>69</w:t>
            </w:r>
            <w:r w:rsidR="00B77DE9">
              <w:rPr>
                <w:rFonts w:ascii="Arial" w:hAnsi="Arial" w:cs="Arial"/>
                <w:b/>
                <w:sz w:val="18"/>
                <w:szCs w:val="18"/>
              </w:rPr>
              <w:t xml:space="preserve">, </w:t>
            </w:r>
            <w:r w:rsidR="00B77DE9" w:rsidRPr="00B77DE9">
              <w:rPr>
                <w:rFonts w:ascii="Arial" w:hAnsi="Arial" w:cs="Arial"/>
                <w:b/>
                <w:sz w:val="18"/>
                <w:szCs w:val="18"/>
              </w:rPr>
              <w:t>72</w:t>
            </w:r>
            <w:r w:rsidR="00B77DE9">
              <w:rPr>
                <w:rFonts w:ascii="Arial" w:hAnsi="Arial" w:cs="Arial"/>
                <w:b/>
                <w:sz w:val="18"/>
                <w:szCs w:val="18"/>
              </w:rPr>
              <w:t xml:space="preserve">, </w:t>
            </w:r>
            <w:r w:rsidR="00B77DE9" w:rsidRPr="00B77DE9">
              <w:rPr>
                <w:rFonts w:ascii="Arial" w:hAnsi="Arial" w:cs="Arial"/>
                <w:b/>
                <w:sz w:val="18"/>
                <w:szCs w:val="18"/>
              </w:rPr>
              <w:t>79</w:t>
            </w:r>
            <w:r w:rsidR="00347F56">
              <w:rPr>
                <w:rFonts w:ascii="Arial" w:hAnsi="Arial" w:cs="Arial"/>
                <w:b/>
                <w:sz w:val="18"/>
                <w:szCs w:val="18"/>
              </w:rPr>
              <w:t xml:space="preserve"> </w:t>
            </w:r>
            <w:r w:rsidR="00B77DE9">
              <w:rPr>
                <w:rFonts w:ascii="Arial" w:hAnsi="Arial" w:cs="Arial"/>
                <w:b/>
                <w:sz w:val="18"/>
                <w:szCs w:val="18"/>
              </w:rPr>
              <w:t xml:space="preserve">a </w:t>
            </w:r>
            <w:r w:rsidR="00B77DE9" w:rsidRPr="00B77DE9">
              <w:rPr>
                <w:rFonts w:ascii="Arial" w:hAnsi="Arial" w:cs="Arial"/>
                <w:b/>
                <w:sz w:val="18"/>
                <w:szCs w:val="18"/>
              </w:rPr>
              <w:t>86</w:t>
            </w:r>
            <w:r w:rsidR="00B77DE9">
              <w:rPr>
                <w:rFonts w:ascii="Arial" w:hAnsi="Arial" w:cs="Arial"/>
                <w:b/>
                <w:sz w:val="18"/>
                <w:szCs w:val="18"/>
              </w:rPr>
              <w:t xml:space="preserve">, </w:t>
            </w:r>
            <w:r w:rsidR="00B77DE9" w:rsidRPr="00B77DE9">
              <w:rPr>
                <w:rFonts w:ascii="Arial" w:hAnsi="Arial" w:cs="Arial"/>
                <w:b/>
                <w:sz w:val="18"/>
                <w:szCs w:val="18"/>
              </w:rPr>
              <w:t>89</w:t>
            </w:r>
            <w:r w:rsidR="00B77DE9">
              <w:rPr>
                <w:rFonts w:ascii="Arial" w:hAnsi="Arial" w:cs="Arial"/>
                <w:b/>
                <w:sz w:val="18"/>
                <w:szCs w:val="18"/>
              </w:rPr>
              <w:t xml:space="preserve"> a </w:t>
            </w:r>
            <w:r w:rsidR="00B77DE9" w:rsidRPr="00B77DE9">
              <w:rPr>
                <w:rFonts w:ascii="Arial" w:hAnsi="Arial" w:cs="Arial"/>
                <w:b/>
                <w:sz w:val="18"/>
                <w:szCs w:val="18"/>
              </w:rPr>
              <w:t>91</w:t>
            </w:r>
            <w:r w:rsidR="00B77DE9">
              <w:rPr>
                <w:rFonts w:ascii="Arial" w:hAnsi="Arial" w:cs="Arial"/>
                <w:b/>
                <w:sz w:val="18"/>
                <w:szCs w:val="18"/>
              </w:rPr>
              <w:t>.</w:t>
            </w:r>
          </w:p>
          <w:p w14:paraId="064336AC" w14:textId="2B3B6AB9" w:rsidR="00326B3C" w:rsidRPr="00DA367D" w:rsidRDefault="00326B3C" w:rsidP="00326B3C">
            <w:pPr>
              <w:spacing w:line="276" w:lineRule="auto"/>
              <w:jc w:val="both"/>
              <w:rPr>
                <w:rFonts w:ascii="Arial" w:hAnsi="Arial" w:cs="Arial"/>
                <w:b/>
                <w:sz w:val="18"/>
                <w:szCs w:val="18"/>
              </w:rPr>
            </w:pPr>
          </w:p>
          <w:p w14:paraId="4BD91CC2" w14:textId="2A5BE5A8" w:rsidR="00326B3C" w:rsidRDefault="00326B3C" w:rsidP="00347F56">
            <w:pPr>
              <w:jc w:val="both"/>
              <w:rPr>
                <w:rFonts w:ascii="Arial" w:hAnsi="Arial" w:cs="Arial"/>
                <w:b/>
                <w:sz w:val="18"/>
                <w:szCs w:val="18"/>
              </w:rPr>
            </w:pPr>
            <w:r w:rsidRPr="00347F56">
              <w:rPr>
                <w:rFonts w:ascii="Arial" w:hAnsi="Arial" w:cs="Arial"/>
                <w:b/>
                <w:sz w:val="18"/>
                <w:szCs w:val="18"/>
              </w:rPr>
              <w:t>Documentos Apartado X</w:t>
            </w:r>
            <w:r w:rsidRPr="00347F56">
              <w:rPr>
                <w:rFonts w:ascii="Arial" w:hAnsi="Arial" w:cs="Arial"/>
                <w:sz w:val="18"/>
                <w:szCs w:val="18"/>
              </w:rPr>
              <w:t xml:space="preserve">, presenta y cumple conforme lo establecido y detallado en el </w:t>
            </w:r>
            <w:r w:rsidRPr="00347F56">
              <w:rPr>
                <w:rFonts w:ascii="Arial" w:hAnsi="Arial" w:cs="Arial"/>
                <w:b/>
                <w:sz w:val="18"/>
                <w:szCs w:val="18"/>
              </w:rPr>
              <w:t>Anexo 1, Anexo 1.1</w:t>
            </w:r>
            <w:r w:rsidRPr="00347F56">
              <w:rPr>
                <w:rFonts w:ascii="Arial" w:hAnsi="Arial" w:cs="Arial"/>
                <w:sz w:val="18"/>
                <w:szCs w:val="18"/>
              </w:rPr>
              <w:t xml:space="preserve"> y </w:t>
            </w:r>
            <w:r w:rsidRPr="00347F56">
              <w:rPr>
                <w:rFonts w:ascii="Arial" w:hAnsi="Arial" w:cs="Arial"/>
                <w:b/>
                <w:sz w:val="18"/>
                <w:szCs w:val="18"/>
              </w:rPr>
              <w:t>Anexo 2.</w:t>
            </w:r>
          </w:p>
          <w:p w14:paraId="228631CE" w14:textId="77777777" w:rsidR="00347F56" w:rsidRPr="00347F56" w:rsidRDefault="00347F56" w:rsidP="00347F56">
            <w:pPr>
              <w:jc w:val="both"/>
              <w:rPr>
                <w:rFonts w:ascii="Arial" w:hAnsi="Arial" w:cs="Arial"/>
                <w:b/>
                <w:sz w:val="18"/>
                <w:szCs w:val="18"/>
              </w:rPr>
            </w:pPr>
          </w:p>
          <w:p w14:paraId="63311B50" w14:textId="77777777" w:rsidR="00326B3C" w:rsidRPr="00DA367D" w:rsidRDefault="00326B3C" w:rsidP="00326B3C">
            <w:pPr>
              <w:jc w:val="both"/>
              <w:rPr>
                <w:rFonts w:ascii="Arial" w:hAnsi="Arial" w:cs="Arial"/>
                <w:b/>
                <w:sz w:val="14"/>
                <w:szCs w:val="12"/>
              </w:rPr>
            </w:pPr>
            <w:r w:rsidRPr="00326B3C">
              <w:rPr>
                <w:rFonts w:ascii="Arial" w:hAnsi="Arial" w:cs="Arial"/>
                <w:sz w:val="14"/>
                <w:szCs w:val="12"/>
              </w:rPr>
              <w:lastRenderedPageBreak/>
              <w:t xml:space="preserve">Revisión Técnica realizada por la </w:t>
            </w:r>
            <w:proofErr w:type="gramStart"/>
            <w:r w:rsidRPr="00326B3C">
              <w:rPr>
                <w:rFonts w:ascii="Arial" w:hAnsi="Arial" w:cs="Arial"/>
                <w:sz w:val="14"/>
                <w:szCs w:val="12"/>
              </w:rPr>
              <w:t>Jefa</w:t>
            </w:r>
            <w:proofErr w:type="gramEnd"/>
            <w:r w:rsidRPr="00326B3C">
              <w:rPr>
                <w:rFonts w:ascii="Arial" w:hAnsi="Arial" w:cs="Arial"/>
                <w:sz w:val="14"/>
                <w:szCs w:val="12"/>
              </w:rPr>
              <w:t xml:space="preserve"> del Departamento de Compras, por la M. en A. Beatriz Elizabeth Rivera de Loera y por la Encargada del Almacén General de Consumibles del Departamento de Compras, Lic. Jesica de Jesús Nieto Plascencia, conforme a los anexos de la Convocatoria </w:t>
            </w:r>
            <w:r w:rsidRPr="00326B3C">
              <w:rPr>
                <w:rFonts w:ascii="Arial" w:hAnsi="Arial" w:cs="Arial"/>
                <w:b/>
                <w:sz w:val="14"/>
                <w:szCs w:val="12"/>
              </w:rPr>
              <w:t>LPN</w:t>
            </w:r>
            <w:r w:rsidRPr="00326B3C">
              <w:rPr>
                <w:rFonts w:ascii="Arial" w:hAnsi="Arial" w:cs="Arial"/>
                <w:sz w:val="14"/>
                <w:szCs w:val="12"/>
              </w:rPr>
              <w:t xml:space="preserve"> </w:t>
            </w:r>
            <w:r w:rsidRPr="00326B3C">
              <w:rPr>
                <w:rFonts w:ascii="Arial" w:hAnsi="Arial" w:cs="Arial"/>
                <w:b/>
                <w:sz w:val="14"/>
                <w:szCs w:val="12"/>
              </w:rPr>
              <w:t>901045968-049-2025.</w:t>
            </w:r>
            <w:r w:rsidRPr="00DA367D">
              <w:rPr>
                <w:rFonts w:ascii="Arial" w:hAnsi="Arial" w:cs="Arial"/>
                <w:b/>
                <w:sz w:val="14"/>
                <w:szCs w:val="12"/>
              </w:rPr>
              <w:t xml:space="preserve"> </w:t>
            </w:r>
          </w:p>
          <w:p w14:paraId="6DF1BEED" w14:textId="77777777" w:rsidR="00326B3C" w:rsidRPr="00E33E67" w:rsidRDefault="00326B3C" w:rsidP="00326B3C">
            <w:pPr>
              <w:spacing w:line="276" w:lineRule="auto"/>
              <w:jc w:val="both"/>
              <w:rPr>
                <w:rFonts w:ascii="Arial" w:hAnsi="Arial" w:cs="Arial"/>
                <w:b/>
                <w:sz w:val="14"/>
                <w:szCs w:val="14"/>
              </w:rPr>
            </w:pPr>
          </w:p>
          <w:p w14:paraId="1C1470BE" w14:textId="6E367564" w:rsidR="00326B3C" w:rsidRPr="00DA367D" w:rsidRDefault="00326B3C" w:rsidP="00326B3C">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26B3C" w:rsidRPr="00013F67" w14:paraId="01663316" w14:textId="77777777" w:rsidTr="00326B3C">
        <w:trPr>
          <w:trHeight w:val="292"/>
          <w:jc w:val="center"/>
        </w:trPr>
        <w:tc>
          <w:tcPr>
            <w:tcW w:w="225" w:type="pct"/>
            <w:noWrap/>
          </w:tcPr>
          <w:p w14:paraId="6D64BEA3" w14:textId="1E56BE12" w:rsidR="00326B3C" w:rsidRPr="00013F67" w:rsidRDefault="00326B3C" w:rsidP="00326B3C">
            <w:pPr>
              <w:jc w:val="center"/>
              <w:rPr>
                <w:rFonts w:ascii="Arial" w:hAnsi="Arial" w:cs="Arial"/>
                <w:b/>
                <w:sz w:val="18"/>
                <w:szCs w:val="16"/>
              </w:rPr>
            </w:pPr>
            <w:r>
              <w:rPr>
                <w:rFonts w:ascii="Arial" w:hAnsi="Arial" w:cs="Arial"/>
                <w:b/>
                <w:sz w:val="18"/>
                <w:szCs w:val="18"/>
              </w:rPr>
              <w:lastRenderedPageBreak/>
              <w:t>4</w:t>
            </w:r>
          </w:p>
        </w:tc>
        <w:tc>
          <w:tcPr>
            <w:tcW w:w="1217" w:type="pct"/>
            <w:noWrap/>
          </w:tcPr>
          <w:p w14:paraId="4CF26435" w14:textId="003A37A9" w:rsidR="00326B3C" w:rsidRPr="00DA367D" w:rsidRDefault="00326B3C" w:rsidP="00326B3C">
            <w:pPr>
              <w:jc w:val="center"/>
              <w:rPr>
                <w:rFonts w:ascii="Arial" w:hAnsi="Arial" w:cs="Arial"/>
                <w:b/>
                <w:bCs/>
                <w:color w:val="000000"/>
                <w:sz w:val="18"/>
                <w:szCs w:val="18"/>
              </w:rPr>
            </w:pPr>
            <w:r w:rsidRPr="009D00DF">
              <w:rPr>
                <w:rFonts w:ascii="Arial" w:hAnsi="Arial" w:cs="Arial"/>
                <w:b/>
                <w:sz w:val="18"/>
                <w:szCs w:val="18"/>
              </w:rPr>
              <w:t>LUIS FELIPE MARQUEZ CORTEZ</w:t>
            </w:r>
          </w:p>
        </w:tc>
        <w:tc>
          <w:tcPr>
            <w:tcW w:w="3558" w:type="pct"/>
            <w:tcBorders>
              <w:top w:val="dotted" w:sz="4" w:space="0" w:color="auto"/>
              <w:left w:val="dotted" w:sz="4" w:space="0" w:color="auto"/>
              <w:bottom w:val="dotted" w:sz="4" w:space="0" w:color="auto"/>
              <w:right w:val="dotted" w:sz="4" w:space="0" w:color="auto"/>
            </w:tcBorders>
            <w:vAlign w:val="center"/>
          </w:tcPr>
          <w:p w14:paraId="3A4281BA" w14:textId="193222ED" w:rsidR="00326B3C" w:rsidRPr="00DA367D" w:rsidRDefault="00326B3C" w:rsidP="00424BB7">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424BB7" w:rsidRPr="00424BB7">
              <w:rPr>
                <w:rFonts w:ascii="Arial" w:hAnsi="Arial" w:cs="Arial"/>
                <w:b/>
                <w:sz w:val="18"/>
                <w:szCs w:val="18"/>
              </w:rPr>
              <w:t>1</w:t>
            </w:r>
            <w:r w:rsidR="00424BB7">
              <w:rPr>
                <w:rFonts w:ascii="Arial" w:hAnsi="Arial" w:cs="Arial"/>
                <w:b/>
                <w:sz w:val="18"/>
                <w:szCs w:val="18"/>
              </w:rPr>
              <w:t xml:space="preserve"> a </w:t>
            </w:r>
            <w:r w:rsidR="00424BB7" w:rsidRPr="00424BB7">
              <w:rPr>
                <w:rFonts w:ascii="Arial" w:hAnsi="Arial" w:cs="Arial"/>
                <w:b/>
                <w:sz w:val="18"/>
                <w:szCs w:val="18"/>
              </w:rPr>
              <w:t>4</w:t>
            </w:r>
            <w:r w:rsidR="00424BB7">
              <w:rPr>
                <w:rFonts w:ascii="Arial" w:hAnsi="Arial" w:cs="Arial"/>
                <w:b/>
                <w:sz w:val="18"/>
                <w:szCs w:val="18"/>
              </w:rPr>
              <w:t xml:space="preserve">, </w:t>
            </w:r>
            <w:r w:rsidR="00424BB7" w:rsidRPr="00424BB7">
              <w:rPr>
                <w:rFonts w:ascii="Arial" w:hAnsi="Arial" w:cs="Arial"/>
                <w:b/>
                <w:sz w:val="18"/>
                <w:szCs w:val="18"/>
              </w:rPr>
              <w:t>8</w:t>
            </w:r>
            <w:r w:rsidR="00424BB7">
              <w:rPr>
                <w:rFonts w:ascii="Arial" w:hAnsi="Arial" w:cs="Arial"/>
                <w:b/>
                <w:sz w:val="18"/>
                <w:szCs w:val="18"/>
              </w:rPr>
              <w:t xml:space="preserve">, </w:t>
            </w:r>
            <w:r w:rsidR="00424BB7" w:rsidRPr="00424BB7">
              <w:rPr>
                <w:rFonts w:ascii="Arial" w:hAnsi="Arial" w:cs="Arial"/>
                <w:b/>
                <w:sz w:val="18"/>
                <w:szCs w:val="18"/>
              </w:rPr>
              <w:t>11</w:t>
            </w:r>
            <w:r w:rsidR="00424BB7">
              <w:rPr>
                <w:rFonts w:ascii="Arial" w:hAnsi="Arial" w:cs="Arial"/>
                <w:b/>
                <w:sz w:val="18"/>
                <w:szCs w:val="18"/>
              </w:rPr>
              <w:t xml:space="preserve">, </w:t>
            </w:r>
            <w:r w:rsidR="00424BB7" w:rsidRPr="00424BB7">
              <w:rPr>
                <w:rFonts w:ascii="Arial" w:hAnsi="Arial" w:cs="Arial"/>
                <w:b/>
                <w:sz w:val="18"/>
                <w:szCs w:val="18"/>
              </w:rPr>
              <w:t>14</w:t>
            </w:r>
            <w:r w:rsidR="00424BB7">
              <w:rPr>
                <w:rFonts w:ascii="Arial" w:hAnsi="Arial" w:cs="Arial"/>
                <w:b/>
                <w:sz w:val="18"/>
                <w:szCs w:val="18"/>
              </w:rPr>
              <w:t xml:space="preserve">, </w:t>
            </w:r>
            <w:r w:rsidR="00424BB7" w:rsidRPr="00424BB7">
              <w:rPr>
                <w:rFonts w:ascii="Arial" w:hAnsi="Arial" w:cs="Arial"/>
                <w:b/>
                <w:sz w:val="18"/>
                <w:szCs w:val="18"/>
              </w:rPr>
              <w:t>16</w:t>
            </w:r>
            <w:r w:rsidR="00424BB7">
              <w:rPr>
                <w:rFonts w:ascii="Arial" w:hAnsi="Arial" w:cs="Arial"/>
                <w:b/>
                <w:sz w:val="18"/>
                <w:szCs w:val="18"/>
              </w:rPr>
              <w:t xml:space="preserve">, </w:t>
            </w:r>
            <w:r w:rsidR="00424BB7" w:rsidRPr="00424BB7">
              <w:rPr>
                <w:rFonts w:ascii="Arial" w:hAnsi="Arial" w:cs="Arial"/>
                <w:b/>
                <w:sz w:val="18"/>
                <w:szCs w:val="18"/>
              </w:rPr>
              <w:t>27</w:t>
            </w:r>
            <w:r w:rsidR="00424BB7">
              <w:rPr>
                <w:rFonts w:ascii="Arial" w:hAnsi="Arial" w:cs="Arial"/>
                <w:b/>
                <w:sz w:val="18"/>
                <w:szCs w:val="18"/>
              </w:rPr>
              <w:t xml:space="preserve"> a </w:t>
            </w:r>
            <w:r w:rsidR="00424BB7" w:rsidRPr="00424BB7">
              <w:rPr>
                <w:rFonts w:ascii="Arial" w:hAnsi="Arial" w:cs="Arial"/>
                <w:b/>
                <w:sz w:val="18"/>
                <w:szCs w:val="18"/>
              </w:rPr>
              <w:t>30</w:t>
            </w:r>
            <w:r w:rsidR="00424BB7">
              <w:rPr>
                <w:rFonts w:ascii="Arial" w:hAnsi="Arial" w:cs="Arial"/>
                <w:b/>
                <w:sz w:val="18"/>
                <w:szCs w:val="18"/>
              </w:rPr>
              <w:t xml:space="preserve">, </w:t>
            </w:r>
            <w:r w:rsidR="00424BB7" w:rsidRPr="00424BB7">
              <w:rPr>
                <w:rFonts w:ascii="Arial" w:hAnsi="Arial" w:cs="Arial"/>
                <w:b/>
                <w:sz w:val="18"/>
                <w:szCs w:val="18"/>
              </w:rPr>
              <w:t>34</w:t>
            </w:r>
            <w:r w:rsidR="00424BB7">
              <w:rPr>
                <w:rFonts w:ascii="Arial" w:hAnsi="Arial" w:cs="Arial"/>
                <w:b/>
                <w:sz w:val="18"/>
                <w:szCs w:val="18"/>
              </w:rPr>
              <w:t xml:space="preserve">, </w:t>
            </w:r>
            <w:r w:rsidR="00424BB7" w:rsidRPr="00424BB7">
              <w:rPr>
                <w:rFonts w:ascii="Arial" w:hAnsi="Arial" w:cs="Arial"/>
                <w:b/>
                <w:sz w:val="18"/>
                <w:szCs w:val="18"/>
              </w:rPr>
              <w:t>45</w:t>
            </w:r>
            <w:r w:rsidR="00424BB7">
              <w:rPr>
                <w:rFonts w:ascii="Arial" w:hAnsi="Arial" w:cs="Arial"/>
                <w:b/>
                <w:sz w:val="18"/>
                <w:szCs w:val="18"/>
              </w:rPr>
              <w:t xml:space="preserve"> a </w:t>
            </w:r>
            <w:r w:rsidR="00424BB7" w:rsidRPr="00424BB7">
              <w:rPr>
                <w:rFonts w:ascii="Arial" w:hAnsi="Arial" w:cs="Arial"/>
                <w:b/>
                <w:sz w:val="18"/>
                <w:szCs w:val="18"/>
              </w:rPr>
              <w:t>47</w:t>
            </w:r>
            <w:r w:rsidR="00424BB7">
              <w:rPr>
                <w:rFonts w:ascii="Arial" w:hAnsi="Arial" w:cs="Arial"/>
                <w:b/>
                <w:sz w:val="18"/>
                <w:szCs w:val="18"/>
              </w:rPr>
              <w:t xml:space="preserve">, </w:t>
            </w:r>
            <w:r w:rsidR="00424BB7" w:rsidRPr="00424BB7">
              <w:rPr>
                <w:rFonts w:ascii="Arial" w:hAnsi="Arial" w:cs="Arial"/>
                <w:b/>
                <w:sz w:val="18"/>
                <w:szCs w:val="18"/>
              </w:rPr>
              <w:t>59</w:t>
            </w:r>
            <w:r w:rsidR="00424BB7">
              <w:rPr>
                <w:rFonts w:ascii="Arial" w:hAnsi="Arial" w:cs="Arial"/>
                <w:b/>
                <w:sz w:val="18"/>
                <w:szCs w:val="18"/>
              </w:rPr>
              <w:t xml:space="preserve">, </w:t>
            </w:r>
            <w:r w:rsidR="00424BB7" w:rsidRPr="00424BB7">
              <w:rPr>
                <w:rFonts w:ascii="Arial" w:hAnsi="Arial" w:cs="Arial"/>
                <w:b/>
                <w:sz w:val="18"/>
                <w:szCs w:val="18"/>
              </w:rPr>
              <w:t>73</w:t>
            </w:r>
            <w:r w:rsidR="00424BB7">
              <w:rPr>
                <w:rFonts w:ascii="Arial" w:hAnsi="Arial" w:cs="Arial"/>
                <w:b/>
                <w:sz w:val="18"/>
                <w:szCs w:val="18"/>
              </w:rPr>
              <w:t xml:space="preserve">, </w:t>
            </w:r>
            <w:r w:rsidR="00424BB7" w:rsidRPr="00424BB7">
              <w:rPr>
                <w:rFonts w:ascii="Arial" w:hAnsi="Arial" w:cs="Arial"/>
                <w:b/>
                <w:sz w:val="18"/>
                <w:szCs w:val="18"/>
              </w:rPr>
              <w:t>74</w:t>
            </w:r>
            <w:r w:rsidR="00424BB7">
              <w:rPr>
                <w:rFonts w:ascii="Arial" w:hAnsi="Arial" w:cs="Arial"/>
                <w:b/>
                <w:sz w:val="18"/>
                <w:szCs w:val="18"/>
              </w:rPr>
              <w:t xml:space="preserve">, </w:t>
            </w:r>
            <w:r w:rsidR="00424BB7" w:rsidRPr="00424BB7">
              <w:rPr>
                <w:rFonts w:ascii="Arial" w:hAnsi="Arial" w:cs="Arial"/>
                <w:b/>
                <w:sz w:val="18"/>
                <w:szCs w:val="18"/>
              </w:rPr>
              <w:t>79</w:t>
            </w:r>
            <w:r w:rsidR="008F2294">
              <w:rPr>
                <w:rFonts w:ascii="Arial" w:hAnsi="Arial" w:cs="Arial"/>
                <w:b/>
                <w:sz w:val="18"/>
                <w:szCs w:val="18"/>
              </w:rPr>
              <w:t xml:space="preserve"> a </w:t>
            </w:r>
            <w:r w:rsidR="00424BB7" w:rsidRPr="00424BB7">
              <w:rPr>
                <w:rFonts w:ascii="Arial" w:hAnsi="Arial" w:cs="Arial"/>
                <w:b/>
                <w:sz w:val="18"/>
                <w:szCs w:val="18"/>
              </w:rPr>
              <w:t>95</w:t>
            </w:r>
            <w:r w:rsidR="00424BB7">
              <w:rPr>
                <w:rFonts w:ascii="Arial" w:hAnsi="Arial" w:cs="Arial"/>
                <w:b/>
                <w:sz w:val="18"/>
                <w:szCs w:val="18"/>
              </w:rPr>
              <w:t>.</w:t>
            </w:r>
          </w:p>
          <w:p w14:paraId="52D349E0" w14:textId="77777777" w:rsidR="00424BB7" w:rsidRDefault="00424BB7" w:rsidP="00424BB7">
            <w:pPr>
              <w:spacing w:line="276" w:lineRule="auto"/>
              <w:jc w:val="both"/>
              <w:rPr>
                <w:rFonts w:ascii="Arial" w:hAnsi="Arial" w:cs="Arial"/>
                <w:b/>
                <w:sz w:val="18"/>
                <w:szCs w:val="18"/>
              </w:rPr>
            </w:pPr>
          </w:p>
          <w:p w14:paraId="1A988E68" w14:textId="160D85BB" w:rsidR="00326B3C" w:rsidRPr="00382638" w:rsidRDefault="00326B3C" w:rsidP="00424BB7">
            <w:pPr>
              <w:spacing w:line="276" w:lineRule="auto"/>
              <w:jc w:val="both"/>
              <w:rPr>
                <w:rFonts w:ascii="Arial" w:hAnsi="Arial" w:cs="Arial"/>
                <w:sz w:val="18"/>
                <w:szCs w:val="18"/>
              </w:rPr>
            </w:pPr>
            <w:r w:rsidRPr="00245403">
              <w:rPr>
                <w:rFonts w:ascii="Arial" w:hAnsi="Arial" w:cs="Arial"/>
                <w:b/>
                <w:sz w:val="18"/>
                <w:szCs w:val="18"/>
              </w:rPr>
              <w:t>Documentos Apartado X</w:t>
            </w:r>
            <w:r w:rsidRPr="00245403">
              <w:rPr>
                <w:rFonts w:ascii="Arial" w:hAnsi="Arial" w:cs="Arial"/>
                <w:sz w:val="18"/>
                <w:szCs w:val="18"/>
              </w:rPr>
              <w:t xml:space="preserve">, presenta y cumple </w:t>
            </w:r>
            <w:r w:rsidR="00382638">
              <w:rPr>
                <w:rFonts w:ascii="Arial" w:hAnsi="Arial" w:cs="Arial"/>
                <w:sz w:val="18"/>
                <w:szCs w:val="18"/>
              </w:rPr>
              <w:t xml:space="preserve">parcialmente </w:t>
            </w:r>
            <w:r w:rsidRPr="00245403">
              <w:rPr>
                <w:rFonts w:ascii="Arial" w:hAnsi="Arial" w:cs="Arial"/>
                <w:sz w:val="18"/>
                <w:szCs w:val="18"/>
              </w:rPr>
              <w:t xml:space="preserve">conforme lo establecido y detallado en el </w:t>
            </w:r>
            <w:r w:rsidRPr="00245403">
              <w:rPr>
                <w:rFonts w:ascii="Arial" w:hAnsi="Arial" w:cs="Arial"/>
                <w:b/>
                <w:sz w:val="18"/>
                <w:szCs w:val="18"/>
              </w:rPr>
              <w:t>Anexo 1, Anexo 1</w:t>
            </w:r>
            <w:r w:rsidRPr="00382638">
              <w:rPr>
                <w:rFonts w:ascii="Arial" w:hAnsi="Arial" w:cs="Arial"/>
                <w:b/>
                <w:sz w:val="18"/>
                <w:szCs w:val="18"/>
              </w:rPr>
              <w:t>.1</w:t>
            </w:r>
            <w:r w:rsidRPr="00382638">
              <w:rPr>
                <w:rFonts w:ascii="Arial" w:hAnsi="Arial" w:cs="Arial"/>
                <w:sz w:val="18"/>
                <w:szCs w:val="18"/>
              </w:rPr>
              <w:t xml:space="preserve"> </w:t>
            </w:r>
            <w:r w:rsidR="00245403" w:rsidRPr="00382638">
              <w:rPr>
                <w:rFonts w:ascii="Arial" w:hAnsi="Arial" w:cs="Arial"/>
                <w:sz w:val="18"/>
                <w:szCs w:val="18"/>
              </w:rPr>
              <w:t>incumplimientos que se corroboran y verifican en el dictamen correspondiente:</w:t>
            </w:r>
          </w:p>
          <w:p w14:paraId="699BE480" w14:textId="77777777" w:rsidR="00326B3C" w:rsidRPr="00DA367D" w:rsidRDefault="00326B3C" w:rsidP="00326B3C">
            <w:pPr>
              <w:jc w:val="both"/>
              <w:rPr>
                <w:rFonts w:ascii="Arial" w:hAnsi="Arial" w:cs="Arial"/>
                <w:sz w:val="18"/>
                <w:szCs w:val="18"/>
              </w:rPr>
            </w:pPr>
          </w:p>
          <w:p w14:paraId="7643EB7F" w14:textId="77777777" w:rsidR="00245403" w:rsidRDefault="00245403" w:rsidP="00245403">
            <w:pPr>
              <w:jc w:val="both"/>
              <w:rPr>
                <w:rFonts w:ascii="Arial" w:hAnsi="Arial" w:cs="Arial"/>
                <w:sz w:val="18"/>
                <w:szCs w:val="18"/>
              </w:rPr>
            </w:pPr>
            <w:r>
              <w:rPr>
                <w:rFonts w:ascii="Arial" w:hAnsi="Arial" w:cs="Arial"/>
                <w:b/>
                <w:sz w:val="18"/>
                <w:szCs w:val="18"/>
              </w:rPr>
              <w:t xml:space="preserve">Anexo 1 </w:t>
            </w:r>
            <w:r w:rsidRPr="009C18C2">
              <w:rPr>
                <w:rFonts w:ascii="Arial" w:hAnsi="Arial" w:cs="Arial"/>
                <w:sz w:val="18"/>
                <w:szCs w:val="18"/>
              </w:rPr>
              <w:t xml:space="preserve">“Dictamen Técnico” y </w:t>
            </w:r>
            <w:r>
              <w:rPr>
                <w:rFonts w:ascii="Arial" w:hAnsi="Arial" w:cs="Arial"/>
                <w:b/>
                <w:sz w:val="18"/>
                <w:szCs w:val="18"/>
              </w:rPr>
              <w:t xml:space="preserve">Anexo 1.1 </w:t>
            </w:r>
            <w:r w:rsidRPr="009C18C2">
              <w:rPr>
                <w:rFonts w:ascii="Arial" w:hAnsi="Arial" w:cs="Arial"/>
                <w:sz w:val="18"/>
                <w:szCs w:val="18"/>
              </w:rPr>
              <w:t>“Dictamen Técnico de Precios”</w:t>
            </w:r>
          </w:p>
          <w:p w14:paraId="122AA529" w14:textId="090EE0C1" w:rsidR="00245403" w:rsidRDefault="00245403" w:rsidP="00326B3C">
            <w:pPr>
              <w:spacing w:line="276" w:lineRule="auto"/>
              <w:jc w:val="both"/>
              <w:rPr>
                <w:rFonts w:ascii="Arial" w:hAnsi="Arial" w:cs="Arial"/>
                <w:sz w:val="18"/>
                <w:szCs w:val="14"/>
              </w:rPr>
            </w:pPr>
          </w:p>
          <w:p w14:paraId="10CC3116" w14:textId="430FD230" w:rsidR="00543118" w:rsidRPr="00512463" w:rsidRDefault="00512463" w:rsidP="00326B3C">
            <w:pPr>
              <w:spacing w:line="276" w:lineRule="auto"/>
              <w:jc w:val="both"/>
              <w:rPr>
                <w:rFonts w:ascii="Arial" w:hAnsi="Arial" w:cs="Arial"/>
                <w:i/>
                <w:sz w:val="16"/>
                <w:szCs w:val="14"/>
              </w:rPr>
            </w:pPr>
            <w:r w:rsidRPr="00D7053A">
              <w:rPr>
                <w:rFonts w:ascii="Arial" w:hAnsi="Arial" w:cs="Arial"/>
                <w:b/>
                <w:sz w:val="18"/>
                <w:szCs w:val="14"/>
              </w:rPr>
              <w:t>Partida 2</w:t>
            </w:r>
            <w:r>
              <w:rPr>
                <w:rFonts w:ascii="Arial" w:hAnsi="Arial" w:cs="Arial"/>
                <w:sz w:val="18"/>
                <w:szCs w:val="14"/>
              </w:rPr>
              <w:t xml:space="preserve">: </w:t>
            </w:r>
            <w:r w:rsidRPr="00D7053A">
              <w:rPr>
                <w:rFonts w:ascii="Arial" w:hAnsi="Arial" w:cs="Arial"/>
                <w:sz w:val="18"/>
                <w:szCs w:val="14"/>
              </w:rPr>
              <w:t>Se solicitó:</w:t>
            </w:r>
            <w:r w:rsidRPr="00512463">
              <w:rPr>
                <w:rFonts w:ascii="Arial" w:hAnsi="Arial" w:cs="Arial"/>
                <w:i/>
                <w:sz w:val="18"/>
                <w:szCs w:val="14"/>
              </w:rPr>
              <w:t xml:space="preserve"> </w:t>
            </w:r>
            <w:r w:rsidRPr="00512463">
              <w:rPr>
                <w:rFonts w:ascii="Arial" w:hAnsi="Arial" w:cs="Arial"/>
                <w:i/>
                <w:sz w:val="16"/>
                <w:szCs w:val="14"/>
              </w:rPr>
              <w:t>Café soluble "</w:t>
            </w:r>
            <w:proofErr w:type="spellStart"/>
            <w:r w:rsidRPr="00512463">
              <w:rPr>
                <w:rFonts w:ascii="Arial" w:hAnsi="Arial" w:cs="Arial"/>
                <w:i/>
                <w:sz w:val="16"/>
                <w:szCs w:val="14"/>
              </w:rPr>
              <w:t>Nescafe</w:t>
            </w:r>
            <w:proofErr w:type="spellEnd"/>
            <w:r w:rsidRPr="00512463">
              <w:rPr>
                <w:rFonts w:ascii="Arial" w:hAnsi="Arial" w:cs="Arial"/>
                <w:i/>
                <w:sz w:val="16"/>
                <w:szCs w:val="14"/>
              </w:rPr>
              <w:t xml:space="preserve">" clásico, frasco de 200 </w:t>
            </w:r>
            <w:proofErr w:type="spellStart"/>
            <w:r w:rsidRPr="00512463">
              <w:rPr>
                <w:rFonts w:ascii="Arial" w:hAnsi="Arial" w:cs="Arial"/>
                <w:i/>
                <w:sz w:val="16"/>
                <w:szCs w:val="14"/>
              </w:rPr>
              <w:t>grs</w:t>
            </w:r>
            <w:proofErr w:type="spellEnd"/>
            <w:r w:rsidRPr="00512463">
              <w:rPr>
                <w:rFonts w:ascii="Arial" w:hAnsi="Arial" w:cs="Arial"/>
                <w:i/>
                <w:sz w:val="16"/>
                <w:szCs w:val="14"/>
              </w:rPr>
              <w:t xml:space="preserve">. Hecho a base de una mezcla de granos de café Arábica y Robusta, los cuales, gracias a un proceso especial de secado, se convierten en un café 100% soluble y de origen natural, ofreciéndote la mejor taza, con el más rico sabor y aroma. Certificación </w:t>
            </w:r>
            <w:proofErr w:type="spellStart"/>
            <w:r w:rsidRPr="00512463">
              <w:rPr>
                <w:rFonts w:ascii="Arial" w:hAnsi="Arial" w:cs="Arial"/>
                <w:i/>
                <w:sz w:val="16"/>
                <w:szCs w:val="14"/>
              </w:rPr>
              <w:t>Rainforest</w:t>
            </w:r>
            <w:proofErr w:type="spellEnd"/>
            <w:r w:rsidRPr="00512463">
              <w:rPr>
                <w:rFonts w:ascii="Arial" w:hAnsi="Arial" w:cs="Arial"/>
                <w:i/>
                <w:sz w:val="16"/>
                <w:szCs w:val="14"/>
              </w:rPr>
              <w:t xml:space="preserve"> Alliance. Caducidad mínima de 2 años. </w:t>
            </w:r>
            <w:r w:rsidRPr="00512463">
              <w:rPr>
                <w:rFonts w:ascii="Arial" w:hAnsi="Arial" w:cs="Arial"/>
                <w:b/>
                <w:i/>
                <w:sz w:val="18"/>
                <w:szCs w:val="14"/>
              </w:rPr>
              <w:t>Pieza</w:t>
            </w:r>
            <w:r w:rsidR="006C7978">
              <w:rPr>
                <w:rFonts w:ascii="Arial" w:hAnsi="Arial" w:cs="Arial"/>
                <w:b/>
                <w:i/>
                <w:sz w:val="18"/>
                <w:szCs w:val="14"/>
              </w:rPr>
              <w:t>:</w:t>
            </w:r>
            <w:r w:rsidRPr="00512463">
              <w:rPr>
                <w:rFonts w:ascii="Arial" w:hAnsi="Arial" w:cs="Arial"/>
                <w:b/>
                <w:i/>
                <w:sz w:val="18"/>
                <w:szCs w:val="14"/>
              </w:rPr>
              <w:t xml:space="preserve"> 1,000.</w:t>
            </w:r>
          </w:p>
          <w:p w14:paraId="7AF9B9E0" w14:textId="595CC2D4" w:rsidR="00512463" w:rsidRPr="00512463" w:rsidRDefault="00512463" w:rsidP="00326B3C">
            <w:pPr>
              <w:spacing w:line="276" w:lineRule="auto"/>
              <w:jc w:val="both"/>
              <w:rPr>
                <w:rFonts w:ascii="Arial" w:hAnsi="Arial" w:cs="Arial"/>
                <w:i/>
                <w:sz w:val="14"/>
                <w:szCs w:val="14"/>
              </w:rPr>
            </w:pPr>
          </w:p>
          <w:p w14:paraId="56AB33FA" w14:textId="04D765A0" w:rsidR="00512463" w:rsidRDefault="00512463" w:rsidP="00326B3C">
            <w:pPr>
              <w:spacing w:line="276" w:lineRule="auto"/>
              <w:jc w:val="both"/>
              <w:rPr>
                <w:rFonts w:ascii="Arial" w:hAnsi="Arial" w:cs="Arial"/>
                <w:b/>
                <w:i/>
                <w:sz w:val="18"/>
                <w:szCs w:val="14"/>
              </w:rPr>
            </w:pPr>
            <w:r w:rsidRPr="00512463">
              <w:rPr>
                <w:rFonts w:ascii="Arial" w:hAnsi="Arial" w:cs="Arial"/>
                <w:b/>
                <w:i/>
                <w:sz w:val="16"/>
                <w:szCs w:val="14"/>
              </w:rPr>
              <w:t xml:space="preserve">El licitante, ofertó: </w:t>
            </w:r>
            <w:r w:rsidRPr="00512463">
              <w:rPr>
                <w:rFonts w:ascii="Arial" w:hAnsi="Arial" w:cs="Arial"/>
                <w:i/>
                <w:sz w:val="16"/>
                <w:szCs w:val="14"/>
              </w:rPr>
              <w:t>Café soluble "</w:t>
            </w:r>
            <w:proofErr w:type="spellStart"/>
            <w:r w:rsidRPr="00512463">
              <w:rPr>
                <w:rFonts w:ascii="Arial" w:hAnsi="Arial" w:cs="Arial"/>
                <w:i/>
                <w:sz w:val="16"/>
                <w:szCs w:val="14"/>
              </w:rPr>
              <w:t>Nescafe</w:t>
            </w:r>
            <w:proofErr w:type="spellEnd"/>
            <w:r w:rsidRPr="00512463">
              <w:rPr>
                <w:rFonts w:ascii="Arial" w:hAnsi="Arial" w:cs="Arial"/>
                <w:i/>
                <w:sz w:val="16"/>
                <w:szCs w:val="14"/>
              </w:rPr>
              <w:t xml:space="preserve">" clásico, frasco de 200 </w:t>
            </w:r>
            <w:proofErr w:type="spellStart"/>
            <w:r w:rsidRPr="00512463">
              <w:rPr>
                <w:rFonts w:ascii="Arial" w:hAnsi="Arial" w:cs="Arial"/>
                <w:i/>
                <w:sz w:val="16"/>
                <w:szCs w:val="14"/>
              </w:rPr>
              <w:t>grs</w:t>
            </w:r>
            <w:proofErr w:type="spellEnd"/>
            <w:r w:rsidRPr="00512463">
              <w:rPr>
                <w:rFonts w:ascii="Arial" w:hAnsi="Arial" w:cs="Arial"/>
                <w:i/>
                <w:sz w:val="16"/>
                <w:szCs w:val="14"/>
              </w:rPr>
              <w:t xml:space="preserve">. Hecho a base de una mezcla de granos de café Arábica y Robusta, los cuales, gracias a un proceso especial de secado, se convierten en un café 100% soluble y de origen natural, ofreciéndote la mejor taza, con el más rico sabor y aroma. </w:t>
            </w:r>
            <w:r w:rsidRPr="00512463">
              <w:rPr>
                <w:rFonts w:ascii="Arial" w:hAnsi="Arial" w:cs="Arial"/>
                <w:b/>
                <w:i/>
                <w:sz w:val="18"/>
                <w:szCs w:val="14"/>
              </w:rPr>
              <w:t>Pieza</w:t>
            </w:r>
            <w:r w:rsidR="006C7978">
              <w:rPr>
                <w:rFonts w:ascii="Arial" w:hAnsi="Arial" w:cs="Arial"/>
                <w:b/>
                <w:i/>
                <w:sz w:val="18"/>
                <w:szCs w:val="14"/>
              </w:rPr>
              <w:t>:</w:t>
            </w:r>
            <w:r w:rsidRPr="00512463">
              <w:rPr>
                <w:rFonts w:ascii="Arial" w:hAnsi="Arial" w:cs="Arial"/>
                <w:b/>
                <w:i/>
                <w:sz w:val="18"/>
                <w:szCs w:val="14"/>
              </w:rPr>
              <w:t xml:space="preserve"> 1,125</w:t>
            </w:r>
            <w:r w:rsidR="006C7978">
              <w:rPr>
                <w:rFonts w:ascii="Arial" w:hAnsi="Arial" w:cs="Arial"/>
                <w:b/>
                <w:i/>
                <w:sz w:val="18"/>
                <w:szCs w:val="14"/>
              </w:rPr>
              <w:t>.</w:t>
            </w:r>
          </w:p>
          <w:p w14:paraId="56626B0A" w14:textId="77777777" w:rsidR="006C7978" w:rsidRDefault="006C7978" w:rsidP="00326B3C">
            <w:pPr>
              <w:spacing w:line="276" w:lineRule="auto"/>
              <w:jc w:val="both"/>
              <w:rPr>
                <w:rFonts w:ascii="Arial" w:hAnsi="Arial" w:cs="Arial"/>
                <w:i/>
                <w:sz w:val="16"/>
                <w:szCs w:val="14"/>
              </w:rPr>
            </w:pPr>
          </w:p>
          <w:p w14:paraId="757B7C3D" w14:textId="0947491E" w:rsidR="00512463" w:rsidRPr="006C7978" w:rsidRDefault="00512463" w:rsidP="00326B3C">
            <w:pPr>
              <w:spacing w:line="276" w:lineRule="auto"/>
              <w:jc w:val="both"/>
              <w:rPr>
                <w:rFonts w:ascii="Arial" w:hAnsi="Arial" w:cs="Arial"/>
                <w:b/>
                <w:sz w:val="18"/>
                <w:szCs w:val="14"/>
                <w:highlight w:val="yellow"/>
              </w:rPr>
            </w:pPr>
            <w:r w:rsidRPr="006C7978">
              <w:rPr>
                <w:rFonts w:ascii="Arial" w:hAnsi="Arial" w:cs="Arial"/>
                <w:b/>
                <w:sz w:val="18"/>
                <w:szCs w:val="14"/>
              </w:rPr>
              <w:t>De lo anterior, se observa que el licitante, modificó las cantidades en pieza, conforme lo requerido en las bases de la convocatoria</w:t>
            </w:r>
            <w:r w:rsidR="00535D57" w:rsidRPr="006C7978">
              <w:rPr>
                <w:rFonts w:ascii="Arial" w:hAnsi="Arial" w:cs="Arial"/>
                <w:b/>
                <w:sz w:val="18"/>
                <w:szCs w:val="14"/>
              </w:rPr>
              <w:t>.</w:t>
            </w:r>
          </w:p>
          <w:p w14:paraId="7C4301B2" w14:textId="719EBC77" w:rsidR="004F61FA" w:rsidRDefault="004F61FA" w:rsidP="00326B3C">
            <w:pPr>
              <w:spacing w:line="276" w:lineRule="auto"/>
              <w:jc w:val="both"/>
              <w:rPr>
                <w:rFonts w:ascii="Arial" w:hAnsi="Arial" w:cs="Arial"/>
                <w:sz w:val="18"/>
                <w:szCs w:val="14"/>
              </w:rPr>
            </w:pPr>
          </w:p>
          <w:p w14:paraId="7D5A3C8A" w14:textId="6E5D9759" w:rsidR="00535D57" w:rsidRPr="00535D57" w:rsidRDefault="00535D57" w:rsidP="00535D57">
            <w:pPr>
              <w:spacing w:line="276" w:lineRule="auto"/>
              <w:jc w:val="both"/>
              <w:rPr>
                <w:rFonts w:ascii="Arial" w:hAnsi="Arial" w:cs="Arial"/>
                <w:i/>
                <w:sz w:val="16"/>
                <w:szCs w:val="14"/>
              </w:rPr>
            </w:pPr>
            <w:r w:rsidRPr="00535D57">
              <w:rPr>
                <w:rFonts w:ascii="Arial" w:hAnsi="Arial" w:cs="Arial"/>
                <w:b/>
                <w:sz w:val="18"/>
                <w:szCs w:val="14"/>
              </w:rPr>
              <w:t>Partida 87</w:t>
            </w:r>
            <w:r w:rsidRPr="00535D57">
              <w:rPr>
                <w:rFonts w:ascii="Arial" w:hAnsi="Arial" w:cs="Arial"/>
                <w:sz w:val="18"/>
                <w:szCs w:val="14"/>
              </w:rPr>
              <w:t xml:space="preserve">, </w:t>
            </w:r>
            <w:r w:rsidRPr="006A173E">
              <w:rPr>
                <w:rFonts w:ascii="Arial" w:hAnsi="Arial" w:cs="Arial"/>
                <w:sz w:val="18"/>
                <w:szCs w:val="14"/>
              </w:rPr>
              <w:t>Se solicitó:</w:t>
            </w:r>
            <w:r w:rsidRPr="006A173E">
              <w:rPr>
                <w:rFonts w:ascii="Arial" w:hAnsi="Arial" w:cs="Arial"/>
                <w:i/>
                <w:sz w:val="18"/>
                <w:szCs w:val="14"/>
              </w:rPr>
              <w:t xml:space="preserve"> </w:t>
            </w:r>
            <w:r w:rsidR="006A173E">
              <w:rPr>
                <w:rFonts w:ascii="Arial" w:hAnsi="Arial" w:cs="Arial"/>
                <w:i/>
                <w:sz w:val="18"/>
                <w:szCs w:val="14"/>
              </w:rPr>
              <w:t>“</w:t>
            </w:r>
            <w:r w:rsidRPr="00535D57">
              <w:rPr>
                <w:rFonts w:ascii="Arial" w:hAnsi="Arial" w:cs="Arial"/>
                <w:i/>
                <w:sz w:val="16"/>
                <w:szCs w:val="14"/>
              </w:rPr>
              <w:t xml:space="preserve">Toalla de papel para manos </w:t>
            </w:r>
            <w:proofErr w:type="spellStart"/>
            <w:r w:rsidRPr="00535D57">
              <w:rPr>
                <w:rFonts w:ascii="Arial" w:hAnsi="Arial" w:cs="Arial"/>
                <w:i/>
                <w:sz w:val="16"/>
                <w:szCs w:val="14"/>
              </w:rPr>
              <w:t>interdobladas</w:t>
            </w:r>
            <w:proofErr w:type="spellEnd"/>
            <w:r w:rsidRPr="00535D57">
              <w:rPr>
                <w:rFonts w:ascii="Arial" w:hAnsi="Arial" w:cs="Arial"/>
                <w:i/>
                <w:sz w:val="16"/>
                <w:szCs w:val="14"/>
              </w:rPr>
              <w:t xml:space="preserve">, color blanco, fajillas de 100 toallas de </w:t>
            </w:r>
            <w:r w:rsidRPr="006A173E">
              <w:rPr>
                <w:rFonts w:ascii="Arial" w:hAnsi="Arial" w:cs="Arial"/>
                <w:b/>
                <w:i/>
                <w:sz w:val="18"/>
                <w:szCs w:val="14"/>
              </w:rPr>
              <w:t>24 cm x 21 cm</w:t>
            </w:r>
            <w:r w:rsidRPr="00535D57">
              <w:rPr>
                <w:rFonts w:ascii="Arial" w:hAnsi="Arial" w:cs="Arial"/>
                <w:i/>
                <w:sz w:val="16"/>
                <w:szCs w:val="14"/>
              </w:rPr>
              <w:t>, Hoja doble (clave 92231), de 90% a 100% fabricado con fibras recicladas que se leen en la caja.</w:t>
            </w:r>
          </w:p>
          <w:p w14:paraId="09D16D60" w14:textId="77777777" w:rsidR="00535D57" w:rsidRPr="00535D57" w:rsidRDefault="00535D57" w:rsidP="00535D57">
            <w:pPr>
              <w:spacing w:line="276" w:lineRule="auto"/>
              <w:jc w:val="both"/>
              <w:rPr>
                <w:rFonts w:ascii="Arial" w:hAnsi="Arial" w:cs="Arial"/>
                <w:i/>
                <w:sz w:val="16"/>
                <w:szCs w:val="14"/>
              </w:rPr>
            </w:pPr>
            <w:r w:rsidRPr="00535D57">
              <w:rPr>
                <w:rFonts w:ascii="Arial" w:hAnsi="Arial" w:cs="Arial"/>
                <w:i/>
                <w:sz w:val="16"/>
                <w:szCs w:val="14"/>
              </w:rPr>
              <w:t>Marca KIMBERLY-CLARK SANITAS 92231</w:t>
            </w:r>
          </w:p>
          <w:p w14:paraId="425DBD70" w14:textId="77777777" w:rsidR="00535D57" w:rsidRPr="00535D57" w:rsidRDefault="00535D57" w:rsidP="00535D57">
            <w:pPr>
              <w:spacing w:line="276" w:lineRule="auto"/>
              <w:jc w:val="both"/>
              <w:rPr>
                <w:rFonts w:ascii="Arial" w:hAnsi="Arial" w:cs="Arial"/>
                <w:i/>
                <w:sz w:val="16"/>
                <w:szCs w:val="14"/>
              </w:rPr>
            </w:pPr>
            <w:r w:rsidRPr="00535D57">
              <w:rPr>
                <w:rFonts w:ascii="Arial" w:hAnsi="Arial" w:cs="Arial"/>
                <w:i/>
                <w:sz w:val="16"/>
                <w:szCs w:val="14"/>
              </w:rPr>
              <w:t>Presentación Fajilla con 100 toallas</w:t>
            </w:r>
          </w:p>
          <w:p w14:paraId="2139490E" w14:textId="77777777" w:rsidR="00535D57" w:rsidRPr="00535D57" w:rsidRDefault="00535D57" w:rsidP="00535D57">
            <w:pPr>
              <w:spacing w:line="276" w:lineRule="auto"/>
              <w:jc w:val="both"/>
              <w:rPr>
                <w:rFonts w:ascii="Arial" w:hAnsi="Arial" w:cs="Arial"/>
                <w:i/>
                <w:sz w:val="16"/>
                <w:szCs w:val="14"/>
              </w:rPr>
            </w:pPr>
            <w:r w:rsidRPr="00535D57">
              <w:rPr>
                <w:rFonts w:ascii="Arial" w:hAnsi="Arial" w:cs="Arial"/>
                <w:i/>
                <w:sz w:val="16"/>
                <w:szCs w:val="14"/>
              </w:rPr>
              <w:t>Certificaciones FSC</w:t>
            </w:r>
          </w:p>
          <w:p w14:paraId="2DB46FFC" w14:textId="77777777" w:rsidR="00535D57" w:rsidRPr="00535D57" w:rsidRDefault="00535D57" w:rsidP="00535D57">
            <w:pPr>
              <w:spacing w:line="276" w:lineRule="auto"/>
              <w:jc w:val="both"/>
              <w:rPr>
                <w:rFonts w:ascii="Arial" w:hAnsi="Arial" w:cs="Arial"/>
                <w:i/>
                <w:sz w:val="16"/>
                <w:szCs w:val="14"/>
              </w:rPr>
            </w:pPr>
            <w:r w:rsidRPr="00535D57">
              <w:rPr>
                <w:rFonts w:ascii="Arial" w:hAnsi="Arial" w:cs="Arial"/>
                <w:i/>
                <w:sz w:val="16"/>
                <w:szCs w:val="14"/>
              </w:rPr>
              <w:t>CAJA CON 20 FAJILLAS</w:t>
            </w:r>
          </w:p>
          <w:p w14:paraId="7E38DE79" w14:textId="5AD60CF7" w:rsidR="00535D57" w:rsidRPr="00535D57" w:rsidRDefault="00535D57" w:rsidP="00535D57">
            <w:pPr>
              <w:spacing w:line="276" w:lineRule="auto"/>
              <w:jc w:val="both"/>
              <w:rPr>
                <w:rFonts w:ascii="Arial" w:hAnsi="Arial" w:cs="Arial"/>
                <w:i/>
                <w:sz w:val="16"/>
                <w:szCs w:val="14"/>
              </w:rPr>
            </w:pPr>
            <w:r w:rsidRPr="00535D57">
              <w:rPr>
                <w:rFonts w:ascii="Arial" w:hAnsi="Arial" w:cs="Arial"/>
                <w:i/>
                <w:sz w:val="16"/>
                <w:szCs w:val="14"/>
              </w:rPr>
              <w:t>Caja. 200</w:t>
            </w:r>
            <w:r w:rsidR="006A173E">
              <w:rPr>
                <w:rFonts w:ascii="Arial" w:hAnsi="Arial" w:cs="Arial"/>
                <w:i/>
                <w:sz w:val="16"/>
                <w:szCs w:val="14"/>
              </w:rPr>
              <w:t>”</w:t>
            </w:r>
          </w:p>
          <w:p w14:paraId="66BBD68B" w14:textId="77777777" w:rsidR="00535D57" w:rsidRPr="00535D57" w:rsidRDefault="00535D57" w:rsidP="00535D57">
            <w:pPr>
              <w:spacing w:line="276" w:lineRule="auto"/>
              <w:jc w:val="both"/>
              <w:rPr>
                <w:rFonts w:ascii="Arial" w:hAnsi="Arial" w:cs="Arial"/>
                <w:sz w:val="18"/>
                <w:szCs w:val="14"/>
              </w:rPr>
            </w:pPr>
          </w:p>
          <w:p w14:paraId="4F2285CF" w14:textId="285F0AD8" w:rsidR="00535D57" w:rsidRPr="006A173E" w:rsidRDefault="00535D57" w:rsidP="00535D57">
            <w:pPr>
              <w:spacing w:line="276" w:lineRule="auto"/>
              <w:jc w:val="both"/>
              <w:rPr>
                <w:rFonts w:ascii="Arial" w:hAnsi="Arial" w:cs="Arial"/>
                <w:i/>
                <w:sz w:val="18"/>
                <w:szCs w:val="14"/>
              </w:rPr>
            </w:pPr>
            <w:r w:rsidRPr="00535D57">
              <w:rPr>
                <w:rFonts w:ascii="Arial" w:hAnsi="Arial" w:cs="Arial"/>
                <w:b/>
                <w:sz w:val="18"/>
                <w:szCs w:val="14"/>
              </w:rPr>
              <w:t>El licitante, ofertó</w:t>
            </w:r>
            <w:proofErr w:type="gramStart"/>
            <w:r w:rsidRPr="006A173E">
              <w:rPr>
                <w:rFonts w:ascii="Arial" w:hAnsi="Arial" w:cs="Arial"/>
                <w:b/>
                <w:sz w:val="16"/>
                <w:szCs w:val="14"/>
              </w:rPr>
              <w:t>:</w:t>
            </w:r>
            <w:r w:rsidRPr="006A173E">
              <w:rPr>
                <w:rFonts w:ascii="Arial" w:hAnsi="Arial" w:cs="Arial"/>
                <w:sz w:val="16"/>
                <w:szCs w:val="14"/>
              </w:rPr>
              <w:t xml:space="preserve">  </w:t>
            </w:r>
            <w:r w:rsidR="006A173E" w:rsidRPr="006A173E">
              <w:rPr>
                <w:rFonts w:ascii="Arial" w:hAnsi="Arial" w:cs="Arial"/>
                <w:i/>
                <w:sz w:val="16"/>
                <w:szCs w:val="14"/>
              </w:rPr>
              <w:t>“</w:t>
            </w:r>
            <w:proofErr w:type="gramEnd"/>
            <w:r w:rsidRPr="006A173E">
              <w:rPr>
                <w:rFonts w:ascii="Arial" w:hAnsi="Arial" w:cs="Arial"/>
                <w:i/>
                <w:sz w:val="16"/>
                <w:szCs w:val="14"/>
              </w:rPr>
              <w:t xml:space="preserve">Toallas </w:t>
            </w:r>
            <w:proofErr w:type="spellStart"/>
            <w:r w:rsidRPr="006A173E">
              <w:rPr>
                <w:rFonts w:ascii="Arial" w:hAnsi="Arial" w:cs="Arial"/>
                <w:i/>
                <w:sz w:val="16"/>
                <w:szCs w:val="14"/>
              </w:rPr>
              <w:t>Interdobladas</w:t>
            </w:r>
            <w:proofErr w:type="spellEnd"/>
            <w:r w:rsidRPr="006A173E">
              <w:rPr>
                <w:rFonts w:ascii="Arial" w:hAnsi="Arial" w:cs="Arial"/>
                <w:i/>
                <w:sz w:val="16"/>
                <w:szCs w:val="14"/>
              </w:rPr>
              <w:t xml:space="preserve">, marca Dalitas, hoja doble de </w:t>
            </w:r>
            <w:r w:rsidRPr="006A173E">
              <w:rPr>
                <w:rFonts w:ascii="Arial" w:hAnsi="Arial" w:cs="Arial"/>
                <w:b/>
                <w:i/>
                <w:sz w:val="18"/>
                <w:szCs w:val="14"/>
              </w:rPr>
              <w:t>23cm x 19.8cm</w:t>
            </w:r>
            <w:r w:rsidRPr="006A173E">
              <w:rPr>
                <w:rFonts w:ascii="Arial" w:hAnsi="Arial" w:cs="Arial"/>
                <w:b/>
                <w:i/>
                <w:sz w:val="16"/>
                <w:szCs w:val="14"/>
              </w:rPr>
              <w:t>,</w:t>
            </w:r>
            <w:r w:rsidRPr="006A173E">
              <w:rPr>
                <w:rFonts w:ascii="Arial" w:hAnsi="Arial" w:cs="Arial"/>
                <w:i/>
                <w:sz w:val="16"/>
                <w:szCs w:val="14"/>
              </w:rPr>
              <w:t xml:space="preserve"> color blanco, biodegradable, paquete con 100 hojas, presentación en caja con 20 paquetes</w:t>
            </w:r>
            <w:r w:rsidR="006A173E">
              <w:rPr>
                <w:rFonts w:ascii="Arial" w:hAnsi="Arial" w:cs="Arial"/>
                <w:i/>
                <w:sz w:val="16"/>
                <w:szCs w:val="14"/>
              </w:rPr>
              <w:t>”</w:t>
            </w:r>
            <w:r w:rsidRPr="006A173E">
              <w:rPr>
                <w:rFonts w:ascii="Arial" w:hAnsi="Arial" w:cs="Arial"/>
                <w:i/>
                <w:sz w:val="16"/>
                <w:szCs w:val="14"/>
              </w:rPr>
              <w:t>.</w:t>
            </w:r>
          </w:p>
          <w:p w14:paraId="7A7444F1" w14:textId="77777777" w:rsidR="00535D57" w:rsidRPr="00535D57" w:rsidRDefault="00535D57" w:rsidP="00535D57">
            <w:pPr>
              <w:spacing w:line="276" w:lineRule="auto"/>
              <w:jc w:val="both"/>
              <w:rPr>
                <w:rFonts w:ascii="Arial" w:hAnsi="Arial" w:cs="Arial"/>
                <w:sz w:val="18"/>
                <w:szCs w:val="14"/>
              </w:rPr>
            </w:pPr>
          </w:p>
          <w:p w14:paraId="71B11A63" w14:textId="365AAE63" w:rsidR="00535D57" w:rsidRPr="00A375CB" w:rsidRDefault="00A95528" w:rsidP="00535D57">
            <w:pPr>
              <w:spacing w:line="276" w:lineRule="auto"/>
              <w:jc w:val="both"/>
              <w:rPr>
                <w:rFonts w:ascii="Arial" w:hAnsi="Arial" w:cs="Arial"/>
                <w:b/>
                <w:sz w:val="18"/>
                <w:szCs w:val="14"/>
              </w:rPr>
            </w:pPr>
            <w:r>
              <w:rPr>
                <w:rFonts w:ascii="Arial" w:hAnsi="Arial" w:cs="Arial"/>
                <w:b/>
                <w:sz w:val="18"/>
                <w:szCs w:val="14"/>
              </w:rPr>
              <w:t xml:space="preserve">Además de que las medidas no </w:t>
            </w:r>
            <w:r w:rsidR="00810A9E">
              <w:rPr>
                <w:rFonts w:ascii="Arial" w:hAnsi="Arial" w:cs="Arial"/>
                <w:b/>
                <w:sz w:val="18"/>
                <w:szCs w:val="14"/>
              </w:rPr>
              <w:t>son las solicitadas, e</w:t>
            </w:r>
            <w:r w:rsidR="00535D57" w:rsidRPr="00A375CB">
              <w:rPr>
                <w:rFonts w:ascii="Arial" w:hAnsi="Arial" w:cs="Arial"/>
                <w:b/>
                <w:sz w:val="18"/>
                <w:szCs w:val="14"/>
              </w:rPr>
              <w:t>xiste discrepancia, entre su Anexo 1 y la ficha técnica, toda vez que las medidas en el Anexo 1, son 23</w:t>
            </w:r>
            <w:r w:rsidR="002542B5">
              <w:rPr>
                <w:rFonts w:ascii="Arial" w:hAnsi="Arial" w:cs="Arial"/>
                <w:b/>
                <w:sz w:val="18"/>
                <w:szCs w:val="14"/>
              </w:rPr>
              <w:t xml:space="preserve"> </w:t>
            </w:r>
            <w:r w:rsidR="00535D57" w:rsidRPr="00A375CB">
              <w:rPr>
                <w:rFonts w:ascii="Arial" w:hAnsi="Arial" w:cs="Arial"/>
                <w:b/>
                <w:sz w:val="18"/>
                <w:szCs w:val="14"/>
              </w:rPr>
              <w:t>cm x 19.8</w:t>
            </w:r>
            <w:r w:rsidR="002542B5">
              <w:rPr>
                <w:rFonts w:ascii="Arial" w:hAnsi="Arial" w:cs="Arial"/>
                <w:b/>
                <w:sz w:val="18"/>
                <w:szCs w:val="14"/>
              </w:rPr>
              <w:t xml:space="preserve"> </w:t>
            </w:r>
            <w:r w:rsidR="00535D57" w:rsidRPr="00A375CB">
              <w:rPr>
                <w:rFonts w:ascii="Arial" w:hAnsi="Arial" w:cs="Arial"/>
                <w:b/>
                <w:sz w:val="18"/>
                <w:szCs w:val="14"/>
              </w:rPr>
              <w:t>cm y en la ficha técnica menciona 24 x 19.8</w:t>
            </w:r>
            <w:r w:rsidR="002542B5">
              <w:rPr>
                <w:rFonts w:ascii="Arial" w:hAnsi="Arial" w:cs="Arial"/>
                <w:b/>
                <w:sz w:val="18"/>
                <w:szCs w:val="14"/>
              </w:rPr>
              <w:t>.</w:t>
            </w:r>
          </w:p>
          <w:p w14:paraId="29544D9C" w14:textId="2888CC5E" w:rsidR="00512463" w:rsidRDefault="00512463" w:rsidP="00326B3C">
            <w:pPr>
              <w:spacing w:line="276" w:lineRule="auto"/>
              <w:jc w:val="both"/>
              <w:rPr>
                <w:rFonts w:ascii="Arial" w:hAnsi="Arial" w:cs="Arial"/>
                <w:i/>
                <w:sz w:val="16"/>
                <w:szCs w:val="14"/>
              </w:rPr>
            </w:pPr>
          </w:p>
          <w:p w14:paraId="23150865" w14:textId="5A91F1BB" w:rsidR="002136A2" w:rsidRPr="002542B5" w:rsidRDefault="002136A2" w:rsidP="00326B3C">
            <w:pPr>
              <w:spacing w:line="276" w:lineRule="auto"/>
              <w:jc w:val="both"/>
              <w:rPr>
                <w:rFonts w:ascii="Arial" w:hAnsi="Arial" w:cs="Arial"/>
                <w:b/>
                <w:sz w:val="18"/>
                <w:szCs w:val="14"/>
              </w:rPr>
            </w:pPr>
            <w:r w:rsidRPr="002542B5">
              <w:rPr>
                <w:rFonts w:ascii="Arial" w:hAnsi="Arial" w:cs="Arial"/>
                <w:b/>
                <w:sz w:val="18"/>
                <w:szCs w:val="14"/>
              </w:rPr>
              <w:t>Aunado a lo anterior, presenta el siguiente incumplimiento:</w:t>
            </w:r>
          </w:p>
          <w:p w14:paraId="2BF37923" w14:textId="367B0443" w:rsidR="002136A2" w:rsidRDefault="002136A2" w:rsidP="00326B3C">
            <w:pPr>
              <w:spacing w:line="276" w:lineRule="auto"/>
              <w:jc w:val="both"/>
              <w:rPr>
                <w:rFonts w:ascii="Arial" w:hAnsi="Arial" w:cs="Arial"/>
                <w:sz w:val="18"/>
                <w:szCs w:val="14"/>
              </w:rPr>
            </w:pPr>
          </w:p>
          <w:p w14:paraId="37CC7C09" w14:textId="013908E2" w:rsidR="00543118" w:rsidRDefault="00C4486A" w:rsidP="00C4486A">
            <w:pPr>
              <w:spacing w:line="276" w:lineRule="auto"/>
              <w:jc w:val="both"/>
              <w:rPr>
                <w:rFonts w:ascii="Arial" w:hAnsi="Arial" w:cs="Arial"/>
                <w:i/>
                <w:sz w:val="18"/>
                <w:szCs w:val="14"/>
              </w:rPr>
            </w:pPr>
            <w:r>
              <w:rPr>
                <w:rFonts w:ascii="Arial" w:hAnsi="Arial" w:cs="Arial"/>
                <w:sz w:val="18"/>
                <w:szCs w:val="14"/>
              </w:rPr>
              <w:lastRenderedPageBreak/>
              <w:t xml:space="preserve">En el numeral </w:t>
            </w:r>
            <w:proofErr w:type="gramStart"/>
            <w:r w:rsidRPr="00C4486A">
              <w:rPr>
                <w:rFonts w:ascii="Arial" w:hAnsi="Arial" w:cs="Arial"/>
                <w:sz w:val="18"/>
                <w:szCs w:val="14"/>
              </w:rPr>
              <w:t>X.11</w:t>
            </w:r>
            <w:r>
              <w:rPr>
                <w:rFonts w:ascii="Arial" w:hAnsi="Arial" w:cs="Arial"/>
                <w:sz w:val="18"/>
                <w:szCs w:val="14"/>
              </w:rPr>
              <w:t xml:space="preserve"> </w:t>
            </w:r>
            <w:r w:rsidRPr="00543118">
              <w:rPr>
                <w:rFonts w:ascii="Arial" w:hAnsi="Arial" w:cs="Arial"/>
                <w:i/>
                <w:sz w:val="16"/>
                <w:szCs w:val="14"/>
              </w:rPr>
              <w:t xml:space="preserve"> </w:t>
            </w:r>
            <w:r w:rsidR="00543118" w:rsidRPr="00C4486A">
              <w:rPr>
                <w:rFonts w:ascii="Arial" w:hAnsi="Arial" w:cs="Arial"/>
                <w:sz w:val="18"/>
                <w:szCs w:val="14"/>
              </w:rPr>
              <w:t>“</w:t>
            </w:r>
            <w:proofErr w:type="gramEnd"/>
            <w:r w:rsidR="00543118" w:rsidRPr="00C4486A">
              <w:rPr>
                <w:rFonts w:ascii="Arial" w:hAnsi="Arial" w:cs="Arial"/>
                <w:b/>
                <w:sz w:val="18"/>
                <w:szCs w:val="14"/>
              </w:rPr>
              <w:t>Centros de Servicio/Garantía:</w:t>
            </w:r>
            <w:r w:rsidRPr="00C4486A">
              <w:rPr>
                <w:rFonts w:ascii="Arial" w:hAnsi="Arial" w:cs="Arial"/>
                <w:sz w:val="18"/>
                <w:szCs w:val="14"/>
              </w:rPr>
              <w:t xml:space="preserve"> se </w:t>
            </w:r>
            <w:r w:rsidR="002542B5">
              <w:rPr>
                <w:rFonts w:ascii="Arial" w:hAnsi="Arial" w:cs="Arial"/>
                <w:sz w:val="18"/>
                <w:szCs w:val="14"/>
              </w:rPr>
              <w:t>s</w:t>
            </w:r>
            <w:r w:rsidRPr="00C4486A">
              <w:rPr>
                <w:rFonts w:ascii="Arial" w:hAnsi="Arial" w:cs="Arial"/>
                <w:sz w:val="18"/>
                <w:szCs w:val="14"/>
              </w:rPr>
              <w:t>olicitó:</w:t>
            </w:r>
            <w:r w:rsidRPr="00C4486A">
              <w:rPr>
                <w:rFonts w:ascii="Arial" w:hAnsi="Arial" w:cs="Arial"/>
                <w:i/>
                <w:sz w:val="18"/>
                <w:szCs w:val="14"/>
              </w:rPr>
              <w:t xml:space="preserve"> </w:t>
            </w:r>
          </w:p>
          <w:p w14:paraId="78690B23" w14:textId="77777777" w:rsidR="00C4486A" w:rsidRPr="00543118" w:rsidRDefault="00C4486A" w:rsidP="00C4486A">
            <w:pPr>
              <w:spacing w:line="276" w:lineRule="auto"/>
              <w:jc w:val="both"/>
              <w:rPr>
                <w:rFonts w:ascii="Arial" w:hAnsi="Arial" w:cs="Arial"/>
                <w:i/>
                <w:sz w:val="16"/>
                <w:szCs w:val="14"/>
              </w:rPr>
            </w:pPr>
          </w:p>
          <w:p w14:paraId="5313674E" w14:textId="77777777" w:rsidR="00543118" w:rsidRPr="00543118" w:rsidRDefault="00543118" w:rsidP="00543118">
            <w:pPr>
              <w:spacing w:line="276" w:lineRule="auto"/>
              <w:jc w:val="both"/>
              <w:rPr>
                <w:rFonts w:ascii="Arial" w:hAnsi="Arial" w:cs="Arial"/>
                <w:i/>
                <w:sz w:val="16"/>
                <w:szCs w:val="14"/>
              </w:rPr>
            </w:pPr>
            <w:r w:rsidRPr="00543118">
              <w:rPr>
                <w:rFonts w:ascii="Arial" w:hAnsi="Arial" w:cs="Arial"/>
                <w:i/>
                <w:sz w:val="16"/>
                <w:szCs w:val="14"/>
              </w:rPr>
              <w:t>Para este apartado, el licitante deberá presentar una relación de los centros de servicio, mantenimiento y/o reparación autorizados por el fabricante dentro del territorio mexicano.</w:t>
            </w:r>
          </w:p>
          <w:p w14:paraId="7D78B440" w14:textId="77777777" w:rsidR="00543118" w:rsidRPr="00543118" w:rsidRDefault="00543118" w:rsidP="00543118">
            <w:pPr>
              <w:spacing w:line="276" w:lineRule="auto"/>
              <w:jc w:val="both"/>
              <w:rPr>
                <w:rFonts w:ascii="Arial" w:hAnsi="Arial" w:cs="Arial"/>
                <w:i/>
                <w:sz w:val="16"/>
                <w:szCs w:val="14"/>
              </w:rPr>
            </w:pPr>
            <w:r w:rsidRPr="00543118">
              <w:rPr>
                <w:rFonts w:ascii="Arial" w:hAnsi="Arial" w:cs="Arial"/>
                <w:i/>
                <w:sz w:val="16"/>
                <w:szCs w:val="14"/>
              </w:rPr>
              <w:t>La relación de los centros de servicios, deberá contener la información del domicilio, teléfonos, correo electrónico y contacto.</w:t>
            </w:r>
          </w:p>
          <w:p w14:paraId="37865869" w14:textId="77777777" w:rsidR="00543118" w:rsidRPr="00543118" w:rsidRDefault="00543118" w:rsidP="00543118">
            <w:pPr>
              <w:spacing w:line="276" w:lineRule="auto"/>
              <w:jc w:val="both"/>
              <w:rPr>
                <w:rFonts w:ascii="Arial" w:hAnsi="Arial" w:cs="Arial"/>
                <w:i/>
                <w:sz w:val="16"/>
                <w:szCs w:val="14"/>
              </w:rPr>
            </w:pPr>
            <w:r w:rsidRPr="00543118">
              <w:rPr>
                <w:rFonts w:ascii="Arial" w:hAnsi="Arial" w:cs="Arial"/>
                <w:i/>
                <w:sz w:val="16"/>
                <w:szCs w:val="14"/>
              </w:rPr>
              <w:t>En caso de bienes o servicios donde no se requiera la prestación de mantenimiento y/o reparaciones, para este apartado el licitante deberá presentar una relación indicando el domicilio fiscal del licitante, que será el lugar en donde pueda realizarse cualquier notificación de calidad de los bienes o productos entregados.</w:t>
            </w:r>
          </w:p>
          <w:p w14:paraId="53023E54" w14:textId="4BD2C699" w:rsidR="00543118" w:rsidRPr="00543118" w:rsidRDefault="00543118" w:rsidP="00543118">
            <w:pPr>
              <w:spacing w:line="276" w:lineRule="auto"/>
              <w:jc w:val="both"/>
              <w:rPr>
                <w:rFonts w:ascii="Arial" w:hAnsi="Arial" w:cs="Arial"/>
                <w:i/>
                <w:sz w:val="16"/>
                <w:szCs w:val="14"/>
              </w:rPr>
            </w:pPr>
            <w:r w:rsidRPr="00543118">
              <w:rPr>
                <w:rFonts w:ascii="Arial" w:hAnsi="Arial" w:cs="Arial"/>
                <w:i/>
                <w:sz w:val="16"/>
                <w:szCs w:val="14"/>
              </w:rPr>
              <w:t>(Su omisión es causa de desechamiento)”</w:t>
            </w:r>
          </w:p>
          <w:p w14:paraId="1AD0F657" w14:textId="453E2CED" w:rsidR="00245403" w:rsidRPr="00245403" w:rsidRDefault="00543118" w:rsidP="00326B3C">
            <w:pPr>
              <w:spacing w:line="276" w:lineRule="auto"/>
              <w:jc w:val="both"/>
              <w:rPr>
                <w:rFonts w:ascii="Arial" w:hAnsi="Arial" w:cs="Arial"/>
                <w:sz w:val="18"/>
                <w:szCs w:val="14"/>
              </w:rPr>
            </w:pPr>
            <w:r>
              <w:rPr>
                <w:rFonts w:ascii="Arial" w:hAnsi="Arial" w:cs="Arial"/>
                <w:sz w:val="18"/>
                <w:szCs w:val="14"/>
              </w:rPr>
              <w:t xml:space="preserve"> </w:t>
            </w:r>
          </w:p>
          <w:p w14:paraId="318F1AC4" w14:textId="188F3E9A" w:rsidR="00245403" w:rsidRDefault="00543118" w:rsidP="00326B3C">
            <w:pPr>
              <w:spacing w:line="276" w:lineRule="auto"/>
              <w:jc w:val="both"/>
              <w:rPr>
                <w:rFonts w:ascii="Arial" w:hAnsi="Arial" w:cs="Arial"/>
                <w:b/>
                <w:sz w:val="18"/>
                <w:szCs w:val="14"/>
              </w:rPr>
            </w:pPr>
            <w:r>
              <w:rPr>
                <w:rFonts w:ascii="Arial" w:hAnsi="Arial" w:cs="Arial"/>
                <w:sz w:val="18"/>
                <w:szCs w:val="14"/>
              </w:rPr>
              <w:t xml:space="preserve">El licitante </w:t>
            </w:r>
            <w:r w:rsidRPr="00543118">
              <w:rPr>
                <w:rFonts w:ascii="Arial" w:hAnsi="Arial" w:cs="Arial"/>
                <w:sz w:val="18"/>
                <w:szCs w:val="14"/>
              </w:rPr>
              <w:t>LUIS FELIPE MARQUEZ CORTEZ</w:t>
            </w:r>
            <w:r>
              <w:rPr>
                <w:rFonts w:ascii="Arial" w:hAnsi="Arial" w:cs="Arial"/>
                <w:sz w:val="18"/>
                <w:szCs w:val="14"/>
              </w:rPr>
              <w:t>, colocó un documento en el que s</w:t>
            </w:r>
            <w:r w:rsidR="00CA3ECE">
              <w:rPr>
                <w:rFonts w:ascii="Arial" w:hAnsi="Arial" w:cs="Arial"/>
                <w:sz w:val="18"/>
                <w:szCs w:val="14"/>
              </w:rPr>
              <w:t>ó</w:t>
            </w:r>
            <w:r>
              <w:rPr>
                <w:rFonts w:ascii="Arial" w:hAnsi="Arial" w:cs="Arial"/>
                <w:sz w:val="18"/>
                <w:szCs w:val="14"/>
              </w:rPr>
              <w:t xml:space="preserve">lo se hace mención de Centros de servicio para la partida 74 </w:t>
            </w:r>
            <w:r w:rsidR="00C91446">
              <w:rPr>
                <w:rFonts w:ascii="Arial" w:hAnsi="Arial" w:cs="Arial"/>
                <w:sz w:val="18"/>
                <w:szCs w:val="14"/>
              </w:rPr>
              <w:t>“</w:t>
            </w:r>
            <w:r w:rsidRPr="00C91446">
              <w:rPr>
                <w:rFonts w:ascii="Arial" w:hAnsi="Arial" w:cs="Arial"/>
                <w:i/>
                <w:sz w:val="18"/>
                <w:szCs w:val="14"/>
              </w:rPr>
              <w:t xml:space="preserve">MEMORIA USB </w:t>
            </w:r>
            <w:r w:rsidR="007646FD" w:rsidRPr="00C91446">
              <w:rPr>
                <w:rFonts w:ascii="Arial" w:hAnsi="Arial" w:cs="Arial"/>
                <w:i/>
                <w:sz w:val="18"/>
                <w:szCs w:val="14"/>
              </w:rPr>
              <w:t>KINGSTON</w:t>
            </w:r>
            <w:r w:rsidR="00C91446" w:rsidRPr="00C91446">
              <w:rPr>
                <w:rFonts w:ascii="Arial" w:hAnsi="Arial" w:cs="Arial"/>
                <w:i/>
                <w:sz w:val="18"/>
                <w:szCs w:val="14"/>
              </w:rPr>
              <w:t>”</w:t>
            </w:r>
            <w:r w:rsidR="007646FD" w:rsidRPr="00C91446">
              <w:rPr>
                <w:rFonts w:ascii="Arial" w:hAnsi="Arial" w:cs="Arial"/>
                <w:i/>
                <w:sz w:val="18"/>
                <w:szCs w:val="14"/>
              </w:rPr>
              <w:t>,</w:t>
            </w:r>
            <w:r w:rsidR="007646FD">
              <w:rPr>
                <w:rFonts w:ascii="Arial" w:hAnsi="Arial" w:cs="Arial"/>
                <w:sz w:val="18"/>
                <w:szCs w:val="14"/>
              </w:rPr>
              <w:t xml:space="preserve"> </w:t>
            </w:r>
            <w:r w:rsidR="00CA3ECE" w:rsidRPr="00CA3ECE">
              <w:rPr>
                <w:rFonts w:ascii="Arial" w:hAnsi="Arial" w:cs="Arial"/>
                <w:b/>
                <w:sz w:val="18"/>
                <w:szCs w:val="14"/>
              </w:rPr>
              <w:t>sin hacer mención, conforme lo solicitado, de que en caso de bienes o servicios donde no se requiera la prestación de mantenimiento y/o reparaciones, el licitante deberá presentar una relación indicando su domicilio fiscal, que será el lugar en donde pueda realizarse cualquier notificación de calidad de los bienes o productos entregados.</w:t>
            </w:r>
          </w:p>
          <w:p w14:paraId="1697DCF1" w14:textId="5B03C425" w:rsidR="00CA3ECE" w:rsidRDefault="00CA3ECE" w:rsidP="00326B3C">
            <w:pPr>
              <w:spacing w:line="276" w:lineRule="auto"/>
              <w:jc w:val="both"/>
              <w:rPr>
                <w:rFonts w:ascii="Arial" w:hAnsi="Arial" w:cs="Arial"/>
                <w:b/>
                <w:sz w:val="18"/>
                <w:szCs w:val="14"/>
              </w:rPr>
            </w:pPr>
          </w:p>
          <w:p w14:paraId="3A889AEE" w14:textId="7DC33FAB" w:rsidR="00CA3ECE" w:rsidRDefault="00CA3ECE" w:rsidP="00326B3C">
            <w:pPr>
              <w:spacing w:line="276" w:lineRule="auto"/>
              <w:jc w:val="both"/>
              <w:rPr>
                <w:rFonts w:ascii="Arial" w:hAnsi="Arial" w:cs="Arial"/>
                <w:b/>
                <w:sz w:val="18"/>
                <w:szCs w:val="14"/>
              </w:rPr>
            </w:pPr>
            <w:r>
              <w:rPr>
                <w:rFonts w:ascii="Arial" w:hAnsi="Arial" w:cs="Arial"/>
                <w:b/>
                <w:sz w:val="18"/>
                <w:szCs w:val="14"/>
              </w:rPr>
              <w:t xml:space="preserve">Por lo que </w:t>
            </w:r>
            <w:r w:rsidR="00981FCB">
              <w:rPr>
                <w:rFonts w:ascii="Arial" w:hAnsi="Arial" w:cs="Arial"/>
                <w:b/>
                <w:sz w:val="18"/>
                <w:szCs w:val="14"/>
              </w:rPr>
              <w:t xml:space="preserve">no </w:t>
            </w:r>
            <w:r w:rsidR="00B03951">
              <w:rPr>
                <w:rFonts w:ascii="Arial" w:hAnsi="Arial" w:cs="Arial"/>
                <w:b/>
                <w:sz w:val="18"/>
                <w:szCs w:val="14"/>
              </w:rPr>
              <w:t xml:space="preserve">presentó un </w:t>
            </w:r>
            <w:r w:rsidR="00981FCB">
              <w:rPr>
                <w:rFonts w:ascii="Arial" w:hAnsi="Arial" w:cs="Arial"/>
                <w:b/>
                <w:sz w:val="18"/>
                <w:szCs w:val="14"/>
              </w:rPr>
              <w:t xml:space="preserve">domicilio </w:t>
            </w:r>
            <w:r w:rsidR="003C7152">
              <w:rPr>
                <w:rFonts w:ascii="Arial" w:hAnsi="Arial" w:cs="Arial"/>
                <w:b/>
                <w:sz w:val="18"/>
                <w:szCs w:val="14"/>
              </w:rPr>
              <w:t xml:space="preserve">de </w:t>
            </w:r>
            <w:r w:rsidR="003C7152" w:rsidRPr="003C7152">
              <w:rPr>
                <w:rFonts w:ascii="Arial" w:hAnsi="Arial" w:cs="Arial"/>
                <w:b/>
                <w:sz w:val="18"/>
                <w:szCs w:val="14"/>
              </w:rPr>
              <w:t xml:space="preserve">Centros de servicio </w:t>
            </w:r>
            <w:r w:rsidR="00981FCB">
              <w:rPr>
                <w:rFonts w:ascii="Arial" w:hAnsi="Arial" w:cs="Arial"/>
                <w:b/>
                <w:sz w:val="18"/>
                <w:szCs w:val="14"/>
              </w:rPr>
              <w:t xml:space="preserve">de manera general, considerando los </w:t>
            </w:r>
            <w:r w:rsidR="00B03951">
              <w:rPr>
                <w:rFonts w:ascii="Arial" w:hAnsi="Arial" w:cs="Arial"/>
                <w:b/>
                <w:sz w:val="18"/>
                <w:szCs w:val="14"/>
              </w:rPr>
              <w:t xml:space="preserve">demás </w:t>
            </w:r>
            <w:r w:rsidR="00981FCB">
              <w:rPr>
                <w:rFonts w:ascii="Arial" w:hAnsi="Arial" w:cs="Arial"/>
                <w:b/>
                <w:sz w:val="18"/>
                <w:szCs w:val="14"/>
              </w:rPr>
              <w:t>bienes que integran su propuesta.</w:t>
            </w:r>
          </w:p>
          <w:p w14:paraId="35654368" w14:textId="43C8CCF5" w:rsidR="00B60AA6" w:rsidRDefault="00B60AA6" w:rsidP="00326B3C">
            <w:pPr>
              <w:spacing w:line="276" w:lineRule="auto"/>
              <w:jc w:val="both"/>
              <w:rPr>
                <w:rFonts w:ascii="Arial" w:hAnsi="Arial" w:cs="Arial"/>
                <w:b/>
                <w:sz w:val="18"/>
                <w:szCs w:val="14"/>
              </w:rPr>
            </w:pPr>
          </w:p>
          <w:p w14:paraId="04063E4F" w14:textId="006B6D61" w:rsidR="00B03951" w:rsidRPr="003D54EB" w:rsidRDefault="00B03951" w:rsidP="00B03951">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Pr>
                <w:rFonts w:ascii="Arial" w:hAnsi="Arial" w:cs="Arial"/>
                <w:sz w:val="16"/>
                <w:szCs w:val="14"/>
              </w:rPr>
              <w:t>los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antes señalado</w:t>
            </w:r>
            <w:r>
              <w:rPr>
                <w:rFonts w:ascii="Arial" w:hAnsi="Arial" w:cs="Arial"/>
                <w:sz w:val="16"/>
                <w:szCs w:val="14"/>
              </w:rPr>
              <w:t>s</w:t>
            </w:r>
            <w:r w:rsidRPr="00811088">
              <w:rPr>
                <w:rFonts w:ascii="Arial" w:hAnsi="Arial" w:cs="Arial"/>
                <w:sz w:val="16"/>
                <w:szCs w:val="14"/>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 </w:t>
            </w:r>
            <w:r w:rsidRPr="00811088">
              <w:rPr>
                <w:rFonts w:ascii="Arial" w:hAnsi="Arial" w:cs="Arial"/>
                <w:sz w:val="16"/>
                <w:szCs w:val="14"/>
              </w:rPr>
              <w:t>l</w:t>
            </w:r>
            <w:r>
              <w:rPr>
                <w:rFonts w:ascii="Arial" w:hAnsi="Arial" w:cs="Arial"/>
                <w:sz w:val="16"/>
                <w:szCs w:val="14"/>
              </w:rPr>
              <w:t>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manifestado</w:t>
            </w:r>
            <w:r>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las partidas </w:t>
            </w:r>
            <w:r w:rsidR="00F040F5" w:rsidRPr="00F040F5">
              <w:rPr>
                <w:rFonts w:ascii="Arial" w:hAnsi="Arial" w:cs="Arial"/>
                <w:b/>
                <w:sz w:val="16"/>
                <w:szCs w:val="14"/>
              </w:rPr>
              <w:t>1 a 4, 8, 11, 14, 16, 27 a 30, 34, 45 a 47, 59, 73,</w:t>
            </w:r>
            <w:r w:rsidR="00F040F5">
              <w:rPr>
                <w:rFonts w:ascii="Arial" w:hAnsi="Arial" w:cs="Arial"/>
                <w:b/>
                <w:sz w:val="16"/>
                <w:szCs w:val="14"/>
              </w:rPr>
              <w:t xml:space="preserve"> </w:t>
            </w:r>
            <w:r w:rsidR="00F040F5" w:rsidRPr="00F040F5">
              <w:rPr>
                <w:rFonts w:ascii="Arial" w:hAnsi="Arial" w:cs="Arial"/>
                <w:b/>
                <w:sz w:val="16"/>
                <w:szCs w:val="14"/>
              </w:rPr>
              <w:t>79 a 95</w:t>
            </w:r>
            <w:r>
              <w:rPr>
                <w:rFonts w:ascii="Arial" w:hAnsi="Arial" w:cs="Arial"/>
                <w:b/>
                <w:sz w:val="16"/>
                <w:szCs w:val="14"/>
              </w:rPr>
              <w:t xml:space="preserve">, del licitante </w:t>
            </w:r>
            <w:r w:rsidR="00F040F5" w:rsidRPr="00F040F5">
              <w:rPr>
                <w:rFonts w:ascii="Arial" w:hAnsi="Arial" w:cs="Arial"/>
                <w:b/>
                <w:sz w:val="16"/>
                <w:szCs w:val="14"/>
              </w:rPr>
              <w:t>LUIS FELIPE MARQUEZ CORTEZ</w:t>
            </w:r>
            <w:r w:rsidR="00E321EA">
              <w:rPr>
                <w:rFonts w:ascii="Arial" w:hAnsi="Arial" w:cs="Arial"/>
                <w:b/>
                <w:sz w:val="16"/>
                <w:szCs w:val="14"/>
              </w:rPr>
              <w:t>.</w:t>
            </w:r>
          </w:p>
          <w:p w14:paraId="1B3DE184" w14:textId="77777777" w:rsidR="00B03951" w:rsidRDefault="00B03951" w:rsidP="00326B3C">
            <w:pPr>
              <w:jc w:val="both"/>
              <w:rPr>
                <w:rFonts w:ascii="Arial" w:hAnsi="Arial" w:cs="Arial"/>
                <w:sz w:val="14"/>
                <w:szCs w:val="12"/>
              </w:rPr>
            </w:pPr>
          </w:p>
          <w:p w14:paraId="5889860A" w14:textId="7E90FCC4" w:rsidR="00326B3C" w:rsidRPr="00DA367D" w:rsidRDefault="00326B3C" w:rsidP="00326B3C">
            <w:pPr>
              <w:jc w:val="both"/>
              <w:rPr>
                <w:rFonts w:ascii="Arial" w:hAnsi="Arial" w:cs="Arial"/>
                <w:b/>
                <w:sz w:val="14"/>
                <w:szCs w:val="12"/>
              </w:rPr>
            </w:pPr>
            <w:r w:rsidRPr="00326B3C">
              <w:rPr>
                <w:rFonts w:ascii="Arial" w:hAnsi="Arial" w:cs="Arial"/>
                <w:sz w:val="14"/>
                <w:szCs w:val="12"/>
              </w:rPr>
              <w:t xml:space="preserve">Revisión Técnica realizada por la </w:t>
            </w:r>
            <w:proofErr w:type="gramStart"/>
            <w:r w:rsidRPr="00326B3C">
              <w:rPr>
                <w:rFonts w:ascii="Arial" w:hAnsi="Arial" w:cs="Arial"/>
                <w:sz w:val="14"/>
                <w:szCs w:val="12"/>
              </w:rPr>
              <w:t>Jefa</w:t>
            </w:r>
            <w:proofErr w:type="gramEnd"/>
            <w:r w:rsidRPr="00326B3C">
              <w:rPr>
                <w:rFonts w:ascii="Arial" w:hAnsi="Arial" w:cs="Arial"/>
                <w:sz w:val="14"/>
                <w:szCs w:val="12"/>
              </w:rPr>
              <w:t xml:space="preserve"> del Departamento de Compras, por la M. en A. Beatriz Elizabeth Rivera de Loera y por la Encargada del Almacén General de Consumibles del Departamento de Compras, Lic. Jesica de Jesús Nieto Plascencia, conforme a los anexos de la Convocatoria </w:t>
            </w:r>
            <w:r w:rsidRPr="00326B3C">
              <w:rPr>
                <w:rFonts w:ascii="Arial" w:hAnsi="Arial" w:cs="Arial"/>
                <w:b/>
                <w:sz w:val="14"/>
                <w:szCs w:val="12"/>
              </w:rPr>
              <w:t>LPN</w:t>
            </w:r>
            <w:r w:rsidRPr="00326B3C">
              <w:rPr>
                <w:rFonts w:ascii="Arial" w:hAnsi="Arial" w:cs="Arial"/>
                <w:sz w:val="14"/>
                <w:szCs w:val="12"/>
              </w:rPr>
              <w:t xml:space="preserve"> </w:t>
            </w:r>
            <w:r w:rsidRPr="00326B3C">
              <w:rPr>
                <w:rFonts w:ascii="Arial" w:hAnsi="Arial" w:cs="Arial"/>
                <w:b/>
                <w:sz w:val="14"/>
                <w:szCs w:val="12"/>
              </w:rPr>
              <w:t>901045968-049-2025.</w:t>
            </w:r>
            <w:r w:rsidRPr="00DA367D">
              <w:rPr>
                <w:rFonts w:ascii="Arial" w:hAnsi="Arial" w:cs="Arial"/>
                <w:b/>
                <w:sz w:val="14"/>
                <w:szCs w:val="12"/>
              </w:rPr>
              <w:t xml:space="preserve"> </w:t>
            </w:r>
          </w:p>
          <w:p w14:paraId="2EE81616" w14:textId="77777777" w:rsidR="00326B3C" w:rsidRPr="00E33E67" w:rsidRDefault="00326B3C" w:rsidP="00326B3C">
            <w:pPr>
              <w:spacing w:line="276" w:lineRule="auto"/>
              <w:jc w:val="both"/>
              <w:rPr>
                <w:rFonts w:ascii="Arial" w:hAnsi="Arial" w:cs="Arial"/>
                <w:b/>
                <w:sz w:val="14"/>
                <w:szCs w:val="14"/>
              </w:rPr>
            </w:pPr>
          </w:p>
          <w:p w14:paraId="09FB1BCD" w14:textId="18A4056A" w:rsidR="00326B3C" w:rsidRPr="00DA367D" w:rsidRDefault="00326B3C" w:rsidP="00326B3C">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26B3C" w:rsidRPr="00013F67" w14:paraId="135A9047" w14:textId="77777777" w:rsidTr="00326B3C">
        <w:trPr>
          <w:trHeight w:val="292"/>
          <w:jc w:val="center"/>
        </w:trPr>
        <w:tc>
          <w:tcPr>
            <w:tcW w:w="225" w:type="pct"/>
            <w:noWrap/>
          </w:tcPr>
          <w:p w14:paraId="385EE12E" w14:textId="58F3B290" w:rsidR="00326B3C" w:rsidRPr="00013F67" w:rsidRDefault="00326B3C" w:rsidP="00326B3C">
            <w:pPr>
              <w:jc w:val="center"/>
              <w:rPr>
                <w:rFonts w:ascii="Arial" w:hAnsi="Arial" w:cs="Arial"/>
                <w:b/>
                <w:sz w:val="18"/>
                <w:szCs w:val="16"/>
              </w:rPr>
            </w:pPr>
            <w:r>
              <w:rPr>
                <w:rFonts w:ascii="Arial" w:hAnsi="Arial" w:cs="Arial"/>
                <w:b/>
                <w:sz w:val="18"/>
                <w:szCs w:val="18"/>
              </w:rPr>
              <w:lastRenderedPageBreak/>
              <w:t>5</w:t>
            </w:r>
          </w:p>
        </w:tc>
        <w:tc>
          <w:tcPr>
            <w:tcW w:w="1217" w:type="pct"/>
            <w:noWrap/>
          </w:tcPr>
          <w:p w14:paraId="2AF1860B" w14:textId="181614A2" w:rsidR="00326B3C" w:rsidRPr="00DA367D" w:rsidRDefault="00326B3C" w:rsidP="00326B3C">
            <w:pPr>
              <w:jc w:val="center"/>
              <w:rPr>
                <w:rFonts w:ascii="Arial" w:hAnsi="Arial" w:cs="Arial"/>
                <w:b/>
                <w:bCs/>
                <w:color w:val="000000"/>
                <w:sz w:val="18"/>
                <w:szCs w:val="18"/>
              </w:rPr>
            </w:pPr>
            <w:r w:rsidRPr="009D00DF">
              <w:rPr>
                <w:rFonts w:ascii="Arial" w:hAnsi="Arial" w:cs="Arial"/>
                <w:b/>
                <w:sz w:val="18"/>
                <w:szCs w:val="18"/>
              </w:rPr>
              <w:t>RUBEN MARQUEZ CORTES</w:t>
            </w:r>
          </w:p>
        </w:tc>
        <w:tc>
          <w:tcPr>
            <w:tcW w:w="3558" w:type="pct"/>
            <w:tcBorders>
              <w:top w:val="dotted" w:sz="4" w:space="0" w:color="auto"/>
              <w:left w:val="dotted" w:sz="4" w:space="0" w:color="auto"/>
              <w:bottom w:val="dotted" w:sz="4" w:space="0" w:color="auto"/>
              <w:right w:val="dotted" w:sz="4" w:space="0" w:color="auto"/>
            </w:tcBorders>
            <w:vAlign w:val="center"/>
          </w:tcPr>
          <w:p w14:paraId="6770688E" w14:textId="335C16C7" w:rsidR="00326B3C" w:rsidRPr="00DA367D" w:rsidRDefault="00326B3C" w:rsidP="00B60669">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00B60669" w:rsidRPr="00B60669">
              <w:rPr>
                <w:rFonts w:ascii="Arial" w:hAnsi="Arial" w:cs="Arial"/>
                <w:b/>
                <w:sz w:val="18"/>
                <w:szCs w:val="18"/>
              </w:rPr>
              <w:t>1</w:t>
            </w:r>
            <w:r w:rsidR="00B60669">
              <w:rPr>
                <w:rFonts w:ascii="Arial" w:hAnsi="Arial" w:cs="Arial"/>
                <w:b/>
                <w:sz w:val="18"/>
                <w:szCs w:val="18"/>
              </w:rPr>
              <w:t xml:space="preserve"> a </w:t>
            </w:r>
            <w:r w:rsidR="00B60669" w:rsidRPr="00B60669">
              <w:rPr>
                <w:rFonts w:ascii="Arial" w:hAnsi="Arial" w:cs="Arial"/>
                <w:b/>
                <w:sz w:val="18"/>
                <w:szCs w:val="18"/>
              </w:rPr>
              <w:t>7</w:t>
            </w:r>
            <w:r w:rsidR="00B60669">
              <w:rPr>
                <w:rFonts w:ascii="Arial" w:hAnsi="Arial" w:cs="Arial"/>
                <w:b/>
                <w:sz w:val="18"/>
                <w:szCs w:val="18"/>
              </w:rPr>
              <w:t xml:space="preserve">, </w:t>
            </w:r>
            <w:r w:rsidR="00B60669" w:rsidRPr="00B60669">
              <w:rPr>
                <w:rFonts w:ascii="Arial" w:hAnsi="Arial" w:cs="Arial"/>
                <w:b/>
                <w:sz w:val="18"/>
                <w:szCs w:val="18"/>
              </w:rPr>
              <w:t>9</w:t>
            </w:r>
            <w:r w:rsidR="00B60669">
              <w:rPr>
                <w:rFonts w:ascii="Arial" w:hAnsi="Arial" w:cs="Arial"/>
                <w:b/>
                <w:sz w:val="18"/>
                <w:szCs w:val="18"/>
              </w:rPr>
              <w:t xml:space="preserve">, </w:t>
            </w:r>
            <w:r w:rsidR="00B60669" w:rsidRPr="00B60669">
              <w:rPr>
                <w:rFonts w:ascii="Arial" w:hAnsi="Arial" w:cs="Arial"/>
                <w:b/>
                <w:sz w:val="18"/>
                <w:szCs w:val="18"/>
              </w:rPr>
              <w:t>19</w:t>
            </w:r>
            <w:r w:rsidR="00B60669">
              <w:rPr>
                <w:rFonts w:ascii="Arial" w:hAnsi="Arial" w:cs="Arial"/>
                <w:b/>
                <w:sz w:val="18"/>
                <w:szCs w:val="18"/>
              </w:rPr>
              <w:t xml:space="preserve">, </w:t>
            </w:r>
            <w:r w:rsidR="00B60669" w:rsidRPr="00B60669">
              <w:rPr>
                <w:rFonts w:ascii="Arial" w:hAnsi="Arial" w:cs="Arial"/>
                <w:b/>
                <w:sz w:val="18"/>
                <w:szCs w:val="18"/>
              </w:rPr>
              <w:t>20</w:t>
            </w:r>
            <w:r w:rsidR="00B60669">
              <w:rPr>
                <w:rFonts w:ascii="Arial" w:hAnsi="Arial" w:cs="Arial"/>
                <w:b/>
                <w:sz w:val="18"/>
                <w:szCs w:val="18"/>
              </w:rPr>
              <w:t xml:space="preserve">, </w:t>
            </w:r>
            <w:r w:rsidR="00B60669" w:rsidRPr="00B60669">
              <w:rPr>
                <w:rFonts w:ascii="Arial" w:hAnsi="Arial" w:cs="Arial"/>
                <w:b/>
                <w:sz w:val="18"/>
                <w:szCs w:val="18"/>
              </w:rPr>
              <w:t>26</w:t>
            </w:r>
            <w:r w:rsidR="00B60669">
              <w:rPr>
                <w:rFonts w:ascii="Arial" w:hAnsi="Arial" w:cs="Arial"/>
                <w:b/>
                <w:sz w:val="18"/>
                <w:szCs w:val="18"/>
              </w:rPr>
              <w:t xml:space="preserve"> a </w:t>
            </w:r>
            <w:r w:rsidR="00B60669" w:rsidRPr="00B60669">
              <w:rPr>
                <w:rFonts w:ascii="Arial" w:hAnsi="Arial" w:cs="Arial"/>
                <w:b/>
                <w:sz w:val="18"/>
                <w:szCs w:val="18"/>
              </w:rPr>
              <w:t>30</w:t>
            </w:r>
            <w:r w:rsidR="00B60669">
              <w:rPr>
                <w:rFonts w:ascii="Arial" w:hAnsi="Arial" w:cs="Arial"/>
                <w:b/>
                <w:sz w:val="18"/>
                <w:szCs w:val="18"/>
              </w:rPr>
              <w:t xml:space="preserve">, </w:t>
            </w:r>
            <w:r w:rsidR="00B60669" w:rsidRPr="00B60669">
              <w:rPr>
                <w:rFonts w:ascii="Arial" w:hAnsi="Arial" w:cs="Arial"/>
                <w:b/>
                <w:sz w:val="18"/>
                <w:szCs w:val="18"/>
              </w:rPr>
              <w:t>34</w:t>
            </w:r>
            <w:r w:rsidR="00B60669">
              <w:rPr>
                <w:rFonts w:ascii="Arial" w:hAnsi="Arial" w:cs="Arial"/>
                <w:b/>
                <w:sz w:val="18"/>
                <w:szCs w:val="18"/>
              </w:rPr>
              <w:t xml:space="preserve">, </w:t>
            </w:r>
            <w:r w:rsidR="00B60669" w:rsidRPr="00B60669">
              <w:rPr>
                <w:rFonts w:ascii="Arial" w:hAnsi="Arial" w:cs="Arial"/>
                <w:b/>
                <w:sz w:val="18"/>
                <w:szCs w:val="18"/>
              </w:rPr>
              <w:t>35</w:t>
            </w:r>
            <w:r w:rsidR="00B60669">
              <w:rPr>
                <w:rFonts w:ascii="Arial" w:hAnsi="Arial" w:cs="Arial"/>
                <w:b/>
                <w:sz w:val="18"/>
                <w:szCs w:val="18"/>
              </w:rPr>
              <w:t xml:space="preserve">, </w:t>
            </w:r>
            <w:r w:rsidR="00B60669" w:rsidRPr="00B60669">
              <w:rPr>
                <w:rFonts w:ascii="Arial" w:hAnsi="Arial" w:cs="Arial"/>
                <w:b/>
                <w:sz w:val="18"/>
                <w:szCs w:val="18"/>
              </w:rPr>
              <w:t>38</w:t>
            </w:r>
            <w:r w:rsidR="00B60669">
              <w:rPr>
                <w:rFonts w:ascii="Arial" w:hAnsi="Arial" w:cs="Arial"/>
                <w:b/>
                <w:sz w:val="18"/>
                <w:szCs w:val="18"/>
              </w:rPr>
              <w:t xml:space="preserve">, </w:t>
            </w:r>
            <w:r w:rsidR="00B60669" w:rsidRPr="00B60669">
              <w:rPr>
                <w:rFonts w:ascii="Arial" w:hAnsi="Arial" w:cs="Arial"/>
                <w:b/>
                <w:sz w:val="18"/>
                <w:szCs w:val="18"/>
              </w:rPr>
              <w:t>65</w:t>
            </w:r>
            <w:r w:rsidR="00B60669">
              <w:rPr>
                <w:rFonts w:ascii="Arial" w:hAnsi="Arial" w:cs="Arial"/>
                <w:b/>
                <w:sz w:val="18"/>
                <w:szCs w:val="18"/>
              </w:rPr>
              <w:t xml:space="preserve">, </w:t>
            </w:r>
            <w:r w:rsidR="00B60669" w:rsidRPr="00B60669">
              <w:rPr>
                <w:rFonts w:ascii="Arial" w:hAnsi="Arial" w:cs="Arial"/>
                <w:b/>
                <w:sz w:val="18"/>
                <w:szCs w:val="18"/>
              </w:rPr>
              <w:t>69</w:t>
            </w:r>
            <w:r w:rsidR="00B60669">
              <w:rPr>
                <w:rFonts w:ascii="Arial" w:hAnsi="Arial" w:cs="Arial"/>
                <w:b/>
                <w:sz w:val="18"/>
                <w:szCs w:val="18"/>
              </w:rPr>
              <w:t xml:space="preserve">, </w:t>
            </w:r>
            <w:r w:rsidR="00B60669" w:rsidRPr="00B60669">
              <w:rPr>
                <w:rFonts w:ascii="Arial" w:hAnsi="Arial" w:cs="Arial"/>
                <w:b/>
                <w:sz w:val="18"/>
                <w:szCs w:val="18"/>
              </w:rPr>
              <w:t>72</w:t>
            </w:r>
            <w:r w:rsidR="00B60669">
              <w:rPr>
                <w:rFonts w:ascii="Arial" w:hAnsi="Arial" w:cs="Arial"/>
                <w:b/>
                <w:sz w:val="18"/>
                <w:szCs w:val="18"/>
              </w:rPr>
              <w:t xml:space="preserve"> a </w:t>
            </w:r>
            <w:r w:rsidR="00B60669" w:rsidRPr="00B60669">
              <w:rPr>
                <w:rFonts w:ascii="Arial" w:hAnsi="Arial" w:cs="Arial"/>
                <w:b/>
                <w:sz w:val="18"/>
                <w:szCs w:val="18"/>
              </w:rPr>
              <w:t>74</w:t>
            </w:r>
            <w:r w:rsidR="00B60669">
              <w:rPr>
                <w:rFonts w:ascii="Arial" w:hAnsi="Arial" w:cs="Arial"/>
                <w:b/>
                <w:sz w:val="18"/>
                <w:szCs w:val="18"/>
              </w:rPr>
              <w:t xml:space="preserve">, </w:t>
            </w:r>
            <w:proofErr w:type="gramStart"/>
            <w:r w:rsidR="00B60669" w:rsidRPr="00B60669">
              <w:rPr>
                <w:rFonts w:ascii="Arial" w:hAnsi="Arial" w:cs="Arial"/>
                <w:b/>
                <w:sz w:val="18"/>
                <w:szCs w:val="18"/>
              </w:rPr>
              <w:t>79</w:t>
            </w:r>
            <w:r w:rsidR="00B60669">
              <w:rPr>
                <w:rFonts w:ascii="Arial" w:hAnsi="Arial" w:cs="Arial"/>
                <w:b/>
                <w:sz w:val="18"/>
                <w:szCs w:val="18"/>
              </w:rPr>
              <w:t>,  a</w:t>
            </w:r>
            <w:proofErr w:type="gramEnd"/>
            <w:r w:rsidR="00B60669">
              <w:rPr>
                <w:rFonts w:ascii="Arial" w:hAnsi="Arial" w:cs="Arial"/>
                <w:b/>
                <w:sz w:val="18"/>
                <w:szCs w:val="18"/>
              </w:rPr>
              <w:t xml:space="preserve"> </w:t>
            </w:r>
            <w:r w:rsidR="00B60669" w:rsidRPr="00B60669">
              <w:rPr>
                <w:rFonts w:ascii="Arial" w:hAnsi="Arial" w:cs="Arial"/>
                <w:b/>
                <w:sz w:val="18"/>
                <w:szCs w:val="18"/>
              </w:rPr>
              <w:t>92</w:t>
            </w:r>
            <w:r w:rsidR="00B60669">
              <w:rPr>
                <w:rFonts w:ascii="Arial" w:hAnsi="Arial" w:cs="Arial"/>
                <w:b/>
                <w:sz w:val="18"/>
                <w:szCs w:val="18"/>
              </w:rPr>
              <w:t xml:space="preserve">, </w:t>
            </w:r>
            <w:r w:rsidR="00B60669" w:rsidRPr="00B60669">
              <w:rPr>
                <w:rFonts w:ascii="Arial" w:hAnsi="Arial" w:cs="Arial"/>
                <w:b/>
                <w:sz w:val="18"/>
                <w:szCs w:val="18"/>
              </w:rPr>
              <w:t>95</w:t>
            </w:r>
            <w:r w:rsidR="00B60669">
              <w:rPr>
                <w:rFonts w:ascii="Arial" w:hAnsi="Arial" w:cs="Arial"/>
                <w:b/>
                <w:sz w:val="18"/>
                <w:szCs w:val="18"/>
              </w:rPr>
              <w:t xml:space="preserve"> a </w:t>
            </w:r>
            <w:r w:rsidR="00B60669" w:rsidRPr="00B60669">
              <w:rPr>
                <w:rFonts w:ascii="Arial" w:hAnsi="Arial" w:cs="Arial"/>
                <w:b/>
                <w:sz w:val="18"/>
                <w:szCs w:val="18"/>
              </w:rPr>
              <w:t>98</w:t>
            </w:r>
            <w:r w:rsidR="00B60669">
              <w:rPr>
                <w:rFonts w:ascii="Arial" w:hAnsi="Arial" w:cs="Arial"/>
                <w:b/>
                <w:sz w:val="18"/>
                <w:szCs w:val="18"/>
              </w:rPr>
              <w:t>.</w:t>
            </w:r>
          </w:p>
          <w:p w14:paraId="41F20248" w14:textId="77777777" w:rsidR="00B60669" w:rsidRDefault="00B60669" w:rsidP="00B60669">
            <w:pPr>
              <w:spacing w:line="276" w:lineRule="auto"/>
              <w:jc w:val="both"/>
              <w:rPr>
                <w:rFonts w:ascii="Arial" w:hAnsi="Arial" w:cs="Arial"/>
                <w:b/>
                <w:sz w:val="18"/>
                <w:szCs w:val="18"/>
              </w:rPr>
            </w:pPr>
          </w:p>
          <w:p w14:paraId="7D8F9845" w14:textId="77777777" w:rsidR="00752728" w:rsidRDefault="00326B3C" w:rsidP="00B60669">
            <w:pPr>
              <w:spacing w:line="276" w:lineRule="auto"/>
              <w:jc w:val="both"/>
              <w:rPr>
                <w:rFonts w:ascii="Arial" w:hAnsi="Arial" w:cs="Arial"/>
                <w:sz w:val="18"/>
                <w:szCs w:val="18"/>
              </w:rPr>
            </w:pPr>
            <w:r w:rsidRPr="00FE5BE7">
              <w:rPr>
                <w:rFonts w:ascii="Arial" w:hAnsi="Arial" w:cs="Arial"/>
                <w:b/>
                <w:sz w:val="18"/>
                <w:szCs w:val="18"/>
              </w:rPr>
              <w:t>Documentos Apartado X</w:t>
            </w:r>
            <w:r w:rsidRPr="00FE5BE7">
              <w:rPr>
                <w:rFonts w:ascii="Arial" w:hAnsi="Arial" w:cs="Arial"/>
                <w:sz w:val="18"/>
                <w:szCs w:val="18"/>
              </w:rPr>
              <w:t xml:space="preserve">, presenta y cumple conforme lo establecido y detallado en el </w:t>
            </w:r>
            <w:r w:rsidRPr="00FE5BE7">
              <w:rPr>
                <w:rFonts w:ascii="Arial" w:hAnsi="Arial" w:cs="Arial"/>
                <w:b/>
                <w:sz w:val="18"/>
                <w:szCs w:val="18"/>
              </w:rPr>
              <w:t>Anexo 1, Anexo 1.1</w:t>
            </w:r>
            <w:r w:rsidRPr="00FE5BE7">
              <w:rPr>
                <w:rFonts w:ascii="Arial" w:hAnsi="Arial" w:cs="Arial"/>
                <w:sz w:val="18"/>
                <w:szCs w:val="18"/>
              </w:rPr>
              <w:t xml:space="preserve"> y </w:t>
            </w:r>
            <w:r w:rsidRPr="00FE5BE7">
              <w:rPr>
                <w:rFonts w:ascii="Arial" w:hAnsi="Arial" w:cs="Arial"/>
                <w:b/>
                <w:sz w:val="18"/>
                <w:szCs w:val="18"/>
              </w:rPr>
              <w:t>Anexo 2</w:t>
            </w:r>
            <w:r w:rsidR="00FE5BE7" w:rsidRPr="00FE5BE7">
              <w:rPr>
                <w:rFonts w:ascii="Arial" w:hAnsi="Arial" w:cs="Arial"/>
                <w:b/>
                <w:sz w:val="18"/>
                <w:szCs w:val="18"/>
              </w:rPr>
              <w:t xml:space="preserve">, </w:t>
            </w:r>
            <w:r w:rsidR="00FE5BE7" w:rsidRPr="00FE5BE7">
              <w:rPr>
                <w:rFonts w:ascii="Arial" w:hAnsi="Arial" w:cs="Arial"/>
                <w:sz w:val="18"/>
                <w:szCs w:val="18"/>
              </w:rPr>
              <w:t xml:space="preserve">a excepción de las </w:t>
            </w:r>
            <w:r w:rsidR="00FE5BE7" w:rsidRPr="00752728">
              <w:rPr>
                <w:rFonts w:ascii="Arial" w:hAnsi="Arial" w:cs="Arial"/>
                <w:b/>
                <w:sz w:val="18"/>
                <w:szCs w:val="18"/>
              </w:rPr>
              <w:t>partidas</w:t>
            </w:r>
            <w:r w:rsidR="0031277F" w:rsidRPr="00752728">
              <w:rPr>
                <w:rFonts w:ascii="Arial" w:hAnsi="Arial" w:cs="Arial"/>
                <w:b/>
                <w:sz w:val="18"/>
                <w:szCs w:val="18"/>
              </w:rPr>
              <w:t xml:space="preserve"> 9, 87</w:t>
            </w:r>
            <w:r w:rsidR="00752728">
              <w:rPr>
                <w:rFonts w:ascii="Arial" w:hAnsi="Arial" w:cs="Arial"/>
                <w:b/>
                <w:sz w:val="18"/>
                <w:szCs w:val="18"/>
              </w:rPr>
              <w:t xml:space="preserve"> y </w:t>
            </w:r>
            <w:r w:rsidR="0031277F" w:rsidRPr="00752728">
              <w:rPr>
                <w:rFonts w:ascii="Arial" w:hAnsi="Arial" w:cs="Arial"/>
                <w:b/>
                <w:sz w:val="18"/>
                <w:szCs w:val="18"/>
              </w:rPr>
              <w:t>92</w:t>
            </w:r>
            <w:r w:rsidR="0031277F">
              <w:rPr>
                <w:rFonts w:ascii="Arial" w:hAnsi="Arial" w:cs="Arial"/>
                <w:sz w:val="18"/>
                <w:szCs w:val="18"/>
              </w:rPr>
              <w:t xml:space="preserve">, </w:t>
            </w:r>
            <w:r w:rsidR="00752728">
              <w:rPr>
                <w:rFonts w:ascii="Arial" w:hAnsi="Arial" w:cs="Arial"/>
                <w:sz w:val="18"/>
                <w:szCs w:val="18"/>
              </w:rPr>
              <w:t>en las que presenta los siguientes incumplimientos:</w:t>
            </w:r>
          </w:p>
          <w:p w14:paraId="6C214869" w14:textId="77777777" w:rsidR="00752728" w:rsidRDefault="00752728" w:rsidP="00B60669">
            <w:pPr>
              <w:spacing w:line="276" w:lineRule="auto"/>
              <w:jc w:val="both"/>
              <w:rPr>
                <w:rFonts w:ascii="Arial" w:hAnsi="Arial" w:cs="Arial"/>
                <w:sz w:val="18"/>
                <w:szCs w:val="18"/>
              </w:rPr>
            </w:pPr>
          </w:p>
          <w:p w14:paraId="1E3DFB59" w14:textId="77777777" w:rsidR="00752728" w:rsidRPr="00752728" w:rsidRDefault="00752728" w:rsidP="00752728">
            <w:pPr>
              <w:spacing w:line="276" w:lineRule="auto"/>
              <w:jc w:val="both"/>
              <w:rPr>
                <w:rFonts w:ascii="Arial" w:hAnsi="Arial" w:cs="Arial"/>
                <w:i/>
                <w:sz w:val="16"/>
                <w:szCs w:val="18"/>
              </w:rPr>
            </w:pPr>
            <w:r w:rsidRPr="00752728">
              <w:rPr>
                <w:rFonts w:ascii="Arial" w:hAnsi="Arial" w:cs="Arial"/>
                <w:b/>
                <w:sz w:val="18"/>
                <w:szCs w:val="18"/>
              </w:rPr>
              <w:t>Partida 9:</w:t>
            </w:r>
            <w:r>
              <w:rPr>
                <w:rFonts w:ascii="Arial" w:hAnsi="Arial" w:cs="Arial"/>
                <w:sz w:val="18"/>
                <w:szCs w:val="18"/>
              </w:rPr>
              <w:t xml:space="preserve">  </w:t>
            </w:r>
            <w:r w:rsidR="00E321EA">
              <w:rPr>
                <w:rFonts w:ascii="Arial" w:hAnsi="Arial" w:cs="Arial"/>
                <w:sz w:val="18"/>
                <w:szCs w:val="18"/>
              </w:rPr>
              <w:t xml:space="preserve"> </w:t>
            </w:r>
            <w:r w:rsidRPr="00752728">
              <w:rPr>
                <w:rFonts w:ascii="Arial" w:hAnsi="Arial" w:cs="Arial"/>
                <w:sz w:val="18"/>
                <w:szCs w:val="18"/>
              </w:rPr>
              <w:t xml:space="preserve">Se solicitó: </w:t>
            </w:r>
            <w:r w:rsidRPr="00752728">
              <w:rPr>
                <w:rFonts w:ascii="Arial" w:hAnsi="Arial" w:cs="Arial"/>
                <w:i/>
                <w:sz w:val="16"/>
                <w:szCs w:val="18"/>
              </w:rPr>
              <w:t xml:space="preserve">"Cucharas 100% Biodegradable Chica ECOSHELL </w:t>
            </w:r>
            <w:r w:rsidRPr="00752728">
              <w:rPr>
                <w:rFonts w:ascii="Arial" w:hAnsi="Arial" w:cs="Arial"/>
                <w:b/>
                <w:i/>
                <w:sz w:val="16"/>
                <w:szCs w:val="18"/>
              </w:rPr>
              <w:t>medida 11.5</w:t>
            </w:r>
            <w:r w:rsidRPr="00752728">
              <w:rPr>
                <w:rFonts w:ascii="Arial" w:hAnsi="Arial" w:cs="Arial"/>
                <w:i/>
                <w:sz w:val="16"/>
                <w:szCs w:val="18"/>
              </w:rPr>
              <w:t xml:space="preserve"> cm, ideal para comer de una manera ecológica, no se humedece ni se trasmina, se puede usar en microondas, soporta temperaturas: 20°C a 120°C, hecho a base de plantas (Fécula </w:t>
            </w:r>
            <w:r w:rsidRPr="00752728">
              <w:rPr>
                <w:rFonts w:ascii="Arial" w:hAnsi="Arial" w:cs="Arial"/>
                <w:i/>
                <w:sz w:val="16"/>
                <w:szCs w:val="18"/>
              </w:rPr>
              <w:lastRenderedPageBreak/>
              <w:t>de maíz), resistente, biodegradable de 90 a 240 días sin dejar residuos tóxicos en el medio ambiente. Bolsa con 100 piezas. Certificaciones FDA, NMX-E-273-NYCE-2019, ECO-09-SEDEMA-CPCO-025”</w:t>
            </w:r>
          </w:p>
          <w:p w14:paraId="4AE036DC" w14:textId="77777777" w:rsidR="00752728" w:rsidRPr="00752728" w:rsidRDefault="00752728" w:rsidP="00752728">
            <w:pPr>
              <w:spacing w:line="276" w:lineRule="auto"/>
              <w:jc w:val="both"/>
              <w:rPr>
                <w:rFonts w:ascii="Arial" w:hAnsi="Arial" w:cs="Arial"/>
                <w:sz w:val="18"/>
                <w:szCs w:val="18"/>
              </w:rPr>
            </w:pPr>
          </w:p>
          <w:p w14:paraId="16A5723D" w14:textId="29CCEA5F" w:rsidR="00752728" w:rsidRDefault="00752728" w:rsidP="00752728">
            <w:pPr>
              <w:spacing w:line="276" w:lineRule="auto"/>
              <w:jc w:val="both"/>
              <w:rPr>
                <w:rFonts w:ascii="Arial" w:hAnsi="Arial" w:cs="Arial"/>
                <w:i/>
                <w:sz w:val="16"/>
                <w:szCs w:val="18"/>
              </w:rPr>
            </w:pPr>
            <w:r w:rsidRPr="00752728">
              <w:rPr>
                <w:rFonts w:ascii="Arial" w:hAnsi="Arial" w:cs="Arial"/>
                <w:sz w:val="18"/>
                <w:szCs w:val="18"/>
              </w:rPr>
              <w:t xml:space="preserve">El licitante oferta: </w:t>
            </w:r>
            <w:r w:rsidRPr="00752728">
              <w:rPr>
                <w:rFonts w:ascii="Arial" w:hAnsi="Arial" w:cs="Arial"/>
                <w:i/>
                <w:sz w:val="16"/>
                <w:szCs w:val="18"/>
              </w:rPr>
              <w:t xml:space="preserve">"Cucharas 100% Biodegradable Chica ECOSHELL </w:t>
            </w:r>
            <w:r w:rsidRPr="00752728">
              <w:rPr>
                <w:rFonts w:ascii="Arial" w:hAnsi="Arial" w:cs="Arial"/>
                <w:b/>
                <w:i/>
                <w:sz w:val="16"/>
                <w:szCs w:val="18"/>
              </w:rPr>
              <w:t>medida 14 cm</w:t>
            </w:r>
            <w:r w:rsidRPr="00752728">
              <w:rPr>
                <w:rFonts w:ascii="Arial" w:hAnsi="Arial" w:cs="Arial"/>
                <w:i/>
                <w:sz w:val="16"/>
                <w:szCs w:val="18"/>
              </w:rPr>
              <w:t xml:space="preserve">, ideal para comer de una manera ecológica, no se humedece ni se trasmina, se puede usar en microondas, soporta temperaturas: 20°C a 120°C, hecho a base de plantas (Fécula de maíz), resistente, biodegradable de 90 a 240 días sin dejar residuos tóxicos en el medio ambiente. Bolsa con 100 piezas. Certificaciones FDA, NMX-E-273-NYCE-2019, ECO-09-SEDEMA-CPCO-025.  </w:t>
            </w:r>
          </w:p>
          <w:p w14:paraId="3548191A" w14:textId="77777777" w:rsidR="00752728" w:rsidRPr="00752728" w:rsidRDefault="00752728" w:rsidP="00752728">
            <w:pPr>
              <w:spacing w:line="276" w:lineRule="auto"/>
              <w:jc w:val="both"/>
              <w:rPr>
                <w:rFonts w:ascii="Arial" w:hAnsi="Arial" w:cs="Arial"/>
                <w:i/>
                <w:sz w:val="16"/>
                <w:szCs w:val="18"/>
              </w:rPr>
            </w:pPr>
          </w:p>
          <w:p w14:paraId="641C393E" w14:textId="77777777" w:rsidR="00752728" w:rsidRPr="00752728" w:rsidRDefault="00752728" w:rsidP="00752728">
            <w:pPr>
              <w:spacing w:line="276" w:lineRule="auto"/>
              <w:jc w:val="both"/>
              <w:rPr>
                <w:rFonts w:ascii="Arial" w:hAnsi="Arial" w:cs="Arial"/>
                <w:b/>
                <w:sz w:val="18"/>
                <w:szCs w:val="18"/>
              </w:rPr>
            </w:pPr>
            <w:r w:rsidRPr="00752728">
              <w:rPr>
                <w:rFonts w:ascii="Arial" w:hAnsi="Arial" w:cs="Arial"/>
                <w:b/>
                <w:sz w:val="18"/>
                <w:szCs w:val="18"/>
              </w:rPr>
              <w:t>Las medidas son diferentes a lo solicitado.</w:t>
            </w:r>
          </w:p>
          <w:p w14:paraId="56E82470" w14:textId="3B858385" w:rsidR="00326B3C" w:rsidRDefault="00326B3C" w:rsidP="00B60669">
            <w:pPr>
              <w:spacing w:line="276" w:lineRule="auto"/>
              <w:jc w:val="both"/>
              <w:rPr>
                <w:rFonts w:ascii="Arial" w:hAnsi="Arial" w:cs="Arial"/>
                <w:sz w:val="18"/>
                <w:szCs w:val="18"/>
              </w:rPr>
            </w:pPr>
          </w:p>
          <w:p w14:paraId="22BD6F5A" w14:textId="77777777" w:rsidR="00752728" w:rsidRPr="00752728" w:rsidRDefault="00752728" w:rsidP="00752728">
            <w:pPr>
              <w:spacing w:line="276" w:lineRule="auto"/>
              <w:jc w:val="both"/>
              <w:rPr>
                <w:rFonts w:ascii="Arial" w:hAnsi="Arial" w:cs="Arial"/>
                <w:i/>
                <w:sz w:val="16"/>
                <w:szCs w:val="18"/>
              </w:rPr>
            </w:pPr>
            <w:r>
              <w:rPr>
                <w:rFonts w:ascii="Arial" w:hAnsi="Arial" w:cs="Arial"/>
                <w:b/>
                <w:sz w:val="18"/>
                <w:szCs w:val="18"/>
              </w:rPr>
              <w:t xml:space="preserve">Partida 87: </w:t>
            </w:r>
            <w:r w:rsidRPr="00752728">
              <w:rPr>
                <w:rFonts w:ascii="Arial" w:hAnsi="Arial" w:cs="Arial"/>
                <w:sz w:val="18"/>
                <w:szCs w:val="18"/>
              </w:rPr>
              <w:t>Se solicitó:</w:t>
            </w:r>
            <w:r w:rsidRPr="00752728">
              <w:rPr>
                <w:rFonts w:ascii="Arial" w:hAnsi="Arial" w:cs="Arial"/>
                <w:i/>
                <w:sz w:val="18"/>
                <w:szCs w:val="18"/>
              </w:rPr>
              <w:t xml:space="preserve"> </w:t>
            </w:r>
            <w:r w:rsidRPr="00752728">
              <w:rPr>
                <w:rFonts w:ascii="Arial" w:hAnsi="Arial" w:cs="Arial"/>
                <w:i/>
                <w:sz w:val="16"/>
                <w:szCs w:val="18"/>
              </w:rPr>
              <w:t xml:space="preserve">"Toalla de papel para manos </w:t>
            </w:r>
            <w:proofErr w:type="spellStart"/>
            <w:r w:rsidRPr="00752728">
              <w:rPr>
                <w:rFonts w:ascii="Arial" w:hAnsi="Arial" w:cs="Arial"/>
                <w:i/>
                <w:sz w:val="16"/>
                <w:szCs w:val="18"/>
              </w:rPr>
              <w:t>interdobladas</w:t>
            </w:r>
            <w:proofErr w:type="spellEnd"/>
            <w:r w:rsidRPr="00752728">
              <w:rPr>
                <w:rFonts w:ascii="Arial" w:hAnsi="Arial" w:cs="Arial"/>
                <w:i/>
                <w:sz w:val="16"/>
                <w:szCs w:val="18"/>
              </w:rPr>
              <w:t xml:space="preserve">, color blanco, fajillas de 100 toallas de </w:t>
            </w:r>
            <w:r w:rsidRPr="00752728">
              <w:rPr>
                <w:rFonts w:ascii="Arial" w:hAnsi="Arial" w:cs="Arial"/>
                <w:b/>
                <w:i/>
                <w:sz w:val="16"/>
                <w:szCs w:val="18"/>
              </w:rPr>
              <w:t>24 cm x 21 cm</w:t>
            </w:r>
            <w:r w:rsidRPr="00752728">
              <w:rPr>
                <w:rFonts w:ascii="Arial" w:hAnsi="Arial" w:cs="Arial"/>
                <w:i/>
                <w:sz w:val="16"/>
                <w:szCs w:val="18"/>
              </w:rPr>
              <w:t xml:space="preserve">, Hoja doble (clave 92231), de 90% a 100% fabricado con fibras recicladas que se leen en la caja. Marca KIMBERLY-CLARK SANITAS 92231 Presentación Fajilla con 100 toallas Certificaciones FSC CAJA CON 20 FAJILLA” </w:t>
            </w:r>
          </w:p>
          <w:p w14:paraId="5865881D" w14:textId="77777777" w:rsidR="00752728" w:rsidRPr="00752728" w:rsidRDefault="00752728" w:rsidP="00752728">
            <w:pPr>
              <w:spacing w:line="276" w:lineRule="auto"/>
              <w:jc w:val="both"/>
              <w:rPr>
                <w:rFonts w:ascii="Arial" w:hAnsi="Arial" w:cs="Arial"/>
                <w:i/>
                <w:sz w:val="16"/>
                <w:szCs w:val="18"/>
              </w:rPr>
            </w:pPr>
          </w:p>
          <w:p w14:paraId="4A23B81F" w14:textId="73F29FF8" w:rsidR="00752728" w:rsidRPr="00752728" w:rsidRDefault="00752728" w:rsidP="00752728">
            <w:pPr>
              <w:spacing w:line="276" w:lineRule="auto"/>
              <w:jc w:val="both"/>
              <w:rPr>
                <w:rFonts w:ascii="Arial" w:hAnsi="Arial" w:cs="Arial"/>
                <w:i/>
                <w:sz w:val="16"/>
                <w:szCs w:val="18"/>
              </w:rPr>
            </w:pPr>
            <w:r w:rsidRPr="00752728">
              <w:rPr>
                <w:rFonts w:ascii="Arial" w:hAnsi="Arial" w:cs="Arial"/>
                <w:b/>
                <w:i/>
                <w:sz w:val="18"/>
                <w:szCs w:val="18"/>
              </w:rPr>
              <w:t>El licitante ofertó:</w:t>
            </w:r>
            <w:r w:rsidRPr="00752728">
              <w:rPr>
                <w:rFonts w:ascii="Arial" w:hAnsi="Arial" w:cs="Arial"/>
                <w:i/>
                <w:sz w:val="18"/>
                <w:szCs w:val="18"/>
              </w:rPr>
              <w:t xml:space="preserve"> </w:t>
            </w:r>
            <w:r w:rsidRPr="00752728">
              <w:rPr>
                <w:rFonts w:ascii="Arial" w:hAnsi="Arial" w:cs="Arial"/>
                <w:i/>
                <w:sz w:val="16"/>
                <w:szCs w:val="18"/>
              </w:rPr>
              <w:t xml:space="preserve">"Toallas </w:t>
            </w:r>
            <w:proofErr w:type="spellStart"/>
            <w:r w:rsidRPr="00752728">
              <w:rPr>
                <w:rFonts w:ascii="Arial" w:hAnsi="Arial" w:cs="Arial"/>
                <w:i/>
                <w:sz w:val="16"/>
                <w:szCs w:val="18"/>
              </w:rPr>
              <w:t>interdobladas</w:t>
            </w:r>
            <w:proofErr w:type="spellEnd"/>
            <w:r w:rsidRPr="00752728">
              <w:rPr>
                <w:rFonts w:ascii="Arial" w:hAnsi="Arial" w:cs="Arial"/>
                <w:i/>
                <w:sz w:val="16"/>
                <w:szCs w:val="18"/>
              </w:rPr>
              <w:t xml:space="preserve">, marca Dalitas, hoja doble de 24.10 cm x 19.88 cm, color blanco, biodegradable, paquete con 100 hojas, presentación en caja con 20 paquetes. </w:t>
            </w:r>
          </w:p>
          <w:p w14:paraId="575B5334" w14:textId="77777777" w:rsidR="00752728" w:rsidRPr="00752728" w:rsidRDefault="00752728" w:rsidP="00752728">
            <w:pPr>
              <w:spacing w:line="276" w:lineRule="auto"/>
              <w:jc w:val="both"/>
              <w:rPr>
                <w:rFonts w:ascii="Arial" w:hAnsi="Arial" w:cs="Arial"/>
                <w:i/>
                <w:sz w:val="16"/>
                <w:szCs w:val="18"/>
              </w:rPr>
            </w:pPr>
          </w:p>
          <w:p w14:paraId="2E1E9124" w14:textId="6593D8D7" w:rsidR="00E321EA" w:rsidRDefault="00752728" w:rsidP="00752728">
            <w:pPr>
              <w:spacing w:line="276" w:lineRule="auto"/>
              <w:jc w:val="both"/>
              <w:rPr>
                <w:rFonts w:ascii="Arial" w:hAnsi="Arial" w:cs="Arial"/>
                <w:b/>
                <w:sz w:val="18"/>
                <w:szCs w:val="18"/>
              </w:rPr>
            </w:pPr>
            <w:r w:rsidRPr="00752728">
              <w:rPr>
                <w:rFonts w:ascii="Arial" w:hAnsi="Arial" w:cs="Arial"/>
                <w:b/>
                <w:sz w:val="18"/>
                <w:szCs w:val="18"/>
              </w:rPr>
              <w:t>Las medidas que se solicitan son de 24 cm x 21 cm, la toalla ofertad en su ficha indica una medida de 24.10 cm x 19.88 cm; así mismo, se pide que sea visible en la caja que el material es de 90 % a 100% fabricado con fibras recicladas, y no se aprecia en imágenes del producto ofertado, y también las medidas no son las solicitadas.</w:t>
            </w:r>
          </w:p>
          <w:p w14:paraId="1BDDAA60" w14:textId="3DEFF491" w:rsidR="00E321EA" w:rsidRDefault="00E321EA" w:rsidP="00B60669">
            <w:pPr>
              <w:spacing w:line="276" w:lineRule="auto"/>
              <w:jc w:val="both"/>
              <w:rPr>
                <w:rFonts w:ascii="Arial" w:hAnsi="Arial" w:cs="Arial"/>
                <w:b/>
                <w:sz w:val="18"/>
                <w:szCs w:val="18"/>
              </w:rPr>
            </w:pPr>
          </w:p>
          <w:p w14:paraId="5A0BDF1E" w14:textId="77777777" w:rsidR="00752728" w:rsidRPr="00752728" w:rsidRDefault="00752728" w:rsidP="00752728">
            <w:pPr>
              <w:spacing w:line="276" w:lineRule="auto"/>
              <w:jc w:val="both"/>
              <w:rPr>
                <w:rFonts w:ascii="Arial" w:hAnsi="Arial" w:cs="Arial"/>
                <w:i/>
                <w:sz w:val="16"/>
                <w:szCs w:val="18"/>
              </w:rPr>
            </w:pPr>
            <w:r w:rsidRPr="00752728">
              <w:rPr>
                <w:rFonts w:ascii="Arial" w:hAnsi="Arial" w:cs="Arial"/>
                <w:b/>
                <w:sz w:val="18"/>
                <w:szCs w:val="18"/>
              </w:rPr>
              <w:t>Partida 92</w:t>
            </w:r>
            <w:r w:rsidRPr="00752728">
              <w:rPr>
                <w:rFonts w:ascii="Arial" w:hAnsi="Arial" w:cs="Arial"/>
                <w:b/>
                <w:i/>
                <w:szCs w:val="18"/>
              </w:rPr>
              <w:t xml:space="preserve">: </w:t>
            </w:r>
            <w:r w:rsidRPr="00752728">
              <w:rPr>
                <w:rFonts w:ascii="Arial" w:hAnsi="Arial" w:cs="Arial"/>
                <w:sz w:val="18"/>
                <w:szCs w:val="18"/>
              </w:rPr>
              <w:t>Se solicitó</w:t>
            </w:r>
            <w:r w:rsidRPr="00752728">
              <w:rPr>
                <w:rFonts w:ascii="Arial" w:hAnsi="Arial" w:cs="Arial"/>
                <w:sz w:val="16"/>
                <w:szCs w:val="18"/>
              </w:rPr>
              <w:t>:</w:t>
            </w:r>
            <w:r w:rsidRPr="00752728">
              <w:rPr>
                <w:rFonts w:ascii="Arial" w:hAnsi="Arial" w:cs="Arial"/>
                <w:i/>
                <w:sz w:val="16"/>
                <w:szCs w:val="18"/>
              </w:rPr>
              <w:t xml:space="preserve"> "Aromatizante de ambiente en Aerosol ""</w:t>
            </w:r>
            <w:proofErr w:type="spellStart"/>
            <w:r w:rsidRPr="00752728">
              <w:rPr>
                <w:rFonts w:ascii="Arial" w:hAnsi="Arial" w:cs="Arial"/>
                <w:i/>
                <w:sz w:val="16"/>
                <w:szCs w:val="18"/>
              </w:rPr>
              <w:t>Glade</w:t>
            </w:r>
            <w:proofErr w:type="spellEnd"/>
            <w:r w:rsidRPr="00752728">
              <w:rPr>
                <w:rFonts w:ascii="Arial" w:hAnsi="Arial" w:cs="Arial"/>
                <w:i/>
                <w:sz w:val="16"/>
                <w:szCs w:val="18"/>
              </w:rPr>
              <w:t xml:space="preserve">"" </w:t>
            </w:r>
            <w:proofErr w:type="spellStart"/>
            <w:r w:rsidRPr="00752728">
              <w:rPr>
                <w:rFonts w:ascii="Arial" w:hAnsi="Arial" w:cs="Arial"/>
                <w:i/>
                <w:sz w:val="16"/>
                <w:szCs w:val="18"/>
              </w:rPr>
              <w:t>johnson</w:t>
            </w:r>
            <w:proofErr w:type="spellEnd"/>
            <w:r w:rsidRPr="00752728">
              <w:rPr>
                <w:rFonts w:ascii="Arial" w:hAnsi="Arial" w:cs="Arial"/>
                <w:i/>
                <w:sz w:val="16"/>
                <w:szCs w:val="18"/>
              </w:rPr>
              <w:t xml:space="preserve">, extracto de aceites, aromas diferentes frescos (excepto manzana-canela, granada frutos rojos y lavanda), elimina los malos olores y renueva el aire, bote de 345 </w:t>
            </w:r>
            <w:proofErr w:type="spellStart"/>
            <w:r w:rsidRPr="00752728">
              <w:rPr>
                <w:rFonts w:ascii="Arial" w:hAnsi="Arial" w:cs="Arial"/>
                <w:i/>
                <w:sz w:val="16"/>
                <w:szCs w:val="18"/>
              </w:rPr>
              <w:t>grs</w:t>
            </w:r>
            <w:proofErr w:type="spellEnd"/>
            <w:r w:rsidRPr="00752728">
              <w:rPr>
                <w:rFonts w:ascii="Arial" w:hAnsi="Arial" w:cs="Arial"/>
                <w:i/>
                <w:sz w:val="16"/>
                <w:szCs w:val="18"/>
              </w:rPr>
              <w:t xml:space="preserve">./400 ml., con certificado “NO </w:t>
            </w:r>
            <w:proofErr w:type="spellStart"/>
            <w:r w:rsidRPr="00752728">
              <w:rPr>
                <w:rFonts w:ascii="Arial" w:hAnsi="Arial" w:cs="Arial"/>
                <w:i/>
                <w:sz w:val="16"/>
                <w:szCs w:val="18"/>
              </w:rPr>
              <w:t>CFCs</w:t>
            </w:r>
            <w:proofErr w:type="spellEnd"/>
            <w:r w:rsidRPr="00752728">
              <w:rPr>
                <w:rFonts w:ascii="Arial" w:hAnsi="Arial" w:cs="Arial"/>
                <w:i/>
                <w:sz w:val="16"/>
                <w:szCs w:val="18"/>
              </w:rPr>
              <w:t>” garantizando que no daña la capa de ozono. CAJA CON 12 PIEZAS.</w:t>
            </w:r>
          </w:p>
          <w:p w14:paraId="147B7225" w14:textId="77777777" w:rsidR="00752728" w:rsidRPr="00752728" w:rsidRDefault="00752728" w:rsidP="00752728">
            <w:pPr>
              <w:spacing w:line="276" w:lineRule="auto"/>
              <w:jc w:val="both"/>
              <w:rPr>
                <w:rFonts w:ascii="Arial" w:hAnsi="Arial" w:cs="Arial"/>
                <w:i/>
                <w:sz w:val="16"/>
                <w:szCs w:val="18"/>
              </w:rPr>
            </w:pPr>
          </w:p>
          <w:p w14:paraId="5ED6ACA9" w14:textId="46EECA67" w:rsidR="00752728" w:rsidRPr="00752728" w:rsidRDefault="00752728" w:rsidP="00752728">
            <w:pPr>
              <w:spacing w:line="276" w:lineRule="auto"/>
              <w:jc w:val="both"/>
              <w:rPr>
                <w:rFonts w:ascii="Arial" w:hAnsi="Arial" w:cs="Arial"/>
                <w:i/>
                <w:sz w:val="16"/>
                <w:szCs w:val="18"/>
              </w:rPr>
            </w:pPr>
            <w:r w:rsidRPr="006A57C9">
              <w:rPr>
                <w:rFonts w:ascii="Arial" w:hAnsi="Arial" w:cs="Arial"/>
                <w:b/>
                <w:sz w:val="18"/>
                <w:szCs w:val="18"/>
              </w:rPr>
              <w:t xml:space="preserve"> El licitante ofertó</w:t>
            </w:r>
            <w:r w:rsidRPr="006A57C9">
              <w:rPr>
                <w:rFonts w:ascii="Arial" w:hAnsi="Arial" w:cs="Arial"/>
                <w:sz w:val="16"/>
                <w:szCs w:val="18"/>
              </w:rPr>
              <w:t>:</w:t>
            </w:r>
            <w:r w:rsidRPr="00752728">
              <w:rPr>
                <w:rFonts w:ascii="Arial" w:hAnsi="Arial" w:cs="Arial"/>
                <w:i/>
                <w:sz w:val="16"/>
                <w:szCs w:val="18"/>
              </w:rPr>
              <w:t xml:space="preserve"> "Aromatizante de ambiente en Aerosol ""WISIE"", extracto de aceites, aromas diferentes frescos (excepto manzana-canela, granada frutos rojos y lavanda), elimina los malos olores y renueva el aire, bote de 323 </w:t>
            </w:r>
            <w:proofErr w:type="spellStart"/>
            <w:r w:rsidRPr="00752728">
              <w:rPr>
                <w:rFonts w:ascii="Arial" w:hAnsi="Arial" w:cs="Arial"/>
                <w:i/>
                <w:sz w:val="16"/>
                <w:szCs w:val="18"/>
              </w:rPr>
              <w:t>grs</w:t>
            </w:r>
            <w:proofErr w:type="spellEnd"/>
            <w:r w:rsidRPr="00752728">
              <w:rPr>
                <w:rFonts w:ascii="Arial" w:hAnsi="Arial" w:cs="Arial"/>
                <w:i/>
                <w:sz w:val="16"/>
                <w:szCs w:val="18"/>
              </w:rPr>
              <w:t xml:space="preserve">./400 ml., con certificado “NO </w:t>
            </w:r>
            <w:proofErr w:type="spellStart"/>
            <w:r w:rsidRPr="00752728">
              <w:rPr>
                <w:rFonts w:ascii="Arial" w:hAnsi="Arial" w:cs="Arial"/>
                <w:i/>
                <w:sz w:val="16"/>
                <w:szCs w:val="18"/>
              </w:rPr>
              <w:t>CFCs</w:t>
            </w:r>
            <w:proofErr w:type="spellEnd"/>
            <w:r w:rsidRPr="00752728">
              <w:rPr>
                <w:rFonts w:ascii="Arial" w:hAnsi="Arial" w:cs="Arial"/>
                <w:i/>
                <w:sz w:val="16"/>
                <w:szCs w:val="18"/>
              </w:rPr>
              <w:t xml:space="preserve">” garantizando que no daña la capa de ozono, CAJA CON 12 PIEZAS. </w:t>
            </w:r>
          </w:p>
          <w:p w14:paraId="6CAACA93" w14:textId="77777777" w:rsidR="00752728" w:rsidRPr="00752728" w:rsidRDefault="00752728" w:rsidP="00752728">
            <w:pPr>
              <w:spacing w:line="276" w:lineRule="auto"/>
              <w:jc w:val="both"/>
              <w:rPr>
                <w:rFonts w:ascii="Arial" w:hAnsi="Arial" w:cs="Arial"/>
                <w:b/>
                <w:sz w:val="18"/>
                <w:szCs w:val="18"/>
              </w:rPr>
            </w:pPr>
          </w:p>
          <w:p w14:paraId="398621BD" w14:textId="6F2A5AEB" w:rsidR="00752728" w:rsidRDefault="00752728" w:rsidP="00752728">
            <w:pPr>
              <w:spacing w:line="276" w:lineRule="auto"/>
              <w:jc w:val="both"/>
              <w:rPr>
                <w:rFonts w:ascii="Arial" w:hAnsi="Arial" w:cs="Arial"/>
                <w:b/>
                <w:sz w:val="18"/>
                <w:szCs w:val="18"/>
              </w:rPr>
            </w:pPr>
            <w:r w:rsidRPr="00752728">
              <w:rPr>
                <w:rFonts w:ascii="Arial" w:hAnsi="Arial" w:cs="Arial"/>
                <w:b/>
                <w:sz w:val="18"/>
                <w:szCs w:val="18"/>
              </w:rPr>
              <w:t xml:space="preserve">En su información técnica, no se aprecia que sea "NO </w:t>
            </w:r>
            <w:proofErr w:type="spellStart"/>
            <w:r w:rsidRPr="00752728">
              <w:rPr>
                <w:rFonts w:ascii="Arial" w:hAnsi="Arial" w:cs="Arial"/>
                <w:b/>
                <w:sz w:val="18"/>
                <w:szCs w:val="18"/>
              </w:rPr>
              <w:t>CFCs</w:t>
            </w:r>
            <w:proofErr w:type="spellEnd"/>
            <w:r w:rsidRPr="00752728">
              <w:rPr>
                <w:rFonts w:ascii="Arial" w:hAnsi="Arial" w:cs="Arial"/>
                <w:b/>
                <w:sz w:val="18"/>
                <w:szCs w:val="18"/>
              </w:rPr>
              <w:t xml:space="preserve">", aunado a lo anterior, no cumple con el gramaje solicitado, es decir, 345 </w:t>
            </w:r>
            <w:proofErr w:type="spellStart"/>
            <w:r w:rsidRPr="00752728">
              <w:rPr>
                <w:rFonts w:ascii="Arial" w:hAnsi="Arial" w:cs="Arial"/>
                <w:b/>
                <w:sz w:val="18"/>
                <w:szCs w:val="18"/>
              </w:rPr>
              <w:t>grs</w:t>
            </w:r>
            <w:proofErr w:type="spellEnd"/>
            <w:r w:rsidRPr="00752728">
              <w:rPr>
                <w:rFonts w:ascii="Arial" w:hAnsi="Arial" w:cs="Arial"/>
                <w:b/>
                <w:sz w:val="18"/>
                <w:szCs w:val="18"/>
              </w:rPr>
              <w:t xml:space="preserve">, ya que el ofertado es de 323 </w:t>
            </w:r>
            <w:proofErr w:type="spellStart"/>
            <w:r w:rsidRPr="00752728">
              <w:rPr>
                <w:rFonts w:ascii="Arial" w:hAnsi="Arial" w:cs="Arial"/>
                <w:b/>
                <w:sz w:val="18"/>
                <w:szCs w:val="18"/>
              </w:rPr>
              <w:t>grs</w:t>
            </w:r>
            <w:proofErr w:type="spellEnd"/>
            <w:r w:rsidRPr="00752728">
              <w:rPr>
                <w:rFonts w:ascii="Arial" w:hAnsi="Arial" w:cs="Arial"/>
                <w:b/>
                <w:sz w:val="18"/>
                <w:szCs w:val="18"/>
              </w:rPr>
              <w:t>.</w:t>
            </w:r>
          </w:p>
          <w:p w14:paraId="62CEA1C0" w14:textId="77777777" w:rsidR="00752728" w:rsidRDefault="00752728" w:rsidP="00B60669">
            <w:pPr>
              <w:spacing w:line="276" w:lineRule="auto"/>
              <w:jc w:val="both"/>
              <w:rPr>
                <w:rFonts w:ascii="Arial" w:hAnsi="Arial" w:cs="Arial"/>
                <w:b/>
                <w:sz w:val="18"/>
                <w:szCs w:val="18"/>
              </w:rPr>
            </w:pPr>
          </w:p>
          <w:p w14:paraId="344FDBB6" w14:textId="0178D9D9" w:rsidR="00E321EA" w:rsidRPr="003D54EB" w:rsidRDefault="00E321EA" w:rsidP="00E321EA">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Pr>
                <w:rFonts w:ascii="Arial" w:hAnsi="Arial" w:cs="Arial"/>
                <w:sz w:val="16"/>
                <w:szCs w:val="14"/>
              </w:rPr>
              <w:t>los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antes señalado</w:t>
            </w:r>
            <w:r>
              <w:rPr>
                <w:rFonts w:ascii="Arial" w:hAnsi="Arial" w:cs="Arial"/>
                <w:sz w:val="16"/>
                <w:szCs w:val="14"/>
              </w:rPr>
              <w:t>s</w:t>
            </w:r>
            <w:r w:rsidRPr="00811088">
              <w:rPr>
                <w:rFonts w:ascii="Arial" w:hAnsi="Arial" w:cs="Arial"/>
                <w:sz w:val="16"/>
                <w:szCs w:val="14"/>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 </w:t>
            </w:r>
            <w:r w:rsidRPr="00811088">
              <w:rPr>
                <w:rFonts w:ascii="Arial" w:hAnsi="Arial" w:cs="Arial"/>
                <w:sz w:val="16"/>
                <w:szCs w:val="14"/>
              </w:rPr>
              <w:t>l</w:t>
            </w:r>
            <w:r>
              <w:rPr>
                <w:rFonts w:ascii="Arial" w:hAnsi="Arial" w:cs="Arial"/>
                <w:sz w:val="16"/>
                <w:szCs w:val="14"/>
              </w:rPr>
              <w:t>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manifestado</w:t>
            </w:r>
            <w:r>
              <w:rPr>
                <w:rFonts w:ascii="Arial" w:hAnsi="Arial" w:cs="Arial"/>
                <w:sz w:val="16"/>
                <w:szCs w:val="14"/>
              </w:rPr>
              <w:t>s</w:t>
            </w:r>
            <w:r w:rsidRPr="00811088">
              <w:rPr>
                <w:rFonts w:ascii="Arial" w:hAnsi="Arial" w:cs="Arial"/>
                <w:sz w:val="16"/>
                <w:szCs w:val="14"/>
              </w:rPr>
              <w:t xml:space="preserve">,  conforme a lo señalado en el artículo 55 y 56 de la Ley de </w:t>
            </w:r>
            <w:r w:rsidRPr="00811088">
              <w:rPr>
                <w:rFonts w:ascii="Arial" w:hAnsi="Arial" w:cs="Arial"/>
                <w:sz w:val="16"/>
                <w:szCs w:val="14"/>
              </w:rPr>
              <w:lastRenderedPageBreak/>
              <w:t xml:space="preserve">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las </w:t>
            </w:r>
            <w:r w:rsidR="00BF2B29" w:rsidRPr="00BF2B29">
              <w:rPr>
                <w:rFonts w:ascii="Arial" w:hAnsi="Arial" w:cs="Arial"/>
                <w:b/>
                <w:sz w:val="16"/>
                <w:szCs w:val="14"/>
              </w:rPr>
              <w:t>partidas 9, 87 y 92</w:t>
            </w:r>
            <w:r>
              <w:rPr>
                <w:rFonts w:ascii="Arial" w:hAnsi="Arial" w:cs="Arial"/>
                <w:b/>
                <w:sz w:val="16"/>
                <w:szCs w:val="14"/>
              </w:rPr>
              <w:t xml:space="preserve">, del licitante </w:t>
            </w:r>
            <w:r w:rsidRPr="00E321EA">
              <w:rPr>
                <w:rFonts w:ascii="Arial" w:hAnsi="Arial" w:cs="Arial"/>
                <w:b/>
                <w:sz w:val="16"/>
                <w:szCs w:val="14"/>
              </w:rPr>
              <w:t>RUBEN MARQUEZ CORTES</w:t>
            </w:r>
            <w:r>
              <w:rPr>
                <w:rFonts w:ascii="Arial" w:hAnsi="Arial" w:cs="Arial"/>
                <w:b/>
                <w:sz w:val="16"/>
                <w:szCs w:val="14"/>
              </w:rPr>
              <w:t>.</w:t>
            </w:r>
          </w:p>
          <w:p w14:paraId="5539712E" w14:textId="77777777" w:rsidR="00326B3C" w:rsidRDefault="00326B3C" w:rsidP="00326B3C">
            <w:pPr>
              <w:spacing w:line="276" w:lineRule="auto"/>
              <w:jc w:val="both"/>
              <w:rPr>
                <w:rFonts w:ascii="Arial" w:hAnsi="Arial" w:cs="Arial"/>
                <w:sz w:val="14"/>
                <w:szCs w:val="14"/>
              </w:rPr>
            </w:pPr>
          </w:p>
          <w:p w14:paraId="17B7D957" w14:textId="77777777" w:rsidR="00326B3C" w:rsidRPr="00DA367D" w:rsidRDefault="00326B3C" w:rsidP="00326B3C">
            <w:pPr>
              <w:jc w:val="both"/>
              <w:rPr>
                <w:rFonts w:ascii="Arial" w:hAnsi="Arial" w:cs="Arial"/>
                <w:b/>
                <w:sz w:val="14"/>
                <w:szCs w:val="12"/>
              </w:rPr>
            </w:pPr>
            <w:r w:rsidRPr="00326B3C">
              <w:rPr>
                <w:rFonts w:ascii="Arial" w:hAnsi="Arial" w:cs="Arial"/>
                <w:sz w:val="14"/>
                <w:szCs w:val="12"/>
              </w:rPr>
              <w:t xml:space="preserve">Revisión Técnica realizada por la </w:t>
            </w:r>
            <w:proofErr w:type="gramStart"/>
            <w:r w:rsidRPr="00326B3C">
              <w:rPr>
                <w:rFonts w:ascii="Arial" w:hAnsi="Arial" w:cs="Arial"/>
                <w:sz w:val="14"/>
                <w:szCs w:val="12"/>
              </w:rPr>
              <w:t>Jefa</w:t>
            </w:r>
            <w:proofErr w:type="gramEnd"/>
            <w:r w:rsidRPr="00326B3C">
              <w:rPr>
                <w:rFonts w:ascii="Arial" w:hAnsi="Arial" w:cs="Arial"/>
                <w:sz w:val="14"/>
                <w:szCs w:val="12"/>
              </w:rPr>
              <w:t xml:space="preserve"> del Departamento de Compras, por la M. en A. Beatriz Elizabeth Rivera de Loera y por la Encargada del Almacén General de Consumibles del Departamento de Compras, Lic. Jesica de Jesús Nieto Plascencia, conforme a los anexos de la Convocatoria </w:t>
            </w:r>
            <w:r w:rsidRPr="00326B3C">
              <w:rPr>
                <w:rFonts w:ascii="Arial" w:hAnsi="Arial" w:cs="Arial"/>
                <w:b/>
                <w:sz w:val="14"/>
                <w:szCs w:val="12"/>
              </w:rPr>
              <w:t>LPN</w:t>
            </w:r>
            <w:r w:rsidRPr="00326B3C">
              <w:rPr>
                <w:rFonts w:ascii="Arial" w:hAnsi="Arial" w:cs="Arial"/>
                <w:sz w:val="14"/>
                <w:szCs w:val="12"/>
              </w:rPr>
              <w:t xml:space="preserve"> </w:t>
            </w:r>
            <w:r w:rsidRPr="00326B3C">
              <w:rPr>
                <w:rFonts w:ascii="Arial" w:hAnsi="Arial" w:cs="Arial"/>
                <w:b/>
                <w:sz w:val="14"/>
                <w:szCs w:val="12"/>
              </w:rPr>
              <w:t>901045968-049-2025.</w:t>
            </w:r>
            <w:r w:rsidRPr="00DA367D">
              <w:rPr>
                <w:rFonts w:ascii="Arial" w:hAnsi="Arial" w:cs="Arial"/>
                <w:b/>
                <w:sz w:val="14"/>
                <w:szCs w:val="12"/>
              </w:rPr>
              <w:t xml:space="preserve"> </w:t>
            </w:r>
          </w:p>
          <w:p w14:paraId="03199A1A" w14:textId="77777777" w:rsidR="00326B3C" w:rsidRPr="00E33E67" w:rsidRDefault="00326B3C" w:rsidP="00326B3C">
            <w:pPr>
              <w:spacing w:line="276" w:lineRule="auto"/>
              <w:jc w:val="both"/>
              <w:rPr>
                <w:rFonts w:ascii="Arial" w:hAnsi="Arial" w:cs="Arial"/>
                <w:b/>
                <w:sz w:val="14"/>
                <w:szCs w:val="14"/>
              </w:rPr>
            </w:pPr>
          </w:p>
          <w:p w14:paraId="0EB00FCB" w14:textId="08399377" w:rsidR="00326B3C" w:rsidRPr="00DA367D" w:rsidRDefault="00326B3C" w:rsidP="00326B3C">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26B3C" w:rsidRPr="00013F67" w14:paraId="5A2C7156" w14:textId="77777777" w:rsidTr="00326B3C">
        <w:trPr>
          <w:trHeight w:val="292"/>
          <w:jc w:val="center"/>
        </w:trPr>
        <w:tc>
          <w:tcPr>
            <w:tcW w:w="225" w:type="pct"/>
            <w:noWrap/>
          </w:tcPr>
          <w:p w14:paraId="2FD43874" w14:textId="22225362" w:rsidR="00326B3C" w:rsidRPr="00013F67" w:rsidRDefault="00326B3C" w:rsidP="00326B3C">
            <w:pPr>
              <w:jc w:val="center"/>
              <w:rPr>
                <w:rFonts w:ascii="Arial" w:hAnsi="Arial" w:cs="Arial"/>
                <w:b/>
                <w:sz w:val="18"/>
                <w:szCs w:val="16"/>
              </w:rPr>
            </w:pPr>
            <w:r>
              <w:rPr>
                <w:rFonts w:ascii="Arial" w:hAnsi="Arial" w:cs="Arial"/>
                <w:b/>
                <w:sz w:val="18"/>
                <w:szCs w:val="18"/>
              </w:rPr>
              <w:lastRenderedPageBreak/>
              <w:t>6</w:t>
            </w:r>
          </w:p>
        </w:tc>
        <w:tc>
          <w:tcPr>
            <w:tcW w:w="1217" w:type="pct"/>
            <w:noWrap/>
          </w:tcPr>
          <w:p w14:paraId="7B867BC6" w14:textId="19E5A9D9" w:rsidR="00326B3C" w:rsidRPr="00DA367D" w:rsidRDefault="00326B3C" w:rsidP="00326B3C">
            <w:pPr>
              <w:jc w:val="center"/>
              <w:rPr>
                <w:rFonts w:ascii="Arial" w:hAnsi="Arial" w:cs="Arial"/>
                <w:b/>
                <w:bCs/>
                <w:color w:val="000000"/>
                <w:sz w:val="18"/>
                <w:szCs w:val="18"/>
              </w:rPr>
            </w:pPr>
            <w:r w:rsidRPr="009D00DF">
              <w:rPr>
                <w:rFonts w:ascii="Arial" w:hAnsi="Arial" w:cs="Arial"/>
                <w:b/>
                <w:sz w:val="18"/>
                <w:szCs w:val="18"/>
              </w:rPr>
              <w:t>PAPELERIA, CONSUMIBLES Y ACCESORIOS S.A. DE C.V.</w:t>
            </w:r>
          </w:p>
        </w:tc>
        <w:tc>
          <w:tcPr>
            <w:tcW w:w="3558" w:type="pct"/>
            <w:tcBorders>
              <w:top w:val="dotted" w:sz="4" w:space="0" w:color="auto"/>
              <w:left w:val="dotted" w:sz="4" w:space="0" w:color="auto"/>
              <w:bottom w:val="dotted" w:sz="4" w:space="0" w:color="auto"/>
              <w:right w:val="dotted" w:sz="4" w:space="0" w:color="auto"/>
            </w:tcBorders>
            <w:vAlign w:val="center"/>
          </w:tcPr>
          <w:p w14:paraId="24021AB4" w14:textId="2992722E" w:rsidR="00326B3C" w:rsidRDefault="00326B3C" w:rsidP="001B0E07">
            <w:pPr>
              <w:spacing w:line="276" w:lineRule="auto"/>
              <w:jc w:val="both"/>
              <w:rPr>
                <w:rFonts w:ascii="Arial" w:hAnsi="Arial" w:cs="Arial"/>
                <w:b/>
                <w:sz w:val="18"/>
                <w:szCs w:val="18"/>
                <w:highlight w:val="yellow"/>
              </w:rPr>
            </w:pPr>
            <w:r w:rsidRPr="00DA367D">
              <w:rPr>
                <w:rFonts w:ascii="Arial" w:hAnsi="Arial" w:cs="Arial"/>
                <w:b/>
                <w:sz w:val="18"/>
                <w:szCs w:val="18"/>
              </w:rPr>
              <w:t xml:space="preserve">Oferta en las partidas: </w:t>
            </w:r>
            <w:r w:rsidR="000F035F" w:rsidRPr="000F035F">
              <w:rPr>
                <w:rFonts w:ascii="Arial" w:hAnsi="Arial" w:cs="Arial"/>
                <w:b/>
                <w:sz w:val="18"/>
                <w:szCs w:val="18"/>
              </w:rPr>
              <w:t>1</w:t>
            </w:r>
            <w:r w:rsidR="000F035F">
              <w:rPr>
                <w:rFonts w:ascii="Arial" w:hAnsi="Arial" w:cs="Arial"/>
                <w:b/>
                <w:sz w:val="18"/>
                <w:szCs w:val="18"/>
              </w:rPr>
              <w:t xml:space="preserve">, </w:t>
            </w:r>
            <w:r w:rsidR="000F035F" w:rsidRPr="000F035F">
              <w:rPr>
                <w:rFonts w:ascii="Arial" w:hAnsi="Arial" w:cs="Arial"/>
                <w:b/>
                <w:sz w:val="18"/>
                <w:szCs w:val="18"/>
              </w:rPr>
              <w:t>3</w:t>
            </w:r>
            <w:r w:rsidR="000F035F">
              <w:rPr>
                <w:rFonts w:ascii="Arial" w:hAnsi="Arial" w:cs="Arial"/>
                <w:b/>
                <w:sz w:val="18"/>
                <w:szCs w:val="18"/>
              </w:rPr>
              <w:t xml:space="preserve">, </w:t>
            </w:r>
            <w:r w:rsidR="000F035F" w:rsidRPr="000F035F">
              <w:rPr>
                <w:rFonts w:ascii="Arial" w:hAnsi="Arial" w:cs="Arial"/>
                <w:b/>
                <w:sz w:val="18"/>
                <w:szCs w:val="18"/>
              </w:rPr>
              <w:t>5</w:t>
            </w:r>
            <w:r w:rsidR="000C0A2D">
              <w:rPr>
                <w:rFonts w:ascii="Arial" w:hAnsi="Arial" w:cs="Arial"/>
                <w:b/>
                <w:sz w:val="18"/>
                <w:szCs w:val="18"/>
              </w:rPr>
              <w:t xml:space="preserve"> a </w:t>
            </w:r>
            <w:r w:rsidR="000F035F" w:rsidRPr="000F035F">
              <w:rPr>
                <w:rFonts w:ascii="Arial" w:hAnsi="Arial" w:cs="Arial"/>
                <w:b/>
                <w:sz w:val="18"/>
                <w:szCs w:val="18"/>
              </w:rPr>
              <w:t>7</w:t>
            </w:r>
            <w:r w:rsidR="000C0A2D">
              <w:rPr>
                <w:rFonts w:ascii="Arial" w:hAnsi="Arial" w:cs="Arial"/>
                <w:b/>
                <w:sz w:val="18"/>
                <w:szCs w:val="18"/>
              </w:rPr>
              <w:t xml:space="preserve">, </w:t>
            </w:r>
            <w:r w:rsidR="000F035F" w:rsidRPr="000F035F">
              <w:rPr>
                <w:rFonts w:ascii="Arial" w:hAnsi="Arial" w:cs="Arial"/>
                <w:b/>
                <w:sz w:val="18"/>
                <w:szCs w:val="18"/>
              </w:rPr>
              <w:t>9</w:t>
            </w:r>
            <w:r w:rsidR="000C0A2D">
              <w:rPr>
                <w:rFonts w:ascii="Arial" w:hAnsi="Arial" w:cs="Arial"/>
                <w:b/>
                <w:sz w:val="18"/>
                <w:szCs w:val="18"/>
              </w:rPr>
              <w:t xml:space="preserve"> a </w:t>
            </w:r>
            <w:r w:rsidR="000F035F" w:rsidRPr="000F035F">
              <w:rPr>
                <w:rFonts w:ascii="Arial" w:hAnsi="Arial" w:cs="Arial"/>
                <w:b/>
                <w:sz w:val="18"/>
                <w:szCs w:val="18"/>
              </w:rPr>
              <w:t>27</w:t>
            </w:r>
            <w:r w:rsidR="000C0A2D">
              <w:rPr>
                <w:rFonts w:ascii="Arial" w:hAnsi="Arial" w:cs="Arial"/>
                <w:b/>
                <w:sz w:val="18"/>
                <w:szCs w:val="18"/>
              </w:rPr>
              <w:t xml:space="preserve">, </w:t>
            </w:r>
            <w:r w:rsidR="000F035F" w:rsidRPr="000F035F">
              <w:rPr>
                <w:rFonts w:ascii="Arial" w:hAnsi="Arial" w:cs="Arial"/>
                <w:b/>
                <w:sz w:val="18"/>
                <w:szCs w:val="18"/>
              </w:rPr>
              <w:t>29</w:t>
            </w:r>
            <w:r w:rsidR="000C0A2D">
              <w:rPr>
                <w:rFonts w:ascii="Arial" w:hAnsi="Arial" w:cs="Arial"/>
                <w:b/>
                <w:sz w:val="18"/>
                <w:szCs w:val="18"/>
              </w:rPr>
              <w:t xml:space="preserve"> a </w:t>
            </w:r>
            <w:r w:rsidR="000F035F" w:rsidRPr="000F035F">
              <w:rPr>
                <w:rFonts w:ascii="Arial" w:hAnsi="Arial" w:cs="Arial"/>
                <w:b/>
                <w:sz w:val="18"/>
                <w:szCs w:val="18"/>
              </w:rPr>
              <w:t>33</w:t>
            </w:r>
            <w:r w:rsidR="000C0A2D">
              <w:rPr>
                <w:rFonts w:ascii="Arial" w:hAnsi="Arial" w:cs="Arial"/>
                <w:b/>
                <w:sz w:val="18"/>
                <w:szCs w:val="18"/>
              </w:rPr>
              <w:t xml:space="preserve">, </w:t>
            </w:r>
            <w:r w:rsidR="000F035F" w:rsidRPr="000F035F">
              <w:rPr>
                <w:rFonts w:ascii="Arial" w:hAnsi="Arial" w:cs="Arial"/>
                <w:b/>
                <w:sz w:val="18"/>
                <w:szCs w:val="18"/>
              </w:rPr>
              <w:t>36</w:t>
            </w:r>
            <w:r w:rsidR="000C0A2D">
              <w:rPr>
                <w:rFonts w:ascii="Arial" w:hAnsi="Arial" w:cs="Arial"/>
                <w:b/>
                <w:sz w:val="18"/>
                <w:szCs w:val="18"/>
              </w:rPr>
              <w:t xml:space="preserve">, </w:t>
            </w:r>
            <w:r w:rsidR="000F035F" w:rsidRPr="000F035F">
              <w:rPr>
                <w:rFonts w:ascii="Arial" w:hAnsi="Arial" w:cs="Arial"/>
                <w:b/>
                <w:sz w:val="18"/>
                <w:szCs w:val="18"/>
              </w:rPr>
              <w:t>37</w:t>
            </w:r>
            <w:r w:rsidR="000C0A2D">
              <w:rPr>
                <w:rFonts w:ascii="Arial" w:hAnsi="Arial" w:cs="Arial"/>
                <w:b/>
                <w:sz w:val="18"/>
                <w:szCs w:val="18"/>
              </w:rPr>
              <w:t xml:space="preserve">, </w:t>
            </w:r>
            <w:r w:rsidR="000F035F" w:rsidRPr="000F035F">
              <w:rPr>
                <w:rFonts w:ascii="Arial" w:hAnsi="Arial" w:cs="Arial"/>
                <w:b/>
                <w:sz w:val="18"/>
                <w:szCs w:val="18"/>
              </w:rPr>
              <w:t>39</w:t>
            </w:r>
            <w:r w:rsidR="000C0A2D">
              <w:rPr>
                <w:rFonts w:ascii="Arial" w:hAnsi="Arial" w:cs="Arial"/>
                <w:b/>
                <w:sz w:val="18"/>
                <w:szCs w:val="18"/>
              </w:rPr>
              <w:t xml:space="preserve"> a </w:t>
            </w:r>
            <w:r w:rsidR="000F035F" w:rsidRPr="000F035F">
              <w:rPr>
                <w:rFonts w:ascii="Arial" w:hAnsi="Arial" w:cs="Arial"/>
                <w:b/>
                <w:sz w:val="18"/>
                <w:szCs w:val="18"/>
              </w:rPr>
              <w:t>71</w:t>
            </w:r>
            <w:r w:rsidR="000C0A2D">
              <w:rPr>
                <w:rFonts w:ascii="Arial" w:hAnsi="Arial" w:cs="Arial"/>
                <w:b/>
                <w:sz w:val="18"/>
                <w:szCs w:val="18"/>
              </w:rPr>
              <w:t xml:space="preserve">, </w:t>
            </w:r>
            <w:r w:rsidR="000F035F" w:rsidRPr="000F035F">
              <w:rPr>
                <w:rFonts w:ascii="Arial" w:hAnsi="Arial" w:cs="Arial"/>
                <w:b/>
                <w:sz w:val="18"/>
                <w:szCs w:val="18"/>
              </w:rPr>
              <w:t>73</w:t>
            </w:r>
            <w:r w:rsidR="000C0A2D">
              <w:rPr>
                <w:rFonts w:ascii="Arial" w:hAnsi="Arial" w:cs="Arial"/>
                <w:b/>
                <w:sz w:val="18"/>
                <w:szCs w:val="18"/>
              </w:rPr>
              <w:t xml:space="preserve"> a </w:t>
            </w:r>
            <w:r w:rsidR="000F035F" w:rsidRPr="000F035F">
              <w:rPr>
                <w:rFonts w:ascii="Arial" w:hAnsi="Arial" w:cs="Arial"/>
                <w:b/>
                <w:sz w:val="18"/>
                <w:szCs w:val="18"/>
              </w:rPr>
              <w:t>78</w:t>
            </w:r>
            <w:r w:rsidR="000C0A2D">
              <w:rPr>
                <w:rFonts w:ascii="Arial" w:hAnsi="Arial" w:cs="Arial"/>
                <w:b/>
                <w:sz w:val="18"/>
                <w:szCs w:val="18"/>
              </w:rPr>
              <w:t>.</w:t>
            </w:r>
          </w:p>
          <w:p w14:paraId="0F17C258" w14:textId="77777777" w:rsidR="000C0A2D" w:rsidRPr="00DA367D" w:rsidRDefault="000C0A2D" w:rsidP="001B0E07">
            <w:pPr>
              <w:spacing w:line="276" w:lineRule="auto"/>
              <w:jc w:val="both"/>
              <w:rPr>
                <w:rFonts w:ascii="Arial" w:hAnsi="Arial" w:cs="Arial"/>
                <w:b/>
                <w:sz w:val="18"/>
                <w:szCs w:val="18"/>
              </w:rPr>
            </w:pPr>
          </w:p>
          <w:p w14:paraId="0EDD8B66" w14:textId="21364164" w:rsidR="001B0E07" w:rsidRPr="00215D80" w:rsidRDefault="00326B3C" w:rsidP="001B0E07">
            <w:pPr>
              <w:jc w:val="both"/>
              <w:rPr>
                <w:rFonts w:ascii="Arial" w:hAnsi="Arial" w:cs="Arial"/>
                <w:b/>
                <w:sz w:val="18"/>
                <w:szCs w:val="18"/>
              </w:rPr>
            </w:pPr>
            <w:r w:rsidRPr="00215D80">
              <w:rPr>
                <w:rFonts w:ascii="Arial" w:hAnsi="Arial" w:cs="Arial"/>
                <w:b/>
                <w:sz w:val="18"/>
                <w:szCs w:val="18"/>
              </w:rPr>
              <w:t>Documentos Apartado X</w:t>
            </w:r>
            <w:r w:rsidRPr="00215D80">
              <w:rPr>
                <w:rFonts w:ascii="Arial" w:hAnsi="Arial" w:cs="Arial"/>
                <w:sz w:val="18"/>
                <w:szCs w:val="18"/>
              </w:rPr>
              <w:t xml:space="preserve">, presenta y cumple conforme lo establecido y detallado en el </w:t>
            </w:r>
            <w:r w:rsidRPr="00215D80">
              <w:rPr>
                <w:rFonts w:ascii="Arial" w:hAnsi="Arial" w:cs="Arial"/>
                <w:b/>
                <w:sz w:val="18"/>
                <w:szCs w:val="18"/>
              </w:rPr>
              <w:t>Anexo 1, Anexo 1.1</w:t>
            </w:r>
            <w:r w:rsidRPr="00215D80">
              <w:rPr>
                <w:rFonts w:ascii="Arial" w:hAnsi="Arial" w:cs="Arial"/>
                <w:sz w:val="18"/>
                <w:szCs w:val="18"/>
              </w:rPr>
              <w:t xml:space="preserve"> y </w:t>
            </w:r>
            <w:r w:rsidRPr="00215D80">
              <w:rPr>
                <w:rFonts w:ascii="Arial" w:hAnsi="Arial" w:cs="Arial"/>
                <w:b/>
                <w:sz w:val="18"/>
                <w:szCs w:val="18"/>
              </w:rPr>
              <w:t>Anexo 2</w:t>
            </w:r>
            <w:r w:rsidR="00110036" w:rsidRPr="00215D80">
              <w:rPr>
                <w:rFonts w:ascii="Arial" w:hAnsi="Arial" w:cs="Arial"/>
                <w:b/>
                <w:sz w:val="18"/>
                <w:szCs w:val="18"/>
              </w:rPr>
              <w:t xml:space="preserve">, </w:t>
            </w:r>
            <w:r w:rsidR="00110036" w:rsidRPr="00215D80">
              <w:rPr>
                <w:rFonts w:ascii="Arial" w:hAnsi="Arial" w:cs="Arial"/>
                <w:sz w:val="18"/>
                <w:szCs w:val="18"/>
              </w:rPr>
              <w:t>a excepción de las</w:t>
            </w:r>
            <w:r w:rsidR="00110036" w:rsidRPr="00215D80">
              <w:rPr>
                <w:rFonts w:ascii="Arial" w:hAnsi="Arial" w:cs="Arial"/>
                <w:b/>
                <w:sz w:val="18"/>
                <w:szCs w:val="18"/>
              </w:rPr>
              <w:t xml:space="preserve"> partidas</w:t>
            </w:r>
            <w:r w:rsidR="00215D80" w:rsidRPr="00215D80">
              <w:rPr>
                <w:rFonts w:ascii="Arial" w:hAnsi="Arial" w:cs="Arial"/>
                <w:b/>
                <w:sz w:val="18"/>
                <w:szCs w:val="18"/>
              </w:rPr>
              <w:t xml:space="preserve"> 55 a 74</w:t>
            </w:r>
            <w:r w:rsidR="001B0E07" w:rsidRPr="00215D80">
              <w:rPr>
                <w:rFonts w:ascii="Arial" w:hAnsi="Arial" w:cs="Arial"/>
                <w:b/>
                <w:sz w:val="18"/>
                <w:szCs w:val="18"/>
              </w:rPr>
              <w:t>, en las que presenta el siguiente incumplimiento:</w:t>
            </w:r>
          </w:p>
          <w:p w14:paraId="0E5B8A07" w14:textId="77777777" w:rsidR="001B0E07" w:rsidRPr="00215D80" w:rsidRDefault="001B0E07" w:rsidP="001B0E07">
            <w:pPr>
              <w:jc w:val="both"/>
              <w:rPr>
                <w:rFonts w:ascii="Arial" w:hAnsi="Arial" w:cs="Arial"/>
                <w:b/>
                <w:sz w:val="18"/>
                <w:szCs w:val="18"/>
              </w:rPr>
            </w:pPr>
          </w:p>
          <w:p w14:paraId="7467A359" w14:textId="77777777" w:rsidR="001B0E07" w:rsidRDefault="001B0E07" w:rsidP="001B0E07">
            <w:pPr>
              <w:jc w:val="both"/>
              <w:rPr>
                <w:rFonts w:ascii="Arial" w:hAnsi="Arial" w:cs="Arial"/>
                <w:b/>
                <w:sz w:val="18"/>
                <w:szCs w:val="18"/>
              </w:rPr>
            </w:pPr>
            <w:r w:rsidRPr="00215D80">
              <w:rPr>
                <w:rFonts w:ascii="Arial" w:hAnsi="Arial" w:cs="Arial"/>
                <w:b/>
                <w:sz w:val="18"/>
                <w:szCs w:val="18"/>
              </w:rPr>
              <w:t>En el numeral X.9 “Respaldo del Fabricante” de las bases de la convocatoria, en relación a la junta de aclaraciones se solicitó:</w:t>
            </w:r>
          </w:p>
          <w:p w14:paraId="5E7ADD23" w14:textId="77777777" w:rsidR="001B0E07" w:rsidRPr="001B0E07" w:rsidRDefault="001B0E07" w:rsidP="001B0E07">
            <w:pPr>
              <w:jc w:val="both"/>
              <w:rPr>
                <w:rFonts w:ascii="Arial" w:hAnsi="Arial" w:cs="Arial"/>
                <w:b/>
                <w:sz w:val="14"/>
                <w:szCs w:val="18"/>
              </w:rPr>
            </w:pPr>
          </w:p>
          <w:p w14:paraId="4FDD35E6" w14:textId="77777777" w:rsidR="001B0E07" w:rsidRDefault="001B0E07" w:rsidP="001B0E07">
            <w:pPr>
              <w:pStyle w:val="Sangra3detindependiente"/>
              <w:autoSpaceDE w:val="0"/>
              <w:autoSpaceDN w:val="0"/>
              <w:ind w:left="0"/>
              <w:jc w:val="both"/>
              <w:rPr>
                <w:rFonts w:ascii="Arial" w:eastAsia="Calibri" w:hAnsi="Arial" w:cs="Arial"/>
                <w:i/>
                <w:color w:val="000000"/>
                <w:sz w:val="14"/>
                <w:szCs w:val="14"/>
              </w:rPr>
            </w:pPr>
            <w:r w:rsidRPr="001B0E07">
              <w:rPr>
                <w:rFonts w:ascii="Arial" w:hAnsi="Arial" w:cs="Arial"/>
                <w:b/>
                <w:sz w:val="14"/>
                <w:szCs w:val="18"/>
              </w:rPr>
              <w:t>“</w:t>
            </w:r>
            <w:r w:rsidRPr="001B0E07">
              <w:rPr>
                <w:rFonts w:ascii="Arial" w:eastAsia="Calibri" w:hAnsi="Arial" w:cs="Arial"/>
                <w:bCs/>
                <w:i/>
                <w:color w:val="000000"/>
                <w:sz w:val="14"/>
                <w:szCs w:val="14"/>
              </w:rPr>
              <w:t>Se deberá presentar documento original firmado que acredite tal circunstancia de acuerdo a lo siguiente: Podrán</w:t>
            </w:r>
            <w:r w:rsidRPr="001B0E07">
              <w:rPr>
                <w:rFonts w:ascii="Arial" w:eastAsia="Calibri" w:hAnsi="Arial" w:cs="Arial"/>
                <w:i/>
                <w:color w:val="000000"/>
                <w:sz w:val="14"/>
                <w:szCs w:val="14"/>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7F9B55E" w14:textId="105E8729" w:rsidR="001B0E07" w:rsidRPr="001B0E07" w:rsidRDefault="001B0E07" w:rsidP="001B0E07">
            <w:pPr>
              <w:pStyle w:val="Sangra3detindependiente"/>
              <w:autoSpaceDE w:val="0"/>
              <w:autoSpaceDN w:val="0"/>
              <w:ind w:left="0"/>
              <w:jc w:val="both"/>
              <w:rPr>
                <w:rFonts w:ascii="Arial" w:eastAsia="Calibri" w:hAnsi="Arial" w:cs="Arial"/>
                <w:i/>
                <w:sz w:val="14"/>
                <w:szCs w:val="14"/>
                <w:lang w:val="es-MX"/>
              </w:rPr>
            </w:pPr>
            <w:r w:rsidRPr="001B0E07">
              <w:rPr>
                <w:rFonts w:ascii="Arial" w:eastAsia="Calibri" w:hAnsi="Arial" w:cs="Arial"/>
                <w:i/>
                <w:sz w:val="14"/>
                <w:szCs w:val="14"/>
                <w:lang w:val="es-MX"/>
              </w:rPr>
              <w:t>Los fabricantes o subsidiarias del fabricante deberán presentar escrito, bajo protesta de decir verdad, que los bienes que oferten son de su manufactura, los distribuidores autorizados deberán presentar documento original expedido por el fabricante o subsidiaria del fabricante de los bienes ofertados en el cual acredite la representación y el respaldo solicitados. Anexo “6”</w:t>
            </w:r>
            <w:r>
              <w:rPr>
                <w:rFonts w:ascii="Arial" w:eastAsia="Calibri" w:hAnsi="Arial" w:cs="Arial"/>
                <w:i/>
                <w:sz w:val="14"/>
                <w:szCs w:val="14"/>
                <w:lang w:val="es-MX"/>
              </w:rPr>
              <w:t>.</w:t>
            </w:r>
          </w:p>
          <w:p w14:paraId="61AF999C" w14:textId="77777777" w:rsidR="001B0E07" w:rsidRPr="001B0E07" w:rsidRDefault="001B0E07" w:rsidP="001B0E07">
            <w:pPr>
              <w:widowControl w:val="0"/>
              <w:jc w:val="both"/>
              <w:rPr>
                <w:rFonts w:ascii="Arial" w:eastAsia="Calibri" w:hAnsi="Arial" w:cs="Arial"/>
                <w:b/>
                <w:i/>
                <w:sz w:val="14"/>
                <w:szCs w:val="14"/>
                <w:lang w:val="es-MX"/>
              </w:rPr>
            </w:pPr>
            <w:r w:rsidRPr="001B0E07">
              <w:rPr>
                <w:rFonts w:ascii="Arial" w:eastAsia="Calibri" w:hAnsi="Arial" w:cs="Arial"/>
                <w:i/>
                <w:sz w:val="14"/>
                <w:szCs w:val="14"/>
                <w:lang w:val="es-MX"/>
              </w:rPr>
              <w:t>(Podrán participar empresas con carta de respaldo del mayorista o distribuidor autorizado, en donde si deberán manifestar estar respaldados directamente por el fabricante o bien manifiesto bajo protesta de decir verdad de ser distribuidor autorizado.)</w:t>
            </w:r>
          </w:p>
          <w:p w14:paraId="56633EA1" w14:textId="77777777" w:rsidR="001B0E07" w:rsidRPr="001B0E07" w:rsidRDefault="001B0E07" w:rsidP="001B0E07">
            <w:pPr>
              <w:widowControl w:val="0"/>
              <w:autoSpaceDE w:val="0"/>
              <w:autoSpaceDN w:val="0"/>
              <w:adjustRightInd w:val="0"/>
              <w:jc w:val="both"/>
              <w:rPr>
                <w:rFonts w:ascii="Arial" w:eastAsia="Calibri" w:hAnsi="Arial" w:cs="Arial"/>
                <w:i/>
                <w:sz w:val="14"/>
                <w:szCs w:val="14"/>
                <w:lang w:val="es-MX"/>
              </w:rPr>
            </w:pPr>
            <w:r w:rsidRPr="001B0E07">
              <w:rPr>
                <w:rFonts w:ascii="Arial" w:eastAsia="Calibri" w:hAnsi="Arial" w:cs="Arial"/>
                <w:i/>
                <w:sz w:val="14"/>
                <w:szCs w:val="14"/>
                <w:lang w:val="es-MX"/>
              </w:rPr>
              <w:t>*Se podrá presentar documento con firma digitalizada que cuente con toda la información para comprobar el documento, se solicitará el original al licitante que resulte adjudicado.</w:t>
            </w:r>
          </w:p>
          <w:p w14:paraId="1BAF8347" w14:textId="77777777" w:rsidR="001B0E07" w:rsidRDefault="001B0E07" w:rsidP="001B0E07">
            <w:pPr>
              <w:widowControl w:val="0"/>
              <w:tabs>
                <w:tab w:val="left" w:pos="284"/>
                <w:tab w:val="left" w:pos="9356"/>
              </w:tabs>
              <w:ind w:right="1"/>
              <w:jc w:val="both"/>
              <w:rPr>
                <w:rFonts w:ascii="Arial" w:hAnsi="Arial" w:cs="Arial"/>
                <w:b/>
                <w:i/>
                <w:color w:val="632423"/>
                <w:sz w:val="14"/>
                <w:szCs w:val="14"/>
              </w:rPr>
            </w:pPr>
            <w:r w:rsidRPr="001B0E07">
              <w:rPr>
                <w:rFonts w:ascii="Arial" w:hAnsi="Arial" w:cs="Arial"/>
                <w:b/>
                <w:i/>
                <w:color w:val="632423"/>
                <w:sz w:val="14"/>
                <w:szCs w:val="14"/>
              </w:rPr>
              <w:t>* En todos los ejemplos de las cartas Incluir teléfono y domicilio para contactar a quien suscribe. De preferencia estar dirigidas a la Universidad Autónoma de Aguascalientes con fecha reciente, no mayor a 30 días a la fecha de presentación y apertura de propuestas.</w:t>
            </w:r>
          </w:p>
          <w:p w14:paraId="7FC725A5" w14:textId="7EC82F32" w:rsidR="00326B3C" w:rsidRPr="001B0E07" w:rsidRDefault="001B0E07" w:rsidP="001B0E07">
            <w:pPr>
              <w:widowControl w:val="0"/>
              <w:tabs>
                <w:tab w:val="left" w:pos="284"/>
                <w:tab w:val="left" w:pos="9356"/>
              </w:tabs>
              <w:ind w:right="1"/>
              <w:jc w:val="both"/>
              <w:rPr>
                <w:rFonts w:ascii="Arial" w:hAnsi="Arial" w:cs="Arial"/>
                <w:b/>
                <w:i/>
                <w:color w:val="632423"/>
                <w:sz w:val="14"/>
                <w:szCs w:val="14"/>
              </w:rPr>
            </w:pPr>
            <w:r w:rsidRPr="001B0E07">
              <w:rPr>
                <w:rFonts w:ascii="Arial" w:eastAsia="Calibri" w:hAnsi="Arial" w:cs="Arial"/>
                <w:i/>
                <w:sz w:val="14"/>
                <w:szCs w:val="14"/>
              </w:rPr>
              <w:t>(Su omisión es causa de desechamiento)</w:t>
            </w:r>
            <w:r>
              <w:rPr>
                <w:rFonts w:ascii="Arial" w:eastAsia="Calibri" w:hAnsi="Arial" w:cs="Arial"/>
                <w:i/>
                <w:sz w:val="14"/>
                <w:szCs w:val="14"/>
              </w:rPr>
              <w:t>”</w:t>
            </w:r>
          </w:p>
          <w:p w14:paraId="15FC209F" w14:textId="3D7A2D61" w:rsidR="00326B3C" w:rsidRPr="00215D80" w:rsidRDefault="00215D80" w:rsidP="001B0E07">
            <w:pPr>
              <w:jc w:val="both"/>
              <w:rPr>
                <w:rFonts w:ascii="Arial" w:hAnsi="Arial" w:cs="Arial"/>
                <w:i/>
                <w:sz w:val="16"/>
                <w:szCs w:val="18"/>
              </w:rPr>
            </w:pPr>
            <w:r w:rsidRPr="00215D80">
              <w:rPr>
                <w:rFonts w:ascii="Arial" w:hAnsi="Arial" w:cs="Arial"/>
                <w:i/>
                <w:sz w:val="16"/>
                <w:szCs w:val="18"/>
              </w:rPr>
              <w:t>“Para dar cumplimiento en este apartado número X.9 de las bases de la convocatoria “Respaldo del Fabricante”, se podrá presentar: manifiesto bajo protesta decir verdad, expresando ser Distribuidor Autorizado o mayorista de quien fabrica los bienes, conforme al ejemplo 5, del Anexo “6” Respaldo del Fabricante, contenido en las bases de la convocatoria”.</w:t>
            </w:r>
          </w:p>
          <w:p w14:paraId="047C1E66" w14:textId="132BC0A7" w:rsidR="00326B3C" w:rsidRDefault="00326B3C" w:rsidP="001B0E07">
            <w:pPr>
              <w:spacing w:line="276" w:lineRule="auto"/>
              <w:jc w:val="both"/>
              <w:rPr>
                <w:rFonts w:ascii="Arial" w:hAnsi="Arial" w:cs="Arial"/>
                <w:sz w:val="14"/>
                <w:szCs w:val="14"/>
              </w:rPr>
            </w:pPr>
          </w:p>
          <w:p w14:paraId="6783C949" w14:textId="5886F69B" w:rsidR="00215D80" w:rsidRDefault="00215D80" w:rsidP="001B0E07">
            <w:pPr>
              <w:spacing w:line="276" w:lineRule="auto"/>
              <w:jc w:val="both"/>
              <w:rPr>
                <w:rFonts w:ascii="Arial" w:hAnsi="Arial" w:cs="Arial"/>
                <w:sz w:val="18"/>
                <w:szCs w:val="18"/>
              </w:rPr>
            </w:pPr>
            <w:r w:rsidRPr="00215D80">
              <w:rPr>
                <w:rFonts w:ascii="Arial" w:hAnsi="Arial" w:cs="Arial"/>
                <w:sz w:val="18"/>
                <w:szCs w:val="18"/>
              </w:rPr>
              <w:t>El licitante, PAPELERIA, CONSUMIBLES Y ACCESORIOS S.A. DE C.V.</w:t>
            </w:r>
            <w:r>
              <w:rPr>
                <w:rFonts w:ascii="Arial" w:hAnsi="Arial" w:cs="Arial"/>
                <w:sz w:val="18"/>
                <w:szCs w:val="18"/>
              </w:rPr>
              <w:t xml:space="preserve">, solamente presentó carta de respaldo, para las partidas: </w:t>
            </w:r>
            <w:r w:rsidRPr="00215D80">
              <w:rPr>
                <w:rFonts w:ascii="Arial" w:hAnsi="Arial" w:cs="Arial"/>
                <w:sz w:val="18"/>
                <w:szCs w:val="18"/>
              </w:rPr>
              <w:t>1, 3, 5 a 7, 9 a 27, 29 a 33, 36, 37, 39</w:t>
            </w:r>
            <w:r>
              <w:rPr>
                <w:rFonts w:ascii="Arial" w:hAnsi="Arial" w:cs="Arial"/>
                <w:sz w:val="18"/>
                <w:szCs w:val="18"/>
              </w:rPr>
              <w:t xml:space="preserve"> a 54 y</w:t>
            </w:r>
            <w:r w:rsidRPr="00215D80">
              <w:rPr>
                <w:rFonts w:ascii="Arial" w:hAnsi="Arial" w:cs="Arial"/>
                <w:sz w:val="18"/>
                <w:szCs w:val="18"/>
              </w:rPr>
              <w:t xml:space="preserve"> 7</w:t>
            </w:r>
            <w:r>
              <w:rPr>
                <w:rFonts w:ascii="Arial" w:hAnsi="Arial" w:cs="Arial"/>
                <w:sz w:val="18"/>
                <w:szCs w:val="18"/>
              </w:rPr>
              <w:t xml:space="preserve">5 a 78, para las partidas en las que incumple, es decir, </w:t>
            </w:r>
            <w:r w:rsidRPr="00215D80">
              <w:rPr>
                <w:rFonts w:ascii="Arial" w:hAnsi="Arial" w:cs="Arial"/>
                <w:sz w:val="18"/>
                <w:szCs w:val="18"/>
              </w:rPr>
              <w:t>partidas 55 a 74</w:t>
            </w:r>
            <w:r>
              <w:rPr>
                <w:rFonts w:ascii="Arial" w:hAnsi="Arial" w:cs="Arial"/>
                <w:sz w:val="18"/>
                <w:szCs w:val="18"/>
              </w:rPr>
              <w:t>, no presenta carta de respaldo, tampoco manifiesto.</w:t>
            </w:r>
          </w:p>
          <w:p w14:paraId="082219DA" w14:textId="30F07D0A" w:rsidR="00215D80" w:rsidRDefault="00215D80" w:rsidP="001B0E07">
            <w:pPr>
              <w:spacing w:line="276" w:lineRule="auto"/>
              <w:jc w:val="both"/>
              <w:rPr>
                <w:rFonts w:ascii="Arial" w:hAnsi="Arial" w:cs="Arial"/>
                <w:sz w:val="18"/>
                <w:szCs w:val="18"/>
              </w:rPr>
            </w:pPr>
          </w:p>
          <w:p w14:paraId="4811A265" w14:textId="636338D1" w:rsidR="00215D80" w:rsidRPr="003D54EB" w:rsidRDefault="00215D80" w:rsidP="00215D80">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Pr>
                <w:rFonts w:ascii="Arial" w:hAnsi="Arial" w:cs="Arial"/>
                <w:sz w:val="16"/>
                <w:szCs w:val="14"/>
              </w:rPr>
              <w:t>los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antes señalado</w:t>
            </w:r>
            <w:r>
              <w:rPr>
                <w:rFonts w:ascii="Arial" w:hAnsi="Arial" w:cs="Arial"/>
                <w:sz w:val="16"/>
                <w:szCs w:val="14"/>
              </w:rPr>
              <w:t>s</w:t>
            </w:r>
            <w:r w:rsidRPr="00811088">
              <w:rPr>
                <w:rFonts w:ascii="Arial" w:hAnsi="Arial" w:cs="Arial"/>
                <w:sz w:val="16"/>
                <w:szCs w:val="14"/>
              </w:rPr>
              <w:t>,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Pr>
                <w:rFonts w:ascii="Arial" w:hAnsi="Arial" w:cs="Arial"/>
                <w:sz w:val="16"/>
                <w:szCs w:val="14"/>
              </w:rPr>
              <w:t xml:space="preserve"> </w:t>
            </w:r>
            <w:r w:rsidRPr="00811088">
              <w:rPr>
                <w:rFonts w:ascii="Arial" w:hAnsi="Arial" w:cs="Arial"/>
                <w:sz w:val="16"/>
                <w:szCs w:val="14"/>
              </w:rPr>
              <w:t>l</w:t>
            </w:r>
            <w:r>
              <w:rPr>
                <w:rFonts w:ascii="Arial" w:hAnsi="Arial" w:cs="Arial"/>
                <w:sz w:val="16"/>
                <w:szCs w:val="14"/>
              </w:rPr>
              <w:t>os</w:t>
            </w:r>
            <w:r w:rsidRPr="00811088">
              <w:rPr>
                <w:rFonts w:ascii="Arial" w:hAnsi="Arial" w:cs="Arial"/>
                <w:sz w:val="16"/>
                <w:szCs w:val="14"/>
              </w:rPr>
              <w:t xml:space="preserve"> incumplimiento</w:t>
            </w:r>
            <w:r>
              <w:rPr>
                <w:rFonts w:ascii="Arial" w:hAnsi="Arial" w:cs="Arial"/>
                <w:sz w:val="16"/>
                <w:szCs w:val="14"/>
              </w:rPr>
              <w:t>s</w:t>
            </w:r>
            <w:r w:rsidRPr="00811088">
              <w:rPr>
                <w:rFonts w:ascii="Arial" w:hAnsi="Arial" w:cs="Arial"/>
                <w:sz w:val="16"/>
                <w:szCs w:val="14"/>
              </w:rPr>
              <w:t xml:space="preserve"> manifestado</w:t>
            </w:r>
            <w:r>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las </w:t>
            </w:r>
            <w:r w:rsidRPr="00BF2B29">
              <w:rPr>
                <w:rFonts w:ascii="Arial" w:hAnsi="Arial" w:cs="Arial"/>
                <w:b/>
                <w:sz w:val="16"/>
                <w:szCs w:val="14"/>
              </w:rPr>
              <w:t xml:space="preserve">partidas </w:t>
            </w:r>
            <w:r w:rsidRPr="00215D80">
              <w:rPr>
                <w:rFonts w:ascii="Arial" w:hAnsi="Arial" w:cs="Arial"/>
                <w:b/>
                <w:sz w:val="16"/>
                <w:szCs w:val="14"/>
              </w:rPr>
              <w:t>55 a 74</w:t>
            </w:r>
            <w:r>
              <w:rPr>
                <w:rFonts w:ascii="Arial" w:hAnsi="Arial" w:cs="Arial"/>
                <w:b/>
                <w:sz w:val="16"/>
                <w:szCs w:val="14"/>
              </w:rPr>
              <w:t xml:space="preserve"> </w:t>
            </w:r>
            <w:r w:rsidRPr="00215D80">
              <w:rPr>
                <w:rFonts w:ascii="Arial" w:hAnsi="Arial" w:cs="Arial"/>
                <w:sz w:val="16"/>
                <w:szCs w:val="14"/>
              </w:rPr>
              <w:t>del licitante</w:t>
            </w:r>
            <w:r>
              <w:rPr>
                <w:rFonts w:ascii="Arial" w:hAnsi="Arial" w:cs="Arial"/>
                <w:b/>
                <w:sz w:val="16"/>
                <w:szCs w:val="14"/>
              </w:rPr>
              <w:t xml:space="preserve"> </w:t>
            </w:r>
            <w:r w:rsidRPr="00215D80">
              <w:rPr>
                <w:rFonts w:ascii="Arial" w:hAnsi="Arial" w:cs="Arial"/>
                <w:b/>
                <w:sz w:val="16"/>
                <w:szCs w:val="14"/>
              </w:rPr>
              <w:t>PAPELERIA, CONSUMIBLES Y ACCESORIOS S.A. DE C.V.</w:t>
            </w:r>
          </w:p>
          <w:p w14:paraId="64EDB4D0" w14:textId="77777777" w:rsidR="00215D80" w:rsidRDefault="00215D80" w:rsidP="001B0E07">
            <w:pPr>
              <w:spacing w:line="276" w:lineRule="auto"/>
              <w:jc w:val="both"/>
              <w:rPr>
                <w:rFonts w:ascii="Arial" w:hAnsi="Arial" w:cs="Arial"/>
                <w:sz w:val="14"/>
                <w:szCs w:val="14"/>
              </w:rPr>
            </w:pPr>
          </w:p>
          <w:p w14:paraId="28A6F018" w14:textId="77777777" w:rsidR="00326B3C" w:rsidRPr="00DA367D" w:rsidRDefault="00326B3C" w:rsidP="001B0E07">
            <w:pPr>
              <w:jc w:val="both"/>
              <w:rPr>
                <w:rFonts w:ascii="Arial" w:hAnsi="Arial" w:cs="Arial"/>
                <w:b/>
                <w:sz w:val="14"/>
                <w:szCs w:val="12"/>
              </w:rPr>
            </w:pPr>
            <w:r w:rsidRPr="00326B3C">
              <w:rPr>
                <w:rFonts w:ascii="Arial" w:hAnsi="Arial" w:cs="Arial"/>
                <w:sz w:val="14"/>
                <w:szCs w:val="12"/>
              </w:rPr>
              <w:t xml:space="preserve">Revisión Técnica realizada por la </w:t>
            </w:r>
            <w:proofErr w:type="gramStart"/>
            <w:r w:rsidRPr="00326B3C">
              <w:rPr>
                <w:rFonts w:ascii="Arial" w:hAnsi="Arial" w:cs="Arial"/>
                <w:sz w:val="14"/>
                <w:szCs w:val="12"/>
              </w:rPr>
              <w:t>Jefa</w:t>
            </w:r>
            <w:proofErr w:type="gramEnd"/>
            <w:r w:rsidRPr="00326B3C">
              <w:rPr>
                <w:rFonts w:ascii="Arial" w:hAnsi="Arial" w:cs="Arial"/>
                <w:sz w:val="14"/>
                <w:szCs w:val="12"/>
              </w:rPr>
              <w:t xml:space="preserve"> del Departamento de Compras, por la M. en A. Beatriz Elizabeth Rivera de Loera y por la Encargada del Almacén General de Consumibles del Departamento de Compras, Lic. Jesica de Jesús Nieto Plascencia, conforme a los anexos de la Convocatoria </w:t>
            </w:r>
            <w:r w:rsidRPr="00326B3C">
              <w:rPr>
                <w:rFonts w:ascii="Arial" w:hAnsi="Arial" w:cs="Arial"/>
                <w:b/>
                <w:sz w:val="14"/>
                <w:szCs w:val="12"/>
              </w:rPr>
              <w:t>LPN</w:t>
            </w:r>
            <w:r w:rsidRPr="00326B3C">
              <w:rPr>
                <w:rFonts w:ascii="Arial" w:hAnsi="Arial" w:cs="Arial"/>
                <w:sz w:val="14"/>
                <w:szCs w:val="12"/>
              </w:rPr>
              <w:t xml:space="preserve"> </w:t>
            </w:r>
            <w:r w:rsidRPr="00326B3C">
              <w:rPr>
                <w:rFonts w:ascii="Arial" w:hAnsi="Arial" w:cs="Arial"/>
                <w:b/>
                <w:sz w:val="14"/>
                <w:szCs w:val="12"/>
              </w:rPr>
              <w:t>901045968-049-2025.</w:t>
            </w:r>
            <w:r w:rsidRPr="00DA367D">
              <w:rPr>
                <w:rFonts w:ascii="Arial" w:hAnsi="Arial" w:cs="Arial"/>
                <w:b/>
                <w:sz w:val="14"/>
                <w:szCs w:val="12"/>
              </w:rPr>
              <w:t xml:space="preserve"> </w:t>
            </w:r>
          </w:p>
          <w:p w14:paraId="275595AC" w14:textId="77777777" w:rsidR="00326B3C" w:rsidRPr="00E33E67" w:rsidRDefault="00326B3C" w:rsidP="001B0E07">
            <w:pPr>
              <w:spacing w:line="276" w:lineRule="auto"/>
              <w:jc w:val="both"/>
              <w:rPr>
                <w:rFonts w:ascii="Arial" w:hAnsi="Arial" w:cs="Arial"/>
                <w:b/>
                <w:sz w:val="14"/>
                <w:szCs w:val="14"/>
              </w:rPr>
            </w:pPr>
          </w:p>
          <w:p w14:paraId="71475FA0" w14:textId="195BAFDE" w:rsidR="00326B3C" w:rsidRPr="00DA367D" w:rsidRDefault="00326B3C" w:rsidP="001B0E07">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19972EF7" w:rsidR="005B7195" w:rsidRPr="00DF3A64" w:rsidRDefault="00544D21" w:rsidP="009E47AD">
      <w:pPr>
        <w:tabs>
          <w:tab w:val="left" w:pos="567"/>
        </w:tabs>
        <w:ind w:right="48"/>
        <w:jc w:val="both"/>
        <w:rPr>
          <w:rFonts w:ascii="Arial" w:hAnsi="Arial" w:cs="Arial"/>
          <w:sz w:val="18"/>
          <w:szCs w:val="18"/>
        </w:rPr>
      </w:pPr>
      <w:r w:rsidRPr="00DF3A64">
        <w:rPr>
          <w:rFonts w:ascii="Arial" w:hAnsi="Arial" w:cs="Arial"/>
          <w:sz w:val="18"/>
          <w:szCs w:val="18"/>
        </w:rPr>
        <w:t>Conforme a las facultades señaladas y con base a la revisión técnica, económica y administrativa, tomando en cuenta que</w:t>
      </w:r>
      <w:r w:rsidR="007274CF" w:rsidRPr="00DF3A64">
        <w:rPr>
          <w:rFonts w:ascii="Arial" w:hAnsi="Arial" w:cs="Arial"/>
          <w:sz w:val="18"/>
          <w:szCs w:val="18"/>
        </w:rPr>
        <w:t>,</w:t>
      </w:r>
      <w:r w:rsidRPr="00DF3A64">
        <w:rPr>
          <w:rFonts w:ascii="Arial" w:hAnsi="Arial" w:cs="Arial"/>
          <w:sz w:val="18"/>
          <w:szCs w:val="18"/>
        </w:rPr>
        <w:t xml:space="preserve"> </w:t>
      </w:r>
      <w:r w:rsidR="007274CF" w:rsidRPr="00DF3A64">
        <w:rPr>
          <w:rFonts w:ascii="Arial" w:hAnsi="Arial" w:cs="Arial"/>
          <w:sz w:val="18"/>
          <w:szCs w:val="18"/>
        </w:rPr>
        <w:t xml:space="preserve">conforme a lo establecido en el numeral IX de la convocatoria que norma esta licitación, </w:t>
      </w:r>
      <w:r w:rsidR="0002222F" w:rsidRPr="00DF3A64">
        <w:rPr>
          <w:rFonts w:ascii="Arial" w:hAnsi="Arial" w:cs="Arial"/>
          <w:sz w:val="18"/>
          <w:szCs w:val="18"/>
          <w:lang w:val="es-MX"/>
        </w:rPr>
        <w:t>Los bienes objeto de la licitación</w:t>
      </w:r>
      <w:r w:rsidR="0002222F" w:rsidRPr="00DF3A64">
        <w:rPr>
          <w:rFonts w:ascii="Arial" w:hAnsi="Arial" w:cs="Arial"/>
          <w:b/>
          <w:i/>
          <w:sz w:val="18"/>
          <w:szCs w:val="18"/>
          <w:lang w:val="es-MX"/>
        </w:rPr>
        <w:t xml:space="preserve"> </w:t>
      </w:r>
      <w:r w:rsidR="00672EED" w:rsidRPr="00DF3A64">
        <w:rPr>
          <w:rFonts w:ascii="Arial" w:hAnsi="Arial" w:cs="Arial"/>
          <w:b/>
          <w:i/>
          <w:sz w:val="18"/>
          <w:szCs w:val="18"/>
          <w:lang w:val="es-MX"/>
        </w:rPr>
        <w:t>“</w:t>
      </w:r>
      <w:r w:rsidR="00DF3A64" w:rsidRPr="00DF3A64">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672EED" w:rsidRPr="00DF3A64">
        <w:rPr>
          <w:rFonts w:ascii="Arial" w:hAnsi="Arial" w:cs="Arial"/>
          <w:sz w:val="18"/>
          <w:szCs w:val="18"/>
          <w:lang w:val="es-MX"/>
        </w:rPr>
        <w:t>”</w:t>
      </w:r>
      <w:r w:rsidR="000335B9" w:rsidRPr="00DF3A64">
        <w:rPr>
          <w:rFonts w:ascii="Arial" w:hAnsi="Arial" w:cs="Arial"/>
          <w:i/>
          <w:sz w:val="18"/>
          <w:szCs w:val="18"/>
          <w:lang w:val="es-MX"/>
        </w:rPr>
        <w:t>,</w:t>
      </w:r>
      <w:r w:rsidR="00F82CCC" w:rsidRPr="00DF3A64">
        <w:rPr>
          <w:rFonts w:ascii="Arial" w:hAnsi="Arial" w:cs="Arial"/>
          <w:i/>
          <w:sz w:val="18"/>
          <w:szCs w:val="18"/>
        </w:rPr>
        <w:t xml:space="preserve"> </w:t>
      </w:r>
      <w:r w:rsidR="000069C1" w:rsidRPr="00DF3A64">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DF3A64">
        <w:rPr>
          <w:rFonts w:ascii="Arial" w:hAnsi="Arial" w:cs="Arial"/>
          <w:i/>
          <w:sz w:val="18"/>
          <w:szCs w:val="18"/>
        </w:rPr>
        <w:t>”</w:t>
      </w:r>
      <w:r w:rsidR="006D17B5" w:rsidRPr="00DF3A64">
        <w:rPr>
          <w:rFonts w:asciiTheme="minorHAnsi" w:hAnsiTheme="minorHAnsi" w:cstheme="minorHAnsi"/>
          <w:i/>
          <w:color w:val="000000"/>
          <w:sz w:val="18"/>
          <w:szCs w:val="18"/>
        </w:rPr>
        <w:t>.</w:t>
      </w:r>
      <w:r w:rsidRPr="00DF3A64">
        <w:rPr>
          <w:rFonts w:ascii="Arial" w:hAnsi="Arial" w:cs="Arial"/>
          <w:sz w:val="18"/>
          <w:szCs w:val="18"/>
        </w:rPr>
        <w:t>------------</w:t>
      </w:r>
      <w:r w:rsidR="00672EED" w:rsidRPr="00DF3A64">
        <w:rPr>
          <w:rFonts w:ascii="Arial" w:hAnsi="Arial" w:cs="Arial"/>
          <w:sz w:val="18"/>
          <w:szCs w:val="18"/>
        </w:rPr>
        <w:t>-----------------------------------------------------------</w:t>
      </w:r>
      <w:proofErr w:type="gramEnd"/>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59DF2913"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DF3A64">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326B3C" w:rsidRPr="004C2BFA" w14:paraId="0889B2F7" w14:textId="77777777" w:rsidTr="00E92F8A">
        <w:trPr>
          <w:trHeight w:hRule="exact" w:val="510"/>
          <w:jc w:val="center"/>
        </w:trPr>
        <w:tc>
          <w:tcPr>
            <w:tcW w:w="5000" w:type="pct"/>
            <w:gridSpan w:val="6"/>
            <w:shd w:val="clear" w:color="auto" w:fill="D9D9D9"/>
            <w:vAlign w:val="center"/>
          </w:tcPr>
          <w:p w14:paraId="43E0221E" w14:textId="3E33063A" w:rsidR="00326B3C" w:rsidRPr="004C2BFA" w:rsidRDefault="00326B3C" w:rsidP="00E92F8A">
            <w:pPr>
              <w:jc w:val="center"/>
              <w:rPr>
                <w:rFonts w:ascii="Arial" w:hAnsi="Arial" w:cs="Arial"/>
                <w:b/>
                <w:bCs/>
                <w:sz w:val="18"/>
                <w:szCs w:val="18"/>
              </w:rPr>
            </w:pPr>
            <w:r w:rsidRPr="004C2BFA">
              <w:rPr>
                <w:rFonts w:ascii="Arial" w:hAnsi="Arial" w:cs="Arial"/>
                <w:b/>
                <w:bCs/>
                <w:sz w:val="18"/>
                <w:szCs w:val="18"/>
              </w:rPr>
              <w:t>LICITANTE ADJUDICADO:</w:t>
            </w:r>
            <w:r w:rsidR="006C2B29">
              <w:rPr>
                <w:rFonts w:ascii="Arial" w:hAnsi="Arial" w:cs="Arial"/>
                <w:b/>
                <w:bCs/>
                <w:sz w:val="18"/>
                <w:szCs w:val="18"/>
              </w:rPr>
              <w:t xml:space="preserve"> </w:t>
            </w:r>
            <w:r w:rsidR="006C2B29" w:rsidRPr="006C2B29">
              <w:rPr>
                <w:rFonts w:ascii="Arial" w:hAnsi="Arial" w:cs="Arial"/>
                <w:b/>
                <w:bCs/>
                <w:sz w:val="18"/>
                <w:szCs w:val="18"/>
              </w:rPr>
              <w:t>SPUL INDUSTRIAL</w:t>
            </w:r>
            <w:r w:rsidR="006C2B29">
              <w:rPr>
                <w:rFonts w:ascii="Arial" w:hAnsi="Arial" w:cs="Arial"/>
                <w:b/>
                <w:bCs/>
                <w:sz w:val="18"/>
                <w:szCs w:val="18"/>
              </w:rPr>
              <w:t>,</w:t>
            </w:r>
            <w:r w:rsidR="006C2B29" w:rsidRPr="006C2B29">
              <w:rPr>
                <w:rFonts w:ascii="Arial" w:hAnsi="Arial" w:cs="Arial"/>
                <w:b/>
                <w:bCs/>
                <w:sz w:val="18"/>
                <w:szCs w:val="18"/>
              </w:rPr>
              <w:t xml:space="preserve"> S.A. DE C.V.</w:t>
            </w:r>
          </w:p>
        </w:tc>
      </w:tr>
      <w:tr w:rsidR="00326B3C" w:rsidRPr="004C2BFA" w14:paraId="101347AF" w14:textId="77777777" w:rsidTr="00E92F8A">
        <w:trPr>
          <w:trHeight w:hRule="exact" w:val="412"/>
          <w:jc w:val="center"/>
        </w:trPr>
        <w:tc>
          <w:tcPr>
            <w:tcW w:w="529" w:type="pct"/>
            <w:shd w:val="clear" w:color="auto" w:fill="D9D9D9"/>
            <w:vAlign w:val="center"/>
          </w:tcPr>
          <w:p w14:paraId="25A36DF2"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09BDA9F2" w14:textId="77777777" w:rsidR="00326B3C" w:rsidRPr="004C2BFA" w:rsidRDefault="00326B3C" w:rsidP="00E92F8A">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4C2D51E6"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01ABCC1C"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36C202B3"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4BEE4D2B"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Importe total antes de IVA</w:t>
            </w:r>
          </w:p>
        </w:tc>
      </w:tr>
      <w:tr w:rsidR="006C2B29" w:rsidRPr="004C2BFA" w14:paraId="5A4A20A6" w14:textId="77777777" w:rsidTr="00AB254F">
        <w:tblPrEx>
          <w:jc w:val="left"/>
        </w:tblPrEx>
        <w:trPr>
          <w:trHeight w:hRule="exact" w:val="227"/>
        </w:trPr>
        <w:tc>
          <w:tcPr>
            <w:tcW w:w="529" w:type="pct"/>
            <w:shd w:val="clear" w:color="auto" w:fill="auto"/>
            <w:vAlign w:val="center"/>
          </w:tcPr>
          <w:p w14:paraId="4EB1CEFA" w14:textId="4F43433D"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6"/>
              </w:rPr>
              <w:t>90</w:t>
            </w:r>
          </w:p>
        </w:tc>
        <w:tc>
          <w:tcPr>
            <w:tcW w:w="1666" w:type="pct"/>
            <w:shd w:val="clear" w:color="auto" w:fill="auto"/>
          </w:tcPr>
          <w:p w14:paraId="165E34D3" w14:textId="62776063" w:rsidR="006C2B29" w:rsidRPr="00AB254F" w:rsidRDefault="006C2B29" w:rsidP="006C2B29">
            <w:pPr>
              <w:rPr>
                <w:rFonts w:ascii="Arial" w:hAnsi="Arial" w:cs="Arial"/>
                <w:color w:val="000000"/>
                <w:sz w:val="18"/>
                <w:szCs w:val="18"/>
                <w:lang w:val="es-MX"/>
              </w:rPr>
            </w:pPr>
            <w:r w:rsidRPr="00AB254F">
              <w:rPr>
                <w:rFonts w:ascii="Arial" w:hAnsi="Arial" w:cs="Arial"/>
                <w:color w:val="000000"/>
                <w:sz w:val="18"/>
                <w:szCs w:val="16"/>
              </w:rPr>
              <w:t xml:space="preserve">Desinfectante Antibacterial "LYSOL" de 345 </w:t>
            </w:r>
            <w:proofErr w:type="spellStart"/>
            <w:r w:rsidRPr="00AB254F">
              <w:rPr>
                <w:rFonts w:ascii="Arial" w:hAnsi="Arial" w:cs="Arial"/>
                <w:color w:val="000000"/>
                <w:sz w:val="18"/>
                <w:szCs w:val="16"/>
              </w:rPr>
              <w:t>grs</w:t>
            </w:r>
            <w:proofErr w:type="spellEnd"/>
            <w:r w:rsidRPr="00AB254F">
              <w:rPr>
                <w:rFonts w:ascii="Arial" w:hAnsi="Arial" w:cs="Arial"/>
                <w:color w:val="000000"/>
                <w:sz w:val="18"/>
                <w:szCs w:val="16"/>
              </w:rPr>
              <w:t xml:space="preserve"> de alta permanencia, elimina el 99,9 % de virus, bacterias y hongos* que pueden encontrarse en las superficies, contiene Alcohol Orgánico, Agua, Propelente (N-Butano, Propano, </w:t>
            </w:r>
            <w:proofErr w:type="spellStart"/>
            <w:r w:rsidRPr="00AB254F">
              <w:rPr>
                <w:rFonts w:ascii="Arial" w:hAnsi="Arial" w:cs="Arial"/>
                <w:color w:val="000000"/>
                <w:sz w:val="18"/>
                <w:szCs w:val="16"/>
              </w:rPr>
              <w:t>Isobutano</w:t>
            </w:r>
            <w:proofErr w:type="spellEnd"/>
            <w:r w:rsidRPr="00AB254F">
              <w:rPr>
                <w:rFonts w:ascii="Arial" w:hAnsi="Arial" w:cs="Arial"/>
                <w:color w:val="000000"/>
                <w:sz w:val="18"/>
                <w:szCs w:val="16"/>
              </w:rPr>
              <w:t xml:space="preserve">) Amina Orgánica, Fragancia, Tensoactivo Catiónico, Base Inorgánica, Antioxidante, recomendado por pediatras, NO </w:t>
            </w:r>
            <w:proofErr w:type="spellStart"/>
            <w:r w:rsidRPr="00AB254F">
              <w:rPr>
                <w:rFonts w:ascii="Arial" w:hAnsi="Arial" w:cs="Arial"/>
                <w:color w:val="000000"/>
                <w:sz w:val="18"/>
                <w:szCs w:val="16"/>
              </w:rPr>
              <w:t>CFC`s</w:t>
            </w:r>
            <w:proofErr w:type="spellEnd"/>
          </w:p>
        </w:tc>
        <w:tc>
          <w:tcPr>
            <w:tcW w:w="682" w:type="pct"/>
            <w:shd w:val="clear" w:color="auto" w:fill="auto"/>
            <w:vAlign w:val="center"/>
          </w:tcPr>
          <w:p w14:paraId="371D3AA0" w14:textId="18B99F04"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6"/>
              </w:rPr>
              <w:t xml:space="preserve"> Pieza </w:t>
            </w:r>
          </w:p>
        </w:tc>
        <w:tc>
          <w:tcPr>
            <w:tcW w:w="531" w:type="pct"/>
            <w:shd w:val="clear" w:color="auto" w:fill="auto"/>
            <w:vAlign w:val="center"/>
          </w:tcPr>
          <w:p w14:paraId="775ED9E6" w14:textId="24162942"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6"/>
              </w:rPr>
              <w:t>72</w:t>
            </w:r>
          </w:p>
        </w:tc>
        <w:tc>
          <w:tcPr>
            <w:tcW w:w="758" w:type="pct"/>
            <w:shd w:val="clear" w:color="auto" w:fill="auto"/>
            <w:noWrap/>
            <w:vAlign w:val="bottom"/>
          </w:tcPr>
          <w:p w14:paraId="0CDA3B3A" w14:textId="1B77993D" w:rsidR="006C2B29" w:rsidRPr="00AB254F" w:rsidRDefault="006C2B29" w:rsidP="00AB254F">
            <w:pPr>
              <w:jc w:val="right"/>
              <w:rPr>
                <w:rFonts w:ascii="Arial" w:hAnsi="Arial" w:cs="Arial"/>
                <w:sz w:val="18"/>
                <w:szCs w:val="18"/>
              </w:rPr>
            </w:pPr>
            <w:r w:rsidRPr="00AB254F">
              <w:rPr>
                <w:rFonts w:ascii="Arial" w:hAnsi="Arial" w:cs="Arial"/>
                <w:sz w:val="18"/>
                <w:szCs w:val="16"/>
              </w:rPr>
              <w:t>$86.47</w:t>
            </w:r>
          </w:p>
        </w:tc>
        <w:tc>
          <w:tcPr>
            <w:tcW w:w="834" w:type="pct"/>
            <w:shd w:val="clear" w:color="auto" w:fill="auto"/>
            <w:noWrap/>
            <w:vAlign w:val="bottom"/>
          </w:tcPr>
          <w:p w14:paraId="2B1EDE7D" w14:textId="563E8177" w:rsidR="006C2B29" w:rsidRPr="00AB254F" w:rsidRDefault="006C2B29" w:rsidP="00AB254F">
            <w:pPr>
              <w:jc w:val="right"/>
              <w:rPr>
                <w:rFonts w:ascii="Arial" w:hAnsi="Arial" w:cs="Arial"/>
                <w:sz w:val="18"/>
                <w:szCs w:val="18"/>
              </w:rPr>
            </w:pPr>
            <w:r w:rsidRPr="00AB254F">
              <w:rPr>
                <w:rFonts w:ascii="Arial" w:hAnsi="Arial" w:cs="Arial"/>
                <w:sz w:val="18"/>
                <w:szCs w:val="16"/>
              </w:rPr>
              <w:t>$6,225.84</w:t>
            </w:r>
          </w:p>
        </w:tc>
      </w:tr>
      <w:tr w:rsidR="00833295" w:rsidRPr="004C2BFA" w14:paraId="5C83276C" w14:textId="77777777" w:rsidTr="00AB254F">
        <w:tblPrEx>
          <w:jc w:val="left"/>
        </w:tblPrEx>
        <w:trPr>
          <w:trHeight w:hRule="exact" w:val="227"/>
        </w:trPr>
        <w:tc>
          <w:tcPr>
            <w:tcW w:w="529" w:type="pct"/>
            <w:shd w:val="clear" w:color="auto" w:fill="auto"/>
            <w:vAlign w:val="center"/>
          </w:tcPr>
          <w:p w14:paraId="0E227688" w14:textId="5326D50A" w:rsidR="00833295" w:rsidRPr="00AB254F" w:rsidRDefault="00833295" w:rsidP="00833295">
            <w:pPr>
              <w:jc w:val="center"/>
              <w:rPr>
                <w:rFonts w:ascii="Arial" w:hAnsi="Arial" w:cs="Arial"/>
                <w:color w:val="000000"/>
                <w:sz w:val="18"/>
                <w:szCs w:val="16"/>
              </w:rPr>
            </w:pPr>
            <w:r w:rsidRPr="00AB254F">
              <w:rPr>
                <w:rFonts w:ascii="Arial" w:hAnsi="Arial" w:cs="Arial"/>
                <w:color w:val="000000"/>
                <w:sz w:val="18"/>
                <w:szCs w:val="16"/>
              </w:rPr>
              <w:t>92</w:t>
            </w:r>
          </w:p>
        </w:tc>
        <w:tc>
          <w:tcPr>
            <w:tcW w:w="1666" w:type="pct"/>
            <w:shd w:val="clear" w:color="auto" w:fill="auto"/>
          </w:tcPr>
          <w:p w14:paraId="5B29F5A7" w14:textId="71CF436F" w:rsidR="00833295" w:rsidRPr="00AB254F" w:rsidRDefault="00833295" w:rsidP="00833295">
            <w:pPr>
              <w:rPr>
                <w:rFonts w:ascii="Arial" w:hAnsi="Arial" w:cs="Arial"/>
                <w:color w:val="000000"/>
                <w:sz w:val="18"/>
                <w:szCs w:val="16"/>
              </w:rPr>
            </w:pPr>
            <w:r w:rsidRPr="00AB254F">
              <w:rPr>
                <w:rFonts w:ascii="Arial" w:hAnsi="Arial" w:cs="Arial"/>
                <w:color w:val="000000"/>
                <w:sz w:val="18"/>
                <w:szCs w:val="16"/>
              </w:rPr>
              <w:t>Aromatizante de ambiente en Aerosol "</w:t>
            </w:r>
            <w:proofErr w:type="spellStart"/>
            <w:r w:rsidRPr="00AB254F">
              <w:rPr>
                <w:rFonts w:ascii="Arial" w:hAnsi="Arial" w:cs="Arial"/>
                <w:color w:val="000000"/>
                <w:sz w:val="18"/>
                <w:szCs w:val="16"/>
              </w:rPr>
              <w:t>Glade</w:t>
            </w:r>
            <w:proofErr w:type="spellEnd"/>
            <w:r w:rsidRPr="00AB254F">
              <w:rPr>
                <w:rFonts w:ascii="Arial" w:hAnsi="Arial" w:cs="Arial"/>
                <w:color w:val="000000"/>
                <w:sz w:val="18"/>
                <w:szCs w:val="16"/>
              </w:rPr>
              <w:t xml:space="preserve">" </w:t>
            </w:r>
            <w:proofErr w:type="spellStart"/>
            <w:r w:rsidRPr="00AB254F">
              <w:rPr>
                <w:rFonts w:ascii="Arial" w:hAnsi="Arial" w:cs="Arial"/>
                <w:color w:val="000000"/>
                <w:sz w:val="18"/>
                <w:szCs w:val="16"/>
              </w:rPr>
              <w:t>johnson</w:t>
            </w:r>
            <w:proofErr w:type="spellEnd"/>
            <w:r w:rsidRPr="00AB254F">
              <w:rPr>
                <w:rFonts w:ascii="Arial" w:hAnsi="Arial" w:cs="Arial"/>
                <w:color w:val="000000"/>
                <w:sz w:val="18"/>
                <w:szCs w:val="16"/>
              </w:rPr>
              <w:t xml:space="preserve">, extracto de aceites, aromas diferentes frescos (excepto manzana-canela, granada frutos rojos y lavanda), elimina los malos olores y renueva el aire, bote de 345 </w:t>
            </w:r>
            <w:proofErr w:type="spellStart"/>
            <w:r w:rsidRPr="00AB254F">
              <w:rPr>
                <w:rFonts w:ascii="Arial" w:hAnsi="Arial" w:cs="Arial"/>
                <w:color w:val="000000"/>
                <w:sz w:val="18"/>
                <w:szCs w:val="16"/>
              </w:rPr>
              <w:t>grs</w:t>
            </w:r>
            <w:proofErr w:type="spellEnd"/>
            <w:r w:rsidRPr="00AB254F">
              <w:rPr>
                <w:rFonts w:ascii="Arial" w:hAnsi="Arial" w:cs="Arial"/>
                <w:color w:val="000000"/>
                <w:sz w:val="18"/>
                <w:szCs w:val="16"/>
              </w:rPr>
              <w:t xml:space="preserve">./400 ml., con certificado “NO </w:t>
            </w:r>
            <w:proofErr w:type="spellStart"/>
            <w:r w:rsidRPr="00AB254F">
              <w:rPr>
                <w:rFonts w:ascii="Arial" w:hAnsi="Arial" w:cs="Arial"/>
                <w:color w:val="000000"/>
                <w:sz w:val="18"/>
                <w:szCs w:val="16"/>
              </w:rPr>
              <w:t>CFCs</w:t>
            </w:r>
            <w:proofErr w:type="spellEnd"/>
            <w:r w:rsidRPr="00AB254F">
              <w:rPr>
                <w:rFonts w:ascii="Arial" w:hAnsi="Arial" w:cs="Arial"/>
                <w:color w:val="000000"/>
                <w:sz w:val="18"/>
                <w:szCs w:val="16"/>
              </w:rPr>
              <w:t xml:space="preserve">” garantizando que no daña la capa de ozono, </w:t>
            </w:r>
            <w:r w:rsidRPr="00AB254F">
              <w:rPr>
                <w:rFonts w:ascii="Arial" w:hAnsi="Arial" w:cs="Arial"/>
                <w:color w:val="000000"/>
                <w:sz w:val="18"/>
                <w:szCs w:val="16"/>
              </w:rPr>
              <w:br/>
              <w:t>CAJA CON 12 PIEZAS</w:t>
            </w:r>
          </w:p>
        </w:tc>
        <w:tc>
          <w:tcPr>
            <w:tcW w:w="682" w:type="pct"/>
            <w:shd w:val="clear" w:color="auto" w:fill="auto"/>
            <w:vAlign w:val="center"/>
          </w:tcPr>
          <w:p w14:paraId="73C1F4FC" w14:textId="375AE91E" w:rsidR="00833295" w:rsidRPr="00AB254F" w:rsidRDefault="00833295" w:rsidP="00833295">
            <w:pPr>
              <w:jc w:val="center"/>
              <w:rPr>
                <w:rFonts w:ascii="Arial" w:hAnsi="Arial" w:cs="Arial"/>
                <w:color w:val="000000"/>
                <w:sz w:val="18"/>
                <w:szCs w:val="16"/>
              </w:rPr>
            </w:pPr>
            <w:r w:rsidRPr="00AB254F">
              <w:rPr>
                <w:rFonts w:ascii="Arial" w:hAnsi="Arial" w:cs="Arial"/>
                <w:color w:val="000000"/>
                <w:sz w:val="18"/>
                <w:szCs w:val="16"/>
              </w:rPr>
              <w:t>Caja</w:t>
            </w:r>
          </w:p>
        </w:tc>
        <w:tc>
          <w:tcPr>
            <w:tcW w:w="531" w:type="pct"/>
            <w:shd w:val="clear" w:color="auto" w:fill="auto"/>
            <w:vAlign w:val="center"/>
          </w:tcPr>
          <w:p w14:paraId="72E06845" w14:textId="35ADFE0A" w:rsidR="00833295" w:rsidRPr="00AB254F" w:rsidRDefault="00833295" w:rsidP="00833295">
            <w:pPr>
              <w:jc w:val="center"/>
              <w:rPr>
                <w:rFonts w:ascii="Arial" w:hAnsi="Arial" w:cs="Arial"/>
                <w:color w:val="000000"/>
                <w:sz w:val="18"/>
                <w:szCs w:val="16"/>
              </w:rPr>
            </w:pPr>
            <w:r w:rsidRPr="00AB254F">
              <w:rPr>
                <w:rFonts w:ascii="Arial" w:hAnsi="Arial" w:cs="Arial"/>
                <w:color w:val="000000"/>
                <w:sz w:val="18"/>
                <w:szCs w:val="16"/>
              </w:rPr>
              <w:t>42</w:t>
            </w:r>
          </w:p>
        </w:tc>
        <w:tc>
          <w:tcPr>
            <w:tcW w:w="758" w:type="pct"/>
            <w:shd w:val="clear" w:color="auto" w:fill="auto"/>
            <w:noWrap/>
            <w:vAlign w:val="bottom"/>
          </w:tcPr>
          <w:p w14:paraId="260D21AB" w14:textId="5D1E4DFB" w:rsidR="00833295" w:rsidRPr="00AB254F" w:rsidRDefault="00833295" w:rsidP="00AB254F">
            <w:pPr>
              <w:jc w:val="right"/>
              <w:rPr>
                <w:rFonts w:ascii="Arial" w:hAnsi="Arial" w:cs="Arial"/>
                <w:sz w:val="18"/>
                <w:szCs w:val="16"/>
              </w:rPr>
            </w:pPr>
            <w:r w:rsidRPr="00AB254F">
              <w:rPr>
                <w:rFonts w:ascii="Arial" w:hAnsi="Arial" w:cs="Arial"/>
                <w:sz w:val="18"/>
                <w:szCs w:val="16"/>
              </w:rPr>
              <w:t>$564.57</w:t>
            </w:r>
          </w:p>
        </w:tc>
        <w:tc>
          <w:tcPr>
            <w:tcW w:w="834" w:type="pct"/>
            <w:shd w:val="clear" w:color="auto" w:fill="auto"/>
            <w:noWrap/>
            <w:vAlign w:val="bottom"/>
          </w:tcPr>
          <w:p w14:paraId="60D167AC" w14:textId="6EA281EE" w:rsidR="00833295" w:rsidRPr="00AB254F" w:rsidRDefault="00833295" w:rsidP="00AB254F">
            <w:pPr>
              <w:jc w:val="right"/>
              <w:rPr>
                <w:rFonts w:ascii="Arial" w:hAnsi="Arial" w:cs="Arial"/>
                <w:sz w:val="18"/>
                <w:szCs w:val="16"/>
              </w:rPr>
            </w:pPr>
            <w:r w:rsidRPr="00AB254F">
              <w:rPr>
                <w:rFonts w:ascii="Arial" w:hAnsi="Arial" w:cs="Arial"/>
                <w:sz w:val="18"/>
                <w:szCs w:val="16"/>
              </w:rPr>
              <w:t>$23,711.94</w:t>
            </w:r>
          </w:p>
        </w:tc>
      </w:tr>
    </w:tbl>
    <w:p w14:paraId="5C57FA3A" w14:textId="77777777" w:rsidR="00326B3C" w:rsidRPr="00A93842" w:rsidRDefault="00326B3C"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326B3C" w:rsidRPr="004C2BFA" w14:paraId="2077590F" w14:textId="77777777" w:rsidTr="00E92F8A">
        <w:trPr>
          <w:trHeight w:hRule="exact" w:val="510"/>
          <w:jc w:val="center"/>
        </w:trPr>
        <w:tc>
          <w:tcPr>
            <w:tcW w:w="5000" w:type="pct"/>
            <w:gridSpan w:val="6"/>
            <w:shd w:val="clear" w:color="auto" w:fill="D9D9D9"/>
            <w:vAlign w:val="center"/>
          </w:tcPr>
          <w:p w14:paraId="362765C0" w14:textId="2763A5F6" w:rsidR="00326B3C" w:rsidRPr="004C2BFA" w:rsidRDefault="00326B3C" w:rsidP="00E92F8A">
            <w:pPr>
              <w:jc w:val="center"/>
              <w:rPr>
                <w:rFonts w:ascii="Arial" w:hAnsi="Arial" w:cs="Arial"/>
                <w:b/>
                <w:bCs/>
                <w:sz w:val="18"/>
                <w:szCs w:val="18"/>
              </w:rPr>
            </w:pPr>
            <w:r w:rsidRPr="004C2BFA">
              <w:rPr>
                <w:rFonts w:ascii="Arial" w:hAnsi="Arial" w:cs="Arial"/>
                <w:b/>
                <w:bCs/>
                <w:sz w:val="18"/>
                <w:szCs w:val="18"/>
              </w:rPr>
              <w:t>LICITANTE ADJUDICADO:</w:t>
            </w:r>
            <w:r w:rsidR="006C2B29">
              <w:rPr>
                <w:rFonts w:ascii="Arial" w:hAnsi="Arial" w:cs="Arial"/>
                <w:b/>
                <w:bCs/>
                <w:sz w:val="18"/>
                <w:szCs w:val="18"/>
              </w:rPr>
              <w:t xml:space="preserve"> </w:t>
            </w:r>
            <w:r w:rsidR="006C2B29" w:rsidRPr="006C2B29">
              <w:rPr>
                <w:rFonts w:ascii="Arial" w:hAnsi="Arial" w:cs="Arial"/>
                <w:b/>
                <w:bCs/>
                <w:sz w:val="18"/>
                <w:szCs w:val="18"/>
              </w:rPr>
              <w:t>GRUPO FERRETERO PADI</w:t>
            </w:r>
            <w:r w:rsidR="00377C5F">
              <w:rPr>
                <w:rFonts w:ascii="Arial" w:hAnsi="Arial" w:cs="Arial"/>
                <w:b/>
                <w:bCs/>
                <w:sz w:val="18"/>
                <w:szCs w:val="18"/>
              </w:rPr>
              <w:t>,</w:t>
            </w:r>
            <w:r w:rsidR="006C2B29" w:rsidRPr="006C2B29">
              <w:rPr>
                <w:rFonts w:ascii="Arial" w:hAnsi="Arial" w:cs="Arial"/>
                <w:b/>
                <w:bCs/>
                <w:sz w:val="18"/>
                <w:szCs w:val="18"/>
              </w:rPr>
              <w:t xml:space="preserve"> S.A. DE C.V.</w:t>
            </w:r>
          </w:p>
        </w:tc>
      </w:tr>
      <w:tr w:rsidR="00326B3C" w:rsidRPr="004C2BFA" w14:paraId="7203B71A" w14:textId="77777777" w:rsidTr="00E92F8A">
        <w:trPr>
          <w:trHeight w:hRule="exact" w:val="412"/>
          <w:jc w:val="center"/>
        </w:trPr>
        <w:tc>
          <w:tcPr>
            <w:tcW w:w="529" w:type="pct"/>
            <w:shd w:val="clear" w:color="auto" w:fill="D9D9D9"/>
            <w:vAlign w:val="center"/>
          </w:tcPr>
          <w:p w14:paraId="1DA053EA"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2AC00C14" w14:textId="77777777" w:rsidR="00326B3C" w:rsidRPr="004C2BFA" w:rsidRDefault="00326B3C" w:rsidP="00E92F8A">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249C2D77"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1688EBAD"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1DC5FD3A"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4F906872"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Importe total antes de IVA</w:t>
            </w:r>
          </w:p>
        </w:tc>
      </w:tr>
      <w:tr w:rsidR="00D6152E" w:rsidRPr="004C2BFA" w14:paraId="39FB190F" w14:textId="77777777" w:rsidTr="00AB254F">
        <w:tblPrEx>
          <w:jc w:val="left"/>
        </w:tblPrEx>
        <w:trPr>
          <w:trHeight w:hRule="exact" w:val="227"/>
        </w:trPr>
        <w:tc>
          <w:tcPr>
            <w:tcW w:w="529" w:type="pct"/>
            <w:shd w:val="clear" w:color="auto" w:fill="auto"/>
            <w:vAlign w:val="center"/>
          </w:tcPr>
          <w:p w14:paraId="37E17A05" w14:textId="577DD21C" w:rsidR="00D6152E" w:rsidRPr="00AB254F" w:rsidRDefault="00D6152E" w:rsidP="00D6152E">
            <w:pPr>
              <w:jc w:val="center"/>
              <w:rPr>
                <w:rFonts w:ascii="Arial" w:hAnsi="Arial" w:cs="Arial"/>
                <w:color w:val="000000"/>
                <w:sz w:val="18"/>
                <w:szCs w:val="18"/>
              </w:rPr>
            </w:pPr>
            <w:r w:rsidRPr="00AB254F">
              <w:rPr>
                <w:rFonts w:ascii="Arial" w:hAnsi="Arial" w:cs="Arial"/>
                <w:color w:val="000000"/>
                <w:sz w:val="18"/>
                <w:szCs w:val="18"/>
              </w:rPr>
              <w:t>1*</w:t>
            </w:r>
          </w:p>
        </w:tc>
        <w:tc>
          <w:tcPr>
            <w:tcW w:w="1666" w:type="pct"/>
            <w:shd w:val="clear" w:color="auto" w:fill="auto"/>
          </w:tcPr>
          <w:p w14:paraId="6012D3DD" w14:textId="10F26BE5" w:rsidR="00D6152E" w:rsidRPr="00AB254F" w:rsidRDefault="00D6152E" w:rsidP="00D6152E">
            <w:pPr>
              <w:rPr>
                <w:rFonts w:ascii="Arial" w:hAnsi="Arial" w:cs="Arial"/>
                <w:color w:val="000000"/>
                <w:sz w:val="18"/>
                <w:szCs w:val="18"/>
              </w:rPr>
            </w:pPr>
            <w:r w:rsidRPr="00AB254F">
              <w:rPr>
                <w:rFonts w:ascii="Arial" w:hAnsi="Arial" w:cs="Arial"/>
                <w:color w:val="000000"/>
                <w:sz w:val="18"/>
                <w:szCs w:val="18"/>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AB254F">
              <w:rPr>
                <w:rFonts w:ascii="Arial" w:hAnsi="Arial" w:cs="Arial"/>
                <w:color w:val="000000"/>
                <w:sz w:val="18"/>
                <w:szCs w:val="18"/>
              </w:rPr>
              <w:t>Zulka</w:t>
            </w:r>
            <w:proofErr w:type="spellEnd"/>
            <w:r w:rsidRPr="00AB254F">
              <w:rPr>
                <w:rFonts w:ascii="Arial" w:hAnsi="Arial" w:cs="Arial"/>
                <w:color w:val="000000"/>
                <w:sz w:val="18"/>
                <w:szCs w:val="18"/>
              </w:rPr>
              <w:t>, libre de OGM (imagen presente en el empaque).</w:t>
            </w:r>
            <w:r w:rsidRPr="00AB254F">
              <w:rPr>
                <w:rFonts w:ascii="Arial" w:hAnsi="Arial" w:cs="Arial"/>
                <w:color w:val="000000"/>
                <w:sz w:val="18"/>
                <w:szCs w:val="18"/>
              </w:rPr>
              <w:br/>
              <w:t>caducidad mínima de 2 años.</w:t>
            </w:r>
          </w:p>
        </w:tc>
        <w:tc>
          <w:tcPr>
            <w:tcW w:w="682" w:type="pct"/>
            <w:shd w:val="clear" w:color="auto" w:fill="auto"/>
            <w:vAlign w:val="center"/>
          </w:tcPr>
          <w:p w14:paraId="4D56B6BA" w14:textId="3F21DD00" w:rsidR="00D6152E" w:rsidRPr="00AB254F" w:rsidRDefault="00D6152E" w:rsidP="00D6152E">
            <w:pPr>
              <w:jc w:val="center"/>
              <w:rPr>
                <w:rFonts w:ascii="Arial" w:hAnsi="Arial" w:cs="Arial"/>
                <w:color w:val="000000"/>
                <w:sz w:val="18"/>
                <w:szCs w:val="18"/>
              </w:rPr>
            </w:pPr>
            <w:r w:rsidRPr="00AB254F">
              <w:rPr>
                <w:rFonts w:ascii="Arial" w:hAnsi="Arial" w:cs="Arial"/>
                <w:color w:val="000000"/>
                <w:sz w:val="18"/>
                <w:szCs w:val="18"/>
              </w:rPr>
              <w:t xml:space="preserve"> Bolsa </w:t>
            </w:r>
          </w:p>
        </w:tc>
        <w:tc>
          <w:tcPr>
            <w:tcW w:w="531" w:type="pct"/>
            <w:shd w:val="clear" w:color="auto" w:fill="auto"/>
            <w:vAlign w:val="center"/>
          </w:tcPr>
          <w:p w14:paraId="12ACD790" w14:textId="1128144E" w:rsidR="00D6152E" w:rsidRPr="00AB254F" w:rsidRDefault="00D6152E" w:rsidP="00D6152E">
            <w:pPr>
              <w:jc w:val="center"/>
              <w:rPr>
                <w:rFonts w:ascii="Arial" w:hAnsi="Arial" w:cs="Arial"/>
                <w:color w:val="000000"/>
                <w:sz w:val="18"/>
                <w:szCs w:val="18"/>
              </w:rPr>
            </w:pPr>
            <w:r w:rsidRPr="00AB254F">
              <w:rPr>
                <w:rFonts w:ascii="Arial" w:hAnsi="Arial" w:cs="Arial"/>
                <w:color w:val="000000"/>
                <w:sz w:val="18"/>
                <w:szCs w:val="18"/>
              </w:rPr>
              <w:t>1,500</w:t>
            </w:r>
          </w:p>
        </w:tc>
        <w:tc>
          <w:tcPr>
            <w:tcW w:w="758" w:type="pct"/>
            <w:shd w:val="clear" w:color="auto" w:fill="auto"/>
            <w:noWrap/>
            <w:vAlign w:val="bottom"/>
          </w:tcPr>
          <w:p w14:paraId="0BD66890" w14:textId="18BABA93" w:rsidR="00D6152E" w:rsidRPr="00AB254F" w:rsidRDefault="00D6152E" w:rsidP="00AB254F">
            <w:pPr>
              <w:jc w:val="right"/>
              <w:rPr>
                <w:rFonts w:ascii="Arial" w:hAnsi="Arial" w:cs="Arial"/>
                <w:sz w:val="18"/>
                <w:szCs w:val="18"/>
              </w:rPr>
            </w:pPr>
            <w:r w:rsidRPr="00AB254F">
              <w:rPr>
                <w:rFonts w:ascii="Arial" w:hAnsi="Arial" w:cs="Arial"/>
                <w:sz w:val="18"/>
                <w:szCs w:val="18"/>
              </w:rPr>
              <w:t>$21.50</w:t>
            </w:r>
          </w:p>
        </w:tc>
        <w:tc>
          <w:tcPr>
            <w:tcW w:w="834" w:type="pct"/>
            <w:shd w:val="clear" w:color="auto" w:fill="auto"/>
            <w:noWrap/>
            <w:vAlign w:val="bottom"/>
          </w:tcPr>
          <w:p w14:paraId="3B760719" w14:textId="4E946156" w:rsidR="00D6152E" w:rsidRPr="00AB254F" w:rsidRDefault="00D6152E" w:rsidP="00AB254F">
            <w:pPr>
              <w:jc w:val="right"/>
              <w:rPr>
                <w:rFonts w:ascii="Arial" w:hAnsi="Arial" w:cs="Arial"/>
                <w:sz w:val="18"/>
                <w:szCs w:val="18"/>
              </w:rPr>
            </w:pPr>
            <w:r w:rsidRPr="00AB254F">
              <w:rPr>
                <w:rFonts w:ascii="Arial" w:hAnsi="Arial" w:cs="Arial"/>
                <w:sz w:val="18"/>
                <w:szCs w:val="18"/>
              </w:rPr>
              <w:t>$32,250.00</w:t>
            </w:r>
          </w:p>
        </w:tc>
      </w:tr>
      <w:tr w:rsidR="006C2B29" w:rsidRPr="004C2BFA" w14:paraId="4D2BEAE4" w14:textId="77777777" w:rsidTr="00AB254F">
        <w:tblPrEx>
          <w:jc w:val="left"/>
        </w:tblPrEx>
        <w:trPr>
          <w:trHeight w:hRule="exact" w:val="227"/>
        </w:trPr>
        <w:tc>
          <w:tcPr>
            <w:tcW w:w="529" w:type="pct"/>
            <w:shd w:val="clear" w:color="auto" w:fill="auto"/>
            <w:vAlign w:val="center"/>
          </w:tcPr>
          <w:p w14:paraId="13944A8C" w14:textId="1A92ED84"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2*</w:t>
            </w:r>
          </w:p>
        </w:tc>
        <w:tc>
          <w:tcPr>
            <w:tcW w:w="1666" w:type="pct"/>
            <w:shd w:val="clear" w:color="auto" w:fill="auto"/>
          </w:tcPr>
          <w:p w14:paraId="3AFC9821" w14:textId="11AE9F4C" w:rsidR="006C2B29" w:rsidRPr="00AB254F" w:rsidRDefault="006C2B29" w:rsidP="006C2B29">
            <w:pPr>
              <w:rPr>
                <w:rFonts w:ascii="Arial" w:hAnsi="Arial" w:cs="Arial"/>
                <w:color w:val="000000"/>
                <w:sz w:val="18"/>
                <w:szCs w:val="18"/>
                <w:lang w:val="es-MX"/>
              </w:rPr>
            </w:pPr>
            <w:r w:rsidRPr="00AB254F">
              <w:rPr>
                <w:rFonts w:ascii="Arial" w:hAnsi="Arial" w:cs="Arial"/>
                <w:color w:val="000000"/>
                <w:sz w:val="18"/>
                <w:szCs w:val="18"/>
              </w:rPr>
              <w:t>Café soluble "</w:t>
            </w:r>
            <w:proofErr w:type="spellStart"/>
            <w:r w:rsidRPr="00AB254F">
              <w:rPr>
                <w:rFonts w:ascii="Arial" w:hAnsi="Arial" w:cs="Arial"/>
                <w:color w:val="000000"/>
                <w:sz w:val="18"/>
                <w:szCs w:val="18"/>
              </w:rPr>
              <w:t>Nescafe</w:t>
            </w:r>
            <w:proofErr w:type="spellEnd"/>
            <w:r w:rsidRPr="00AB254F">
              <w:rPr>
                <w:rFonts w:ascii="Arial" w:hAnsi="Arial" w:cs="Arial"/>
                <w:color w:val="000000"/>
                <w:sz w:val="18"/>
                <w:szCs w:val="18"/>
              </w:rPr>
              <w:t xml:space="preserve">" clásico, frasco de 200 </w:t>
            </w:r>
            <w:proofErr w:type="spellStart"/>
            <w:r w:rsidRPr="00AB254F">
              <w:rPr>
                <w:rFonts w:ascii="Arial" w:hAnsi="Arial" w:cs="Arial"/>
                <w:color w:val="000000"/>
                <w:sz w:val="18"/>
                <w:szCs w:val="18"/>
              </w:rPr>
              <w:t>grs</w:t>
            </w:r>
            <w:proofErr w:type="spellEnd"/>
            <w:r w:rsidRPr="00AB254F">
              <w:rPr>
                <w:rFonts w:ascii="Arial" w:hAnsi="Arial" w:cs="Arial"/>
                <w:color w:val="000000"/>
                <w:sz w:val="18"/>
                <w:szCs w:val="18"/>
              </w:rPr>
              <w:t xml:space="preserve">. Hecho a base de una mezcla de granos de café Arábica y Robusta, los cuales, gracias a un proceso especial de secado, se convierten en un café 100% soluble y de origen natural, ofreciéndote la mejor taza, con el más rico sabor y aroma. Certificación </w:t>
            </w:r>
            <w:proofErr w:type="spellStart"/>
            <w:r w:rsidRPr="00AB254F">
              <w:rPr>
                <w:rFonts w:ascii="Arial" w:hAnsi="Arial" w:cs="Arial"/>
                <w:color w:val="000000"/>
                <w:sz w:val="18"/>
                <w:szCs w:val="18"/>
              </w:rPr>
              <w:t>Rainforest</w:t>
            </w:r>
            <w:proofErr w:type="spellEnd"/>
            <w:r w:rsidRPr="00AB254F">
              <w:rPr>
                <w:rFonts w:ascii="Arial" w:hAnsi="Arial" w:cs="Arial"/>
                <w:color w:val="000000"/>
                <w:sz w:val="18"/>
                <w:szCs w:val="18"/>
              </w:rPr>
              <w:t xml:space="preserve"> Alliance                                                           </w:t>
            </w:r>
            <w:r w:rsidRPr="00AB254F">
              <w:rPr>
                <w:rFonts w:ascii="Arial" w:hAnsi="Arial" w:cs="Arial"/>
                <w:color w:val="000000"/>
                <w:sz w:val="18"/>
                <w:szCs w:val="18"/>
              </w:rPr>
              <w:br/>
              <w:t>caducidad mínima de 2 años.</w:t>
            </w:r>
          </w:p>
        </w:tc>
        <w:tc>
          <w:tcPr>
            <w:tcW w:w="682" w:type="pct"/>
            <w:shd w:val="clear" w:color="auto" w:fill="auto"/>
            <w:vAlign w:val="center"/>
          </w:tcPr>
          <w:p w14:paraId="0764F778" w14:textId="7321DEE1"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 xml:space="preserve"> Pieza </w:t>
            </w:r>
          </w:p>
        </w:tc>
        <w:tc>
          <w:tcPr>
            <w:tcW w:w="531" w:type="pct"/>
            <w:shd w:val="clear" w:color="auto" w:fill="auto"/>
            <w:vAlign w:val="center"/>
          </w:tcPr>
          <w:p w14:paraId="47766307" w14:textId="75704762"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1,000</w:t>
            </w:r>
          </w:p>
        </w:tc>
        <w:tc>
          <w:tcPr>
            <w:tcW w:w="758" w:type="pct"/>
            <w:shd w:val="clear" w:color="auto" w:fill="auto"/>
            <w:noWrap/>
            <w:vAlign w:val="bottom"/>
          </w:tcPr>
          <w:p w14:paraId="23C1D25F" w14:textId="4C3E31EF" w:rsidR="006C2B29" w:rsidRPr="00AB254F" w:rsidRDefault="006C2B29" w:rsidP="00AB254F">
            <w:pPr>
              <w:jc w:val="right"/>
              <w:rPr>
                <w:rFonts w:ascii="Arial" w:hAnsi="Arial" w:cs="Arial"/>
                <w:sz w:val="18"/>
                <w:szCs w:val="18"/>
              </w:rPr>
            </w:pPr>
            <w:r w:rsidRPr="00AB254F">
              <w:rPr>
                <w:rFonts w:ascii="Arial" w:hAnsi="Arial" w:cs="Arial"/>
                <w:sz w:val="18"/>
                <w:szCs w:val="18"/>
              </w:rPr>
              <w:t>$115.98</w:t>
            </w:r>
          </w:p>
        </w:tc>
        <w:tc>
          <w:tcPr>
            <w:tcW w:w="834" w:type="pct"/>
            <w:shd w:val="clear" w:color="auto" w:fill="auto"/>
            <w:noWrap/>
            <w:vAlign w:val="bottom"/>
          </w:tcPr>
          <w:p w14:paraId="5DB03D48" w14:textId="090E6C5A" w:rsidR="006C2B29" w:rsidRPr="00AB254F" w:rsidRDefault="006C2B29" w:rsidP="00AB254F">
            <w:pPr>
              <w:jc w:val="right"/>
              <w:rPr>
                <w:rFonts w:ascii="Arial" w:hAnsi="Arial" w:cs="Arial"/>
                <w:sz w:val="18"/>
                <w:szCs w:val="18"/>
              </w:rPr>
            </w:pPr>
            <w:r w:rsidRPr="00AB254F">
              <w:rPr>
                <w:rFonts w:ascii="Arial" w:hAnsi="Arial" w:cs="Arial"/>
                <w:sz w:val="18"/>
                <w:szCs w:val="18"/>
              </w:rPr>
              <w:t>$115,980.00</w:t>
            </w:r>
          </w:p>
        </w:tc>
      </w:tr>
      <w:tr w:rsidR="006C2B29" w:rsidRPr="004C2BFA" w14:paraId="06B933A5" w14:textId="77777777" w:rsidTr="00AB254F">
        <w:tblPrEx>
          <w:jc w:val="left"/>
        </w:tblPrEx>
        <w:trPr>
          <w:trHeight w:hRule="exact" w:val="227"/>
        </w:trPr>
        <w:tc>
          <w:tcPr>
            <w:tcW w:w="529" w:type="pct"/>
            <w:shd w:val="clear" w:color="auto" w:fill="auto"/>
            <w:vAlign w:val="center"/>
          </w:tcPr>
          <w:p w14:paraId="28DF10B6" w14:textId="6F6F7F4C"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26</w:t>
            </w:r>
          </w:p>
        </w:tc>
        <w:tc>
          <w:tcPr>
            <w:tcW w:w="1666" w:type="pct"/>
            <w:shd w:val="clear" w:color="auto" w:fill="auto"/>
          </w:tcPr>
          <w:p w14:paraId="1090CE77" w14:textId="23737AD3" w:rsidR="006C2B29" w:rsidRPr="00AB254F" w:rsidRDefault="006C2B29" w:rsidP="006C2B29">
            <w:pPr>
              <w:rPr>
                <w:rFonts w:ascii="Arial" w:hAnsi="Arial" w:cs="Arial"/>
                <w:color w:val="000000"/>
                <w:sz w:val="18"/>
                <w:szCs w:val="18"/>
                <w:lang w:val="es-MX"/>
              </w:rPr>
            </w:pPr>
            <w:r w:rsidRPr="00AB254F">
              <w:rPr>
                <w:rFonts w:ascii="Arial" w:hAnsi="Arial" w:cs="Arial"/>
                <w:color w:val="000000"/>
                <w:sz w:val="18"/>
                <w:szCs w:val="18"/>
              </w:rPr>
              <w:t xml:space="preserve">Tijera 8" de acero inoxidable para oficina, Hojas dentadas de acero inoxidable, mangos de polipropileno, diseño ergonómico para mayor confort, ideal para cortar cartulina, papel, cinta y diversos materiales, largo de 8” (20 </w:t>
            </w:r>
            <w:proofErr w:type="spellStart"/>
            <w:r w:rsidRPr="00AB254F">
              <w:rPr>
                <w:rFonts w:ascii="Arial" w:hAnsi="Arial" w:cs="Arial"/>
                <w:color w:val="000000"/>
                <w:sz w:val="18"/>
                <w:szCs w:val="18"/>
              </w:rPr>
              <w:t>cms</w:t>
            </w:r>
            <w:proofErr w:type="spellEnd"/>
            <w:r w:rsidRPr="00AB254F">
              <w:rPr>
                <w:rFonts w:ascii="Arial" w:hAnsi="Arial" w:cs="Arial"/>
                <w:color w:val="000000"/>
                <w:sz w:val="18"/>
                <w:szCs w:val="18"/>
              </w:rPr>
              <w:t xml:space="preserve">), largo de cuchillas 3 1/8” (8 </w:t>
            </w:r>
            <w:proofErr w:type="spellStart"/>
            <w:r w:rsidRPr="00AB254F">
              <w:rPr>
                <w:rFonts w:ascii="Arial" w:hAnsi="Arial" w:cs="Arial"/>
                <w:color w:val="000000"/>
                <w:sz w:val="18"/>
                <w:szCs w:val="18"/>
              </w:rPr>
              <w:t>cms</w:t>
            </w:r>
            <w:proofErr w:type="spellEnd"/>
            <w:r w:rsidRPr="00AB254F">
              <w:rPr>
                <w:rFonts w:ascii="Arial" w:hAnsi="Arial" w:cs="Arial"/>
                <w:color w:val="000000"/>
                <w:sz w:val="18"/>
                <w:szCs w:val="18"/>
              </w:rPr>
              <w:t xml:space="preserve">), garantía de 12 meses. Empaque individual. </w:t>
            </w:r>
            <w:proofErr w:type="spellStart"/>
            <w:r w:rsidRPr="00AB254F">
              <w:rPr>
                <w:rFonts w:ascii="Arial" w:hAnsi="Arial" w:cs="Arial"/>
                <w:color w:val="000000"/>
                <w:sz w:val="18"/>
                <w:szCs w:val="18"/>
              </w:rPr>
              <w:t>Pilot</w:t>
            </w:r>
            <w:proofErr w:type="spellEnd"/>
            <w:r w:rsidRPr="00AB254F">
              <w:rPr>
                <w:rFonts w:ascii="Arial" w:hAnsi="Arial" w:cs="Arial"/>
                <w:color w:val="000000"/>
                <w:sz w:val="18"/>
                <w:szCs w:val="18"/>
              </w:rPr>
              <w:t xml:space="preserve"> o Barrilito</w:t>
            </w:r>
          </w:p>
        </w:tc>
        <w:tc>
          <w:tcPr>
            <w:tcW w:w="682" w:type="pct"/>
            <w:shd w:val="clear" w:color="auto" w:fill="auto"/>
            <w:vAlign w:val="center"/>
          </w:tcPr>
          <w:p w14:paraId="1E4D757D" w14:textId="203BC001"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 xml:space="preserve"> Pieza </w:t>
            </w:r>
          </w:p>
        </w:tc>
        <w:tc>
          <w:tcPr>
            <w:tcW w:w="531" w:type="pct"/>
            <w:shd w:val="clear" w:color="auto" w:fill="auto"/>
            <w:vAlign w:val="center"/>
          </w:tcPr>
          <w:p w14:paraId="1CA0F01D" w14:textId="2F41A78D"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200</w:t>
            </w:r>
          </w:p>
        </w:tc>
        <w:tc>
          <w:tcPr>
            <w:tcW w:w="758" w:type="pct"/>
            <w:shd w:val="clear" w:color="auto" w:fill="auto"/>
            <w:noWrap/>
            <w:vAlign w:val="bottom"/>
          </w:tcPr>
          <w:p w14:paraId="652848BF" w14:textId="095F79F6" w:rsidR="006C2B29" w:rsidRPr="00AB254F" w:rsidRDefault="006C2B29" w:rsidP="00AB254F">
            <w:pPr>
              <w:jc w:val="right"/>
              <w:rPr>
                <w:rFonts w:ascii="Arial" w:hAnsi="Arial" w:cs="Arial"/>
                <w:sz w:val="18"/>
                <w:szCs w:val="18"/>
              </w:rPr>
            </w:pPr>
            <w:r w:rsidRPr="00AB254F">
              <w:rPr>
                <w:rFonts w:ascii="Arial" w:hAnsi="Arial" w:cs="Arial"/>
                <w:sz w:val="18"/>
                <w:szCs w:val="18"/>
              </w:rPr>
              <w:t>$36.20</w:t>
            </w:r>
          </w:p>
        </w:tc>
        <w:tc>
          <w:tcPr>
            <w:tcW w:w="834" w:type="pct"/>
            <w:shd w:val="clear" w:color="auto" w:fill="auto"/>
            <w:noWrap/>
            <w:vAlign w:val="bottom"/>
          </w:tcPr>
          <w:p w14:paraId="557BBAC6" w14:textId="2ED68DDD" w:rsidR="006C2B29" w:rsidRPr="00AB254F" w:rsidRDefault="006C2B29" w:rsidP="00AB254F">
            <w:pPr>
              <w:jc w:val="right"/>
              <w:rPr>
                <w:rFonts w:ascii="Arial" w:hAnsi="Arial" w:cs="Arial"/>
                <w:sz w:val="18"/>
                <w:szCs w:val="18"/>
              </w:rPr>
            </w:pPr>
            <w:r w:rsidRPr="00AB254F">
              <w:rPr>
                <w:rFonts w:ascii="Arial" w:hAnsi="Arial" w:cs="Arial"/>
                <w:sz w:val="18"/>
                <w:szCs w:val="18"/>
              </w:rPr>
              <w:t>$7,240.00</w:t>
            </w:r>
          </w:p>
        </w:tc>
      </w:tr>
      <w:tr w:rsidR="006C2B29" w:rsidRPr="004C2BFA" w14:paraId="07BC32F7" w14:textId="77777777" w:rsidTr="00AB254F">
        <w:tblPrEx>
          <w:jc w:val="left"/>
        </w:tblPrEx>
        <w:trPr>
          <w:trHeight w:hRule="exact" w:val="227"/>
        </w:trPr>
        <w:tc>
          <w:tcPr>
            <w:tcW w:w="529" w:type="pct"/>
            <w:shd w:val="clear" w:color="auto" w:fill="auto"/>
            <w:vAlign w:val="center"/>
          </w:tcPr>
          <w:p w14:paraId="09FF0222" w14:textId="04C5A71D"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62</w:t>
            </w:r>
          </w:p>
        </w:tc>
        <w:tc>
          <w:tcPr>
            <w:tcW w:w="1666" w:type="pct"/>
            <w:shd w:val="clear" w:color="auto" w:fill="auto"/>
          </w:tcPr>
          <w:p w14:paraId="170186E1" w14:textId="2DA8C3AD" w:rsidR="006C2B29" w:rsidRPr="00AB254F" w:rsidRDefault="006C2B29" w:rsidP="006C2B29">
            <w:pPr>
              <w:rPr>
                <w:rFonts w:ascii="Arial" w:hAnsi="Arial" w:cs="Arial"/>
                <w:color w:val="000000"/>
                <w:sz w:val="18"/>
                <w:szCs w:val="18"/>
              </w:rPr>
            </w:pPr>
            <w:r w:rsidRPr="00AB254F">
              <w:rPr>
                <w:rFonts w:ascii="Arial" w:hAnsi="Arial" w:cs="Arial"/>
                <w:color w:val="000000"/>
                <w:sz w:val="18"/>
                <w:szCs w:val="18"/>
              </w:rPr>
              <w:t xml:space="preserve">Repuestos para </w:t>
            </w:r>
            <w:proofErr w:type="spellStart"/>
            <w:r w:rsidRPr="00AB254F">
              <w:rPr>
                <w:rFonts w:ascii="Arial" w:hAnsi="Arial" w:cs="Arial"/>
                <w:color w:val="000000"/>
                <w:sz w:val="18"/>
                <w:szCs w:val="18"/>
              </w:rPr>
              <w:t>cutter</w:t>
            </w:r>
            <w:proofErr w:type="spellEnd"/>
            <w:r w:rsidRPr="00AB254F">
              <w:rPr>
                <w:rFonts w:ascii="Arial" w:hAnsi="Arial" w:cs="Arial"/>
                <w:color w:val="000000"/>
                <w:sz w:val="18"/>
                <w:szCs w:val="18"/>
              </w:rPr>
              <w:t xml:space="preserve"> "A1", paquete con 10 </w:t>
            </w:r>
            <w:proofErr w:type="spellStart"/>
            <w:r w:rsidRPr="00AB254F">
              <w:rPr>
                <w:rFonts w:ascii="Arial" w:hAnsi="Arial" w:cs="Arial"/>
                <w:color w:val="000000"/>
                <w:sz w:val="18"/>
                <w:szCs w:val="18"/>
              </w:rPr>
              <w:t>pzas</w:t>
            </w:r>
            <w:proofErr w:type="spellEnd"/>
            <w:r w:rsidRPr="00AB254F">
              <w:rPr>
                <w:rFonts w:ascii="Arial" w:hAnsi="Arial" w:cs="Arial"/>
                <w:color w:val="000000"/>
                <w:sz w:val="18"/>
                <w:szCs w:val="18"/>
              </w:rPr>
              <w:t xml:space="preserve">. Su hechura </w:t>
            </w:r>
            <w:proofErr w:type="spellStart"/>
            <w:r w:rsidRPr="00AB254F">
              <w:rPr>
                <w:rFonts w:ascii="Arial" w:hAnsi="Arial" w:cs="Arial"/>
                <w:color w:val="000000"/>
                <w:sz w:val="18"/>
                <w:szCs w:val="18"/>
              </w:rPr>
              <w:t>precortada</w:t>
            </w:r>
            <w:proofErr w:type="spellEnd"/>
            <w:r w:rsidRPr="00AB254F">
              <w:rPr>
                <w:rFonts w:ascii="Arial" w:hAnsi="Arial" w:cs="Arial"/>
                <w:color w:val="000000"/>
                <w:sz w:val="18"/>
                <w:szCs w:val="18"/>
              </w:rPr>
              <w:t xml:space="preserve"> de acero te permite maniobrar con mayor seguridad al cambiar los repuestos que requieras. Están diseñadas para </w:t>
            </w:r>
            <w:proofErr w:type="spellStart"/>
            <w:r w:rsidRPr="00AB254F">
              <w:rPr>
                <w:rFonts w:ascii="Arial" w:hAnsi="Arial" w:cs="Arial"/>
                <w:color w:val="000000"/>
                <w:sz w:val="18"/>
                <w:szCs w:val="18"/>
              </w:rPr>
              <w:t>cutter</w:t>
            </w:r>
            <w:proofErr w:type="spellEnd"/>
            <w:r w:rsidRPr="00AB254F">
              <w:rPr>
                <w:rFonts w:ascii="Arial" w:hAnsi="Arial" w:cs="Arial"/>
                <w:color w:val="000000"/>
                <w:sz w:val="18"/>
                <w:szCs w:val="18"/>
              </w:rPr>
              <w:t xml:space="preserve"> de 18 mm, sólo debes posicionarlas y fijarlas en la estructura para la cuchilla y comenzar a utilizarlas. Incluyen un estuche de plástico con tapa para que las almacenes con seguridad en tu escritorio, estudio o salón de clases.</w:t>
            </w:r>
            <w:r w:rsidRPr="00AB254F">
              <w:rPr>
                <w:rFonts w:ascii="Arial" w:hAnsi="Arial" w:cs="Arial"/>
                <w:color w:val="000000"/>
                <w:sz w:val="18"/>
                <w:szCs w:val="18"/>
              </w:rPr>
              <w:br/>
              <w:t xml:space="preserve">Marca OLFA </w:t>
            </w:r>
          </w:p>
        </w:tc>
        <w:tc>
          <w:tcPr>
            <w:tcW w:w="682" w:type="pct"/>
            <w:shd w:val="clear" w:color="auto" w:fill="auto"/>
            <w:vAlign w:val="center"/>
          </w:tcPr>
          <w:p w14:paraId="30A025E1" w14:textId="3E6789E8"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Pieza</w:t>
            </w:r>
          </w:p>
        </w:tc>
        <w:tc>
          <w:tcPr>
            <w:tcW w:w="531" w:type="pct"/>
            <w:shd w:val="clear" w:color="auto" w:fill="auto"/>
            <w:vAlign w:val="center"/>
          </w:tcPr>
          <w:p w14:paraId="0AD9EECD" w14:textId="25225CC1" w:rsidR="006C2B29" w:rsidRPr="00AB254F" w:rsidRDefault="006C2B29" w:rsidP="006C2B29">
            <w:pPr>
              <w:jc w:val="center"/>
              <w:rPr>
                <w:rFonts w:ascii="Arial" w:hAnsi="Arial" w:cs="Arial"/>
                <w:color w:val="000000"/>
                <w:sz w:val="18"/>
                <w:szCs w:val="18"/>
              </w:rPr>
            </w:pPr>
            <w:r w:rsidRPr="00AB254F">
              <w:rPr>
                <w:rFonts w:ascii="Arial" w:hAnsi="Arial" w:cs="Arial"/>
                <w:color w:val="000000"/>
                <w:sz w:val="18"/>
                <w:szCs w:val="18"/>
              </w:rPr>
              <w:t>100</w:t>
            </w:r>
          </w:p>
        </w:tc>
        <w:tc>
          <w:tcPr>
            <w:tcW w:w="758" w:type="pct"/>
            <w:shd w:val="clear" w:color="auto" w:fill="auto"/>
            <w:noWrap/>
            <w:vAlign w:val="bottom"/>
          </w:tcPr>
          <w:p w14:paraId="65AADB94" w14:textId="780D134D" w:rsidR="006C2B29" w:rsidRPr="00AB254F" w:rsidRDefault="006C2B29" w:rsidP="00AB254F">
            <w:pPr>
              <w:jc w:val="right"/>
              <w:rPr>
                <w:rFonts w:ascii="Arial" w:hAnsi="Arial" w:cs="Arial"/>
                <w:sz w:val="18"/>
                <w:szCs w:val="18"/>
              </w:rPr>
            </w:pPr>
            <w:r w:rsidRPr="00AB254F">
              <w:rPr>
                <w:rFonts w:ascii="Arial" w:hAnsi="Arial" w:cs="Arial"/>
                <w:sz w:val="18"/>
                <w:szCs w:val="18"/>
              </w:rPr>
              <w:t>$12.93</w:t>
            </w:r>
          </w:p>
        </w:tc>
        <w:tc>
          <w:tcPr>
            <w:tcW w:w="834" w:type="pct"/>
            <w:shd w:val="clear" w:color="auto" w:fill="auto"/>
            <w:noWrap/>
            <w:vAlign w:val="bottom"/>
          </w:tcPr>
          <w:p w14:paraId="66B6A3F1" w14:textId="28AA5DC5" w:rsidR="006C2B29" w:rsidRPr="00AB254F" w:rsidRDefault="006C2B29" w:rsidP="00AB254F">
            <w:pPr>
              <w:jc w:val="right"/>
              <w:rPr>
                <w:rFonts w:ascii="Arial" w:hAnsi="Arial" w:cs="Arial"/>
                <w:sz w:val="18"/>
                <w:szCs w:val="18"/>
              </w:rPr>
            </w:pPr>
            <w:r w:rsidRPr="00AB254F">
              <w:rPr>
                <w:rFonts w:ascii="Arial" w:hAnsi="Arial" w:cs="Arial"/>
                <w:sz w:val="18"/>
                <w:szCs w:val="18"/>
              </w:rPr>
              <w:t>$1,293.00</w:t>
            </w:r>
          </w:p>
        </w:tc>
      </w:tr>
      <w:tr w:rsidR="00DC619D" w14:paraId="6801CB6C" w14:textId="77777777" w:rsidTr="00AB254F">
        <w:tblPrEx>
          <w:jc w:val="left"/>
        </w:tblPrEx>
        <w:trPr>
          <w:trHeight w:hRule="exact" w:val="227"/>
        </w:trPr>
        <w:tc>
          <w:tcPr>
            <w:tcW w:w="529" w:type="pct"/>
            <w:shd w:val="clear" w:color="auto" w:fill="auto"/>
            <w:vAlign w:val="center"/>
          </w:tcPr>
          <w:p w14:paraId="7427050A" w14:textId="77FBEBD2" w:rsidR="00DC619D" w:rsidRPr="00AB254F" w:rsidRDefault="00DC619D" w:rsidP="00DC619D">
            <w:pPr>
              <w:jc w:val="center"/>
              <w:rPr>
                <w:rFonts w:ascii="Arial" w:hAnsi="Arial" w:cs="Arial"/>
                <w:color w:val="000000"/>
                <w:sz w:val="18"/>
                <w:szCs w:val="18"/>
              </w:rPr>
            </w:pPr>
            <w:r w:rsidRPr="00AB254F">
              <w:rPr>
                <w:rFonts w:ascii="Arial" w:hAnsi="Arial" w:cs="Arial"/>
                <w:color w:val="000000"/>
                <w:sz w:val="18"/>
                <w:szCs w:val="18"/>
              </w:rPr>
              <w:t>81</w:t>
            </w:r>
          </w:p>
        </w:tc>
        <w:tc>
          <w:tcPr>
            <w:tcW w:w="1666" w:type="pct"/>
            <w:shd w:val="clear" w:color="auto" w:fill="auto"/>
          </w:tcPr>
          <w:p w14:paraId="17F93677" w14:textId="62456A32" w:rsidR="00DC619D" w:rsidRPr="00AB254F" w:rsidRDefault="00DC619D" w:rsidP="00DC619D">
            <w:pPr>
              <w:rPr>
                <w:rFonts w:ascii="Arial" w:hAnsi="Arial" w:cs="Arial"/>
                <w:color w:val="000000"/>
                <w:sz w:val="18"/>
                <w:szCs w:val="18"/>
              </w:rPr>
            </w:pPr>
            <w:proofErr w:type="spellStart"/>
            <w:r w:rsidRPr="00AB254F">
              <w:rPr>
                <w:rFonts w:ascii="Arial" w:hAnsi="Arial" w:cs="Arial"/>
                <w:color w:val="000000"/>
                <w:sz w:val="18"/>
                <w:szCs w:val="18"/>
              </w:rPr>
              <w:t>Multilimpiador</w:t>
            </w:r>
            <w:proofErr w:type="spellEnd"/>
            <w:r w:rsidRPr="00AB254F">
              <w:rPr>
                <w:rFonts w:ascii="Arial" w:hAnsi="Arial" w:cs="Arial"/>
                <w:color w:val="000000"/>
                <w:sz w:val="18"/>
                <w:szCs w:val="18"/>
              </w:rPr>
              <w:t xml:space="preserve"> y desinfectante hecho a base de aceite de pino, ayudará a eliminar hasta la suciedad y manchas más difíciles, recomendado por la Asociación Mexicana de Epidemiología A.C., botella 100% de PET reciclado.</w:t>
            </w:r>
            <w:r w:rsidRPr="00AB254F">
              <w:rPr>
                <w:rFonts w:ascii="Arial" w:hAnsi="Arial" w:cs="Arial"/>
                <w:color w:val="000000"/>
                <w:sz w:val="18"/>
                <w:szCs w:val="18"/>
              </w:rPr>
              <w:br/>
              <w:t>Marca ALLEN</w:t>
            </w:r>
            <w:r w:rsidRPr="00AB254F">
              <w:rPr>
                <w:rFonts w:ascii="Arial" w:hAnsi="Arial" w:cs="Arial"/>
                <w:color w:val="000000"/>
                <w:sz w:val="18"/>
                <w:szCs w:val="18"/>
              </w:rPr>
              <w:br/>
              <w:t>Presentación Botella de 1000 ml.</w:t>
            </w:r>
            <w:r w:rsidRPr="00AB254F">
              <w:rPr>
                <w:rFonts w:ascii="Arial" w:hAnsi="Arial" w:cs="Arial"/>
                <w:color w:val="000000"/>
                <w:sz w:val="18"/>
                <w:szCs w:val="18"/>
              </w:rPr>
              <w:br/>
              <w:t>CAJA CON 12 PIEZAS</w:t>
            </w:r>
          </w:p>
        </w:tc>
        <w:tc>
          <w:tcPr>
            <w:tcW w:w="682" w:type="pct"/>
            <w:shd w:val="clear" w:color="auto" w:fill="auto"/>
            <w:vAlign w:val="center"/>
          </w:tcPr>
          <w:p w14:paraId="4EAB2103" w14:textId="1C07DDE7" w:rsidR="00DC619D" w:rsidRPr="00AB254F" w:rsidRDefault="00DC619D" w:rsidP="00DC619D">
            <w:pPr>
              <w:jc w:val="center"/>
              <w:rPr>
                <w:rFonts w:ascii="Arial" w:hAnsi="Arial" w:cs="Arial"/>
                <w:color w:val="000000"/>
                <w:sz w:val="18"/>
                <w:szCs w:val="18"/>
              </w:rPr>
            </w:pPr>
            <w:r w:rsidRPr="00AB254F">
              <w:rPr>
                <w:rFonts w:ascii="Arial" w:hAnsi="Arial" w:cs="Arial"/>
                <w:color w:val="000000"/>
                <w:sz w:val="18"/>
                <w:szCs w:val="18"/>
              </w:rPr>
              <w:t>Caja</w:t>
            </w:r>
          </w:p>
        </w:tc>
        <w:tc>
          <w:tcPr>
            <w:tcW w:w="531" w:type="pct"/>
            <w:shd w:val="clear" w:color="auto" w:fill="auto"/>
            <w:vAlign w:val="center"/>
          </w:tcPr>
          <w:p w14:paraId="161E4942" w14:textId="74D8A34F" w:rsidR="00DC619D" w:rsidRPr="00AB254F" w:rsidRDefault="00DC619D" w:rsidP="00DC619D">
            <w:pPr>
              <w:jc w:val="center"/>
              <w:rPr>
                <w:rFonts w:ascii="Arial" w:hAnsi="Arial" w:cs="Arial"/>
                <w:color w:val="000000"/>
                <w:sz w:val="18"/>
                <w:szCs w:val="18"/>
              </w:rPr>
            </w:pPr>
            <w:r w:rsidRPr="00AB254F">
              <w:rPr>
                <w:rFonts w:ascii="Arial" w:hAnsi="Arial" w:cs="Arial"/>
                <w:color w:val="000000"/>
                <w:sz w:val="18"/>
                <w:szCs w:val="18"/>
              </w:rPr>
              <w:t>40</w:t>
            </w:r>
          </w:p>
        </w:tc>
        <w:tc>
          <w:tcPr>
            <w:tcW w:w="758" w:type="pct"/>
            <w:shd w:val="clear" w:color="auto" w:fill="auto"/>
            <w:noWrap/>
            <w:vAlign w:val="bottom"/>
          </w:tcPr>
          <w:p w14:paraId="22ED224C" w14:textId="5277DC3F" w:rsidR="00DC619D" w:rsidRPr="00AB254F" w:rsidRDefault="00DC619D" w:rsidP="00AB254F">
            <w:pPr>
              <w:jc w:val="right"/>
              <w:rPr>
                <w:rFonts w:ascii="Arial" w:hAnsi="Arial" w:cs="Arial"/>
                <w:sz w:val="18"/>
                <w:szCs w:val="18"/>
              </w:rPr>
            </w:pPr>
            <w:r w:rsidRPr="00AB254F">
              <w:rPr>
                <w:rFonts w:ascii="Arial" w:hAnsi="Arial" w:cs="Arial"/>
                <w:sz w:val="18"/>
                <w:szCs w:val="18"/>
              </w:rPr>
              <w:t>$234.00</w:t>
            </w:r>
          </w:p>
        </w:tc>
        <w:tc>
          <w:tcPr>
            <w:tcW w:w="834" w:type="pct"/>
            <w:shd w:val="clear" w:color="auto" w:fill="auto"/>
            <w:noWrap/>
            <w:vAlign w:val="bottom"/>
          </w:tcPr>
          <w:p w14:paraId="7E4995B9" w14:textId="5B49414A" w:rsidR="00DC619D" w:rsidRPr="00AB254F" w:rsidRDefault="00DC619D" w:rsidP="00AB254F">
            <w:pPr>
              <w:jc w:val="right"/>
              <w:rPr>
                <w:rFonts w:ascii="Arial" w:hAnsi="Arial" w:cs="Arial"/>
                <w:sz w:val="18"/>
                <w:szCs w:val="18"/>
              </w:rPr>
            </w:pPr>
            <w:r w:rsidRPr="00AB254F">
              <w:rPr>
                <w:rFonts w:ascii="Arial" w:hAnsi="Arial" w:cs="Arial"/>
                <w:sz w:val="18"/>
                <w:szCs w:val="18"/>
              </w:rPr>
              <w:t>$9,360.00</w:t>
            </w:r>
          </w:p>
        </w:tc>
      </w:tr>
    </w:tbl>
    <w:p w14:paraId="36436AA2" w14:textId="77777777" w:rsidR="00326B3C" w:rsidRDefault="00326B3C"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326B3C" w:rsidRPr="004C2BFA" w14:paraId="6F5AE011" w14:textId="77777777" w:rsidTr="00E92F8A">
        <w:trPr>
          <w:trHeight w:hRule="exact" w:val="510"/>
          <w:jc w:val="center"/>
        </w:trPr>
        <w:tc>
          <w:tcPr>
            <w:tcW w:w="5000" w:type="pct"/>
            <w:gridSpan w:val="6"/>
            <w:shd w:val="clear" w:color="auto" w:fill="D9D9D9"/>
            <w:vAlign w:val="center"/>
          </w:tcPr>
          <w:p w14:paraId="535E9A86" w14:textId="4CDC6635" w:rsidR="00326B3C" w:rsidRPr="004C2BFA" w:rsidRDefault="00326B3C" w:rsidP="00E92F8A">
            <w:pPr>
              <w:jc w:val="center"/>
              <w:rPr>
                <w:rFonts w:ascii="Arial" w:hAnsi="Arial" w:cs="Arial"/>
                <w:b/>
                <w:bCs/>
                <w:sz w:val="18"/>
                <w:szCs w:val="18"/>
              </w:rPr>
            </w:pPr>
            <w:r w:rsidRPr="004C2BFA">
              <w:rPr>
                <w:rFonts w:ascii="Arial" w:hAnsi="Arial" w:cs="Arial"/>
                <w:b/>
                <w:bCs/>
                <w:sz w:val="18"/>
                <w:szCs w:val="18"/>
              </w:rPr>
              <w:t>LICITANTE ADJUDICADO:</w:t>
            </w:r>
            <w:r w:rsidR="006C2B29">
              <w:rPr>
                <w:rFonts w:ascii="Arial" w:hAnsi="Arial" w:cs="Arial"/>
                <w:b/>
                <w:bCs/>
                <w:sz w:val="18"/>
                <w:szCs w:val="18"/>
              </w:rPr>
              <w:t xml:space="preserve"> </w:t>
            </w:r>
            <w:r w:rsidR="006C2B29" w:rsidRPr="006C2B29">
              <w:rPr>
                <w:rFonts w:ascii="Arial" w:hAnsi="Arial" w:cs="Arial"/>
                <w:b/>
                <w:bCs/>
                <w:sz w:val="18"/>
                <w:szCs w:val="18"/>
              </w:rPr>
              <w:t>RUBEN MARQUEZ CORTES</w:t>
            </w:r>
          </w:p>
        </w:tc>
      </w:tr>
      <w:tr w:rsidR="00326B3C" w:rsidRPr="004C2BFA" w14:paraId="54CF95C7" w14:textId="77777777" w:rsidTr="00E92F8A">
        <w:trPr>
          <w:trHeight w:hRule="exact" w:val="412"/>
          <w:jc w:val="center"/>
        </w:trPr>
        <w:tc>
          <w:tcPr>
            <w:tcW w:w="529" w:type="pct"/>
            <w:shd w:val="clear" w:color="auto" w:fill="D9D9D9"/>
            <w:vAlign w:val="center"/>
          </w:tcPr>
          <w:p w14:paraId="0C52E0C5"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62858AF4" w14:textId="77777777" w:rsidR="00326B3C" w:rsidRPr="004C2BFA" w:rsidRDefault="00326B3C" w:rsidP="00E92F8A">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3830A4FB"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3D361211"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5E5FEAB2"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20BB844F"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Importe total antes de IVA</w:t>
            </w:r>
          </w:p>
        </w:tc>
      </w:tr>
      <w:tr w:rsidR="006C2B29" w:rsidRPr="004C2BFA" w14:paraId="7EAF30DF" w14:textId="77777777" w:rsidTr="00531125">
        <w:tblPrEx>
          <w:jc w:val="left"/>
        </w:tblPrEx>
        <w:trPr>
          <w:trHeight w:hRule="exact" w:val="227"/>
        </w:trPr>
        <w:tc>
          <w:tcPr>
            <w:tcW w:w="529" w:type="pct"/>
            <w:shd w:val="clear" w:color="auto" w:fill="auto"/>
            <w:vAlign w:val="center"/>
          </w:tcPr>
          <w:p w14:paraId="3AB1CD48" w14:textId="3231F15A"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w:t>
            </w:r>
          </w:p>
        </w:tc>
        <w:tc>
          <w:tcPr>
            <w:tcW w:w="1666" w:type="pct"/>
            <w:shd w:val="clear" w:color="auto" w:fill="auto"/>
          </w:tcPr>
          <w:p w14:paraId="521D22C4" w14:textId="4104C56A"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Sustituto de crema en polvo para café “</w:t>
            </w:r>
            <w:proofErr w:type="spellStart"/>
            <w:r w:rsidRPr="00531125">
              <w:rPr>
                <w:rFonts w:ascii="Arial" w:hAnsi="Arial" w:cs="Arial"/>
                <w:color w:val="000000"/>
                <w:sz w:val="18"/>
                <w:szCs w:val="18"/>
              </w:rPr>
              <w:t>Coffee</w:t>
            </w:r>
            <w:proofErr w:type="spellEnd"/>
            <w:r w:rsidRPr="00531125">
              <w:rPr>
                <w:rFonts w:ascii="Arial" w:hAnsi="Arial" w:cs="Arial"/>
                <w:color w:val="000000"/>
                <w:sz w:val="18"/>
                <w:szCs w:val="18"/>
              </w:rPr>
              <w:t xml:space="preserve"> Mate, </w:t>
            </w:r>
            <w:proofErr w:type="spellStart"/>
            <w:r w:rsidRPr="00531125">
              <w:rPr>
                <w:rFonts w:ascii="Arial" w:hAnsi="Arial" w:cs="Arial"/>
                <w:color w:val="000000"/>
                <w:sz w:val="18"/>
                <w:szCs w:val="18"/>
              </w:rPr>
              <w:t>Nestle</w:t>
            </w:r>
            <w:proofErr w:type="spellEnd"/>
            <w:r w:rsidRPr="00531125">
              <w:rPr>
                <w:rFonts w:ascii="Arial" w:hAnsi="Arial" w:cs="Arial"/>
                <w:color w:val="000000"/>
                <w:sz w:val="18"/>
                <w:szCs w:val="18"/>
              </w:rPr>
              <w:t xml:space="preserve">” bote con 1.4 kg, elaborado con grasas comestibles, pasteurizado, reducido en grasa, ayuda a neutralizar la acidez del café, es sin lactosa y colesterol. </w:t>
            </w:r>
            <w:proofErr w:type="spellStart"/>
            <w:r w:rsidRPr="00531125">
              <w:rPr>
                <w:rFonts w:ascii="Arial" w:hAnsi="Arial" w:cs="Arial"/>
                <w:color w:val="000000"/>
                <w:sz w:val="18"/>
                <w:szCs w:val="18"/>
              </w:rPr>
              <w:t>Cerfificación</w:t>
            </w:r>
            <w:proofErr w:type="spellEnd"/>
            <w:r w:rsidRPr="00531125">
              <w:rPr>
                <w:rFonts w:ascii="Arial" w:hAnsi="Arial" w:cs="Arial"/>
                <w:color w:val="000000"/>
                <w:sz w:val="18"/>
                <w:szCs w:val="18"/>
              </w:rPr>
              <w:t xml:space="preserve"> LEED</w:t>
            </w:r>
            <w:r w:rsidRPr="00531125">
              <w:rPr>
                <w:rFonts w:ascii="Arial" w:hAnsi="Arial" w:cs="Arial"/>
                <w:color w:val="000000"/>
                <w:sz w:val="18"/>
                <w:szCs w:val="18"/>
              </w:rPr>
              <w:br/>
              <w:t>caducidad mínima de 2 años.</w:t>
            </w:r>
          </w:p>
        </w:tc>
        <w:tc>
          <w:tcPr>
            <w:tcW w:w="682" w:type="pct"/>
            <w:shd w:val="clear" w:color="auto" w:fill="auto"/>
            <w:vAlign w:val="center"/>
          </w:tcPr>
          <w:p w14:paraId="42CB8A5A" w14:textId="6F16446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 Pieza </w:t>
            </w:r>
          </w:p>
        </w:tc>
        <w:tc>
          <w:tcPr>
            <w:tcW w:w="531" w:type="pct"/>
            <w:shd w:val="clear" w:color="auto" w:fill="auto"/>
            <w:vAlign w:val="center"/>
          </w:tcPr>
          <w:p w14:paraId="15876DAC" w14:textId="444C106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400</w:t>
            </w:r>
          </w:p>
        </w:tc>
        <w:tc>
          <w:tcPr>
            <w:tcW w:w="758" w:type="pct"/>
            <w:shd w:val="clear" w:color="auto" w:fill="auto"/>
            <w:noWrap/>
            <w:vAlign w:val="bottom"/>
          </w:tcPr>
          <w:p w14:paraId="07872433" w14:textId="46E71AB3" w:rsidR="006C2B29" w:rsidRPr="00531125" w:rsidRDefault="006C2B29" w:rsidP="00531125">
            <w:pPr>
              <w:jc w:val="right"/>
              <w:rPr>
                <w:rFonts w:ascii="Arial" w:hAnsi="Arial" w:cs="Arial"/>
                <w:sz w:val="18"/>
                <w:szCs w:val="18"/>
              </w:rPr>
            </w:pPr>
            <w:r w:rsidRPr="00531125">
              <w:rPr>
                <w:rFonts w:ascii="Arial" w:hAnsi="Arial" w:cs="Arial"/>
                <w:sz w:val="18"/>
                <w:szCs w:val="18"/>
              </w:rPr>
              <w:t>$172.00</w:t>
            </w:r>
          </w:p>
        </w:tc>
        <w:tc>
          <w:tcPr>
            <w:tcW w:w="834" w:type="pct"/>
            <w:shd w:val="clear" w:color="auto" w:fill="auto"/>
            <w:noWrap/>
            <w:vAlign w:val="bottom"/>
          </w:tcPr>
          <w:p w14:paraId="66845B4B" w14:textId="2AF827C9" w:rsidR="006C2B29" w:rsidRPr="00531125" w:rsidRDefault="006C2B29" w:rsidP="00531125">
            <w:pPr>
              <w:jc w:val="right"/>
              <w:rPr>
                <w:rFonts w:ascii="Arial" w:hAnsi="Arial" w:cs="Arial"/>
                <w:sz w:val="18"/>
                <w:szCs w:val="18"/>
              </w:rPr>
            </w:pPr>
            <w:r w:rsidRPr="00531125">
              <w:rPr>
                <w:rFonts w:ascii="Arial" w:hAnsi="Arial" w:cs="Arial"/>
                <w:sz w:val="18"/>
                <w:szCs w:val="18"/>
              </w:rPr>
              <w:t>$68,800.00</w:t>
            </w:r>
          </w:p>
        </w:tc>
      </w:tr>
      <w:tr w:rsidR="006C2B29" w:rsidRPr="004C2BFA" w14:paraId="1A8ECC32" w14:textId="77777777" w:rsidTr="00531125">
        <w:tblPrEx>
          <w:jc w:val="left"/>
        </w:tblPrEx>
        <w:trPr>
          <w:trHeight w:hRule="exact" w:val="227"/>
        </w:trPr>
        <w:tc>
          <w:tcPr>
            <w:tcW w:w="529" w:type="pct"/>
            <w:shd w:val="clear" w:color="auto" w:fill="auto"/>
            <w:vAlign w:val="center"/>
          </w:tcPr>
          <w:p w14:paraId="21F2D90B" w14:textId="351DC3D7"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4*</w:t>
            </w:r>
          </w:p>
        </w:tc>
        <w:tc>
          <w:tcPr>
            <w:tcW w:w="1666" w:type="pct"/>
            <w:shd w:val="clear" w:color="auto" w:fill="auto"/>
          </w:tcPr>
          <w:p w14:paraId="7C7D428D" w14:textId="51EEDE14"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Endulzante a base de plantas </w:t>
            </w:r>
            <w:proofErr w:type="spellStart"/>
            <w:r w:rsidRPr="00531125">
              <w:rPr>
                <w:rFonts w:ascii="Arial" w:hAnsi="Arial" w:cs="Arial"/>
                <w:color w:val="000000"/>
                <w:sz w:val="18"/>
                <w:szCs w:val="18"/>
              </w:rPr>
              <w:t>stevia</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Splenda</w:t>
            </w:r>
            <w:proofErr w:type="spellEnd"/>
            <w:r w:rsidRPr="00531125">
              <w:rPr>
                <w:rFonts w:ascii="Arial" w:hAnsi="Arial" w:cs="Arial"/>
                <w:color w:val="000000"/>
                <w:sz w:val="18"/>
                <w:szCs w:val="18"/>
              </w:rPr>
              <w:t xml:space="preserve"> Stevia” hecho con ingredientes de origen 100% natural y sin las calorías del azúcar. Avalado por la Federación Mexicana de Diabetes A.C., caja con 350 sobres de 1 g c/u., con certificación KETO, libres de OMG y Libre de Gluten</w:t>
            </w:r>
            <w:r w:rsidRPr="00531125">
              <w:rPr>
                <w:rFonts w:ascii="Arial" w:hAnsi="Arial" w:cs="Arial"/>
                <w:color w:val="000000"/>
                <w:sz w:val="18"/>
                <w:szCs w:val="18"/>
              </w:rPr>
              <w:br/>
              <w:t>caducidad mínima de 2 años.</w:t>
            </w:r>
          </w:p>
        </w:tc>
        <w:tc>
          <w:tcPr>
            <w:tcW w:w="682" w:type="pct"/>
            <w:shd w:val="clear" w:color="auto" w:fill="auto"/>
            <w:vAlign w:val="center"/>
          </w:tcPr>
          <w:p w14:paraId="6C6F06F8" w14:textId="53CA9056"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Caja</w:t>
            </w:r>
          </w:p>
        </w:tc>
        <w:tc>
          <w:tcPr>
            <w:tcW w:w="531" w:type="pct"/>
            <w:shd w:val="clear" w:color="auto" w:fill="auto"/>
            <w:vAlign w:val="center"/>
          </w:tcPr>
          <w:p w14:paraId="7A6B39B9" w14:textId="1D1022BD"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100</w:t>
            </w:r>
          </w:p>
        </w:tc>
        <w:tc>
          <w:tcPr>
            <w:tcW w:w="758" w:type="pct"/>
            <w:shd w:val="clear" w:color="auto" w:fill="auto"/>
            <w:noWrap/>
            <w:vAlign w:val="bottom"/>
          </w:tcPr>
          <w:p w14:paraId="7E92621E" w14:textId="0D1B0CEF" w:rsidR="006C2B29" w:rsidRPr="00531125" w:rsidRDefault="006C2B29" w:rsidP="00531125">
            <w:pPr>
              <w:jc w:val="right"/>
              <w:rPr>
                <w:rFonts w:ascii="Arial" w:hAnsi="Arial" w:cs="Arial"/>
                <w:sz w:val="18"/>
                <w:szCs w:val="18"/>
              </w:rPr>
            </w:pPr>
            <w:r w:rsidRPr="00531125">
              <w:rPr>
                <w:rFonts w:ascii="Arial" w:hAnsi="Arial" w:cs="Arial"/>
                <w:sz w:val="18"/>
                <w:szCs w:val="18"/>
              </w:rPr>
              <w:t>$239.00</w:t>
            </w:r>
          </w:p>
        </w:tc>
        <w:tc>
          <w:tcPr>
            <w:tcW w:w="834" w:type="pct"/>
            <w:shd w:val="clear" w:color="auto" w:fill="auto"/>
            <w:noWrap/>
            <w:vAlign w:val="bottom"/>
          </w:tcPr>
          <w:p w14:paraId="50CB191A" w14:textId="61CBE82A" w:rsidR="006C2B29" w:rsidRPr="00531125" w:rsidRDefault="006C2B29" w:rsidP="00531125">
            <w:pPr>
              <w:jc w:val="right"/>
              <w:rPr>
                <w:rFonts w:ascii="Arial" w:hAnsi="Arial" w:cs="Arial"/>
                <w:sz w:val="18"/>
                <w:szCs w:val="18"/>
              </w:rPr>
            </w:pPr>
            <w:r w:rsidRPr="00531125">
              <w:rPr>
                <w:rFonts w:ascii="Arial" w:hAnsi="Arial" w:cs="Arial"/>
                <w:sz w:val="18"/>
                <w:szCs w:val="18"/>
              </w:rPr>
              <w:t>$23,900.00</w:t>
            </w:r>
          </w:p>
        </w:tc>
      </w:tr>
      <w:tr w:rsidR="006C2B29" w:rsidRPr="004C2BFA" w14:paraId="3E40CA8A" w14:textId="77777777" w:rsidTr="00531125">
        <w:tblPrEx>
          <w:jc w:val="left"/>
        </w:tblPrEx>
        <w:trPr>
          <w:trHeight w:hRule="exact" w:val="227"/>
        </w:trPr>
        <w:tc>
          <w:tcPr>
            <w:tcW w:w="529" w:type="pct"/>
            <w:shd w:val="clear" w:color="auto" w:fill="auto"/>
            <w:vAlign w:val="center"/>
          </w:tcPr>
          <w:p w14:paraId="733C5428" w14:textId="0F116AE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6</w:t>
            </w:r>
          </w:p>
        </w:tc>
        <w:tc>
          <w:tcPr>
            <w:tcW w:w="1666" w:type="pct"/>
            <w:shd w:val="clear" w:color="auto" w:fill="auto"/>
          </w:tcPr>
          <w:p w14:paraId="6C7572FF" w14:textId="2A3FDDC4" w:rsidR="006C2B29" w:rsidRPr="00531125" w:rsidRDefault="006C2B29" w:rsidP="006C2B29">
            <w:pPr>
              <w:rPr>
                <w:rFonts w:ascii="Arial" w:hAnsi="Arial" w:cs="Arial"/>
                <w:color w:val="000000"/>
                <w:sz w:val="18"/>
                <w:szCs w:val="18"/>
              </w:rPr>
            </w:pPr>
            <w:r w:rsidRPr="00531125">
              <w:rPr>
                <w:rFonts w:ascii="Arial" w:hAnsi="Arial" w:cs="Arial"/>
                <w:color w:val="000000"/>
                <w:sz w:val="18"/>
                <w:szCs w:val="18"/>
              </w:rPr>
              <w:t xml:space="preserve">Vaso de cartón encerado de 8 Onzas (236 ml), “Solo Cup </w:t>
            </w:r>
            <w:proofErr w:type="spellStart"/>
            <w:r w:rsidRPr="00531125">
              <w:rPr>
                <w:rFonts w:ascii="Arial" w:hAnsi="Arial" w:cs="Arial"/>
                <w:color w:val="000000"/>
                <w:sz w:val="18"/>
                <w:szCs w:val="18"/>
              </w:rPr>
              <w:t>Mistique</w:t>
            </w:r>
            <w:proofErr w:type="spellEnd"/>
            <w:r w:rsidRPr="00531125">
              <w:rPr>
                <w:rFonts w:ascii="Arial" w:hAnsi="Arial" w:cs="Arial"/>
                <w:color w:val="000000"/>
                <w:sz w:val="18"/>
                <w:szCs w:val="18"/>
              </w:rPr>
              <w:t xml:space="preserve">”, cuentan con un borde enrollado que provee rigidez y proporciona un ajuste seguro de la tapa, fabricado con al menos 95% de recursos renovables a base de plantas de fibras con certificación </w:t>
            </w:r>
            <w:proofErr w:type="spellStart"/>
            <w:r w:rsidRPr="00531125">
              <w:rPr>
                <w:rFonts w:ascii="Arial" w:hAnsi="Arial" w:cs="Arial"/>
                <w:color w:val="000000"/>
                <w:sz w:val="18"/>
                <w:szCs w:val="18"/>
              </w:rPr>
              <w:t>Sustainable</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Forestry</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Initiative</w:t>
            </w:r>
            <w:proofErr w:type="spellEnd"/>
            <w:r w:rsidRPr="00531125">
              <w:rPr>
                <w:rFonts w:ascii="Arial" w:hAnsi="Arial" w:cs="Arial"/>
                <w:color w:val="000000"/>
                <w:sz w:val="18"/>
                <w:szCs w:val="18"/>
              </w:rPr>
              <w:t>® (SFI) visible en cada vaso, paquete con 50 piezas.</w:t>
            </w:r>
          </w:p>
        </w:tc>
        <w:tc>
          <w:tcPr>
            <w:tcW w:w="682" w:type="pct"/>
            <w:shd w:val="clear" w:color="auto" w:fill="auto"/>
            <w:vAlign w:val="center"/>
          </w:tcPr>
          <w:p w14:paraId="70C99333" w14:textId="6F2B6F9B"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Paquete</w:t>
            </w:r>
          </w:p>
        </w:tc>
        <w:tc>
          <w:tcPr>
            <w:tcW w:w="531" w:type="pct"/>
            <w:shd w:val="clear" w:color="auto" w:fill="auto"/>
            <w:vAlign w:val="center"/>
          </w:tcPr>
          <w:p w14:paraId="00210165" w14:textId="7065917B"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700</w:t>
            </w:r>
          </w:p>
        </w:tc>
        <w:tc>
          <w:tcPr>
            <w:tcW w:w="758" w:type="pct"/>
            <w:shd w:val="clear" w:color="auto" w:fill="auto"/>
            <w:noWrap/>
            <w:vAlign w:val="bottom"/>
          </w:tcPr>
          <w:p w14:paraId="0D3F2888" w14:textId="66968E10" w:rsidR="006C2B29" w:rsidRPr="00531125" w:rsidRDefault="006C2B29" w:rsidP="00531125">
            <w:pPr>
              <w:jc w:val="right"/>
              <w:rPr>
                <w:rFonts w:ascii="Arial" w:hAnsi="Arial" w:cs="Arial"/>
                <w:sz w:val="18"/>
                <w:szCs w:val="18"/>
              </w:rPr>
            </w:pPr>
            <w:r w:rsidRPr="00531125">
              <w:rPr>
                <w:rFonts w:ascii="Arial" w:hAnsi="Arial" w:cs="Arial"/>
                <w:sz w:val="18"/>
                <w:szCs w:val="18"/>
              </w:rPr>
              <w:t>$33.90</w:t>
            </w:r>
          </w:p>
        </w:tc>
        <w:tc>
          <w:tcPr>
            <w:tcW w:w="834" w:type="pct"/>
            <w:shd w:val="clear" w:color="auto" w:fill="auto"/>
            <w:noWrap/>
            <w:vAlign w:val="bottom"/>
          </w:tcPr>
          <w:p w14:paraId="4B029CA9" w14:textId="38D4F0DA" w:rsidR="006C2B29" w:rsidRPr="00531125" w:rsidRDefault="006C2B29" w:rsidP="00531125">
            <w:pPr>
              <w:jc w:val="right"/>
              <w:rPr>
                <w:rFonts w:ascii="Arial" w:hAnsi="Arial" w:cs="Arial"/>
                <w:sz w:val="18"/>
                <w:szCs w:val="18"/>
              </w:rPr>
            </w:pPr>
            <w:r w:rsidRPr="00531125">
              <w:rPr>
                <w:rFonts w:ascii="Arial" w:hAnsi="Arial" w:cs="Arial"/>
                <w:sz w:val="18"/>
                <w:szCs w:val="18"/>
              </w:rPr>
              <w:t>$23,730.00</w:t>
            </w:r>
          </w:p>
        </w:tc>
      </w:tr>
      <w:tr w:rsidR="006C2B29" w:rsidRPr="004C2BFA" w14:paraId="52C160BA" w14:textId="77777777" w:rsidTr="00531125">
        <w:tblPrEx>
          <w:jc w:val="left"/>
        </w:tblPrEx>
        <w:trPr>
          <w:trHeight w:hRule="exact" w:val="227"/>
        </w:trPr>
        <w:tc>
          <w:tcPr>
            <w:tcW w:w="529" w:type="pct"/>
            <w:shd w:val="clear" w:color="auto" w:fill="auto"/>
            <w:vAlign w:val="center"/>
          </w:tcPr>
          <w:p w14:paraId="56A6E1CE" w14:textId="038B0569"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7</w:t>
            </w:r>
          </w:p>
        </w:tc>
        <w:tc>
          <w:tcPr>
            <w:tcW w:w="1666" w:type="pct"/>
            <w:shd w:val="clear" w:color="auto" w:fill="auto"/>
          </w:tcPr>
          <w:p w14:paraId="5B317539" w14:textId="075B4C03" w:rsidR="006C2B29" w:rsidRPr="00531125" w:rsidRDefault="006C2B29" w:rsidP="006C2B29">
            <w:pPr>
              <w:rPr>
                <w:rFonts w:ascii="Arial" w:hAnsi="Arial" w:cs="Arial"/>
                <w:color w:val="000000"/>
                <w:sz w:val="18"/>
                <w:szCs w:val="18"/>
              </w:rPr>
            </w:pPr>
            <w:r w:rsidRPr="00531125">
              <w:rPr>
                <w:rFonts w:ascii="Arial" w:hAnsi="Arial" w:cs="Arial"/>
                <w:color w:val="000000"/>
                <w:sz w:val="18"/>
                <w:szCs w:val="18"/>
              </w:rPr>
              <w:t xml:space="preserve">Vaso de cartón encerado de 12 Onzas (355 ml) “Solo Cup </w:t>
            </w:r>
            <w:proofErr w:type="spellStart"/>
            <w:r w:rsidRPr="00531125">
              <w:rPr>
                <w:rFonts w:ascii="Arial" w:hAnsi="Arial" w:cs="Arial"/>
                <w:color w:val="000000"/>
                <w:sz w:val="18"/>
                <w:szCs w:val="18"/>
              </w:rPr>
              <w:t>Mistique</w:t>
            </w:r>
            <w:proofErr w:type="spellEnd"/>
            <w:r w:rsidRPr="00531125">
              <w:rPr>
                <w:rFonts w:ascii="Arial" w:hAnsi="Arial" w:cs="Arial"/>
                <w:color w:val="000000"/>
                <w:sz w:val="18"/>
                <w:szCs w:val="18"/>
              </w:rPr>
              <w:t xml:space="preserve">”, cuentan con un borde enrollado que provee rigidez y proporciona un ajuste seguro de la tapa, fabricado con al menos 95% de recursos renovables a base de plantas de fibras con certificación </w:t>
            </w:r>
            <w:proofErr w:type="spellStart"/>
            <w:r w:rsidRPr="00531125">
              <w:rPr>
                <w:rFonts w:ascii="Arial" w:hAnsi="Arial" w:cs="Arial"/>
                <w:color w:val="000000"/>
                <w:sz w:val="18"/>
                <w:szCs w:val="18"/>
              </w:rPr>
              <w:t>Sustainable</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Forestry</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Initiative</w:t>
            </w:r>
            <w:proofErr w:type="spellEnd"/>
            <w:r w:rsidRPr="00531125">
              <w:rPr>
                <w:rFonts w:ascii="Arial" w:hAnsi="Arial" w:cs="Arial"/>
                <w:color w:val="000000"/>
                <w:sz w:val="18"/>
                <w:szCs w:val="18"/>
              </w:rPr>
              <w:t>® (SFI) visible en cada vaso, paquete con 50 piezas.</w:t>
            </w:r>
          </w:p>
        </w:tc>
        <w:tc>
          <w:tcPr>
            <w:tcW w:w="682" w:type="pct"/>
            <w:shd w:val="clear" w:color="auto" w:fill="auto"/>
            <w:vAlign w:val="center"/>
          </w:tcPr>
          <w:p w14:paraId="136B004C" w14:textId="547FD1C6"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 Paquete </w:t>
            </w:r>
          </w:p>
        </w:tc>
        <w:tc>
          <w:tcPr>
            <w:tcW w:w="531" w:type="pct"/>
            <w:shd w:val="clear" w:color="auto" w:fill="auto"/>
            <w:vAlign w:val="center"/>
          </w:tcPr>
          <w:p w14:paraId="0AF72F5E" w14:textId="469F8C18"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700</w:t>
            </w:r>
          </w:p>
        </w:tc>
        <w:tc>
          <w:tcPr>
            <w:tcW w:w="758" w:type="pct"/>
            <w:shd w:val="clear" w:color="auto" w:fill="auto"/>
            <w:noWrap/>
            <w:vAlign w:val="bottom"/>
          </w:tcPr>
          <w:p w14:paraId="47E0CEC3" w14:textId="5C28AA65" w:rsidR="006C2B29" w:rsidRPr="00531125" w:rsidRDefault="006C2B29" w:rsidP="00531125">
            <w:pPr>
              <w:jc w:val="right"/>
              <w:rPr>
                <w:rFonts w:ascii="Arial" w:hAnsi="Arial" w:cs="Arial"/>
                <w:sz w:val="18"/>
                <w:szCs w:val="18"/>
              </w:rPr>
            </w:pPr>
            <w:r w:rsidRPr="00531125">
              <w:rPr>
                <w:rFonts w:ascii="Arial" w:hAnsi="Arial" w:cs="Arial"/>
                <w:sz w:val="18"/>
                <w:szCs w:val="18"/>
              </w:rPr>
              <w:t>$48.50</w:t>
            </w:r>
          </w:p>
        </w:tc>
        <w:tc>
          <w:tcPr>
            <w:tcW w:w="834" w:type="pct"/>
            <w:shd w:val="clear" w:color="auto" w:fill="auto"/>
            <w:noWrap/>
            <w:vAlign w:val="bottom"/>
          </w:tcPr>
          <w:p w14:paraId="1668EFBA" w14:textId="1F1DBE4F" w:rsidR="006C2B29" w:rsidRPr="00531125" w:rsidRDefault="006C2B29" w:rsidP="00531125">
            <w:pPr>
              <w:jc w:val="right"/>
              <w:rPr>
                <w:rFonts w:ascii="Arial" w:hAnsi="Arial" w:cs="Arial"/>
                <w:sz w:val="18"/>
                <w:szCs w:val="18"/>
              </w:rPr>
            </w:pPr>
            <w:r w:rsidRPr="00531125">
              <w:rPr>
                <w:rFonts w:ascii="Arial" w:hAnsi="Arial" w:cs="Arial"/>
                <w:sz w:val="18"/>
                <w:szCs w:val="18"/>
              </w:rPr>
              <w:t>$33,950.00</w:t>
            </w:r>
          </w:p>
        </w:tc>
      </w:tr>
      <w:tr w:rsidR="006C2B29" w:rsidRPr="004C2BFA" w14:paraId="14AC05C2" w14:textId="77777777" w:rsidTr="00531125">
        <w:tblPrEx>
          <w:jc w:val="left"/>
        </w:tblPrEx>
        <w:trPr>
          <w:trHeight w:hRule="exact" w:val="227"/>
        </w:trPr>
        <w:tc>
          <w:tcPr>
            <w:tcW w:w="529" w:type="pct"/>
            <w:shd w:val="clear" w:color="auto" w:fill="auto"/>
            <w:vAlign w:val="center"/>
          </w:tcPr>
          <w:p w14:paraId="542E5653" w14:textId="6372A1CD"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19</w:t>
            </w:r>
          </w:p>
        </w:tc>
        <w:tc>
          <w:tcPr>
            <w:tcW w:w="1666" w:type="pct"/>
            <w:shd w:val="clear" w:color="auto" w:fill="auto"/>
          </w:tcPr>
          <w:p w14:paraId="10B292C9" w14:textId="3FB611A3"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Papel Stock "Forma-Todo" de 9 1/2" X 11" blanco en 2 tantos (original papel 68grs y papel copia 56 </w:t>
            </w:r>
            <w:proofErr w:type="spellStart"/>
            <w:r w:rsidRPr="00531125">
              <w:rPr>
                <w:rFonts w:ascii="Arial" w:hAnsi="Arial" w:cs="Arial"/>
                <w:color w:val="000000"/>
                <w:sz w:val="18"/>
                <w:szCs w:val="18"/>
              </w:rPr>
              <w:t>grs</w:t>
            </w:r>
            <w:proofErr w:type="spellEnd"/>
            <w:r w:rsidRPr="00531125">
              <w:rPr>
                <w:rFonts w:ascii="Arial" w:hAnsi="Arial" w:cs="Arial"/>
                <w:color w:val="000000"/>
                <w:sz w:val="18"/>
                <w:szCs w:val="18"/>
              </w:rPr>
              <w:t>) con papel carbón intercalado, caja Con 1500 formas</w:t>
            </w:r>
          </w:p>
        </w:tc>
        <w:tc>
          <w:tcPr>
            <w:tcW w:w="682" w:type="pct"/>
            <w:shd w:val="clear" w:color="auto" w:fill="auto"/>
            <w:vAlign w:val="center"/>
          </w:tcPr>
          <w:p w14:paraId="2DB5DA53" w14:textId="46CF5DBA"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 Caja </w:t>
            </w:r>
          </w:p>
        </w:tc>
        <w:tc>
          <w:tcPr>
            <w:tcW w:w="531" w:type="pct"/>
            <w:shd w:val="clear" w:color="auto" w:fill="auto"/>
            <w:vAlign w:val="center"/>
          </w:tcPr>
          <w:p w14:paraId="3485698F" w14:textId="1C4B754D"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30</w:t>
            </w:r>
          </w:p>
        </w:tc>
        <w:tc>
          <w:tcPr>
            <w:tcW w:w="758" w:type="pct"/>
            <w:shd w:val="clear" w:color="auto" w:fill="auto"/>
            <w:noWrap/>
            <w:vAlign w:val="bottom"/>
          </w:tcPr>
          <w:p w14:paraId="7D2F70C2" w14:textId="0ECF43A7" w:rsidR="006C2B29" w:rsidRPr="00531125" w:rsidRDefault="006C2B29" w:rsidP="00531125">
            <w:pPr>
              <w:jc w:val="right"/>
              <w:rPr>
                <w:rFonts w:ascii="Arial" w:hAnsi="Arial" w:cs="Arial"/>
                <w:sz w:val="18"/>
                <w:szCs w:val="18"/>
              </w:rPr>
            </w:pPr>
            <w:r w:rsidRPr="00531125">
              <w:rPr>
                <w:rFonts w:ascii="Arial" w:hAnsi="Arial" w:cs="Arial"/>
                <w:sz w:val="18"/>
                <w:szCs w:val="18"/>
              </w:rPr>
              <w:t>$1,089.00</w:t>
            </w:r>
          </w:p>
        </w:tc>
        <w:tc>
          <w:tcPr>
            <w:tcW w:w="834" w:type="pct"/>
            <w:shd w:val="clear" w:color="auto" w:fill="auto"/>
            <w:noWrap/>
            <w:vAlign w:val="bottom"/>
          </w:tcPr>
          <w:p w14:paraId="2005AC34" w14:textId="40630D9F" w:rsidR="006C2B29" w:rsidRPr="00531125" w:rsidRDefault="006C2B29" w:rsidP="00531125">
            <w:pPr>
              <w:jc w:val="right"/>
              <w:rPr>
                <w:rFonts w:ascii="Arial" w:hAnsi="Arial" w:cs="Arial"/>
                <w:sz w:val="18"/>
                <w:szCs w:val="18"/>
              </w:rPr>
            </w:pPr>
            <w:r w:rsidRPr="00531125">
              <w:rPr>
                <w:rFonts w:ascii="Arial" w:hAnsi="Arial" w:cs="Arial"/>
                <w:sz w:val="18"/>
                <w:szCs w:val="18"/>
              </w:rPr>
              <w:t>$32,670.00</w:t>
            </w:r>
          </w:p>
        </w:tc>
      </w:tr>
      <w:tr w:rsidR="006C2B29" w:rsidRPr="004C2BFA" w14:paraId="6CA3252B" w14:textId="77777777" w:rsidTr="00531125">
        <w:tblPrEx>
          <w:jc w:val="left"/>
        </w:tblPrEx>
        <w:trPr>
          <w:trHeight w:hRule="exact" w:val="227"/>
        </w:trPr>
        <w:tc>
          <w:tcPr>
            <w:tcW w:w="529" w:type="pct"/>
            <w:shd w:val="clear" w:color="auto" w:fill="auto"/>
            <w:vAlign w:val="center"/>
          </w:tcPr>
          <w:p w14:paraId="2665A62A" w14:textId="15DFBE74"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20</w:t>
            </w:r>
          </w:p>
        </w:tc>
        <w:tc>
          <w:tcPr>
            <w:tcW w:w="1666" w:type="pct"/>
            <w:shd w:val="clear" w:color="auto" w:fill="auto"/>
          </w:tcPr>
          <w:p w14:paraId="24A46610" w14:textId="439A1373"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Plumones de colores "STAEDTLER" </w:t>
            </w:r>
            <w:proofErr w:type="spellStart"/>
            <w:r w:rsidRPr="00531125">
              <w:rPr>
                <w:rFonts w:ascii="Arial" w:hAnsi="Arial" w:cs="Arial"/>
                <w:color w:val="000000"/>
                <w:sz w:val="18"/>
                <w:szCs w:val="18"/>
              </w:rPr>
              <w:t>Triplus</w:t>
            </w:r>
            <w:proofErr w:type="spellEnd"/>
            <w:r w:rsidRPr="00531125">
              <w:rPr>
                <w:rFonts w:ascii="Arial" w:hAnsi="Arial" w:cs="Arial"/>
                <w:color w:val="000000"/>
                <w:sz w:val="18"/>
                <w:szCs w:val="18"/>
              </w:rPr>
              <w:t xml:space="preserve"> No.334 Sb20.Fineliner con punta revestida de metal superfina, diseño triangular, con TEST ISO 554, tinta base agua, lavable en la mayoría de los tejidos, ancho de línea 0.3 mm, estuche con 20 piezas, certificación FSC</w:t>
            </w:r>
          </w:p>
        </w:tc>
        <w:tc>
          <w:tcPr>
            <w:tcW w:w="682" w:type="pct"/>
            <w:shd w:val="clear" w:color="auto" w:fill="auto"/>
            <w:vAlign w:val="center"/>
          </w:tcPr>
          <w:p w14:paraId="51EC2E41" w14:textId="08E8FC2C"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 Pieza </w:t>
            </w:r>
          </w:p>
        </w:tc>
        <w:tc>
          <w:tcPr>
            <w:tcW w:w="531" w:type="pct"/>
            <w:shd w:val="clear" w:color="auto" w:fill="auto"/>
            <w:vAlign w:val="center"/>
          </w:tcPr>
          <w:p w14:paraId="6CB76786" w14:textId="6D1ECBD8"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20</w:t>
            </w:r>
          </w:p>
        </w:tc>
        <w:tc>
          <w:tcPr>
            <w:tcW w:w="758" w:type="pct"/>
            <w:shd w:val="clear" w:color="auto" w:fill="auto"/>
            <w:noWrap/>
            <w:vAlign w:val="bottom"/>
          </w:tcPr>
          <w:p w14:paraId="530B7FCE" w14:textId="330E7031" w:rsidR="006C2B29" w:rsidRPr="00531125" w:rsidRDefault="006C2B29" w:rsidP="00531125">
            <w:pPr>
              <w:jc w:val="right"/>
              <w:rPr>
                <w:rFonts w:ascii="Arial" w:hAnsi="Arial" w:cs="Arial"/>
                <w:sz w:val="18"/>
                <w:szCs w:val="18"/>
              </w:rPr>
            </w:pPr>
            <w:r w:rsidRPr="00531125">
              <w:rPr>
                <w:rFonts w:ascii="Arial" w:hAnsi="Arial" w:cs="Arial"/>
                <w:sz w:val="18"/>
                <w:szCs w:val="18"/>
              </w:rPr>
              <w:t>$509.00</w:t>
            </w:r>
          </w:p>
        </w:tc>
        <w:tc>
          <w:tcPr>
            <w:tcW w:w="834" w:type="pct"/>
            <w:shd w:val="clear" w:color="auto" w:fill="auto"/>
            <w:noWrap/>
            <w:vAlign w:val="bottom"/>
          </w:tcPr>
          <w:p w14:paraId="7B32F30D" w14:textId="4BF2E310" w:rsidR="006C2B29" w:rsidRPr="00531125" w:rsidRDefault="006C2B29" w:rsidP="00531125">
            <w:pPr>
              <w:jc w:val="right"/>
              <w:rPr>
                <w:rFonts w:ascii="Arial" w:hAnsi="Arial" w:cs="Arial"/>
                <w:sz w:val="18"/>
                <w:szCs w:val="18"/>
              </w:rPr>
            </w:pPr>
            <w:r w:rsidRPr="00531125">
              <w:rPr>
                <w:rFonts w:ascii="Arial" w:hAnsi="Arial" w:cs="Arial"/>
                <w:sz w:val="18"/>
                <w:szCs w:val="18"/>
              </w:rPr>
              <w:t>$10,180.00</w:t>
            </w:r>
          </w:p>
        </w:tc>
      </w:tr>
      <w:tr w:rsidR="00D6152E" w:rsidRPr="004C2BFA" w14:paraId="0E042B5D" w14:textId="77777777" w:rsidTr="00531125">
        <w:tblPrEx>
          <w:jc w:val="left"/>
        </w:tblPrEx>
        <w:trPr>
          <w:trHeight w:hRule="exact" w:val="227"/>
        </w:trPr>
        <w:tc>
          <w:tcPr>
            <w:tcW w:w="529" w:type="pct"/>
            <w:shd w:val="clear" w:color="auto" w:fill="auto"/>
            <w:vAlign w:val="center"/>
          </w:tcPr>
          <w:p w14:paraId="6C10429C" w14:textId="1492E3A4" w:rsidR="00D6152E" w:rsidRPr="00531125" w:rsidRDefault="00D6152E" w:rsidP="00D6152E">
            <w:pPr>
              <w:jc w:val="center"/>
              <w:rPr>
                <w:rFonts w:ascii="Arial" w:hAnsi="Arial" w:cs="Arial"/>
                <w:color w:val="000000"/>
                <w:sz w:val="18"/>
                <w:szCs w:val="18"/>
              </w:rPr>
            </w:pPr>
            <w:r w:rsidRPr="00531125">
              <w:rPr>
                <w:rFonts w:ascii="Arial" w:hAnsi="Arial" w:cs="Arial"/>
                <w:color w:val="000000"/>
                <w:sz w:val="18"/>
                <w:szCs w:val="18"/>
              </w:rPr>
              <w:lastRenderedPageBreak/>
              <w:t>27</w:t>
            </w:r>
          </w:p>
        </w:tc>
        <w:tc>
          <w:tcPr>
            <w:tcW w:w="1666" w:type="pct"/>
            <w:shd w:val="clear" w:color="auto" w:fill="auto"/>
          </w:tcPr>
          <w:p w14:paraId="46D83FE6" w14:textId="45DD421C" w:rsidR="00D6152E" w:rsidRPr="00531125" w:rsidRDefault="00D6152E" w:rsidP="00D6152E">
            <w:pPr>
              <w:rPr>
                <w:rFonts w:ascii="Arial" w:hAnsi="Arial" w:cs="Arial"/>
                <w:color w:val="000000"/>
                <w:sz w:val="18"/>
                <w:szCs w:val="18"/>
              </w:rPr>
            </w:pPr>
            <w:r w:rsidRPr="00531125">
              <w:rPr>
                <w:rFonts w:ascii="Arial" w:hAnsi="Arial" w:cs="Arial"/>
                <w:color w:val="000000"/>
                <w:sz w:val="18"/>
                <w:szCs w:val="18"/>
              </w:rPr>
              <w:t xml:space="preserve">Papel aluminio estándar rollo de 30 </w:t>
            </w:r>
            <w:proofErr w:type="spellStart"/>
            <w:r w:rsidRPr="00531125">
              <w:rPr>
                <w:rFonts w:ascii="Arial" w:hAnsi="Arial" w:cs="Arial"/>
                <w:color w:val="000000"/>
                <w:sz w:val="18"/>
                <w:szCs w:val="18"/>
              </w:rPr>
              <w:t>cms</w:t>
            </w:r>
            <w:proofErr w:type="spellEnd"/>
            <w:r w:rsidRPr="00531125">
              <w:rPr>
                <w:rFonts w:ascii="Arial" w:hAnsi="Arial" w:cs="Arial"/>
                <w:color w:val="000000"/>
                <w:sz w:val="18"/>
                <w:szCs w:val="18"/>
              </w:rPr>
              <w:t xml:space="preserve">. X 50 </w:t>
            </w:r>
            <w:proofErr w:type="spellStart"/>
            <w:r w:rsidRPr="00531125">
              <w:rPr>
                <w:rFonts w:ascii="Arial" w:hAnsi="Arial" w:cs="Arial"/>
                <w:color w:val="000000"/>
                <w:sz w:val="18"/>
                <w:szCs w:val="18"/>
              </w:rPr>
              <w:t>mts</w:t>
            </w:r>
            <w:proofErr w:type="spellEnd"/>
            <w:r w:rsidRPr="00531125">
              <w:rPr>
                <w:rFonts w:ascii="Arial" w:hAnsi="Arial" w:cs="Arial"/>
                <w:color w:val="000000"/>
                <w:sz w:val="18"/>
                <w:szCs w:val="18"/>
              </w:rPr>
              <w:t>., no transmite olores, ni sabores y es fácil de cortar, ya que cuenta con su propia sierra. Marca META-PACK 50, Certificación FDA</w:t>
            </w:r>
          </w:p>
        </w:tc>
        <w:tc>
          <w:tcPr>
            <w:tcW w:w="682" w:type="pct"/>
            <w:shd w:val="clear" w:color="auto" w:fill="auto"/>
            <w:vAlign w:val="center"/>
          </w:tcPr>
          <w:p w14:paraId="711843AD" w14:textId="543E0988" w:rsidR="00D6152E" w:rsidRPr="00531125" w:rsidRDefault="00D6152E" w:rsidP="00D6152E">
            <w:pPr>
              <w:jc w:val="center"/>
              <w:rPr>
                <w:rFonts w:ascii="Arial" w:hAnsi="Arial" w:cs="Arial"/>
                <w:color w:val="000000"/>
                <w:sz w:val="18"/>
                <w:szCs w:val="18"/>
              </w:rPr>
            </w:pPr>
            <w:r w:rsidRPr="00531125">
              <w:rPr>
                <w:rFonts w:ascii="Arial" w:hAnsi="Arial" w:cs="Arial"/>
                <w:color w:val="000000"/>
                <w:sz w:val="18"/>
                <w:szCs w:val="18"/>
              </w:rPr>
              <w:t xml:space="preserve"> Pieza </w:t>
            </w:r>
          </w:p>
        </w:tc>
        <w:tc>
          <w:tcPr>
            <w:tcW w:w="531" w:type="pct"/>
            <w:shd w:val="clear" w:color="auto" w:fill="auto"/>
            <w:vAlign w:val="center"/>
          </w:tcPr>
          <w:p w14:paraId="4AE93DFB" w14:textId="6B008CAE" w:rsidR="00D6152E" w:rsidRPr="00531125" w:rsidRDefault="00D6152E" w:rsidP="00D6152E">
            <w:pPr>
              <w:jc w:val="center"/>
              <w:rPr>
                <w:rFonts w:ascii="Arial" w:hAnsi="Arial" w:cs="Arial"/>
                <w:color w:val="000000"/>
                <w:sz w:val="18"/>
                <w:szCs w:val="18"/>
              </w:rPr>
            </w:pPr>
            <w:r w:rsidRPr="00531125">
              <w:rPr>
                <w:rFonts w:ascii="Arial" w:hAnsi="Arial" w:cs="Arial"/>
                <w:color w:val="000000"/>
                <w:sz w:val="18"/>
                <w:szCs w:val="18"/>
              </w:rPr>
              <w:t>100</w:t>
            </w:r>
          </w:p>
        </w:tc>
        <w:tc>
          <w:tcPr>
            <w:tcW w:w="758" w:type="pct"/>
            <w:shd w:val="clear" w:color="auto" w:fill="auto"/>
            <w:noWrap/>
            <w:vAlign w:val="bottom"/>
          </w:tcPr>
          <w:p w14:paraId="70FBA304" w14:textId="25AF7309" w:rsidR="00D6152E" w:rsidRPr="00531125" w:rsidRDefault="00D6152E" w:rsidP="00531125">
            <w:pPr>
              <w:jc w:val="right"/>
              <w:rPr>
                <w:rFonts w:ascii="Arial" w:hAnsi="Arial" w:cs="Arial"/>
                <w:sz w:val="18"/>
                <w:szCs w:val="18"/>
              </w:rPr>
            </w:pPr>
            <w:r w:rsidRPr="00531125">
              <w:rPr>
                <w:rFonts w:ascii="Arial" w:hAnsi="Arial" w:cs="Arial"/>
                <w:sz w:val="18"/>
                <w:szCs w:val="18"/>
              </w:rPr>
              <w:t>$29.80</w:t>
            </w:r>
          </w:p>
        </w:tc>
        <w:tc>
          <w:tcPr>
            <w:tcW w:w="834" w:type="pct"/>
            <w:shd w:val="clear" w:color="auto" w:fill="auto"/>
            <w:noWrap/>
            <w:vAlign w:val="bottom"/>
          </w:tcPr>
          <w:p w14:paraId="00A9D2AF" w14:textId="56DCEB32" w:rsidR="00D6152E" w:rsidRPr="00531125" w:rsidRDefault="00D6152E" w:rsidP="00531125">
            <w:pPr>
              <w:jc w:val="right"/>
              <w:rPr>
                <w:rFonts w:ascii="Arial" w:hAnsi="Arial" w:cs="Arial"/>
                <w:sz w:val="18"/>
                <w:szCs w:val="18"/>
              </w:rPr>
            </w:pPr>
            <w:r w:rsidRPr="00531125">
              <w:rPr>
                <w:rFonts w:ascii="Arial" w:hAnsi="Arial" w:cs="Arial"/>
                <w:sz w:val="18"/>
                <w:szCs w:val="18"/>
              </w:rPr>
              <w:t>$2,980.00</w:t>
            </w:r>
          </w:p>
        </w:tc>
      </w:tr>
      <w:tr w:rsidR="006C2B29" w:rsidRPr="004C2BFA" w14:paraId="4A234A62" w14:textId="77777777" w:rsidTr="00531125">
        <w:tblPrEx>
          <w:jc w:val="left"/>
        </w:tblPrEx>
        <w:trPr>
          <w:trHeight w:hRule="exact" w:val="227"/>
        </w:trPr>
        <w:tc>
          <w:tcPr>
            <w:tcW w:w="529" w:type="pct"/>
            <w:shd w:val="clear" w:color="auto" w:fill="auto"/>
            <w:vAlign w:val="center"/>
          </w:tcPr>
          <w:p w14:paraId="04A69E7B" w14:textId="1EB9E2F4"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34</w:t>
            </w:r>
          </w:p>
        </w:tc>
        <w:tc>
          <w:tcPr>
            <w:tcW w:w="1666" w:type="pct"/>
            <w:shd w:val="clear" w:color="auto" w:fill="auto"/>
          </w:tcPr>
          <w:p w14:paraId="071A8E3B" w14:textId="5C447232"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Pilas Alcalinas "Energizer" Tamaño AAA, Voltaje: 1.2 V alcalinas, pila desechable no recargable, sin mercurio, duración de hasta 10 años, </w:t>
            </w:r>
            <w:proofErr w:type="spellStart"/>
            <w:r w:rsidRPr="00531125">
              <w:rPr>
                <w:rFonts w:ascii="Arial" w:hAnsi="Arial" w:cs="Arial"/>
                <w:color w:val="000000"/>
                <w:sz w:val="18"/>
                <w:szCs w:val="18"/>
              </w:rPr>
              <w:t>blister</w:t>
            </w:r>
            <w:proofErr w:type="spellEnd"/>
            <w:r w:rsidRPr="00531125">
              <w:rPr>
                <w:rFonts w:ascii="Arial" w:hAnsi="Arial" w:cs="Arial"/>
                <w:color w:val="000000"/>
                <w:sz w:val="18"/>
                <w:szCs w:val="18"/>
              </w:rPr>
              <w:t xml:space="preserve"> con 4 piezas</w:t>
            </w:r>
          </w:p>
        </w:tc>
        <w:tc>
          <w:tcPr>
            <w:tcW w:w="682" w:type="pct"/>
            <w:shd w:val="clear" w:color="auto" w:fill="auto"/>
            <w:vAlign w:val="center"/>
          </w:tcPr>
          <w:p w14:paraId="20CF3418" w14:textId="48DDD3E9"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Paquete</w:t>
            </w:r>
          </w:p>
        </w:tc>
        <w:tc>
          <w:tcPr>
            <w:tcW w:w="531" w:type="pct"/>
            <w:shd w:val="clear" w:color="auto" w:fill="auto"/>
            <w:vAlign w:val="center"/>
          </w:tcPr>
          <w:p w14:paraId="480E3B35" w14:textId="01177321"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500</w:t>
            </w:r>
          </w:p>
        </w:tc>
        <w:tc>
          <w:tcPr>
            <w:tcW w:w="758" w:type="pct"/>
            <w:shd w:val="clear" w:color="auto" w:fill="auto"/>
            <w:noWrap/>
            <w:vAlign w:val="bottom"/>
          </w:tcPr>
          <w:p w14:paraId="65024CD3" w14:textId="7B09B7A7"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$29.80</w:t>
            </w:r>
          </w:p>
        </w:tc>
        <w:tc>
          <w:tcPr>
            <w:tcW w:w="834" w:type="pct"/>
            <w:shd w:val="clear" w:color="auto" w:fill="auto"/>
            <w:noWrap/>
            <w:vAlign w:val="bottom"/>
          </w:tcPr>
          <w:p w14:paraId="244A1C10" w14:textId="3ED77D9A" w:rsidR="006C2B29" w:rsidRPr="00531125" w:rsidRDefault="006C2B29" w:rsidP="00531125">
            <w:pPr>
              <w:jc w:val="right"/>
              <w:rPr>
                <w:rFonts w:ascii="Arial" w:hAnsi="Arial" w:cs="Arial"/>
                <w:sz w:val="18"/>
                <w:szCs w:val="18"/>
              </w:rPr>
            </w:pPr>
            <w:r w:rsidRPr="00531125">
              <w:rPr>
                <w:rFonts w:ascii="Arial" w:hAnsi="Arial" w:cs="Arial"/>
                <w:sz w:val="18"/>
                <w:szCs w:val="18"/>
              </w:rPr>
              <w:t>$14,900.00</w:t>
            </w:r>
          </w:p>
        </w:tc>
      </w:tr>
      <w:tr w:rsidR="006C2B29" w:rsidRPr="004C2BFA" w14:paraId="4060A13F" w14:textId="77777777" w:rsidTr="00531125">
        <w:tblPrEx>
          <w:jc w:val="left"/>
        </w:tblPrEx>
        <w:trPr>
          <w:trHeight w:hRule="exact" w:val="227"/>
        </w:trPr>
        <w:tc>
          <w:tcPr>
            <w:tcW w:w="529" w:type="pct"/>
            <w:shd w:val="clear" w:color="auto" w:fill="auto"/>
            <w:vAlign w:val="center"/>
          </w:tcPr>
          <w:p w14:paraId="46E970C3" w14:textId="7BA87886"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35</w:t>
            </w:r>
          </w:p>
        </w:tc>
        <w:tc>
          <w:tcPr>
            <w:tcW w:w="1666" w:type="pct"/>
            <w:shd w:val="clear" w:color="auto" w:fill="auto"/>
          </w:tcPr>
          <w:p w14:paraId="0497B68B" w14:textId="0924AE16" w:rsidR="006C2B29" w:rsidRPr="00531125" w:rsidRDefault="006C2B29" w:rsidP="006C2B29">
            <w:pPr>
              <w:rPr>
                <w:rFonts w:ascii="Arial" w:hAnsi="Arial" w:cs="Arial"/>
                <w:color w:val="000000"/>
                <w:sz w:val="18"/>
                <w:szCs w:val="18"/>
                <w:lang w:val="es-MX"/>
              </w:rPr>
            </w:pPr>
            <w:proofErr w:type="gramStart"/>
            <w:r w:rsidRPr="00531125">
              <w:rPr>
                <w:rFonts w:ascii="Arial" w:hAnsi="Arial" w:cs="Arial"/>
                <w:color w:val="000000"/>
                <w:sz w:val="18"/>
                <w:szCs w:val="18"/>
              </w:rPr>
              <w:t>Supresor de Picos de Tensión "PROTEC IT!</w:t>
            </w:r>
            <w:proofErr w:type="gramEnd"/>
            <w:r w:rsidRPr="00531125">
              <w:rPr>
                <w:rFonts w:ascii="Arial" w:hAnsi="Arial" w:cs="Arial"/>
                <w:color w:val="000000"/>
                <w:sz w:val="18"/>
                <w:szCs w:val="18"/>
              </w:rPr>
              <w:t>”, de 6 tomacorrientes, 1.2 m, [4 pies]. Cable, 790 Joules, protección para teléfono/fax/módem, Tipo: Estándar Estilo: STRIP Voltaje de Entrada: 120V CA Joules: 790 Longitud del cable (</w:t>
            </w:r>
            <w:proofErr w:type="gramStart"/>
            <w:r w:rsidRPr="00531125">
              <w:rPr>
                <w:rFonts w:ascii="Arial" w:hAnsi="Arial" w:cs="Arial"/>
                <w:color w:val="000000"/>
                <w:sz w:val="18"/>
                <w:szCs w:val="18"/>
              </w:rPr>
              <w:t>m )</w:t>
            </w:r>
            <w:proofErr w:type="gramEnd"/>
            <w:r w:rsidRPr="00531125">
              <w:rPr>
                <w:rFonts w:ascii="Arial" w:hAnsi="Arial" w:cs="Arial"/>
                <w:color w:val="000000"/>
                <w:sz w:val="18"/>
                <w:szCs w:val="18"/>
              </w:rPr>
              <w:t>: 1.22 Mod. TLP604TEL.</w:t>
            </w:r>
          </w:p>
        </w:tc>
        <w:tc>
          <w:tcPr>
            <w:tcW w:w="682" w:type="pct"/>
            <w:shd w:val="clear" w:color="auto" w:fill="auto"/>
            <w:vAlign w:val="center"/>
          </w:tcPr>
          <w:p w14:paraId="4B42B3D5" w14:textId="5F373551"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Pieza</w:t>
            </w:r>
          </w:p>
        </w:tc>
        <w:tc>
          <w:tcPr>
            <w:tcW w:w="531" w:type="pct"/>
            <w:shd w:val="clear" w:color="auto" w:fill="auto"/>
            <w:vAlign w:val="center"/>
          </w:tcPr>
          <w:p w14:paraId="58F9DB34" w14:textId="64054E86"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50</w:t>
            </w:r>
          </w:p>
        </w:tc>
        <w:tc>
          <w:tcPr>
            <w:tcW w:w="758" w:type="pct"/>
            <w:shd w:val="clear" w:color="auto" w:fill="auto"/>
            <w:noWrap/>
            <w:vAlign w:val="bottom"/>
          </w:tcPr>
          <w:p w14:paraId="045B3828" w14:textId="6BFA4134"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$166.00</w:t>
            </w:r>
          </w:p>
        </w:tc>
        <w:tc>
          <w:tcPr>
            <w:tcW w:w="834" w:type="pct"/>
            <w:shd w:val="clear" w:color="auto" w:fill="auto"/>
            <w:noWrap/>
            <w:vAlign w:val="bottom"/>
          </w:tcPr>
          <w:p w14:paraId="3A85F6FA" w14:textId="7AA453EF" w:rsidR="006C2B29" w:rsidRPr="00531125" w:rsidRDefault="006C2B29" w:rsidP="00531125">
            <w:pPr>
              <w:jc w:val="right"/>
              <w:rPr>
                <w:rFonts w:ascii="Arial" w:hAnsi="Arial" w:cs="Arial"/>
                <w:sz w:val="18"/>
                <w:szCs w:val="18"/>
              </w:rPr>
            </w:pPr>
            <w:r w:rsidRPr="00531125">
              <w:rPr>
                <w:rFonts w:ascii="Arial" w:hAnsi="Arial" w:cs="Arial"/>
                <w:sz w:val="18"/>
                <w:szCs w:val="18"/>
              </w:rPr>
              <w:t>$8,300.00</w:t>
            </w:r>
          </w:p>
        </w:tc>
      </w:tr>
      <w:tr w:rsidR="006C2B29" w:rsidRPr="004C2BFA" w14:paraId="61519EFA" w14:textId="77777777" w:rsidTr="00531125">
        <w:tblPrEx>
          <w:jc w:val="left"/>
        </w:tblPrEx>
        <w:trPr>
          <w:trHeight w:hRule="exact" w:val="227"/>
        </w:trPr>
        <w:tc>
          <w:tcPr>
            <w:tcW w:w="529" w:type="pct"/>
            <w:shd w:val="clear" w:color="auto" w:fill="auto"/>
            <w:vAlign w:val="center"/>
          </w:tcPr>
          <w:p w14:paraId="5616D237" w14:textId="3AA24C50"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38</w:t>
            </w:r>
          </w:p>
        </w:tc>
        <w:tc>
          <w:tcPr>
            <w:tcW w:w="1666" w:type="pct"/>
            <w:shd w:val="clear" w:color="auto" w:fill="auto"/>
          </w:tcPr>
          <w:p w14:paraId="448B6A23" w14:textId="7F566689"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Marcadores permanentes </w:t>
            </w:r>
            <w:proofErr w:type="spellStart"/>
            <w:r w:rsidRPr="00531125">
              <w:rPr>
                <w:rFonts w:ascii="Arial" w:hAnsi="Arial" w:cs="Arial"/>
                <w:color w:val="000000"/>
                <w:sz w:val="18"/>
                <w:szCs w:val="18"/>
              </w:rPr>
              <w:t>Lumocolor</w:t>
            </w:r>
            <w:proofErr w:type="spellEnd"/>
            <w:r w:rsidRPr="00531125">
              <w:rPr>
                <w:rFonts w:ascii="Arial" w:hAnsi="Arial" w:cs="Arial"/>
                <w:color w:val="000000"/>
                <w:sz w:val="18"/>
                <w:szCs w:val="18"/>
              </w:rPr>
              <w:t xml:space="preserve"> con punta fina. Trazo 0.6 </w:t>
            </w:r>
            <w:proofErr w:type="spellStart"/>
            <w:r w:rsidRPr="00531125">
              <w:rPr>
                <w:rFonts w:ascii="Arial" w:hAnsi="Arial" w:cs="Arial"/>
                <w:color w:val="000000"/>
                <w:sz w:val="18"/>
                <w:szCs w:val="18"/>
              </w:rPr>
              <w:t>mm.</w:t>
            </w:r>
            <w:proofErr w:type="spellEnd"/>
            <w:r w:rsidRPr="00531125">
              <w:rPr>
                <w:rFonts w:ascii="Arial" w:hAnsi="Arial" w:cs="Arial"/>
                <w:color w:val="000000"/>
                <w:sz w:val="18"/>
                <w:szCs w:val="18"/>
              </w:rPr>
              <w:t xml:space="preserve"> Colores surtidos, rotulador universal permanente para casi todas las superficies, adecuado para retroproyección, no emborrona y es resistente al agua sobre casi todas las superficies, seca en segundos, ideal para usuarios zurdos, tinta inodora y permanente, DRYSAFE-puede permanecer destapado durante días sin secarse (Test ISO 554). Estuche con 8 colores.</w:t>
            </w:r>
            <w:r w:rsidRPr="00531125">
              <w:rPr>
                <w:rFonts w:ascii="Arial" w:hAnsi="Arial" w:cs="Arial"/>
                <w:color w:val="000000"/>
                <w:sz w:val="18"/>
                <w:szCs w:val="18"/>
              </w:rPr>
              <w:br/>
              <w:t>Marca STAEDTLER</w:t>
            </w:r>
            <w:r w:rsidRPr="00531125">
              <w:rPr>
                <w:rFonts w:ascii="Arial" w:hAnsi="Arial" w:cs="Arial"/>
                <w:color w:val="000000"/>
                <w:sz w:val="18"/>
                <w:szCs w:val="18"/>
              </w:rPr>
              <w:br/>
              <w:t>Certificaciones FSC</w:t>
            </w:r>
          </w:p>
        </w:tc>
        <w:tc>
          <w:tcPr>
            <w:tcW w:w="682" w:type="pct"/>
            <w:shd w:val="clear" w:color="auto" w:fill="auto"/>
            <w:vAlign w:val="center"/>
          </w:tcPr>
          <w:p w14:paraId="3373989B" w14:textId="30A88EE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Pieza</w:t>
            </w:r>
          </w:p>
        </w:tc>
        <w:tc>
          <w:tcPr>
            <w:tcW w:w="531" w:type="pct"/>
            <w:shd w:val="clear" w:color="auto" w:fill="auto"/>
            <w:vAlign w:val="center"/>
          </w:tcPr>
          <w:p w14:paraId="74B24E9E" w14:textId="4D800F5C"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12</w:t>
            </w:r>
          </w:p>
        </w:tc>
        <w:tc>
          <w:tcPr>
            <w:tcW w:w="758" w:type="pct"/>
            <w:shd w:val="clear" w:color="auto" w:fill="auto"/>
            <w:noWrap/>
            <w:vAlign w:val="bottom"/>
          </w:tcPr>
          <w:p w14:paraId="777EFB35" w14:textId="0D34F555"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$378.00</w:t>
            </w:r>
          </w:p>
        </w:tc>
        <w:tc>
          <w:tcPr>
            <w:tcW w:w="834" w:type="pct"/>
            <w:shd w:val="clear" w:color="auto" w:fill="auto"/>
            <w:noWrap/>
            <w:vAlign w:val="bottom"/>
          </w:tcPr>
          <w:p w14:paraId="5D780B2D" w14:textId="43B47AF2" w:rsidR="006C2B29" w:rsidRPr="00531125" w:rsidRDefault="006C2B29" w:rsidP="00531125">
            <w:pPr>
              <w:jc w:val="right"/>
              <w:rPr>
                <w:rFonts w:ascii="Arial" w:hAnsi="Arial" w:cs="Arial"/>
                <w:sz w:val="18"/>
                <w:szCs w:val="18"/>
              </w:rPr>
            </w:pPr>
            <w:r w:rsidRPr="00531125">
              <w:rPr>
                <w:rFonts w:ascii="Arial" w:hAnsi="Arial" w:cs="Arial"/>
                <w:sz w:val="18"/>
                <w:szCs w:val="18"/>
              </w:rPr>
              <w:t>$4,536.00</w:t>
            </w:r>
          </w:p>
        </w:tc>
      </w:tr>
      <w:tr w:rsidR="006C2B29" w:rsidRPr="004C2BFA" w14:paraId="49A7A459" w14:textId="77777777" w:rsidTr="00531125">
        <w:tblPrEx>
          <w:jc w:val="left"/>
        </w:tblPrEx>
        <w:trPr>
          <w:trHeight w:hRule="exact" w:val="227"/>
        </w:trPr>
        <w:tc>
          <w:tcPr>
            <w:tcW w:w="529" w:type="pct"/>
            <w:shd w:val="clear" w:color="auto" w:fill="auto"/>
            <w:vAlign w:val="center"/>
          </w:tcPr>
          <w:p w14:paraId="134CD0AA" w14:textId="44DA2087"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74</w:t>
            </w:r>
          </w:p>
        </w:tc>
        <w:tc>
          <w:tcPr>
            <w:tcW w:w="1666" w:type="pct"/>
            <w:shd w:val="clear" w:color="auto" w:fill="auto"/>
          </w:tcPr>
          <w:p w14:paraId="04EDB632" w14:textId="7F1EA84A"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El diseño de la unidad USB Flash </w:t>
            </w:r>
            <w:proofErr w:type="spellStart"/>
            <w:r w:rsidRPr="00531125">
              <w:rPr>
                <w:rFonts w:ascii="Arial" w:hAnsi="Arial" w:cs="Arial"/>
                <w:color w:val="000000"/>
                <w:sz w:val="18"/>
                <w:szCs w:val="18"/>
              </w:rPr>
              <w:t>DataTraveler</w:t>
            </w:r>
            <w:proofErr w:type="spellEnd"/>
            <w:r w:rsidRPr="00531125">
              <w:rPr>
                <w:rFonts w:ascii="Arial" w:hAnsi="Arial" w:cs="Arial"/>
                <w:color w:val="000000"/>
                <w:sz w:val="18"/>
                <w:szCs w:val="18"/>
              </w:rPr>
              <w:t xml:space="preserve"> 64 GB® Elite 3.0 de Kingston® se basa en el estándar USB 3.0 y ofrece una opción económica para las transferencias de datos veloces a través de múltiples rutas Es ideal para los ordenadores portátiles y de sobremesa provistos de puertos USB 3.0, y también acelera los tiempos de transferencia en los sistemas que emplean puertos USB 2.0. Ahora que los consumidores ocupan cantidades cada vez mayores de vídeo HD, arte digital, bibliotecas de música y presentaciones, los ordenadores deben mantenerse a la par con conexiones de más alto rendimiento. La tecnología USB 3.0 proporciona una velocidad de transferencia más alta para acomodar los nuevos usos y los archivos de medios más grandes.</w:t>
            </w:r>
            <w:r w:rsidRPr="00531125">
              <w:rPr>
                <w:rFonts w:ascii="Arial" w:hAnsi="Arial" w:cs="Arial"/>
                <w:color w:val="000000"/>
                <w:sz w:val="18"/>
                <w:szCs w:val="18"/>
              </w:rPr>
              <w:br/>
            </w:r>
            <w:proofErr w:type="spellStart"/>
            <w:r w:rsidRPr="00531125">
              <w:rPr>
                <w:rFonts w:ascii="Arial" w:hAnsi="Arial" w:cs="Arial"/>
                <w:color w:val="000000"/>
                <w:sz w:val="18"/>
                <w:szCs w:val="18"/>
              </w:rPr>
              <w:t>DataTraveler</w:t>
            </w:r>
            <w:proofErr w:type="spellEnd"/>
            <w:r w:rsidRPr="00531125">
              <w:rPr>
                <w:rFonts w:ascii="Arial" w:hAnsi="Arial" w:cs="Arial"/>
                <w:color w:val="000000"/>
                <w:sz w:val="18"/>
                <w:szCs w:val="18"/>
              </w:rPr>
              <w:t xml:space="preserve"> Elite 3.0 cuenta con un diseño práctico sin capuchón y con carcasa deslizante, y está respaldado por una garantía de cinco años, soporte técnico gratuito y la renombrada fiabilidad de Kingston.</w:t>
            </w:r>
            <w:r w:rsidRPr="00531125">
              <w:rPr>
                <w:rFonts w:ascii="Arial" w:hAnsi="Arial" w:cs="Arial"/>
                <w:color w:val="000000"/>
                <w:sz w:val="18"/>
                <w:szCs w:val="18"/>
              </w:rPr>
              <w:br/>
              <w:t>&gt;&gt;USB 3.0, compatible con versiones anteriores con USB 2.0</w:t>
            </w:r>
            <w:r w:rsidRPr="00531125">
              <w:rPr>
                <w:rFonts w:ascii="Arial" w:hAnsi="Arial" w:cs="Arial"/>
                <w:color w:val="000000"/>
                <w:sz w:val="18"/>
                <w:szCs w:val="18"/>
              </w:rPr>
              <w:br/>
              <w:t>&gt;&gt;70MB/s de lectura, 30MB/s de escritura (USB 3.0)                                                                                                                                            E S P E C I F I C AC I O N E S T É C N I C A S</w:t>
            </w:r>
            <w:r w:rsidRPr="00531125">
              <w:rPr>
                <w:rFonts w:ascii="Arial" w:hAnsi="Arial" w:cs="Arial"/>
                <w:color w:val="000000"/>
                <w:sz w:val="18"/>
                <w:szCs w:val="18"/>
              </w:rPr>
              <w:br/>
              <w:t>&gt;&gt;Capacidades 64GB, cualquier color</w:t>
            </w:r>
            <w:r w:rsidRPr="00531125">
              <w:rPr>
                <w:rFonts w:ascii="Arial" w:hAnsi="Arial" w:cs="Arial"/>
                <w:color w:val="000000"/>
                <w:sz w:val="18"/>
                <w:szCs w:val="18"/>
              </w:rPr>
              <w:br/>
              <w:t>&gt;&gt;Velocidad3 USB 3.0 = 70MB/s de lectura, 30MB/s de escritura;</w:t>
            </w:r>
            <w:r w:rsidRPr="00531125">
              <w:rPr>
                <w:rFonts w:ascii="Arial" w:hAnsi="Arial" w:cs="Arial"/>
                <w:color w:val="000000"/>
                <w:sz w:val="18"/>
                <w:szCs w:val="18"/>
              </w:rPr>
              <w:br/>
              <w:t>USB 2.0 = 30MB/s de lectura y 25MB/s de escritura</w:t>
            </w:r>
            <w:r w:rsidRPr="00531125">
              <w:rPr>
                <w:rFonts w:ascii="Arial" w:hAnsi="Arial" w:cs="Arial"/>
                <w:color w:val="000000"/>
                <w:sz w:val="18"/>
                <w:szCs w:val="18"/>
              </w:rPr>
              <w:br/>
              <w:t>&gt;&gt;Dimensiones 2,7185" x 0,8504" x0,437" (69,05mm x 21,6mm x 11,1mm)</w:t>
            </w:r>
            <w:r w:rsidRPr="00531125">
              <w:rPr>
                <w:rFonts w:ascii="Arial" w:hAnsi="Arial" w:cs="Arial"/>
                <w:color w:val="000000"/>
                <w:sz w:val="18"/>
                <w:szCs w:val="18"/>
              </w:rPr>
              <w:br/>
              <w:t>&gt;&gt;Temperatura de funcionamiento de 0º a 60ºC (de 32° a 140°F)</w:t>
            </w:r>
            <w:r w:rsidRPr="00531125">
              <w:rPr>
                <w:rFonts w:ascii="Arial" w:hAnsi="Arial" w:cs="Arial"/>
                <w:color w:val="000000"/>
                <w:sz w:val="18"/>
                <w:szCs w:val="18"/>
              </w:rPr>
              <w:br/>
              <w:t>&gt;&gt;Temperatura de almacenamiento de -20° a 85°C (4° a 185°F)</w:t>
            </w:r>
          </w:p>
        </w:tc>
        <w:tc>
          <w:tcPr>
            <w:tcW w:w="682" w:type="pct"/>
            <w:shd w:val="clear" w:color="auto" w:fill="auto"/>
            <w:vAlign w:val="center"/>
          </w:tcPr>
          <w:p w14:paraId="2E7344A0" w14:textId="562B2980"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 Pieza </w:t>
            </w:r>
          </w:p>
        </w:tc>
        <w:tc>
          <w:tcPr>
            <w:tcW w:w="531" w:type="pct"/>
            <w:shd w:val="clear" w:color="auto" w:fill="auto"/>
            <w:vAlign w:val="center"/>
          </w:tcPr>
          <w:p w14:paraId="171C8B44" w14:textId="50E3EED6"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500</w:t>
            </w:r>
          </w:p>
        </w:tc>
        <w:tc>
          <w:tcPr>
            <w:tcW w:w="758" w:type="pct"/>
            <w:shd w:val="clear" w:color="auto" w:fill="auto"/>
            <w:noWrap/>
            <w:vAlign w:val="bottom"/>
          </w:tcPr>
          <w:p w14:paraId="3D175AB6" w14:textId="7DDD712C"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$59.80</w:t>
            </w:r>
          </w:p>
        </w:tc>
        <w:tc>
          <w:tcPr>
            <w:tcW w:w="834" w:type="pct"/>
            <w:shd w:val="clear" w:color="auto" w:fill="auto"/>
            <w:noWrap/>
            <w:vAlign w:val="bottom"/>
          </w:tcPr>
          <w:p w14:paraId="43FFDBFF" w14:textId="334BAE54" w:rsidR="006C2B29" w:rsidRPr="00531125" w:rsidRDefault="006C2B29" w:rsidP="00531125">
            <w:pPr>
              <w:jc w:val="right"/>
              <w:rPr>
                <w:rFonts w:ascii="Arial" w:hAnsi="Arial" w:cs="Arial"/>
                <w:sz w:val="18"/>
                <w:szCs w:val="18"/>
              </w:rPr>
            </w:pPr>
            <w:r w:rsidRPr="00531125">
              <w:rPr>
                <w:rFonts w:ascii="Arial" w:hAnsi="Arial" w:cs="Arial"/>
                <w:sz w:val="18"/>
                <w:szCs w:val="18"/>
              </w:rPr>
              <w:t>$29,900.00</w:t>
            </w:r>
          </w:p>
        </w:tc>
      </w:tr>
      <w:tr w:rsidR="006C2B29" w:rsidRPr="004C2BFA" w14:paraId="74E4B048" w14:textId="77777777" w:rsidTr="00531125">
        <w:tblPrEx>
          <w:jc w:val="left"/>
        </w:tblPrEx>
        <w:trPr>
          <w:trHeight w:hRule="exact" w:val="227"/>
        </w:trPr>
        <w:tc>
          <w:tcPr>
            <w:tcW w:w="529" w:type="pct"/>
            <w:shd w:val="clear" w:color="auto" w:fill="auto"/>
            <w:vAlign w:val="center"/>
          </w:tcPr>
          <w:p w14:paraId="3F58B496" w14:textId="534E71B1"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79</w:t>
            </w:r>
          </w:p>
        </w:tc>
        <w:tc>
          <w:tcPr>
            <w:tcW w:w="1666" w:type="pct"/>
            <w:shd w:val="clear" w:color="auto" w:fill="auto"/>
          </w:tcPr>
          <w:p w14:paraId="4914B88E" w14:textId="036C6700"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Limpiador multiusos, liquido con hidróxido de amonio Sus ingredientes son carbonatos, </w:t>
            </w:r>
            <w:proofErr w:type="spellStart"/>
            <w:r w:rsidRPr="00531125">
              <w:rPr>
                <w:rFonts w:ascii="Arial" w:hAnsi="Arial" w:cs="Arial"/>
                <w:color w:val="000000"/>
                <w:sz w:val="18"/>
                <w:szCs w:val="18"/>
              </w:rPr>
              <w:t>dodecil</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benzen</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sulfanato</w:t>
            </w:r>
            <w:proofErr w:type="spellEnd"/>
            <w:r w:rsidRPr="00531125">
              <w:rPr>
                <w:rFonts w:ascii="Arial" w:hAnsi="Arial" w:cs="Arial"/>
                <w:color w:val="000000"/>
                <w:sz w:val="18"/>
                <w:szCs w:val="18"/>
              </w:rPr>
              <w:t xml:space="preserve"> de sodio (2,45% p/p), fosfato, ácido </w:t>
            </w:r>
            <w:proofErr w:type="spellStart"/>
            <w:r w:rsidRPr="00531125">
              <w:rPr>
                <w:rFonts w:ascii="Arial" w:hAnsi="Arial" w:cs="Arial"/>
                <w:color w:val="000000"/>
                <w:sz w:val="18"/>
                <w:szCs w:val="18"/>
              </w:rPr>
              <w:t>triclocianúrico</w:t>
            </w:r>
            <w:proofErr w:type="spellEnd"/>
            <w:r w:rsidRPr="00531125">
              <w:rPr>
                <w:rFonts w:ascii="Arial" w:hAnsi="Arial" w:cs="Arial"/>
                <w:color w:val="000000"/>
                <w:sz w:val="18"/>
                <w:szCs w:val="18"/>
              </w:rPr>
              <w:t xml:space="preserve"> (0,4% p/p), perfume, pigmento verde 7; no deja residuos, AJAX AMONIA</w:t>
            </w:r>
            <w:r w:rsidRPr="00531125">
              <w:rPr>
                <w:rFonts w:ascii="Arial" w:hAnsi="Arial" w:cs="Arial"/>
                <w:color w:val="000000"/>
                <w:sz w:val="18"/>
                <w:szCs w:val="18"/>
              </w:rPr>
              <w:br/>
              <w:t xml:space="preserve">Marca COLGATE – PALMOLIVE ESPAÑA S.A  </w:t>
            </w:r>
            <w:r w:rsidRPr="00531125">
              <w:rPr>
                <w:rFonts w:ascii="Arial" w:hAnsi="Arial" w:cs="Arial"/>
                <w:color w:val="000000"/>
                <w:sz w:val="18"/>
                <w:szCs w:val="18"/>
              </w:rPr>
              <w:br/>
              <w:t>Presentación Botella de 1000 ml.</w:t>
            </w:r>
            <w:r w:rsidRPr="00531125">
              <w:rPr>
                <w:rFonts w:ascii="Arial" w:hAnsi="Arial" w:cs="Arial"/>
                <w:color w:val="000000"/>
                <w:sz w:val="18"/>
                <w:szCs w:val="18"/>
              </w:rPr>
              <w:br/>
              <w:t>CAJA CON 12 PIEZAS</w:t>
            </w:r>
          </w:p>
        </w:tc>
        <w:tc>
          <w:tcPr>
            <w:tcW w:w="682" w:type="pct"/>
            <w:shd w:val="clear" w:color="auto" w:fill="auto"/>
            <w:vAlign w:val="center"/>
          </w:tcPr>
          <w:p w14:paraId="3AF9062A" w14:textId="70B81A5A"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Caja </w:t>
            </w:r>
          </w:p>
        </w:tc>
        <w:tc>
          <w:tcPr>
            <w:tcW w:w="531" w:type="pct"/>
            <w:shd w:val="clear" w:color="auto" w:fill="auto"/>
            <w:vAlign w:val="center"/>
          </w:tcPr>
          <w:p w14:paraId="7E6E4648" w14:textId="61D7E71A"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40</w:t>
            </w:r>
          </w:p>
        </w:tc>
        <w:tc>
          <w:tcPr>
            <w:tcW w:w="758" w:type="pct"/>
            <w:shd w:val="clear" w:color="auto" w:fill="auto"/>
            <w:noWrap/>
            <w:vAlign w:val="bottom"/>
          </w:tcPr>
          <w:p w14:paraId="678B2DDE" w14:textId="796BA467"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$435.00</w:t>
            </w:r>
          </w:p>
        </w:tc>
        <w:tc>
          <w:tcPr>
            <w:tcW w:w="834" w:type="pct"/>
            <w:shd w:val="clear" w:color="auto" w:fill="auto"/>
            <w:noWrap/>
            <w:vAlign w:val="bottom"/>
          </w:tcPr>
          <w:p w14:paraId="616B8546" w14:textId="318F0618" w:rsidR="006C2B29" w:rsidRPr="00531125" w:rsidRDefault="006C2B29" w:rsidP="00531125">
            <w:pPr>
              <w:jc w:val="right"/>
              <w:rPr>
                <w:rFonts w:ascii="Arial" w:hAnsi="Arial" w:cs="Arial"/>
                <w:sz w:val="18"/>
                <w:szCs w:val="18"/>
              </w:rPr>
            </w:pPr>
            <w:r w:rsidRPr="00531125">
              <w:rPr>
                <w:rFonts w:ascii="Arial" w:hAnsi="Arial" w:cs="Arial"/>
                <w:sz w:val="18"/>
                <w:szCs w:val="18"/>
              </w:rPr>
              <w:t>$17,400.00</w:t>
            </w:r>
          </w:p>
        </w:tc>
      </w:tr>
      <w:tr w:rsidR="006C2B29" w:rsidRPr="004C2BFA" w14:paraId="5812CFBE" w14:textId="77777777" w:rsidTr="00531125">
        <w:tblPrEx>
          <w:jc w:val="left"/>
        </w:tblPrEx>
        <w:trPr>
          <w:trHeight w:hRule="exact" w:val="227"/>
        </w:trPr>
        <w:tc>
          <w:tcPr>
            <w:tcW w:w="529" w:type="pct"/>
            <w:shd w:val="clear" w:color="auto" w:fill="auto"/>
            <w:vAlign w:val="center"/>
          </w:tcPr>
          <w:p w14:paraId="044BC2E8" w14:textId="32C9CCC1"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80</w:t>
            </w:r>
          </w:p>
        </w:tc>
        <w:tc>
          <w:tcPr>
            <w:tcW w:w="1666" w:type="pct"/>
            <w:shd w:val="clear" w:color="auto" w:fill="auto"/>
          </w:tcPr>
          <w:p w14:paraId="6980DE6C" w14:textId="02C0C8B5"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Ajax </w:t>
            </w:r>
            <w:proofErr w:type="spellStart"/>
            <w:r w:rsidRPr="00531125">
              <w:rPr>
                <w:rFonts w:ascii="Arial" w:hAnsi="Arial" w:cs="Arial"/>
                <w:color w:val="000000"/>
                <w:sz w:val="18"/>
                <w:szCs w:val="18"/>
              </w:rPr>
              <w:t>Bicloro</w:t>
            </w:r>
            <w:proofErr w:type="spellEnd"/>
            <w:r w:rsidRPr="00531125">
              <w:rPr>
                <w:rFonts w:ascii="Arial" w:hAnsi="Arial" w:cs="Arial"/>
                <w:color w:val="000000"/>
                <w:sz w:val="18"/>
                <w:szCs w:val="18"/>
              </w:rPr>
              <w:t xml:space="preserve">, limpiador multiusos en polvo a base de cloro, mata gérmenes y quita las manchas más arraigadas, evitando la formación de malos olores. Contiene carbonatos, </w:t>
            </w:r>
            <w:proofErr w:type="spellStart"/>
            <w:r w:rsidRPr="00531125">
              <w:rPr>
                <w:rFonts w:ascii="Arial" w:hAnsi="Arial" w:cs="Arial"/>
                <w:color w:val="000000"/>
                <w:sz w:val="18"/>
                <w:szCs w:val="18"/>
              </w:rPr>
              <w:t>dodecilbencenosulonato</w:t>
            </w:r>
            <w:proofErr w:type="spellEnd"/>
            <w:r w:rsidRPr="00531125">
              <w:rPr>
                <w:rFonts w:ascii="Arial" w:hAnsi="Arial" w:cs="Arial"/>
                <w:color w:val="000000"/>
                <w:sz w:val="18"/>
                <w:szCs w:val="18"/>
              </w:rPr>
              <w:t xml:space="preserve"> de sodio (2-3%), silicatos, perfume, ácido </w:t>
            </w:r>
            <w:proofErr w:type="spellStart"/>
            <w:r w:rsidRPr="00531125">
              <w:rPr>
                <w:rFonts w:ascii="Arial" w:hAnsi="Arial" w:cs="Arial"/>
                <w:color w:val="000000"/>
                <w:sz w:val="18"/>
                <w:szCs w:val="18"/>
              </w:rPr>
              <w:t>triclorocianuronico</w:t>
            </w:r>
            <w:proofErr w:type="spellEnd"/>
            <w:r w:rsidRPr="00531125">
              <w:rPr>
                <w:rFonts w:ascii="Arial" w:hAnsi="Arial" w:cs="Arial"/>
                <w:color w:val="000000"/>
                <w:sz w:val="18"/>
                <w:szCs w:val="18"/>
              </w:rPr>
              <w:t>, colorante.</w:t>
            </w:r>
            <w:r w:rsidRPr="00531125">
              <w:rPr>
                <w:rFonts w:ascii="Arial" w:hAnsi="Arial" w:cs="Arial"/>
                <w:color w:val="000000"/>
                <w:sz w:val="18"/>
                <w:szCs w:val="18"/>
              </w:rPr>
              <w:br/>
              <w:t xml:space="preserve">Marca COLGATE – PALMOLIVE ESPAÑA S.A </w:t>
            </w:r>
            <w:r w:rsidRPr="00531125">
              <w:rPr>
                <w:rFonts w:ascii="Arial" w:hAnsi="Arial" w:cs="Arial"/>
                <w:color w:val="000000"/>
                <w:sz w:val="18"/>
                <w:szCs w:val="18"/>
              </w:rPr>
              <w:br/>
              <w:t xml:space="preserve">Presentación Bote de 582 </w:t>
            </w:r>
            <w:proofErr w:type="spellStart"/>
            <w:r w:rsidRPr="00531125">
              <w:rPr>
                <w:rFonts w:ascii="Arial" w:hAnsi="Arial" w:cs="Arial"/>
                <w:color w:val="000000"/>
                <w:sz w:val="18"/>
                <w:szCs w:val="18"/>
              </w:rPr>
              <w:t>grs</w:t>
            </w:r>
            <w:proofErr w:type="spellEnd"/>
            <w:r w:rsidRPr="00531125">
              <w:rPr>
                <w:rFonts w:ascii="Arial" w:hAnsi="Arial" w:cs="Arial"/>
                <w:color w:val="000000"/>
                <w:sz w:val="18"/>
                <w:szCs w:val="18"/>
              </w:rPr>
              <w:t>.</w:t>
            </w:r>
          </w:p>
        </w:tc>
        <w:tc>
          <w:tcPr>
            <w:tcW w:w="682" w:type="pct"/>
            <w:shd w:val="clear" w:color="auto" w:fill="auto"/>
            <w:vAlign w:val="center"/>
          </w:tcPr>
          <w:p w14:paraId="0FE1D285" w14:textId="38E06AE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Pieza</w:t>
            </w:r>
          </w:p>
        </w:tc>
        <w:tc>
          <w:tcPr>
            <w:tcW w:w="531" w:type="pct"/>
            <w:shd w:val="clear" w:color="auto" w:fill="auto"/>
            <w:vAlign w:val="center"/>
          </w:tcPr>
          <w:p w14:paraId="6555E067" w14:textId="1471B44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100</w:t>
            </w:r>
          </w:p>
        </w:tc>
        <w:tc>
          <w:tcPr>
            <w:tcW w:w="758" w:type="pct"/>
            <w:shd w:val="clear" w:color="auto" w:fill="auto"/>
            <w:noWrap/>
            <w:vAlign w:val="bottom"/>
          </w:tcPr>
          <w:p w14:paraId="2A8EB014" w14:textId="56E9982A"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$35.90</w:t>
            </w:r>
          </w:p>
        </w:tc>
        <w:tc>
          <w:tcPr>
            <w:tcW w:w="834" w:type="pct"/>
            <w:shd w:val="clear" w:color="auto" w:fill="auto"/>
            <w:noWrap/>
            <w:vAlign w:val="bottom"/>
          </w:tcPr>
          <w:p w14:paraId="3F05AEE1" w14:textId="5A7F6E1B" w:rsidR="006C2B29" w:rsidRPr="00531125" w:rsidRDefault="006C2B29" w:rsidP="00531125">
            <w:pPr>
              <w:jc w:val="right"/>
              <w:rPr>
                <w:rFonts w:ascii="Arial" w:hAnsi="Arial" w:cs="Arial"/>
                <w:sz w:val="18"/>
                <w:szCs w:val="18"/>
              </w:rPr>
            </w:pPr>
            <w:r w:rsidRPr="00531125">
              <w:rPr>
                <w:rFonts w:ascii="Arial" w:hAnsi="Arial" w:cs="Arial"/>
                <w:sz w:val="18"/>
                <w:szCs w:val="18"/>
              </w:rPr>
              <w:t>$3,590.00</w:t>
            </w:r>
          </w:p>
        </w:tc>
      </w:tr>
      <w:tr w:rsidR="006C2B29" w:rsidRPr="004C2BFA" w14:paraId="52BDD92A" w14:textId="77777777" w:rsidTr="00531125">
        <w:tblPrEx>
          <w:jc w:val="left"/>
        </w:tblPrEx>
        <w:trPr>
          <w:trHeight w:hRule="exact" w:val="227"/>
        </w:trPr>
        <w:tc>
          <w:tcPr>
            <w:tcW w:w="529" w:type="pct"/>
            <w:shd w:val="clear" w:color="auto" w:fill="auto"/>
            <w:vAlign w:val="center"/>
          </w:tcPr>
          <w:p w14:paraId="64B89C57" w14:textId="691EC809"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82</w:t>
            </w:r>
          </w:p>
        </w:tc>
        <w:tc>
          <w:tcPr>
            <w:tcW w:w="1666" w:type="pct"/>
            <w:shd w:val="clear" w:color="auto" w:fill="auto"/>
          </w:tcPr>
          <w:p w14:paraId="19529A29" w14:textId="5CECE7D8"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Detergente en polvo biodegradable (debe leerse en el empaque) "ROMA" bolsa De 5 </w:t>
            </w:r>
            <w:proofErr w:type="spellStart"/>
            <w:r w:rsidRPr="00531125">
              <w:rPr>
                <w:rFonts w:ascii="Arial" w:hAnsi="Arial" w:cs="Arial"/>
                <w:color w:val="000000"/>
                <w:sz w:val="18"/>
                <w:szCs w:val="18"/>
              </w:rPr>
              <w:t>Kgs</w:t>
            </w:r>
            <w:proofErr w:type="spellEnd"/>
            <w:r w:rsidRPr="00531125">
              <w:rPr>
                <w:rFonts w:ascii="Arial" w:hAnsi="Arial" w:cs="Arial"/>
                <w:color w:val="000000"/>
                <w:sz w:val="18"/>
                <w:szCs w:val="18"/>
              </w:rPr>
              <w:t>, que cumpla con la NOM-018-STPS-2015 y NOM-010-STPS-2014.  y Fácilmente biodegradable. &gt; 60 % de biodegradabilidad primaria en un plazo de 28 días</w:t>
            </w:r>
          </w:p>
        </w:tc>
        <w:tc>
          <w:tcPr>
            <w:tcW w:w="682" w:type="pct"/>
            <w:shd w:val="clear" w:color="auto" w:fill="auto"/>
            <w:vAlign w:val="center"/>
          </w:tcPr>
          <w:p w14:paraId="10F0E798" w14:textId="07873CDD"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Pieza</w:t>
            </w:r>
          </w:p>
        </w:tc>
        <w:tc>
          <w:tcPr>
            <w:tcW w:w="531" w:type="pct"/>
            <w:shd w:val="clear" w:color="auto" w:fill="auto"/>
            <w:vAlign w:val="center"/>
          </w:tcPr>
          <w:p w14:paraId="04F17DC0" w14:textId="6A36934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60</w:t>
            </w:r>
          </w:p>
        </w:tc>
        <w:tc>
          <w:tcPr>
            <w:tcW w:w="758" w:type="pct"/>
            <w:shd w:val="clear" w:color="auto" w:fill="auto"/>
            <w:noWrap/>
            <w:vAlign w:val="bottom"/>
          </w:tcPr>
          <w:p w14:paraId="3F71E5D3" w14:textId="65AFDC65"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$169.50</w:t>
            </w:r>
          </w:p>
        </w:tc>
        <w:tc>
          <w:tcPr>
            <w:tcW w:w="834" w:type="pct"/>
            <w:shd w:val="clear" w:color="auto" w:fill="auto"/>
            <w:noWrap/>
            <w:vAlign w:val="bottom"/>
          </w:tcPr>
          <w:p w14:paraId="0F8A968A" w14:textId="26A6FFAF" w:rsidR="006C2B29" w:rsidRPr="00531125" w:rsidRDefault="006C2B29" w:rsidP="00531125">
            <w:pPr>
              <w:jc w:val="right"/>
              <w:rPr>
                <w:rFonts w:ascii="Arial" w:hAnsi="Arial" w:cs="Arial"/>
                <w:sz w:val="18"/>
                <w:szCs w:val="18"/>
              </w:rPr>
            </w:pPr>
            <w:r w:rsidRPr="00531125">
              <w:rPr>
                <w:rFonts w:ascii="Arial" w:hAnsi="Arial" w:cs="Arial"/>
                <w:sz w:val="18"/>
                <w:szCs w:val="18"/>
              </w:rPr>
              <w:t>$10,170.00</w:t>
            </w:r>
          </w:p>
        </w:tc>
      </w:tr>
      <w:tr w:rsidR="006C2B29" w:rsidRPr="004C2BFA" w14:paraId="4E4091D1" w14:textId="77777777" w:rsidTr="00531125">
        <w:tblPrEx>
          <w:jc w:val="left"/>
        </w:tblPrEx>
        <w:trPr>
          <w:trHeight w:hRule="exact" w:val="227"/>
        </w:trPr>
        <w:tc>
          <w:tcPr>
            <w:tcW w:w="529" w:type="pct"/>
            <w:shd w:val="clear" w:color="auto" w:fill="auto"/>
            <w:vAlign w:val="center"/>
          </w:tcPr>
          <w:p w14:paraId="58410077" w14:textId="4ABCA59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84</w:t>
            </w:r>
          </w:p>
        </w:tc>
        <w:tc>
          <w:tcPr>
            <w:tcW w:w="1666" w:type="pct"/>
            <w:shd w:val="clear" w:color="auto" w:fill="auto"/>
          </w:tcPr>
          <w:p w14:paraId="50BBB7C3" w14:textId="422A7949"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Fibra verde no. P-96, Antibacterial, medidas de 229 </w:t>
            </w:r>
            <w:proofErr w:type="spellStart"/>
            <w:r w:rsidRPr="00531125">
              <w:rPr>
                <w:rFonts w:ascii="Arial" w:hAnsi="Arial" w:cs="Arial"/>
                <w:color w:val="000000"/>
                <w:sz w:val="18"/>
                <w:szCs w:val="18"/>
              </w:rPr>
              <w:t>mm.</w:t>
            </w:r>
            <w:proofErr w:type="spellEnd"/>
            <w:r w:rsidRPr="00531125">
              <w:rPr>
                <w:rFonts w:ascii="Arial" w:hAnsi="Arial" w:cs="Arial"/>
                <w:color w:val="000000"/>
                <w:sz w:val="18"/>
                <w:szCs w:val="18"/>
              </w:rPr>
              <w:t xml:space="preserve"> X 150 </w:t>
            </w:r>
            <w:proofErr w:type="spellStart"/>
            <w:r w:rsidRPr="00531125">
              <w:rPr>
                <w:rFonts w:ascii="Arial" w:hAnsi="Arial" w:cs="Arial"/>
                <w:color w:val="000000"/>
                <w:sz w:val="18"/>
                <w:szCs w:val="18"/>
              </w:rPr>
              <w:t>mm.</w:t>
            </w:r>
            <w:proofErr w:type="spellEnd"/>
            <w:r w:rsidRPr="00531125">
              <w:rPr>
                <w:rFonts w:ascii="Arial" w:hAnsi="Arial" w:cs="Arial"/>
                <w:color w:val="000000"/>
                <w:sz w:val="18"/>
                <w:szCs w:val="18"/>
              </w:rPr>
              <w:t>, empaque 100% reciclado y reciclable. Cuenta con Certificación HACCP</w:t>
            </w:r>
            <w:r w:rsidRPr="00531125">
              <w:rPr>
                <w:rFonts w:ascii="Arial" w:hAnsi="Arial" w:cs="Arial"/>
                <w:color w:val="000000"/>
                <w:sz w:val="18"/>
                <w:szCs w:val="18"/>
              </w:rPr>
              <w:br/>
              <w:t>Marca SCOTCH-BRIDE</w:t>
            </w:r>
            <w:r w:rsidRPr="00531125">
              <w:rPr>
                <w:rFonts w:ascii="Arial" w:hAnsi="Arial" w:cs="Arial"/>
                <w:color w:val="000000"/>
                <w:sz w:val="18"/>
                <w:szCs w:val="18"/>
              </w:rPr>
              <w:br/>
              <w:t>CAJA CON 12 PIEZAS</w:t>
            </w:r>
          </w:p>
        </w:tc>
        <w:tc>
          <w:tcPr>
            <w:tcW w:w="682" w:type="pct"/>
            <w:shd w:val="clear" w:color="auto" w:fill="auto"/>
            <w:vAlign w:val="center"/>
          </w:tcPr>
          <w:p w14:paraId="4C858835" w14:textId="727BCC0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 xml:space="preserve">Caja </w:t>
            </w:r>
          </w:p>
        </w:tc>
        <w:tc>
          <w:tcPr>
            <w:tcW w:w="531" w:type="pct"/>
            <w:shd w:val="clear" w:color="auto" w:fill="auto"/>
            <w:vAlign w:val="center"/>
          </w:tcPr>
          <w:p w14:paraId="39C74753" w14:textId="124EC83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24</w:t>
            </w:r>
          </w:p>
        </w:tc>
        <w:tc>
          <w:tcPr>
            <w:tcW w:w="758" w:type="pct"/>
            <w:shd w:val="clear" w:color="auto" w:fill="auto"/>
            <w:noWrap/>
            <w:vAlign w:val="bottom"/>
          </w:tcPr>
          <w:p w14:paraId="2D080E79" w14:textId="6FABB31D"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$143.76</w:t>
            </w:r>
          </w:p>
        </w:tc>
        <w:tc>
          <w:tcPr>
            <w:tcW w:w="834" w:type="pct"/>
            <w:shd w:val="clear" w:color="auto" w:fill="auto"/>
            <w:noWrap/>
            <w:vAlign w:val="bottom"/>
          </w:tcPr>
          <w:p w14:paraId="29201133" w14:textId="290357DF" w:rsidR="006C2B29" w:rsidRPr="00531125" w:rsidRDefault="006C2B29" w:rsidP="00531125">
            <w:pPr>
              <w:jc w:val="right"/>
              <w:rPr>
                <w:rFonts w:ascii="Arial" w:hAnsi="Arial" w:cs="Arial"/>
                <w:sz w:val="18"/>
                <w:szCs w:val="18"/>
              </w:rPr>
            </w:pPr>
            <w:r w:rsidRPr="00531125">
              <w:rPr>
                <w:rFonts w:ascii="Arial" w:hAnsi="Arial" w:cs="Arial"/>
                <w:sz w:val="18"/>
                <w:szCs w:val="18"/>
              </w:rPr>
              <w:t>$3,450.24</w:t>
            </w:r>
          </w:p>
        </w:tc>
      </w:tr>
      <w:tr w:rsidR="006C2B29" w:rsidRPr="004C2BFA" w14:paraId="7B3EE756" w14:textId="77777777" w:rsidTr="00531125">
        <w:tblPrEx>
          <w:jc w:val="left"/>
        </w:tblPrEx>
        <w:trPr>
          <w:trHeight w:hRule="exact" w:val="227"/>
        </w:trPr>
        <w:tc>
          <w:tcPr>
            <w:tcW w:w="529" w:type="pct"/>
            <w:shd w:val="clear" w:color="auto" w:fill="auto"/>
            <w:vAlign w:val="center"/>
          </w:tcPr>
          <w:p w14:paraId="1E26D2EC" w14:textId="73649FB4"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85</w:t>
            </w:r>
          </w:p>
        </w:tc>
        <w:tc>
          <w:tcPr>
            <w:tcW w:w="1666" w:type="pct"/>
            <w:shd w:val="clear" w:color="auto" w:fill="auto"/>
          </w:tcPr>
          <w:p w14:paraId="527672F6" w14:textId="764FAA88"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Insecticida "RAID" Mata Bichos en aerosol, bote de 260 </w:t>
            </w:r>
            <w:proofErr w:type="spellStart"/>
            <w:r w:rsidRPr="00531125">
              <w:rPr>
                <w:rFonts w:ascii="Arial" w:hAnsi="Arial" w:cs="Arial"/>
                <w:color w:val="000000"/>
                <w:sz w:val="18"/>
                <w:szCs w:val="18"/>
              </w:rPr>
              <w:t>grs</w:t>
            </w:r>
            <w:proofErr w:type="spellEnd"/>
            <w:r w:rsidRPr="00531125">
              <w:rPr>
                <w:rFonts w:ascii="Arial" w:hAnsi="Arial" w:cs="Arial"/>
                <w:color w:val="000000"/>
                <w:sz w:val="18"/>
                <w:szCs w:val="18"/>
              </w:rPr>
              <w:t xml:space="preserve">./400ml. con certificado “NO </w:t>
            </w:r>
            <w:proofErr w:type="spellStart"/>
            <w:r w:rsidRPr="00531125">
              <w:rPr>
                <w:rFonts w:ascii="Arial" w:hAnsi="Arial" w:cs="Arial"/>
                <w:color w:val="000000"/>
                <w:sz w:val="18"/>
                <w:szCs w:val="18"/>
              </w:rPr>
              <w:t>CFCs</w:t>
            </w:r>
            <w:proofErr w:type="spellEnd"/>
            <w:r w:rsidRPr="00531125">
              <w:rPr>
                <w:rFonts w:ascii="Arial" w:hAnsi="Arial" w:cs="Arial"/>
                <w:color w:val="000000"/>
                <w:sz w:val="18"/>
                <w:szCs w:val="18"/>
              </w:rPr>
              <w:t xml:space="preserve">” garantizando que no daña la capa de ozono. Ingredientes Activos:  Fenotrina 1.2g/kg (0.12%), </w:t>
            </w:r>
            <w:proofErr w:type="spellStart"/>
            <w:r w:rsidRPr="00531125">
              <w:rPr>
                <w:rFonts w:ascii="Arial" w:hAnsi="Arial" w:cs="Arial"/>
                <w:color w:val="000000"/>
                <w:sz w:val="18"/>
                <w:szCs w:val="18"/>
              </w:rPr>
              <w:t>Praletrina</w:t>
            </w:r>
            <w:proofErr w:type="spellEnd"/>
            <w:r w:rsidRPr="00531125">
              <w:rPr>
                <w:rFonts w:ascii="Arial" w:hAnsi="Arial" w:cs="Arial"/>
                <w:color w:val="000000"/>
                <w:sz w:val="18"/>
                <w:szCs w:val="18"/>
              </w:rPr>
              <w:t xml:space="preserve"> 0.5g/kg (0.05%), </w:t>
            </w:r>
            <w:proofErr w:type="spellStart"/>
            <w:r w:rsidRPr="00531125">
              <w:rPr>
                <w:rFonts w:ascii="Arial" w:hAnsi="Arial" w:cs="Arial"/>
                <w:color w:val="000000"/>
                <w:sz w:val="18"/>
                <w:szCs w:val="18"/>
              </w:rPr>
              <w:t>Tetrametrina</w:t>
            </w:r>
            <w:proofErr w:type="spellEnd"/>
            <w:r w:rsidRPr="00531125">
              <w:rPr>
                <w:rFonts w:ascii="Arial" w:hAnsi="Arial" w:cs="Arial"/>
                <w:color w:val="000000"/>
                <w:sz w:val="18"/>
                <w:szCs w:val="18"/>
              </w:rPr>
              <w:t xml:space="preserve"> 1.1g/kg (0.11%) Inertes: Disolventes, propelentes, fragancia, emulsificantes, inhibidores de corrosión. (99.72%). Controla Mosquitos, moscas y avispas</w:t>
            </w:r>
            <w:r w:rsidRPr="00531125">
              <w:rPr>
                <w:rFonts w:ascii="Arial" w:hAnsi="Arial" w:cs="Arial"/>
                <w:color w:val="000000"/>
                <w:sz w:val="18"/>
                <w:szCs w:val="18"/>
              </w:rPr>
              <w:br/>
              <w:t>CAJA CON 12 PIEZAS</w:t>
            </w:r>
          </w:p>
        </w:tc>
        <w:tc>
          <w:tcPr>
            <w:tcW w:w="682" w:type="pct"/>
            <w:shd w:val="clear" w:color="auto" w:fill="auto"/>
            <w:vAlign w:val="center"/>
          </w:tcPr>
          <w:p w14:paraId="25252F4B" w14:textId="694E243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Caja</w:t>
            </w:r>
          </w:p>
        </w:tc>
        <w:tc>
          <w:tcPr>
            <w:tcW w:w="531" w:type="pct"/>
            <w:shd w:val="clear" w:color="auto" w:fill="auto"/>
            <w:vAlign w:val="center"/>
          </w:tcPr>
          <w:p w14:paraId="1E94279D" w14:textId="75CFE862"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30</w:t>
            </w:r>
          </w:p>
        </w:tc>
        <w:tc>
          <w:tcPr>
            <w:tcW w:w="758" w:type="pct"/>
            <w:shd w:val="clear" w:color="auto" w:fill="auto"/>
            <w:noWrap/>
            <w:vAlign w:val="bottom"/>
          </w:tcPr>
          <w:p w14:paraId="34C083EF" w14:textId="004ED511"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$765.60</w:t>
            </w:r>
          </w:p>
        </w:tc>
        <w:tc>
          <w:tcPr>
            <w:tcW w:w="834" w:type="pct"/>
            <w:shd w:val="clear" w:color="auto" w:fill="auto"/>
            <w:noWrap/>
            <w:vAlign w:val="bottom"/>
          </w:tcPr>
          <w:p w14:paraId="58922FC1" w14:textId="6B50927D" w:rsidR="006C2B29" w:rsidRPr="00531125" w:rsidRDefault="006C2B29" w:rsidP="00531125">
            <w:pPr>
              <w:jc w:val="right"/>
              <w:rPr>
                <w:rFonts w:ascii="Arial" w:hAnsi="Arial" w:cs="Arial"/>
                <w:sz w:val="18"/>
                <w:szCs w:val="18"/>
              </w:rPr>
            </w:pPr>
            <w:r w:rsidRPr="00531125">
              <w:rPr>
                <w:rFonts w:ascii="Arial" w:hAnsi="Arial" w:cs="Arial"/>
                <w:sz w:val="18"/>
                <w:szCs w:val="18"/>
              </w:rPr>
              <w:t>$22,968.00</w:t>
            </w:r>
          </w:p>
        </w:tc>
      </w:tr>
      <w:tr w:rsidR="006C2B29" w:rsidRPr="004C2BFA" w14:paraId="45997C78" w14:textId="77777777" w:rsidTr="00531125">
        <w:tblPrEx>
          <w:jc w:val="left"/>
        </w:tblPrEx>
        <w:trPr>
          <w:trHeight w:hRule="exact" w:val="227"/>
        </w:trPr>
        <w:tc>
          <w:tcPr>
            <w:tcW w:w="529" w:type="pct"/>
            <w:shd w:val="clear" w:color="auto" w:fill="auto"/>
            <w:vAlign w:val="center"/>
          </w:tcPr>
          <w:p w14:paraId="373DC17C" w14:textId="4412DD5B"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86</w:t>
            </w:r>
          </w:p>
        </w:tc>
        <w:tc>
          <w:tcPr>
            <w:tcW w:w="1666" w:type="pct"/>
            <w:shd w:val="clear" w:color="auto" w:fill="auto"/>
          </w:tcPr>
          <w:p w14:paraId="5734739C" w14:textId="22C2B950"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Insecticida "RAID" Casa y Jardín en aerosol, bote de 305 </w:t>
            </w:r>
            <w:proofErr w:type="spellStart"/>
            <w:r w:rsidRPr="00531125">
              <w:rPr>
                <w:rFonts w:ascii="Arial" w:hAnsi="Arial" w:cs="Arial"/>
                <w:color w:val="000000"/>
                <w:sz w:val="18"/>
                <w:szCs w:val="18"/>
              </w:rPr>
              <w:t>grs</w:t>
            </w:r>
            <w:proofErr w:type="spellEnd"/>
            <w:r w:rsidRPr="00531125">
              <w:rPr>
                <w:rFonts w:ascii="Arial" w:hAnsi="Arial" w:cs="Arial"/>
                <w:color w:val="000000"/>
                <w:sz w:val="18"/>
                <w:szCs w:val="18"/>
              </w:rPr>
              <w:t xml:space="preserve">./400ml. con certificado “NO </w:t>
            </w:r>
            <w:proofErr w:type="spellStart"/>
            <w:r w:rsidRPr="00531125">
              <w:rPr>
                <w:rFonts w:ascii="Arial" w:hAnsi="Arial" w:cs="Arial"/>
                <w:color w:val="000000"/>
                <w:sz w:val="18"/>
                <w:szCs w:val="18"/>
              </w:rPr>
              <w:t>CFCs</w:t>
            </w:r>
            <w:proofErr w:type="spellEnd"/>
            <w:r w:rsidRPr="00531125">
              <w:rPr>
                <w:rFonts w:ascii="Arial" w:hAnsi="Arial" w:cs="Arial"/>
                <w:color w:val="000000"/>
                <w:sz w:val="18"/>
                <w:szCs w:val="18"/>
              </w:rPr>
              <w:t xml:space="preserve">” garantizando que no daña la capa de ozono, Ingredientes Activos: </w:t>
            </w:r>
            <w:proofErr w:type="spellStart"/>
            <w:r w:rsidRPr="00531125">
              <w:rPr>
                <w:rFonts w:ascii="Arial" w:hAnsi="Arial" w:cs="Arial"/>
                <w:color w:val="000000"/>
                <w:sz w:val="18"/>
                <w:szCs w:val="18"/>
              </w:rPr>
              <w:t>Praletrina</w:t>
            </w:r>
            <w:proofErr w:type="spellEnd"/>
            <w:r w:rsidRPr="00531125">
              <w:rPr>
                <w:rFonts w:ascii="Arial" w:hAnsi="Arial" w:cs="Arial"/>
                <w:color w:val="000000"/>
                <w:sz w:val="18"/>
                <w:szCs w:val="18"/>
              </w:rPr>
              <w:t xml:space="preserve"> 1.00 g/kg (0.100%), Fenotrina 1.25 g/kg (0.125%) Inertes: Disolvente, Vehículo, Surfactante, </w:t>
            </w:r>
            <w:proofErr w:type="spellStart"/>
            <w:r w:rsidRPr="00531125">
              <w:rPr>
                <w:rFonts w:ascii="Arial" w:hAnsi="Arial" w:cs="Arial"/>
                <w:color w:val="000000"/>
                <w:sz w:val="18"/>
                <w:szCs w:val="18"/>
              </w:rPr>
              <w:t>Enmascarante</w:t>
            </w:r>
            <w:proofErr w:type="spellEnd"/>
            <w:r w:rsidRPr="00531125">
              <w:rPr>
                <w:rFonts w:ascii="Arial" w:hAnsi="Arial" w:cs="Arial"/>
                <w:color w:val="000000"/>
                <w:sz w:val="18"/>
                <w:szCs w:val="18"/>
              </w:rPr>
              <w:t xml:space="preserve">, Propelente, Emulsificante e Inhibidor de </w:t>
            </w:r>
            <w:proofErr w:type="spellStart"/>
            <w:r w:rsidRPr="00531125">
              <w:rPr>
                <w:rFonts w:ascii="Arial" w:hAnsi="Arial" w:cs="Arial"/>
                <w:color w:val="000000"/>
                <w:sz w:val="18"/>
                <w:szCs w:val="18"/>
              </w:rPr>
              <w:t>Corrosió</w:t>
            </w:r>
            <w:proofErr w:type="spellEnd"/>
            <w:r w:rsidRPr="00531125">
              <w:rPr>
                <w:rFonts w:ascii="Arial" w:hAnsi="Arial" w:cs="Arial"/>
                <w:color w:val="000000"/>
                <w:sz w:val="18"/>
                <w:szCs w:val="18"/>
              </w:rPr>
              <w:t>. (99.775%). Contra Moscas, mosquitos, hormigas y arañas</w:t>
            </w:r>
            <w:r w:rsidRPr="00531125">
              <w:rPr>
                <w:rFonts w:ascii="Arial" w:hAnsi="Arial" w:cs="Arial"/>
                <w:color w:val="000000"/>
                <w:sz w:val="18"/>
                <w:szCs w:val="18"/>
              </w:rPr>
              <w:br/>
              <w:t>CAJA CON 12 PIEZAS</w:t>
            </w:r>
          </w:p>
        </w:tc>
        <w:tc>
          <w:tcPr>
            <w:tcW w:w="682" w:type="pct"/>
            <w:shd w:val="clear" w:color="auto" w:fill="auto"/>
            <w:vAlign w:val="center"/>
          </w:tcPr>
          <w:p w14:paraId="1243FF0B" w14:textId="234BEFF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Caja</w:t>
            </w:r>
          </w:p>
        </w:tc>
        <w:tc>
          <w:tcPr>
            <w:tcW w:w="531" w:type="pct"/>
            <w:shd w:val="clear" w:color="auto" w:fill="auto"/>
            <w:vAlign w:val="center"/>
          </w:tcPr>
          <w:p w14:paraId="559BF487" w14:textId="33413ED4"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30</w:t>
            </w:r>
          </w:p>
        </w:tc>
        <w:tc>
          <w:tcPr>
            <w:tcW w:w="758" w:type="pct"/>
            <w:shd w:val="clear" w:color="auto" w:fill="auto"/>
            <w:noWrap/>
            <w:vAlign w:val="bottom"/>
          </w:tcPr>
          <w:p w14:paraId="5B00CD56" w14:textId="0D10B0CA"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$750.00</w:t>
            </w:r>
          </w:p>
        </w:tc>
        <w:tc>
          <w:tcPr>
            <w:tcW w:w="834" w:type="pct"/>
            <w:shd w:val="clear" w:color="auto" w:fill="auto"/>
            <w:noWrap/>
            <w:vAlign w:val="bottom"/>
          </w:tcPr>
          <w:p w14:paraId="48D24478" w14:textId="545ADC1F" w:rsidR="006C2B29" w:rsidRPr="00531125" w:rsidRDefault="006C2B29" w:rsidP="00531125">
            <w:pPr>
              <w:jc w:val="right"/>
              <w:rPr>
                <w:rFonts w:ascii="Arial" w:hAnsi="Arial" w:cs="Arial"/>
                <w:sz w:val="18"/>
                <w:szCs w:val="18"/>
              </w:rPr>
            </w:pPr>
            <w:r w:rsidRPr="00531125">
              <w:rPr>
                <w:rFonts w:ascii="Arial" w:hAnsi="Arial" w:cs="Arial"/>
                <w:sz w:val="18"/>
                <w:szCs w:val="18"/>
              </w:rPr>
              <w:t>$22,500.00</w:t>
            </w:r>
          </w:p>
        </w:tc>
      </w:tr>
      <w:tr w:rsidR="00546107" w:rsidRPr="004C2BFA" w14:paraId="67E9E620" w14:textId="77777777" w:rsidTr="00531125">
        <w:tblPrEx>
          <w:jc w:val="left"/>
        </w:tblPrEx>
        <w:trPr>
          <w:trHeight w:hRule="exact" w:val="227"/>
        </w:trPr>
        <w:tc>
          <w:tcPr>
            <w:tcW w:w="529" w:type="pct"/>
            <w:shd w:val="clear" w:color="auto" w:fill="auto"/>
            <w:vAlign w:val="center"/>
          </w:tcPr>
          <w:p w14:paraId="51F31697" w14:textId="157858A9" w:rsidR="00546107" w:rsidRPr="00531125" w:rsidRDefault="00546107" w:rsidP="00546107">
            <w:pPr>
              <w:jc w:val="center"/>
              <w:rPr>
                <w:rFonts w:ascii="Arial" w:hAnsi="Arial" w:cs="Arial"/>
                <w:color w:val="000000"/>
                <w:sz w:val="18"/>
                <w:szCs w:val="18"/>
              </w:rPr>
            </w:pPr>
            <w:r w:rsidRPr="00531125">
              <w:rPr>
                <w:rFonts w:ascii="Arial" w:hAnsi="Arial" w:cs="Arial"/>
                <w:color w:val="000000"/>
                <w:sz w:val="18"/>
                <w:szCs w:val="18"/>
              </w:rPr>
              <w:t>88</w:t>
            </w:r>
          </w:p>
        </w:tc>
        <w:tc>
          <w:tcPr>
            <w:tcW w:w="1666" w:type="pct"/>
            <w:shd w:val="clear" w:color="auto" w:fill="auto"/>
          </w:tcPr>
          <w:p w14:paraId="75B68FD8" w14:textId="44EE180C" w:rsidR="00546107" w:rsidRPr="00531125" w:rsidRDefault="00546107" w:rsidP="00546107">
            <w:pPr>
              <w:rPr>
                <w:rFonts w:ascii="Arial" w:hAnsi="Arial" w:cs="Arial"/>
                <w:color w:val="000000"/>
                <w:sz w:val="18"/>
                <w:szCs w:val="18"/>
              </w:rPr>
            </w:pPr>
            <w:proofErr w:type="spellStart"/>
            <w:r w:rsidRPr="00531125">
              <w:rPr>
                <w:rFonts w:ascii="Arial" w:hAnsi="Arial" w:cs="Arial"/>
                <w:color w:val="000000"/>
                <w:sz w:val="18"/>
                <w:szCs w:val="18"/>
              </w:rPr>
              <w:t>Windex</w:t>
            </w:r>
            <w:proofErr w:type="spellEnd"/>
            <w:r w:rsidRPr="00531125">
              <w:rPr>
                <w:rFonts w:ascii="Arial" w:hAnsi="Arial" w:cs="Arial"/>
                <w:color w:val="000000"/>
                <w:sz w:val="18"/>
                <w:szCs w:val="18"/>
              </w:rPr>
              <w:t xml:space="preserve"> con </w:t>
            </w:r>
            <w:proofErr w:type="spellStart"/>
            <w:r w:rsidRPr="00531125">
              <w:rPr>
                <w:rFonts w:ascii="Arial" w:hAnsi="Arial" w:cs="Arial"/>
                <w:color w:val="000000"/>
                <w:sz w:val="18"/>
                <w:szCs w:val="18"/>
              </w:rPr>
              <w:t>amonia</w:t>
            </w:r>
            <w:proofErr w:type="spellEnd"/>
            <w:r w:rsidRPr="00531125">
              <w:rPr>
                <w:rFonts w:ascii="Arial" w:hAnsi="Arial" w:cs="Arial"/>
                <w:color w:val="000000"/>
                <w:sz w:val="18"/>
                <w:szCs w:val="18"/>
              </w:rPr>
              <w:t>-d, liquido limpia vidrios, producido con más de 30% de energía renovable, no contiene fosforo Regulación OSHA 29 CFR 1910.1200</w:t>
            </w:r>
            <w:r w:rsidRPr="00531125">
              <w:rPr>
                <w:rFonts w:ascii="Arial" w:hAnsi="Arial" w:cs="Arial"/>
                <w:color w:val="000000"/>
                <w:sz w:val="18"/>
                <w:szCs w:val="18"/>
              </w:rPr>
              <w:br/>
              <w:t>Marca JOHNSON</w:t>
            </w:r>
            <w:r w:rsidRPr="00531125">
              <w:rPr>
                <w:rFonts w:ascii="Arial" w:hAnsi="Arial" w:cs="Arial"/>
                <w:color w:val="000000"/>
                <w:sz w:val="18"/>
                <w:szCs w:val="18"/>
              </w:rPr>
              <w:br/>
              <w:t>Presentación Galón 3.785 L</w:t>
            </w:r>
          </w:p>
        </w:tc>
        <w:tc>
          <w:tcPr>
            <w:tcW w:w="682" w:type="pct"/>
            <w:shd w:val="clear" w:color="auto" w:fill="auto"/>
            <w:vAlign w:val="center"/>
          </w:tcPr>
          <w:p w14:paraId="77B94E5F" w14:textId="7D1D573A" w:rsidR="00546107" w:rsidRPr="00531125" w:rsidRDefault="00546107" w:rsidP="00546107">
            <w:pPr>
              <w:jc w:val="center"/>
              <w:rPr>
                <w:rFonts w:ascii="Arial" w:hAnsi="Arial" w:cs="Arial"/>
                <w:color w:val="000000"/>
                <w:sz w:val="18"/>
                <w:szCs w:val="18"/>
              </w:rPr>
            </w:pPr>
            <w:r w:rsidRPr="00531125">
              <w:rPr>
                <w:rFonts w:ascii="Arial" w:hAnsi="Arial" w:cs="Arial"/>
                <w:color w:val="000000"/>
                <w:sz w:val="18"/>
                <w:szCs w:val="18"/>
              </w:rPr>
              <w:t>Pieza</w:t>
            </w:r>
          </w:p>
        </w:tc>
        <w:tc>
          <w:tcPr>
            <w:tcW w:w="531" w:type="pct"/>
            <w:shd w:val="clear" w:color="auto" w:fill="auto"/>
            <w:vAlign w:val="center"/>
          </w:tcPr>
          <w:p w14:paraId="1B008AED" w14:textId="69A84839" w:rsidR="00546107" w:rsidRPr="00531125" w:rsidRDefault="00546107" w:rsidP="00546107">
            <w:pPr>
              <w:jc w:val="center"/>
              <w:rPr>
                <w:rFonts w:ascii="Arial" w:hAnsi="Arial" w:cs="Arial"/>
                <w:color w:val="000000"/>
                <w:sz w:val="18"/>
                <w:szCs w:val="18"/>
              </w:rPr>
            </w:pPr>
            <w:r w:rsidRPr="00531125">
              <w:rPr>
                <w:rFonts w:ascii="Arial" w:hAnsi="Arial" w:cs="Arial"/>
                <w:color w:val="000000"/>
                <w:sz w:val="18"/>
                <w:szCs w:val="18"/>
              </w:rPr>
              <w:t>20</w:t>
            </w:r>
          </w:p>
        </w:tc>
        <w:tc>
          <w:tcPr>
            <w:tcW w:w="758" w:type="pct"/>
            <w:shd w:val="clear" w:color="auto" w:fill="auto"/>
            <w:noWrap/>
            <w:vAlign w:val="bottom"/>
          </w:tcPr>
          <w:p w14:paraId="7EDE55AC" w14:textId="2478D896" w:rsidR="00546107" w:rsidRPr="00531125" w:rsidRDefault="00546107" w:rsidP="00531125">
            <w:pPr>
              <w:jc w:val="right"/>
              <w:rPr>
                <w:rFonts w:ascii="Arial" w:hAnsi="Arial" w:cs="Arial"/>
                <w:sz w:val="18"/>
                <w:szCs w:val="18"/>
              </w:rPr>
            </w:pPr>
            <w:r w:rsidRPr="00531125">
              <w:rPr>
                <w:rFonts w:ascii="Arial" w:hAnsi="Arial" w:cs="Arial"/>
                <w:sz w:val="18"/>
                <w:szCs w:val="18"/>
              </w:rPr>
              <w:t>$222.00</w:t>
            </w:r>
          </w:p>
        </w:tc>
        <w:tc>
          <w:tcPr>
            <w:tcW w:w="834" w:type="pct"/>
            <w:shd w:val="clear" w:color="auto" w:fill="auto"/>
            <w:noWrap/>
            <w:vAlign w:val="bottom"/>
          </w:tcPr>
          <w:p w14:paraId="3289B4CD" w14:textId="4B19C54A" w:rsidR="00546107" w:rsidRPr="00531125" w:rsidRDefault="00546107" w:rsidP="00531125">
            <w:pPr>
              <w:jc w:val="right"/>
              <w:rPr>
                <w:rFonts w:ascii="Arial" w:hAnsi="Arial" w:cs="Arial"/>
                <w:sz w:val="18"/>
                <w:szCs w:val="18"/>
              </w:rPr>
            </w:pPr>
            <w:r w:rsidRPr="00531125">
              <w:rPr>
                <w:rFonts w:ascii="Arial" w:hAnsi="Arial" w:cs="Arial"/>
                <w:sz w:val="18"/>
                <w:szCs w:val="18"/>
              </w:rPr>
              <w:t>$4,440.00</w:t>
            </w:r>
          </w:p>
        </w:tc>
      </w:tr>
      <w:tr w:rsidR="006C2B29" w:rsidRPr="004C2BFA" w14:paraId="44814D19" w14:textId="77777777" w:rsidTr="00531125">
        <w:tblPrEx>
          <w:jc w:val="left"/>
        </w:tblPrEx>
        <w:trPr>
          <w:trHeight w:hRule="exact" w:val="227"/>
        </w:trPr>
        <w:tc>
          <w:tcPr>
            <w:tcW w:w="529" w:type="pct"/>
            <w:shd w:val="clear" w:color="auto" w:fill="auto"/>
            <w:vAlign w:val="center"/>
          </w:tcPr>
          <w:p w14:paraId="015F9036" w14:textId="55B2E844"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89</w:t>
            </w:r>
          </w:p>
        </w:tc>
        <w:tc>
          <w:tcPr>
            <w:tcW w:w="1666" w:type="pct"/>
            <w:shd w:val="clear" w:color="auto" w:fill="auto"/>
          </w:tcPr>
          <w:p w14:paraId="4A2C29A1" w14:textId="4B855BE8"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Cloro blanqueador (a base de Agua e Hipoclorito de Sodio), elimina el 99.9% de los virus y bacterias, con sello de seguridad para mantener su calidad inalterable, con recomendación de la Asociación Mexicana de </w:t>
            </w:r>
            <w:proofErr w:type="spellStart"/>
            <w:r w:rsidRPr="00531125">
              <w:rPr>
                <w:rFonts w:ascii="Arial" w:hAnsi="Arial" w:cs="Arial"/>
                <w:color w:val="000000"/>
                <w:sz w:val="18"/>
                <w:szCs w:val="18"/>
              </w:rPr>
              <w:t>Epidemiólogía</w:t>
            </w:r>
            <w:proofErr w:type="spellEnd"/>
            <w:r w:rsidRPr="00531125">
              <w:rPr>
                <w:rFonts w:ascii="Arial" w:hAnsi="Arial" w:cs="Arial"/>
                <w:color w:val="000000"/>
                <w:sz w:val="18"/>
                <w:szCs w:val="18"/>
              </w:rPr>
              <w:t xml:space="preserve"> A.C., formula degradable en poco tiempo, envase reciclable </w:t>
            </w:r>
            <w:r w:rsidRPr="00531125">
              <w:rPr>
                <w:rFonts w:ascii="Arial" w:hAnsi="Arial" w:cs="Arial"/>
                <w:color w:val="000000"/>
                <w:sz w:val="18"/>
                <w:szCs w:val="18"/>
              </w:rPr>
              <w:br/>
              <w:t xml:space="preserve">Marca ALLEN, Presentación Galón de 3.75 L </w:t>
            </w:r>
            <w:r w:rsidRPr="00531125">
              <w:rPr>
                <w:rFonts w:ascii="Arial" w:hAnsi="Arial" w:cs="Arial"/>
                <w:color w:val="000000"/>
                <w:sz w:val="18"/>
                <w:szCs w:val="18"/>
              </w:rPr>
              <w:br/>
              <w:t>CAJA 6 PIEZAS</w:t>
            </w:r>
          </w:p>
        </w:tc>
        <w:tc>
          <w:tcPr>
            <w:tcW w:w="682" w:type="pct"/>
            <w:shd w:val="clear" w:color="auto" w:fill="auto"/>
            <w:vAlign w:val="center"/>
          </w:tcPr>
          <w:p w14:paraId="1B45E04E" w14:textId="5623C000"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Caja</w:t>
            </w:r>
          </w:p>
        </w:tc>
        <w:tc>
          <w:tcPr>
            <w:tcW w:w="531" w:type="pct"/>
            <w:shd w:val="clear" w:color="auto" w:fill="auto"/>
            <w:vAlign w:val="center"/>
          </w:tcPr>
          <w:p w14:paraId="62BAD4F8" w14:textId="3489AF58"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34</w:t>
            </w:r>
          </w:p>
        </w:tc>
        <w:tc>
          <w:tcPr>
            <w:tcW w:w="758" w:type="pct"/>
            <w:shd w:val="clear" w:color="auto" w:fill="auto"/>
            <w:noWrap/>
            <w:vAlign w:val="bottom"/>
          </w:tcPr>
          <w:p w14:paraId="3489169F" w14:textId="0E86656E"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$237.00</w:t>
            </w:r>
          </w:p>
        </w:tc>
        <w:tc>
          <w:tcPr>
            <w:tcW w:w="834" w:type="pct"/>
            <w:shd w:val="clear" w:color="auto" w:fill="auto"/>
            <w:noWrap/>
            <w:vAlign w:val="bottom"/>
          </w:tcPr>
          <w:p w14:paraId="0A359427" w14:textId="54EDE9BA" w:rsidR="006C2B29" w:rsidRPr="00531125" w:rsidRDefault="006C2B29" w:rsidP="00531125">
            <w:pPr>
              <w:jc w:val="right"/>
              <w:rPr>
                <w:rFonts w:ascii="Arial" w:hAnsi="Arial" w:cs="Arial"/>
                <w:sz w:val="18"/>
                <w:szCs w:val="18"/>
              </w:rPr>
            </w:pPr>
            <w:r w:rsidRPr="00531125">
              <w:rPr>
                <w:rFonts w:ascii="Arial" w:hAnsi="Arial" w:cs="Arial"/>
                <w:sz w:val="18"/>
                <w:szCs w:val="18"/>
              </w:rPr>
              <w:t>$8,058.00</w:t>
            </w:r>
          </w:p>
        </w:tc>
      </w:tr>
      <w:tr w:rsidR="00FB4B3C" w:rsidRPr="004C2BFA" w14:paraId="50024E5D" w14:textId="77777777" w:rsidTr="00531125">
        <w:tblPrEx>
          <w:jc w:val="left"/>
        </w:tblPrEx>
        <w:trPr>
          <w:trHeight w:hRule="exact" w:val="227"/>
        </w:trPr>
        <w:tc>
          <w:tcPr>
            <w:tcW w:w="529" w:type="pct"/>
            <w:shd w:val="clear" w:color="auto" w:fill="auto"/>
            <w:vAlign w:val="center"/>
          </w:tcPr>
          <w:p w14:paraId="370C7189" w14:textId="375E2969" w:rsidR="00FB4B3C" w:rsidRPr="00531125" w:rsidRDefault="00FB4B3C" w:rsidP="00FB4B3C">
            <w:pPr>
              <w:jc w:val="center"/>
              <w:rPr>
                <w:rFonts w:ascii="Arial" w:hAnsi="Arial" w:cs="Arial"/>
                <w:color w:val="000000"/>
                <w:sz w:val="18"/>
                <w:szCs w:val="18"/>
              </w:rPr>
            </w:pPr>
            <w:r w:rsidRPr="00531125">
              <w:rPr>
                <w:rFonts w:ascii="Arial" w:hAnsi="Arial" w:cs="Arial"/>
                <w:color w:val="000000"/>
                <w:sz w:val="18"/>
                <w:szCs w:val="18"/>
              </w:rPr>
              <w:t>91</w:t>
            </w:r>
          </w:p>
        </w:tc>
        <w:tc>
          <w:tcPr>
            <w:tcW w:w="1666" w:type="pct"/>
            <w:shd w:val="clear" w:color="auto" w:fill="auto"/>
          </w:tcPr>
          <w:p w14:paraId="736C6DDB" w14:textId="3267839A" w:rsidR="00FB4B3C" w:rsidRPr="00531125" w:rsidRDefault="00FB4B3C" w:rsidP="00FB4B3C">
            <w:pPr>
              <w:rPr>
                <w:rFonts w:ascii="Arial" w:hAnsi="Arial" w:cs="Arial"/>
                <w:color w:val="000000"/>
                <w:sz w:val="18"/>
                <w:szCs w:val="18"/>
              </w:rPr>
            </w:pPr>
            <w:proofErr w:type="spellStart"/>
            <w:r w:rsidRPr="00531125">
              <w:rPr>
                <w:rFonts w:ascii="Arial" w:hAnsi="Arial" w:cs="Arial"/>
                <w:color w:val="000000"/>
                <w:sz w:val="18"/>
                <w:szCs w:val="18"/>
              </w:rPr>
              <w:t>Lavatrastes</w:t>
            </w:r>
            <w:proofErr w:type="spellEnd"/>
            <w:r w:rsidRPr="00531125">
              <w:rPr>
                <w:rFonts w:ascii="Arial" w:hAnsi="Arial" w:cs="Arial"/>
                <w:color w:val="000000"/>
                <w:sz w:val="18"/>
                <w:szCs w:val="18"/>
              </w:rPr>
              <w:t xml:space="preserve"> líquidos Salvo limón 750 ml, biodegradable, (ingredientes: </w:t>
            </w:r>
            <w:proofErr w:type="spellStart"/>
            <w:r w:rsidRPr="00531125">
              <w:rPr>
                <w:rFonts w:ascii="Arial" w:hAnsi="Arial" w:cs="Arial"/>
                <w:color w:val="000000"/>
                <w:sz w:val="18"/>
                <w:szCs w:val="18"/>
              </w:rPr>
              <w:t>alquil</w:t>
            </w:r>
            <w:proofErr w:type="spellEnd"/>
            <w:r w:rsidRPr="00531125">
              <w:rPr>
                <w:rFonts w:ascii="Arial" w:hAnsi="Arial" w:cs="Arial"/>
                <w:color w:val="000000"/>
                <w:sz w:val="18"/>
                <w:szCs w:val="18"/>
              </w:rPr>
              <w:t xml:space="preserve"> sulfato de sodio, óxido de amina, </w:t>
            </w:r>
            <w:proofErr w:type="spellStart"/>
            <w:r w:rsidRPr="00531125">
              <w:rPr>
                <w:rFonts w:ascii="Arial" w:hAnsi="Arial" w:cs="Arial"/>
                <w:color w:val="000000"/>
                <w:sz w:val="18"/>
                <w:szCs w:val="18"/>
              </w:rPr>
              <w:t>alquil</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coadyudantes</w:t>
            </w:r>
            <w:proofErr w:type="spellEnd"/>
            <w:r w:rsidRPr="00531125">
              <w:rPr>
                <w:rFonts w:ascii="Arial" w:hAnsi="Arial" w:cs="Arial"/>
                <w:color w:val="000000"/>
                <w:sz w:val="18"/>
                <w:szCs w:val="18"/>
              </w:rPr>
              <w:t xml:space="preserve"> de limpieza y estéticos (fragancia y colorantes). Bajo NORMA Oficial Mexicana NOM189-SSA1/SCFI-2002. </w:t>
            </w:r>
            <w:r w:rsidRPr="00531125">
              <w:rPr>
                <w:rFonts w:ascii="Arial" w:hAnsi="Arial" w:cs="Arial"/>
                <w:color w:val="000000"/>
                <w:sz w:val="18"/>
                <w:szCs w:val="18"/>
              </w:rPr>
              <w:br/>
              <w:t>CAJA CON 12 PIEZAS</w:t>
            </w:r>
          </w:p>
        </w:tc>
        <w:tc>
          <w:tcPr>
            <w:tcW w:w="682" w:type="pct"/>
            <w:shd w:val="clear" w:color="auto" w:fill="auto"/>
            <w:vAlign w:val="center"/>
          </w:tcPr>
          <w:p w14:paraId="21BF69A4" w14:textId="48307859" w:rsidR="00FB4B3C" w:rsidRPr="00531125" w:rsidRDefault="00FB4B3C" w:rsidP="00FB4B3C">
            <w:pPr>
              <w:jc w:val="center"/>
              <w:rPr>
                <w:rFonts w:ascii="Arial" w:hAnsi="Arial" w:cs="Arial"/>
                <w:color w:val="000000"/>
                <w:sz w:val="18"/>
                <w:szCs w:val="18"/>
              </w:rPr>
            </w:pPr>
            <w:r w:rsidRPr="00531125">
              <w:rPr>
                <w:rFonts w:ascii="Arial" w:hAnsi="Arial" w:cs="Arial"/>
                <w:color w:val="000000"/>
                <w:sz w:val="18"/>
                <w:szCs w:val="18"/>
              </w:rPr>
              <w:t>Caja</w:t>
            </w:r>
          </w:p>
        </w:tc>
        <w:tc>
          <w:tcPr>
            <w:tcW w:w="531" w:type="pct"/>
            <w:shd w:val="clear" w:color="auto" w:fill="auto"/>
            <w:vAlign w:val="center"/>
          </w:tcPr>
          <w:p w14:paraId="47446E74" w14:textId="0685BA2A" w:rsidR="00FB4B3C" w:rsidRPr="00531125" w:rsidRDefault="00FB4B3C" w:rsidP="00FB4B3C">
            <w:pPr>
              <w:jc w:val="center"/>
              <w:rPr>
                <w:rFonts w:ascii="Arial" w:hAnsi="Arial" w:cs="Arial"/>
                <w:color w:val="000000"/>
                <w:sz w:val="18"/>
                <w:szCs w:val="18"/>
              </w:rPr>
            </w:pPr>
            <w:r w:rsidRPr="00531125">
              <w:rPr>
                <w:rFonts w:ascii="Arial" w:hAnsi="Arial" w:cs="Arial"/>
                <w:color w:val="000000"/>
                <w:sz w:val="18"/>
                <w:szCs w:val="18"/>
              </w:rPr>
              <w:t>42</w:t>
            </w:r>
          </w:p>
        </w:tc>
        <w:tc>
          <w:tcPr>
            <w:tcW w:w="758" w:type="pct"/>
            <w:shd w:val="clear" w:color="auto" w:fill="auto"/>
            <w:noWrap/>
            <w:vAlign w:val="bottom"/>
          </w:tcPr>
          <w:p w14:paraId="274E229F" w14:textId="0FB2E088" w:rsidR="00FB4B3C" w:rsidRPr="00531125" w:rsidRDefault="00FB4B3C" w:rsidP="00531125">
            <w:pPr>
              <w:jc w:val="right"/>
              <w:rPr>
                <w:rFonts w:ascii="Arial" w:hAnsi="Arial" w:cs="Arial"/>
                <w:sz w:val="18"/>
                <w:szCs w:val="18"/>
              </w:rPr>
            </w:pPr>
            <w:r w:rsidRPr="00531125">
              <w:rPr>
                <w:rFonts w:ascii="Arial" w:hAnsi="Arial" w:cs="Arial"/>
                <w:sz w:val="18"/>
                <w:szCs w:val="18"/>
              </w:rPr>
              <w:t>$435.00</w:t>
            </w:r>
          </w:p>
        </w:tc>
        <w:tc>
          <w:tcPr>
            <w:tcW w:w="834" w:type="pct"/>
            <w:shd w:val="clear" w:color="auto" w:fill="auto"/>
            <w:noWrap/>
            <w:vAlign w:val="bottom"/>
          </w:tcPr>
          <w:p w14:paraId="7B92F65D" w14:textId="5C5C848A" w:rsidR="00FB4B3C" w:rsidRPr="00531125" w:rsidRDefault="00FB4B3C" w:rsidP="00531125">
            <w:pPr>
              <w:jc w:val="right"/>
              <w:rPr>
                <w:rFonts w:ascii="Arial" w:hAnsi="Arial" w:cs="Arial"/>
                <w:sz w:val="18"/>
                <w:szCs w:val="18"/>
              </w:rPr>
            </w:pPr>
            <w:r w:rsidRPr="00531125">
              <w:rPr>
                <w:rFonts w:ascii="Arial" w:hAnsi="Arial" w:cs="Arial"/>
                <w:sz w:val="18"/>
                <w:szCs w:val="18"/>
              </w:rPr>
              <w:t>$18,270.00</w:t>
            </w:r>
          </w:p>
        </w:tc>
      </w:tr>
      <w:tr w:rsidR="006C2B29" w:rsidRPr="004C2BFA" w14:paraId="4FE6C8F4" w14:textId="77777777" w:rsidTr="00531125">
        <w:tblPrEx>
          <w:jc w:val="left"/>
        </w:tblPrEx>
        <w:trPr>
          <w:trHeight w:hRule="exact" w:val="227"/>
        </w:trPr>
        <w:tc>
          <w:tcPr>
            <w:tcW w:w="529" w:type="pct"/>
            <w:shd w:val="clear" w:color="auto" w:fill="auto"/>
            <w:vAlign w:val="center"/>
          </w:tcPr>
          <w:p w14:paraId="0D978E39" w14:textId="5F804758"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95</w:t>
            </w:r>
          </w:p>
        </w:tc>
        <w:tc>
          <w:tcPr>
            <w:tcW w:w="1666" w:type="pct"/>
            <w:shd w:val="clear" w:color="auto" w:fill="auto"/>
          </w:tcPr>
          <w:p w14:paraId="0A37C7D3" w14:textId="573DEA50"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Mascarilla quirúrgica de 3 pliegos blanco para entornos médicos, industriales y públicos, proporcionan una barrera confiable contra partículas y contaminantes, no estéril, tela no tejida, superficie suave, resistente a líquidos, con elástico y ajuste nasal, filtración bacteriana (BFE) ≥ 98%, elástico </w:t>
            </w:r>
            <w:proofErr w:type="spellStart"/>
            <w:r w:rsidRPr="00531125">
              <w:rPr>
                <w:rFonts w:ascii="Arial" w:hAnsi="Arial" w:cs="Arial"/>
                <w:color w:val="000000"/>
                <w:sz w:val="18"/>
                <w:szCs w:val="18"/>
              </w:rPr>
              <w:t>ear</w:t>
            </w:r>
            <w:proofErr w:type="spellEnd"/>
            <w:r w:rsidRPr="00531125">
              <w:rPr>
                <w:rFonts w:ascii="Arial" w:hAnsi="Arial" w:cs="Arial"/>
                <w:color w:val="000000"/>
                <w:sz w:val="18"/>
                <w:szCs w:val="18"/>
              </w:rPr>
              <w:t xml:space="preserve"> </w:t>
            </w:r>
            <w:proofErr w:type="spellStart"/>
            <w:r w:rsidRPr="00531125">
              <w:rPr>
                <w:rFonts w:ascii="Arial" w:hAnsi="Arial" w:cs="Arial"/>
                <w:color w:val="000000"/>
                <w:sz w:val="18"/>
                <w:szCs w:val="18"/>
              </w:rPr>
              <w:t>loop</w:t>
            </w:r>
            <w:proofErr w:type="spellEnd"/>
            <w:r w:rsidRPr="00531125">
              <w:rPr>
                <w:rFonts w:ascii="Arial" w:hAnsi="Arial" w:cs="Arial"/>
                <w:color w:val="000000"/>
                <w:sz w:val="18"/>
                <w:szCs w:val="18"/>
              </w:rPr>
              <w:t xml:space="preserve">; composición capa superior 100% Polipropileno, capa intermedia 100% </w:t>
            </w:r>
            <w:proofErr w:type="spellStart"/>
            <w:r w:rsidRPr="00531125">
              <w:rPr>
                <w:rFonts w:ascii="Arial" w:hAnsi="Arial" w:cs="Arial"/>
                <w:color w:val="000000"/>
                <w:sz w:val="18"/>
                <w:szCs w:val="18"/>
              </w:rPr>
              <w:t>Melt-blown</w:t>
            </w:r>
            <w:proofErr w:type="spellEnd"/>
            <w:r w:rsidRPr="00531125">
              <w:rPr>
                <w:rFonts w:ascii="Arial" w:hAnsi="Arial" w:cs="Arial"/>
                <w:color w:val="000000"/>
                <w:sz w:val="18"/>
                <w:szCs w:val="18"/>
              </w:rPr>
              <w:t>, capa inferior 100% Polipropileno (debe verse en el empaque)</w:t>
            </w:r>
            <w:r w:rsidRPr="00531125">
              <w:rPr>
                <w:rFonts w:ascii="Arial" w:hAnsi="Arial" w:cs="Arial"/>
                <w:color w:val="000000"/>
                <w:sz w:val="18"/>
                <w:szCs w:val="18"/>
              </w:rPr>
              <w:br/>
              <w:t>Marca AMBIDERM</w:t>
            </w:r>
            <w:r w:rsidRPr="00531125">
              <w:rPr>
                <w:rFonts w:ascii="Arial" w:hAnsi="Arial" w:cs="Arial"/>
                <w:color w:val="000000"/>
                <w:sz w:val="18"/>
                <w:szCs w:val="18"/>
              </w:rPr>
              <w:br/>
              <w:t>Presentación Caja con 50 piezas</w:t>
            </w:r>
          </w:p>
        </w:tc>
        <w:tc>
          <w:tcPr>
            <w:tcW w:w="682" w:type="pct"/>
            <w:shd w:val="clear" w:color="auto" w:fill="auto"/>
            <w:vAlign w:val="center"/>
          </w:tcPr>
          <w:p w14:paraId="18F99616" w14:textId="7D52D5C0"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Caja</w:t>
            </w:r>
          </w:p>
        </w:tc>
        <w:tc>
          <w:tcPr>
            <w:tcW w:w="531" w:type="pct"/>
            <w:shd w:val="clear" w:color="auto" w:fill="auto"/>
            <w:vAlign w:val="center"/>
          </w:tcPr>
          <w:p w14:paraId="39FF98D1" w14:textId="6DDF2D0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100</w:t>
            </w:r>
          </w:p>
        </w:tc>
        <w:tc>
          <w:tcPr>
            <w:tcW w:w="758" w:type="pct"/>
            <w:shd w:val="clear" w:color="auto" w:fill="auto"/>
            <w:noWrap/>
            <w:vAlign w:val="bottom"/>
          </w:tcPr>
          <w:p w14:paraId="1D966710" w14:textId="2B70F6EF"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$44.00</w:t>
            </w:r>
          </w:p>
        </w:tc>
        <w:tc>
          <w:tcPr>
            <w:tcW w:w="834" w:type="pct"/>
            <w:shd w:val="clear" w:color="auto" w:fill="auto"/>
            <w:noWrap/>
            <w:vAlign w:val="bottom"/>
          </w:tcPr>
          <w:p w14:paraId="2DFCA230" w14:textId="27BDEBE5" w:rsidR="006C2B29" w:rsidRPr="00531125" w:rsidRDefault="006C2B29" w:rsidP="00531125">
            <w:pPr>
              <w:jc w:val="right"/>
              <w:rPr>
                <w:rFonts w:ascii="Arial" w:hAnsi="Arial" w:cs="Arial"/>
                <w:sz w:val="18"/>
                <w:szCs w:val="18"/>
              </w:rPr>
            </w:pPr>
            <w:r w:rsidRPr="00531125">
              <w:rPr>
                <w:rFonts w:ascii="Arial" w:hAnsi="Arial" w:cs="Arial"/>
                <w:sz w:val="18"/>
                <w:szCs w:val="18"/>
              </w:rPr>
              <w:t>$4,400.00</w:t>
            </w:r>
          </w:p>
        </w:tc>
      </w:tr>
      <w:tr w:rsidR="006C2B29" w:rsidRPr="004C2BFA" w14:paraId="55FC904C" w14:textId="77777777" w:rsidTr="00531125">
        <w:tblPrEx>
          <w:jc w:val="left"/>
        </w:tblPrEx>
        <w:trPr>
          <w:trHeight w:hRule="exact" w:val="227"/>
        </w:trPr>
        <w:tc>
          <w:tcPr>
            <w:tcW w:w="529" w:type="pct"/>
            <w:shd w:val="clear" w:color="auto" w:fill="auto"/>
            <w:vAlign w:val="center"/>
          </w:tcPr>
          <w:p w14:paraId="63B81759" w14:textId="25CF05D7"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96</w:t>
            </w:r>
          </w:p>
        </w:tc>
        <w:tc>
          <w:tcPr>
            <w:tcW w:w="1666" w:type="pct"/>
            <w:shd w:val="clear" w:color="auto" w:fill="auto"/>
          </w:tcPr>
          <w:p w14:paraId="2864A1F3" w14:textId="121FC7AC"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 xml:space="preserve">Bolsa de plástico negra biodegradable 90 X 120 </w:t>
            </w:r>
            <w:proofErr w:type="spellStart"/>
            <w:r w:rsidRPr="00531125">
              <w:rPr>
                <w:rFonts w:ascii="Arial" w:hAnsi="Arial" w:cs="Arial"/>
                <w:color w:val="000000"/>
                <w:sz w:val="18"/>
                <w:szCs w:val="18"/>
              </w:rPr>
              <w:t>cms</w:t>
            </w:r>
            <w:proofErr w:type="spellEnd"/>
            <w:r w:rsidRPr="00531125">
              <w:rPr>
                <w:rFonts w:ascii="Arial" w:hAnsi="Arial" w:cs="Arial"/>
                <w:color w:val="000000"/>
                <w:sz w:val="18"/>
                <w:szCs w:val="18"/>
              </w:rPr>
              <w:t>, calibre 150, empacadas por kilo</w:t>
            </w:r>
          </w:p>
        </w:tc>
        <w:tc>
          <w:tcPr>
            <w:tcW w:w="682" w:type="pct"/>
            <w:shd w:val="clear" w:color="auto" w:fill="auto"/>
            <w:vAlign w:val="center"/>
          </w:tcPr>
          <w:p w14:paraId="37A5C158" w14:textId="683BDEA9"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Kilo</w:t>
            </w:r>
          </w:p>
        </w:tc>
        <w:tc>
          <w:tcPr>
            <w:tcW w:w="531" w:type="pct"/>
            <w:shd w:val="clear" w:color="auto" w:fill="auto"/>
            <w:vAlign w:val="center"/>
          </w:tcPr>
          <w:p w14:paraId="6CF70D2E" w14:textId="5BD9D6AE"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100</w:t>
            </w:r>
          </w:p>
        </w:tc>
        <w:tc>
          <w:tcPr>
            <w:tcW w:w="758" w:type="pct"/>
            <w:shd w:val="clear" w:color="auto" w:fill="auto"/>
            <w:noWrap/>
            <w:vAlign w:val="bottom"/>
          </w:tcPr>
          <w:p w14:paraId="5CC19119" w14:textId="3C0F6517"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$33.90</w:t>
            </w:r>
          </w:p>
        </w:tc>
        <w:tc>
          <w:tcPr>
            <w:tcW w:w="834" w:type="pct"/>
            <w:shd w:val="clear" w:color="auto" w:fill="auto"/>
            <w:noWrap/>
            <w:vAlign w:val="bottom"/>
          </w:tcPr>
          <w:p w14:paraId="08E861CC" w14:textId="35A60656" w:rsidR="006C2B29" w:rsidRPr="00531125" w:rsidRDefault="006C2B29" w:rsidP="00531125">
            <w:pPr>
              <w:jc w:val="right"/>
              <w:rPr>
                <w:rFonts w:ascii="Arial" w:hAnsi="Arial" w:cs="Arial"/>
                <w:sz w:val="18"/>
                <w:szCs w:val="18"/>
              </w:rPr>
            </w:pPr>
            <w:r w:rsidRPr="00531125">
              <w:rPr>
                <w:rFonts w:ascii="Arial" w:hAnsi="Arial" w:cs="Arial"/>
                <w:sz w:val="18"/>
                <w:szCs w:val="18"/>
              </w:rPr>
              <w:t>$3,390.00</w:t>
            </w:r>
          </w:p>
        </w:tc>
      </w:tr>
      <w:tr w:rsidR="006C2B29" w:rsidRPr="004C2BFA" w14:paraId="50741AD7" w14:textId="77777777" w:rsidTr="00531125">
        <w:tblPrEx>
          <w:jc w:val="left"/>
        </w:tblPrEx>
        <w:trPr>
          <w:trHeight w:hRule="exact" w:val="227"/>
        </w:trPr>
        <w:tc>
          <w:tcPr>
            <w:tcW w:w="529" w:type="pct"/>
            <w:shd w:val="clear" w:color="auto" w:fill="auto"/>
            <w:vAlign w:val="center"/>
          </w:tcPr>
          <w:p w14:paraId="55388E7F" w14:textId="4F0DB085"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97</w:t>
            </w:r>
          </w:p>
        </w:tc>
        <w:tc>
          <w:tcPr>
            <w:tcW w:w="1666" w:type="pct"/>
            <w:shd w:val="clear" w:color="auto" w:fill="auto"/>
          </w:tcPr>
          <w:p w14:paraId="75BF84A3" w14:textId="5B39B9F4" w:rsidR="006C2B29" w:rsidRPr="00531125" w:rsidRDefault="006C2B29" w:rsidP="006C2B29">
            <w:pPr>
              <w:rPr>
                <w:rFonts w:ascii="Arial" w:hAnsi="Arial" w:cs="Arial"/>
                <w:color w:val="000000"/>
                <w:sz w:val="18"/>
                <w:szCs w:val="18"/>
                <w:lang w:val="es-MX"/>
              </w:rPr>
            </w:pPr>
            <w:r w:rsidRPr="00531125">
              <w:rPr>
                <w:rFonts w:ascii="Arial" w:hAnsi="Arial" w:cs="Arial"/>
                <w:color w:val="000000"/>
                <w:sz w:val="18"/>
                <w:szCs w:val="18"/>
              </w:rPr>
              <w:t>Bolsa de plástico negra biodegradable 50 X 70 calibre 250, empacadas por kilo</w:t>
            </w:r>
          </w:p>
        </w:tc>
        <w:tc>
          <w:tcPr>
            <w:tcW w:w="682" w:type="pct"/>
            <w:shd w:val="clear" w:color="auto" w:fill="auto"/>
            <w:vAlign w:val="center"/>
          </w:tcPr>
          <w:p w14:paraId="4F504DA3" w14:textId="509FA519"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Kilo</w:t>
            </w:r>
          </w:p>
        </w:tc>
        <w:tc>
          <w:tcPr>
            <w:tcW w:w="531" w:type="pct"/>
            <w:shd w:val="clear" w:color="auto" w:fill="auto"/>
            <w:vAlign w:val="center"/>
          </w:tcPr>
          <w:p w14:paraId="56BF39C2" w14:textId="178D99A9" w:rsidR="006C2B29" w:rsidRPr="00531125" w:rsidRDefault="006C2B29" w:rsidP="006C2B29">
            <w:pPr>
              <w:jc w:val="center"/>
              <w:rPr>
                <w:rFonts w:ascii="Arial" w:hAnsi="Arial" w:cs="Arial"/>
                <w:color w:val="000000"/>
                <w:sz w:val="18"/>
                <w:szCs w:val="18"/>
              </w:rPr>
            </w:pPr>
            <w:r w:rsidRPr="00531125">
              <w:rPr>
                <w:rFonts w:ascii="Arial" w:hAnsi="Arial" w:cs="Arial"/>
                <w:color w:val="000000"/>
                <w:sz w:val="18"/>
                <w:szCs w:val="18"/>
              </w:rPr>
              <w:t>100</w:t>
            </w:r>
          </w:p>
        </w:tc>
        <w:tc>
          <w:tcPr>
            <w:tcW w:w="758" w:type="pct"/>
            <w:shd w:val="clear" w:color="auto" w:fill="auto"/>
            <w:noWrap/>
            <w:vAlign w:val="bottom"/>
          </w:tcPr>
          <w:p w14:paraId="0117B5A0" w14:textId="3D4DE90F" w:rsidR="006C2B29" w:rsidRPr="00531125" w:rsidRDefault="006C2B29" w:rsidP="00531125">
            <w:pPr>
              <w:jc w:val="right"/>
              <w:rPr>
                <w:rFonts w:ascii="Arial" w:hAnsi="Arial" w:cs="Arial"/>
                <w:color w:val="000000"/>
                <w:sz w:val="18"/>
                <w:szCs w:val="18"/>
              </w:rPr>
            </w:pPr>
            <w:r w:rsidRPr="00531125">
              <w:rPr>
                <w:rFonts w:ascii="Arial" w:hAnsi="Arial" w:cs="Arial"/>
                <w:sz w:val="18"/>
                <w:szCs w:val="18"/>
              </w:rPr>
              <w:t>$27.60</w:t>
            </w:r>
          </w:p>
        </w:tc>
        <w:tc>
          <w:tcPr>
            <w:tcW w:w="834" w:type="pct"/>
            <w:shd w:val="clear" w:color="auto" w:fill="auto"/>
            <w:noWrap/>
            <w:vAlign w:val="bottom"/>
          </w:tcPr>
          <w:p w14:paraId="059F6F0E" w14:textId="70F2B9CA" w:rsidR="006C2B29" w:rsidRPr="00531125" w:rsidRDefault="006C2B29" w:rsidP="00531125">
            <w:pPr>
              <w:jc w:val="right"/>
              <w:rPr>
                <w:rFonts w:ascii="Arial" w:hAnsi="Arial" w:cs="Arial"/>
                <w:sz w:val="18"/>
                <w:szCs w:val="18"/>
              </w:rPr>
            </w:pPr>
            <w:r w:rsidRPr="00531125">
              <w:rPr>
                <w:rFonts w:ascii="Arial" w:hAnsi="Arial" w:cs="Arial"/>
                <w:sz w:val="18"/>
                <w:szCs w:val="18"/>
              </w:rPr>
              <w:t>$2,760.00</w:t>
            </w:r>
          </w:p>
        </w:tc>
      </w:tr>
    </w:tbl>
    <w:p w14:paraId="0248DB3F" w14:textId="78882E5A" w:rsidR="00326B3C" w:rsidRDefault="00326B3C"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326B3C" w:rsidRPr="004C2BFA" w14:paraId="32AC07A1" w14:textId="77777777" w:rsidTr="00E92F8A">
        <w:trPr>
          <w:trHeight w:hRule="exact" w:val="510"/>
          <w:jc w:val="center"/>
        </w:trPr>
        <w:tc>
          <w:tcPr>
            <w:tcW w:w="5000" w:type="pct"/>
            <w:gridSpan w:val="6"/>
            <w:shd w:val="clear" w:color="auto" w:fill="D9D9D9"/>
            <w:vAlign w:val="center"/>
          </w:tcPr>
          <w:p w14:paraId="400FA14E" w14:textId="34E289A3" w:rsidR="00326B3C" w:rsidRPr="004C2BFA" w:rsidRDefault="00326B3C" w:rsidP="00E92F8A">
            <w:pPr>
              <w:jc w:val="center"/>
              <w:rPr>
                <w:rFonts w:ascii="Arial" w:hAnsi="Arial" w:cs="Arial"/>
                <w:b/>
                <w:bCs/>
                <w:sz w:val="18"/>
                <w:szCs w:val="18"/>
              </w:rPr>
            </w:pPr>
            <w:r w:rsidRPr="004C2BFA">
              <w:rPr>
                <w:rFonts w:ascii="Arial" w:hAnsi="Arial" w:cs="Arial"/>
                <w:b/>
                <w:bCs/>
                <w:sz w:val="18"/>
                <w:szCs w:val="18"/>
              </w:rPr>
              <w:t>LICITANTE ADJUDICADO:</w:t>
            </w:r>
            <w:r w:rsidR="006C2B29">
              <w:rPr>
                <w:rFonts w:ascii="Arial" w:hAnsi="Arial" w:cs="Arial"/>
                <w:b/>
                <w:bCs/>
                <w:sz w:val="18"/>
                <w:szCs w:val="18"/>
              </w:rPr>
              <w:t xml:space="preserve"> </w:t>
            </w:r>
            <w:r w:rsidR="006C2B29" w:rsidRPr="006C2B29">
              <w:rPr>
                <w:rFonts w:ascii="Arial" w:hAnsi="Arial" w:cs="Arial"/>
                <w:b/>
                <w:bCs/>
                <w:sz w:val="18"/>
                <w:szCs w:val="18"/>
              </w:rPr>
              <w:t>PAPELERIA, CONSUMIBLES Y ACCESORIOS</w:t>
            </w:r>
            <w:r w:rsidR="00377C5F">
              <w:rPr>
                <w:rFonts w:ascii="Arial" w:hAnsi="Arial" w:cs="Arial"/>
                <w:b/>
                <w:bCs/>
                <w:sz w:val="18"/>
                <w:szCs w:val="18"/>
              </w:rPr>
              <w:t>,</w:t>
            </w:r>
            <w:r w:rsidR="006C2B29" w:rsidRPr="006C2B29">
              <w:rPr>
                <w:rFonts w:ascii="Arial" w:hAnsi="Arial" w:cs="Arial"/>
                <w:b/>
                <w:bCs/>
                <w:sz w:val="18"/>
                <w:szCs w:val="18"/>
              </w:rPr>
              <w:t xml:space="preserve"> S.A. DE C.V.</w:t>
            </w:r>
          </w:p>
        </w:tc>
      </w:tr>
      <w:tr w:rsidR="00326B3C" w:rsidRPr="004C2BFA" w14:paraId="43507442" w14:textId="77777777" w:rsidTr="00E92F8A">
        <w:trPr>
          <w:trHeight w:hRule="exact" w:val="412"/>
          <w:jc w:val="center"/>
        </w:trPr>
        <w:tc>
          <w:tcPr>
            <w:tcW w:w="529" w:type="pct"/>
            <w:shd w:val="clear" w:color="auto" w:fill="D9D9D9"/>
            <w:vAlign w:val="center"/>
          </w:tcPr>
          <w:p w14:paraId="0CAD7140"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Partida</w:t>
            </w:r>
          </w:p>
        </w:tc>
        <w:tc>
          <w:tcPr>
            <w:tcW w:w="1666" w:type="pct"/>
            <w:shd w:val="clear" w:color="auto" w:fill="D9D9D9"/>
            <w:vAlign w:val="center"/>
          </w:tcPr>
          <w:p w14:paraId="74DE5BD8" w14:textId="77777777" w:rsidR="00326B3C" w:rsidRPr="004C2BFA" w:rsidRDefault="00326B3C" w:rsidP="00E92F8A">
            <w:pPr>
              <w:autoSpaceDE w:val="0"/>
              <w:autoSpaceDN w:val="0"/>
              <w:adjustRightInd w:val="0"/>
              <w:jc w:val="center"/>
              <w:rPr>
                <w:rFonts w:ascii="Arial" w:hAnsi="Arial" w:cs="Arial"/>
                <w:b/>
                <w:sz w:val="18"/>
                <w:szCs w:val="18"/>
              </w:rPr>
            </w:pPr>
            <w:r w:rsidRPr="004C2BFA">
              <w:rPr>
                <w:rFonts w:ascii="Arial" w:hAnsi="Arial" w:cs="Arial"/>
                <w:b/>
                <w:sz w:val="18"/>
                <w:szCs w:val="18"/>
              </w:rPr>
              <w:t>Descripción a detalle del bien</w:t>
            </w:r>
          </w:p>
        </w:tc>
        <w:tc>
          <w:tcPr>
            <w:tcW w:w="682" w:type="pct"/>
            <w:shd w:val="clear" w:color="auto" w:fill="D9D9D9"/>
            <w:vAlign w:val="center"/>
          </w:tcPr>
          <w:p w14:paraId="11766522"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Unidad de Medida</w:t>
            </w:r>
          </w:p>
        </w:tc>
        <w:tc>
          <w:tcPr>
            <w:tcW w:w="531" w:type="pct"/>
            <w:shd w:val="clear" w:color="auto" w:fill="D9D9D9"/>
            <w:vAlign w:val="center"/>
          </w:tcPr>
          <w:p w14:paraId="06127FFA" w14:textId="77777777" w:rsidR="00326B3C" w:rsidRPr="004C2BFA" w:rsidRDefault="00326B3C" w:rsidP="00E92F8A">
            <w:pPr>
              <w:jc w:val="center"/>
              <w:rPr>
                <w:rFonts w:ascii="Arial" w:hAnsi="Arial" w:cs="Arial"/>
                <w:b/>
                <w:sz w:val="18"/>
                <w:szCs w:val="18"/>
              </w:rPr>
            </w:pPr>
            <w:r w:rsidRPr="004C2BFA">
              <w:rPr>
                <w:rFonts w:ascii="Arial" w:hAnsi="Arial" w:cs="Arial"/>
                <w:b/>
                <w:sz w:val="18"/>
                <w:szCs w:val="18"/>
              </w:rPr>
              <w:t>Cantidad</w:t>
            </w:r>
          </w:p>
        </w:tc>
        <w:tc>
          <w:tcPr>
            <w:tcW w:w="758" w:type="pct"/>
            <w:shd w:val="clear" w:color="auto" w:fill="D9D9D9"/>
            <w:vAlign w:val="center"/>
          </w:tcPr>
          <w:p w14:paraId="0EC45D42"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 xml:space="preserve">Importe  </w:t>
            </w:r>
            <w:r w:rsidRPr="004C2BFA">
              <w:rPr>
                <w:rFonts w:ascii="Arial" w:hAnsi="Arial" w:cs="Arial"/>
                <w:b/>
                <w:bCs/>
                <w:sz w:val="18"/>
                <w:szCs w:val="18"/>
              </w:rPr>
              <w:br/>
              <w:t>antes de IVA</w:t>
            </w:r>
          </w:p>
        </w:tc>
        <w:tc>
          <w:tcPr>
            <w:tcW w:w="834" w:type="pct"/>
            <w:shd w:val="clear" w:color="auto" w:fill="D9D9D9"/>
            <w:vAlign w:val="center"/>
          </w:tcPr>
          <w:p w14:paraId="1E3A72BD" w14:textId="77777777" w:rsidR="00326B3C" w:rsidRPr="004C2BFA" w:rsidRDefault="00326B3C" w:rsidP="00E92F8A">
            <w:pPr>
              <w:jc w:val="center"/>
              <w:rPr>
                <w:rFonts w:ascii="Arial" w:hAnsi="Arial" w:cs="Arial"/>
                <w:b/>
                <w:sz w:val="18"/>
                <w:szCs w:val="18"/>
              </w:rPr>
            </w:pPr>
            <w:r w:rsidRPr="004C2BFA">
              <w:rPr>
                <w:rFonts w:ascii="Arial" w:hAnsi="Arial" w:cs="Arial"/>
                <w:b/>
                <w:bCs/>
                <w:sz w:val="18"/>
                <w:szCs w:val="18"/>
              </w:rPr>
              <w:t>Importe total antes de IVA</w:t>
            </w:r>
          </w:p>
        </w:tc>
      </w:tr>
      <w:tr w:rsidR="006C2B29" w:rsidRPr="004C2BFA" w14:paraId="0221364E" w14:textId="77777777" w:rsidTr="00B076DF">
        <w:tblPrEx>
          <w:jc w:val="left"/>
        </w:tblPrEx>
        <w:trPr>
          <w:trHeight w:hRule="exact" w:val="227"/>
        </w:trPr>
        <w:tc>
          <w:tcPr>
            <w:tcW w:w="529" w:type="pct"/>
            <w:shd w:val="clear" w:color="auto" w:fill="auto"/>
            <w:vAlign w:val="center"/>
          </w:tcPr>
          <w:p w14:paraId="0088D947" w14:textId="69EC4E7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w:t>
            </w:r>
          </w:p>
        </w:tc>
        <w:tc>
          <w:tcPr>
            <w:tcW w:w="1666" w:type="pct"/>
            <w:shd w:val="clear" w:color="auto" w:fill="auto"/>
          </w:tcPr>
          <w:p w14:paraId="1D042F58" w14:textId="298A54C4"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Plato Pastelero </w:t>
            </w:r>
            <w:proofErr w:type="spellStart"/>
            <w:r w:rsidRPr="00B076DF">
              <w:rPr>
                <w:rFonts w:ascii="Arial" w:hAnsi="Arial" w:cs="Arial"/>
                <w:color w:val="000000"/>
                <w:sz w:val="18"/>
                <w:szCs w:val="18"/>
              </w:rPr>
              <w:t>Retail</w:t>
            </w:r>
            <w:proofErr w:type="spellEnd"/>
            <w:r w:rsidRPr="00B076DF">
              <w:rPr>
                <w:rFonts w:ascii="Arial" w:hAnsi="Arial" w:cs="Arial"/>
                <w:color w:val="000000"/>
                <w:sz w:val="18"/>
                <w:szCs w:val="18"/>
              </w:rPr>
              <w:t xml:space="preserve"> 100 % Biodegradable “</w:t>
            </w:r>
            <w:proofErr w:type="spellStart"/>
            <w:r w:rsidRPr="00B076DF">
              <w:rPr>
                <w:rFonts w:ascii="Arial" w:hAnsi="Arial" w:cs="Arial"/>
                <w:color w:val="000000"/>
                <w:sz w:val="18"/>
                <w:szCs w:val="18"/>
              </w:rPr>
              <w:t>Ecoshell</w:t>
            </w:r>
            <w:proofErr w:type="spellEnd"/>
            <w:r w:rsidRPr="00B076DF">
              <w:rPr>
                <w:rFonts w:ascii="Arial" w:hAnsi="Arial" w:cs="Arial"/>
                <w:color w:val="000000"/>
                <w:sz w:val="18"/>
                <w:szCs w:val="18"/>
              </w:rPr>
              <w:t>” de 6" diámetro, paquete de 20 piezas, Código 211429, Ideales para todo tipo de comida, Soporta Temperaturas: 20°C a 120°C, Hecho a base de plantas (fécula de maíz), No se humedece, Biodegradable, Resistente, Se puede usar en Microondas, certificación FDA.</w:t>
            </w:r>
          </w:p>
        </w:tc>
        <w:tc>
          <w:tcPr>
            <w:tcW w:w="682" w:type="pct"/>
            <w:shd w:val="clear" w:color="auto" w:fill="auto"/>
            <w:vAlign w:val="center"/>
          </w:tcPr>
          <w:p w14:paraId="4498FF70" w14:textId="3AE2A584"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Paquete </w:t>
            </w:r>
          </w:p>
        </w:tc>
        <w:tc>
          <w:tcPr>
            <w:tcW w:w="531" w:type="pct"/>
            <w:shd w:val="clear" w:color="auto" w:fill="auto"/>
            <w:vAlign w:val="center"/>
          </w:tcPr>
          <w:p w14:paraId="3C8C4112" w14:textId="23F4894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1,500</w:t>
            </w:r>
          </w:p>
        </w:tc>
        <w:tc>
          <w:tcPr>
            <w:tcW w:w="758" w:type="pct"/>
            <w:shd w:val="clear" w:color="auto" w:fill="auto"/>
            <w:noWrap/>
            <w:vAlign w:val="bottom"/>
          </w:tcPr>
          <w:p w14:paraId="6BA9155F" w14:textId="22D666FE" w:rsidR="006C2B29" w:rsidRPr="00B076DF" w:rsidRDefault="006C2B29" w:rsidP="00B076DF">
            <w:pPr>
              <w:jc w:val="right"/>
              <w:rPr>
                <w:rFonts w:ascii="Arial" w:hAnsi="Arial" w:cs="Arial"/>
                <w:sz w:val="18"/>
                <w:szCs w:val="18"/>
              </w:rPr>
            </w:pPr>
            <w:r w:rsidRPr="00B076DF">
              <w:rPr>
                <w:rFonts w:ascii="Arial" w:hAnsi="Arial" w:cs="Arial"/>
                <w:sz w:val="18"/>
                <w:szCs w:val="18"/>
              </w:rPr>
              <w:t>$13.40</w:t>
            </w:r>
          </w:p>
        </w:tc>
        <w:tc>
          <w:tcPr>
            <w:tcW w:w="834" w:type="pct"/>
            <w:shd w:val="clear" w:color="auto" w:fill="auto"/>
            <w:noWrap/>
            <w:vAlign w:val="bottom"/>
          </w:tcPr>
          <w:p w14:paraId="50A5C270" w14:textId="1639D7E5" w:rsidR="006C2B29" w:rsidRPr="00B076DF" w:rsidRDefault="006C2B29" w:rsidP="00B076DF">
            <w:pPr>
              <w:jc w:val="right"/>
              <w:rPr>
                <w:rFonts w:ascii="Arial" w:hAnsi="Arial" w:cs="Arial"/>
                <w:sz w:val="18"/>
                <w:szCs w:val="18"/>
              </w:rPr>
            </w:pPr>
            <w:r w:rsidRPr="00B076DF">
              <w:rPr>
                <w:rFonts w:ascii="Arial" w:hAnsi="Arial" w:cs="Arial"/>
                <w:sz w:val="18"/>
                <w:szCs w:val="18"/>
              </w:rPr>
              <w:t>$20,100.00</w:t>
            </w:r>
          </w:p>
        </w:tc>
      </w:tr>
      <w:tr w:rsidR="00DF7E22" w:rsidRPr="004C2BFA" w14:paraId="27FC6034" w14:textId="77777777" w:rsidTr="00B076DF">
        <w:tblPrEx>
          <w:jc w:val="left"/>
        </w:tblPrEx>
        <w:trPr>
          <w:trHeight w:hRule="exact" w:val="227"/>
        </w:trPr>
        <w:tc>
          <w:tcPr>
            <w:tcW w:w="529" w:type="pct"/>
            <w:shd w:val="clear" w:color="auto" w:fill="auto"/>
            <w:vAlign w:val="center"/>
          </w:tcPr>
          <w:p w14:paraId="0E6C3ECE" w14:textId="2A443EB7" w:rsidR="00DF7E22" w:rsidRPr="00B076DF" w:rsidRDefault="00DF7E22" w:rsidP="00DF7E22">
            <w:pPr>
              <w:jc w:val="center"/>
              <w:rPr>
                <w:rFonts w:ascii="Arial" w:hAnsi="Arial" w:cs="Arial"/>
                <w:color w:val="000000"/>
                <w:sz w:val="18"/>
                <w:szCs w:val="18"/>
              </w:rPr>
            </w:pPr>
            <w:r w:rsidRPr="00B076DF">
              <w:rPr>
                <w:rFonts w:ascii="Arial" w:hAnsi="Arial" w:cs="Arial"/>
                <w:color w:val="000000"/>
                <w:sz w:val="18"/>
                <w:szCs w:val="18"/>
              </w:rPr>
              <w:t>9</w:t>
            </w:r>
          </w:p>
        </w:tc>
        <w:tc>
          <w:tcPr>
            <w:tcW w:w="1666" w:type="pct"/>
            <w:shd w:val="clear" w:color="auto" w:fill="auto"/>
          </w:tcPr>
          <w:p w14:paraId="69B22DBD" w14:textId="1726AE47" w:rsidR="00DF7E22" w:rsidRPr="00B076DF" w:rsidRDefault="00DF7E22" w:rsidP="00DF7E22">
            <w:pPr>
              <w:rPr>
                <w:rFonts w:ascii="Arial" w:hAnsi="Arial" w:cs="Arial"/>
                <w:color w:val="000000"/>
                <w:sz w:val="18"/>
                <w:szCs w:val="18"/>
              </w:rPr>
            </w:pPr>
            <w:r w:rsidRPr="00B076DF">
              <w:rPr>
                <w:rFonts w:ascii="Arial" w:hAnsi="Arial" w:cs="Arial"/>
                <w:color w:val="000000"/>
                <w:sz w:val="18"/>
                <w:szCs w:val="18"/>
              </w:rPr>
              <w:t>Cucharas 100% Biodegradable Chica ECOSHELL medida 11.5 cm, ideal para comer de una manera ecológica, no se humedece ni se trasmina, se puede usar en microondas, soporta temperaturas: 20°C a 120°C, hecho a base de plantas (Fécula de maíz), resistente, biodegradable de 90 a 240 días sin dejar residuos tóxicos en el medio ambiente. Bolsa con 100 piezas</w:t>
            </w:r>
            <w:r w:rsidRPr="00B076DF">
              <w:rPr>
                <w:rFonts w:ascii="Arial" w:hAnsi="Arial" w:cs="Arial"/>
                <w:color w:val="000000"/>
                <w:sz w:val="18"/>
                <w:szCs w:val="18"/>
              </w:rPr>
              <w:br/>
              <w:t>Certificaciones FDA, NMX-E-273-NYCE-2019, ECO-09-SEDEMA-CPCO-025</w:t>
            </w:r>
          </w:p>
        </w:tc>
        <w:tc>
          <w:tcPr>
            <w:tcW w:w="682" w:type="pct"/>
            <w:shd w:val="clear" w:color="auto" w:fill="auto"/>
            <w:vAlign w:val="center"/>
          </w:tcPr>
          <w:p w14:paraId="7391A1BF" w14:textId="41F88B52" w:rsidR="00DF7E22" w:rsidRPr="00B076DF" w:rsidRDefault="00DF7E22" w:rsidP="00DF7E22">
            <w:pPr>
              <w:jc w:val="center"/>
              <w:rPr>
                <w:rFonts w:ascii="Arial" w:hAnsi="Arial" w:cs="Arial"/>
                <w:color w:val="000000"/>
                <w:sz w:val="18"/>
                <w:szCs w:val="18"/>
              </w:rPr>
            </w:pPr>
            <w:r w:rsidRPr="00B076DF">
              <w:rPr>
                <w:rFonts w:ascii="Arial" w:hAnsi="Arial" w:cs="Arial"/>
                <w:color w:val="000000"/>
                <w:sz w:val="18"/>
                <w:szCs w:val="18"/>
              </w:rPr>
              <w:t>Bolsa</w:t>
            </w:r>
          </w:p>
        </w:tc>
        <w:tc>
          <w:tcPr>
            <w:tcW w:w="531" w:type="pct"/>
            <w:shd w:val="clear" w:color="auto" w:fill="auto"/>
            <w:vAlign w:val="center"/>
          </w:tcPr>
          <w:p w14:paraId="34F7006B" w14:textId="7705A519" w:rsidR="00DF7E22" w:rsidRPr="00B076DF" w:rsidRDefault="00DF7E22" w:rsidP="00DF7E22">
            <w:pPr>
              <w:jc w:val="center"/>
              <w:rPr>
                <w:rFonts w:ascii="Arial" w:hAnsi="Arial" w:cs="Arial"/>
                <w:color w:val="000000"/>
                <w:sz w:val="18"/>
                <w:szCs w:val="18"/>
              </w:rPr>
            </w:pPr>
            <w:r w:rsidRPr="00B076DF">
              <w:rPr>
                <w:rFonts w:ascii="Arial" w:hAnsi="Arial" w:cs="Arial"/>
                <w:color w:val="000000"/>
                <w:sz w:val="18"/>
                <w:szCs w:val="18"/>
              </w:rPr>
              <w:t>500</w:t>
            </w:r>
          </w:p>
        </w:tc>
        <w:tc>
          <w:tcPr>
            <w:tcW w:w="758" w:type="pct"/>
            <w:shd w:val="clear" w:color="auto" w:fill="auto"/>
            <w:noWrap/>
            <w:vAlign w:val="bottom"/>
          </w:tcPr>
          <w:p w14:paraId="02D7CF3C" w14:textId="0080C240" w:rsidR="00DF7E22" w:rsidRPr="00B076DF" w:rsidRDefault="00DF7E22" w:rsidP="00B076DF">
            <w:pPr>
              <w:jc w:val="right"/>
              <w:rPr>
                <w:rFonts w:ascii="Arial" w:hAnsi="Arial" w:cs="Arial"/>
                <w:sz w:val="18"/>
                <w:szCs w:val="18"/>
              </w:rPr>
            </w:pPr>
            <w:r w:rsidRPr="00B076DF">
              <w:rPr>
                <w:rFonts w:ascii="Arial" w:hAnsi="Arial" w:cs="Arial"/>
                <w:sz w:val="18"/>
                <w:szCs w:val="18"/>
              </w:rPr>
              <w:t>$35.70</w:t>
            </w:r>
          </w:p>
        </w:tc>
        <w:tc>
          <w:tcPr>
            <w:tcW w:w="834" w:type="pct"/>
            <w:shd w:val="clear" w:color="auto" w:fill="auto"/>
            <w:noWrap/>
            <w:vAlign w:val="bottom"/>
          </w:tcPr>
          <w:p w14:paraId="2C35D36A" w14:textId="66A8CF24" w:rsidR="00DF7E22" w:rsidRPr="00B076DF" w:rsidRDefault="00DF7E22" w:rsidP="00B076DF">
            <w:pPr>
              <w:jc w:val="right"/>
              <w:rPr>
                <w:rFonts w:ascii="Arial" w:hAnsi="Arial" w:cs="Arial"/>
                <w:sz w:val="18"/>
                <w:szCs w:val="18"/>
              </w:rPr>
            </w:pPr>
            <w:r w:rsidRPr="00B076DF">
              <w:rPr>
                <w:rFonts w:ascii="Arial" w:hAnsi="Arial" w:cs="Arial"/>
                <w:sz w:val="18"/>
                <w:szCs w:val="18"/>
              </w:rPr>
              <w:t>$17,850.00</w:t>
            </w:r>
          </w:p>
        </w:tc>
      </w:tr>
      <w:tr w:rsidR="006C2B29" w:rsidRPr="004C2BFA" w14:paraId="70E7D14E" w14:textId="77777777" w:rsidTr="00B076DF">
        <w:tblPrEx>
          <w:jc w:val="left"/>
        </w:tblPrEx>
        <w:trPr>
          <w:trHeight w:hRule="exact" w:val="227"/>
        </w:trPr>
        <w:tc>
          <w:tcPr>
            <w:tcW w:w="529" w:type="pct"/>
            <w:shd w:val="clear" w:color="auto" w:fill="auto"/>
            <w:vAlign w:val="center"/>
          </w:tcPr>
          <w:p w14:paraId="4F2D0C3A" w14:textId="774337D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10</w:t>
            </w:r>
          </w:p>
        </w:tc>
        <w:tc>
          <w:tcPr>
            <w:tcW w:w="1666" w:type="pct"/>
            <w:shd w:val="clear" w:color="auto" w:fill="auto"/>
          </w:tcPr>
          <w:p w14:paraId="0E3AE844" w14:textId="68C22525"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Engrapadora de tira completa, fabricada en acero fundido de alta calidad, capacidad de hasta 25 hojas, bloque de cobre, suave engrapado, base </w:t>
            </w:r>
            <w:proofErr w:type="spellStart"/>
            <w:r w:rsidRPr="00B076DF">
              <w:rPr>
                <w:rFonts w:ascii="Arial" w:hAnsi="Arial" w:cs="Arial"/>
                <w:color w:val="000000"/>
                <w:sz w:val="18"/>
                <w:szCs w:val="18"/>
              </w:rPr>
              <w:t>antiderrapante</w:t>
            </w:r>
            <w:proofErr w:type="spellEnd"/>
            <w:r w:rsidRPr="00B076DF">
              <w:rPr>
                <w:rFonts w:ascii="Arial" w:hAnsi="Arial" w:cs="Arial"/>
                <w:color w:val="000000"/>
                <w:sz w:val="18"/>
                <w:szCs w:val="18"/>
              </w:rPr>
              <w:t>, larga vida útil. Marca SWINGLINE ACCO modelo 444.</w:t>
            </w:r>
            <w:r w:rsidRPr="00B076DF">
              <w:rPr>
                <w:rFonts w:ascii="Arial" w:hAnsi="Arial" w:cs="Arial"/>
                <w:color w:val="000000"/>
                <w:sz w:val="18"/>
                <w:szCs w:val="18"/>
              </w:rPr>
              <w:br/>
              <w:t>Certificaciones FSC</w:t>
            </w:r>
          </w:p>
        </w:tc>
        <w:tc>
          <w:tcPr>
            <w:tcW w:w="682" w:type="pct"/>
            <w:shd w:val="clear" w:color="auto" w:fill="auto"/>
            <w:vAlign w:val="center"/>
          </w:tcPr>
          <w:p w14:paraId="04ED1EFF" w14:textId="7B17E7F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17CAC926" w14:textId="5F2ABB4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50</w:t>
            </w:r>
          </w:p>
        </w:tc>
        <w:tc>
          <w:tcPr>
            <w:tcW w:w="758" w:type="pct"/>
            <w:shd w:val="clear" w:color="auto" w:fill="auto"/>
            <w:noWrap/>
            <w:vAlign w:val="bottom"/>
          </w:tcPr>
          <w:p w14:paraId="5993663C" w14:textId="441C39D1" w:rsidR="006C2B29" w:rsidRPr="00B076DF" w:rsidRDefault="006C2B29" w:rsidP="00B076DF">
            <w:pPr>
              <w:jc w:val="right"/>
              <w:rPr>
                <w:rFonts w:ascii="Arial" w:hAnsi="Arial" w:cs="Arial"/>
                <w:sz w:val="18"/>
                <w:szCs w:val="18"/>
              </w:rPr>
            </w:pPr>
            <w:r w:rsidRPr="00B076DF">
              <w:rPr>
                <w:rFonts w:ascii="Arial" w:hAnsi="Arial" w:cs="Arial"/>
                <w:sz w:val="18"/>
                <w:szCs w:val="18"/>
              </w:rPr>
              <w:t>$139.40</w:t>
            </w:r>
          </w:p>
        </w:tc>
        <w:tc>
          <w:tcPr>
            <w:tcW w:w="834" w:type="pct"/>
            <w:shd w:val="clear" w:color="auto" w:fill="auto"/>
            <w:noWrap/>
            <w:vAlign w:val="bottom"/>
          </w:tcPr>
          <w:p w14:paraId="06C5E4D1" w14:textId="09E2E7A9" w:rsidR="006C2B29" w:rsidRPr="00B076DF" w:rsidRDefault="006C2B29" w:rsidP="00B076DF">
            <w:pPr>
              <w:jc w:val="right"/>
              <w:rPr>
                <w:rFonts w:ascii="Arial" w:hAnsi="Arial" w:cs="Arial"/>
                <w:sz w:val="18"/>
                <w:szCs w:val="18"/>
              </w:rPr>
            </w:pPr>
            <w:r w:rsidRPr="00B076DF">
              <w:rPr>
                <w:rFonts w:ascii="Arial" w:hAnsi="Arial" w:cs="Arial"/>
                <w:sz w:val="18"/>
                <w:szCs w:val="18"/>
              </w:rPr>
              <w:t>$6,970.00</w:t>
            </w:r>
          </w:p>
        </w:tc>
      </w:tr>
      <w:tr w:rsidR="006C2B29" w:rsidRPr="004C2BFA" w14:paraId="41BB5DF9" w14:textId="77777777" w:rsidTr="00B076DF">
        <w:tblPrEx>
          <w:jc w:val="left"/>
        </w:tblPrEx>
        <w:trPr>
          <w:trHeight w:hRule="exact" w:val="227"/>
        </w:trPr>
        <w:tc>
          <w:tcPr>
            <w:tcW w:w="529" w:type="pct"/>
            <w:shd w:val="clear" w:color="auto" w:fill="auto"/>
            <w:vAlign w:val="center"/>
          </w:tcPr>
          <w:p w14:paraId="0855A410" w14:textId="056091C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11</w:t>
            </w:r>
          </w:p>
        </w:tc>
        <w:tc>
          <w:tcPr>
            <w:tcW w:w="1666" w:type="pct"/>
            <w:shd w:val="clear" w:color="auto" w:fill="auto"/>
          </w:tcPr>
          <w:p w14:paraId="58839DB4" w14:textId="64C45A99" w:rsidR="006C2B29" w:rsidRPr="00B076DF" w:rsidRDefault="006C2B29" w:rsidP="006C2B29">
            <w:pPr>
              <w:rPr>
                <w:rFonts w:ascii="Arial" w:hAnsi="Arial" w:cs="Arial"/>
                <w:color w:val="000000"/>
                <w:sz w:val="18"/>
                <w:szCs w:val="18"/>
              </w:rPr>
            </w:pPr>
            <w:r w:rsidRPr="00B076DF">
              <w:rPr>
                <w:rFonts w:ascii="Arial" w:hAnsi="Arial" w:cs="Arial"/>
                <w:color w:val="000000"/>
                <w:sz w:val="18"/>
                <w:szCs w:val="18"/>
              </w:rPr>
              <w:t xml:space="preserve">Engrapadora de golpe, botón de metalizado, cromada, cuerpo metálico de acero, dos tipos de engrapado abierto o cerrado, engrapa o clava, se utiliza una tira completa de grapas estándar 26/6, base </w:t>
            </w:r>
            <w:proofErr w:type="spellStart"/>
            <w:r w:rsidRPr="00B076DF">
              <w:rPr>
                <w:rFonts w:ascii="Arial" w:hAnsi="Arial" w:cs="Arial"/>
                <w:color w:val="000000"/>
                <w:sz w:val="18"/>
                <w:szCs w:val="18"/>
              </w:rPr>
              <w:t>antiderrapante</w:t>
            </w:r>
            <w:proofErr w:type="spellEnd"/>
            <w:r w:rsidRPr="00B076DF">
              <w:rPr>
                <w:rFonts w:ascii="Arial" w:hAnsi="Arial" w:cs="Arial"/>
                <w:color w:val="000000"/>
                <w:sz w:val="18"/>
                <w:szCs w:val="18"/>
              </w:rPr>
              <w:t xml:space="preserve">, capacidad de 25 hojas, sistema exclusivo que </w:t>
            </w:r>
            <w:proofErr w:type="spellStart"/>
            <w:r w:rsidRPr="00B076DF">
              <w:rPr>
                <w:rFonts w:ascii="Arial" w:hAnsi="Arial" w:cs="Arial"/>
                <w:color w:val="000000"/>
                <w:sz w:val="18"/>
                <w:szCs w:val="18"/>
              </w:rPr>
              <w:t>avita</w:t>
            </w:r>
            <w:proofErr w:type="spellEnd"/>
            <w:r w:rsidRPr="00B076DF">
              <w:rPr>
                <w:rFonts w:ascii="Arial" w:hAnsi="Arial" w:cs="Arial"/>
                <w:color w:val="000000"/>
                <w:sz w:val="18"/>
                <w:szCs w:val="18"/>
              </w:rPr>
              <w:t xml:space="preserve"> el atascamiento de grapas, yunque rotativo para engrapado normal o temporal, color cromo alto brillo</w:t>
            </w:r>
            <w:r w:rsidRPr="00B076DF">
              <w:rPr>
                <w:rFonts w:ascii="Arial" w:hAnsi="Arial" w:cs="Arial"/>
                <w:color w:val="000000"/>
                <w:sz w:val="18"/>
                <w:szCs w:val="18"/>
              </w:rPr>
              <w:br/>
              <w:t>Marca PILOT FIFA modelo 400</w:t>
            </w:r>
            <w:r w:rsidRPr="00B076DF">
              <w:rPr>
                <w:rFonts w:ascii="Arial" w:hAnsi="Arial" w:cs="Arial"/>
                <w:color w:val="000000"/>
                <w:sz w:val="18"/>
                <w:szCs w:val="18"/>
              </w:rPr>
              <w:br/>
              <w:t>Certificaciones FSC</w:t>
            </w:r>
          </w:p>
        </w:tc>
        <w:tc>
          <w:tcPr>
            <w:tcW w:w="682" w:type="pct"/>
            <w:shd w:val="clear" w:color="auto" w:fill="auto"/>
            <w:vAlign w:val="center"/>
          </w:tcPr>
          <w:p w14:paraId="4C45DC74" w14:textId="5BD4965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2F2734B8" w14:textId="059883F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36</w:t>
            </w:r>
          </w:p>
        </w:tc>
        <w:tc>
          <w:tcPr>
            <w:tcW w:w="758" w:type="pct"/>
            <w:shd w:val="clear" w:color="auto" w:fill="auto"/>
            <w:noWrap/>
            <w:vAlign w:val="bottom"/>
          </w:tcPr>
          <w:p w14:paraId="0E1E43E0" w14:textId="60DE04FA" w:rsidR="006C2B29" w:rsidRPr="00B076DF" w:rsidRDefault="006C2B29" w:rsidP="00B076DF">
            <w:pPr>
              <w:jc w:val="right"/>
              <w:rPr>
                <w:rFonts w:ascii="Arial" w:hAnsi="Arial" w:cs="Arial"/>
                <w:sz w:val="18"/>
                <w:szCs w:val="18"/>
              </w:rPr>
            </w:pPr>
            <w:r w:rsidRPr="00B076DF">
              <w:rPr>
                <w:rFonts w:ascii="Arial" w:hAnsi="Arial" w:cs="Arial"/>
                <w:sz w:val="18"/>
                <w:szCs w:val="18"/>
              </w:rPr>
              <w:t>$246.02</w:t>
            </w:r>
          </w:p>
        </w:tc>
        <w:tc>
          <w:tcPr>
            <w:tcW w:w="834" w:type="pct"/>
            <w:shd w:val="clear" w:color="auto" w:fill="auto"/>
            <w:noWrap/>
            <w:vAlign w:val="bottom"/>
          </w:tcPr>
          <w:p w14:paraId="3A1E915D" w14:textId="4071C8B5" w:rsidR="006C2B29" w:rsidRPr="00B076DF" w:rsidRDefault="006C2B29" w:rsidP="00B076DF">
            <w:pPr>
              <w:jc w:val="right"/>
              <w:rPr>
                <w:rFonts w:ascii="Arial" w:hAnsi="Arial" w:cs="Arial"/>
                <w:sz w:val="18"/>
                <w:szCs w:val="18"/>
              </w:rPr>
            </w:pPr>
            <w:r w:rsidRPr="00B076DF">
              <w:rPr>
                <w:rFonts w:ascii="Arial" w:hAnsi="Arial" w:cs="Arial"/>
                <w:sz w:val="18"/>
                <w:szCs w:val="18"/>
              </w:rPr>
              <w:t>$8,856.72</w:t>
            </w:r>
          </w:p>
        </w:tc>
      </w:tr>
      <w:tr w:rsidR="006C2B29" w:rsidRPr="004C2BFA" w14:paraId="10C70CD5" w14:textId="77777777" w:rsidTr="00B076DF">
        <w:tblPrEx>
          <w:jc w:val="left"/>
        </w:tblPrEx>
        <w:trPr>
          <w:trHeight w:hRule="exact" w:val="227"/>
        </w:trPr>
        <w:tc>
          <w:tcPr>
            <w:tcW w:w="529" w:type="pct"/>
            <w:shd w:val="clear" w:color="auto" w:fill="auto"/>
            <w:vAlign w:val="center"/>
          </w:tcPr>
          <w:p w14:paraId="4C10F458" w14:textId="470C487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12</w:t>
            </w:r>
          </w:p>
        </w:tc>
        <w:tc>
          <w:tcPr>
            <w:tcW w:w="1666" w:type="pct"/>
            <w:shd w:val="clear" w:color="auto" w:fill="auto"/>
          </w:tcPr>
          <w:p w14:paraId="417ABA79" w14:textId="3D44E8FA" w:rsidR="006C2B29" w:rsidRPr="00B076DF" w:rsidRDefault="006C2B29" w:rsidP="006C2B29">
            <w:pPr>
              <w:rPr>
                <w:rFonts w:ascii="Arial" w:hAnsi="Arial" w:cs="Arial"/>
                <w:color w:val="000000"/>
                <w:sz w:val="18"/>
                <w:szCs w:val="18"/>
              </w:rPr>
            </w:pPr>
            <w:r w:rsidRPr="00B076DF">
              <w:rPr>
                <w:rFonts w:ascii="Arial" w:hAnsi="Arial" w:cs="Arial"/>
                <w:color w:val="000000"/>
                <w:sz w:val="18"/>
                <w:szCs w:val="18"/>
              </w:rPr>
              <w:t>Folder de cartulina tamaño carta, color azul, alta calidad, media ceja en la parte superior, 100% reciclado, con certificación bajo la norma ISO 9001:2015 Marca EMIR ECOLÓGICO BEROKY.</w:t>
            </w:r>
            <w:r w:rsidRPr="00B076DF">
              <w:rPr>
                <w:rFonts w:ascii="Arial" w:hAnsi="Arial" w:cs="Arial"/>
                <w:color w:val="000000"/>
                <w:sz w:val="18"/>
                <w:szCs w:val="18"/>
              </w:rPr>
              <w:br/>
              <w:t>CAJA CON 100 PIEZAS</w:t>
            </w:r>
          </w:p>
        </w:tc>
        <w:tc>
          <w:tcPr>
            <w:tcW w:w="682" w:type="pct"/>
            <w:shd w:val="clear" w:color="auto" w:fill="auto"/>
            <w:vAlign w:val="center"/>
          </w:tcPr>
          <w:p w14:paraId="1C507A04" w14:textId="17AAA04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5665BEEC" w14:textId="07D48FE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50</w:t>
            </w:r>
          </w:p>
        </w:tc>
        <w:tc>
          <w:tcPr>
            <w:tcW w:w="758" w:type="pct"/>
            <w:shd w:val="clear" w:color="auto" w:fill="auto"/>
            <w:noWrap/>
            <w:vAlign w:val="bottom"/>
          </w:tcPr>
          <w:p w14:paraId="185A4AEA" w14:textId="682D9215" w:rsidR="006C2B29" w:rsidRPr="00B076DF" w:rsidRDefault="006C2B29" w:rsidP="00B076DF">
            <w:pPr>
              <w:jc w:val="right"/>
              <w:rPr>
                <w:rFonts w:ascii="Arial" w:hAnsi="Arial" w:cs="Arial"/>
                <w:sz w:val="18"/>
                <w:szCs w:val="18"/>
              </w:rPr>
            </w:pPr>
            <w:r w:rsidRPr="00B076DF">
              <w:rPr>
                <w:rFonts w:ascii="Arial" w:hAnsi="Arial" w:cs="Arial"/>
                <w:sz w:val="18"/>
                <w:szCs w:val="18"/>
              </w:rPr>
              <w:t>$154.00</w:t>
            </w:r>
          </w:p>
        </w:tc>
        <w:tc>
          <w:tcPr>
            <w:tcW w:w="834" w:type="pct"/>
            <w:shd w:val="clear" w:color="auto" w:fill="auto"/>
            <w:noWrap/>
            <w:vAlign w:val="bottom"/>
          </w:tcPr>
          <w:p w14:paraId="5AF8AB0E" w14:textId="374A10A9" w:rsidR="006C2B29" w:rsidRPr="00B076DF" w:rsidRDefault="006C2B29" w:rsidP="00B076DF">
            <w:pPr>
              <w:jc w:val="right"/>
              <w:rPr>
                <w:rFonts w:ascii="Arial" w:hAnsi="Arial" w:cs="Arial"/>
                <w:sz w:val="18"/>
                <w:szCs w:val="18"/>
              </w:rPr>
            </w:pPr>
            <w:r w:rsidRPr="00B076DF">
              <w:rPr>
                <w:rFonts w:ascii="Arial" w:hAnsi="Arial" w:cs="Arial"/>
                <w:sz w:val="18"/>
                <w:szCs w:val="18"/>
              </w:rPr>
              <w:t>$7,700.00</w:t>
            </w:r>
          </w:p>
        </w:tc>
      </w:tr>
      <w:tr w:rsidR="006C2B29" w:rsidRPr="004C2BFA" w14:paraId="2422DA14" w14:textId="77777777" w:rsidTr="00B076DF">
        <w:tblPrEx>
          <w:jc w:val="left"/>
        </w:tblPrEx>
        <w:trPr>
          <w:trHeight w:hRule="exact" w:val="227"/>
        </w:trPr>
        <w:tc>
          <w:tcPr>
            <w:tcW w:w="529" w:type="pct"/>
            <w:shd w:val="clear" w:color="auto" w:fill="auto"/>
            <w:vAlign w:val="center"/>
          </w:tcPr>
          <w:p w14:paraId="3F440B90" w14:textId="00A05F6B"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13</w:t>
            </w:r>
          </w:p>
        </w:tc>
        <w:tc>
          <w:tcPr>
            <w:tcW w:w="1666" w:type="pct"/>
            <w:shd w:val="clear" w:color="auto" w:fill="auto"/>
          </w:tcPr>
          <w:p w14:paraId="307C7864" w14:textId="23793396" w:rsidR="006C2B29" w:rsidRPr="00B076DF" w:rsidRDefault="006C2B29" w:rsidP="006C2B29">
            <w:pPr>
              <w:rPr>
                <w:rFonts w:ascii="Arial" w:hAnsi="Arial" w:cs="Arial"/>
                <w:color w:val="000000"/>
                <w:sz w:val="18"/>
                <w:szCs w:val="18"/>
              </w:rPr>
            </w:pPr>
            <w:r w:rsidRPr="00B076DF">
              <w:rPr>
                <w:rFonts w:ascii="Arial" w:hAnsi="Arial" w:cs="Arial"/>
                <w:color w:val="000000"/>
                <w:sz w:val="18"/>
                <w:szCs w:val="18"/>
              </w:rPr>
              <w:t>Folder de cartulina tamaño carta, color crema, alta calidad, media ceja en la parte superior, 100% reciclado, con certificación bajo la norma ISO 9001:2015 Marca EMIR ECOLÓGICO BEROKY</w:t>
            </w:r>
            <w:r w:rsidRPr="00B076DF">
              <w:rPr>
                <w:rFonts w:ascii="Arial" w:hAnsi="Arial" w:cs="Arial"/>
                <w:color w:val="000000"/>
                <w:sz w:val="18"/>
                <w:szCs w:val="18"/>
              </w:rPr>
              <w:br/>
              <w:t>CAJA CON 100 PIEZAS</w:t>
            </w:r>
          </w:p>
        </w:tc>
        <w:tc>
          <w:tcPr>
            <w:tcW w:w="682" w:type="pct"/>
            <w:shd w:val="clear" w:color="auto" w:fill="auto"/>
            <w:vAlign w:val="center"/>
          </w:tcPr>
          <w:p w14:paraId="32236F71" w14:textId="7BBCBF4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14771719" w14:textId="1304196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70</w:t>
            </w:r>
          </w:p>
        </w:tc>
        <w:tc>
          <w:tcPr>
            <w:tcW w:w="758" w:type="pct"/>
            <w:shd w:val="clear" w:color="auto" w:fill="auto"/>
            <w:noWrap/>
            <w:vAlign w:val="bottom"/>
          </w:tcPr>
          <w:p w14:paraId="37BDD3C7" w14:textId="2F6E05DA" w:rsidR="006C2B29" w:rsidRPr="00B076DF" w:rsidRDefault="006C2B29" w:rsidP="00B076DF">
            <w:pPr>
              <w:jc w:val="right"/>
              <w:rPr>
                <w:rFonts w:ascii="Arial" w:hAnsi="Arial" w:cs="Arial"/>
                <w:sz w:val="18"/>
                <w:szCs w:val="18"/>
              </w:rPr>
            </w:pPr>
            <w:r w:rsidRPr="00B076DF">
              <w:rPr>
                <w:rFonts w:ascii="Arial" w:hAnsi="Arial" w:cs="Arial"/>
                <w:sz w:val="18"/>
                <w:szCs w:val="18"/>
              </w:rPr>
              <w:t>$128.00</w:t>
            </w:r>
          </w:p>
        </w:tc>
        <w:tc>
          <w:tcPr>
            <w:tcW w:w="834" w:type="pct"/>
            <w:shd w:val="clear" w:color="auto" w:fill="auto"/>
            <w:noWrap/>
            <w:vAlign w:val="bottom"/>
          </w:tcPr>
          <w:p w14:paraId="08724DE4" w14:textId="2AE34999" w:rsidR="006C2B29" w:rsidRPr="00B076DF" w:rsidRDefault="006C2B29" w:rsidP="00B076DF">
            <w:pPr>
              <w:jc w:val="right"/>
              <w:rPr>
                <w:rFonts w:ascii="Arial" w:hAnsi="Arial" w:cs="Arial"/>
                <w:sz w:val="18"/>
                <w:szCs w:val="18"/>
              </w:rPr>
            </w:pPr>
            <w:r w:rsidRPr="00B076DF">
              <w:rPr>
                <w:rFonts w:ascii="Arial" w:hAnsi="Arial" w:cs="Arial"/>
                <w:sz w:val="18"/>
                <w:szCs w:val="18"/>
              </w:rPr>
              <w:t>$8,960.00</w:t>
            </w:r>
          </w:p>
        </w:tc>
      </w:tr>
      <w:tr w:rsidR="006C2B29" w:rsidRPr="004C2BFA" w14:paraId="0F83C6D5" w14:textId="77777777" w:rsidTr="00B076DF">
        <w:tblPrEx>
          <w:jc w:val="left"/>
        </w:tblPrEx>
        <w:trPr>
          <w:trHeight w:hRule="exact" w:val="227"/>
        </w:trPr>
        <w:tc>
          <w:tcPr>
            <w:tcW w:w="529" w:type="pct"/>
            <w:shd w:val="clear" w:color="auto" w:fill="auto"/>
            <w:vAlign w:val="center"/>
          </w:tcPr>
          <w:p w14:paraId="6814F838" w14:textId="1F500CB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14</w:t>
            </w:r>
          </w:p>
        </w:tc>
        <w:tc>
          <w:tcPr>
            <w:tcW w:w="1666" w:type="pct"/>
            <w:shd w:val="clear" w:color="auto" w:fill="auto"/>
          </w:tcPr>
          <w:p w14:paraId="07837D13" w14:textId="5D03AE94"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Grapas de alambre de acero galvanizado, tamaño estándar (6.35 Mm), punta cincel, capacidad de 25 hojas, medida 26/6, tamaño de la tira 11 Cm X 1.2 Cm, caja con 5040 piezas</w:t>
            </w:r>
            <w:r w:rsidRPr="00B076DF">
              <w:rPr>
                <w:rFonts w:ascii="Arial" w:hAnsi="Arial" w:cs="Arial"/>
                <w:color w:val="000000"/>
                <w:sz w:val="18"/>
                <w:szCs w:val="18"/>
              </w:rPr>
              <w:br/>
              <w:t>Marca PILOT FIFA modelo 400</w:t>
            </w:r>
          </w:p>
        </w:tc>
        <w:tc>
          <w:tcPr>
            <w:tcW w:w="682" w:type="pct"/>
            <w:shd w:val="clear" w:color="auto" w:fill="auto"/>
            <w:vAlign w:val="center"/>
          </w:tcPr>
          <w:p w14:paraId="5A61F7A0" w14:textId="714D3A2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7B659807" w14:textId="3ABCFAE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03863BC2" w14:textId="6C8B3E68" w:rsidR="006C2B29" w:rsidRPr="00B076DF" w:rsidRDefault="006C2B29" w:rsidP="00B076DF">
            <w:pPr>
              <w:jc w:val="right"/>
              <w:rPr>
                <w:rFonts w:ascii="Arial" w:hAnsi="Arial" w:cs="Arial"/>
                <w:sz w:val="18"/>
                <w:szCs w:val="18"/>
              </w:rPr>
            </w:pPr>
            <w:r w:rsidRPr="00B076DF">
              <w:rPr>
                <w:rFonts w:ascii="Arial" w:hAnsi="Arial" w:cs="Arial"/>
                <w:sz w:val="18"/>
                <w:szCs w:val="18"/>
              </w:rPr>
              <w:t>$31.57</w:t>
            </w:r>
          </w:p>
        </w:tc>
        <w:tc>
          <w:tcPr>
            <w:tcW w:w="834" w:type="pct"/>
            <w:shd w:val="clear" w:color="auto" w:fill="auto"/>
            <w:noWrap/>
            <w:vAlign w:val="bottom"/>
          </w:tcPr>
          <w:p w14:paraId="4FAF34A7" w14:textId="34E61517" w:rsidR="006C2B29" w:rsidRPr="00B076DF" w:rsidRDefault="006C2B29" w:rsidP="00B076DF">
            <w:pPr>
              <w:jc w:val="right"/>
              <w:rPr>
                <w:rFonts w:ascii="Arial" w:hAnsi="Arial" w:cs="Arial"/>
                <w:sz w:val="18"/>
                <w:szCs w:val="18"/>
              </w:rPr>
            </w:pPr>
            <w:r w:rsidRPr="00B076DF">
              <w:rPr>
                <w:rFonts w:ascii="Arial" w:hAnsi="Arial" w:cs="Arial"/>
                <w:sz w:val="18"/>
                <w:szCs w:val="18"/>
              </w:rPr>
              <w:t>$6,314.00</w:t>
            </w:r>
          </w:p>
        </w:tc>
      </w:tr>
      <w:tr w:rsidR="006C2B29" w:rsidRPr="004C2BFA" w14:paraId="73495AAF" w14:textId="77777777" w:rsidTr="00B076DF">
        <w:tblPrEx>
          <w:jc w:val="left"/>
        </w:tblPrEx>
        <w:trPr>
          <w:trHeight w:hRule="exact" w:val="227"/>
        </w:trPr>
        <w:tc>
          <w:tcPr>
            <w:tcW w:w="529" w:type="pct"/>
            <w:shd w:val="clear" w:color="auto" w:fill="auto"/>
            <w:vAlign w:val="center"/>
          </w:tcPr>
          <w:p w14:paraId="4D6F9CE4" w14:textId="7EF35399"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15</w:t>
            </w:r>
          </w:p>
        </w:tc>
        <w:tc>
          <w:tcPr>
            <w:tcW w:w="1666" w:type="pct"/>
            <w:shd w:val="clear" w:color="auto" w:fill="auto"/>
          </w:tcPr>
          <w:p w14:paraId="4DE2A38E" w14:textId="57DB1E4D"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Lápices de colores </w:t>
            </w:r>
            <w:proofErr w:type="spellStart"/>
            <w:r w:rsidRPr="00B076DF">
              <w:rPr>
                <w:rFonts w:ascii="Arial" w:hAnsi="Arial" w:cs="Arial"/>
                <w:color w:val="000000"/>
                <w:sz w:val="18"/>
                <w:szCs w:val="18"/>
              </w:rPr>
              <w:t>Prismacolor</w:t>
            </w:r>
            <w:proofErr w:type="spellEnd"/>
            <w:r w:rsidRPr="00B076DF">
              <w:rPr>
                <w:rFonts w:ascii="Arial" w:hAnsi="Arial" w:cs="Arial"/>
                <w:color w:val="000000"/>
                <w:sz w:val="18"/>
                <w:szCs w:val="18"/>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 certificación FSC </w:t>
            </w:r>
          </w:p>
        </w:tc>
        <w:tc>
          <w:tcPr>
            <w:tcW w:w="682" w:type="pct"/>
            <w:shd w:val="clear" w:color="auto" w:fill="auto"/>
            <w:vAlign w:val="center"/>
          </w:tcPr>
          <w:p w14:paraId="0AA9586E" w14:textId="0C26446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1DB21F46" w14:textId="331B8B8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w:t>
            </w:r>
          </w:p>
        </w:tc>
        <w:tc>
          <w:tcPr>
            <w:tcW w:w="758" w:type="pct"/>
            <w:shd w:val="clear" w:color="auto" w:fill="auto"/>
            <w:noWrap/>
            <w:vAlign w:val="bottom"/>
          </w:tcPr>
          <w:p w14:paraId="55667374" w14:textId="79C3F030" w:rsidR="006C2B29" w:rsidRPr="00B076DF" w:rsidRDefault="006C2B29" w:rsidP="00B076DF">
            <w:pPr>
              <w:jc w:val="right"/>
              <w:rPr>
                <w:rFonts w:ascii="Arial" w:hAnsi="Arial" w:cs="Arial"/>
                <w:sz w:val="18"/>
                <w:szCs w:val="18"/>
              </w:rPr>
            </w:pPr>
            <w:r w:rsidRPr="00B076DF">
              <w:rPr>
                <w:rFonts w:ascii="Arial" w:hAnsi="Arial" w:cs="Arial"/>
                <w:sz w:val="18"/>
                <w:szCs w:val="18"/>
              </w:rPr>
              <w:t>$228.86</w:t>
            </w:r>
          </w:p>
        </w:tc>
        <w:tc>
          <w:tcPr>
            <w:tcW w:w="834" w:type="pct"/>
            <w:shd w:val="clear" w:color="auto" w:fill="auto"/>
            <w:noWrap/>
            <w:vAlign w:val="bottom"/>
          </w:tcPr>
          <w:p w14:paraId="56681DBA" w14:textId="6CE263A9" w:rsidR="006C2B29" w:rsidRPr="00B076DF" w:rsidRDefault="006C2B29" w:rsidP="00B076DF">
            <w:pPr>
              <w:jc w:val="right"/>
              <w:rPr>
                <w:rFonts w:ascii="Arial" w:hAnsi="Arial" w:cs="Arial"/>
                <w:sz w:val="18"/>
                <w:szCs w:val="18"/>
              </w:rPr>
            </w:pPr>
            <w:r w:rsidRPr="00B076DF">
              <w:rPr>
                <w:rFonts w:ascii="Arial" w:hAnsi="Arial" w:cs="Arial"/>
                <w:sz w:val="18"/>
                <w:szCs w:val="18"/>
              </w:rPr>
              <w:t>$6,865.80</w:t>
            </w:r>
          </w:p>
        </w:tc>
      </w:tr>
      <w:tr w:rsidR="006C2B29" w:rsidRPr="004C2BFA" w14:paraId="009467EC" w14:textId="77777777" w:rsidTr="00B076DF">
        <w:tblPrEx>
          <w:jc w:val="left"/>
        </w:tblPrEx>
        <w:trPr>
          <w:trHeight w:hRule="exact" w:val="227"/>
        </w:trPr>
        <w:tc>
          <w:tcPr>
            <w:tcW w:w="529" w:type="pct"/>
            <w:shd w:val="clear" w:color="auto" w:fill="auto"/>
            <w:vAlign w:val="center"/>
          </w:tcPr>
          <w:p w14:paraId="6028DDEA" w14:textId="42C5490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16</w:t>
            </w:r>
          </w:p>
        </w:tc>
        <w:tc>
          <w:tcPr>
            <w:tcW w:w="1666" w:type="pct"/>
            <w:shd w:val="clear" w:color="auto" w:fill="auto"/>
          </w:tcPr>
          <w:p w14:paraId="1AD63B0B" w14:textId="25909E11"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Lápiz semisólido color blanco tubito de 10 </w:t>
            </w:r>
            <w:proofErr w:type="spellStart"/>
            <w:r w:rsidRPr="00B076DF">
              <w:rPr>
                <w:rFonts w:ascii="Arial" w:hAnsi="Arial" w:cs="Arial"/>
                <w:color w:val="000000"/>
                <w:sz w:val="18"/>
                <w:szCs w:val="18"/>
              </w:rPr>
              <w:t>grs</w:t>
            </w:r>
            <w:proofErr w:type="spellEnd"/>
            <w:r w:rsidRPr="00B076DF">
              <w:rPr>
                <w:rFonts w:ascii="Arial" w:hAnsi="Arial" w:cs="Arial"/>
                <w:color w:val="000000"/>
                <w:sz w:val="18"/>
                <w:szCs w:val="18"/>
              </w:rPr>
              <w:t xml:space="preserve"> con una densidad de 1.1 – 1.2g/ml; resinas sintéticas disueltas en agua, PH al 10% y contenidos solidos al 50%.</w:t>
            </w:r>
          </w:p>
        </w:tc>
        <w:tc>
          <w:tcPr>
            <w:tcW w:w="682" w:type="pct"/>
            <w:shd w:val="clear" w:color="auto" w:fill="auto"/>
            <w:vAlign w:val="center"/>
          </w:tcPr>
          <w:p w14:paraId="27A3D117" w14:textId="380CAEF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52992CC1" w14:textId="59A0394D"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1,000</w:t>
            </w:r>
          </w:p>
        </w:tc>
        <w:tc>
          <w:tcPr>
            <w:tcW w:w="758" w:type="pct"/>
            <w:shd w:val="clear" w:color="auto" w:fill="auto"/>
            <w:noWrap/>
            <w:vAlign w:val="bottom"/>
          </w:tcPr>
          <w:p w14:paraId="5956DA4E" w14:textId="44163EE8"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$9.78</w:t>
            </w:r>
          </w:p>
        </w:tc>
        <w:tc>
          <w:tcPr>
            <w:tcW w:w="834" w:type="pct"/>
            <w:shd w:val="clear" w:color="auto" w:fill="auto"/>
            <w:noWrap/>
            <w:vAlign w:val="bottom"/>
          </w:tcPr>
          <w:p w14:paraId="7401B547" w14:textId="24783581" w:rsidR="006C2B29" w:rsidRPr="00B076DF" w:rsidRDefault="006C2B29" w:rsidP="00B076DF">
            <w:pPr>
              <w:jc w:val="right"/>
              <w:rPr>
                <w:rFonts w:ascii="Arial" w:hAnsi="Arial" w:cs="Arial"/>
                <w:sz w:val="18"/>
                <w:szCs w:val="18"/>
              </w:rPr>
            </w:pPr>
            <w:r w:rsidRPr="00B076DF">
              <w:rPr>
                <w:rFonts w:ascii="Arial" w:hAnsi="Arial" w:cs="Arial"/>
                <w:sz w:val="18"/>
                <w:szCs w:val="18"/>
              </w:rPr>
              <w:t>$9,780.00</w:t>
            </w:r>
          </w:p>
        </w:tc>
      </w:tr>
      <w:tr w:rsidR="006C2B29" w:rsidRPr="004C2BFA" w14:paraId="6A0D577E" w14:textId="77777777" w:rsidTr="00B076DF">
        <w:tblPrEx>
          <w:jc w:val="left"/>
        </w:tblPrEx>
        <w:trPr>
          <w:trHeight w:hRule="exact" w:val="227"/>
        </w:trPr>
        <w:tc>
          <w:tcPr>
            <w:tcW w:w="529" w:type="pct"/>
            <w:shd w:val="clear" w:color="auto" w:fill="auto"/>
            <w:vAlign w:val="center"/>
          </w:tcPr>
          <w:p w14:paraId="5863776A" w14:textId="72C3326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17</w:t>
            </w:r>
          </w:p>
        </w:tc>
        <w:tc>
          <w:tcPr>
            <w:tcW w:w="1666" w:type="pct"/>
            <w:shd w:val="clear" w:color="auto" w:fill="auto"/>
          </w:tcPr>
          <w:p w14:paraId="7AE8FD90" w14:textId="4572C901"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Libreta de 4 manos o libro 1/8 (10.7x15 cm) de raya, pasta dura, portada con laminado mate para mayor durabilidad, forma francesa, 192 hojas</w:t>
            </w:r>
            <w:r w:rsidRPr="00B076DF">
              <w:rPr>
                <w:rFonts w:ascii="Arial" w:hAnsi="Arial" w:cs="Arial"/>
                <w:color w:val="000000"/>
                <w:sz w:val="18"/>
                <w:szCs w:val="18"/>
              </w:rPr>
              <w:br/>
              <w:t>Marca ESTRELLA</w:t>
            </w:r>
          </w:p>
        </w:tc>
        <w:tc>
          <w:tcPr>
            <w:tcW w:w="682" w:type="pct"/>
            <w:shd w:val="clear" w:color="auto" w:fill="auto"/>
            <w:vAlign w:val="center"/>
          </w:tcPr>
          <w:p w14:paraId="575483BC" w14:textId="5F960ECB"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604E980A" w14:textId="1AC25D0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100</w:t>
            </w:r>
          </w:p>
        </w:tc>
        <w:tc>
          <w:tcPr>
            <w:tcW w:w="758" w:type="pct"/>
            <w:shd w:val="clear" w:color="auto" w:fill="auto"/>
            <w:noWrap/>
            <w:vAlign w:val="bottom"/>
          </w:tcPr>
          <w:p w14:paraId="422BA22E" w14:textId="32A96CEE"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$54.14</w:t>
            </w:r>
          </w:p>
        </w:tc>
        <w:tc>
          <w:tcPr>
            <w:tcW w:w="834" w:type="pct"/>
            <w:shd w:val="clear" w:color="auto" w:fill="auto"/>
            <w:noWrap/>
            <w:vAlign w:val="bottom"/>
          </w:tcPr>
          <w:p w14:paraId="1EF9A3CB" w14:textId="28C4C2D9" w:rsidR="006C2B29" w:rsidRPr="00B076DF" w:rsidRDefault="006C2B29" w:rsidP="00B076DF">
            <w:pPr>
              <w:jc w:val="right"/>
              <w:rPr>
                <w:rFonts w:ascii="Arial" w:hAnsi="Arial" w:cs="Arial"/>
                <w:sz w:val="18"/>
                <w:szCs w:val="18"/>
              </w:rPr>
            </w:pPr>
            <w:r w:rsidRPr="00B076DF">
              <w:rPr>
                <w:rFonts w:ascii="Arial" w:hAnsi="Arial" w:cs="Arial"/>
                <w:sz w:val="18"/>
                <w:szCs w:val="18"/>
              </w:rPr>
              <w:t>$5,414.00</w:t>
            </w:r>
          </w:p>
        </w:tc>
      </w:tr>
      <w:tr w:rsidR="006C2B29" w:rsidRPr="004C2BFA" w14:paraId="642E52C6" w14:textId="77777777" w:rsidTr="00B076DF">
        <w:tblPrEx>
          <w:jc w:val="left"/>
        </w:tblPrEx>
        <w:trPr>
          <w:trHeight w:hRule="exact" w:val="227"/>
        </w:trPr>
        <w:tc>
          <w:tcPr>
            <w:tcW w:w="529" w:type="pct"/>
            <w:shd w:val="clear" w:color="auto" w:fill="auto"/>
            <w:vAlign w:val="center"/>
          </w:tcPr>
          <w:p w14:paraId="1CE2782F" w14:textId="2D76F8B5"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18</w:t>
            </w:r>
          </w:p>
        </w:tc>
        <w:tc>
          <w:tcPr>
            <w:tcW w:w="1666" w:type="pct"/>
            <w:shd w:val="clear" w:color="auto" w:fill="auto"/>
          </w:tcPr>
          <w:p w14:paraId="37295CC5" w14:textId="48300F92" w:rsidR="006C2B29" w:rsidRPr="00B076DF" w:rsidRDefault="006C2B29" w:rsidP="006C2B29">
            <w:pPr>
              <w:rPr>
                <w:rFonts w:ascii="Arial" w:hAnsi="Arial" w:cs="Arial"/>
                <w:color w:val="000000"/>
                <w:sz w:val="18"/>
                <w:szCs w:val="18"/>
                <w:lang w:val="es-MX"/>
              </w:rPr>
            </w:pPr>
            <w:proofErr w:type="gramStart"/>
            <w:r w:rsidRPr="00B076DF">
              <w:rPr>
                <w:rFonts w:ascii="Arial" w:hAnsi="Arial" w:cs="Arial"/>
                <w:color w:val="000000"/>
                <w:sz w:val="18"/>
                <w:szCs w:val="18"/>
              </w:rPr>
              <w:t>Papel manila</w:t>
            </w:r>
            <w:proofErr w:type="gramEnd"/>
            <w:r w:rsidRPr="00B076DF">
              <w:rPr>
                <w:rFonts w:ascii="Arial" w:hAnsi="Arial" w:cs="Arial"/>
                <w:color w:val="000000"/>
                <w:sz w:val="18"/>
                <w:szCs w:val="18"/>
              </w:rPr>
              <w:t xml:space="preserve">, popular o </w:t>
            </w:r>
            <w:proofErr w:type="spellStart"/>
            <w:r w:rsidRPr="00B076DF">
              <w:rPr>
                <w:rFonts w:ascii="Arial" w:hAnsi="Arial" w:cs="Arial"/>
                <w:color w:val="000000"/>
                <w:sz w:val="18"/>
                <w:szCs w:val="18"/>
              </w:rPr>
              <w:t>kraft</w:t>
            </w:r>
            <w:proofErr w:type="spellEnd"/>
            <w:r w:rsidRPr="00B076DF">
              <w:rPr>
                <w:rFonts w:ascii="Arial" w:hAnsi="Arial" w:cs="Arial"/>
                <w:color w:val="000000"/>
                <w:sz w:val="18"/>
                <w:szCs w:val="18"/>
              </w:rPr>
              <w:t xml:space="preserve">, rollo de 60 </w:t>
            </w:r>
            <w:proofErr w:type="spellStart"/>
            <w:r w:rsidRPr="00B076DF">
              <w:rPr>
                <w:rFonts w:ascii="Arial" w:hAnsi="Arial" w:cs="Arial"/>
                <w:color w:val="000000"/>
                <w:sz w:val="18"/>
                <w:szCs w:val="18"/>
              </w:rPr>
              <w:t>grs</w:t>
            </w:r>
            <w:proofErr w:type="spellEnd"/>
            <w:r w:rsidRPr="00B076DF">
              <w:rPr>
                <w:rFonts w:ascii="Arial" w:hAnsi="Arial" w:cs="Arial"/>
                <w:color w:val="000000"/>
                <w:sz w:val="18"/>
                <w:szCs w:val="18"/>
              </w:rPr>
              <w:t xml:space="preserve">. X 45 </w:t>
            </w:r>
            <w:proofErr w:type="spellStart"/>
            <w:r w:rsidRPr="00B076DF">
              <w:rPr>
                <w:rFonts w:ascii="Arial" w:hAnsi="Arial" w:cs="Arial"/>
                <w:color w:val="000000"/>
                <w:sz w:val="18"/>
                <w:szCs w:val="18"/>
              </w:rPr>
              <w:t>cms</w:t>
            </w:r>
            <w:proofErr w:type="spellEnd"/>
            <w:r w:rsidRPr="00B076DF">
              <w:rPr>
                <w:rFonts w:ascii="Arial" w:hAnsi="Arial" w:cs="Arial"/>
                <w:color w:val="000000"/>
                <w:sz w:val="18"/>
                <w:szCs w:val="18"/>
              </w:rPr>
              <w:t>, peso 10.5 kg, reciclado 100%, Marca BEROKY</w:t>
            </w:r>
          </w:p>
        </w:tc>
        <w:tc>
          <w:tcPr>
            <w:tcW w:w="682" w:type="pct"/>
            <w:shd w:val="clear" w:color="auto" w:fill="auto"/>
            <w:vAlign w:val="center"/>
          </w:tcPr>
          <w:p w14:paraId="48D8C629" w14:textId="76D2296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3F36EF82" w14:textId="778A6A2B"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w:t>
            </w:r>
          </w:p>
        </w:tc>
        <w:tc>
          <w:tcPr>
            <w:tcW w:w="758" w:type="pct"/>
            <w:shd w:val="clear" w:color="auto" w:fill="auto"/>
            <w:noWrap/>
            <w:vAlign w:val="bottom"/>
          </w:tcPr>
          <w:p w14:paraId="398F152F" w14:textId="1F73D740"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$248.85</w:t>
            </w:r>
          </w:p>
        </w:tc>
        <w:tc>
          <w:tcPr>
            <w:tcW w:w="834" w:type="pct"/>
            <w:shd w:val="clear" w:color="auto" w:fill="auto"/>
            <w:noWrap/>
            <w:vAlign w:val="bottom"/>
          </w:tcPr>
          <w:p w14:paraId="412C8670" w14:textId="3A15729D" w:rsidR="006C2B29" w:rsidRPr="00B076DF" w:rsidRDefault="006C2B29" w:rsidP="00B076DF">
            <w:pPr>
              <w:jc w:val="right"/>
              <w:rPr>
                <w:rFonts w:ascii="Arial" w:hAnsi="Arial" w:cs="Arial"/>
                <w:sz w:val="18"/>
                <w:szCs w:val="18"/>
              </w:rPr>
            </w:pPr>
            <w:r w:rsidRPr="00B076DF">
              <w:rPr>
                <w:rFonts w:ascii="Arial" w:hAnsi="Arial" w:cs="Arial"/>
                <w:sz w:val="18"/>
                <w:szCs w:val="18"/>
              </w:rPr>
              <w:t>$7,465.50</w:t>
            </w:r>
          </w:p>
        </w:tc>
      </w:tr>
      <w:tr w:rsidR="006C2B29" w:rsidRPr="004C2BFA" w14:paraId="0AECB52D" w14:textId="77777777" w:rsidTr="00B076DF">
        <w:tblPrEx>
          <w:jc w:val="left"/>
        </w:tblPrEx>
        <w:trPr>
          <w:trHeight w:hRule="exact" w:val="227"/>
        </w:trPr>
        <w:tc>
          <w:tcPr>
            <w:tcW w:w="529" w:type="pct"/>
            <w:shd w:val="clear" w:color="auto" w:fill="auto"/>
            <w:vAlign w:val="center"/>
          </w:tcPr>
          <w:p w14:paraId="602A58D5" w14:textId="1417DE3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21</w:t>
            </w:r>
          </w:p>
        </w:tc>
        <w:tc>
          <w:tcPr>
            <w:tcW w:w="1666" w:type="pct"/>
            <w:shd w:val="clear" w:color="auto" w:fill="auto"/>
          </w:tcPr>
          <w:p w14:paraId="539EDA97" w14:textId="72B5DCA4"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Despachador para cinta grande y chica (hasta 25.4mm), color negro, carrete desmontable para intercambiar la cinta, cuchilla dentada de acero para cortar la cinta, fabricado en estireno de medio impacto, base de hule </w:t>
            </w:r>
            <w:proofErr w:type="spellStart"/>
            <w:r w:rsidRPr="00B076DF">
              <w:rPr>
                <w:rFonts w:ascii="Arial" w:hAnsi="Arial" w:cs="Arial"/>
                <w:color w:val="000000"/>
                <w:sz w:val="18"/>
                <w:szCs w:val="18"/>
              </w:rPr>
              <w:t>antiderrapante</w:t>
            </w:r>
            <w:proofErr w:type="spellEnd"/>
            <w:r w:rsidRPr="00B076DF">
              <w:rPr>
                <w:rFonts w:ascii="Arial" w:hAnsi="Arial" w:cs="Arial"/>
                <w:color w:val="000000"/>
                <w:sz w:val="18"/>
                <w:szCs w:val="18"/>
              </w:rPr>
              <w:t>, componente plástico 100% reciclado.</w:t>
            </w:r>
            <w:r w:rsidRPr="00B076DF">
              <w:rPr>
                <w:rFonts w:ascii="Arial" w:hAnsi="Arial" w:cs="Arial"/>
                <w:color w:val="000000"/>
                <w:sz w:val="18"/>
                <w:szCs w:val="18"/>
              </w:rPr>
              <w:br/>
              <w:t>Marca BARRILITO D444</w:t>
            </w:r>
            <w:r w:rsidRPr="00B076DF">
              <w:rPr>
                <w:rFonts w:ascii="Arial" w:hAnsi="Arial" w:cs="Arial"/>
                <w:color w:val="000000"/>
                <w:sz w:val="18"/>
                <w:szCs w:val="18"/>
              </w:rPr>
              <w:br/>
              <w:t>Certificaciones FSC</w:t>
            </w:r>
          </w:p>
        </w:tc>
        <w:tc>
          <w:tcPr>
            <w:tcW w:w="682" w:type="pct"/>
            <w:shd w:val="clear" w:color="auto" w:fill="auto"/>
            <w:vAlign w:val="center"/>
          </w:tcPr>
          <w:p w14:paraId="1034AC53" w14:textId="45DE83E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4FC39AFB" w14:textId="0477065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48</w:t>
            </w:r>
          </w:p>
        </w:tc>
        <w:tc>
          <w:tcPr>
            <w:tcW w:w="758" w:type="pct"/>
            <w:shd w:val="clear" w:color="auto" w:fill="auto"/>
            <w:noWrap/>
            <w:vAlign w:val="bottom"/>
          </w:tcPr>
          <w:p w14:paraId="1E1D7D2E" w14:textId="63DACBFF"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$115.02</w:t>
            </w:r>
          </w:p>
        </w:tc>
        <w:tc>
          <w:tcPr>
            <w:tcW w:w="834" w:type="pct"/>
            <w:shd w:val="clear" w:color="auto" w:fill="auto"/>
            <w:noWrap/>
            <w:vAlign w:val="bottom"/>
          </w:tcPr>
          <w:p w14:paraId="6C581A0F" w14:textId="5BD0E31B" w:rsidR="006C2B29" w:rsidRPr="00B076DF" w:rsidRDefault="006C2B29" w:rsidP="00B076DF">
            <w:pPr>
              <w:jc w:val="right"/>
              <w:rPr>
                <w:rFonts w:ascii="Arial" w:hAnsi="Arial" w:cs="Arial"/>
                <w:sz w:val="18"/>
                <w:szCs w:val="18"/>
              </w:rPr>
            </w:pPr>
            <w:r w:rsidRPr="00B076DF">
              <w:rPr>
                <w:rFonts w:ascii="Arial" w:hAnsi="Arial" w:cs="Arial"/>
                <w:sz w:val="18"/>
                <w:szCs w:val="18"/>
              </w:rPr>
              <w:t>$5,520.96</w:t>
            </w:r>
          </w:p>
        </w:tc>
      </w:tr>
      <w:tr w:rsidR="006C2B29" w:rsidRPr="004C2BFA" w14:paraId="1AB788CD" w14:textId="77777777" w:rsidTr="00B076DF">
        <w:tblPrEx>
          <w:jc w:val="left"/>
        </w:tblPrEx>
        <w:trPr>
          <w:trHeight w:hRule="exact" w:val="227"/>
        </w:trPr>
        <w:tc>
          <w:tcPr>
            <w:tcW w:w="529" w:type="pct"/>
            <w:shd w:val="clear" w:color="auto" w:fill="auto"/>
            <w:vAlign w:val="center"/>
          </w:tcPr>
          <w:p w14:paraId="35EF3F6A" w14:textId="653C08A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22</w:t>
            </w:r>
          </w:p>
        </w:tc>
        <w:tc>
          <w:tcPr>
            <w:tcW w:w="1666" w:type="pct"/>
            <w:shd w:val="clear" w:color="auto" w:fill="auto"/>
          </w:tcPr>
          <w:p w14:paraId="36608499" w14:textId="4B240971"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Protector de plástico tipo bolsa GRUESO transparente tamaño carta, antiestático y antirreflejante, refuerzo adicional en lomo y perforaciones, 11 perforaciones, capacidad de 10 hojas por protector, abertura en la parte superior, material reciclable, compatibles con mecanismos en 2 y 3 argollas. Es un poco rígido.</w:t>
            </w:r>
            <w:r w:rsidRPr="00B076DF">
              <w:rPr>
                <w:rFonts w:ascii="Arial" w:hAnsi="Arial" w:cs="Arial"/>
                <w:color w:val="000000"/>
                <w:sz w:val="18"/>
                <w:szCs w:val="18"/>
              </w:rPr>
              <w:br/>
              <w:t xml:space="preserve">Marca WILSON JONES </w:t>
            </w:r>
            <w:r w:rsidRPr="00B076DF">
              <w:rPr>
                <w:rFonts w:ascii="Arial" w:hAnsi="Arial" w:cs="Arial"/>
                <w:color w:val="000000"/>
                <w:sz w:val="18"/>
                <w:szCs w:val="18"/>
              </w:rPr>
              <w:br/>
              <w:t>Certificaciones FSC</w:t>
            </w:r>
            <w:r w:rsidRPr="00B076DF">
              <w:rPr>
                <w:rFonts w:ascii="Arial" w:hAnsi="Arial" w:cs="Arial"/>
                <w:color w:val="000000"/>
                <w:sz w:val="18"/>
                <w:szCs w:val="18"/>
              </w:rPr>
              <w:br/>
              <w:t>CAJA CON 100 PIEZAS</w:t>
            </w:r>
          </w:p>
        </w:tc>
        <w:tc>
          <w:tcPr>
            <w:tcW w:w="682" w:type="pct"/>
            <w:shd w:val="clear" w:color="auto" w:fill="auto"/>
            <w:vAlign w:val="center"/>
          </w:tcPr>
          <w:p w14:paraId="2FCBB92D" w14:textId="408AFEA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358BB3C9" w14:textId="2F592FC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50</w:t>
            </w:r>
          </w:p>
        </w:tc>
        <w:tc>
          <w:tcPr>
            <w:tcW w:w="758" w:type="pct"/>
            <w:shd w:val="clear" w:color="auto" w:fill="auto"/>
            <w:noWrap/>
            <w:vAlign w:val="bottom"/>
          </w:tcPr>
          <w:p w14:paraId="4B7D07F3" w14:textId="77A56B1B"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$106.30</w:t>
            </w:r>
          </w:p>
        </w:tc>
        <w:tc>
          <w:tcPr>
            <w:tcW w:w="834" w:type="pct"/>
            <w:shd w:val="clear" w:color="auto" w:fill="auto"/>
            <w:noWrap/>
            <w:vAlign w:val="bottom"/>
          </w:tcPr>
          <w:p w14:paraId="16A6DEA1" w14:textId="200AE505" w:rsidR="006C2B29" w:rsidRPr="00B076DF" w:rsidRDefault="006C2B29" w:rsidP="00B076DF">
            <w:pPr>
              <w:jc w:val="right"/>
              <w:rPr>
                <w:rFonts w:ascii="Arial" w:hAnsi="Arial" w:cs="Arial"/>
                <w:sz w:val="18"/>
                <w:szCs w:val="18"/>
              </w:rPr>
            </w:pPr>
            <w:r w:rsidRPr="00B076DF">
              <w:rPr>
                <w:rFonts w:ascii="Arial" w:hAnsi="Arial" w:cs="Arial"/>
                <w:sz w:val="18"/>
                <w:szCs w:val="18"/>
              </w:rPr>
              <w:t>$5,315.00</w:t>
            </w:r>
          </w:p>
        </w:tc>
      </w:tr>
      <w:tr w:rsidR="006C2B29" w:rsidRPr="004C2BFA" w14:paraId="42402684" w14:textId="77777777" w:rsidTr="00B076DF">
        <w:tblPrEx>
          <w:jc w:val="left"/>
        </w:tblPrEx>
        <w:trPr>
          <w:trHeight w:hRule="exact" w:val="227"/>
        </w:trPr>
        <w:tc>
          <w:tcPr>
            <w:tcW w:w="529" w:type="pct"/>
            <w:shd w:val="clear" w:color="auto" w:fill="auto"/>
            <w:vAlign w:val="center"/>
          </w:tcPr>
          <w:p w14:paraId="0E07F0CD" w14:textId="0B89D11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23</w:t>
            </w:r>
          </w:p>
        </w:tc>
        <w:tc>
          <w:tcPr>
            <w:tcW w:w="1666" w:type="pct"/>
            <w:shd w:val="clear" w:color="auto" w:fill="auto"/>
          </w:tcPr>
          <w:p w14:paraId="61AD9128" w14:textId="412707E4"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Protector de plástico tipo bolsa DELGADO transparente, tamaño carta, antiestático, con múltiples perforaciones, borde reforzado, elaborado en plástico polipropileno, antirreflejante (textura piel de naranja), 23.5 x28.5 </w:t>
            </w:r>
            <w:proofErr w:type="spellStart"/>
            <w:r w:rsidRPr="00B076DF">
              <w:rPr>
                <w:rFonts w:ascii="Arial" w:hAnsi="Arial" w:cs="Arial"/>
                <w:color w:val="000000"/>
                <w:sz w:val="18"/>
                <w:szCs w:val="18"/>
              </w:rPr>
              <w:t>cms</w:t>
            </w:r>
            <w:proofErr w:type="spellEnd"/>
            <w:r w:rsidRPr="00B076DF">
              <w:rPr>
                <w:rFonts w:ascii="Arial" w:hAnsi="Arial" w:cs="Arial"/>
                <w:color w:val="000000"/>
                <w:sz w:val="18"/>
                <w:szCs w:val="18"/>
              </w:rPr>
              <w:t>, paquete con 100 piezas</w:t>
            </w:r>
          </w:p>
        </w:tc>
        <w:tc>
          <w:tcPr>
            <w:tcW w:w="682" w:type="pct"/>
            <w:shd w:val="clear" w:color="auto" w:fill="auto"/>
            <w:vAlign w:val="center"/>
          </w:tcPr>
          <w:p w14:paraId="5AA69D92" w14:textId="116699E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Paquete</w:t>
            </w:r>
          </w:p>
        </w:tc>
        <w:tc>
          <w:tcPr>
            <w:tcW w:w="531" w:type="pct"/>
            <w:shd w:val="clear" w:color="auto" w:fill="auto"/>
            <w:vAlign w:val="center"/>
          </w:tcPr>
          <w:p w14:paraId="44F7D569" w14:textId="282C3314"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72C30225" w14:textId="5D00AE2E"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$45.00</w:t>
            </w:r>
          </w:p>
        </w:tc>
        <w:tc>
          <w:tcPr>
            <w:tcW w:w="834" w:type="pct"/>
            <w:shd w:val="clear" w:color="auto" w:fill="auto"/>
            <w:noWrap/>
            <w:vAlign w:val="bottom"/>
          </w:tcPr>
          <w:p w14:paraId="3E363FF3" w14:textId="7E2711D8" w:rsidR="006C2B29" w:rsidRPr="00B076DF" w:rsidRDefault="006C2B29" w:rsidP="00B076DF">
            <w:pPr>
              <w:jc w:val="right"/>
              <w:rPr>
                <w:rFonts w:ascii="Arial" w:hAnsi="Arial" w:cs="Arial"/>
                <w:sz w:val="18"/>
                <w:szCs w:val="18"/>
              </w:rPr>
            </w:pPr>
            <w:r w:rsidRPr="00B076DF">
              <w:rPr>
                <w:rFonts w:ascii="Arial" w:hAnsi="Arial" w:cs="Arial"/>
                <w:sz w:val="18"/>
                <w:szCs w:val="18"/>
              </w:rPr>
              <w:t>$9,000.00</w:t>
            </w:r>
          </w:p>
        </w:tc>
      </w:tr>
      <w:tr w:rsidR="006C2B29" w:rsidRPr="004C2BFA" w14:paraId="19C83D7C" w14:textId="77777777" w:rsidTr="00B076DF">
        <w:tblPrEx>
          <w:jc w:val="left"/>
        </w:tblPrEx>
        <w:trPr>
          <w:trHeight w:hRule="exact" w:val="227"/>
        </w:trPr>
        <w:tc>
          <w:tcPr>
            <w:tcW w:w="529" w:type="pct"/>
            <w:shd w:val="clear" w:color="auto" w:fill="auto"/>
            <w:vAlign w:val="center"/>
          </w:tcPr>
          <w:p w14:paraId="32127C9B" w14:textId="42B0442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24</w:t>
            </w:r>
          </w:p>
        </w:tc>
        <w:tc>
          <w:tcPr>
            <w:tcW w:w="1666" w:type="pct"/>
            <w:shd w:val="clear" w:color="auto" w:fill="auto"/>
          </w:tcPr>
          <w:p w14:paraId="0A431A4F" w14:textId="7F338DB7"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Sobre bolsa oficio 24.0 cm x 36.0 cm con solapa extendida y engomada, bolsa Golden Kraft de 90 g pegue al centro (amarillo tipo </w:t>
            </w:r>
            <w:proofErr w:type="spellStart"/>
            <w:r w:rsidRPr="00B076DF">
              <w:rPr>
                <w:rFonts w:ascii="Arial" w:hAnsi="Arial" w:cs="Arial"/>
                <w:color w:val="000000"/>
                <w:sz w:val="18"/>
                <w:szCs w:val="18"/>
              </w:rPr>
              <w:t>kraftin</w:t>
            </w:r>
            <w:proofErr w:type="spellEnd"/>
            <w:r w:rsidRPr="00B076DF">
              <w:rPr>
                <w:rFonts w:ascii="Arial" w:hAnsi="Arial" w:cs="Arial"/>
                <w:color w:val="000000"/>
                <w:sz w:val="18"/>
                <w:szCs w:val="18"/>
              </w:rPr>
              <w:t>). Marca MAPASA ARPAPEL.</w:t>
            </w:r>
            <w:r w:rsidRPr="00B076DF">
              <w:rPr>
                <w:rFonts w:ascii="Arial" w:hAnsi="Arial" w:cs="Arial"/>
                <w:color w:val="000000"/>
                <w:sz w:val="18"/>
                <w:szCs w:val="18"/>
              </w:rPr>
              <w:br/>
              <w:t>Paquete con 50 piezas</w:t>
            </w:r>
          </w:p>
        </w:tc>
        <w:tc>
          <w:tcPr>
            <w:tcW w:w="682" w:type="pct"/>
            <w:shd w:val="clear" w:color="auto" w:fill="auto"/>
            <w:vAlign w:val="center"/>
          </w:tcPr>
          <w:p w14:paraId="4B54ED90" w14:textId="77D0A7DA"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Paquete</w:t>
            </w:r>
          </w:p>
        </w:tc>
        <w:tc>
          <w:tcPr>
            <w:tcW w:w="531" w:type="pct"/>
            <w:shd w:val="clear" w:color="auto" w:fill="auto"/>
            <w:vAlign w:val="center"/>
          </w:tcPr>
          <w:p w14:paraId="142A953E" w14:textId="1AC4588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100</w:t>
            </w:r>
          </w:p>
        </w:tc>
        <w:tc>
          <w:tcPr>
            <w:tcW w:w="758" w:type="pct"/>
            <w:shd w:val="clear" w:color="auto" w:fill="auto"/>
            <w:noWrap/>
            <w:vAlign w:val="bottom"/>
          </w:tcPr>
          <w:p w14:paraId="40AC1C87" w14:textId="3BE48454"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$146.50</w:t>
            </w:r>
          </w:p>
        </w:tc>
        <w:tc>
          <w:tcPr>
            <w:tcW w:w="834" w:type="pct"/>
            <w:shd w:val="clear" w:color="auto" w:fill="auto"/>
            <w:noWrap/>
            <w:vAlign w:val="bottom"/>
          </w:tcPr>
          <w:p w14:paraId="25CF38F1" w14:textId="48B563E8" w:rsidR="006C2B29" w:rsidRPr="00B076DF" w:rsidRDefault="006C2B29" w:rsidP="00B076DF">
            <w:pPr>
              <w:jc w:val="right"/>
              <w:rPr>
                <w:rFonts w:ascii="Arial" w:hAnsi="Arial" w:cs="Arial"/>
                <w:sz w:val="18"/>
                <w:szCs w:val="18"/>
              </w:rPr>
            </w:pPr>
            <w:r w:rsidRPr="00B076DF">
              <w:rPr>
                <w:rFonts w:ascii="Arial" w:hAnsi="Arial" w:cs="Arial"/>
                <w:sz w:val="18"/>
                <w:szCs w:val="18"/>
              </w:rPr>
              <w:t>$14,650.00</w:t>
            </w:r>
          </w:p>
        </w:tc>
      </w:tr>
      <w:tr w:rsidR="006C2B29" w:rsidRPr="004C2BFA" w14:paraId="6A3C1BFC" w14:textId="77777777" w:rsidTr="00B076DF">
        <w:tblPrEx>
          <w:jc w:val="left"/>
        </w:tblPrEx>
        <w:trPr>
          <w:trHeight w:hRule="exact" w:val="227"/>
        </w:trPr>
        <w:tc>
          <w:tcPr>
            <w:tcW w:w="529" w:type="pct"/>
            <w:shd w:val="clear" w:color="auto" w:fill="auto"/>
            <w:vAlign w:val="center"/>
          </w:tcPr>
          <w:p w14:paraId="31EB7FE9" w14:textId="7983D52D"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25</w:t>
            </w:r>
          </w:p>
        </w:tc>
        <w:tc>
          <w:tcPr>
            <w:tcW w:w="1666" w:type="pct"/>
            <w:shd w:val="clear" w:color="auto" w:fill="auto"/>
          </w:tcPr>
          <w:p w14:paraId="3296DA86" w14:textId="519625C5"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Sobre bolsa 26 cm x 34 cm con solapa extendida y engomada, bolsa Golden Kraft de 90 g pegue al centro (amarillo tipo </w:t>
            </w:r>
            <w:proofErr w:type="spellStart"/>
            <w:r w:rsidRPr="00B076DF">
              <w:rPr>
                <w:rFonts w:ascii="Arial" w:hAnsi="Arial" w:cs="Arial"/>
                <w:color w:val="000000"/>
                <w:sz w:val="18"/>
                <w:szCs w:val="18"/>
              </w:rPr>
              <w:t>kraftin</w:t>
            </w:r>
            <w:proofErr w:type="spellEnd"/>
            <w:r w:rsidRPr="00B076DF">
              <w:rPr>
                <w:rFonts w:ascii="Arial" w:hAnsi="Arial" w:cs="Arial"/>
                <w:color w:val="000000"/>
                <w:sz w:val="18"/>
                <w:szCs w:val="18"/>
              </w:rPr>
              <w:t>). Marca MAPASA ARPAPEL.</w:t>
            </w:r>
            <w:r w:rsidRPr="00B076DF">
              <w:rPr>
                <w:rFonts w:ascii="Arial" w:hAnsi="Arial" w:cs="Arial"/>
                <w:color w:val="000000"/>
                <w:sz w:val="18"/>
                <w:szCs w:val="18"/>
              </w:rPr>
              <w:br/>
              <w:t>Paquete con 50 piezas</w:t>
            </w:r>
          </w:p>
        </w:tc>
        <w:tc>
          <w:tcPr>
            <w:tcW w:w="682" w:type="pct"/>
            <w:shd w:val="clear" w:color="auto" w:fill="auto"/>
            <w:vAlign w:val="center"/>
          </w:tcPr>
          <w:p w14:paraId="604A0817" w14:textId="0833CB5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Paquete</w:t>
            </w:r>
          </w:p>
        </w:tc>
        <w:tc>
          <w:tcPr>
            <w:tcW w:w="531" w:type="pct"/>
            <w:shd w:val="clear" w:color="auto" w:fill="auto"/>
            <w:vAlign w:val="center"/>
          </w:tcPr>
          <w:p w14:paraId="13254A27" w14:textId="460B803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189A6DF2" w14:textId="71C68981"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$156.50</w:t>
            </w:r>
          </w:p>
        </w:tc>
        <w:tc>
          <w:tcPr>
            <w:tcW w:w="834" w:type="pct"/>
            <w:shd w:val="clear" w:color="auto" w:fill="auto"/>
            <w:noWrap/>
            <w:vAlign w:val="bottom"/>
          </w:tcPr>
          <w:p w14:paraId="7778A418" w14:textId="68960BFA" w:rsidR="006C2B29" w:rsidRPr="00B076DF" w:rsidRDefault="006C2B29" w:rsidP="00B076DF">
            <w:pPr>
              <w:jc w:val="right"/>
              <w:rPr>
                <w:rFonts w:ascii="Arial" w:hAnsi="Arial" w:cs="Arial"/>
                <w:sz w:val="18"/>
                <w:szCs w:val="18"/>
              </w:rPr>
            </w:pPr>
            <w:r w:rsidRPr="00B076DF">
              <w:rPr>
                <w:rFonts w:ascii="Arial" w:hAnsi="Arial" w:cs="Arial"/>
                <w:sz w:val="18"/>
                <w:szCs w:val="18"/>
              </w:rPr>
              <w:t>$31,300.00</w:t>
            </w:r>
          </w:p>
        </w:tc>
      </w:tr>
      <w:tr w:rsidR="006C2B29" w:rsidRPr="004C2BFA" w14:paraId="1F4CD852" w14:textId="77777777" w:rsidTr="00B076DF">
        <w:tblPrEx>
          <w:jc w:val="left"/>
        </w:tblPrEx>
        <w:trPr>
          <w:trHeight w:hRule="exact" w:val="227"/>
        </w:trPr>
        <w:tc>
          <w:tcPr>
            <w:tcW w:w="529" w:type="pct"/>
            <w:shd w:val="clear" w:color="auto" w:fill="auto"/>
            <w:vAlign w:val="center"/>
          </w:tcPr>
          <w:p w14:paraId="1F0A88B6" w14:textId="4243D5F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29</w:t>
            </w:r>
          </w:p>
        </w:tc>
        <w:tc>
          <w:tcPr>
            <w:tcW w:w="1666" w:type="pct"/>
            <w:shd w:val="clear" w:color="auto" w:fill="auto"/>
          </w:tcPr>
          <w:p w14:paraId="722B72C0" w14:textId="3F743FD8"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Cinta transparente de 48 mm X 150 </w:t>
            </w:r>
            <w:proofErr w:type="spellStart"/>
            <w:r w:rsidRPr="00B076DF">
              <w:rPr>
                <w:rFonts w:ascii="Arial" w:hAnsi="Arial" w:cs="Arial"/>
                <w:color w:val="000000"/>
                <w:sz w:val="18"/>
                <w:szCs w:val="18"/>
              </w:rPr>
              <w:t>Mmts</w:t>
            </w:r>
            <w:proofErr w:type="spellEnd"/>
            <w:r w:rsidRPr="00B076DF">
              <w:rPr>
                <w:rFonts w:ascii="Arial" w:hAnsi="Arial" w:cs="Arial"/>
                <w:color w:val="000000"/>
                <w:sz w:val="18"/>
                <w:szCs w:val="18"/>
              </w:rPr>
              <w:t>., No. T-179, cinta fabricada con un respaldo de polipropileno muy resistente a la tensión y un adhesivo de alta fuerza de retención que se adhiere agresivamente sobre diversos acabados exteriores de empaques de cartón</w:t>
            </w:r>
            <w:r w:rsidRPr="00B076DF">
              <w:rPr>
                <w:rFonts w:ascii="Arial" w:hAnsi="Arial" w:cs="Arial"/>
                <w:color w:val="000000"/>
                <w:sz w:val="18"/>
                <w:szCs w:val="18"/>
              </w:rPr>
              <w:br/>
              <w:t>Marca TUK T-179</w:t>
            </w:r>
            <w:r w:rsidRPr="00B076DF">
              <w:rPr>
                <w:rFonts w:ascii="Arial" w:hAnsi="Arial" w:cs="Arial"/>
                <w:color w:val="000000"/>
                <w:sz w:val="18"/>
                <w:szCs w:val="18"/>
              </w:rPr>
              <w:br/>
              <w:t>Certificaciones FSC</w:t>
            </w:r>
          </w:p>
        </w:tc>
        <w:tc>
          <w:tcPr>
            <w:tcW w:w="682" w:type="pct"/>
            <w:shd w:val="clear" w:color="auto" w:fill="auto"/>
            <w:vAlign w:val="center"/>
          </w:tcPr>
          <w:p w14:paraId="07DE1847" w14:textId="69C2168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6E561E40" w14:textId="55E67FA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150</w:t>
            </w:r>
          </w:p>
        </w:tc>
        <w:tc>
          <w:tcPr>
            <w:tcW w:w="758" w:type="pct"/>
            <w:shd w:val="clear" w:color="auto" w:fill="auto"/>
            <w:noWrap/>
            <w:vAlign w:val="bottom"/>
          </w:tcPr>
          <w:p w14:paraId="78D381DF" w14:textId="5F56683C"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$31.44</w:t>
            </w:r>
          </w:p>
        </w:tc>
        <w:tc>
          <w:tcPr>
            <w:tcW w:w="834" w:type="pct"/>
            <w:shd w:val="clear" w:color="auto" w:fill="auto"/>
            <w:noWrap/>
            <w:vAlign w:val="bottom"/>
          </w:tcPr>
          <w:p w14:paraId="652A3555" w14:textId="10E9ADA7" w:rsidR="006C2B29" w:rsidRPr="00B076DF" w:rsidRDefault="006C2B29" w:rsidP="00B076DF">
            <w:pPr>
              <w:jc w:val="right"/>
              <w:rPr>
                <w:rFonts w:ascii="Arial" w:hAnsi="Arial" w:cs="Arial"/>
                <w:sz w:val="18"/>
                <w:szCs w:val="18"/>
              </w:rPr>
            </w:pPr>
            <w:r w:rsidRPr="00B076DF">
              <w:rPr>
                <w:rFonts w:ascii="Arial" w:hAnsi="Arial" w:cs="Arial"/>
                <w:sz w:val="18"/>
                <w:szCs w:val="18"/>
              </w:rPr>
              <w:t>$4,716.00</w:t>
            </w:r>
          </w:p>
        </w:tc>
      </w:tr>
      <w:tr w:rsidR="006C2B29" w:rsidRPr="004C2BFA" w14:paraId="51BF872E" w14:textId="77777777" w:rsidTr="00B076DF">
        <w:tblPrEx>
          <w:jc w:val="left"/>
        </w:tblPrEx>
        <w:trPr>
          <w:trHeight w:hRule="exact" w:val="227"/>
        </w:trPr>
        <w:tc>
          <w:tcPr>
            <w:tcW w:w="529" w:type="pct"/>
            <w:shd w:val="clear" w:color="auto" w:fill="auto"/>
            <w:vAlign w:val="center"/>
          </w:tcPr>
          <w:p w14:paraId="62137E7B" w14:textId="06BBD7E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w:t>
            </w:r>
          </w:p>
        </w:tc>
        <w:tc>
          <w:tcPr>
            <w:tcW w:w="1666" w:type="pct"/>
            <w:shd w:val="clear" w:color="auto" w:fill="auto"/>
          </w:tcPr>
          <w:p w14:paraId="20E81378" w14:textId="6F566F2A"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Cinta canela de 48 mm X 150 </w:t>
            </w:r>
            <w:proofErr w:type="spellStart"/>
            <w:r w:rsidRPr="00B076DF">
              <w:rPr>
                <w:rFonts w:ascii="Arial" w:hAnsi="Arial" w:cs="Arial"/>
                <w:color w:val="000000"/>
                <w:sz w:val="18"/>
                <w:szCs w:val="18"/>
              </w:rPr>
              <w:t>Mmts</w:t>
            </w:r>
            <w:proofErr w:type="spellEnd"/>
            <w:r w:rsidRPr="00B076DF">
              <w:rPr>
                <w:rFonts w:ascii="Arial" w:hAnsi="Arial" w:cs="Arial"/>
                <w:color w:val="000000"/>
                <w:sz w:val="18"/>
                <w:szCs w:val="18"/>
              </w:rPr>
              <w:t>., cinta fabricada con un respaldo de polipropileno muy resistente a la tensión y un adhesivo de alta fuerza de retención que se adhiere agresivamente sobre diversos acabados exteriores de empaques de cartón.</w:t>
            </w:r>
            <w:r w:rsidRPr="00B076DF">
              <w:rPr>
                <w:rFonts w:ascii="Arial" w:hAnsi="Arial" w:cs="Arial"/>
                <w:color w:val="000000"/>
                <w:sz w:val="18"/>
                <w:szCs w:val="18"/>
              </w:rPr>
              <w:br/>
              <w:t xml:space="preserve">Marca TUK T-179 </w:t>
            </w:r>
            <w:r w:rsidRPr="00B076DF">
              <w:rPr>
                <w:rFonts w:ascii="Arial" w:hAnsi="Arial" w:cs="Arial"/>
                <w:color w:val="000000"/>
                <w:sz w:val="18"/>
                <w:szCs w:val="18"/>
              </w:rPr>
              <w:br/>
              <w:t>Certificaciones FSC</w:t>
            </w:r>
          </w:p>
        </w:tc>
        <w:tc>
          <w:tcPr>
            <w:tcW w:w="682" w:type="pct"/>
            <w:shd w:val="clear" w:color="auto" w:fill="auto"/>
            <w:vAlign w:val="center"/>
          </w:tcPr>
          <w:p w14:paraId="023FB3D2" w14:textId="61F38B94"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60E22EDE" w14:textId="573E8734"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150</w:t>
            </w:r>
          </w:p>
        </w:tc>
        <w:tc>
          <w:tcPr>
            <w:tcW w:w="758" w:type="pct"/>
            <w:shd w:val="clear" w:color="auto" w:fill="auto"/>
            <w:noWrap/>
            <w:vAlign w:val="bottom"/>
          </w:tcPr>
          <w:p w14:paraId="602CE19A" w14:textId="6FB789B3"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$31.44</w:t>
            </w:r>
          </w:p>
        </w:tc>
        <w:tc>
          <w:tcPr>
            <w:tcW w:w="834" w:type="pct"/>
            <w:shd w:val="clear" w:color="auto" w:fill="auto"/>
            <w:noWrap/>
            <w:vAlign w:val="bottom"/>
          </w:tcPr>
          <w:p w14:paraId="34D7B174" w14:textId="6F2A9468" w:rsidR="006C2B29" w:rsidRPr="00B076DF" w:rsidRDefault="006C2B29" w:rsidP="00B076DF">
            <w:pPr>
              <w:jc w:val="right"/>
              <w:rPr>
                <w:rFonts w:ascii="Arial" w:hAnsi="Arial" w:cs="Arial"/>
                <w:sz w:val="18"/>
                <w:szCs w:val="18"/>
              </w:rPr>
            </w:pPr>
            <w:r w:rsidRPr="00B076DF">
              <w:rPr>
                <w:rFonts w:ascii="Arial" w:hAnsi="Arial" w:cs="Arial"/>
                <w:sz w:val="18"/>
                <w:szCs w:val="18"/>
              </w:rPr>
              <w:t>$4,716.00</w:t>
            </w:r>
          </w:p>
        </w:tc>
      </w:tr>
      <w:tr w:rsidR="006C2B29" w:rsidRPr="004C2BFA" w14:paraId="3F3CF29A" w14:textId="77777777" w:rsidTr="00B076DF">
        <w:tblPrEx>
          <w:jc w:val="left"/>
        </w:tblPrEx>
        <w:trPr>
          <w:trHeight w:hRule="exact" w:val="227"/>
        </w:trPr>
        <w:tc>
          <w:tcPr>
            <w:tcW w:w="529" w:type="pct"/>
            <w:shd w:val="clear" w:color="auto" w:fill="auto"/>
            <w:vAlign w:val="center"/>
          </w:tcPr>
          <w:p w14:paraId="3BB1D9F6" w14:textId="14D5B8F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31</w:t>
            </w:r>
          </w:p>
        </w:tc>
        <w:tc>
          <w:tcPr>
            <w:tcW w:w="1666" w:type="pct"/>
            <w:shd w:val="clear" w:color="auto" w:fill="auto"/>
          </w:tcPr>
          <w:p w14:paraId="31037B93" w14:textId="6624FAB2"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Portaminas retráctil (lapicero) 0.5 mm cuerpo plástico, con punta metálica, goma blanca libre de látex y PVC, durabilidad y confort al escribir, tapa protectora en el borrador, con </w:t>
            </w:r>
            <w:proofErr w:type="spellStart"/>
            <w:r w:rsidRPr="00B076DF">
              <w:rPr>
                <w:rFonts w:ascii="Arial" w:hAnsi="Arial" w:cs="Arial"/>
                <w:color w:val="000000"/>
                <w:sz w:val="18"/>
                <w:szCs w:val="18"/>
              </w:rPr>
              <w:t>grip</w:t>
            </w:r>
            <w:proofErr w:type="spellEnd"/>
            <w:r w:rsidRPr="00B076DF">
              <w:rPr>
                <w:rFonts w:ascii="Arial" w:hAnsi="Arial" w:cs="Arial"/>
                <w:color w:val="000000"/>
                <w:sz w:val="18"/>
                <w:szCs w:val="18"/>
              </w:rPr>
              <w:t xml:space="preserve"> metálico, con guía metálica que evita se rompa la mina con facilidad.</w:t>
            </w:r>
            <w:r w:rsidRPr="00B076DF">
              <w:rPr>
                <w:rFonts w:ascii="Arial" w:hAnsi="Arial" w:cs="Arial"/>
                <w:color w:val="000000"/>
                <w:sz w:val="18"/>
                <w:szCs w:val="18"/>
              </w:rPr>
              <w:br/>
              <w:t>Marca ZEBRA</w:t>
            </w:r>
            <w:r w:rsidRPr="00B076DF">
              <w:rPr>
                <w:rFonts w:ascii="Arial" w:hAnsi="Arial" w:cs="Arial"/>
                <w:color w:val="000000"/>
                <w:sz w:val="18"/>
                <w:szCs w:val="18"/>
              </w:rPr>
              <w:br/>
              <w:t>Certificaciones FSC</w:t>
            </w:r>
          </w:p>
        </w:tc>
        <w:tc>
          <w:tcPr>
            <w:tcW w:w="682" w:type="pct"/>
            <w:shd w:val="clear" w:color="auto" w:fill="auto"/>
            <w:vAlign w:val="center"/>
          </w:tcPr>
          <w:p w14:paraId="6DA87BA2" w14:textId="33B2764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739BEFC2" w14:textId="606F4B3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4049D3B2" w14:textId="4F8C47B3"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$13.09</w:t>
            </w:r>
          </w:p>
        </w:tc>
        <w:tc>
          <w:tcPr>
            <w:tcW w:w="834" w:type="pct"/>
            <w:shd w:val="clear" w:color="auto" w:fill="auto"/>
            <w:noWrap/>
            <w:vAlign w:val="bottom"/>
          </w:tcPr>
          <w:p w14:paraId="6B4B34FE" w14:textId="53A789D9" w:rsidR="006C2B29" w:rsidRPr="00B076DF" w:rsidRDefault="006C2B29" w:rsidP="00B076DF">
            <w:pPr>
              <w:jc w:val="right"/>
              <w:rPr>
                <w:rFonts w:ascii="Arial" w:hAnsi="Arial" w:cs="Arial"/>
                <w:sz w:val="18"/>
                <w:szCs w:val="18"/>
              </w:rPr>
            </w:pPr>
            <w:r w:rsidRPr="00B076DF">
              <w:rPr>
                <w:rFonts w:ascii="Arial" w:hAnsi="Arial" w:cs="Arial"/>
                <w:sz w:val="18"/>
                <w:szCs w:val="18"/>
              </w:rPr>
              <w:t>$3,927.00</w:t>
            </w:r>
          </w:p>
        </w:tc>
      </w:tr>
      <w:tr w:rsidR="006C2B29" w:rsidRPr="004C2BFA" w14:paraId="185F31CF" w14:textId="77777777" w:rsidTr="00B076DF">
        <w:tblPrEx>
          <w:jc w:val="left"/>
        </w:tblPrEx>
        <w:trPr>
          <w:trHeight w:hRule="exact" w:val="227"/>
        </w:trPr>
        <w:tc>
          <w:tcPr>
            <w:tcW w:w="529" w:type="pct"/>
            <w:shd w:val="clear" w:color="auto" w:fill="auto"/>
            <w:vAlign w:val="center"/>
          </w:tcPr>
          <w:p w14:paraId="2033E161" w14:textId="28A47DC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32</w:t>
            </w:r>
          </w:p>
        </w:tc>
        <w:tc>
          <w:tcPr>
            <w:tcW w:w="1666" w:type="pct"/>
            <w:shd w:val="clear" w:color="auto" w:fill="auto"/>
          </w:tcPr>
          <w:p w14:paraId="0159FB24" w14:textId="49791E9E"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Caja de plástico para archivo muerto CARTA, ideal para clima húmedo, acomoda documentos carta y oficio, aberturas laterales para fácil sujeción, tapa separada para su mejor manejo, Con área para identificar su contenido, Para uso en hogar y oficina IDEALES PARA CLIMAS HÚMEDOS, Aguantan hasta 600 </w:t>
            </w:r>
            <w:proofErr w:type="spellStart"/>
            <w:r w:rsidRPr="00B076DF">
              <w:rPr>
                <w:rFonts w:ascii="Arial" w:hAnsi="Arial" w:cs="Arial"/>
                <w:color w:val="000000"/>
                <w:sz w:val="18"/>
                <w:szCs w:val="18"/>
              </w:rPr>
              <w:t>lbs</w:t>
            </w:r>
            <w:proofErr w:type="spellEnd"/>
            <w:r w:rsidRPr="00B076DF">
              <w:rPr>
                <w:rFonts w:ascii="Arial" w:hAnsi="Arial" w:cs="Arial"/>
                <w:color w:val="000000"/>
                <w:sz w:val="18"/>
                <w:szCs w:val="18"/>
              </w:rPr>
              <w:t>, Resisten al calor.</w:t>
            </w:r>
            <w:r w:rsidRPr="00B076DF">
              <w:rPr>
                <w:rFonts w:ascii="Arial" w:hAnsi="Arial" w:cs="Arial"/>
                <w:color w:val="000000"/>
                <w:sz w:val="18"/>
                <w:szCs w:val="18"/>
              </w:rPr>
              <w:br/>
              <w:t>Marca PRINTAFORM</w:t>
            </w:r>
            <w:r w:rsidRPr="00B076DF">
              <w:rPr>
                <w:rFonts w:ascii="Arial" w:hAnsi="Arial" w:cs="Arial"/>
                <w:color w:val="000000"/>
                <w:sz w:val="18"/>
                <w:szCs w:val="18"/>
              </w:rPr>
              <w:br/>
              <w:t>Certificaciones FSC</w:t>
            </w:r>
          </w:p>
        </w:tc>
        <w:tc>
          <w:tcPr>
            <w:tcW w:w="682" w:type="pct"/>
            <w:shd w:val="clear" w:color="auto" w:fill="auto"/>
            <w:vAlign w:val="center"/>
          </w:tcPr>
          <w:p w14:paraId="740450B1" w14:textId="4698748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6498947B" w14:textId="61BA6249"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100</w:t>
            </w:r>
          </w:p>
        </w:tc>
        <w:tc>
          <w:tcPr>
            <w:tcW w:w="758" w:type="pct"/>
            <w:shd w:val="clear" w:color="auto" w:fill="auto"/>
            <w:noWrap/>
            <w:vAlign w:val="bottom"/>
          </w:tcPr>
          <w:p w14:paraId="4C851391" w14:textId="5D603248"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$50.25</w:t>
            </w:r>
          </w:p>
        </w:tc>
        <w:tc>
          <w:tcPr>
            <w:tcW w:w="834" w:type="pct"/>
            <w:shd w:val="clear" w:color="auto" w:fill="auto"/>
            <w:noWrap/>
            <w:vAlign w:val="bottom"/>
          </w:tcPr>
          <w:p w14:paraId="284C7632" w14:textId="4E75D5F0" w:rsidR="006C2B29" w:rsidRPr="00B076DF" w:rsidRDefault="006C2B29" w:rsidP="00B076DF">
            <w:pPr>
              <w:jc w:val="right"/>
              <w:rPr>
                <w:rFonts w:ascii="Arial" w:hAnsi="Arial" w:cs="Arial"/>
                <w:sz w:val="18"/>
                <w:szCs w:val="18"/>
              </w:rPr>
            </w:pPr>
            <w:r w:rsidRPr="00B076DF">
              <w:rPr>
                <w:rFonts w:ascii="Arial" w:hAnsi="Arial" w:cs="Arial"/>
                <w:sz w:val="18"/>
                <w:szCs w:val="18"/>
              </w:rPr>
              <w:t>$5,025.00</w:t>
            </w:r>
          </w:p>
        </w:tc>
      </w:tr>
      <w:tr w:rsidR="006C2B29" w:rsidRPr="004C2BFA" w14:paraId="797C16DE" w14:textId="77777777" w:rsidTr="00B076DF">
        <w:tblPrEx>
          <w:jc w:val="left"/>
        </w:tblPrEx>
        <w:trPr>
          <w:trHeight w:hRule="exact" w:val="227"/>
        </w:trPr>
        <w:tc>
          <w:tcPr>
            <w:tcW w:w="529" w:type="pct"/>
            <w:shd w:val="clear" w:color="auto" w:fill="auto"/>
            <w:vAlign w:val="center"/>
          </w:tcPr>
          <w:p w14:paraId="17069D48" w14:textId="46597A2A"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33</w:t>
            </w:r>
          </w:p>
        </w:tc>
        <w:tc>
          <w:tcPr>
            <w:tcW w:w="1666" w:type="pct"/>
            <w:shd w:val="clear" w:color="auto" w:fill="auto"/>
          </w:tcPr>
          <w:p w14:paraId="73CC86C7" w14:textId="71B06975"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Caja de plástico para archivo muerto OFICIO, ideal para clima húmedo, acomoda documentos carta y oficio, aberturas laterales para fácil sujeción, tapa separada para su mejor manejo, Con área para identificar su contenido, Para uso en hogar y oficina IDEALES PARA CLIMAS HÚMEDOS, Aguantan hasta 600 </w:t>
            </w:r>
            <w:proofErr w:type="spellStart"/>
            <w:r w:rsidRPr="00B076DF">
              <w:rPr>
                <w:rFonts w:ascii="Arial" w:hAnsi="Arial" w:cs="Arial"/>
                <w:color w:val="000000"/>
                <w:sz w:val="18"/>
                <w:szCs w:val="18"/>
              </w:rPr>
              <w:t>lbs</w:t>
            </w:r>
            <w:proofErr w:type="spellEnd"/>
            <w:r w:rsidRPr="00B076DF">
              <w:rPr>
                <w:rFonts w:ascii="Arial" w:hAnsi="Arial" w:cs="Arial"/>
                <w:color w:val="000000"/>
                <w:sz w:val="18"/>
                <w:szCs w:val="18"/>
              </w:rPr>
              <w:t>, Resisten al calor.</w:t>
            </w:r>
            <w:r w:rsidRPr="00B076DF">
              <w:rPr>
                <w:rFonts w:ascii="Arial" w:hAnsi="Arial" w:cs="Arial"/>
                <w:color w:val="000000"/>
                <w:sz w:val="18"/>
                <w:szCs w:val="18"/>
              </w:rPr>
              <w:br/>
              <w:t>Marca PRINTAFORM</w:t>
            </w:r>
            <w:r w:rsidRPr="00B076DF">
              <w:rPr>
                <w:rFonts w:ascii="Arial" w:hAnsi="Arial" w:cs="Arial"/>
                <w:color w:val="000000"/>
                <w:sz w:val="18"/>
                <w:szCs w:val="18"/>
              </w:rPr>
              <w:br/>
              <w:t>Certificaciones FSC</w:t>
            </w:r>
          </w:p>
        </w:tc>
        <w:tc>
          <w:tcPr>
            <w:tcW w:w="682" w:type="pct"/>
            <w:shd w:val="clear" w:color="auto" w:fill="auto"/>
            <w:vAlign w:val="center"/>
          </w:tcPr>
          <w:p w14:paraId="085B8645" w14:textId="17CAA34B"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3A3AAFDA" w14:textId="53E73C6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100</w:t>
            </w:r>
          </w:p>
        </w:tc>
        <w:tc>
          <w:tcPr>
            <w:tcW w:w="758" w:type="pct"/>
            <w:shd w:val="clear" w:color="auto" w:fill="auto"/>
            <w:noWrap/>
            <w:vAlign w:val="bottom"/>
          </w:tcPr>
          <w:p w14:paraId="78790D2B" w14:textId="199D339A"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$59.07</w:t>
            </w:r>
          </w:p>
        </w:tc>
        <w:tc>
          <w:tcPr>
            <w:tcW w:w="834" w:type="pct"/>
            <w:shd w:val="clear" w:color="auto" w:fill="auto"/>
            <w:noWrap/>
            <w:vAlign w:val="bottom"/>
          </w:tcPr>
          <w:p w14:paraId="56FB15B1" w14:textId="3ED16580" w:rsidR="006C2B29" w:rsidRPr="00B076DF" w:rsidRDefault="006C2B29" w:rsidP="00B076DF">
            <w:pPr>
              <w:jc w:val="right"/>
              <w:rPr>
                <w:rFonts w:ascii="Arial" w:hAnsi="Arial" w:cs="Arial"/>
                <w:sz w:val="18"/>
                <w:szCs w:val="18"/>
              </w:rPr>
            </w:pPr>
            <w:r w:rsidRPr="00B076DF">
              <w:rPr>
                <w:rFonts w:ascii="Arial" w:hAnsi="Arial" w:cs="Arial"/>
                <w:sz w:val="18"/>
                <w:szCs w:val="18"/>
              </w:rPr>
              <w:t>$5,907.00</w:t>
            </w:r>
          </w:p>
        </w:tc>
      </w:tr>
      <w:tr w:rsidR="006C2B29" w:rsidRPr="004C2BFA" w14:paraId="617EAEF3" w14:textId="77777777" w:rsidTr="00B076DF">
        <w:tblPrEx>
          <w:jc w:val="left"/>
        </w:tblPrEx>
        <w:trPr>
          <w:trHeight w:hRule="exact" w:val="227"/>
        </w:trPr>
        <w:tc>
          <w:tcPr>
            <w:tcW w:w="529" w:type="pct"/>
            <w:shd w:val="clear" w:color="auto" w:fill="auto"/>
            <w:vAlign w:val="center"/>
          </w:tcPr>
          <w:p w14:paraId="28862E3F" w14:textId="6905122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36</w:t>
            </w:r>
          </w:p>
        </w:tc>
        <w:tc>
          <w:tcPr>
            <w:tcW w:w="1666" w:type="pct"/>
            <w:shd w:val="clear" w:color="auto" w:fill="auto"/>
          </w:tcPr>
          <w:p w14:paraId="3EA8FA6F" w14:textId="02977BF4"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Sacapuntas eléctrico vertical, color negro, con regulador para 3 tipos de afilado, ideal para escritorio, con base </w:t>
            </w:r>
            <w:proofErr w:type="spellStart"/>
            <w:r w:rsidRPr="00B076DF">
              <w:rPr>
                <w:rFonts w:ascii="Arial" w:hAnsi="Arial" w:cs="Arial"/>
                <w:color w:val="000000"/>
                <w:sz w:val="18"/>
                <w:szCs w:val="18"/>
              </w:rPr>
              <w:t>anti-derrapante</w:t>
            </w:r>
            <w:proofErr w:type="spellEnd"/>
            <w:r w:rsidRPr="00B076DF">
              <w:rPr>
                <w:rFonts w:ascii="Arial" w:hAnsi="Arial" w:cs="Arial"/>
                <w:color w:val="000000"/>
                <w:sz w:val="18"/>
                <w:szCs w:val="18"/>
              </w:rPr>
              <w:t>, cuenta con tapa de seguridad y botón de desbloqueo para puntillas atoradas, funciona con energía eléctrica (incluye cable y adaptador) o 4 baterías AA (no incluidas), medidas 9.3 cm x 7 cm, exterior plástico de alta resistencia, mecanismo automático 100% metálico, con depósito para virutas. Marca NEXTEP</w:t>
            </w:r>
          </w:p>
        </w:tc>
        <w:tc>
          <w:tcPr>
            <w:tcW w:w="682" w:type="pct"/>
            <w:shd w:val="clear" w:color="auto" w:fill="auto"/>
            <w:vAlign w:val="center"/>
          </w:tcPr>
          <w:p w14:paraId="739C3C1A" w14:textId="087B022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4BBAB219" w14:textId="720F5D9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24</w:t>
            </w:r>
          </w:p>
        </w:tc>
        <w:tc>
          <w:tcPr>
            <w:tcW w:w="758" w:type="pct"/>
            <w:shd w:val="clear" w:color="auto" w:fill="auto"/>
            <w:noWrap/>
            <w:vAlign w:val="bottom"/>
          </w:tcPr>
          <w:p w14:paraId="544F3E46" w14:textId="022FAF14"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$287.50</w:t>
            </w:r>
          </w:p>
        </w:tc>
        <w:tc>
          <w:tcPr>
            <w:tcW w:w="834" w:type="pct"/>
            <w:shd w:val="clear" w:color="auto" w:fill="auto"/>
            <w:noWrap/>
            <w:vAlign w:val="bottom"/>
          </w:tcPr>
          <w:p w14:paraId="7F14F16C" w14:textId="7A5C41FE" w:rsidR="006C2B29" w:rsidRPr="00B076DF" w:rsidRDefault="006C2B29" w:rsidP="00B076DF">
            <w:pPr>
              <w:jc w:val="right"/>
              <w:rPr>
                <w:rFonts w:ascii="Arial" w:hAnsi="Arial" w:cs="Arial"/>
                <w:sz w:val="18"/>
                <w:szCs w:val="18"/>
              </w:rPr>
            </w:pPr>
            <w:r w:rsidRPr="00B076DF">
              <w:rPr>
                <w:rFonts w:ascii="Arial" w:hAnsi="Arial" w:cs="Arial"/>
                <w:sz w:val="18"/>
                <w:szCs w:val="18"/>
              </w:rPr>
              <w:t>$6,900.00</w:t>
            </w:r>
          </w:p>
        </w:tc>
      </w:tr>
      <w:tr w:rsidR="006C2B29" w:rsidRPr="004C2BFA" w14:paraId="518B5C97" w14:textId="77777777" w:rsidTr="00B076DF">
        <w:tblPrEx>
          <w:jc w:val="left"/>
        </w:tblPrEx>
        <w:trPr>
          <w:trHeight w:hRule="exact" w:val="227"/>
        </w:trPr>
        <w:tc>
          <w:tcPr>
            <w:tcW w:w="529" w:type="pct"/>
            <w:shd w:val="clear" w:color="auto" w:fill="auto"/>
            <w:vAlign w:val="center"/>
          </w:tcPr>
          <w:p w14:paraId="540A7DB6" w14:textId="5285D07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37</w:t>
            </w:r>
          </w:p>
        </w:tc>
        <w:tc>
          <w:tcPr>
            <w:tcW w:w="1666" w:type="pct"/>
            <w:shd w:val="clear" w:color="auto" w:fill="auto"/>
          </w:tcPr>
          <w:p w14:paraId="31859C5D" w14:textId="729A804D"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Marcador de tinta fugaz (</w:t>
            </w:r>
            <w:proofErr w:type="spellStart"/>
            <w:r w:rsidRPr="00B076DF">
              <w:rPr>
                <w:rFonts w:ascii="Arial" w:hAnsi="Arial" w:cs="Arial"/>
                <w:color w:val="000000"/>
                <w:sz w:val="18"/>
                <w:szCs w:val="18"/>
              </w:rPr>
              <w:t>pintagis</w:t>
            </w:r>
            <w:proofErr w:type="spellEnd"/>
            <w:r w:rsidRPr="00B076DF">
              <w:rPr>
                <w:rFonts w:ascii="Arial" w:hAnsi="Arial" w:cs="Arial"/>
                <w:color w:val="000000"/>
                <w:sz w:val="18"/>
                <w:szCs w:val="18"/>
              </w:rPr>
              <w:t>) "azor" color negro, para pizarrón blanco, no. 8350ne. Punta de cincel 6mm, rendimiento de 350 metros, no tóxico, con norma ASTM D 4236.</w:t>
            </w:r>
          </w:p>
        </w:tc>
        <w:tc>
          <w:tcPr>
            <w:tcW w:w="682" w:type="pct"/>
            <w:shd w:val="clear" w:color="auto" w:fill="auto"/>
            <w:vAlign w:val="center"/>
          </w:tcPr>
          <w:p w14:paraId="6DCC6F2E" w14:textId="2C38F07A"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56D217EB" w14:textId="1F6E3E6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5,000</w:t>
            </w:r>
          </w:p>
        </w:tc>
        <w:tc>
          <w:tcPr>
            <w:tcW w:w="758" w:type="pct"/>
            <w:shd w:val="clear" w:color="auto" w:fill="auto"/>
            <w:noWrap/>
            <w:vAlign w:val="bottom"/>
          </w:tcPr>
          <w:p w14:paraId="54EC74E7" w14:textId="405CA22A"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$13.85</w:t>
            </w:r>
          </w:p>
        </w:tc>
        <w:tc>
          <w:tcPr>
            <w:tcW w:w="834" w:type="pct"/>
            <w:shd w:val="clear" w:color="auto" w:fill="auto"/>
            <w:noWrap/>
            <w:vAlign w:val="bottom"/>
          </w:tcPr>
          <w:p w14:paraId="0E4D964A" w14:textId="3CC5FD99" w:rsidR="006C2B29" w:rsidRPr="00B076DF" w:rsidRDefault="006C2B29" w:rsidP="00B076DF">
            <w:pPr>
              <w:jc w:val="right"/>
              <w:rPr>
                <w:rFonts w:ascii="Arial" w:hAnsi="Arial" w:cs="Arial"/>
                <w:sz w:val="18"/>
                <w:szCs w:val="18"/>
              </w:rPr>
            </w:pPr>
            <w:r w:rsidRPr="00B076DF">
              <w:rPr>
                <w:rFonts w:ascii="Arial" w:hAnsi="Arial" w:cs="Arial"/>
                <w:sz w:val="18"/>
                <w:szCs w:val="18"/>
              </w:rPr>
              <w:t>$69,250.00</w:t>
            </w:r>
          </w:p>
        </w:tc>
      </w:tr>
      <w:tr w:rsidR="006C2B29" w:rsidRPr="004C2BFA" w14:paraId="1A39E231" w14:textId="77777777" w:rsidTr="00B076DF">
        <w:tblPrEx>
          <w:jc w:val="left"/>
        </w:tblPrEx>
        <w:trPr>
          <w:trHeight w:hRule="exact" w:val="227"/>
        </w:trPr>
        <w:tc>
          <w:tcPr>
            <w:tcW w:w="529" w:type="pct"/>
            <w:shd w:val="clear" w:color="auto" w:fill="auto"/>
            <w:vAlign w:val="center"/>
          </w:tcPr>
          <w:p w14:paraId="6A6BE02C" w14:textId="635BE2B5"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39</w:t>
            </w:r>
          </w:p>
        </w:tc>
        <w:tc>
          <w:tcPr>
            <w:tcW w:w="1666" w:type="pct"/>
            <w:shd w:val="clear" w:color="auto" w:fill="auto"/>
          </w:tcPr>
          <w:p w14:paraId="4783F796" w14:textId="571520EE"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Carpeta de argollas de 1 </w:t>
            </w:r>
            <w:proofErr w:type="spellStart"/>
            <w:r w:rsidRPr="00B076DF">
              <w:rPr>
                <w:rFonts w:ascii="Arial" w:hAnsi="Arial" w:cs="Arial"/>
                <w:color w:val="000000"/>
                <w:sz w:val="18"/>
                <w:szCs w:val="18"/>
              </w:rPr>
              <w:t>Pulg</w:t>
            </w:r>
            <w:proofErr w:type="spellEnd"/>
            <w:r w:rsidRPr="00B076DF">
              <w:rPr>
                <w:rFonts w:ascii="Arial" w:hAnsi="Arial" w:cs="Arial"/>
                <w:color w:val="000000"/>
                <w:sz w:val="18"/>
                <w:szCs w:val="18"/>
              </w:rPr>
              <w:t xml:space="preserve">., ("O") "Wilson Jones" </w:t>
            </w:r>
            <w:proofErr w:type="spellStart"/>
            <w:r w:rsidRPr="00B076DF">
              <w:rPr>
                <w:rFonts w:ascii="Arial" w:hAnsi="Arial" w:cs="Arial"/>
                <w:color w:val="000000"/>
                <w:sz w:val="18"/>
                <w:szCs w:val="18"/>
              </w:rPr>
              <w:t>Acco</w:t>
            </w:r>
            <w:proofErr w:type="spellEnd"/>
            <w:r w:rsidRPr="00B076DF">
              <w:rPr>
                <w:rFonts w:ascii="Arial" w:hAnsi="Arial" w:cs="Arial"/>
                <w:color w:val="000000"/>
                <w:sz w:val="18"/>
                <w:szCs w:val="18"/>
              </w:rPr>
              <w:t>, Vinil Color Blanco, Tamaño Carta, Con Portada Insertable, (P7147) Capacidad 220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Pr="00B076DF">
              <w:rPr>
                <w:rFonts w:ascii="Arial" w:hAnsi="Arial" w:cs="Arial"/>
                <w:color w:val="000000"/>
                <w:sz w:val="18"/>
                <w:szCs w:val="18"/>
              </w:rPr>
              <w:br/>
              <w:t>Certificación FSC</w:t>
            </w:r>
          </w:p>
        </w:tc>
        <w:tc>
          <w:tcPr>
            <w:tcW w:w="682" w:type="pct"/>
            <w:shd w:val="clear" w:color="auto" w:fill="auto"/>
            <w:vAlign w:val="center"/>
          </w:tcPr>
          <w:p w14:paraId="2CBE1C25" w14:textId="609D28D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144A8B70" w14:textId="0835C7C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0AD412EB" w14:textId="129EB658"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$32.52</w:t>
            </w:r>
          </w:p>
        </w:tc>
        <w:tc>
          <w:tcPr>
            <w:tcW w:w="834" w:type="pct"/>
            <w:shd w:val="clear" w:color="auto" w:fill="auto"/>
            <w:noWrap/>
            <w:vAlign w:val="bottom"/>
          </w:tcPr>
          <w:p w14:paraId="04E682F0" w14:textId="6DC606B0" w:rsidR="006C2B29" w:rsidRPr="00B076DF" w:rsidRDefault="006C2B29" w:rsidP="00B076DF">
            <w:pPr>
              <w:jc w:val="right"/>
              <w:rPr>
                <w:rFonts w:ascii="Arial" w:hAnsi="Arial" w:cs="Arial"/>
                <w:sz w:val="18"/>
                <w:szCs w:val="18"/>
              </w:rPr>
            </w:pPr>
            <w:r w:rsidRPr="00B076DF">
              <w:rPr>
                <w:rFonts w:ascii="Arial" w:hAnsi="Arial" w:cs="Arial"/>
                <w:sz w:val="18"/>
                <w:szCs w:val="18"/>
              </w:rPr>
              <w:t>$6,504.00</w:t>
            </w:r>
          </w:p>
        </w:tc>
      </w:tr>
      <w:tr w:rsidR="006C2B29" w:rsidRPr="004C2BFA" w14:paraId="403B1AE4" w14:textId="77777777" w:rsidTr="00B076DF">
        <w:tblPrEx>
          <w:jc w:val="left"/>
        </w:tblPrEx>
        <w:trPr>
          <w:trHeight w:hRule="exact" w:val="227"/>
        </w:trPr>
        <w:tc>
          <w:tcPr>
            <w:tcW w:w="529" w:type="pct"/>
            <w:shd w:val="clear" w:color="auto" w:fill="auto"/>
            <w:vAlign w:val="center"/>
          </w:tcPr>
          <w:p w14:paraId="39A743B3" w14:textId="123D21AA"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40</w:t>
            </w:r>
          </w:p>
        </w:tc>
        <w:tc>
          <w:tcPr>
            <w:tcW w:w="1666" w:type="pct"/>
            <w:shd w:val="clear" w:color="auto" w:fill="auto"/>
          </w:tcPr>
          <w:p w14:paraId="60DCF1F5" w14:textId="4E413579"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Carpeta de argollas de 2 </w:t>
            </w:r>
            <w:proofErr w:type="spellStart"/>
            <w:r w:rsidRPr="00B076DF">
              <w:rPr>
                <w:rFonts w:ascii="Arial" w:hAnsi="Arial" w:cs="Arial"/>
                <w:color w:val="000000"/>
                <w:sz w:val="18"/>
                <w:szCs w:val="18"/>
              </w:rPr>
              <w:t>Pulg</w:t>
            </w:r>
            <w:proofErr w:type="spellEnd"/>
            <w:r w:rsidRPr="00B076DF">
              <w:rPr>
                <w:rFonts w:ascii="Arial" w:hAnsi="Arial" w:cs="Arial"/>
                <w:color w:val="000000"/>
                <w:sz w:val="18"/>
                <w:szCs w:val="18"/>
              </w:rPr>
              <w:t xml:space="preserve">., ("O") "Wilson Jones" </w:t>
            </w:r>
            <w:proofErr w:type="spellStart"/>
            <w:r w:rsidRPr="00B076DF">
              <w:rPr>
                <w:rFonts w:ascii="Arial" w:hAnsi="Arial" w:cs="Arial"/>
                <w:color w:val="000000"/>
                <w:sz w:val="18"/>
                <w:szCs w:val="18"/>
              </w:rPr>
              <w:t>Acco</w:t>
            </w:r>
            <w:proofErr w:type="spellEnd"/>
            <w:r w:rsidRPr="00B076DF">
              <w:rPr>
                <w:rFonts w:ascii="Arial" w:hAnsi="Arial" w:cs="Arial"/>
                <w:color w:val="000000"/>
                <w:sz w:val="18"/>
                <w:szCs w:val="18"/>
              </w:rPr>
              <w:t>, Vinil Color Blanco, Tamaño Carta, Con Portada Insertable, (P7149) Capacidad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Pr="00B076DF">
              <w:rPr>
                <w:rFonts w:ascii="Arial" w:hAnsi="Arial" w:cs="Arial"/>
                <w:color w:val="000000"/>
                <w:sz w:val="18"/>
                <w:szCs w:val="18"/>
              </w:rPr>
              <w:br/>
              <w:t>Certificación FSC</w:t>
            </w:r>
          </w:p>
        </w:tc>
        <w:tc>
          <w:tcPr>
            <w:tcW w:w="682" w:type="pct"/>
            <w:shd w:val="clear" w:color="auto" w:fill="auto"/>
            <w:vAlign w:val="center"/>
          </w:tcPr>
          <w:p w14:paraId="173B2C3B" w14:textId="36AD3E1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541CA04F" w14:textId="2F330D9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250</w:t>
            </w:r>
          </w:p>
        </w:tc>
        <w:tc>
          <w:tcPr>
            <w:tcW w:w="758" w:type="pct"/>
            <w:shd w:val="clear" w:color="auto" w:fill="auto"/>
            <w:noWrap/>
            <w:vAlign w:val="bottom"/>
          </w:tcPr>
          <w:p w14:paraId="693EDE79" w14:textId="60FB7B08"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$41.24</w:t>
            </w:r>
          </w:p>
        </w:tc>
        <w:tc>
          <w:tcPr>
            <w:tcW w:w="834" w:type="pct"/>
            <w:shd w:val="clear" w:color="auto" w:fill="auto"/>
            <w:noWrap/>
            <w:vAlign w:val="bottom"/>
          </w:tcPr>
          <w:p w14:paraId="2BE9B7C0" w14:textId="2AABCDBB" w:rsidR="006C2B29" w:rsidRPr="00B076DF" w:rsidRDefault="006C2B29" w:rsidP="00B076DF">
            <w:pPr>
              <w:jc w:val="right"/>
              <w:rPr>
                <w:rFonts w:ascii="Arial" w:hAnsi="Arial" w:cs="Arial"/>
                <w:sz w:val="18"/>
                <w:szCs w:val="18"/>
              </w:rPr>
            </w:pPr>
            <w:r w:rsidRPr="00B076DF">
              <w:rPr>
                <w:rFonts w:ascii="Arial" w:hAnsi="Arial" w:cs="Arial"/>
                <w:sz w:val="18"/>
                <w:szCs w:val="18"/>
              </w:rPr>
              <w:t>$10,310.00</w:t>
            </w:r>
          </w:p>
        </w:tc>
      </w:tr>
      <w:tr w:rsidR="006C2B29" w:rsidRPr="004C2BFA" w14:paraId="02BCA87D" w14:textId="77777777" w:rsidTr="00B076DF">
        <w:tblPrEx>
          <w:jc w:val="left"/>
        </w:tblPrEx>
        <w:trPr>
          <w:trHeight w:hRule="exact" w:val="227"/>
        </w:trPr>
        <w:tc>
          <w:tcPr>
            <w:tcW w:w="529" w:type="pct"/>
            <w:shd w:val="clear" w:color="auto" w:fill="auto"/>
            <w:vAlign w:val="center"/>
          </w:tcPr>
          <w:p w14:paraId="36836403" w14:textId="549CED3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41</w:t>
            </w:r>
          </w:p>
        </w:tc>
        <w:tc>
          <w:tcPr>
            <w:tcW w:w="1666" w:type="pct"/>
            <w:shd w:val="clear" w:color="auto" w:fill="auto"/>
          </w:tcPr>
          <w:p w14:paraId="69A08FFE" w14:textId="23441F09"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Corrector en cinta blanco </w:t>
            </w:r>
            <w:proofErr w:type="spellStart"/>
            <w:r w:rsidRPr="00B076DF">
              <w:rPr>
                <w:rFonts w:ascii="Arial" w:hAnsi="Arial" w:cs="Arial"/>
                <w:color w:val="000000"/>
                <w:sz w:val="18"/>
                <w:szCs w:val="18"/>
              </w:rPr>
              <w:t>Liquid</w:t>
            </w:r>
            <w:proofErr w:type="spellEnd"/>
            <w:r w:rsidRPr="00B076DF">
              <w:rPr>
                <w:rFonts w:ascii="Arial" w:hAnsi="Arial" w:cs="Arial"/>
                <w:color w:val="000000"/>
                <w:sz w:val="18"/>
                <w:szCs w:val="18"/>
              </w:rPr>
              <w:t xml:space="preserve"> </w:t>
            </w:r>
            <w:proofErr w:type="spellStart"/>
            <w:r w:rsidRPr="00B076DF">
              <w:rPr>
                <w:rFonts w:ascii="Arial" w:hAnsi="Arial" w:cs="Arial"/>
                <w:color w:val="000000"/>
                <w:sz w:val="18"/>
                <w:szCs w:val="18"/>
              </w:rPr>
              <w:t>Paper</w:t>
            </w:r>
            <w:proofErr w:type="spellEnd"/>
            <w:r w:rsidRPr="00B076DF">
              <w:rPr>
                <w:rFonts w:ascii="Arial" w:hAnsi="Arial" w:cs="Arial"/>
                <w:color w:val="000000"/>
                <w:sz w:val="18"/>
                <w:szCs w:val="18"/>
              </w:rPr>
              <w:t xml:space="preserve">, </w:t>
            </w:r>
            <w:proofErr w:type="spellStart"/>
            <w:r w:rsidRPr="00B076DF">
              <w:rPr>
                <w:rFonts w:ascii="Arial" w:hAnsi="Arial" w:cs="Arial"/>
                <w:color w:val="000000"/>
                <w:sz w:val="18"/>
                <w:szCs w:val="18"/>
              </w:rPr>
              <w:t>dryline</w:t>
            </w:r>
            <w:proofErr w:type="spellEnd"/>
            <w:r w:rsidRPr="00B076DF">
              <w:rPr>
                <w:rFonts w:ascii="Arial" w:hAnsi="Arial" w:cs="Arial"/>
                <w:color w:val="000000"/>
                <w:sz w:val="18"/>
                <w:szCs w:val="18"/>
              </w:rPr>
              <w:t xml:space="preserve"> </w:t>
            </w:r>
            <w:proofErr w:type="spellStart"/>
            <w:r w:rsidRPr="00B076DF">
              <w:rPr>
                <w:rFonts w:ascii="Arial" w:hAnsi="Arial" w:cs="Arial"/>
                <w:color w:val="000000"/>
                <w:sz w:val="18"/>
                <w:szCs w:val="18"/>
              </w:rPr>
              <w:t>grip</w:t>
            </w:r>
            <w:proofErr w:type="spellEnd"/>
            <w:r w:rsidRPr="00B076DF">
              <w:rPr>
                <w:rFonts w:ascii="Arial" w:hAnsi="Arial" w:cs="Arial"/>
                <w:color w:val="000000"/>
                <w:sz w:val="18"/>
                <w:szCs w:val="18"/>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B076DF">
              <w:rPr>
                <w:rFonts w:ascii="Arial" w:hAnsi="Arial" w:cs="Arial"/>
                <w:color w:val="000000"/>
                <w:sz w:val="18"/>
                <w:szCs w:val="18"/>
              </w:rPr>
              <w:t>grip</w:t>
            </w:r>
            <w:proofErr w:type="spellEnd"/>
            <w:r w:rsidRPr="00B076DF">
              <w:rPr>
                <w:rFonts w:ascii="Arial" w:hAnsi="Arial" w:cs="Arial"/>
                <w:color w:val="000000"/>
                <w:sz w:val="18"/>
                <w:szCs w:val="18"/>
              </w:rPr>
              <w:t xml:space="preserve"> ahulado para mayor confort y control Marca PAPER MATE, Certificaciones FSC</w:t>
            </w:r>
          </w:p>
        </w:tc>
        <w:tc>
          <w:tcPr>
            <w:tcW w:w="682" w:type="pct"/>
            <w:shd w:val="clear" w:color="auto" w:fill="auto"/>
            <w:vAlign w:val="center"/>
          </w:tcPr>
          <w:p w14:paraId="4FC0F95C" w14:textId="07675285"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392B2274" w14:textId="21D57F4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500</w:t>
            </w:r>
          </w:p>
        </w:tc>
        <w:tc>
          <w:tcPr>
            <w:tcW w:w="758" w:type="pct"/>
            <w:shd w:val="clear" w:color="auto" w:fill="auto"/>
            <w:noWrap/>
            <w:vAlign w:val="bottom"/>
          </w:tcPr>
          <w:p w14:paraId="46D5826C" w14:textId="1C004106"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$44.95</w:t>
            </w:r>
          </w:p>
        </w:tc>
        <w:tc>
          <w:tcPr>
            <w:tcW w:w="834" w:type="pct"/>
            <w:shd w:val="clear" w:color="auto" w:fill="auto"/>
            <w:noWrap/>
            <w:vAlign w:val="bottom"/>
          </w:tcPr>
          <w:p w14:paraId="07F9519D" w14:textId="50CB3E99" w:rsidR="006C2B29" w:rsidRPr="00B076DF" w:rsidRDefault="006C2B29" w:rsidP="00B076DF">
            <w:pPr>
              <w:jc w:val="right"/>
              <w:rPr>
                <w:rFonts w:ascii="Arial" w:hAnsi="Arial" w:cs="Arial"/>
                <w:sz w:val="18"/>
                <w:szCs w:val="18"/>
              </w:rPr>
            </w:pPr>
            <w:r w:rsidRPr="00B076DF">
              <w:rPr>
                <w:rFonts w:ascii="Arial" w:hAnsi="Arial" w:cs="Arial"/>
                <w:sz w:val="18"/>
                <w:szCs w:val="18"/>
              </w:rPr>
              <w:t>$22,475.00</w:t>
            </w:r>
          </w:p>
        </w:tc>
      </w:tr>
      <w:tr w:rsidR="006C2B29" w:rsidRPr="004C2BFA" w14:paraId="4A496682" w14:textId="77777777" w:rsidTr="00B076DF">
        <w:tblPrEx>
          <w:jc w:val="left"/>
        </w:tblPrEx>
        <w:trPr>
          <w:trHeight w:hRule="exact" w:val="227"/>
        </w:trPr>
        <w:tc>
          <w:tcPr>
            <w:tcW w:w="529" w:type="pct"/>
            <w:shd w:val="clear" w:color="auto" w:fill="auto"/>
            <w:vAlign w:val="center"/>
          </w:tcPr>
          <w:p w14:paraId="1A987C95" w14:textId="16807AC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lastRenderedPageBreak/>
              <w:t>42</w:t>
            </w:r>
          </w:p>
        </w:tc>
        <w:tc>
          <w:tcPr>
            <w:tcW w:w="1666" w:type="pct"/>
            <w:shd w:val="clear" w:color="auto" w:fill="auto"/>
          </w:tcPr>
          <w:p w14:paraId="66F02A4F" w14:textId="59F399D5"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Carpeta de argollas de 1 1/2 </w:t>
            </w:r>
            <w:proofErr w:type="spellStart"/>
            <w:r w:rsidRPr="00B076DF">
              <w:rPr>
                <w:rFonts w:ascii="Arial" w:hAnsi="Arial" w:cs="Arial"/>
                <w:color w:val="000000"/>
                <w:sz w:val="18"/>
                <w:szCs w:val="18"/>
              </w:rPr>
              <w:t>Pulg</w:t>
            </w:r>
            <w:proofErr w:type="spellEnd"/>
            <w:r w:rsidRPr="00B076DF">
              <w:rPr>
                <w:rFonts w:ascii="Arial" w:hAnsi="Arial" w:cs="Arial"/>
                <w:color w:val="000000"/>
                <w:sz w:val="18"/>
                <w:szCs w:val="18"/>
              </w:rPr>
              <w:t xml:space="preserve">., ("O") "Wilson Jones" </w:t>
            </w:r>
            <w:proofErr w:type="spellStart"/>
            <w:r w:rsidRPr="00B076DF">
              <w:rPr>
                <w:rFonts w:ascii="Arial" w:hAnsi="Arial" w:cs="Arial"/>
                <w:color w:val="000000"/>
                <w:sz w:val="18"/>
                <w:szCs w:val="18"/>
              </w:rPr>
              <w:t>Acco</w:t>
            </w:r>
            <w:proofErr w:type="spellEnd"/>
            <w:r w:rsidRPr="00B076DF">
              <w:rPr>
                <w:rFonts w:ascii="Arial" w:hAnsi="Arial" w:cs="Arial"/>
                <w:color w:val="000000"/>
                <w:sz w:val="18"/>
                <w:szCs w:val="18"/>
              </w:rPr>
              <w:t>, Vinil Color Blanco, Tamaño Carta, Con Portada Insertable, (P7148) Capacidad 325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Pr="00B076DF">
              <w:rPr>
                <w:rFonts w:ascii="Arial" w:hAnsi="Arial" w:cs="Arial"/>
                <w:color w:val="000000"/>
                <w:sz w:val="18"/>
                <w:szCs w:val="18"/>
              </w:rPr>
              <w:br/>
              <w:t>Certificación FSC</w:t>
            </w:r>
          </w:p>
        </w:tc>
        <w:tc>
          <w:tcPr>
            <w:tcW w:w="682" w:type="pct"/>
            <w:shd w:val="clear" w:color="auto" w:fill="auto"/>
            <w:vAlign w:val="center"/>
          </w:tcPr>
          <w:p w14:paraId="269402CD" w14:textId="7161634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173C2DBE" w14:textId="402AB85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250</w:t>
            </w:r>
          </w:p>
        </w:tc>
        <w:tc>
          <w:tcPr>
            <w:tcW w:w="758" w:type="pct"/>
            <w:shd w:val="clear" w:color="auto" w:fill="auto"/>
            <w:noWrap/>
            <w:vAlign w:val="bottom"/>
          </w:tcPr>
          <w:p w14:paraId="7AB39F7F" w14:textId="202D4EFF"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$40.27</w:t>
            </w:r>
          </w:p>
        </w:tc>
        <w:tc>
          <w:tcPr>
            <w:tcW w:w="834" w:type="pct"/>
            <w:shd w:val="clear" w:color="auto" w:fill="auto"/>
            <w:noWrap/>
            <w:vAlign w:val="bottom"/>
          </w:tcPr>
          <w:p w14:paraId="57FAC44B" w14:textId="053C5732" w:rsidR="006C2B29" w:rsidRPr="00B076DF" w:rsidRDefault="006C2B29" w:rsidP="00B076DF">
            <w:pPr>
              <w:jc w:val="right"/>
              <w:rPr>
                <w:rFonts w:ascii="Arial" w:hAnsi="Arial" w:cs="Arial"/>
                <w:sz w:val="18"/>
                <w:szCs w:val="18"/>
              </w:rPr>
            </w:pPr>
            <w:r w:rsidRPr="00B076DF">
              <w:rPr>
                <w:rFonts w:ascii="Arial" w:hAnsi="Arial" w:cs="Arial"/>
                <w:sz w:val="18"/>
                <w:szCs w:val="18"/>
              </w:rPr>
              <w:t>$10,067.50</w:t>
            </w:r>
          </w:p>
        </w:tc>
      </w:tr>
      <w:tr w:rsidR="006C2B29" w:rsidRPr="004C2BFA" w14:paraId="7829316F" w14:textId="77777777" w:rsidTr="00B076DF">
        <w:tblPrEx>
          <w:jc w:val="left"/>
        </w:tblPrEx>
        <w:trPr>
          <w:trHeight w:hRule="exact" w:val="227"/>
        </w:trPr>
        <w:tc>
          <w:tcPr>
            <w:tcW w:w="529" w:type="pct"/>
            <w:shd w:val="clear" w:color="auto" w:fill="auto"/>
            <w:vAlign w:val="center"/>
          </w:tcPr>
          <w:p w14:paraId="7CEE6D54" w14:textId="41EFC7B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43</w:t>
            </w:r>
          </w:p>
        </w:tc>
        <w:tc>
          <w:tcPr>
            <w:tcW w:w="1666" w:type="pct"/>
            <w:shd w:val="clear" w:color="auto" w:fill="auto"/>
          </w:tcPr>
          <w:p w14:paraId="61E52321" w14:textId="26CC871A"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Block "Post-</w:t>
            </w:r>
            <w:proofErr w:type="spellStart"/>
            <w:r w:rsidRPr="00B076DF">
              <w:rPr>
                <w:rFonts w:ascii="Arial" w:hAnsi="Arial" w:cs="Arial"/>
                <w:color w:val="000000"/>
                <w:sz w:val="18"/>
                <w:szCs w:val="18"/>
              </w:rPr>
              <w:t>It</w:t>
            </w:r>
            <w:proofErr w:type="spellEnd"/>
            <w:r w:rsidRPr="00B076DF">
              <w:rPr>
                <w:rFonts w:ascii="Arial" w:hAnsi="Arial" w:cs="Arial"/>
                <w:color w:val="000000"/>
                <w:sz w:val="18"/>
                <w:szCs w:val="18"/>
              </w:rPr>
              <w:t xml:space="preserve">" (Cubo) de notas autoadheribles, removibles, 73 X 73 </w:t>
            </w:r>
            <w:proofErr w:type="spellStart"/>
            <w:r w:rsidRPr="00B076DF">
              <w:rPr>
                <w:rFonts w:ascii="Arial" w:hAnsi="Arial" w:cs="Arial"/>
                <w:color w:val="000000"/>
                <w:sz w:val="18"/>
                <w:szCs w:val="18"/>
              </w:rPr>
              <w:t>mm.</w:t>
            </w:r>
            <w:proofErr w:type="spellEnd"/>
            <w:r w:rsidRPr="00B076DF">
              <w:rPr>
                <w:rFonts w:ascii="Arial" w:hAnsi="Arial" w:cs="Arial"/>
                <w:color w:val="000000"/>
                <w:sz w:val="18"/>
                <w:szCs w:val="18"/>
              </w:rPr>
              <w:t xml:space="preserve">, 390 hojas, 5 colores </w:t>
            </w:r>
            <w:proofErr w:type="spellStart"/>
            <w:r w:rsidRPr="00B076DF">
              <w:rPr>
                <w:rFonts w:ascii="Arial" w:hAnsi="Arial" w:cs="Arial"/>
                <w:color w:val="000000"/>
                <w:sz w:val="18"/>
                <w:szCs w:val="18"/>
              </w:rPr>
              <w:t>neon</w:t>
            </w:r>
            <w:proofErr w:type="spellEnd"/>
            <w:r w:rsidRPr="00B076DF">
              <w:rPr>
                <w:rFonts w:ascii="Arial" w:hAnsi="Arial" w:cs="Arial"/>
                <w:color w:val="000000"/>
                <w:sz w:val="18"/>
                <w:szCs w:val="18"/>
              </w:rPr>
              <w:t>, No.2027-La., papel alta calidad y pegamento de larga duración</w:t>
            </w:r>
          </w:p>
        </w:tc>
        <w:tc>
          <w:tcPr>
            <w:tcW w:w="682" w:type="pct"/>
            <w:shd w:val="clear" w:color="auto" w:fill="auto"/>
            <w:vAlign w:val="center"/>
          </w:tcPr>
          <w:p w14:paraId="2E818D52" w14:textId="0F67B3F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3B173E95" w14:textId="186F8AB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05C8B206" w14:textId="76E9C25F"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$126.65</w:t>
            </w:r>
          </w:p>
        </w:tc>
        <w:tc>
          <w:tcPr>
            <w:tcW w:w="834" w:type="pct"/>
            <w:shd w:val="clear" w:color="auto" w:fill="auto"/>
            <w:noWrap/>
            <w:vAlign w:val="bottom"/>
          </w:tcPr>
          <w:p w14:paraId="7F624620" w14:textId="00D2B2F9" w:rsidR="006C2B29" w:rsidRPr="00B076DF" w:rsidRDefault="006C2B29" w:rsidP="00B076DF">
            <w:pPr>
              <w:jc w:val="right"/>
              <w:rPr>
                <w:rFonts w:ascii="Arial" w:hAnsi="Arial" w:cs="Arial"/>
                <w:sz w:val="18"/>
                <w:szCs w:val="18"/>
              </w:rPr>
            </w:pPr>
            <w:r w:rsidRPr="00B076DF">
              <w:rPr>
                <w:rFonts w:ascii="Arial" w:hAnsi="Arial" w:cs="Arial"/>
                <w:sz w:val="18"/>
                <w:szCs w:val="18"/>
              </w:rPr>
              <w:t>$37,995.00</w:t>
            </w:r>
          </w:p>
        </w:tc>
      </w:tr>
      <w:tr w:rsidR="006C2B29" w:rsidRPr="004C2BFA" w14:paraId="27101D5D" w14:textId="77777777" w:rsidTr="00B076DF">
        <w:tblPrEx>
          <w:jc w:val="left"/>
        </w:tblPrEx>
        <w:trPr>
          <w:trHeight w:hRule="exact" w:val="227"/>
        </w:trPr>
        <w:tc>
          <w:tcPr>
            <w:tcW w:w="529" w:type="pct"/>
            <w:shd w:val="clear" w:color="auto" w:fill="auto"/>
            <w:vAlign w:val="center"/>
          </w:tcPr>
          <w:p w14:paraId="5F5A5A3F" w14:textId="0A2A01C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44</w:t>
            </w:r>
          </w:p>
        </w:tc>
        <w:tc>
          <w:tcPr>
            <w:tcW w:w="1666" w:type="pct"/>
            <w:shd w:val="clear" w:color="auto" w:fill="auto"/>
          </w:tcPr>
          <w:p w14:paraId="28450485" w14:textId="0892DA9B"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Carpeta de argollas de 3 </w:t>
            </w:r>
            <w:proofErr w:type="spellStart"/>
            <w:r w:rsidRPr="00B076DF">
              <w:rPr>
                <w:rFonts w:ascii="Arial" w:hAnsi="Arial" w:cs="Arial"/>
                <w:color w:val="000000"/>
                <w:sz w:val="18"/>
                <w:szCs w:val="18"/>
              </w:rPr>
              <w:t>Pulg</w:t>
            </w:r>
            <w:proofErr w:type="spellEnd"/>
            <w:r w:rsidRPr="00B076DF">
              <w:rPr>
                <w:rFonts w:ascii="Arial" w:hAnsi="Arial" w:cs="Arial"/>
                <w:color w:val="000000"/>
                <w:sz w:val="18"/>
                <w:szCs w:val="18"/>
              </w:rPr>
              <w:t xml:space="preserve">., ("O") "Wilson Jones" </w:t>
            </w:r>
            <w:proofErr w:type="spellStart"/>
            <w:r w:rsidRPr="00B076DF">
              <w:rPr>
                <w:rFonts w:ascii="Arial" w:hAnsi="Arial" w:cs="Arial"/>
                <w:color w:val="000000"/>
                <w:sz w:val="18"/>
                <w:szCs w:val="18"/>
              </w:rPr>
              <w:t>Acco</w:t>
            </w:r>
            <w:proofErr w:type="spellEnd"/>
            <w:r w:rsidRPr="00B076DF">
              <w:rPr>
                <w:rFonts w:ascii="Arial" w:hAnsi="Arial" w:cs="Arial"/>
                <w:color w:val="000000"/>
                <w:sz w:val="18"/>
                <w:szCs w:val="18"/>
              </w:rPr>
              <w:t>, Vinil Color Blanco, Tamaño Carta, Con Portada Insertable, (P4397) Capacidad 625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Pr="00B076DF">
              <w:rPr>
                <w:rFonts w:ascii="Arial" w:hAnsi="Arial" w:cs="Arial"/>
                <w:color w:val="000000"/>
                <w:sz w:val="18"/>
                <w:szCs w:val="18"/>
              </w:rPr>
              <w:br/>
              <w:t>Certificación FSC</w:t>
            </w:r>
          </w:p>
        </w:tc>
        <w:tc>
          <w:tcPr>
            <w:tcW w:w="682" w:type="pct"/>
            <w:shd w:val="clear" w:color="auto" w:fill="auto"/>
            <w:vAlign w:val="center"/>
          </w:tcPr>
          <w:p w14:paraId="7ACB2FCA" w14:textId="04D91F5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5FF5518A" w14:textId="1893F47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61461065" w14:textId="2E28A2B2"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$59.12</w:t>
            </w:r>
          </w:p>
        </w:tc>
        <w:tc>
          <w:tcPr>
            <w:tcW w:w="834" w:type="pct"/>
            <w:shd w:val="clear" w:color="auto" w:fill="auto"/>
            <w:noWrap/>
            <w:vAlign w:val="bottom"/>
          </w:tcPr>
          <w:p w14:paraId="57EFD6CB" w14:textId="67F64EE5" w:rsidR="006C2B29" w:rsidRPr="00B076DF" w:rsidRDefault="006C2B29" w:rsidP="00B076DF">
            <w:pPr>
              <w:jc w:val="right"/>
              <w:rPr>
                <w:rFonts w:ascii="Arial" w:hAnsi="Arial" w:cs="Arial"/>
                <w:sz w:val="18"/>
                <w:szCs w:val="18"/>
              </w:rPr>
            </w:pPr>
            <w:r w:rsidRPr="00B076DF">
              <w:rPr>
                <w:rFonts w:ascii="Arial" w:hAnsi="Arial" w:cs="Arial"/>
                <w:sz w:val="18"/>
                <w:szCs w:val="18"/>
              </w:rPr>
              <w:t>$17,736.00</w:t>
            </w:r>
          </w:p>
        </w:tc>
      </w:tr>
      <w:tr w:rsidR="006C2B29" w:rsidRPr="004C2BFA" w14:paraId="2D6C2042" w14:textId="77777777" w:rsidTr="00B076DF">
        <w:tblPrEx>
          <w:jc w:val="left"/>
        </w:tblPrEx>
        <w:trPr>
          <w:trHeight w:hRule="exact" w:val="227"/>
        </w:trPr>
        <w:tc>
          <w:tcPr>
            <w:tcW w:w="529" w:type="pct"/>
            <w:shd w:val="clear" w:color="auto" w:fill="auto"/>
            <w:vAlign w:val="center"/>
          </w:tcPr>
          <w:p w14:paraId="304336AD" w14:textId="7F166B5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45</w:t>
            </w:r>
          </w:p>
        </w:tc>
        <w:tc>
          <w:tcPr>
            <w:tcW w:w="1666" w:type="pct"/>
            <w:shd w:val="clear" w:color="auto" w:fill="auto"/>
          </w:tcPr>
          <w:p w14:paraId="1D95660A" w14:textId="1A210150"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Bolígrafo punto fino </w:t>
            </w:r>
            <w:proofErr w:type="spellStart"/>
            <w:r w:rsidRPr="00B076DF">
              <w:rPr>
                <w:rFonts w:ascii="Arial" w:hAnsi="Arial" w:cs="Arial"/>
                <w:color w:val="000000"/>
                <w:sz w:val="18"/>
                <w:szCs w:val="18"/>
              </w:rPr>
              <w:t>azúl</w:t>
            </w:r>
            <w:proofErr w:type="spellEnd"/>
            <w:r w:rsidRPr="00B076DF">
              <w:rPr>
                <w:rFonts w:ascii="Arial" w:hAnsi="Arial" w:cs="Arial"/>
                <w:color w:val="000000"/>
                <w:sz w:val="18"/>
                <w:szCs w:val="18"/>
              </w:rPr>
              <w:t>, tipo de punto fino (0.8mm), tinta permanente, terminado mate, forma del cuerpo hexagonal, color del barril amarillo, capuchón ventilado del color de la tinta. Marca BIC</w:t>
            </w:r>
            <w:r w:rsidRPr="00B076DF">
              <w:rPr>
                <w:rFonts w:ascii="Arial" w:hAnsi="Arial" w:cs="Arial"/>
                <w:color w:val="000000"/>
                <w:sz w:val="18"/>
                <w:szCs w:val="18"/>
              </w:rPr>
              <w:br/>
              <w:t>CAJA CON 12 PIEZAS</w:t>
            </w:r>
          </w:p>
        </w:tc>
        <w:tc>
          <w:tcPr>
            <w:tcW w:w="682" w:type="pct"/>
            <w:shd w:val="clear" w:color="auto" w:fill="auto"/>
            <w:vAlign w:val="center"/>
          </w:tcPr>
          <w:p w14:paraId="07784349" w14:textId="7F3C14BA"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2BB9FD18" w14:textId="3EF42C64"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192F56B1" w14:textId="6F3D906D"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$33.48</w:t>
            </w:r>
          </w:p>
        </w:tc>
        <w:tc>
          <w:tcPr>
            <w:tcW w:w="834" w:type="pct"/>
            <w:shd w:val="clear" w:color="auto" w:fill="auto"/>
            <w:noWrap/>
            <w:vAlign w:val="bottom"/>
          </w:tcPr>
          <w:p w14:paraId="481D7707" w14:textId="27DA970A" w:rsidR="006C2B29" w:rsidRPr="00B076DF" w:rsidRDefault="006C2B29" w:rsidP="00B076DF">
            <w:pPr>
              <w:jc w:val="right"/>
              <w:rPr>
                <w:rFonts w:ascii="Arial" w:hAnsi="Arial" w:cs="Arial"/>
                <w:sz w:val="18"/>
                <w:szCs w:val="18"/>
              </w:rPr>
            </w:pPr>
            <w:r w:rsidRPr="00B076DF">
              <w:rPr>
                <w:rFonts w:ascii="Arial" w:hAnsi="Arial" w:cs="Arial"/>
                <w:sz w:val="18"/>
                <w:szCs w:val="18"/>
              </w:rPr>
              <w:t>$10,044.00</w:t>
            </w:r>
          </w:p>
        </w:tc>
      </w:tr>
      <w:tr w:rsidR="006C2B29" w:rsidRPr="004C2BFA" w14:paraId="6F310699" w14:textId="77777777" w:rsidTr="00B076DF">
        <w:tblPrEx>
          <w:jc w:val="left"/>
        </w:tblPrEx>
        <w:trPr>
          <w:trHeight w:hRule="exact" w:val="227"/>
        </w:trPr>
        <w:tc>
          <w:tcPr>
            <w:tcW w:w="529" w:type="pct"/>
            <w:shd w:val="clear" w:color="auto" w:fill="auto"/>
            <w:vAlign w:val="center"/>
          </w:tcPr>
          <w:p w14:paraId="281E6037" w14:textId="3857C5E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46</w:t>
            </w:r>
          </w:p>
        </w:tc>
        <w:tc>
          <w:tcPr>
            <w:tcW w:w="1666" w:type="pct"/>
            <w:shd w:val="clear" w:color="auto" w:fill="auto"/>
          </w:tcPr>
          <w:p w14:paraId="305DE876" w14:textId="1A4F2281"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Bolígrafo punto fino negro, tipo de punto fino (0.8mm), tinta permanente, terminado mate, forma del cuerpo hexagonal, color del barril amarillo, capuchón ventilado del color de la tinta. Marca BIC</w:t>
            </w:r>
            <w:r w:rsidRPr="00B076DF">
              <w:rPr>
                <w:rFonts w:ascii="Arial" w:hAnsi="Arial" w:cs="Arial"/>
                <w:color w:val="000000"/>
                <w:sz w:val="18"/>
                <w:szCs w:val="18"/>
              </w:rPr>
              <w:br/>
              <w:t>CAJA CON 12 PIEZAS</w:t>
            </w:r>
          </w:p>
        </w:tc>
        <w:tc>
          <w:tcPr>
            <w:tcW w:w="682" w:type="pct"/>
            <w:shd w:val="clear" w:color="auto" w:fill="auto"/>
            <w:vAlign w:val="center"/>
          </w:tcPr>
          <w:p w14:paraId="1DABBF7A" w14:textId="68EB799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60DD5F2B" w14:textId="2CA38D3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2798E923" w14:textId="07E134C6"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$33.48</w:t>
            </w:r>
          </w:p>
        </w:tc>
        <w:tc>
          <w:tcPr>
            <w:tcW w:w="834" w:type="pct"/>
            <w:shd w:val="clear" w:color="auto" w:fill="auto"/>
            <w:noWrap/>
            <w:vAlign w:val="bottom"/>
          </w:tcPr>
          <w:p w14:paraId="3034A880" w14:textId="65B2571C" w:rsidR="006C2B29" w:rsidRPr="00B076DF" w:rsidRDefault="006C2B29" w:rsidP="00B076DF">
            <w:pPr>
              <w:jc w:val="right"/>
              <w:rPr>
                <w:rFonts w:ascii="Arial" w:hAnsi="Arial" w:cs="Arial"/>
                <w:sz w:val="18"/>
                <w:szCs w:val="18"/>
              </w:rPr>
            </w:pPr>
            <w:r w:rsidRPr="00B076DF">
              <w:rPr>
                <w:rFonts w:ascii="Arial" w:hAnsi="Arial" w:cs="Arial"/>
                <w:sz w:val="18"/>
                <w:szCs w:val="18"/>
              </w:rPr>
              <w:t>$10,044.00</w:t>
            </w:r>
          </w:p>
        </w:tc>
      </w:tr>
      <w:tr w:rsidR="006C2B29" w:rsidRPr="004C2BFA" w14:paraId="198B8D8B" w14:textId="77777777" w:rsidTr="00B076DF">
        <w:tblPrEx>
          <w:jc w:val="left"/>
        </w:tblPrEx>
        <w:trPr>
          <w:trHeight w:hRule="exact" w:val="227"/>
        </w:trPr>
        <w:tc>
          <w:tcPr>
            <w:tcW w:w="529" w:type="pct"/>
            <w:shd w:val="clear" w:color="auto" w:fill="auto"/>
            <w:vAlign w:val="center"/>
          </w:tcPr>
          <w:p w14:paraId="46D6FC17" w14:textId="196C384A"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47</w:t>
            </w:r>
          </w:p>
        </w:tc>
        <w:tc>
          <w:tcPr>
            <w:tcW w:w="1666" w:type="pct"/>
            <w:shd w:val="clear" w:color="auto" w:fill="auto"/>
          </w:tcPr>
          <w:p w14:paraId="4091D666" w14:textId="67B83E28"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Bolígrafo punto fino rojo, tipo de punto fino (0.8mm), tinta permanente, terminado mate, forma del cuerpo hexagonal, color del barril amarillo, capuchón ventilado del color de la tinta. Marca BIC</w:t>
            </w:r>
            <w:r w:rsidRPr="00B076DF">
              <w:rPr>
                <w:rFonts w:ascii="Arial" w:hAnsi="Arial" w:cs="Arial"/>
                <w:color w:val="000000"/>
                <w:sz w:val="18"/>
                <w:szCs w:val="18"/>
              </w:rPr>
              <w:br/>
              <w:t>CAJA CON 12 PIEZAS</w:t>
            </w:r>
          </w:p>
        </w:tc>
        <w:tc>
          <w:tcPr>
            <w:tcW w:w="682" w:type="pct"/>
            <w:shd w:val="clear" w:color="auto" w:fill="auto"/>
            <w:vAlign w:val="center"/>
          </w:tcPr>
          <w:p w14:paraId="35DACAF1" w14:textId="2235651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25A848C2" w14:textId="7574E88B"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43FBFFB6" w14:textId="05C4BC72"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$33.48</w:t>
            </w:r>
          </w:p>
        </w:tc>
        <w:tc>
          <w:tcPr>
            <w:tcW w:w="834" w:type="pct"/>
            <w:shd w:val="clear" w:color="auto" w:fill="auto"/>
            <w:noWrap/>
            <w:vAlign w:val="bottom"/>
          </w:tcPr>
          <w:p w14:paraId="358DBCAA" w14:textId="677E0AC6" w:rsidR="006C2B29" w:rsidRPr="00B076DF" w:rsidRDefault="006C2B29" w:rsidP="00B076DF">
            <w:pPr>
              <w:jc w:val="right"/>
              <w:rPr>
                <w:rFonts w:ascii="Arial" w:hAnsi="Arial" w:cs="Arial"/>
                <w:sz w:val="18"/>
                <w:szCs w:val="18"/>
              </w:rPr>
            </w:pPr>
            <w:r w:rsidRPr="00B076DF">
              <w:rPr>
                <w:rFonts w:ascii="Arial" w:hAnsi="Arial" w:cs="Arial"/>
                <w:sz w:val="18"/>
                <w:szCs w:val="18"/>
              </w:rPr>
              <w:t>$6,696.00</w:t>
            </w:r>
          </w:p>
        </w:tc>
      </w:tr>
      <w:tr w:rsidR="006C2B29" w:rsidRPr="004C2BFA" w14:paraId="2C62C87E" w14:textId="77777777" w:rsidTr="00B076DF">
        <w:tblPrEx>
          <w:jc w:val="left"/>
        </w:tblPrEx>
        <w:trPr>
          <w:trHeight w:hRule="exact" w:val="227"/>
        </w:trPr>
        <w:tc>
          <w:tcPr>
            <w:tcW w:w="529" w:type="pct"/>
            <w:shd w:val="clear" w:color="auto" w:fill="auto"/>
            <w:vAlign w:val="center"/>
          </w:tcPr>
          <w:p w14:paraId="19C1C16D" w14:textId="210A02A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48</w:t>
            </w:r>
          </w:p>
        </w:tc>
        <w:tc>
          <w:tcPr>
            <w:tcW w:w="1666" w:type="pct"/>
            <w:shd w:val="clear" w:color="auto" w:fill="auto"/>
          </w:tcPr>
          <w:p w14:paraId="3926215B" w14:textId="18137DC8"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Bolígrafo "BIC" punto mediano (1.00mm), tinta azul, no. M-250-C, tinta permanente, terminado mate, forma del cuerpo hexagonal, color del barril transparente, capuchón ventilado del color de la tinta</w:t>
            </w:r>
            <w:r w:rsidRPr="00B076DF">
              <w:rPr>
                <w:rFonts w:ascii="Arial" w:hAnsi="Arial" w:cs="Arial"/>
                <w:color w:val="000000"/>
                <w:sz w:val="18"/>
                <w:szCs w:val="18"/>
              </w:rPr>
              <w:br/>
              <w:t>CAJA CON 12 PIEZAS</w:t>
            </w:r>
          </w:p>
        </w:tc>
        <w:tc>
          <w:tcPr>
            <w:tcW w:w="682" w:type="pct"/>
            <w:shd w:val="clear" w:color="auto" w:fill="auto"/>
            <w:vAlign w:val="center"/>
          </w:tcPr>
          <w:p w14:paraId="06DA60BA" w14:textId="3ECD2A5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02BD69AF" w14:textId="5FDE066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378C1533" w14:textId="697031F5"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$29.88</w:t>
            </w:r>
          </w:p>
        </w:tc>
        <w:tc>
          <w:tcPr>
            <w:tcW w:w="834" w:type="pct"/>
            <w:shd w:val="clear" w:color="auto" w:fill="auto"/>
            <w:noWrap/>
            <w:vAlign w:val="bottom"/>
          </w:tcPr>
          <w:p w14:paraId="141608F8" w14:textId="103970A7" w:rsidR="006C2B29" w:rsidRPr="00B076DF" w:rsidRDefault="006C2B29" w:rsidP="00B076DF">
            <w:pPr>
              <w:jc w:val="right"/>
              <w:rPr>
                <w:rFonts w:ascii="Arial" w:hAnsi="Arial" w:cs="Arial"/>
                <w:sz w:val="18"/>
                <w:szCs w:val="18"/>
              </w:rPr>
            </w:pPr>
            <w:r w:rsidRPr="00B076DF">
              <w:rPr>
                <w:rFonts w:ascii="Arial" w:hAnsi="Arial" w:cs="Arial"/>
                <w:sz w:val="18"/>
                <w:szCs w:val="18"/>
              </w:rPr>
              <w:t>$8,964.00</w:t>
            </w:r>
          </w:p>
        </w:tc>
      </w:tr>
      <w:tr w:rsidR="006C2B29" w:rsidRPr="004C2BFA" w14:paraId="50A1F800" w14:textId="77777777" w:rsidTr="00B076DF">
        <w:tblPrEx>
          <w:jc w:val="left"/>
        </w:tblPrEx>
        <w:trPr>
          <w:trHeight w:hRule="exact" w:val="227"/>
        </w:trPr>
        <w:tc>
          <w:tcPr>
            <w:tcW w:w="529" w:type="pct"/>
            <w:shd w:val="clear" w:color="auto" w:fill="auto"/>
            <w:vAlign w:val="center"/>
          </w:tcPr>
          <w:p w14:paraId="01255E35" w14:textId="63A94DA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49</w:t>
            </w:r>
          </w:p>
        </w:tc>
        <w:tc>
          <w:tcPr>
            <w:tcW w:w="1666" w:type="pct"/>
            <w:shd w:val="clear" w:color="auto" w:fill="auto"/>
          </w:tcPr>
          <w:p w14:paraId="119BCA22" w14:textId="7113DEA5"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Bolígrafo "BIC" punto mediano (1.00mm), tinta negra, no. M-250-C, tinta permanente, terminado mate, forma del cuerpo hexagonal, color del barril transparente, capuchón ventilado del color de la tinta</w:t>
            </w:r>
            <w:r w:rsidRPr="00B076DF">
              <w:rPr>
                <w:rFonts w:ascii="Arial" w:hAnsi="Arial" w:cs="Arial"/>
                <w:color w:val="000000"/>
                <w:sz w:val="18"/>
                <w:szCs w:val="18"/>
              </w:rPr>
              <w:br/>
              <w:t>CAJA CON 12 PIEZAS</w:t>
            </w:r>
          </w:p>
        </w:tc>
        <w:tc>
          <w:tcPr>
            <w:tcW w:w="682" w:type="pct"/>
            <w:shd w:val="clear" w:color="auto" w:fill="auto"/>
            <w:vAlign w:val="center"/>
          </w:tcPr>
          <w:p w14:paraId="20A63AA5" w14:textId="225152E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24248514" w14:textId="24E5742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281203C8" w14:textId="06A378AF"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$29.88</w:t>
            </w:r>
          </w:p>
        </w:tc>
        <w:tc>
          <w:tcPr>
            <w:tcW w:w="834" w:type="pct"/>
            <w:shd w:val="clear" w:color="auto" w:fill="auto"/>
            <w:noWrap/>
            <w:vAlign w:val="bottom"/>
          </w:tcPr>
          <w:p w14:paraId="5627D1A1" w14:textId="48598606" w:rsidR="006C2B29" w:rsidRPr="00B076DF" w:rsidRDefault="006C2B29" w:rsidP="00B076DF">
            <w:pPr>
              <w:jc w:val="right"/>
              <w:rPr>
                <w:rFonts w:ascii="Arial" w:hAnsi="Arial" w:cs="Arial"/>
                <w:sz w:val="18"/>
                <w:szCs w:val="18"/>
              </w:rPr>
            </w:pPr>
            <w:r w:rsidRPr="00B076DF">
              <w:rPr>
                <w:rFonts w:ascii="Arial" w:hAnsi="Arial" w:cs="Arial"/>
                <w:sz w:val="18"/>
                <w:szCs w:val="18"/>
              </w:rPr>
              <w:t>$8,964.00</w:t>
            </w:r>
          </w:p>
        </w:tc>
      </w:tr>
      <w:tr w:rsidR="006C2B29" w:rsidRPr="004C2BFA" w14:paraId="51D155FA" w14:textId="77777777" w:rsidTr="00B076DF">
        <w:tblPrEx>
          <w:jc w:val="left"/>
        </w:tblPrEx>
        <w:trPr>
          <w:trHeight w:hRule="exact" w:val="227"/>
        </w:trPr>
        <w:tc>
          <w:tcPr>
            <w:tcW w:w="529" w:type="pct"/>
            <w:shd w:val="clear" w:color="auto" w:fill="auto"/>
            <w:vAlign w:val="center"/>
          </w:tcPr>
          <w:p w14:paraId="70B3E65F" w14:textId="11A5E40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50</w:t>
            </w:r>
          </w:p>
        </w:tc>
        <w:tc>
          <w:tcPr>
            <w:tcW w:w="1666" w:type="pct"/>
            <w:shd w:val="clear" w:color="auto" w:fill="auto"/>
          </w:tcPr>
          <w:p w14:paraId="4099CA91" w14:textId="24296437"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Bolígrafo "BIC" punto mediano (1.00mm), tinta roja, no. M-250-C, tinta permanente, terminado mate, forma del cuerpo hexagonal, color del barril transparente, capuchón ventilado del color de la tinta</w:t>
            </w:r>
            <w:r w:rsidRPr="00B076DF">
              <w:rPr>
                <w:rFonts w:ascii="Arial" w:hAnsi="Arial" w:cs="Arial"/>
                <w:color w:val="000000"/>
                <w:sz w:val="18"/>
                <w:szCs w:val="18"/>
              </w:rPr>
              <w:br/>
              <w:t>CAJA CON 12 PIEZAS</w:t>
            </w:r>
          </w:p>
        </w:tc>
        <w:tc>
          <w:tcPr>
            <w:tcW w:w="682" w:type="pct"/>
            <w:shd w:val="clear" w:color="auto" w:fill="auto"/>
            <w:vAlign w:val="center"/>
          </w:tcPr>
          <w:p w14:paraId="66FCE07C" w14:textId="62F667F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0E3CDDA6" w14:textId="22008F8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500FF2A9" w14:textId="2D7773B7"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$29.88</w:t>
            </w:r>
          </w:p>
        </w:tc>
        <w:tc>
          <w:tcPr>
            <w:tcW w:w="834" w:type="pct"/>
            <w:shd w:val="clear" w:color="auto" w:fill="auto"/>
            <w:noWrap/>
            <w:vAlign w:val="bottom"/>
          </w:tcPr>
          <w:p w14:paraId="0EDD1091" w14:textId="5A9EFDA8" w:rsidR="006C2B29" w:rsidRPr="00B076DF" w:rsidRDefault="006C2B29" w:rsidP="00B076DF">
            <w:pPr>
              <w:jc w:val="right"/>
              <w:rPr>
                <w:rFonts w:ascii="Arial" w:hAnsi="Arial" w:cs="Arial"/>
                <w:sz w:val="18"/>
                <w:szCs w:val="18"/>
              </w:rPr>
            </w:pPr>
            <w:r w:rsidRPr="00B076DF">
              <w:rPr>
                <w:rFonts w:ascii="Arial" w:hAnsi="Arial" w:cs="Arial"/>
                <w:sz w:val="18"/>
                <w:szCs w:val="18"/>
              </w:rPr>
              <w:t>$5,976.00</w:t>
            </w:r>
          </w:p>
        </w:tc>
      </w:tr>
      <w:tr w:rsidR="006C2B29" w:rsidRPr="004C2BFA" w14:paraId="32411D27" w14:textId="77777777" w:rsidTr="00B076DF">
        <w:tblPrEx>
          <w:jc w:val="left"/>
        </w:tblPrEx>
        <w:trPr>
          <w:trHeight w:hRule="exact" w:val="227"/>
        </w:trPr>
        <w:tc>
          <w:tcPr>
            <w:tcW w:w="529" w:type="pct"/>
            <w:shd w:val="clear" w:color="auto" w:fill="auto"/>
            <w:vAlign w:val="center"/>
          </w:tcPr>
          <w:p w14:paraId="66DC46B6" w14:textId="0A90265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51</w:t>
            </w:r>
          </w:p>
        </w:tc>
        <w:tc>
          <w:tcPr>
            <w:tcW w:w="1666" w:type="pct"/>
            <w:shd w:val="clear" w:color="auto" w:fill="auto"/>
          </w:tcPr>
          <w:p w14:paraId="2B91ADBA" w14:textId="571B6C5C"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Carpeta de argollas de 4 </w:t>
            </w:r>
            <w:proofErr w:type="spellStart"/>
            <w:r w:rsidRPr="00B076DF">
              <w:rPr>
                <w:rFonts w:ascii="Arial" w:hAnsi="Arial" w:cs="Arial"/>
                <w:color w:val="000000"/>
                <w:sz w:val="18"/>
                <w:szCs w:val="18"/>
              </w:rPr>
              <w:t>Pulg</w:t>
            </w:r>
            <w:proofErr w:type="spellEnd"/>
            <w:r w:rsidRPr="00B076DF">
              <w:rPr>
                <w:rFonts w:ascii="Arial" w:hAnsi="Arial" w:cs="Arial"/>
                <w:color w:val="000000"/>
                <w:sz w:val="18"/>
                <w:szCs w:val="18"/>
              </w:rPr>
              <w:t xml:space="preserve">., ("D") "Wilson Jones" </w:t>
            </w:r>
            <w:proofErr w:type="spellStart"/>
            <w:r w:rsidRPr="00B076DF">
              <w:rPr>
                <w:rFonts w:ascii="Arial" w:hAnsi="Arial" w:cs="Arial"/>
                <w:color w:val="000000"/>
                <w:sz w:val="18"/>
                <w:szCs w:val="18"/>
              </w:rPr>
              <w:t>Acco</w:t>
            </w:r>
            <w:proofErr w:type="spellEnd"/>
            <w:r w:rsidRPr="00B076DF">
              <w:rPr>
                <w:rFonts w:ascii="Arial" w:hAnsi="Arial" w:cs="Arial"/>
                <w:color w:val="000000"/>
                <w:sz w:val="18"/>
                <w:szCs w:val="18"/>
              </w:rPr>
              <w:t>, Vinil Color Blanco, Tamaño Carta, Con Portada Insertable, (P1602) Capacidad 826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Pr="00B076DF">
              <w:rPr>
                <w:rFonts w:ascii="Arial" w:hAnsi="Arial" w:cs="Arial"/>
                <w:color w:val="000000"/>
                <w:sz w:val="18"/>
                <w:szCs w:val="18"/>
              </w:rPr>
              <w:br/>
              <w:t>Certificación FSC</w:t>
            </w:r>
          </w:p>
        </w:tc>
        <w:tc>
          <w:tcPr>
            <w:tcW w:w="682" w:type="pct"/>
            <w:shd w:val="clear" w:color="auto" w:fill="auto"/>
            <w:vAlign w:val="center"/>
          </w:tcPr>
          <w:p w14:paraId="0EC28AD8" w14:textId="5218EB5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585544E1" w14:textId="2108AA3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5A403F5B" w14:textId="20760F7E"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$79.04</w:t>
            </w:r>
          </w:p>
        </w:tc>
        <w:tc>
          <w:tcPr>
            <w:tcW w:w="834" w:type="pct"/>
            <w:shd w:val="clear" w:color="auto" w:fill="auto"/>
            <w:noWrap/>
            <w:vAlign w:val="bottom"/>
          </w:tcPr>
          <w:p w14:paraId="6DCB7B2B" w14:textId="6C3D191B" w:rsidR="006C2B29" w:rsidRPr="00B076DF" w:rsidRDefault="006C2B29" w:rsidP="00B076DF">
            <w:pPr>
              <w:jc w:val="right"/>
              <w:rPr>
                <w:rFonts w:ascii="Arial" w:hAnsi="Arial" w:cs="Arial"/>
                <w:sz w:val="18"/>
                <w:szCs w:val="18"/>
              </w:rPr>
            </w:pPr>
            <w:r w:rsidRPr="00B076DF">
              <w:rPr>
                <w:rFonts w:ascii="Arial" w:hAnsi="Arial" w:cs="Arial"/>
                <w:sz w:val="18"/>
                <w:szCs w:val="18"/>
              </w:rPr>
              <w:t>$23,712.00</w:t>
            </w:r>
          </w:p>
        </w:tc>
      </w:tr>
      <w:tr w:rsidR="006C2B29" w:rsidRPr="004C2BFA" w14:paraId="5F1262CA" w14:textId="77777777" w:rsidTr="00B076DF">
        <w:tblPrEx>
          <w:jc w:val="left"/>
        </w:tblPrEx>
        <w:trPr>
          <w:trHeight w:hRule="exact" w:val="227"/>
        </w:trPr>
        <w:tc>
          <w:tcPr>
            <w:tcW w:w="529" w:type="pct"/>
            <w:shd w:val="clear" w:color="auto" w:fill="auto"/>
            <w:vAlign w:val="center"/>
          </w:tcPr>
          <w:p w14:paraId="070836D1" w14:textId="6475E7E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52</w:t>
            </w:r>
          </w:p>
        </w:tc>
        <w:tc>
          <w:tcPr>
            <w:tcW w:w="1666" w:type="pct"/>
            <w:shd w:val="clear" w:color="auto" w:fill="auto"/>
          </w:tcPr>
          <w:p w14:paraId="612B94A4" w14:textId="1A4D608F"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Carpeta de argollas de 5 </w:t>
            </w:r>
            <w:proofErr w:type="spellStart"/>
            <w:r w:rsidRPr="00B076DF">
              <w:rPr>
                <w:rFonts w:ascii="Arial" w:hAnsi="Arial" w:cs="Arial"/>
                <w:color w:val="000000"/>
                <w:sz w:val="18"/>
                <w:szCs w:val="18"/>
              </w:rPr>
              <w:t>Pulg</w:t>
            </w:r>
            <w:proofErr w:type="spellEnd"/>
            <w:r w:rsidRPr="00B076DF">
              <w:rPr>
                <w:rFonts w:ascii="Arial" w:hAnsi="Arial" w:cs="Arial"/>
                <w:color w:val="000000"/>
                <w:sz w:val="18"/>
                <w:szCs w:val="18"/>
              </w:rPr>
              <w:t xml:space="preserve">., ("D") "Wilson Jones" </w:t>
            </w:r>
            <w:proofErr w:type="spellStart"/>
            <w:r w:rsidRPr="00B076DF">
              <w:rPr>
                <w:rFonts w:ascii="Arial" w:hAnsi="Arial" w:cs="Arial"/>
                <w:color w:val="000000"/>
                <w:sz w:val="18"/>
                <w:szCs w:val="18"/>
              </w:rPr>
              <w:t>Acco</w:t>
            </w:r>
            <w:proofErr w:type="spellEnd"/>
            <w:r w:rsidRPr="00B076DF">
              <w:rPr>
                <w:rFonts w:ascii="Arial" w:hAnsi="Arial" w:cs="Arial"/>
                <w:color w:val="000000"/>
                <w:sz w:val="18"/>
                <w:szCs w:val="18"/>
              </w:rPr>
              <w:t>, Vinil Color Blanco, Tamaño Carta, Con Portada Insertable, (3213) Capacidad 950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Pr="00B076DF">
              <w:rPr>
                <w:rFonts w:ascii="Arial" w:hAnsi="Arial" w:cs="Arial"/>
                <w:color w:val="000000"/>
                <w:sz w:val="18"/>
                <w:szCs w:val="18"/>
              </w:rPr>
              <w:br/>
              <w:t>Certificación FSC</w:t>
            </w:r>
          </w:p>
        </w:tc>
        <w:tc>
          <w:tcPr>
            <w:tcW w:w="682" w:type="pct"/>
            <w:shd w:val="clear" w:color="auto" w:fill="auto"/>
            <w:vAlign w:val="center"/>
          </w:tcPr>
          <w:p w14:paraId="5FF23191" w14:textId="257DFBC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69646748" w14:textId="6D31EDF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300</w:t>
            </w:r>
          </w:p>
        </w:tc>
        <w:tc>
          <w:tcPr>
            <w:tcW w:w="758" w:type="pct"/>
            <w:shd w:val="clear" w:color="auto" w:fill="auto"/>
            <w:noWrap/>
            <w:vAlign w:val="bottom"/>
          </w:tcPr>
          <w:p w14:paraId="4BDB2CAB" w14:textId="7EF913D2"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$144.00</w:t>
            </w:r>
          </w:p>
        </w:tc>
        <w:tc>
          <w:tcPr>
            <w:tcW w:w="834" w:type="pct"/>
            <w:shd w:val="clear" w:color="auto" w:fill="auto"/>
            <w:noWrap/>
            <w:vAlign w:val="bottom"/>
          </w:tcPr>
          <w:p w14:paraId="324D6B19" w14:textId="347A5899" w:rsidR="006C2B29" w:rsidRPr="00B076DF" w:rsidRDefault="006C2B29" w:rsidP="00B076DF">
            <w:pPr>
              <w:jc w:val="right"/>
              <w:rPr>
                <w:rFonts w:ascii="Arial" w:hAnsi="Arial" w:cs="Arial"/>
                <w:sz w:val="18"/>
                <w:szCs w:val="18"/>
              </w:rPr>
            </w:pPr>
            <w:r w:rsidRPr="00B076DF">
              <w:rPr>
                <w:rFonts w:ascii="Arial" w:hAnsi="Arial" w:cs="Arial"/>
                <w:sz w:val="18"/>
                <w:szCs w:val="18"/>
              </w:rPr>
              <w:t>$43,200.00</w:t>
            </w:r>
          </w:p>
        </w:tc>
      </w:tr>
      <w:tr w:rsidR="006C2B29" w:rsidRPr="004C2BFA" w14:paraId="6C315B73" w14:textId="77777777" w:rsidTr="00B076DF">
        <w:tblPrEx>
          <w:jc w:val="left"/>
        </w:tblPrEx>
        <w:trPr>
          <w:trHeight w:hRule="exact" w:val="227"/>
        </w:trPr>
        <w:tc>
          <w:tcPr>
            <w:tcW w:w="529" w:type="pct"/>
            <w:shd w:val="clear" w:color="auto" w:fill="auto"/>
            <w:vAlign w:val="center"/>
          </w:tcPr>
          <w:p w14:paraId="5F64CEE0" w14:textId="2F831EA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53</w:t>
            </w:r>
          </w:p>
        </w:tc>
        <w:tc>
          <w:tcPr>
            <w:tcW w:w="1666" w:type="pct"/>
            <w:shd w:val="clear" w:color="auto" w:fill="auto"/>
          </w:tcPr>
          <w:p w14:paraId="39614C01" w14:textId="543BEBAC"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Lápiz mirado No. 2 (Mediano). Forma del cuerpo hexagonal de madera 100%, color amarillo, lápiz de grafito, multiusos, mina resistente, goma sin látex, no tóxico</w:t>
            </w:r>
            <w:r w:rsidRPr="00B076DF">
              <w:rPr>
                <w:rFonts w:ascii="Arial" w:hAnsi="Arial" w:cs="Arial"/>
                <w:color w:val="000000"/>
                <w:sz w:val="18"/>
                <w:szCs w:val="18"/>
              </w:rPr>
              <w:br/>
              <w:t>CAJA CON 12 PIEZAS</w:t>
            </w:r>
            <w:r w:rsidRPr="00B076DF">
              <w:rPr>
                <w:rFonts w:ascii="Arial" w:hAnsi="Arial" w:cs="Arial"/>
                <w:color w:val="000000"/>
                <w:sz w:val="18"/>
                <w:szCs w:val="18"/>
              </w:rPr>
              <w:br/>
              <w:t>Certificación FSC</w:t>
            </w:r>
          </w:p>
        </w:tc>
        <w:tc>
          <w:tcPr>
            <w:tcW w:w="682" w:type="pct"/>
            <w:shd w:val="clear" w:color="auto" w:fill="auto"/>
            <w:vAlign w:val="center"/>
          </w:tcPr>
          <w:p w14:paraId="64AD9A07" w14:textId="19CCFAC1"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Caja </w:t>
            </w:r>
          </w:p>
        </w:tc>
        <w:tc>
          <w:tcPr>
            <w:tcW w:w="531" w:type="pct"/>
            <w:shd w:val="clear" w:color="auto" w:fill="auto"/>
            <w:vAlign w:val="center"/>
          </w:tcPr>
          <w:p w14:paraId="72FAEC4F" w14:textId="67BC8CB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1F4896E0" w14:textId="54A5C26B"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$36.60</w:t>
            </w:r>
          </w:p>
        </w:tc>
        <w:tc>
          <w:tcPr>
            <w:tcW w:w="834" w:type="pct"/>
            <w:shd w:val="clear" w:color="auto" w:fill="auto"/>
            <w:noWrap/>
            <w:vAlign w:val="bottom"/>
          </w:tcPr>
          <w:p w14:paraId="3ED0D2BC" w14:textId="76205EBB" w:rsidR="006C2B29" w:rsidRPr="00B076DF" w:rsidRDefault="006C2B29" w:rsidP="00B076DF">
            <w:pPr>
              <w:jc w:val="right"/>
              <w:rPr>
                <w:rFonts w:ascii="Arial" w:hAnsi="Arial" w:cs="Arial"/>
                <w:sz w:val="18"/>
                <w:szCs w:val="18"/>
              </w:rPr>
            </w:pPr>
            <w:r w:rsidRPr="00B076DF">
              <w:rPr>
                <w:rFonts w:ascii="Arial" w:hAnsi="Arial" w:cs="Arial"/>
                <w:sz w:val="18"/>
                <w:szCs w:val="18"/>
              </w:rPr>
              <w:t>$7,320.00</w:t>
            </w:r>
          </w:p>
        </w:tc>
      </w:tr>
      <w:tr w:rsidR="006C2B29" w:rsidRPr="004C2BFA" w14:paraId="2CDBDB0A" w14:textId="77777777" w:rsidTr="00B076DF">
        <w:tblPrEx>
          <w:jc w:val="left"/>
        </w:tblPrEx>
        <w:trPr>
          <w:trHeight w:hRule="exact" w:val="227"/>
        </w:trPr>
        <w:tc>
          <w:tcPr>
            <w:tcW w:w="529" w:type="pct"/>
            <w:shd w:val="clear" w:color="auto" w:fill="auto"/>
            <w:vAlign w:val="center"/>
          </w:tcPr>
          <w:p w14:paraId="3C8E2CDC" w14:textId="476F10B6"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54</w:t>
            </w:r>
          </w:p>
        </w:tc>
        <w:tc>
          <w:tcPr>
            <w:tcW w:w="1666" w:type="pct"/>
            <w:shd w:val="clear" w:color="auto" w:fill="auto"/>
          </w:tcPr>
          <w:p w14:paraId="355BC4EC" w14:textId="0AE0F3DB"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Lápiz mirado No. 2 1/2 (Mediano). Forma del cuerpo hexagonal de madera 100%, color amarillo, lápiz de grafito, multiusos, mina resistente, goma sin látex, no tóxico</w:t>
            </w:r>
            <w:r w:rsidRPr="00B076DF">
              <w:rPr>
                <w:rFonts w:ascii="Arial" w:hAnsi="Arial" w:cs="Arial"/>
                <w:color w:val="000000"/>
                <w:sz w:val="18"/>
                <w:szCs w:val="18"/>
              </w:rPr>
              <w:br/>
              <w:t>CAJA CON 12 PIEZAS</w:t>
            </w:r>
            <w:r w:rsidRPr="00B076DF">
              <w:rPr>
                <w:rFonts w:ascii="Arial" w:hAnsi="Arial" w:cs="Arial"/>
                <w:color w:val="000000"/>
                <w:sz w:val="18"/>
                <w:szCs w:val="18"/>
              </w:rPr>
              <w:br/>
              <w:t>Certificación FSC</w:t>
            </w:r>
          </w:p>
        </w:tc>
        <w:tc>
          <w:tcPr>
            <w:tcW w:w="682" w:type="pct"/>
            <w:shd w:val="clear" w:color="auto" w:fill="auto"/>
            <w:vAlign w:val="center"/>
          </w:tcPr>
          <w:p w14:paraId="1C9E52C6" w14:textId="72F7D4F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Caja </w:t>
            </w:r>
          </w:p>
        </w:tc>
        <w:tc>
          <w:tcPr>
            <w:tcW w:w="531" w:type="pct"/>
            <w:shd w:val="clear" w:color="auto" w:fill="auto"/>
            <w:vAlign w:val="center"/>
          </w:tcPr>
          <w:p w14:paraId="00DA42E3" w14:textId="28B1578E"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w:t>
            </w:r>
          </w:p>
        </w:tc>
        <w:tc>
          <w:tcPr>
            <w:tcW w:w="758" w:type="pct"/>
            <w:shd w:val="clear" w:color="auto" w:fill="auto"/>
            <w:noWrap/>
            <w:vAlign w:val="bottom"/>
          </w:tcPr>
          <w:p w14:paraId="5044A07B" w14:textId="52DF204C"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$30.36</w:t>
            </w:r>
          </w:p>
        </w:tc>
        <w:tc>
          <w:tcPr>
            <w:tcW w:w="834" w:type="pct"/>
            <w:shd w:val="clear" w:color="auto" w:fill="auto"/>
            <w:noWrap/>
            <w:vAlign w:val="bottom"/>
          </w:tcPr>
          <w:p w14:paraId="73CD7A5B" w14:textId="54E6E0E5" w:rsidR="006C2B29" w:rsidRPr="00B076DF" w:rsidRDefault="006C2B29" w:rsidP="00B076DF">
            <w:pPr>
              <w:jc w:val="right"/>
              <w:rPr>
                <w:rFonts w:ascii="Arial" w:hAnsi="Arial" w:cs="Arial"/>
                <w:sz w:val="18"/>
                <w:szCs w:val="18"/>
              </w:rPr>
            </w:pPr>
            <w:r w:rsidRPr="00B076DF">
              <w:rPr>
                <w:rFonts w:ascii="Arial" w:hAnsi="Arial" w:cs="Arial"/>
                <w:sz w:val="18"/>
                <w:szCs w:val="18"/>
              </w:rPr>
              <w:t>$6,072.00</w:t>
            </w:r>
          </w:p>
        </w:tc>
      </w:tr>
      <w:tr w:rsidR="006C2B29" w:rsidRPr="004C2BFA" w14:paraId="086C01D8" w14:textId="77777777" w:rsidTr="00B076DF">
        <w:tblPrEx>
          <w:jc w:val="left"/>
        </w:tblPrEx>
        <w:trPr>
          <w:trHeight w:hRule="exact" w:val="227"/>
        </w:trPr>
        <w:tc>
          <w:tcPr>
            <w:tcW w:w="529" w:type="pct"/>
            <w:shd w:val="clear" w:color="auto" w:fill="auto"/>
            <w:vAlign w:val="center"/>
          </w:tcPr>
          <w:p w14:paraId="04224E40" w14:textId="0099FC7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75</w:t>
            </w:r>
          </w:p>
        </w:tc>
        <w:tc>
          <w:tcPr>
            <w:tcW w:w="1666" w:type="pct"/>
            <w:shd w:val="clear" w:color="auto" w:fill="auto"/>
          </w:tcPr>
          <w:p w14:paraId="3320A15D" w14:textId="2E7718FB"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Pluma Azor Pin Point, punto fino, tinta azul, punta de aguja de 0.7mm, cuerpo redondo color amarillo, tinta a base aceite de baja viscosidad que brinda un flujo de tinta instantáneo, tapa con clip, el tapón para cordón facilita el uso en mostradores, cajas, ventanillas, uso personal, </w:t>
            </w:r>
            <w:proofErr w:type="spellStart"/>
            <w:r w:rsidRPr="00B076DF">
              <w:rPr>
                <w:rFonts w:ascii="Arial" w:hAnsi="Arial" w:cs="Arial"/>
                <w:color w:val="000000"/>
                <w:sz w:val="18"/>
                <w:szCs w:val="18"/>
              </w:rPr>
              <w:t>etc</w:t>
            </w:r>
            <w:proofErr w:type="spellEnd"/>
            <w:r w:rsidRPr="00B076DF">
              <w:rPr>
                <w:rFonts w:ascii="Arial" w:hAnsi="Arial" w:cs="Arial"/>
                <w:color w:val="000000"/>
                <w:sz w:val="18"/>
                <w:szCs w:val="18"/>
              </w:rPr>
              <w:t xml:space="preserve">, la punta cuenta con "Tip </w:t>
            </w:r>
            <w:proofErr w:type="spellStart"/>
            <w:r w:rsidRPr="00B076DF">
              <w:rPr>
                <w:rFonts w:ascii="Arial" w:hAnsi="Arial" w:cs="Arial"/>
                <w:color w:val="000000"/>
                <w:sz w:val="18"/>
                <w:szCs w:val="18"/>
              </w:rPr>
              <w:t>Seal</w:t>
            </w:r>
            <w:proofErr w:type="spellEnd"/>
            <w:r w:rsidRPr="00B076DF">
              <w:rPr>
                <w:rFonts w:ascii="Arial" w:hAnsi="Arial" w:cs="Arial"/>
                <w:color w:val="000000"/>
                <w:sz w:val="18"/>
                <w:szCs w:val="18"/>
              </w:rPr>
              <w:t>" (Punta con cera) que evita que la tinta se choreé, no tóxico, producto 100% Reciclable.</w:t>
            </w:r>
            <w:r w:rsidRPr="00B076DF">
              <w:rPr>
                <w:rFonts w:ascii="Arial" w:hAnsi="Arial" w:cs="Arial"/>
                <w:color w:val="000000"/>
                <w:sz w:val="18"/>
                <w:szCs w:val="18"/>
              </w:rPr>
              <w:br/>
              <w:t>CAJA CON 12 PIEZAS</w:t>
            </w:r>
          </w:p>
        </w:tc>
        <w:tc>
          <w:tcPr>
            <w:tcW w:w="682" w:type="pct"/>
            <w:shd w:val="clear" w:color="auto" w:fill="auto"/>
            <w:vAlign w:val="center"/>
          </w:tcPr>
          <w:p w14:paraId="05DB4026" w14:textId="2A060E0F"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Caja</w:t>
            </w:r>
          </w:p>
        </w:tc>
        <w:tc>
          <w:tcPr>
            <w:tcW w:w="531" w:type="pct"/>
            <w:shd w:val="clear" w:color="auto" w:fill="auto"/>
            <w:vAlign w:val="center"/>
          </w:tcPr>
          <w:p w14:paraId="473894FC" w14:textId="45560F4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84</w:t>
            </w:r>
          </w:p>
        </w:tc>
        <w:tc>
          <w:tcPr>
            <w:tcW w:w="758" w:type="pct"/>
            <w:shd w:val="clear" w:color="auto" w:fill="auto"/>
            <w:noWrap/>
            <w:vAlign w:val="bottom"/>
          </w:tcPr>
          <w:p w14:paraId="60B858F4" w14:textId="100844FE"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$35.52</w:t>
            </w:r>
          </w:p>
        </w:tc>
        <w:tc>
          <w:tcPr>
            <w:tcW w:w="834" w:type="pct"/>
            <w:shd w:val="clear" w:color="auto" w:fill="auto"/>
            <w:noWrap/>
            <w:vAlign w:val="bottom"/>
          </w:tcPr>
          <w:p w14:paraId="1B39833A" w14:textId="284B8084" w:rsidR="006C2B29" w:rsidRPr="00B076DF" w:rsidRDefault="006C2B29" w:rsidP="00B076DF">
            <w:pPr>
              <w:jc w:val="right"/>
              <w:rPr>
                <w:rFonts w:ascii="Arial" w:hAnsi="Arial" w:cs="Arial"/>
                <w:sz w:val="18"/>
                <w:szCs w:val="18"/>
              </w:rPr>
            </w:pPr>
            <w:r w:rsidRPr="00B076DF">
              <w:rPr>
                <w:rFonts w:ascii="Arial" w:hAnsi="Arial" w:cs="Arial"/>
                <w:sz w:val="18"/>
                <w:szCs w:val="18"/>
              </w:rPr>
              <w:t>$2,983.68</w:t>
            </w:r>
          </w:p>
        </w:tc>
      </w:tr>
      <w:tr w:rsidR="006C2B29" w:rsidRPr="004C2BFA" w14:paraId="3096812C" w14:textId="77777777" w:rsidTr="00B076DF">
        <w:tblPrEx>
          <w:jc w:val="left"/>
        </w:tblPrEx>
        <w:trPr>
          <w:trHeight w:hRule="exact" w:val="227"/>
        </w:trPr>
        <w:tc>
          <w:tcPr>
            <w:tcW w:w="529" w:type="pct"/>
            <w:shd w:val="clear" w:color="auto" w:fill="auto"/>
            <w:vAlign w:val="center"/>
          </w:tcPr>
          <w:p w14:paraId="328F70AB" w14:textId="119422D8"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76</w:t>
            </w:r>
          </w:p>
        </w:tc>
        <w:tc>
          <w:tcPr>
            <w:tcW w:w="1666" w:type="pct"/>
            <w:shd w:val="clear" w:color="auto" w:fill="auto"/>
          </w:tcPr>
          <w:p w14:paraId="43E2289D" w14:textId="7B097BC0"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 xml:space="preserve">Charola apilable para escritorio color negro, de malla metálica de acero con grosor de 0.5 mm, apto para papel hasta de tamaño oficio, medidas 43.18 x 27.94 x 7.62 cm (17 x 11 x 3"), cantidad 2 piezas, marca </w:t>
            </w:r>
            <w:proofErr w:type="spellStart"/>
            <w:r w:rsidRPr="00B076DF">
              <w:rPr>
                <w:rFonts w:ascii="Arial" w:hAnsi="Arial" w:cs="Arial"/>
                <w:color w:val="000000"/>
                <w:sz w:val="18"/>
                <w:szCs w:val="18"/>
              </w:rPr>
              <w:t>Nextep</w:t>
            </w:r>
            <w:proofErr w:type="spellEnd"/>
          </w:p>
        </w:tc>
        <w:tc>
          <w:tcPr>
            <w:tcW w:w="682" w:type="pct"/>
            <w:shd w:val="clear" w:color="auto" w:fill="auto"/>
            <w:vAlign w:val="center"/>
          </w:tcPr>
          <w:p w14:paraId="563CD65E" w14:textId="35DD794D"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76F8AAFD" w14:textId="0C833EE4"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48</w:t>
            </w:r>
          </w:p>
        </w:tc>
        <w:tc>
          <w:tcPr>
            <w:tcW w:w="758" w:type="pct"/>
            <w:shd w:val="clear" w:color="auto" w:fill="auto"/>
            <w:noWrap/>
            <w:vAlign w:val="bottom"/>
          </w:tcPr>
          <w:p w14:paraId="3CC499C1" w14:textId="738E234A"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$181.90</w:t>
            </w:r>
          </w:p>
        </w:tc>
        <w:tc>
          <w:tcPr>
            <w:tcW w:w="834" w:type="pct"/>
            <w:shd w:val="clear" w:color="auto" w:fill="auto"/>
            <w:noWrap/>
            <w:vAlign w:val="bottom"/>
          </w:tcPr>
          <w:p w14:paraId="5D4B660A" w14:textId="2EECB7D5" w:rsidR="006C2B29" w:rsidRPr="00B076DF" w:rsidRDefault="006C2B29" w:rsidP="00B076DF">
            <w:pPr>
              <w:jc w:val="right"/>
              <w:rPr>
                <w:rFonts w:ascii="Arial" w:hAnsi="Arial" w:cs="Arial"/>
                <w:sz w:val="18"/>
                <w:szCs w:val="18"/>
              </w:rPr>
            </w:pPr>
            <w:r w:rsidRPr="00B076DF">
              <w:rPr>
                <w:rFonts w:ascii="Arial" w:hAnsi="Arial" w:cs="Arial"/>
                <w:sz w:val="18"/>
                <w:szCs w:val="18"/>
              </w:rPr>
              <w:t>$8,731.20</w:t>
            </w:r>
          </w:p>
        </w:tc>
      </w:tr>
      <w:tr w:rsidR="006C2B29" w:rsidRPr="004C2BFA" w14:paraId="6FB5B1F4" w14:textId="77777777" w:rsidTr="00B076DF">
        <w:tblPrEx>
          <w:jc w:val="left"/>
        </w:tblPrEx>
        <w:trPr>
          <w:trHeight w:hRule="exact" w:val="227"/>
        </w:trPr>
        <w:tc>
          <w:tcPr>
            <w:tcW w:w="529" w:type="pct"/>
            <w:shd w:val="clear" w:color="auto" w:fill="auto"/>
            <w:vAlign w:val="center"/>
          </w:tcPr>
          <w:p w14:paraId="18E65246" w14:textId="221061FC"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77</w:t>
            </w:r>
          </w:p>
        </w:tc>
        <w:tc>
          <w:tcPr>
            <w:tcW w:w="1666" w:type="pct"/>
            <w:shd w:val="clear" w:color="auto" w:fill="auto"/>
          </w:tcPr>
          <w:p w14:paraId="56EF0060" w14:textId="698BBA04"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Marcador de tinta fugaz (</w:t>
            </w:r>
            <w:proofErr w:type="spellStart"/>
            <w:r w:rsidRPr="00B076DF">
              <w:rPr>
                <w:rFonts w:ascii="Arial" w:hAnsi="Arial" w:cs="Arial"/>
                <w:color w:val="000000"/>
                <w:sz w:val="18"/>
                <w:szCs w:val="18"/>
              </w:rPr>
              <w:t>pintagis</w:t>
            </w:r>
            <w:proofErr w:type="spellEnd"/>
            <w:r w:rsidRPr="00B076DF">
              <w:rPr>
                <w:rFonts w:ascii="Arial" w:hAnsi="Arial" w:cs="Arial"/>
                <w:color w:val="000000"/>
                <w:sz w:val="18"/>
                <w:szCs w:val="18"/>
              </w:rPr>
              <w:t>) "AZOR MAGISTRAL” color rojo, para pizarrón blanco, no. 83402. Punta de cincel 6mm, rendimiento de 350 metros, no tóxico, con norma ASTM D 4236.</w:t>
            </w:r>
          </w:p>
        </w:tc>
        <w:tc>
          <w:tcPr>
            <w:tcW w:w="682" w:type="pct"/>
            <w:shd w:val="clear" w:color="auto" w:fill="auto"/>
            <w:vAlign w:val="center"/>
          </w:tcPr>
          <w:p w14:paraId="29EE3E84" w14:textId="306C1182"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Pieza</w:t>
            </w:r>
          </w:p>
        </w:tc>
        <w:tc>
          <w:tcPr>
            <w:tcW w:w="531" w:type="pct"/>
            <w:shd w:val="clear" w:color="auto" w:fill="auto"/>
            <w:vAlign w:val="center"/>
          </w:tcPr>
          <w:p w14:paraId="33E1070D" w14:textId="3CE86AD7"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2,000</w:t>
            </w:r>
          </w:p>
        </w:tc>
        <w:tc>
          <w:tcPr>
            <w:tcW w:w="758" w:type="pct"/>
            <w:shd w:val="clear" w:color="auto" w:fill="auto"/>
            <w:noWrap/>
            <w:vAlign w:val="bottom"/>
          </w:tcPr>
          <w:p w14:paraId="5AD840EF" w14:textId="4A553A39"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$14.15</w:t>
            </w:r>
          </w:p>
        </w:tc>
        <w:tc>
          <w:tcPr>
            <w:tcW w:w="834" w:type="pct"/>
            <w:shd w:val="clear" w:color="auto" w:fill="auto"/>
            <w:noWrap/>
            <w:vAlign w:val="bottom"/>
          </w:tcPr>
          <w:p w14:paraId="353FE80B" w14:textId="42A7805D" w:rsidR="006C2B29" w:rsidRPr="00B076DF" w:rsidRDefault="006C2B29" w:rsidP="00B076DF">
            <w:pPr>
              <w:jc w:val="right"/>
              <w:rPr>
                <w:rFonts w:ascii="Arial" w:hAnsi="Arial" w:cs="Arial"/>
                <w:sz w:val="18"/>
                <w:szCs w:val="18"/>
              </w:rPr>
            </w:pPr>
            <w:r w:rsidRPr="00B076DF">
              <w:rPr>
                <w:rFonts w:ascii="Arial" w:hAnsi="Arial" w:cs="Arial"/>
                <w:sz w:val="18"/>
                <w:szCs w:val="18"/>
              </w:rPr>
              <w:t>$28,300.00</w:t>
            </w:r>
          </w:p>
        </w:tc>
      </w:tr>
      <w:tr w:rsidR="006C2B29" w:rsidRPr="004C2BFA" w14:paraId="43E25C86" w14:textId="77777777" w:rsidTr="00B076DF">
        <w:tblPrEx>
          <w:jc w:val="left"/>
        </w:tblPrEx>
        <w:trPr>
          <w:trHeight w:hRule="exact" w:val="227"/>
        </w:trPr>
        <w:tc>
          <w:tcPr>
            <w:tcW w:w="529" w:type="pct"/>
            <w:shd w:val="clear" w:color="auto" w:fill="auto"/>
            <w:vAlign w:val="center"/>
          </w:tcPr>
          <w:p w14:paraId="2878D42E" w14:textId="3B577FF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78</w:t>
            </w:r>
          </w:p>
        </w:tc>
        <w:tc>
          <w:tcPr>
            <w:tcW w:w="1666" w:type="pct"/>
            <w:shd w:val="clear" w:color="auto" w:fill="auto"/>
          </w:tcPr>
          <w:p w14:paraId="3E70A9F9" w14:textId="26D3FF1E" w:rsidR="006C2B29" w:rsidRPr="00B076DF" w:rsidRDefault="006C2B29" w:rsidP="006C2B29">
            <w:pPr>
              <w:rPr>
                <w:rFonts w:ascii="Arial" w:hAnsi="Arial" w:cs="Arial"/>
                <w:color w:val="000000"/>
                <w:sz w:val="18"/>
                <w:szCs w:val="18"/>
                <w:lang w:val="es-MX"/>
              </w:rPr>
            </w:pPr>
            <w:r w:rsidRPr="00B076DF">
              <w:rPr>
                <w:rFonts w:ascii="Arial" w:hAnsi="Arial" w:cs="Arial"/>
                <w:color w:val="000000"/>
                <w:sz w:val="18"/>
                <w:szCs w:val="18"/>
              </w:rPr>
              <w:t>Marcador de tinta fugaz (</w:t>
            </w:r>
            <w:proofErr w:type="spellStart"/>
            <w:r w:rsidRPr="00B076DF">
              <w:rPr>
                <w:rFonts w:ascii="Arial" w:hAnsi="Arial" w:cs="Arial"/>
                <w:color w:val="000000"/>
                <w:sz w:val="18"/>
                <w:szCs w:val="18"/>
              </w:rPr>
              <w:t>pintagis</w:t>
            </w:r>
            <w:proofErr w:type="spellEnd"/>
            <w:r w:rsidRPr="00B076DF">
              <w:rPr>
                <w:rFonts w:ascii="Arial" w:hAnsi="Arial" w:cs="Arial"/>
                <w:color w:val="000000"/>
                <w:sz w:val="18"/>
                <w:szCs w:val="18"/>
              </w:rPr>
              <w:t>) "AZOR MAGISTRAL” color azul, para pizarrón blanco, no. 83403. Punta de cincel 6mm, rendimiento de 350 metros, no tóxico, con norma ASTM D 4236.</w:t>
            </w:r>
          </w:p>
        </w:tc>
        <w:tc>
          <w:tcPr>
            <w:tcW w:w="682" w:type="pct"/>
            <w:shd w:val="clear" w:color="auto" w:fill="auto"/>
            <w:vAlign w:val="center"/>
          </w:tcPr>
          <w:p w14:paraId="03359751" w14:textId="2DEEEF13"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 xml:space="preserve"> Pieza </w:t>
            </w:r>
          </w:p>
        </w:tc>
        <w:tc>
          <w:tcPr>
            <w:tcW w:w="531" w:type="pct"/>
            <w:shd w:val="clear" w:color="auto" w:fill="auto"/>
            <w:vAlign w:val="center"/>
          </w:tcPr>
          <w:p w14:paraId="39FABA72" w14:textId="42568930" w:rsidR="006C2B29" w:rsidRPr="00B076DF" w:rsidRDefault="006C2B29" w:rsidP="006C2B29">
            <w:pPr>
              <w:jc w:val="center"/>
              <w:rPr>
                <w:rFonts w:ascii="Arial" w:hAnsi="Arial" w:cs="Arial"/>
                <w:color w:val="000000"/>
                <w:sz w:val="18"/>
                <w:szCs w:val="18"/>
              </w:rPr>
            </w:pPr>
            <w:r w:rsidRPr="00B076DF">
              <w:rPr>
                <w:rFonts w:ascii="Arial" w:hAnsi="Arial" w:cs="Arial"/>
                <w:color w:val="000000"/>
                <w:sz w:val="18"/>
                <w:szCs w:val="18"/>
              </w:rPr>
              <w:t>2,500</w:t>
            </w:r>
          </w:p>
        </w:tc>
        <w:tc>
          <w:tcPr>
            <w:tcW w:w="758" w:type="pct"/>
            <w:shd w:val="clear" w:color="auto" w:fill="auto"/>
            <w:noWrap/>
            <w:vAlign w:val="bottom"/>
          </w:tcPr>
          <w:p w14:paraId="62CF6DD9" w14:textId="2EF43997" w:rsidR="006C2B29" w:rsidRPr="00B076DF" w:rsidRDefault="006C2B29" w:rsidP="00B076DF">
            <w:pPr>
              <w:jc w:val="right"/>
              <w:rPr>
                <w:rFonts w:ascii="Arial" w:hAnsi="Arial" w:cs="Arial"/>
                <w:color w:val="000000"/>
                <w:sz w:val="18"/>
                <w:szCs w:val="18"/>
              </w:rPr>
            </w:pPr>
            <w:r w:rsidRPr="00B076DF">
              <w:rPr>
                <w:rFonts w:ascii="Arial" w:hAnsi="Arial" w:cs="Arial"/>
                <w:sz w:val="18"/>
                <w:szCs w:val="18"/>
              </w:rPr>
              <w:t>$14.15</w:t>
            </w:r>
          </w:p>
        </w:tc>
        <w:tc>
          <w:tcPr>
            <w:tcW w:w="834" w:type="pct"/>
            <w:shd w:val="clear" w:color="auto" w:fill="auto"/>
            <w:noWrap/>
            <w:vAlign w:val="bottom"/>
          </w:tcPr>
          <w:p w14:paraId="4AB604C8" w14:textId="6A522C78" w:rsidR="006C2B29" w:rsidRPr="00B076DF" w:rsidRDefault="006C2B29" w:rsidP="00B076DF">
            <w:pPr>
              <w:jc w:val="right"/>
              <w:rPr>
                <w:rFonts w:ascii="Arial" w:hAnsi="Arial" w:cs="Arial"/>
                <w:sz w:val="18"/>
                <w:szCs w:val="18"/>
              </w:rPr>
            </w:pPr>
            <w:r w:rsidRPr="00B076DF">
              <w:rPr>
                <w:rFonts w:ascii="Arial" w:hAnsi="Arial" w:cs="Arial"/>
                <w:sz w:val="18"/>
                <w:szCs w:val="18"/>
              </w:rPr>
              <w:t>$35,375.00</w:t>
            </w:r>
          </w:p>
        </w:tc>
      </w:tr>
    </w:tbl>
    <w:p w14:paraId="281379DE" w14:textId="700D76F5" w:rsidR="00CF0F48" w:rsidRPr="00A93842" w:rsidRDefault="00326B3C"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Pr>
          <w:rFonts w:ascii="Arial" w:hAnsi="Arial" w:cs="Arial"/>
          <w:sz w:val="18"/>
          <w:szCs w:val="18"/>
        </w:rPr>
        <w:t>s</w:t>
      </w:r>
      <w:r w:rsidR="00A31430" w:rsidRPr="00A93842">
        <w:rPr>
          <w:rFonts w:ascii="Arial" w:hAnsi="Arial" w:cs="Arial"/>
          <w:sz w:val="18"/>
          <w:szCs w:val="18"/>
        </w:rPr>
        <w:t xml:space="preserve"> propuesta</w:t>
      </w:r>
      <w:r>
        <w:rPr>
          <w:rFonts w:ascii="Arial" w:hAnsi="Arial" w:cs="Arial"/>
          <w:sz w:val="18"/>
          <w:szCs w:val="18"/>
        </w:rPr>
        <w:t>s</w:t>
      </w:r>
      <w:r w:rsidR="000C6175" w:rsidRPr="00A93842">
        <w:rPr>
          <w:rFonts w:ascii="Arial" w:hAnsi="Arial" w:cs="Arial"/>
          <w:sz w:val="18"/>
          <w:szCs w:val="18"/>
        </w:rPr>
        <w:t xml:space="preserve"> </w:t>
      </w:r>
      <w:r>
        <w:rPr>
          <w:rFonts w:ascii="Arial" w:hAnsi="Arial" w:cs="Arial"/>
          <w:sz w:val="18"/>
          <w:szCs w:val="18"/>
        </w:rPr>
        <w:t>son</w:t>
      </w:r>
      <w:r w:rsidR="00A31430" w:rsidRPr="00A93842">
        <w:rPr>
          <w:rFonts w:ascii="Arial" w:hAnsi="Arial" w:cs="Arial"/>
          <w:sz w:val="18"/>
          <w:szCs w:val="18"/>
        </w:rPr>
        <w:t xml:space="preserve"> solvente</w:t>
      </w:r>
      <w:r>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4ACB8598" w14:textId="77777777" w:rsidR="00B37557" w:rsidRPr="00B37557" w:rsidRDefault="00B37557" w:rsidP="00B37557">
      <w:pPr>
        <w:jc w:val="both"/>
        <w:rPr>
          <w:rFonts w:ascii="Arial" w:hAnsi="Arial" w:cs="Arial"/>
          <w:sz w:val="18"/>
          <w:szCs w:val="18"/>
        </w:rPr>
      </w:pPr>
      <w:r w:rsidRPr="00B37557">
        <w:rPr>
          <w:rFonts w:ascii="Arial" w:hAnsi="Arial" w:cs="Arial"/>
          <w:sz w:val="18"/>
          <w:szCs w:val="18"/>
        </w:rPr>
        <w:t>------------------------------------------------------------------------------------------------------------------------------------------------------------</w:t>
      </w:r>
    </w:p>
    <w:p w14:paraId="7CD0F0DB" w14:textId="644A4576" w:rsidR="00B37557" w:rsidRPr="00B37557" w:rsidRDefault="00B37557" w:rsidP="00B37557">
      <w:pPr>
        <w:jc w:val="both"/>
        <w:rPr>
          <w:rFonts w:ascii="Arial" w:hAnsi="Arial" w:cs="Arial"/>
          <w:color w:val="000000"/>
          <w:sz w:val="18"/>
          <w:szCs w:val="18"/>
        </w:rPr>
      </w:pPr>
      <w:r w:rsidRPr="00B37557">
        <w:rPr>
          <w:rFonts w:ascii="Arial" w:hAnsi="Arial" w:cs="Arial"/>
          <w:color w:val="000000"/>
          <w:sz w:val="18"/>
          <w:szCs w:val="18"/>
        </w:rPr>
        <w:t xml:space="preserve">Así mismo y conforme a lo establecido en la Convocatoria en el numeral IX, con fundamento en el artículo 56 de la Ley, en caso de </w:t>
      </w:r>
      <w:r w:rsidRPr="00B37557">
        <w:rPr>
          <w:rFonts w:ascii="Arial" w:hAnsi="Arial" w:cs="Arial"/>
          <w:b/>
          <w:color w:val="000000"/>
          <w:sz w:val="18"/>
          <w:szCs w:val="18"/>
        </w:rPr>
        <w:t>empate e igualdad de condiciones,</w:t>
      </w:r>
      <w:r w:rsidRPr="00B37557">
        <w:rPr>
          <w:rFonts w:ascii="Arial" w:hAnsi="Arial" w:cs="Arial"/>
          <w:color w:val="000000"/>
          <w:sz w:val="18"/>
          <w:szCs w:val="18"/>
        </w:rPr>
        <w:t xml:space="preserve"> cuando al ofertar bienes o productos similares en calidad y características con dictamen técnico positivo, el porcentaje diferencial de precio será del 2% en favor de los proveedores domiciliadas fiscalmente en el Estado de Aguascalientes; de subsistir el empate entre las personas domiciliadas en el Estado de Aguascalientes, la adjudicación se efectuará a favor del Licitante </w:t>
      </w:r>
      <w:r w:rsidRPr="00B37557">
        <w:rPr>
          <w:rFonts w:ascii="Arial" w:hAnsi="Arial" w:cs="Arial"/>
          <w:color w:val="000000"/>
          <w:sz w:val="18"/>
          <w:szCs w:val="18"/>
          <w:u w:val="single"/>
        </w:rPr>
        <w:t>que resulte ganador del sorteo que se realice para el efecto</w:t>
      </w:r>
      <w:r w:rsidRPr="00B37557">
        <w:rPr>
          <w:rFonts w:ascii="Arial" w:hAnsi="Arial" w:cs="Arial"/>
          <w:color w:val="000000"/>
          <w:sz w:val="18"/>
          <w:szCs w:val="18"/>
        </w:rPr>
        <w:t xml:space="preserve">. Será convocado al sorteo un representante de la Autoridad fiscalizadora se hace constar que para </w:t>
      </w:r>
      <w:r w:rsidRPr="00546756">
        <w:rPr>
          <w:rFonts w:ascii="Arial" w:hAnsi="Arial" w:cs="Arial"/>
          <w:color w:val="000000"/>
          <w:sz w:val="18"/>
          <w:szCs w:val="18"/>
        </w:rPr>
        <w:t xml:space="preserve">la </w:t>
      </w:r>
      <w:r w:rsidR="0054601A" w:rsidRPr="00546756">
        <w:rPr>
          <w:rFonts w:ascii="Arial" w:hAnsi="Arial" w:cs="Arial"/>
          <w:i/>
          <w:color w:val="000000"/>
          <w:sz w:val="18"/>
          <w:szCs w:val="18"/>
        </w:rPr>
        <w:t>P</w:t>
      </w:r>
      <w:r w:rsidRPr="00546756">
        <w:rPr>
          <w:rFonts w:ascii="Arial" w:hAnsi="Arial" w:cs="Arial"/>
          <w:i/>
          <w:color w:val="000000"/>
          <w:sz w:val="18"/>
          <w:szCs w:val="18"/>
          <w:u w:val="single"/>
        </w:rPr>
        <w:t xml:space="preserve">artida </w:t>
      </w:r>
      <w:r w:rsidR="00546756" w:rsidRPr="00546756">
        <w:rPr>
          <w:rFonts w:ascii="Arial" w:hAnsi="Arial" w:cs="Arial"/>
          <w:i/>
          <w:color w:val="000000"/>
          <w:sz w:val="18"/>
          <w:szCs w:val="18"/>
          <w:u w:val="single"/>
        </w:rPr>
        <w:t>72</w:t>
      </w:r>
      <w:r w:rsidRPr="00546756">
        <w:rPr>
          <w:rFonts w:ascii="Arial" w:hAnsi="Arial" w:cs="Arial"/>
          <w:i/>
          <w:color w:val="000000"/>
          <w:sz w:val="18"/>
          <w:szCs w:val="18"/>
        </w:rPr>
        <w:t xml:space="preserve"> </w:t>
      </w:r>
      <w:r w:rsidR="0054601A" w:rsidRPr="00546756">
        <w:rPr>
          <w:rFonts w:ascii="Arial" w:hAnsi="Arial" w:cs="Arial"/>
          <w:i/>
          <w:color w:val="000000"/>
          <w:sz w:val="18"/>
          <w:szCs w:val="18"/>
        </w:rPr>
        <w:t xml:space="preserve">y </w:t>
      </w:r>
      <w:r w:rsidR="0054601A" w:rsidRPr="00546756">
        <w:rPr>
          <w:rFonts w:ascii="Arial" w:hAnsi="Arial" w:cs="Arial"/>
          <w:i/>
          <w:color w:val="000000"/>
          <w:sz w:val="18"/>
          <w:szCs w:val="18"/>
          <w:u w:val="single"/>
        </w:rPr>
        <w:t xml:space="preserve">Partida </w:t>
      </w:r>
      <w:r w:rsidR="00546756" w:rsidRPr="00546756">
        <w:rPr>
          <w:rFonts w:ascii="Arial" w:hAnsi="Arial" w:cs="Arial"/>
          <w:i/>
          <w:color w:val="000000"/>
          <w:sz w:val="18"/>
          <w:szCs w:val="18"/>
          <w:u w:val="single"/>
        </w:rPr>
        <w:t>83</w:t>
      </w:r>
      <w:r w:rsidR="0054601A" w:rsidRPr="00546756">
        <w:rPr>
          <w:rFonts w:ascii="Arial" w:hAnsi="Arial" w:cs="Arial"/>
          <w:color w:val="000000"/>
          <w:sz w:val="18"/>
          <w:szCs w:val="18"/>
        </w:rPr>
        <w:t xml:space="preserve">, </w:t>
      </w:r>
      <w:r w:rsidRPr="00546756">
        <w:rPr>
          <w:rFonts w:ascii="Arial" w:hAnsi="Arial" w:cs="Arial"/>
          <w:color w:val="000000"/>
          <w:sz w:val="18"/>
          <w:szCs w:val="18"/>
        </w:rPr>
        <w:t>se tiene</w:t>
      </w:r>
      <w:r w:rsidRPr="00B37557">
        <w:rPr>
          <w:rFonts w:ascii="Arial" w:hAnsi="Arial" w:cs="Arial"/>
          <w:color w:val="000000"/>
          <w:sz w:val="18"/>
          <w:szCs w:val="18"/>
        </w:rPr>
        <w:t xml:space="preserve"> un empate, por lo que de acuerdo a lo establecido en la Ley, se realiza el sorteo en presencia de los asistentes, quedando lo siguiente:--------------------------------------------------------------------------------------------------------------------------------------------------------------------------------------------------------------------------</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978"/>
        <w:gridCol w:w="1703"/>
        <w:gridCol w:w="1699"/>
        <w:gridCol w:w="2120"/>
      </w:tblGrid>
      <w:tr w:rsidR="00B37557" w:rsidRPr="00B37557" w14:paraId="35F3D82E" w14:textId="77777777" w:rsidTr="00546756">
        <w:trPr>
          <w:trHeight w:val="36"/>
          <w:jc w:val="center"/>
        </w:trPr>
        <w:tc>
          <w:tcPr>
            <w:tcW w:w="453" w:type="pct"/>
            <w:vMerge w:val="restart"/>
            <w:shd w:val="clear" w:color="auto" w:fill="D9D9D9" w:themeFill="background1" w:themeFillShade="D9"/>
            <w:vAlign w:val="center"/>
          </w:tcPr>
          <w:p w14:paraId="76B4FD30" w14:textId="77777777" w:rsidR="00B37557" w:rsidRPr="00B37557" w:rsidRDefault="00B37557" w:rsidP="00B37557">
            <w:pPr>
              <w:jc w:val="center"/>
              <w:rPr>
                <w:rFonts w:ascii="Arial" w:hAnsi="Arial" w:cs="Arial"/>
                <w:b/>
                <w:sz w:val="16"/>
                <w:szCs w:val="16"/>
              </w:rPr>
            </w:pPr>
            <w:r w:rsidRPr="00B37557">
              <w:rPr>
                <w:rFonts w:ascii="Arial" w:hAnsi="Arial" w:cs="Arial"/>
                <w:b/>
                <w:sz w:val="16"/>
                <w:szCs w:val="16"/>
              </w:rPr>
              <w:t>Partida</w:t>
            </w:r>
          </w:p>
        </w:tc>
        <w:tc>
          <w:tcPr>
            <w:tcW w:w="1593" w:type="pct"/>
            <w:vMerge w:val="restart"/>
            <w:shd w:val="clear" w:color="auto" w:fill="D9D9D9" w:themeFill="background1" w:themeFillShade="D9"/>
            <w:vAlign w:val="center"/>
          </w:tcPr>
          <w:p w14:paraId="18620F8E" w14:textId="77777777" w:rsidR="00B37557" w:rsidRPr="00B37557" w:rsidRDefault="00B37557" w:rsidP="00B37557">
            <w:pPr>
              <w:autoSpaceDE w:val="0"/>
              <w:autoSpaceDN w:val="0"/>
              <w:adjustRightInd w:val="0"/>
              <w:jc w:val="center"/>
              <w:rPr>
                <w:rFonts w:ascii="Arial" w:hAnsi="Arial" w:cs="Arial"/>
                <w:b/>
                <w:sz w:val="16"/>
                <w:szCs w:val="16"/>
              </w:rPr>
            </w:pPr>
            <w:r w:rsidRPr="00B37557">
              <w:rPr>
                <w:rFonts w:ascii="Arial" w:hAnsi="Arial" w:cs="Arial"/>
                <w:b/>
                <w:sz w:val="16"/>
                <w:szCs w:val="16"/>
              </w:rPr>
              <w:t>Descripción a detalle del bien</w:t>
            </w:r>
          </w:p>
        </w:tc>
        <w:tc>
          <w:tcPr>
            <w:tcW w:w="911" w:type="pct"/>
            <w:shd w:val="clear" w:color="auto" w:fill="D9D9D9" w:themeFill="background1" w:themeFillShade="D9"/>
            <w:vAlign w:val="center"/>
          </w:tcPr>
          <w:p w14:paraId="04FB6A78" w14:textId="3A432248" w:rsidR="00B37557" w:rsidRPr="00B37557" w:rsidRDefault="00B166F4" w:rsidP="00B37557">
            <w:pPr>
              <w:jc w:val="center"/>
              <w:rPr>
                <w:rFonts w:ascii="Arial" w:hAnsi="Arial" w:cs="Arial"/>
                <w:b/>
                <w:sz w:val="16"/>
                <w:szCs w:val="16"/>
              </w:rPr>
            </w:pPr>
            <w:r w:rsidRPr="00B166F4">
              <w:rPr>
                <w:rFonts w:ascii="Arial" w:hAnsi="Arial" w:cs="Arial"/>
                <w:b/>
                <w:sz w:val="16"/>
                <w:szCs w:val="16"/>
              </w:rPr>
              <w:t>GRUPO FERRETERO PADI</w:t>
            </w:r>
            <w:r w:rsidR="00AD5094">
              <w:rPr>
                <w:rFonts w:ascii="Arial" w:hAnsi="Arial" w:cs="Arial"/>
                <w:b/>
                <w:sz w:val="16"/>
                <w:szCs w:val="16"/>
              </w:rPr>
              <w:t>,</w:t>
            </w:r>
            <w:r w:rsidRPr="00B166F4">
              <w:rPr>
                <w:rFonts w:ascii="Arial" w:hAnsi="Arial" w:cs="Arial"/>
                <w:b/>
                <w:sz w:val="16"/>
                <w:szCs w:val="16"/>
              </w:rPr>
              <w:t xml:space="preserve"> S.A. DE C.V.</w:t>
            </w:r>
          </w:p>
        </w:tc>
        <w:tc>
          <w:tcPr>
            <w:tcW w:w="909" w:type="pct"/>
            <w:shd w:val="clear" w:color="auto" w:fill="D9D9D9" w:themeFill="background1" w:themeFillShade="D9"/>
            <w:vAlign w:val="center"/>
          </w:tcPr>
          <w:p w14:paraId="3C3033B1" w14:textId="12B724A0" w:rsidR="00B37557" w:rsidRPr="00B37557" w:rsidRDefault="00B166F4" w:rsidP="00B37557">
            <w:pPr>
              <w:jc w:val="center"/>
              <w:rPr>
                <w:rFonts w:ascii="Arial" w:hAnsi="Arial" w:cs="Arial"/>
                <w:b/>
                <w:sz w:val="16"/>
                <w:szCs w:val="16"/>
              </w:rPr>
            </w:pPr>
            <w:r w:rsidRPr="00B166F4">
              <w:rPr>
                <w:rFonts w:ascii="Arial" w:hAnsi="Arial" w:cs="Arial"/>
                <w:b/>
                <w:sz w:val="16"/>
                <w:szCs w:val="16"/>
              </w:rPr>
              <w:t>RUBEN MARQUEZ CORTES</w:t>
            </w:r>
          </w:p>
        </w:tc>
        <w:tc>
          <w:tcPr>
            <w:tcW w:w="1134" w:type="pct"/>
            <w:shd w:val="clear" w:color="auto" w:fill="D9D9D9" w:themeFill="background1" w:themeFillShade="D9"/>
          </w:tcPr>
          <w:p w14:paraId="203BECB0" w14:textId="77777777" w:rsidR="00B37557" w:rsidRPr="00B37557" w:rsidRDefault="00B37557" w:rsidP="00B37557">
            <w:pPr>
              <w:jc w:val="center"/>
              <w:rPr>
                <w:rFonts w:ascii="Arial" w:hAnsi="Arial" w:cs="Arial"/>
                <w:b/>
                <w:color w:val="000000"/>
                <w:sz w:val="16"/>
                <w:szCs w:val="16"/>
              </w:rPr>
            </w:pPr>
            <w:r w:rsidRPr="00B37557">
              <w:rPr>
                <w:rFonts w:ascii="Arial" w:hAnsi="Arial" w:cs="Arial"/>
                <w:b/>
                <w:color w:val="000000"/>
                <w:sz w:val="16"/>
                <w:szCs w:val="16"/>
              </w:rPr>
              <w:t>Proveedor Adjudicado por sorteo</w:t>
            </w:r>
          </w:p>
        </w:tc>
      </w:tr>
      <w:tr w:rsidR="00B37557" w:rsidRPr="00B37557" w14:paraId="03B63BAC" w14:textId="77777777" w:rsidTr="00546756">
        <w:trPr>
          <w:trHeight w:val="35"/>
          <w:jc w:val="center"/>
        </w:trPr>
        <w:tc>
          <w:tcPr>
            <w:tcW w:w="453" w:type="pct"/>
            <w:vMerge/>
            <w:shd w:val="clear" w:color="auto" w:fill="D9D9D9" w:themeFill="background1" w:themeFillShade="D9"/>
            <w:vAlign w:val="center"/>
          </w:tcPr>
          <w:p w14:paraId="66B9380C" w14:textId="77777777" w:rsidR="00B37557" w:rsidRPr="00B37557" w:rsidRDefault="00B37557" w:rsidP="00B37557">
            <w:pPr>
              <w:jc w:val="center"/>
              <w:rPr>
                <w:rFonts w:ascii="Arial" w:hAnsi="Arial" w:cs="Arial"/>
                <w:b/>
                <w:sz w:val="16"/>
                <w:szCs w:val="16"/>
              </w:rPr>
            </w:pPr>
          </w:p>
        </w:tc>
        <w:tc>
          <w:tcPr>
            <w:tcW w:w="1593" w:type="pct"/>
            <w:vMerge/>
            <w:shd w:val="clear" w:color="auto" w:fill="D9D9D9" w:themeFill="background1" w:themeFillShade="D9"/>
            <w:vAlign w:val="center"/>
          </w:tcPr>
          <w:p w14:paraId="6AA80E4E" w14:textId="77777777" w:rsidR="00B37557" w:rsidRPr="00B37557" w:rsidRDefault="00B37557" w:rsidP="00B37557">
            <w:pPr>
              <w:autoSpaceDE w:val="0"/>
              <w:autoSpaceDN w:val="0"/>
              <w:adjustRightInd w:val="0"/>
              <w:jc w:val="center"/>
              <w:rPr>
                <w:rFonts w:ascii="Arial" w:hAnsi="Arial" w:cs="Arial"/>
                <w:b/>
                <w:sz w:val="16"/>
                <w:szCs w:val="16"/>
              </w:rPr>
            </w:pPr>
          </w:p>
        </w:tc>
        <w:tc>
          <w:tcPr>
            <w:tcW w:w="911" w:type="pct"/>
            <w:shd w:val="clear" w:color="auto" w:fill="D9D9D9" w:themeFill="background1" w:themeFillShade="D9"/>
            <w:vAlign w:val="center"/>
          </w:tcPr>
          <w:p w14:paraId="4C39C065" w14:textId="77777777" w:rsidR="00B37557" w:rsidRPr="00B37557" w:rsidRDefault="00B37557" w:rsidP="00B37557">
            <w:pPr>
              <w:jc w:val="center"/>
              <w:rPr>
                <w:rFonts w:ascii="Arial" w:hAnsi="Arial" w:cs="Arial"/>
                <w:b/>
                <w:sz w:val="16"/>
                <w:szCs w:val="16"/>
              </w:rPr>
            </w:pPr>
            <w:r w:rsidRPr="00B37557">
              <w:rPr>
                <w:rFonts w:ascii="Arial" w:hAnsi="Arial" w:cs="Arial"/>
                <w:b/>
                <w:sz w:val="16"/>
                <w:szCs w:val="16"/>
              </w:rPr>
              <w:t>Precio Unitario</w:t>
            </w:r>
          </w:p>
        </w:tc>
        <w:tc>
          <w:tcPr>
            <w:tcW w:w="909" w:type="pct"/>
            <w:shd w:val="clear" w:color="auto" w:fill="D9D9D9" w:themeFill="background1" w:themeFillShade="D9"/>
            <w:vAlign w:val="center"/>
          </w:tcPr>
          <w:p w14:paraId="5E96B868" w14:textId="77777777" w:rsidR="00B37557" w:rsidRPr="00B37557" w:rsidRDefault="00B37557" w:rsidP="00B37557">
            <w:pPr>
              <w:jc w:val="center"/>
              <w:rPr>
                <w:rFonts w:ascii="Arial" w:hAnsi="Arial" w:cs="Arial"/>
                <w:b/>
                <w:sz w:val="16"/>
                <w:szCs w:val="16"/>
              </w:rPr>
            </w:pPr>
            <w:r w:rsidRPr="00B37557">
              <w:rPr>
                <w:rFonts w:ascii="Arial" w:hAnsi="Arial" w:cs="Arial"/>
                <w:b/>
                <w:sz w:val="16"/>
                <w:szCs w:val="16"/>
              </w:rPr>
              <w:t>Precio Unitario</w:t>
            </w:r>
          </w:p>
        </w:tc>
        <w:tc>
          <w:tcPr>
            <w:tcW w:w="1134" w:type="pct"/>
            <w:shd w:val="clear" w:color="auto" w:fill="D9D9D9" w:themeFill="background1" w:themeFillShade="D9"/>
          </w:tcPr>
          <w:p w14:paraId="572D6631" w14:textId="77777777" w:rsidR="00B37557" w:rsidRPr="00B37557" w:rsidRDefault="00B37557" w:rsidP="00B37557">
            <w:pPr>
              <w:jc w:val="center"/>
              <w:rPr>
                <w:rFonts w:ascii="Arial" w:hAnsi="Arial" w:cs="Arial"/>
                <w:b/>
                <w:sz w:val="16"/>
                <w:szCs w:val="16"/>
              </w:rPr>
            </w:pPr>
          </w:p>
        </w:tc>
      </w:tr>
      <w:tr w:rsidR="00546756" w:rsidRPr="00B37557" w14:paraId="66212976" w14:textId="77777777" w:rsidTr="00DE4B72">
        <w:trPr>
          <w:trHeight w:val="97"/>
          <w:jc w:val="center"/>
        </w:trPr>
        <w:tc>
          <w:tcPr>
            <w:tcW w:w="453" w:type="pct"/>
            <w:shd w:val="clear" w:color="auto" w:fill="auto"/>
          </w:tcPr>
          <w:p w14:paraId="57837506" w14:textId="186E952D" w:rsidR="00546756" w:rsidRPr="00967B5F" w:rsidRDefault="00546756" w:rsidP="00546756">
            <w:pPr>
              <w:jc w:val="center"/>
              <w:rPr>
                <w:rFonts w:ascii="Arial" w:hAnsi="Arial" w:cs="Arial"/>
                <w:sz w:val="16"/>
                <w:szCs w:val="16"/>
              </w:rPr>
            </w:pPr>
            <w:r w:rsidRPr="00967B5F">
              <w:rPr>
                <w:rFonts w:ascii="Arial" w:hAnsi="Arial" w:cs="Arial"/>
                <w:sz w:val="16"/>
                <w:szCs w:val="16"/>
              </w:rPr>
              <w:t>72</w:t>
            </w:r>
          </w:p>
        </w:tc>
        <w:tc>
          <w:tcPr>
            <w:tcW w:w="1593" w:type="pct"/>
            <w:shd w:val="clear" w:color="auto" w:fill="auto"/>
          </w:tcPr>
          <w:p w14:paraId="692D3A0C" w14:textId="655D94EB" w:rsidR="00546756" w:rsidRPr="00B166F4" w:rsidRDefault="00546756" w:rsidP="00546756">
            <w:pPr>
              <w:autoSpaceDE w:val="0"/>
              <w:autoSpaceDN w:val="0"/>
              <w:adjustRightInd w:val="0"/>
              <w:jc w:val="both"/>
              <w:rPr>
                <w:rFonts w:ascii="Arial" w:hAnsi="Arial" w:cs="Arial"/>
                <w:sz w:val="16"/>
                <w:szCs w:val="16"/>
              </w:rPr>
            </w:pPr>
            <w:r w:rsidRPr="00546756">
              <w:rPr>
                <w:rFonts w:ascii="Arial" w:hAnsi="Arial" w:cs="Arial"/>
                <w:sz w:val="16"/>
                <w:szCs w:val="16"/>
              </w:rPr>
              <w:t xml:space="preserve">Extensión eléctrica multiusos de 15 </w:t>
            </w:r>
            <w:proofErr w:type="spellStart"/>
            <w:r w:rsidRPr="00546756">
              <w:rPr>
                <w:rFonts w:ascii="Arial" w:hAnsi="Arial" w:cs="Arial"/>
                <w:sz w:val="16"/>
                <w:szCs w:val="16"/>
              </w:rPr>
              <w:t>mtrs</w:t>
            </w:r>
            <w:proofErr w:type="spellEnd"/>
            <w:r w:rsidRPr="00546756">
              <w:rPr>
                <w:rFonts w:ascii="Arial" w:hAnsi="Arial" w:cs="Arial"/>
                <w:sz w:val="16"/>
                <w:szCs w:val="16"/>
              </w:rPr>
              <w:t xml:space="preserve"> tensión de 120/240v calibre de 16 color naranja VOLTEX</w:t>
            </w:r>
          </w:p>
        </w:tc>
        <w:tc>
          <w:tcPr>
            <w:tcW w:w="911" w:type="pct"/>
            <w:vAlign w:val="center"/>
          </w:tcPr>
          <w:p w14:paraId="0718DA85" w14:textId="131B3EC2" w:rsidR="00546756" w:rsidRPr="00B166F4" w:rsidRDefault="00546756" w:rsidP="00546756">
            <w:pPr>
              <w:jc w:val="center"/>
              <w:rPr>
                <w:rFonts w:ascii="Arial" w:hAnsi="Arial" w:cs="Arial"/>
                <w:sz w:val="16"/>
                <w:szCs w:val="16"/>
              </w:rPr>
            </w:pPr>
            <w:r>
              <w:rPr>
                <w:rFonts w:ascii="Arial" w:hAnsi="Arial" w:cs="Arial"/>
                <w:sz w:val="16"/>
                <w:szCs w:val="16"/>
              </w:rPr>
              <w:t>$186.00</w:t>
            </w:r>
          </w:p>
        </w:tc>
        <w:tc>
          <w:tcPr>
            <w:tcW w:w="909" w:type="pct"/>
            <w:vAlign w:val="center"/>
          </w:tcPr>
          <w:p w14:paraId="5F83D2F7" w14:textId="0DF0685B" w:rsidR="00546756" w:rsidRPr="00B166F4" w:rsidRDefault="00546756" w:rsidP="00546756">
            <w:pPr>
              <w:jc w:val="center"/>
              <w:rPr>
                <w:rFonts w:ascii="Arial" w:hAnsi="Arial" w:cs="Arial"/>
                <w:sz w:val="16"/>
                <w:szCs w:val="16"/>
              </w:rPr>
            </w:pPr>
            <w:r>
              <w:rPr>
                <w:rFonts w:ascii="Arial" w:hAnsi="Arial" w:cs="Arial"/>
                <w:sz w:val="16"/>
                <w:szCs w:val="16"/>
              </w:rPr>
              <w:t>$186.00</w:t>
            </w:r>
          </w:p>
        </w:tc>
        <w:tc>
          <w:tcPr>
            <w:tcW w:w="1134" w:type="pct"/>
            <w:vAlign w:val="center"/>
          </w:tcPr>
          <w:p w14:paraId="5F4145D7" w14:textId="48E8B060" w:rsidR="00546756" w:rsidRPr="00B37557" w:rsidRDefault="009B574D" w:rsidP="00546756">
            <w:pPr>
              <w:jc w:val="center"/>
              <w:rPr>
                <w:rFonts w:ascii="Arial" w:hAnsi="Arial" w:cs="Arial"/>
                <w:b/>
                <w:color w:val="000000"/>
                <w:sz w:val="16"/>
                <w:szCs w:val="16"/>
                <w:highlight w:val="yellow"/>
              </w:rPr>
            </w:pPr>
            <w:r w:rsidRPr="009B574D">
              <w:rPr>
                <w:rFonts w:ascii="Arial" w:hAnsi="Arial" w:cs="Arial"/>
                <w:b/>
                <w:color w:val="000000"/>
                <w:sz w:val="16"/>
                <w:szCs w:val="16"/>
              </w:rPr>
              <w:t>RUBEN MARQUEZ CORTES</w:t>
            </w:r>
          </w:p>
        </w:tc>
      </w:tr>
      <w:tr w:rsidR="00B37557" w:rsidRPr="00B37557" w14:paraId="52B7C8E9" w14:textId="77777777" w:rsidTr="00DE4B72">
        <w:trPr>
          <w:trHeight w:val="97"/>
          <w:jc w:val="center"/>
        </w:trPr>
        <w:tc>
          <w:tcPr>
            <w:tcW w:w="453" w:type="pct"/>
            <w:shd w:val="clear" w:color="auto" w:fill="auto"/>
          </w:tcPr>
          <w:p w14:paraId="011BEF1C" w14:textId="151D70A4" w:rsidR="00B37557" w:rsidRPr="00967B5F" w:rsidRDefault="00B166F4" w:rsidP="00B37557">
            <w:pPr>
              <w:jc w:val="center"/>
              <w:rPr>
                <w:rFonts w:ascii="Arial" w:hAnsi="Arial" w:cs="Arial"/>
                <w:sz w:val="16"/>
                <w:szCs w:val="16"/>
              </w:rPr>
            </w:pPr>
            <w:r w:rsidRPr="00967B5F">
              <w:rPr>
                <w:rFonts w:ascii="Arial" w:hAnsi="Arial" w:cs="Arial"/>
                <w:sz w:val="16"/>
                <w:szCs w:val="16"/>
              </w:rPr>
              <w:t>83</w:t>
            </w:r>
          </w:p>
        </w:tc>
        <w:tc>
          <w:tcPr>
            <w:tcW w:w="1593" w:type="pct"/>
            <w:shd w:val="clear" w:color="auto" w:fill="auto"/>
          </w:tcPr>
          <w:p w14:paraId="0073C55C" w14:textId="5098E3D8" w:rsidR="00B37557" w:rsidRPr="00B37557" w:rsidRDefault="00B166F4" w:rsidP="00B37557">
            <w:pPr>
              <w:autoSpaceDE w:val="0"/>
              <w:autoSpaceDN w:val="0"/>
              <w:adjustRightInd w:val="0"/>
              <w:jc w:val="both"/>
              <w:rPr>
                <w:rFonts w:ascii="Arial" w:hAnsi="Arial" w:cs="Arial"/>
                <w:sz w:val="16"/>
                <w:szCs w:val="16"/>
                <w:highlight w:val="yellow"/>
              </w:rPr>
            </w:pPr>
            <w:r w:rsidRPr="00B166F4">
              <w:rPr>
                <w:rFonts w:ascii="Arial" w:hAnsi="Arial" w:cs="Arial"/>
                <w:sz w:val="16"/>
                <w:szCs w:val="16"/>
              </w:rPr>
              <w:t xml:space="preserve">Detergente en polvo biodegradable (debe leerse en el empaque) "ROMA" bolsa De 10 </w:t>
            </w:r>
            <w:proofErr w:type="spellStart"/>
            <w:r w:rsidRPr="00B166F4">
              <w:rPr>
                <w:rFonts w:ascii="Arial" w:hAnsi="Arial" w:cs="Arial"/>
                <w:sz w:val="16"/>
                <w:szCs w:val="16"/>
              </w:rPr>
              <w:t>Kgs</w:t>
            </w:r>
            <w:proofErr w:type="spellEnd"/>
            <w:r w:rsidRPr="00B166F4">
              <w:rPr>
                <w:rFonts w:ascii="Arial" w:hAnsi="Arial" w:cs="Arial"/>
                <w:sz w:val="16"/>
                <w:szCs w:val="16"/>
              </w:rPr>
              <w:t>, que cumpla con la NOM-018-STPS-2015 y NOM-010-STPS-2014. y Fácilmente biodegradable. &gt; 60 % de biodegradabilidad primaria en un plazo de 28 días</w:t>
            </w:r>
            <w:r>
              <w:rPr>
                <w:rFonts w:ascii="Arial" w:hAnsi="Arial" w:cs="Arial"/>
                <w:sz w:val="16"/>
                <w:szCs w:val="16"/>
              </w:rPr>
              <w:t>.</w:t>
            </w:r>
          </w:p>
        </w:tc>
        <w:tc>
          <w:tcPr>
            <w:tcW w:w="911" w:type="pct"/>
            <w:vAlign w:val="center"/>
          </w:tcPr>
          <w:p w14:paraId="7467171C" w14:textId="67A8C2FE" w:rsidR="00B37557" w:rsidRPr="00B166F4" w:rsidRDefault="00B37557" w:rsidP="00B37557">
            <w:pPr>
              <w:jc w:val="center"/>
              <w:rPr>
                <w:rFonts w:ascii="Arial" w:hAnsi="Arial" w:cs="Arial"/>
                <w:sz w:val="16"/>
                <w:szCs w:val="16"/>
              </w:rPr>
            </w:pPr>
            <w:r w:rsidRPr="00B166F4">
              <w:rPr>
                <w:rFonts w:ascii="Arial" w:hAnsi="Arial" w:cs="Arial"/>
                <w:sz w:val="16"/>
                <w:szCs w:val="16"/>
              </w:rPr>
              <w:t>$3</w:t>
            </w:r>
            <w:r w:rsidR="00B166F4" w:rsidRPr="00B166F4">
              <w:rPr>
                <w:rFonts w:ascii="Arial" w:hAnsi="Arial" w:cs="Arial"/>
                <w:sz w:val="16"/>
                <w:szCs w:val="16"/>
              </w:rPr>
              <w:t>25</w:t>
            </w:r>
            <w:r w:rsidRPr="00B166F4">
              <w:rPr>
                <w:rFonts w:ascii="Arial" w:hAnsi="Arial" w:cs="Arial"/>
                <w:sz w:val="16"/>
                <w:szCs w:val="16"/>
              </w:rPr>
              <w:t>.00</w:t>
            </w:r>
          </w:p>
        </w:tc>
        <w:tc>
          <w:tcPr>
            <w:tcW w:w="909" w:type="pct"/>
            <w:vAlign w:val="center"/>
          </w:tcPr>
          <w:p w14:paraId="31EE9252" w14:textId="723C6A15" w:rsidR="00B37557" w:rsidRPr="00B166F4" w:rsidRDefault="00B37557" w:rsidP="00B37557">
            <w:pPr>
              <w:jc w:val="center"/>
              <w:rPr>
                <w:rFonts w:ascii="Arial" w:hAnsi="Arial" w:cs="Arial"/>
                <w:sz w:val="16"/>
                <w:szCs w:val="16"/>
              </w:rPr>
            </w:pPr>
            <w:r w:rsidRPr="00B166F4">
              <w:rPr>
                <w:rFonts w:ascii="Arial" w:hAnsi="Arial" w:cs="Arial"/>
                <w:sz w:val="16"/>
                <w:szCs w:val="16"/>
              </w:rPr>
              <w:t>$3</w:t>
            </w:r>
            <w:r w:rsidR="00B166F4" w:rsidRPr="00B166F4">
              <w:rPr>
                <w:rFonts w:ascii="Arial" w:hAnsi="Arial" w:cs="Arial"/>
                <w:sz w:val="16"/>
                <w:szCs w:val="16"/>
              </w:rPr>
              <w:t>25</w:t>
            </w:r>
            <w:r w:rsidRPr="00B166F4">
              <w:rPr>
                <w:rFonts w:ascii="Arial" w:hAnsi="Arial" w:cs="Arial"/>
                <w:sz w:val="16"/>
                <w:szCs w:val="16"/>
              </w:rPr>
              <w:t>.00</w:t>
            </w:r>
          </w:p>
        </w:tc>
        <w:tc>
          <w:tcPr>
            <w:tcW w:w="1134" w:type="pct"/>
            <w:vAlign w:val="center"/>
          </w:tcPr>
          <w:p w14:paraId="287030A1" w14:textId="77777777" w:rsidR="00B37557" w:rsidRPr="00B37557" w:rsidRDefault="00B37557" w:rsidP="00B37557">
            <w:pPr>
              <w:jc w:val="center"/>
              <w:rPr>
                <w:rFonts w:ascii="Arial" w:hAnsi="Arial" w:cs="Arial"/>
                <w:b/>
                <w:color w:val="000000"/>
                <w:sz w:val="16"/>
                <w:szCs w:val="16"/>
                <w:highlight w:val="yellow"/>
              </w:rPr>
            </w:pPr>
          </w:p>
          <w:p w14:paraId="730645FC" w14:textId="1E414120" w:rsidR="00B37557" w:rsidRPr="00DE4B72" w:rsidRDefault="00DE4B72" w:rsidP="00B37557">
            <w:pPr>
              <w:jc w:val="center"/>
              <w:rPr>
                <w:rFonts w:ascii="Arial" w:hAnsi="Arial" w:cs="Arial"/>
                <w:b/>
                <w:sz w:val="16"/>
                <w:szCs w:val="16"/>
                <w:highlight w:val="yellow"/>
              </w:rPr>
            </w:pPr>
            <w:r w:rsidRPr="00DE4B72">
              <w:rPr>
                <w:rFonts w:ascii="Arial" w:hAnsi="Arial" w:cs="Arial"/>
                <w:b/>
                <w:sz w:val="16"/>
                <w:szCs w:val="16"/>
              </w:rPr>
              <w:t>RUBEN MARQUEZ CORTES</w:t>
            </w:r>
          </w:p>
        </w:tc>
      </w:tr>
    </w:tbl>
    <w:p w14:paraId="27F63269" w14:textId="41700D90" w:rsidR="00B37557" w:rsidRDefault="00B37557" w:rsidP="001207D8">
      <w:pPr>
        <w:jc w:val="both"/>
        <w:rPr>
          <w:rFonts w:ascii="Arial" w:hAnsi="Arial" w:cs="Arial"/>
          <w:sz w:val="18"/>
          <w:szCs w:val="18"/>
        </w:rPr>
      </w:pPr>
      <w:r>
        <w:rPr>
          <w:rFonts w:ascii="Arial" w:hAnsi="Arial" w:cs="Arial"/>
          <w:sz w:val="18"/>
          <w:szCs w:val="18"/>
        </w:rPr>
        <w:t>------------------------------------------------------------------------------------------------------------------------------------------------------------</w:t>
      </w:r>
    </w:p>
    <w:p w14:paraId="679FE173" w14:textId="1955D03C" w:rsidR="001207D8" w:rsidRPr="00A93842" w:rsidRDefault="001207D8" w:rsidP="001207D8">
      <w:pPr>
        <w:jc w:val="both"/>
        <w:rPr>
          <w:rFonts w:ascii="Arial" w:hAnsi="Arial" w:cs="Arial"/>
          <w:sz w:val="18"/>
          <w:szCs w:val="18"/>
        </w:rPr>
      </w:pPr>
      <w:r w:rsidRPr="00A93842">
        <w:rPr>
          <w:rFonts w:ascii="Arial" w:hAnsi="Arial" w:cs="Arial"/>
          <w:sz w:val="18"/>
          <w:szCs w:val="18"/>
        </w:rPr>
        <w:t>Con fundamento en el artículo 59 de la Ley, así como en el numeral XIII de las bases de la presente licitación, se declaran desiertas las siguientes partidas: ---------------------------------------------------------------------------------------------------</w:t>
      </w:r>
    </w:p>
    <w:p w14:paraId="7B98F4C8" w14:textId="77777777" w:rsidR="001207D8" w:rsidRPr="007C3490" w:rsidRDefault="001207D8" w:rsidP="001207D8">
      <w:pPr>
        <w:jc w:val="both"/>
        <w:rPr>
          <w:rFonts w:ascii="Arial" w:hAnsi="Arial" w:cs="Arial"/>
          <w:sz w:val="18"/>
          <w:szCs w:val="18"/>
          <w:highlight w:val="magenta"/>
        </w:rPr>
      </w:pPr>
      <w:r w:rsidRPr="00A93842">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1207D8" w:rsidRPr="007C3490" w14:paraId="04E364E5" w14:textId="77777777" w:rsidTr="00543118">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5F38E19" w14:textId="77777777" w:rsidR="001207D8" w:rsidRPr="00A93842" w:rsidRDefault="001207D8" w:rsidP="00543118">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lastRenderedPageBreak/>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5B9F2F38" w14:textId="77777777" w:rsidR="001207D8" w:rsidRPr="00A93842" w:rsidRDefault="001207D8" w:rsidP="00543118">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Motivo</w:t>
            </w:r>
          </w:p>
        </w:tc>
      </w:tr>
      <w:tr w:rsidR="001207D8" w:rsidRPr="00D065BF" w14:paraId="6BB88E75" w14:textId="77777777" w:rsidTr="00543118">
        <w:trPr>
          <w:trHeight w:val="473"/>
        </w:trPr>
        <w:tc>
          <w:tcPr>
            <w:tcW w:w="1694" w:type="pct"/>
            <w:tcBorders>
              <w:top w:val="dotted" w:sz="4" w:space="0" w:color="auto"/>
              <w:left w:val="dotted" w:sz="4" w:space="0" w:color="auto"/>
              <w:bottom w:val="dotted" w:sz="4" w:space="0" w:color="auto"/>
              <w:right w:val="dotted" w:sz="4" w:space="0" w:color="auto"/>
            </w:tcBorders>
            <w:noWrap/>
            <w:vAlign w:val="center"/>
          </w:tcPr>
          <w:p w14:paraId="0830C11E" w14:textId="189B88E6" w:rsidR="001207D8" w:rsidRPr="00D065BF" w:rsidRDefault="00D6152E" w:rsidP="00543118">
            <w:pPr>
              <w:spacing w:line="256" w:lineRule="auto"/>
              <w:jc w:val="center"/>
              <w:rPr>
                <w:rFonts w:ascii="Arial" w:hAnsi="Arial" w:cs="Arial"/>
                <w:b/>
                <w:sz w:val="16"/>
                <w:szCs w:val="14"/>
              </w:rPr>
            </w:pPr>
            <w:r w:rsidRPr="00D065BF">
              <w:rPr>
                <w:rFonts w:ascii="Arial" w:hAnsi="Arial" w:cs="Arial"/>
                <w:b/>
                <w:sz w:val="16"/>
                <w:szCs w:val="14"/>
              </w:rPr>
              <w:t>8,</w:t>
            </w:r>
            <w:r w:rsidR="00ED0AF0" w:rsidRPr="00D065BF">
              <w:rPr>
                <w:rFonts w:ascii="Arial" w:hAnsi="Arial" w:cs="Arial"/>
                <w:b/>
                <w:sz w:val="16"/>
                <w:szCs w:val="14"/>
              </w:rPr>
              <w:t xml:space="preserve"> 55, 56, 57, 58, 59, 60, 61, 63, 64,</w:t>
            </w:r>
            <w:r w:rsidRPr="00D065BF">
              <w:rPr>
                <w:rFonts w:ascii="Arial" w:hAnsi="Arial" w:cs="Arial"/>
                <w:b/>
                <w:sz w:val="16"/>
                <w:szCs w:val="14"/>
              </w:rPr>
              <w:t xml:space="preserve"> </w:t>
            </w:r>
            <w:r w:rsidR="00ED0AF0" w:rsidRPr="00D065BF">
              <w:rPr>
                <w:rFonts w:ascii="Arial" w:hAnsi="Arial" w:cs="Arial"/>
                <w:b/>
                <w:sz w:val="16"/>
                <w:szCs w:val="14"/>
              </w:rPr>
              <w:t xml:space="preserve">66, 67, 68, 69, </w:t>
            </w:r>
            <w:r w:rsidR="00C76447" w:rsidRPr="00D065BF">
              <w:rPr>
                <w:rFonts w:ascii="Arial" w:hAnsi="Arial" w:cs="Arial"/>
                <w:b/>
                <w:sz w:val="16"/>
                <w:szCs w:val="14"/>
              </w:rPr>
              <w:t xml:space="preserve">70, 71, 73, </w:t>
            </w:r>
            <w:r w:rsidR="00833295" w:rsidRPr="00D065BF">
              <w:rPr>
                <w:rFonts w:ascii="Arial" w:hAnsi="Arial" w:cs="Arial"/>
                <w:b/>
                <w:sz w:val="16"/>
                <w:szCs w:val="14"/>
              </w:rPr>
              <w:t xml:space="preserve">87, </w:t>
            </w:r>
            <w:r w:rsidR="00546107" w:rsidRPr="00D065BF">
              <w:rPr>
                <w:rFonts w:ascii="Arial" w:hAnsi="Arial" w:cs="Arial"/>
                <w:b/>
                <w:sz w:val="16"/>
                <w:szCs w:val="14"/>
              </w:rPr>
              <w:t>93</w:t>
            </w:r>
            <w:r w:rsidR="00D065BF" w:rsidRPr="00D065BF">
              <w:rPr>
                <w:rFonts w:ascii="Arial" w:hAnsi="Arial" w:cs="Arial"/>
                <w:b/>
                <w:sz w:val="16"/>
                <w:szCs w:val="14"/>
              </w:rPr>
              <w:t xml:space="preserve"> y </w:t>
            </w:r>
            <w:r w:rsidR="0069663E" w:rsidRPr="00D065BF">
              <w:rPr>
                <w:rFonts w:ascii="Arial" w:hAnsi="Arial" w:cs="Arial"/>
                <w:b/>
                <w:sz w:val="16"/>
                <w:szCs w:val="14"/>
              </w:rPr>
              <w:t>94</w:t>
            </w:r>
            <w:r w:rsidR="00D065BF" w:rsidRPr="00D065BF">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516D5DE9" w14:textId="77777777" w:rsidR="001207D8" w:rsidRPr="00D065BF" w:rsidRDefault="001207D8" w:rsidP="00543118">
            <w:pPr>
              <w:spacing w:line="256" w:lineRule="auto"/>
              <w:jc w:val="both"/>
              <w:rPr>
                <w:rFonts w:ascii="Arial" w:hAnsi="Arial" w:cs="Arial"/>
                <w:b/>
                <w:sz w:val="16"/>
                <w:szCs w:val="14"/>
              </w:rPr>
            </w:pPr>
            <w:r w:rsidRPr="00D065BF">
              <w:rPr>
                <w:rFonts w:ascii="Arial" w:hAnsi="Arial" w:cs="Arial"/>
                <w:b/>
                <w:sz w:val="16"/>
                <w:szCs w:val="14"/>
              </w:rPr>
              <w:t xml:space="preserve">Se declara desierta, en virtud de que la propuesta presentada no fue solvente.  </w:t>
            </w:r>
          </w:p>
        </w:tc>
      </w:tr>
      <w:tr w:rsidR="001207D8" w:rsidRPr="00D065BF" w14:paraId="3767D188" w14:textId="77777777" w:rsidTr="00543118">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223DFE0A" w14:textId="224DAABB" w:rsidR="001207D8" w:rsidRPr="00D065BF" w:rsidRDefault="00110036" w:rsidP="00543118">
            <w:pPr>
              <w:spacing w:line="256" w:lineRule="auto"/>
              <w:jc w:val="center"/>
              <w:rPr>
                <w:rFonts w:ascii="Arial" w:hAnsi="Arial" w:cs="Arial"/>
                <w:b/>
                <w:sz w:val="16"/>
                <w:szCs w:val="14"/>
              </w:rPr>
            </w:pPr>
            <w:r w:rsidRPr="00D065BF">
              <w:rPr>
                <w:rFonts w:ascii="Arial" w:hAnsi="Arial" w:cs="Arial"/>
                <w:b/>
                <w:sz w:val="16"/>
                <w:szCs w:val="14"/>
              </w:rPr>
              <w:t>28,</w:t>
            </w:r>
            <w:r w:rsidR="00E613D5" w:rsidRPr="00D065BF">
              <w:rPr>
                <w:rFonts w:ascii="Arial" w:hAnsi="Arial" w:cs="Arial"/>
                <w:b/>
                <w:sz w:val="16"/>
                <w:szCs w:val="14"/>
              </w:rPr>
              <w:t xml:space="preserve"> </w:t>
            </w:r>
            <w:r w:rsidR="00E604EC" w:rsidRPr="00D065BF">
              <w:rPr>
                <w:rFonts w:ascii="Arial" w:hAnsi="Arial" w:cs="Arial"/>
                <w:b/>
                <w:sz w:val="16"/>
                <w:szCs w:val="14"/>
              </w:rPr>
              <w:t xml:space="preserve">64, </w:t>
            </w:r>
            <w:r w:rsidR="00ED0AF0" w:rsidRPr="00D065BF">
              <w:rPr>
                <w:rFonts w:ascii="Arial" w:hAnsi="Arial" w:cs="Arial"/>
                <w:b/>
                <w:sz w:val="16"/>
                <w:szCs w:val="14"/>
              </w:rPr>
              <w:t xml:space="preserve">65, </w:t>
            </w:r>
            <w:r w:rsidR="00E613D5" w:rsidRPr="00D065BF">
              <w:rPr>
                <w:rFonts w:ascii="Arial" w:hAnsi="Arial" w:cs="Arial"/>
                <w:b/>
                <w:sz w:val="16"/>
                <w:szCs w:val="14"/>
              </w:rPr>
              <w:t>69</w:t>
            </w:r>
            <w:r w:rsidR="00D065BF" w:rsidRPr="00D065BF">
              <w:rPr>
                <w:rFonts w:ascii="Arial" w:hAnsi="Arial" w:cs="Arial"/>
                <w:b/>
                <w:sz w:val="16"/>
                <w:szCs w:val="14"/>
              </w:rPr>
              <w:t xml:space="preserve"> y</w:t>
            </w:r>
            <w:r w:rsidRPr="00D065BF">
              <w:rPr>
                <w:rFonts w:ascii="Arial" w:hAnsi="Arial" w:cs="Arial"/>
                <w:b/>
                <w:sz w:val="16"/>
                <w:szCs w:val="14"/>
              </w:rPr>
              <w:t xml:space="preserve"> 98</w:t>
            </w:r>
            <w:r w:rsidR="00D065BF" w:rsidRPr="00D065BF">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3F478FE3" w14:textId="77777777" w:rsidR="001207D8" w:rsidRPr="00D065BF" w:rsidRDefault="001207D8" w:rsidP="00543118">
            <w:pPr>
              <w:spacing w:line="256" w:lineRule="auto"/>
              <w:jc w:val="both"/>
              <w:rPr>
                <w:rFonts w:ascii="Arial" w:hAnsi="Arial" w:cs="Arial"/>
                <w:b/>
                <w:sz w:val="16"/>
                <w:szCs w:val="14"/>
              </w:rPr>
            </w:pPr>
            <w:r w:rsidRPr="00D065BF">
              <w:rPr>
                <w:rFonts w:ascii="Arial" w:hAnsi="Arial" w:cs="Arial"/>
                <w:b/>
                <w:sz w:val="16"/>
                <w:szCs w:val="14"/>
              </w:rPr>
              <w:t>Se declara desierta, en virtud de que la propuesta presentada solvente, rebasa techo presupuestal.</w:t>
            </w:r>
          </w:p>
        </w:tc>
      </w:tr>
    </w:tbl>
    <w:p w14:paraId="24DE0E9F" w14:textId="77777777" w:rsidR="001207D8" w:rsidRPr="00EC1E33" w:rsidRDefault="001207D8" w:rsidP="001207D8">
      <w:pPr>
        <w:jc w:val="both"/>
        <w:rPr>
          <w:rFonts w:ascii="Arial" w:hAnsi="Arial" w:cs="Arial"/>
          <w:bCs/>
          <w:sz w:val="18"/>
          <w:szCs w:val="18"/>
          <w:lang w:val="es-MX"/>
        </w:rPr>
      </w:pPr>
      <w:r w:rsidRPr="00D065BF">
        <w:rPr>
          <w:rFonts w:ascii="Arial" w:hAnsi="Arial" w:cs="Arial"/>
          <w:sz w:val="18"/>
          <w:szCs w:val="18"/>
        </w:rPr>
        <w:t>------------------------------------------------------------</w:t>
      </w:r>
      <w:r w:rsidRPr="00EC1E33">
        <w:rPr>
          <w:rFonts w:ascii="Arial" w:hAnsi="Arial" w:cs="Arial"/>
          <w:sz w:val="18"/>
          <w:szCs w:val="18"/>
        </w:rPr>
        <w:t>------------------------------------------------------------------------------------------------</w:t>
      </w:r>
    </w:p>
    <w:p w14:paraId="127661E6" w14:textId="4729DA8D" w:rsidR="00E77B92" w:rsidRPr="00F07088" w:rsidRDefault="00595F1F" w:rsidP="00A97BBE">
      <w:pPr>
        <w:jc w:val="both"/>
        <w:rPr>
          <w:rFonts w:ascii="Arial" w:hAnsi="Arial" w:cs="Arial"/>
          <w:b/>
        </w:rPr>
      </w:pPr>
      <w:r w:rsidRPr="00F07088">
        <w:rPr>
          <w:rFonts w:ascii="Arial" w:hAnsi="Arial" w:cs="Arial"/>
          <w:bCs/>
          <w:sz w:val="18"/>
          <w:szCs w:val="18"/>
        </w:rPr>
        <w:t>Las propuesta</w:t>
      </w:r>
      <w:r w:rsidR="00326B3C">
        <w:rPr>
          <w:rFonts w:ascii="Arial" w:hAnsi="Arial" w:cs="Arial"/>
          <w:bCs/>
          <w:sz w:val="18"/>
          <w:szCs w:val="18"/>
        </w:rPr>
        <w:t>s</w:t>
      </w:r>
      <w:r w:rsidRPr="00F07088">
        <w:rPr>
          <w:rFonts w:ascii="Arial" w:hAnsi="Arial" w:cs="Arial"/>
          <w:bCs/>
          <w:sz w:val="18"/>
          <w:szCs w:val="18"/>
        </w:rPr>
        <w:t xml:space="preserve"> presentada</w:t>
      </w:r>
      <w:r w:rsidR="00326B3C">
        <w:rPr>
          <w:rFonts w:ascii="Arial" w:hAnsi="Arial" w:cs="Arial"/>
          <w:bCs/>
          <w:sz w:val="18"/>
          <w:szCs w:val="18"/>
        </w:rPr>
        <w:t>s</w:t>
      </w:r>
      <w:r w:rsidRPr="00F07088">
        <w:rPr>
          <w:rFonts w:ascii="Arial" w:hAnsi="Arial" w:cs="Arial"/>
          <w:bCs/>
          <w:sz w:val="18"/>
          <w:szCs w:val="18"/>
        </w:rPr>
        <w:t xml:space="preserve"> y adjudicada</w:t>
      </w:r>
      <w:r w:rsidR="00326B3C">
        <w:rPr>
          <w:rFonts w:ascii="Arial" w:hAnsi="Arial" w:cs="Arial"/>
          <w:bCs/>
          <w:sz w:val="18"/>
          <w:szCs w:val="18"/>
        </w:rPr>
        <w:t>s</w:t>
      </w:r>
      <w:r w:rsidRPr="00F07088">
        <w:rPr>
          <w:rFonts w:ascii="Arial" w:hAnsi="Arial" w:cs="Arial"/>
          <w:bCs/>
          <w:sz w:val="18"/>
          <w:szCs w:val="18"/>
        </w:rPr>
        <w:t>, cuenta</w:t>
      </w:r>
      <w:r w:rsidR="00326B3C">
        <w:rPr>
          <w:rFonts w:ascii="Arial" w:hAnsi="Arial" w:cs="Arial"/>
          <w:bCs/>
          <w:sz w:val="18"/>
          <w:szCs w:val="18"/>
        </w:rPr>
        <w:t>n</w:t>
      </w:r>
      <w:r w:rsidRPr="00F07088">
        <w:rPr>
          <w:rFonts w:ascii="Arial" w:hAnsi="Arial" w:cs="Arial"/>
          <w:bCs/>
          <w:sz w:val="18"/>
          <w:szCs w:val="18"/>
        </w:rPr>
        <w:t xml:space="preserve"> con suficiencia presupuestal </w:t>
      </w:r>
      <w:r w:rsidR="004C2BFA">
        <w:rPr>
          <w:rFonts w:ascii="Arial" w:hAnsi="Arial" w:cs="Arial"/>
          <w:bCs/>
          <w:sz w:val="18"/>
          <w:szCs w:val="18"/>
        </w:rPr>
        <w:t xml:space="preserve">conforme a lo establecido en el oficio </w:t>
      </w:r>
      <w:r w:rsidR="00326B3C" w:rsidRPr="00326B3C">
        <w:rPr>
          <w:rFonts w:ascii="Arial" w:hAnsi="Arial" w:cs="Arial"/>
          <w:b/>
          <w:sz w:val="18"/>
          <w:szCs w:val="18"/>
        </w:rPr>
        <w:t>DGF/DPAF-359/2025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4C2BFA">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796DFBB8"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77CE91FE" w14:textId="4AC3A99F" w:rsidR="00424F5C" w:rsidRDefault="00424F5C" w:rsidP="00E86124">
      <w:pPr>
        <w:jc w:val="both"/>
        <w:rPr>
          <w:rFonts w:ascii="Arial" w:hAnsi="Arial" w:cs="Arial"/>
        </w:rPr>
      </w:pPr>
      <w:r w:rsidRPr="00EC1E33">
        <w:rPr>
          <w:rFonts w:ascii="Arial" w:hAnsi="Arial" w:cs="Arial"/>
        </w:rPr>
        <w:t>--------------------------------------------------------------------------------------------------------------------------------------------</w:t>
      </w:r>
    </w:p>
    <w:p w14:paraId="3903E9ED" w14:textId="66F8F4A7"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07088">
        <w:trPr>
          <w:trHeight w:val="361"/>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92F8A" w:rsidRPr="007C3490" w14:paraId="0459FB2A" w14:textId="77777777" w:rsidTr="00E92F8A">
        <w:trPr>
          <w:jc w:val="center"/>
        </w:trPr>
        <w:tc>
          <w:tcPr>
            <w:tcW w:w="4414" w:type="dxa"/>
            <w:shd w:val="clear" w:color="auto" w:fill="auto"/>
          </w:tcPr>
          <w:p w14:paraId="168DB373" w14:textId="77777777" w:rsidR="00E92F8A" w:rsidRDefault="00E92F8A" w:rsidP="00E92F8A">
            <w:pPr>
              <w:rPr>
                <w:rFonts w:ascii="Arial" w:hAnsi="Arial" w:cs="Arial"/>
                <w:sz w:val="18"/>
                <w:szCs w:val="18"/>
              </w:rPr>
            </w:pPr>
          </w:p>
          <w:p w14:paraId="552A12BA" w14:textId="77777777" w:rsidR="00E92F8A" w:rsidRPr="009136EE" w:rsidRDefault="00E92F8A" w:rsidP="00E92F8A">
            <w:pPr>
              <w:rPr>
                <w:rFonts w:ascii="Arial" w:hAnsi="Arial" w:cs="Arial"/>
                <w:sz w:val="18"/>
                <w:szCs w:val="18"/>
              </w:rPr>
            </w:pPr>
            <w:r w:rsidRPr="009136EE">
              <w:rPr>
                <w:rFonts w:ascii="Arial" w:hAnsi="Arial" w:cs="Arial"/>
                <w:sz w:val="18"/>
                <w:szCs w:val="18"/>
              </w:rPr>
              <w:t>C. Jessica de Jesús Nieto Plascencia</w:t>
            </w:r>
          </w:p>
          <w:p w14:paraId="3E241E84" w14:textId="77777777" w:rsidR="00E92F8A" w:rsidRDefault="00E92F8A" w:rsidP="00E92F8A">
            <w:pPr>
              <w:pStyle w:val="Sangradetextonormal"/>
              <w:ind w:left="0"/>
              <w:rPr>
                <w:rFonts w:ascii="Arial" w:hAnsi="Arial" w:cs="Arial"/>
                <w:b/>
                <w:sz w:val="18"/>
                <w:szCs w:val="18"/>
              </w:rPr>
            </w:pPr>
            <w:r w:rsidRPr="009136EE">
              <w:rPr>
                <w:rFonts w:ascii="Arial" w:hAnsi="Arial" w:cs="Arial"/>
                <w:b/>
                <w:sz w:val="18"/>
                <w:szCs w:val="18"/>
              </w:rPr>
              <w:t>Jefa del Almacén General d</w:t>
            </w:r>
            <w:r>
              <w:rPr>
                <w:rFonts w:ascii="Arial" w:hAnsi="Arial" w:cs="Arial"/>
                <w:b/>
                <w:sz w:val="18"/>
                <w:szCs w:val="18"/>
              </w:rPr>
              <w:t>e Consumibles (área requirente)</w:t>
            </w:r>
          </w:p>
          <w:p w14:paraId="41345713" w14:textId="03931F4A" w:rsidR="00E92F8A" w:rsidRPr="004C2BFA" w:rsidRDefault="00E92F8A" w:rsidP="00E92F8A">
            <w:pPr>
              <w:pStyle w:val="Sangradetextonormal"/>
              <w:ind w:left="0"/>
              <w:rPr>
                <w:rFonts w:ascii="Arial" w:hAnsi="Arial" w:cs="Arial"/>
                <w:b/>
                <w:sz w:val="18"/>
                <w:szCs w:val="18"/>
                <w:lang w:val="es-ES"/>
              </w:rPr>
            </w:pPr>
          </w:p>
        </w:tc>
        <w:tc>
          <w:tcPr>
            <w:tcW w:w="4795" w:type="dxa"/>
            <w:shd w:val="clear" w:color="auto" w:fill="auto"/>
          </w:tcPr>
          <w:p w14:paraId="313BDFEC" w14:textId="77777777" w:rsidR="00E92F8A" w:rsidRPr="009136EE" w:rsidRDefault="00E92F8A" w:rsidP="00E92F8A">
            <w:pPr>
              <w:pStyle w:val="Sangradetextonormal"/>
              <w:ind w:left="0"/>
              <w:jc w:val="center"/>
              <w:rPr>
                <w:rFonts w:ascii="Arial" w:hAnsi="Arial" w:cs="Arial"/>
                <w:sz w:val="18"/>
                <w:szCs w:val="18"/>
              </w:rPr>
            </w:pPr>
          </w:p>
          <w:p w14:paraId="610A30FB" w14:textId="77777777" w:rsidR="00E92F8A" w:rsidRPr="00AC396F" w:rsidRDefault="00E92F8A" w:rsidP="00E92F8A">
            <w:pPr>
              <w:pStyle w:val="Sangradetextonormal"/>
              <w:ind w:left="0"/>
              <w:jc w:val="center"/>
              <w:rPr>
                <w:rFonts w:ascii="Arial" w:hAnsi="Arial" w:cs="Arial"/>
                <w:sz w:val="18"/>
                <w:szCs w:val="18"/>
              </w:rPr>
            </w:pPr>
          </w:p>
          <w:p w14:paraId="5F05FBA0" w14:textId="77777777" w:rsidR="00E92F8A" w:rsidRDefault="00E92F8A" w:rsidP="00E92F8A">
            <w:pPr>
              <w:pStyle w:val="Sangradetextonormal"/>
              <w:ind w:left="0"/>
              <w:jc w:val="center"/>
              <w:rPr>
                <w:rFonts w:ascii="Arial" w:hAnsi="Arial" w:cs="Arial"/>
                <w:sz w:val="18"/>
                <w:szCs w:val="18"/>
              </w:rPr>
            </w:pPr>
            <w:r>
              <w:rPr>
                <w:rFonts w:ascii="Arial" w:hAnsi="Arial" w:cs="Arial"/>
                <w:sz w:val="18"/>
                <w:szCs w:val="18"/>
              </w:rPr>
              <w:t>______________</w:t>
            </w:r>
            <w:r w:rsidRPr="00AC396F">
              <w:rPr>
                <w:rFonts w:ascii="Arial" w:hAnsi="Arial" w:cs="Arial"/>
                <w:sz w:val="18"/>
                <w:szCs w:val="18"/>
              </w:rPr>
              <w:t>____________________</w:t>
            </w:r>
          </w:p>
          <w:p w14:paraId="0FFD52B1" w14:textId="5E99115C" w:rsidR="00E92F8A" w:rsidRPr="00EC1E33" w:rsidRDefault="00E92F8A" w:rsidP="00E92F8A">
            <w:pPr>
              <w:pStyle w:val="Sangradetextonormal"/>
              <w:ind w:left="0"/>
              <w:jc w:val="center"/>
              <w:rPr>
                <w:rFonts w:ascii="Arial" w:hAnsi="Arial" w:cs="Arial"/>
                <w:sz w:val="18"/>
                <w:szCs w:val="18"/>
              </w:rPr>
            </w:pP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258F8661" w14:textId="77777777" w:rsidR="00424F5C" w:rsidRDefault="00424F5C" w:rsidP="00704EB3">
            <w:pPr>
              <w:pStyle w:val="Sangradetextonormal"/>
              <w:ind w:left="0" w:right="-93"/>
              <w:rPr>
                <w:rFonts w:ascii="Arial" w:hAnsi="Arial" w:cs="Arial"/>
                <w:sz w:val="18"/>
                <w:szCs w:val="18"/>
                <w:lang w:val="es-ES"/>
              </w:rPr>
            </w:pPr>
          </w:p>
          <w:p w14:paraId="6C56E4ED" w14:textId="4F4F056A"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44CE198C" w14:textId="0E230D09" w:rsidR="00704EB3" w:rsidRDefault="00704EB3" w:rsidP="00282DAC">
            <w:pPr>
              <w:pStyle w:val="Sangradetextonormal"/>
              <w:ind w:left="0" w:right="-93"/>
              <w:rPr>
                <w:rFonts w:ascii="Arial" w:hAnsi="Arial" w:cs="Arial"/>
                <w:sz w:val="18"/>
                <w:szCs w:val="18"/>
              </w:rPr>
            </w:pPr>
          </w:p>
          <w:p w14:paraId="71B7C4EB" w14:textId="77777777" w:rsidR="00424F5C" w:rsidRPr="00EC1E33" w:rsidRDefault="00424F5C"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0D29EC00" w:rsidR="00BC6864" w:rsidRPr="00EC1E33" w:rsidRDefault="00E92F8A" w:rsidP="00BC6864">
      <w:pPr>
        <w:pStyle w:val="Sangradetextonormal"/>
        <w:ind w:left="0"/>
        <w:jc w:val="both"/>
        <w:rPr>
          <w:rFonts w:ascii="Arial" w:hAnsi="Arial" w:cs="Arial"/>
          <w:sz w:val="18"/>
          <w:szCs w:val="18"/>
        </w:rPr>
      </w:pPr>
      <w:r>
        <w:rPr>
          <w:rFonts w:ascii="Arial" w:hAnsi="Arial" w:cs="Arial"/>
          <w:b/>
          <w:sz w:val="18"/>
          <w:szCs w:val="18"/>
        </w:rPr>
        <w:t>Por parte de los</w:t>
      </w:r>
      <w:r w:rsidR="00450BBC" w:rsidRPr="00EC1E33">
        <w:rPr>
          <w:rFonts w:ascii="Arial" w:hAnsi="Arial" w:cs="Arial"/>
          <w:b/>
          <w:sz w:val="18"/>
          <w:szCs w:val="18"/>
        </w:rPr>
        <w:t xml:space="preserve"> Licitantes.</w:t>
      </w:r>
      <w:r w:rsidR="00450BBC" w:rsidRPr="00EC1E33">
        <w:rPr>
          <w:rFonts w:ascii="Arial" w:hAnsi="Arial" w:cs="Arial"/>
          <w:sz w:val="18"/>
          <w:szCs w:val="18"/>
        </w:rPr>
        <w:t xml:space="preserve"> </w:t>
      </w:r>
      <w:r w:rsidR="00E86124" w:rsidRPr="00EC1E33">
        <w:rPr>
          <w:rFonts w:ascii="Arial" w:hAnsi="Arial" w:cs="Arial"/>
          <w:sz w:val="18"/>
          <w:szCs w:val="18"/>
        </w:rPr>
        <w:t>-----------------------------------------------------------------------------------------------</w:t>
      </w:r>
      <w:r w:rsidR="0035090B" w:rsidRPr="00EC1E33">
        <w:rPr>
          <w:rFonts w:ascii="Arial" w:hAnsi="Arial" w:cs="Arial"/>
          <w:sz w:val="18"/>
          <w:szCs w:val="18"/>
        </w:rPr>
        <w:t>---------------------</w:t>
      </w:r>
    </w:p>
    <w:p w14:paraId="2E62CEC5" w14:textId="734AEFE3"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r w:rsidR="004C2BFA">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54"/>
        <w:gridCol w:w="4792"/>
      </w:tblGrid>
      <w:tr w:rsidR="007D5678" w:rsidRPr="00EC1E33" w14:paraId="2ED255E3" w14:textId="77777777" w:rsidTr="007D5678">
        <w:trPr>
          <w:jc w:val="center"/>
        </w:trPr>
        <w:tc>
          <w:tcPr>
            <w:tcW w:w="4554" w:type="dxa"/>
            <w:shd w:val="clear" w:color="auto" w:fill="auto"/>
          </w:tcPr>
          <w:p w14:paraId="7F3129D6" w14:textId="77777777" w:rsidR="007D5678" w:rsidRPr="00282DAC" w:rsidRDefault="007D5678" w:rsidP="007D5678">
            <w:pPr>
              <w:pStyle w:val="Sangradetextonormal"/>
              <w:ind w:left="0"/>
              <w:rPr>
                <w:rFonts w:ascii="Arial" w:hAnsi="Arial" w:cs="Arial"/>
                <w:b/>
                <w:sz w:val="18"/>
                <w:szCs w:val="18"/>
                <w:lang w:val="es-ES"/>
              </w:rPr>
            </w:pPr>
          </w:p>
          <w:p w14:paraId="1C1F04BC" w14:textId="77777777" w:rsidR="007D5678" w:rsidRPr="00282DAC" w:rsidRDefault="007D5678" w:rsidP="007D5678">
            <w:pPr>
              <w:pStyle w:val="Sangradetextonormal"/>
              <w:ind w:left="0"/>
              <w:rPr>
                <w:rFonts w:ascii="Arial" w:hAnsi="Arial" w:cs="Arial"/>
                <w:sz w:val="18"/>
                <w:szCs w:val="18"/>
                <w:lang w:val="es-ES"/>
              </w:rPr>
            </w:pPr>
            <w:r w:rsidRPr="00282DAC">
              <w:rPr>
                <w:rFonts w:ascii="Arial" w:hAnsi="Arial" w:cs="Arial"/>
                <w:sz w:val="18"/>
                <w:szCs w:val="18"/>
                <w:lang w:val="es-ES"/>
              </w:rPr>
              <w:t>C. Javier Ibarra Cuevas</w:t>
            </w:r>
          </w:p>
          <w:p w14:paraId="6D055BDD" w14:textId="77777777" w:rsidR="007D5678" w:rsidRPr="00282DAC" w:rsidRDefault="007D5678" w:rsidP="007D5678">
            <w:pPr>
              <w:pStyle w:val="Sangradetextonormal"/>
              <w:ind w:left="0"/>
              <w:rPr>
                <w:rFonts w:ascii="Arial" w:hAnsi="Arial" w:cs="Arial"/>
                <w:b/>
                <w:sz w:val="18"/>
                <w:szCs w:val="18"/>
                <w:lang w:val="es-ES"/>
              </w:rPr>
            </w:pPr>
            <w:r w:rsidRPr="00282DAC">
              <w:rPr>
                <w:rFonts w:ascii="Arial" w:hAnsi="Arial" w:cs="Arial"/>
                <w:b/>
                <w:sz w:val="18"/>
                <w:szCs w:val="18"/>
                <w:lang w:val="es-ES"/>
              </w:rPr>
              <w:t>PAPELERIA, CONSUMIBLES Y ACCESORIOS, S.A. DE C.V.</w:t>
            </w:r>
          </w:p>
          <w:p w14:paraId="0C9133EA" w14:textId="77777777" w:rsidR="007D5678" w:rsidRPr="00282DAC" w:rsidRDefault="007D5678" w:rsidP="007D5678">
            <w:pPr>
              <w:jc w:val="both"/>
              <w:rPr>
                <w:rFonts w:ascii="Arial" w:hAnsi="Arial" w:cs="Arial"/>
                <w:bCs/>
                <w:color w:val="000000"/>
                <w:sz w:val="18"/>
                <w:szCs w:val="18"/>
              </w:rPr>
            </w:pPr>
          </w:p>
        </w:tc>
        <w:tc>
          <w:tcPr>
            <w:tcW w:w="4792" w:type="dxa"/>
            <w:shd w:val="clear" w:color="auto" w:fill="auto"/>
          </w:tcPr>
          <w:p w14:paraId="01A216A3" w14:textId="77777777" w:rsidR="007D5678" w:rsidRPr="00282DAC" w:rsidRDefault="007D5678" w:rsidP="007D5678">
            <w:pPr>
              <w:pStyle w:val="Sangradetextonormal"/>
              <w:ind w:left="0"/>
              <w:jc w:val="center"/>
              <w:rPr>
                <w:rFonts w:ascii="Arial" w:hAnsi="Arial" w:cs="Arial"/>
                <w:sz w:val="16"/>
                <w:szCs w:val="16"/>
              </w:rPr>
            </w:pPr>
          </w:p>
          <w:p w14:paraId="424B2DAD" w14:textId="77777777" w:rsidR="007D5678" w:rsidRPr="00282DAC" w:rsidRDefault="007D5678" w:rsidP="007D5678">
            <w:pPr>
              <w:pStyle w:val="Sangradetextonormal"/>
              <w:ind w:left="0"/>
              <w:jc w:val="center"/>
              <w:rPr>
                <w:rFonts w:ascii="Arial" w:hAnsi="Arial" w:cs="Arial"/>
                <w:sz w:val="16"/>
                <w:szCs w:val="16"/>
              </w:rPr>
            </w:pPr>
          </w:p>
          <w:p w14:paraId="3981421E" w14:textId="5924241B" w:rsidR="007D5678" w:rsidRPr="00282DAC" w:rsidRDefault="007D5678" w:rsidP="007D5678">
            <w:pPr>
              <w:pStyle w:val="Sangradetextonormal"/>
              <w:ind w:left="0"/>
              <w:jc w:val="center"/>
              <w:rPr>
                <w:rFonts w:ascii="Arial" w:hAnsi="Arial" w:cs="Arial"/>
                <w:sz w:val="18"/>
                <w:szCs w:val="18"/>
              </w:rPr>
            </w:pPr>
            <w:r w:rsidRPr="00282DAC">
              <w:rPr>
                <w:rFonts w:ascii="Arial" w:hAnsi="Arial" w:cs="Arial"/>
                <w:sz w:val="16"/>
                <w:szCs w:val="16"/>
              </w:rPr>
              <w:t>______________________________________</w:t>
            </w:r>
          </w:p>
        </w:tc>
      </w:tr>
    </w:tbl>
    <w:p w14:paraId="1FA32D3E" w14:textId="09634E3F" w:rsidR="00E86124" w:rsidRPr="00282DAC" w:rsidRDefault="00E92F8A" w:rsidP="00E86124">
      <w:pPr>
        <w:pStyle w:val="Sangradetextonormal"/>
        <w:ind w:left="0"/>
        <w:jc w:val="both"/>
        <w:rPr>
          <w:rFonts w:ascii="Arial" w:hAnsi="Arial" w:cs="Arial"/>
          <w:sz w:val="18"/>
          <w:szCs w:val="18"/>
        </w:rPr>
      </w:pPr>
      <w:r w:rsidRPr="00282DAC">
        <w:rPr>
          <w:rFonts w:ascii="Arial" w:hAnsi="Arial" w:cs="Arial"/>
          <w:sz w:val="18"/>
          <w:szCs w:val="18"/>
          <w:lang w:val="es-ES"/>
        </w:rPr>
        <w:t>------------------------------------------------------------------------------------------------------------------------------------------------------------</w:t>
      </w:r>
      <w:r w:rsidR="00E86124" w:rsidRPr="00282DAC">
        <w:rPr>
          <w:rFonts w:ascii="Arial" w:hAnsi="Arial" w:cs="Arial"/>
          <w:sz w:val="18"/>
          <w:szCs w:val="18"/>
        </w:rPr>
        <w:t>Se hace saber que la presente acta de notificación de fallo consta de</w:t>
      </w:r>
      <w:r w:rsidR="00E86124" w:rsidRPr="00282DAC">
        <w:rPr>
          <w:rFonts w:ascii="Arial" w:hAnsi="Arial" w:cs="Arial"/>
          <w:b/>
          <w:sz w:val="18"/>
          <w:szCs w:val="18"/>
        </w:rPr>
        <w:t xml:space="preserve"> </w:t>
      </w:r>
      <w:r w:rsidR="00BD2589" w:rsidRPr="00282DAC">
        <w:rPr>
          <w:rFonts w:ascii="Arial" w:hAnsi="Arial" w:cs="Arial"/>
          <w:b/>
          <w:sz w:val="18"/>
          <w:szCs w:val="18"/>
        </w:rPr>
        <w:t>1</w:t>
      </w:r>
      <w:r w:rsidR="009D635D" w:rsidRPr="00282DAC">
        <w:rPr>
          <w:rFonts w:ascii="Arial" w:hAnsi="Arial" w:cs="Arial"/>
          <w:b/>
          <w:sz w:val="18"/>
          <w:szCs w:val="18"/>
        </w:rPr>
        <w:t>4</w:t>
      </w:r>
      <w:r w:rsidR="00E86124" w:rsidRPr="00282DAC">
        <w:rPr>
          <w:rFonts w:ascii="Arial" w:hAnsi="Arial" w:cs="Arial"/>
          <w:b/>
          <w:sz w:val="18"/>
          <w:szCs w:val="18"/>
        </w:rPr>
        <w:t xml:space="preserve"> páginas</w:t>
      </w:r>
      <w:r w:rsidR="00E86124" w:rsidRPr="00282DAC">
        <w:rPr>
          <w:rFonts w:ascii="Arial" w:hAnsi="Arial" w:cs="Arial"/>
          <w:sz w:val="18"/>
          <w:szCs w:val="18"/>
        </w:rPr>
        <w:t xml:space="preserve">; el Dictamen Técnico, Anexo “1” consta de </w:t>
      </w:r>
      <w:r w:rsidR="00282DAC" w:rsidRPr="00282DAC">
        <w:rPr>
          <w:rFonts w:ascii="Arial" w:hAnsi="Arial" w:cs="Arial"/>
          <w:b/>
          <w:sz w:val="18"/>
          <w:szCs w:val="18"/>
        </w:rPr>
        <w:t>20</w:t>
      </w:r>
      <w:r w:rsidR="00E86124" w:rsidRPr="00282DAC">
        <w:rPr>
          <w:rFonts w:ascii="Arial" w:hAnsi="Arial" w:cs="Arial"/>
          <w:b/>
          <w:sz w:val="18"/>
          <w:szCs w:val="18"/>
        </w:rPr>
        <w:t xml:space="preserve"> páginas</w:t>
      </w:r>
      <w:r w:rsidR="00E86124" w:rsidRPr="00282DAC">
        <w:rPr>
          <w:rFonts w:ascii="Arial" w:hAnsi="Arial" w:cs="Arial"/>
          <w:sz w:val="18"/>
          <w:szCs w:val="18"/>
        </w:rPr>
        <w:t xml:space="preserve">, </w:t>
      </w:r>
      <w:r w:rsidR="0077040B" w:rsidRPr="00282DAC">
        <w:rPr>
          <w:rFonts w:ascii="Arial" w:hAnsi="Arial" w:cs="Arial"/>
          <w:sz w:val="18"/>
          <w:szCs w:val="18"/>
        </w:rPr>
        <w:t xml:space="preserve">Dictamen Técnico de Precios, Anexo “1.1” </w:t>
      </w:r>
      <w:r w:rsidR="00282DAC" w:rsidRPr="00282DAC">
        <w:rPr>
          <w:rFonts w:ascii="Arial" w:hAnsi="Arial" w:cs="Arial"/>
          <w:b/>
          <w:sz w:val="18"/>
          <w:szCs w:val="18"/>
        </w:rPr>
        <w:t>20</w:t>
      </w:r>
      <w:r w:rsidR="0077040B" w:rsidRPr="00282DAC">
        <w:rPr>
          <w:rFonts w:ascii="Arial" w:hAnsi="Arial" w:cs="Arial"/>
          <w:b/>
          <w:sz w:val="18"/>
          <w:szCs w:val="18"/>
        </w:rPr>
        <w:t xml:space="preserve"> página</w:t>
      </w:r>
      <w:r w:rsidR="0077040B" w:rsidRPr="00282DAC">
        <w:rPr>
          <w:rFonts w:ascii="Arial" w:hAnsi="Arial" w:cs="Arial"/>
          <w:sz w:val="18"/>
          <w:szCs w:val="18"/>
        </w:rPr>
        <w:t xml:space="preserve"> </w:t>
      </w:r>
      <w:r w:rsidR="00E86124" w:rsidRPr="00282DAC">
        <w:rPr>
          <w:rFonts w:ascii="Arial" w:hAnsi="Arial" w:cs="Arial"/>
          <w:sz w:val="18"/>
          <w:szCs w:val="18"/>
        </w:rPr>
        <w:t xml:space="preserve">y el Análisis administrativo Anexo “2” consta en </w:t>
      </w:r>
      <w:r w:rsidR="009D635D" w:rsidRPr="00282DAC">
        <w:rPr>
          <w:rFonts w:ascii="Arial" w:hAnsi="Arial" w:cs="Arial"/>
          <w:b/>
          <w:sz w:val="18"/>
          <w:szCs w:val="18"/>
        </w:rPr>
        <w:t>2</w:t>
      </w:r>
      <w:r w:rsidR="00433D2B" w:rsidRPr="00282DAC">
        <w:rPr>
          <w:rFonts w:ascii="Arial" w:hAnsi="Arial" w:cs="Arial"/>
          <w:b/>
          <w:sz w:val="18"/>
          <w:szCs w:val="18"/>
        </w:rPr>
        <w:t>4</w:t>
      </w:r>
      <w:r w:rsidR="00E86124" w:rsidRPr="00282DAC">
        <w:rPr>
          <w:rFonts w:ascii="Arial" w:hAnsi="Arial" w:cs="Arial"/>
          <w:b/>
          <w:sz w:val="18"/>
          <w:szCs w:val="18"/>
        </w:rPr>
        <w:t xml:space="preserve"> páginas</w:t>
      </w:r>
      <w:r w:rsidR="00E86124" w:rsidRPr="00282DAC">
        <w:rPr>
          <w:rFonts w:ascii="Arial" w:hAnsi="Arial" w:cs="Arial"/>
          <w:sz w:val="18"/>
          <w:szCs w:val="18"/>
        </w:rPr>
        <w:t>. ----------------------------------------------------------------------------------------------------------------------------------------------------------------------------------</w:t>
      </w:r>
      <w:r w:rsidR="00A6604A" w:rsidRPr="00282DAC">
        <w:rPr>
          <w:rFonts w:ascii="Arial" w:hAnsi="Arial" w:cs="Arial"/>
          <w:sz w:val="18"/>
          <w:szCs w:val="18"/>
        </w:rPr>
        <w:t>-----------------------------------------------------------------------</w:t>
      </w:r>
      <w:r w:rsidR="00EB1084" w:rsidRPr="00282DAC">
        <w:rPr>
          <w:rFonts w:ascii="Arial" w:hAnsi="Arial" w:cs="Arial"/>
          <w:sz w:val="18"/>
          <w:szCs w:val="18"/>
        </w:rPr>
        <w:t>--------------------------------</w:t>
      </w:r>
    </w:p>
    <w:p w14:paraId="520B568D" w14:textId="7E550DD5" w:rsidR="00E86124" w:rsidRPr="00EC1E33" w:rsidRDefault="00E86124" w:rsidP="00E86124">
      <w:pPr>
        <w:pStyle w:val="Sangradetextonormal"/>
        <w:ind w:left="0"/>
        <w:jc w:val="both"/>
        <w:rPr>
          <w:rFonts w:ascii="Arial" w:hAnsi="Arial" w:cs="Arial"/>
          <w:b/>
          <w:sz w:val="18"/>
          <w:szCs w:val="18"/>
        </w:rPr>
      </w:pPr>
      <w:r w:rsidRPr="00282DAC">
        <w:rPr>
          <w:rFonts w:ascii="Arial" w:hAnsi="Arial" w:cs="Arial"/>
          <w:sz w:val="18"/>
          <w:szCs w:val="18"/>
        </w:rPr>
        <w:t xml:space="preserve">Siendo las </w:t>
      </w:r>
      <w:r w:rsidRPr="00282DAC">
        <w:rPr>
          <w:rFonts w:ascii="Arial" w:hAnsi="Arial" w:cs="Arial"/>
          <w:b/>
          <w:sz w:val="18"/>
          <w:szCs w:val="18"/>
        </w:rPr>
        <w:t>1</w:t>
      </w:r>
      <w:r w:rsidR="00282DAC" w:rsidRPr="00282DAC">
        <w:rPr>
          <w:rFonts w:ascii="Arial" w:hAnsi="Arial" w:cs="Arial"/>
          <w:b/>
          <w:sz w:val="18"/>
          <w:szCs w:val="18"/>
        </w:rPr>
        <w:t>3</w:t>
      </w:r>
      <w:r w:rsidR="008517F7" w:rsidRPr="00282DAC">
        <w:rPr>
          <w:rFonts w:ascii="Arial" w:hAnsi="Arial" w:cs="Arial"/>
          <w:b/>
          <w:sz w:val="18"/>
          <w:szCs w:val="18"/>
        </w:rPr>
        <w:t>:</w:t>
      </w:r>
      <w:r w:rsidR="004F1CD8">
        <w:rPr>
          <w:rFonts w:ascii="Arial" w:hAnsi="Arial" w:cs="Arial"/>
          <w:b/>
          <w:sz w:val="18"/>
          <w:szCs w:val="18"/>
        </w:rPr>
        <w:t>53</w:t>
      </w:r>
      <w:bookmarkStart w:id="0" w:name="_GoBack"/>
      <w:bookmarkEnd w:id="0"/>
      <w:r w:rsidRPr="00282DAC">
        <w:rPr>
          <w:rFonts w:ascii="Arial" w:hAnsi="Arial" w:cs="Arial"/>
          <w:sz w:val="18"/>
          <w:szCs w:val="18"/>
        </w:rPr>
        <w:t xml:space="preserve"> horas del día de su inicio, se da por concluida la presente junta firmando el acta los que en ella intervienen para los fines y efectos legales a que haya lugar</w:t>
      </w:r>
      <w:r w:rsidRPr="00EC1E33">
        <w:rPr>
          <w:rFonts w:ascii="Arial" w:hAnsi="Arial" w:cs="Arial"/>
          <w:sz w:val="18"/>
          <w:szCs w:val="18"/>
        </w:rPr>
        <w:t>, entregándose fotocopia y/o envió digital del acta a los participantes.--------------------------------------------------------------------------------------------------------------------</w:t>
      </w:r>
      <w:r w:rsidR="00EB1084" w:rsidRPr="00EC1E33">
        <w:rPr>
          <w:rFonts w:ascii="Arial" w:hAnsi="Arial" w:cs="Arial"/>
          <w:sz w:val="18"/>
          <w:szCs w:val="18"/>
        </w:rPr>
        <w:t>----------------------</w:t>
      </w:r>
    </w:p>
    <w:p w14:paraId="65684835" w14:textId="58769B20"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785CFB" w:rsidRDefault="00785CFB" w:rsidP="004F08CF">
      <w:r>
        <w:separator/>
      </w:r>
    </w:p>
  </w:endnote>
  <w:endnote w:type="continuationSeparator" w:id="0">
    <w:p w14:paraId="7747DE7D" w14:textId="77777777" w:rsidR="00785CFB" w:rsidRDefault="00785CF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69D4F48" w:rsidR="00785CFB" w:rsidRPr="003B7915" w:rsidRDefault="00785CFB"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049-2025</w:t>
    </w:r>
  </w:p>
  <w:p w14:paraId="300C9066" w14:textId="3DFD2EDA" w:rsidR="00785CFB" w:rsidRPr="003B7915" w:rsidRDefault="00785CFB"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785CFB" w:rsidRPr="003B7915" w:rsidRDefault="00785C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785CFB" w:rsidRDefault="00785CFB" w:rsidP="004F08CF">
      <w:r>
        <w:separator/>
      </w:r>
    </w:p>
  </w:footnote>
  <w:footnote w:type="continuationSeparator" w:id="0">
    <w:p w14:paraId="5766713E" w14:textId="77777777" w:rsidR="00785CFB" w:rsidRDefault="00785CF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785CFB" w:rsidRPr="00400A61" w:rsidRDefault="00785CFB"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785CFB" w:rsidRPr="003B7915" w14:paraId="68B796FB" w14:textId="77777777" w:rsidTr="00D01779">
      <w:trPr>
        <w:jc w:val="right"/>
      </w:trPr>
      <w:tc>
        <w:tcPr>
          <w:tcW w:w="5260" w:type="dxa"/>
          <w:shd w:val="clear" w:color="auto" w:fill="auto"/>
        </w:tcPr>
        <w:p w14:paraId="499EB5F7" w14:textId="77777777" w:rsidR="00785CFB" w:rsidRPr="003B7915" w:rsidRDefault="00785CFB"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785CFB" w:rsidRPr="003B7915" w14:paraId="29A72E0C" w14:textId="77777777" w:rsidTr="00D01779">
      <w:trPr>
        <w:jc w:val="right"/>
      </w:trPr>
      <w:tc>
        <w:tcPr>
          <w:tcW w:w="5260" w:type="dxa"/>
          <w:shd w:val="clear" w:color="auto" w:fill="auto"/>
        </w:tcPr>
        <w:p w14:paraId="66280DD2" w14:textId="77777777" w:rsidR="00785CFB" w:rsidRPr="003B7915" w:rsidRDefault="00785CFB" w:rsidP="00D01779">
          <w:pPr>
            <w:jc w:val="center"/>
            <w:rPr>
              <w:rFonts w:ascii="Arial" w:hAnsi="Arial" w:cs="Arial"/>
              <w:b/>
            </w:rPr>
          </w:pPr>
          <w:r w:rsidRPr="003B7915">
            <w:rPr>
              <w:rFonts w:ascii="Arial" w:hAnsi="Arial" w:cs="Arial"/>
              <w:b/>
            </w:rPr>
            <w:t>DIRECCIÓN GENERAL DE FINANZAS</w:t>
          </w:r>
        </w:p>
      </w:tc>
    </w:tr>
    <w:tr w:rsidR="00785CFB" w:rsidRPr="003B7915" w14:paraId="0BFF67D6" w14:textId="77777777" w:rsidTr="00D01779">
      <w:trPr>
        <w:jc w:val="right"/>
      </w:trPr>
      <w:tc>
        <w:tcPr>
          <w:tcW w:w="5260" w:type="dxa"/>
          <w:shd w:val="clear" w:color="auto" w:fill="auto"/>
        </w:tcPr>
        <w:p w14:paraId="0D9E4666" w14:textId="77777777" w:rsidR="00785CFB" w:rsidRPr="003B7915" w:rsidRDefault="00785CFB" w:rsidP="00D01779">
          <w:pPr>
            <w:rPr>
              <w:rFonts w:ascii="Arial" w:hAnsi="Arial" w:cs="Arial"/>
              <w:b/>
              <w:sz w:val="18"/>
              <w:szCs w:val="18"/>
            </w:rPr>
          </w:pPr>
          <w:r w:rsidRPr="003B7915">
            <w:rPr>
              <w:rFonts w:ascii="Arial" w:hAnsi="Arial" w:cs="Arial"/>
              <w:b/>
              <w:sz w:val="18"/>
              <w:szCs w:val="18"/>
            </w:rPr>
            <w:t xml:space="preserve">NOTIFICACIÓN DE FALLO </w:t>
          </w:r>
        </w:p>
      </w:tc>
    </w:tr>
    <w:tr w:rsidR="00785CFB" w:rsidRPr="003B7915" w14:paraId="7496B597" w14:textId="77777777" w:rsidTr="00D01779">
      <w:trPr>
        <w:jc w:val="right"/>
      </w:trPr>
      <w:tc>
        <w:tcPr>
          <w:tcW w:w="5260" w:type="dxa"/>
          <w:shd w:val="clear" w:color="auto" w:fill="auto"/>
        </w:tcPr>
        <w:p w14:paraId="603F39BB" w14:textId="77777777" w:rsidR="00785CFB" w:rsidRPr="003B7915" w:rsidRDefault="00785CFB" w:rsidP="00D01779">
          <w:pPr>
            <w:jc w:val="both"/>
            <w:rPr>
              <w:rFonts w:ascii="Arial" w:hAnsi="Arial" w:cs="Arial"/>
              <w:b/>
              <w:sz w:val="18"/>
              <w:szCs w:val="18"/>
            </w:rPr>
          </w:pPr>
          <w:r w:rsidRPr="004C2660">
            <w:rPr>
              <w:rFonts w:ascii="Arial" w:hAnsi="Arial" w:cs="Arial"/>
              <w:b/>
              <w:sz w:val="18"/>
              <w:szCs w:val="18"/>
            </w:rPr>
            <w:t>LICITACIÓN PÚBLICA NACIONAL</w:t>
          </w:r>
        </w:p>
      </w:tc>
    </w:tr>
    <w:tr w:rsidR="00785CFB" w:rsidRPr="003B7915" w14:paraId="1618B673" w14:textId="77777777" w:rsidTr="00D01779">
      <w:trPr>
        <w:jc w:val="right"/>
      </w:trPr>
      <w:tc>
        <w:tcPr>
          <w:tcW w:w="5260" w:type="dxa"/>
          <w:shd w:val="clear" w:color="auto" w:fill="auto"/>
        </w:tcPr>
        <w:p w14:paraId="54C148F5" w14:textId="6C2D6A1E" w:rsidR="00785CFB" w:rsidRPr="008801F1" w:rsidRDefault="00785CFB"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49-2025</w:t>
          </w:r>
        </w:p>
      </w:tc>
    </w:tr>
    <w:tr w:rsidR="00785CFB" w:rsidRPr="003B7915" w14:paraId="480FE9F7" w14:textId="77777777" w:rsidTr="00D01779">
      <w:trPr>
        <w:jc w:val="right"/>
      </w:trPr>
      <w:tc>
        <w:tcPr>
          <w:tcW w:w="5260" w:type="dxa"/>
          <w:shd w:val="clear" w:color="auto" w:fill="auto"/>
        </w:tcPr>
        <w:p w14:paraId="4D1C0C47" w14:textId="28DD6C0D" w:rsidR="00785CFB" w:rsidRPr="0001778D" w:rsidRDefault="00785CFB" w:rsidP="00DC0836">
          <w:pPr>
            <w:jc w:val="both"/>
            <w:rPr>
              <w:rFonts w:ascii="Arial" w:hAnsi="Arial" w:cs="Arial"/>
              <w:b/>
              <w:sz w:val="16"/>
              <w:szCs w:val="16"/>
            </w:rPr>
          </w:pPr>
          <w:r w:rsidRPr="00BD0E3D">
            <w:rPr>
              <w:rFonts w:ascii="Arial" w:hAnsi="Arial" w:cs="Arial"/>
              <w:b/>
              <w:sz w:val="18"/>
              <w:szCs w:val="18"/>
            </w:rPr>
            <w:t>ADQUISICIÓN DE MATERIALES PARA EL ALMACÉN GENERAL DE CONSUMIBLES, DEPTO. DE COMPRAS DE LA DGF DE LA UNIVERSIDAD AUTÓNOMA DE AGUASCALIENTES</w:t>
          </w:r>
          <w:r>
            <w:rPr>
              <w:rFonts w:ascii="Arial" w:hAnsi="Arial" w:cs="Arial"/>
              <w:b/>
              <w:sz w:val="18"/>
              <w:szCs w:val="18"/>
            </w:rPr>
            <w:t>.</w:t>
          </w:r>
        </w:p>
      </w:tc>
    </w:tr>
  </w:tbl>
  <w:p w14:paraId="258F9155" w14:textId="77777777" w:rsidR="00785CFB" w:rsidRDefault="00785CF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914"/>
    <w:rsid w:val="00053E66"/>
    <w:rsid w:val="00054365"/>
    <w:rsid w:val="00055900"/>
    <w:rsid w:val="00055905"/>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027"/>
    <w:rsid w:val="000B4AB3"/>
    <w:rsid w:val="000B4C2A"/>
    <w:rsid w:val="000B4FB2"/>
    <w:rsid w:val="000B5EEB"/>
    <w:rsid w:val="000B6008"/>
    <w:rsid w:val="000B68D5"/>
    <w:rsid w:val="000B72A9"/>
    <w:rsid w:val="000B72D8"/>
    <w:rsid w:val="000B7843"/>
    <w:rsid w:val="000B7F5A"/>
    <w:rsid w:val="000C03F3"/>
    <w:rsid w:val="000C0A2D"/>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035F"/>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885"/>
    <w:rsid w:val="00107DE4"/>
    <w:rsid w:val="00110036"/>
    <w:rsid w:val="001105C6"/>
    <w:rsid w:val="0011298D"/>
    <w:rsid w:val="0011380C"/>
    <w:rsid w:val="00113C75"/>
    <w:rsid w:val="00117538"/>
    <w:rsid w:val="00117646"/>
    <w:rsid w:val="00117965"/>
    <w:rsid w:val="001207D8"/>
    <w:rsid w:val="00120C0A"/>
    <w:rsid w:val="00122147"/>
    <w:rsid w:val="001238CC"/>
    <w:rsid w:val="001245D2"/>
    <w:rsid w:val="00124EDC"/>
    <w:rsid w:val="00126BD3"/>
    <w:rsid w:val="00126E16"/>
    <w:rsid w:val="00126EDE"/>
    <w:rsid w:val="00127706"/>
    <w:rsid w:val="001278D1"/>
    <w:rsid w:val="00127AD0"/>
    <w:rsid w:val="00127FD9"/>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2F9A"/>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6BF"/>
    <w:rsid w:val="0017688B"/>
    <w:rsid w:val="00177C42"/>
    <w:rsid w:val="00180B31"/>
    <w:rsid w:val="00180DF1"/>
    <w:rsid w:val="00181136"/>
    <w:rsid w:val="001824EA"/>
    <w:rsid w:val="00185C1B"/>
    <w:rsid w:val="001868A6"/>
    <w:rsid w:val="00187B81"/>
    <w:rsid w:val="00187B93"/>
    <w:rsid w:val="00190ADE"/>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15E"/>
    <w:rsid w:val="001B0874"/>
    <w:rsid w:val="001B0E07"/>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36A2"/>
    <w:rsid w:val="00214395"/>
    <w:rsid w:val="002145F1"/>
    <w:rsid w:val="0021463C"/>
    <w:rsid w:val="00214867"/>
    <w:rsid w:val="002151AF"/>
    <w:rsid w:val="00215D80"/>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403"/>
    <w:rsid w:val="00245951"/>
    <w:rsid w:val="00245983"/>
    <w:rsid w:val="002503D1"/>
    <w:rsid w:val="00250A64"/>
    <w:rsid w:val="00251442"/>
    <w:rsid w:val="002516A3"/>
    <w:rsid w:val="00251C8A"/>
    <w:rsid w:val="00252CA3"/>
    <w:rsid w:val="00253AFD"/>
    <w:rsid w:val="00253BA5"/>
    <w:rsid w:val="002542B5"/>
    <w:rsid w:val="002543D0"/>
    <w:rsid w:val="00256FB0"/>
    <w:rsid w:val="002572C3"/>
    <w:rsid w:val="002573EC"/>
    <w:rsid w:val="00257912"/>
    <w:rsid w:val="002602F3"/>
    <w:rsid w:val="0026149E"/>
    <w:rsid w:val="00261684"/>
    <w:rsid w:val="00261AB3"/>
    <w:rsid w:val="00261C1C"/>
    <w:rsid w:val="00263ADF"/>
    <w:rsid w:val="0026509B"/>
    <w:rsid w:val="00265381"/>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2DAC"/>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68ED"/>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F101E"/>
    <w:rsid w:val="002F12D6"/>
    <w:rsid w:val="002F194F"/>
    <w:rsid w:val="002F1C90"/>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277F"/>
    <w:rsid w:val="00314A58"/>
    <w:rsid w:val="00317353"/>
    <w:rsid w:val="003175CB"/>
    <w:rsid w:val="003178CA"/>
    <w:rsid w:val="00317AFC"/>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B3C"/>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47F56"/>
    <w:rsid w:val="00350638"/>
    <w:rsid w:val="0035090B"/>
    <w:rsid w:val="003509C5"/>
    <w:rsid w:val="00351075"/>
    <w:rsid w:val="00351B00"/>
    <w:rsid w:val="0035231C"/>
    <w:rsid w:val="00353950"/>
    <w:rsid w:val="00353BE6"/>
    <w:rsid w:val="00354EBB"/>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77C5F"/>
    <w:rsid w:val="003814B7"/>
    <w:rsid w:val="003825E6"/>
    <w:rsid w:val="00382638"/>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152"/>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4BB7"/>
    <w:rsid w:val="00424F5C"/>
    <w:rsid w:val="00427DB6"/>
    <w:rsid w:val="00430484"/>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1FB2"/>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3BC1"/>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1CD8"/>
    <w:rsid w:val="004F3C42"/>
    <w:rsid w:val="004F3CF0"/>
    <w:rsid w:val="004F5317"/>
    <w:rsid w:val="004F54B9"/>
    <w:rsid w:val="004F5926"/>
    <w:rsid w:val="004F5FB9"/>
    <w:rsid w:val="004F61FA"/>
    <w:rsid w:val="004F63A3"/>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463"/>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1125"/>
    <w:rsid w:val="00532D68"/>
    <w:rsid w:val="00532E72"/>
    <w:rsid w:val="00534851"/>
    <w:rsid w:val="00535D57"/>
    <w:rsid w:val="005371E0"/>
    <w:rsid w:val="005376C9"/>
    <w:rsid w:val="00537A34"/>
    <w:rsid w:val="005405D9"/>
    <w:rsid w:val="00540CAD"/>
    <w:rsid w:val="005413F0"/>
    <w:rsid w:val="00541519"/>
    <w:rsid w:val="00541D99"/>
    <w:rsid w:val="00543118"/>
    <w:rsid w:val="00543914"/>
    <w:rsid w:val="00544D21"/>
    <w:rsid w:val="0054601A"/>
    <w:rsid w:val="00546107"/>
    <w:rsid w:val="00546756"/>
    <w:rsid w:val="0054683A"/>
    <w:rsid w:val="0055072D"/>
    <w:rsid w:val="005512F3"/>
    <w:rsid w:val="00551757"/>
    <w:rsid w:val="00551A69"/>
    <w:rsid w:val="00552B6F"/>
    <w:rsid w:val="00552BCD"/>
    <w:rsid w:val="00553666"/>
    <w:rsid w:val="0055495A"/>
    <w:rsid w:val="00554D75"/>
    <w:rsid w:val="00554E99"/>
    <w:rsid w:val="00555A58"/>
    <w:rsid w:val="00555C4B"/>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2D0"/>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4F3B"/>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9663E"/>
    <w:rsid w:val="006A07CF"/>
    <w:rsid w:val="006A173E"/>
    <w:rsid w:val="006A194F"/>
    <w:rsid w:val="006A28CD"/>
    <w:rsid w:val="006A2B6B"/>
    <w:rsid w:val="006A36E2"/>
    <w:rsid w:val="006A3788"/>
    <w:rsid w:val="006A3ADA"/>
    <w:rsid w:val="006A3E25"/>
    <w:rsid w:val="006A57C9"/>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2B29"/>
    <w:rsid w:val="006C489C"/>
    <w:rsid w:val="006C5ACA"/>
    <w:rsid w:val="006C61C2"/>
    <w:rsid w:val="006C6383"/>
    <w:rsid w:val="006C6575"/>
    <w:rsid w:val="006C6C08"/>
    <w:rsid w:val="006C78D7"/>
    <w:rsid w:val="006C7978"/>
    <w:rsid w:val="006D17B5"/>
    <w:rsid w:val="006D2719"/>
    <w:rsid w:val="006D3171"/>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1F52"/>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728"/>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6FD"/>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5CFB"/>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04"/>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5678"/>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A9E"/>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295"/>
    <w:rsid w:val="00833B89"/>
    <w:rsid w:val="00833E04"/>
    <w:rsid w:val="00835AA7"/>
    <w:rsid w:val="0083645C"/>
    <w:rsid w:val="00837213"/>
    <w:rsid w:val="008373BE"/>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19F"/>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09F9"/>
    <w:rsid w:val="008E2C6F"/>
    <w:rsid w:val="008E4853"/>
    <w:rsid w:val="008E4AD2"/>
    <w:rsid w:val="008E5AC1"/>
    <w:rsid w:val="008E69B4"/>
    <w:rsid w:val="008F027A"/>
    <w:rsid w:val="008F05DD"/>
    <w:rsid w:val="008F0B5E"/>
    <w:rsid w:val="008F18E1"/>
    <w:rsid w:val="008F2294"/>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B5F"/>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1FCB"/>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4D"/>
    <w:rsid w:val="009B5776"/>
    <w:rsid w:val="009B6889"/>
    <w:rsid w:val="009B699E"/>
    <w:rsid w:val="009B6F7C"/>
    <w:rsid w:val="009C10FD"/>
    <w:rsid w:val="009C18C2"/>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635D"/>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375CB"/>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062"/>
    <w:rsid w:val="00A55132"/>
    <w:rsid w:val="00A56B18"/>
    <w:rsid w:val="00A5722A"/>
    <w:rsid w:val="00A5771A"/>
    <w:rsid w:val="00A601D7"/>
    <w:rsid w:val="00A6028B"/>
    <w:rsid w:val="00A60550"/>
    <w:rsid w:val="00A60BF4"/>
    <w:rsid w:val="00A60DE8"/>
    <w:rsid w:val="00A60E20"/>
    <w:rsid w:val="00A64005"/>
    <w:rsid w:val="00A6426F"/>
    <w:rsid w:val="00A64362"/>
    <w:rsid w:val="00A65238"/>
    <w:rsid w:val="00A65813"/>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2EC5"/>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5528"/>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54F"/>
    <w:rsid w:val="00AB2C9D"/>
    <w:rsid w:val="00AB354D"/>
    <w:rsid w:val="00AB452E"/>
    <w:rsid w:val="00AB5F08"/>
    <w:rsid w:val="00AB6B64"/>
    <w:rsid w:val="00AC06A1"/>
    <w:rsid w:val="00AC09CE"/>
    <w:rsid w:val="00AC0AC7"/>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5094"/>
    <w:rsid w:val="00AD6486"/>
    <w:rsid w:val="00AE00E6"/>
    <w:rsid w:val="00AE0260"/>
    <w:rsid w:val="00AE0F24"/>
    <w:rsid w:val="00AE1207"/>
    <w:rsid w:val="00AE15C7"/>
    <w:rsid w:val="00AE2FC6"/>
    <w:rsid w:val="00AE30F5"/>
    <w:rsid w:val="00AE3462"/>
    <w:rsid w:val="00AE35C8"/>
    <w:rsid w:val="00AE3929"/>
    <w:rsid w:val="00AE404E"/>
    <w:rsid w:val="00AE4115"/>
    <w:rsid w:val="00AE5476"/>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951"/>
    <w:rsid w:val="00B03E06"/>
    <w:rsid w:val="00B04125"/>
    <w:rsid w:val="00B0413B"/>
    <w:rsid w:val="00B044AD"/>
    <w:rsid w:val="00B04ECD"/>
    <w:rsid w:val="00B04FBE"/>
    <w:rsid w:val="00B065A2"/>
    <w:rsid w:val="00B076DF"/>
    <w:rsid w:val="00B11DA2"/>
    <w:rsid w:val="00B12A43"/>
    <w:rsid w:val="00B13A08"/>
    <w:rsid w:val="00B15084"/>
    <w:rsid w:val="00B154CA"/>
    <w:rsid w:val="00B16159"/>
    <w:rsid w:val="00B166C8"/>
    <w:rsid w:val="00B166F4"/>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557"/>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3BF4"/>
    <w:rsid w:val="00B544BD"/>
    <w:rsid w:val="00B54965"/>
    <w:rsid w:val="00B55D75"/>
    <w:rsid w:val="00B569A2"/>
    <w:rsid w:val="00B575FE"/>
    <w:rsid w:val="00B57AF4"/>
    <w:rsid w:val="00B57B17"/>
    <w:rsid w:val="00B57D52"/>
    <w:rsid w:val="00B60669"/>
    <w:rsid w:val="00B60AA6"/>
    <w:rsid w:val="00B6129A"/>
    <w:rsid w:val="00B61B33"/>
    <w:rsid w:val="00B639A2"/>
    <w:rsid w:val="00B63E29"/>
    <w:rsid w:val="00B651EF"/>
    <w:rsid w:val="00B65E41"/>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77DE9"/>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0E3D"/>
    <w:rsid w:val="00BD1130"/>
    <w:rsid w:val="00BD2589"/>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B29"/>
    <w:rsid w:val="00BF2E06"/>
    <w:rsid w:val="00BF2E61"/>
    <w:rsid w:val="00BF3252"/>
    <w:rsid w:val="00BF3C37"/>
    <w:rsid w:val="00BF44DE"/>
    <w:rsid w:val="00BF4F23"/>
    <w:rsid w:val="00BF5901"/>
    <w:rsid w:val="00C02BFB"/>
    <w:rsid w:val="00C031E3"/>
    <w:rsid w:val="00C03E1E"/>
    <w:rsid w:val="00C04025"/>
    <w:rsid w:val="00C04896"/>
    <w:rsid w:val="00C064EF"/>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AE8"/>
    <w:rsid w:val="00C36B4B"/>
    <w:rsid w:val="00C412EC"/>
    <w:rsid w:val="00C41D84"/>
    <w:rsid w:val="00C4275A"/>
    <w:rsid w:val="00C42EA1"/>
    <w:rsid w:val="00C4478E"/>
    <w:rsid w:val="00C447C1"/>
    <w:rsid w:val="00C4486A"/>
    <w:rsid w:val="00C45483"/>
    <w:rsid w:val="00C45947"/>
    <w:rsid w:val="00C45D1F"/>
    <w:rsid w:val="00C468FB"/>
    <w:rsid w:val="00C46A95"/>
    <w:rsid w:val="00C47A1F"/>
    <w:rsid w:val="00C51123"/>
    <w:rsid w:val="00C5239D"/>
    <w:rsid w:val="00C5252B"/>
    <w:rsid w:val="00C525D4"/>
    <w:rsid w:val="00C52F08"/>
    <w:rsid w:val="00C530E3"/>
    <w:rsid w:val="00C547A3"/>
    <w:rsid w:val="00C5516C"/>
    <w:rsid w:val="00C558B0"/>
    <w:rsid w:val="00C55C6B"/>
    <w:rsid w:val="00C57E71"/>
    <w:rsid w:val="00C57EDE"/>
    <w:rsid w:val="00C57F4B"/>
    <w:rsid w:val="00C600F7"/>
    <w:rsid w:val="00C604E2"/>
    <w:rsid w:val="00C61D1D"/>
    <w:rsid w:val="00C623AB"/>
    <w:rsid w:val="00C62AD6"/>
    <w:rsid w:val="00C62B3D"/>
    <w:rsid w:val="00C63DAD"/>
    <w:rsid w:val="00C643AE"/>
    <w:rsid w:val="00C6502F"/>
    <w:rsid w:val="00C65A80"/>
    <w:rsid w:val="00C67A71"/>
    <w:rsid w:val="00C706A4"/>
    <w:rsid w:val="00C70BB5"/>
    <w:rsid w:val="00C71CFA"/>
    <w:rsid w:val="00C71F18"/>
    <w:rsid w:val="00C724B1"/>
    <w:rsid w:val="00C7282A"/>
    <w:rsid w:val="00C72DFF"/>
    <w:rsid w:val="00C73325"/>
    <w:rsid w:val="00C76447"/>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1446"/>
    <w:rsid w:val="00C91766"/>
    <w:rsid w:val="00C9331B"/>
    <w:rsid w:val="00C93524"/>
    <w:rsid w:val="00C935AD"/>
    <w:rsid w:val="00C94C7E"/>
    <w:rsid w:val="00C96BB8"/>
    <w:rsid w:val="00C97E7C"/>
    <w:rsid w:val="00CA03B1"/>
    <w:rsid w:val="00CA126B"/>
    <w:rsid w:val="00CA1A8D"/>
    <w:rsid w:val="00CA1BED"/>
    <w:rsid w:val="00CA3B82"/>
    <w:rsid w:val="00CA3ECE"/>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5BF"/>
    <w:rsid w:val="00D0668E"/>
    <w:rsid w:val="00D0759E"/>
    <w:rsid w:val="00D07E52"/>
    <w:rsid w:val="00D115C3"/>
    <w:rsid w:val="00D11B61"/>
    <w:rsid w:val="00D13CD7"/>
    <w:rsid w:val="00D146D7"/>
    <w:rsid w:val="00D15D2F"/>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4ED4"/>
    <w:rsid w:val="00D456EC"/>
    <w:rsid w:val="00D45B00"/>
    <w:rsid w:val="00D46B9C"/>
    <w:rsid w:val="00D47ED1"/>
    <w:rsid w:val="00D5162B"/>
    <w:rsid w:val="00D51D8B"/>
    <w:rsid w:val="00D52861"/>
    <w:rsid w:val="00D52BE6"/>
    <w:rsid w:val="00D52CA4"/>
    <w:rsid w:val="00D5333B"/>
    <w:rsid w:val="00D53EF7"/>
    <w:rsid w:val="00D54165"/>
    <w:rsid w:val="00D54544"/>
    <w:rsid w:val="00D546CB"/>
    <w:rsid w:val="00D54DD9"/>
    <w:rsid w:val="00D559CF"/>
    <w:rsid w:val="00D5609A"/>
    <w:rsid w:val="00D56108"/>
    <w:rsid w:val="00D5613B"/>
    <w:rsid w:val="00D57027"/>
    <w:rsid w:val="00D600B4"/>
    <w:rsid w:val="00D609C1"/>
    <w:rsid w:val="00D60C2E"/>
    <w:rsid w:val="00D60EF4"/>
    <w:rsid w:val="00D61160"/>
    <w:rsid w:val="00D6152E"/>
    <w:rsid w:val="00D6265A"/>
    <w:rsid w:val="00D62D93"/>
    <w:rsid w:val="00D62EED"/>
    <w:rsid w:val="00D63D92"/>
    <w:rsid w:val="00D64001"/>
    <w:rsid w:val="00D65D51"/>
    <w:rsid w:val="00D66504"/>
    <w:rsid w:val="00D666F4"/>
    <w:rsid w:val="00D7053A"/>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3FC8"/>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06AE"/>
    <w:rsid w:val="00DB1497"/>
    <w:rsid w:val="00DB19A3"/>
    <w:rsid w:val="00DB1A27"/>
    <w:rsid w:val="00DB1D86"/>
    <w:rsid w:val="00DB2E33"/>
    <w:rsid w:val="00DB314C"/>
    <w:rsid w:val="00DB3CA6"/>
    <w:rsid w:val="00DB400E"/>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19D"/>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4B72"/>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DF7E22"/>
    <w:rsid w:val="00E00A7E"/>
    <w:rsid w:val="00E00AD3"/>
    <w:rsid w:val="00E00D8F"/>
    <w:rsid w:val="00E02478"/>
    <w:rsid w:val="00E02627"/>
    <w:rsid w:val="00E0287E"/>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1EA"/>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04EC"/>
    <w:rsid w:val="00E613D5"/>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2F8A"/>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371"/>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AF0"/>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40F5"/>
    <w:rsid w:val="00F05518"/>
    <w:rsid w:val="00F057CD"/>
    <w:rsid w:val="00F05FFC"/>
    <w:rsid w:val="00F0626E"/>
    <w:rsid w:val="00F07088"/>
    <w:rsid w:val="00F07E1F"/>
    <w:rsid w:val="00F10E87"/>
    <w:rsid w:val="00F1190F"/>
    <w:rsid w:val="00F11B6A"/>
    <w:rsid w:val="00F12281"/>
    <w:rsid w:val="00F1291F"/>
    <w:rsid w:val="00F1349E"/>
    <w:rsid w:val="00F1391E"/>
    <w:rsid w:val="00F14628"/>
    <w:rsid w:val="00F1593F"/>
    <w:rsid w:val="00F1644D"/>
    <w:rsid w:val="00F16462"/>
    <w:rsid w:val="00F1658B"/>
    <w:rsid w:val="00F16E5B"/>
    <w:rsid w:val="00F16F67"/>
    <w:rsid w:val="00F20438"/>
    <w:rsid w:val="00F2127A"/>
    <w:rsid w:val="00F21CDF"/>
    <w:rsid w:val="00F225B7"/>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312"/>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4B3C"/>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BE7"/>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8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DE830-0047-4983-9DA5-0143FED9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4052</TotalTime>
  <Pages>14</Pages>
  <Words>10812</Words>
  <Characters>59472</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996</cp:revision>
  <cp:lastPrinted>2025-09-24T19:33:00Z</cp:lastPrinted>
  <dcterms:created xsi:type="dcterms:W3CDTF">2023-02-24T03:22:00Z</dcterms:created>
  <dcterms:modified xsi:type="dcterms:W3CDTF">2025-09-24T19:54:00Z</dcterms:modified>
</cp:coreProperties>
</file>