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74EEDEB8"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7A54E9">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7A54E9">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7A54E9">
        <w:rPr>
          <w:rFonts w:ascii="Arial" w:hAnsi="Arial" w:cs="Arial"/>
          <w:sz w:val="18"/>
          <w:szCs w:val="17"/>
          <w:lang w:val="es-MX"/>
        </w:rPr>
        <w:t>2</w:t>
      </w:r>
      <w:r w:rsidR="00DD4C7A">
        <w:rPr>
          <w:rFonts w:ascii="Arial" w:hAnsi="Arial" w:cs="Arial"/>
          <w:sz w:val="18"/>
          <w:szCs w:val="17"/>
          <w:lang w:val="es-MX"/>
        </w:rPr>
        <w:t>7</w:t>
      </w:r>
      <w:r w:rsidR="00851FFC" w:rsidRPr="00851FFC">
        <w:rPr>
          <w:rFonts w:ascii="Arial" w:hAnsi="Arial" w:cs="Arial"/>
          <w:sz w:val="18"/>
          <w:szCs w:val="17"/>
          <w:lang w:val="es-MX"/>
        </w:rPr>
        <w:t xml:space="preserve"> de octubre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B9644C">
        <w:rPr>
          <w:rFonts w:ascii="Arial" w:hAnsi="Arial" w:cs="Arial"/>
          <w:sz w:val="18"/>
          <w:szCs w:val="17"/>
          <w:lang w:val="es-MX"/>
        </w:rPr>
        <w:t>5</w:t>
      </w:r>
      <w:r w:rsidR="007A54E9">
        <w:rPr>
          <w:rFonts w:ascii="Arial" w:hAnsi="Arial" w:cs="Arial"/>
          <w:sz w:val="18"/>
          <w:szCs w:val="17"/>
          <w:lang w:val="es-MX"/>
        </w:rPr>
        <w:t>6</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7A54E9" w:rsidRPr="007A54E9">
        <w:rPr>
          <w:rFonts w:ascii="Arial" w:hAnsi="Arial" w:cs="Arial"/>
          <w:sz w:val="18"/>
          <w:szCs w:val="17"/>
          <w:lang w:val="es-MX"/>
        </w:rPr>
        <w:t>Adquisición de Equipos de Cómputo y Tecnología, Depto. de Redes y Telecomunicaciones de la DGPyD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7A54E9" w:rsidRPr="007A54E9">
        <w:rPr>
          <w:rFonts w:ascii="Arial" w:hAnsi="Arial" w:cs="Arial"/>
          <w:b w:val="0"/>
          <w:i/>
          <w:sz w:val="18"/>
          <w:szCs w:val="17"/>
          <w:lang w:val="es-MX"/>
        </w:rPr>
        <w:t>Fondo Ordinario Estatal, Fondo de Inversión Pública Productiva y Ordinario Propios conforme a los oficios DGF/DPAF-434/2025, DGF/DPAF-435/2025, DGF/DPAF-436/2025 y DGF/DPAF-437/2025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se reúnen</w:t>
      </w:r>
      <w:r w:rsidR="004E7DEB" w:rsidRPr="002A380A">
        <w:rPr>
          <w:rFonts w:ascii="Arial" w:hAnsi="Arial" w:cs="Arial"/>
          <w:b w:val="0"/>
          <w:sz w:val="18"/>
          <w:szCs w:val="17"/>
          <w:lang w:val="es-MX"/>
        </w:rPr>
        <w:t xml:space="preserve">, </w:t>
      </w:r>
      <w:r w:rsidR="0004594E" w:rsidRPr="002A380A">
        <w:rPr>
          <w:rFonts w:ascii="Arial" w:hAnsi="Arial" w:cs="Arial"/>
          <w:sz w:val="18"/>
          <w:szCs w:val="17"/>
          <w:u w:val="single"/>
          <w:lang w:val="es-MX"/>
        </w:rPr>
        <w:t xml:space="preserve">después de diferir el fallo el pasado </w:t>
      </w:r>
      <w:r w:rsidR="007A54E9">
        <w:rPr>
          <w:rFonts w:ascii="Arial" w:hAnsi="Arial" w:cs="Arial"/>
          <w:sz w:val="18"/>
          <w:szCs w:val="17"/>
          <w:u w:val="single"/>
          <w:lang w:val="es-MX"/>
        </w:rPr>
        <w:t>23</w:t>
      </w:r>
      <w:r w:rsidR="0004594E" w:rsidRPr="002A380A">
        <w:rPr>
          <w:rFonts w:ascii="Arial" w:hAnsi="Arial" w:cs="Arial"/>
          <w:sz w:val="18"/>
          <w:szCs w:val="17"/>
          <w:u w:val="single"/>
          <w:lang w:val="es-MX"/>
        </w:rPr>
        <w:t xml:space="preserve"> de </w:t>
      </w:r>
      <w:r w:rsidR="0035655A" w:rsidRPr="002A380A">
        <w:rPr>
          <w:rFonts w:ascii="Arial" w:hAnsi="Arial" w:cs="Arial"/>
          <w:sz w:val="18"/>
          <w:szCs w:val="17"/>
          <w:u w:val="single"/>
          <w:lang w:val="es-MX"/>
        </w:rPr>
        <w:t>octubre</w:t>
      </w:r>
      <w:r w:rsidR="0004594E" w:rsidRPr="002A380A">
        <w:rPr>
          <w:rFonts w:ascii="Arial" w:hAnsi="Arial" w:cs="Arial"/>
          <w:sz w:val="18"/>
          <w:szCs w:val="17"/>
          <w:u w:val="single"/>
          <w:lang w:val="es-MX"/>
        </w:rPr>
        <w:t xml:space="preserve"> de 2025, por segunda ocasión</w:t>
      </w:r>
      <w:r w:rsidR="0004594E" w:rsidRPr="002A380A">
        <w:rPr>
          <w:rFonts w:ascii="Arial" w:hAnsi="Arial" w:cs="Arial"/>
          <w:sz w:val="18"/>
          <w:szCs w:val="17"/>
          <w:lang w:val="es-MX"/>
        </w:rPr>
        <w:t xml:space="preserve">, </w:t>
      </w:r>
      <w:r w:rsidRPr="002A380A">
        <w:rPr>
          <w:rFonts w:ascii="Arial" w:hAnsi="Arial" w:cs="Arial"/>
          <w:b w:val="0"/>
          <w:sz w:val="18"/>
          <w:szCs w:val="17"/>
          <w:lang w:val="es-MX"/>
        </w:rPr>
        <w:t>en la</w:t>
      </w:r>
      <w:r w:rsidRPr="00EC1D34">
        <w:rPr>
          <w:rFonts w:ascii="Arial" w:hAnsi="Arial" w:cs="Arial"/>
          <w:b w:val="0"/>
          <w:sz w:val="18"/>
          <w:szCs w:val="17"/>
          <w:lang w:val="es-MX"/>
        </w:rPr>
        <w:t xml:space="preserve"> Sala de Licitaciones edificio 222, planta baja, sita en Avenida Universidad número 940, Ciudad Universitaria, </w:t>
      </w:r>
      <w:r w:rsidR="00D37E23" w:rsidRPr="00EC1D34">
        <w:rPr>
          <w:rFonts w:ascii="Arial" w:hAnsi="Arial" w:cs="Arial"/>
          <w:b w:val="0"/>
          <w:sz w:val="18"/>
          <w:szCs w:val="17"/>
          <w:lang w:val="es-MX"/>
        </w:rPr>
        <w:t xml:space="preserve">los servidores públicos </w:t>
      </w:r>
      <w:r w:rsidR="00D37E23" w:rsidRPr="00FB3051">
        <w:rPr>
          <w:rFonts w:ascii="Arial" w:hAnsi="Arial" w:cs="Arial"/>
          <w:b w:val="0"/>
          <w:sz w:val="18"/>
          <w:szCs w:val="17"/>
          <w:lang w:val="es-MX"/>
        </w:rPr>
        <w:t>autorizados</w:t>
      </w:r>
      <w:r w:rsidR="00B9644C" w:rsidRPr="00FB3051">
        <w:rPr>
          <w:rFonts w:ascii="Arial" w:hAnsi="Arial" w:cs="Arial"/>
          <w:b w:val="0"/>
          <w:sz w:val="18"/>
          <w:szCs w:val="17"/>
          <w:lang w:val="es-MX"/>
        </w:rPr>
        <w:t xml:space="preserve"> y licitantes</w:t>
      </w:r>
      <w:r w:rsidRPr="00FB3051">
        <w:rPr>
          <w:rFonts w:ascii="Arial" w:hAnsi="Arial" w:cs="Arial"/>
          <w:b w:val="0"/>
          <w:sz w:val="18"/>
          <w:szCs w:val="17"/>
          <w:lang w:val="es-MX"/>
        </w:rPr>
        <w:t>, cuyo</w:t>
      </w:r>
      <w:r w:rsidRPr="00021A4A">
        <w:rPr>
          <w:rFonts w:ascii="Arial" w:hAnsi="Arial" w:cs="Arial"/>
          <w:b w:val="0"/>
          <w:sz w:val="18"/>
          <w:szCs w:val="17"/>
          <w:lang w:val="es-MX"/>
        </w:rPr>
        <w:t>s nombres y</w:t>
      </w:r>
      <w:r w:rsidRPr="00EC1D34">
        <w:rPr>
          <w:rFonts w:ascii="Arial" w:hAnsi="Arial" w:cs="Arial"/>
          <w:b w:val="0"/>
          <w:sz w:val="18"/>
          <w:szCs w:val="17"/>
          <w:lang w:val="es-MX"/>
        </w:rPr>
        <w:t xml:space="preserve">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2A380A">
        <w:rPr>
          <w:rFonts w:ascii="Arial" w:hAnsi="Arial" w:cs="Arial"/>
          <w:b w:val="0"/>
          <w:sz w:val="17"/>
          <w:szCs w:val="17"/>
          <w:lang w:val="es-MX"/>
        </w:rPr>
        <w:t>----</w:t>
      </w:r>
      <w:r w:rsidR="007A54E9">
        <w:rPr>
          <w:rFonts w:ascii="Arial" w:hAnsi="Arial" w:cs="Arial"/>
          <w:b w:val="0"/>
          <w:sz w:val="17"/>
          <w:szCs w:val="17"/>
          <w:lang w:val="es-MX"/>
        </w:rPr>
        <w:t>-----------------------------------------------------------------</w:t>
      </w:r>
      <w:r w:rsidR="002A380A">
        <w:rPr>
          <w:rFonts w:ascii="Arial" w:hAnsi="Arial" w:cs="Arial"/>
          <w:b w:val="0"/>
          <w:sz w:val="17"/>
          <w:szCs w:val="17"/>
          <w:lang w:val="es-MX"/>
        </w:rPr>
        <w:t>-----------------------------------</w:t>
      </w:r>
    </w:p>
    <w:p w14:paraId="508E8859" w14:textId="615F590A" w:rsidR="003E386F" w:rsidRPr="00013F67" w:rsidRDefault="003E386F" w:rsidP="003E386F">
      <w:pPr>
        <w:pStyle w:val="Sangradetextonormal"/>
        <w:ind w:left="0" w:right="48"/>
        <w:jc w:val="both"/>
        <w:rPr>
          <w:rFonts w:ascii="Arial" w:hAnsi="Arial" w:cs="Arial"/>
          <w:b/>
          <w:sz w:val="17"/>
          <w:szCs w:val="17"/>
          <w:lang w:val="es-ES"/>
        </w:rPr>
      </w:pPr>
      <w:r w:rsidRPr="001F54C8">
        <w:rPr>
          <w:rFonts w:ascii="Arial" w:hAnsi="Arial" w:cs="Arial"/>
          <w:b/>
          <w:sz w:val="14"/>
          <w:szCs w:val="14"/>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1F54C8">
        <w:rPr>
          <w:rFonts w:ascii="Times New Roman" w:hAnsi="Times New Roman"/>
          <w:b/>
          <w:sz w:val="14"/>
          <w:szCs w:val="14"/>
          <w:lang w:val="es-ES"/>
        </w:rPr>
        <w:t xml:space="preserve"> </w:t>
      </w:r>
      <w:r w:rsidRPr="001F54C8">
        <w:rPr>
          <w:rFonts w:ascii="Arial" w:hAnsi="Arial" w:cs="Arial"/>
          <w:b/>
          <w:color w:val="000000"/>
          <w:sz w:val="14"/>
          <w:szCs w:val="14"/>
          <w:lang w:val="es-ES" w:eastAsia="es-MX"/>
        </w:rPr>
        <w:t xml:space="preserve">La Publicación se realizará a través de </w:t>
      </w:r>
      <w:hyperlink r:id="rId8" w:history="1">
        <w:r w:rsidRPr="001F54C8">
          <w:rPr>
            <w:rFonts w:ascii="Arial" w:hAnsi="Arial" w:cs="Arial"/>
            <w:b/>
            <w:color w:val="0000FF"/>
            <w:sz w:val="14"/>
            <w:szCs w:val="14"/>
            <w:u w:val="single"/>
            <w:lang w:val="es-ES" w:eastAsia="es-MX"/>
          </w:rPr>
          <w:t>http://</w:t>
        </w:r>
        <w:r w:rsidRPr="001F54C8">
          <w:rPr>
            <w:rFonts w:ascii="Arial" w:hAnsi="Arial" w:cs="Arial"/>
            <w:b/>
            <w:color w:val="0000FF"/>
            <w:sz w:val="14"/>
            <w:szCs w:val="14"/>
            <w:u w:val="single"/>
            <w:lang w:eastAsia="es-MX"/>
          </w:rPr>
          <w:t>eventos.uaa.mx/salas/Expo_Foro</w:t>
        </w:r>
        <w:r w:rsidRPr="001F54C8">
          <w:rPr>
            <w:rFonts w:ascii="Arial" w:hAnsi="Arial" w:cs="Arial"/>
            <w:b/>
            <w:color w:val="0000FF"/>
            <w:sz w:val="14"/>
            <w:szCs w:val="14"/>
            <w:u w:val="single"/>
            <w:lang w:val="es-ES" w:eastAsia="es-MX"/>
          </w:rPr>
          <w:t>.</w:t>
        </w:r>
        <w:r w:rsidRPr="001F54C8">
          <w:rPr>
            <w:rFonts w:ascii="Arial" w:hAnsi="Arial" w:cs="Arial"/>
            <w:b/>
            <w:color w:val="0000FF"/>
            <w:sz w:val="14"/>
            <w:szCs w:val="14"/>
            <w:u w:val="single"/>
            <w:lang w:eastAsia="es-MX"/>
          </w:rPr>
          <w:t>php</w:t>
        </w:r>
        <w:r w:rsidRPr="001F54C8">
          <w:rPr>
            <w:rFonts w:ascii="Arial" w:hAnsi="Arial" w:cs="Arial"/>
            <w:b/>
            <w:color w:val="0000FF"/>
            <w:sz w:val="14"/>
            <w:szCs w:val="14"/>
            <w:u w:val="single"/>
            <w:lang w:val="es-ES" w:eastAsia="es-MX"/>
          </w:rPr>
          <w:t>/</w:t>
        </w:r>
      </w:hyperlink>
      <w:r w:rsidRPr="001F54C8">
        <w:rPr>
          <w:sz w:val="14"/>
          <w:szCs w:val="14"/>
        </w:rPr>
        <w:t xml:space="preserve"> </w:t>
      </w:r>
      <w:r w:rsidR="00E515BB" w:rsidRPr="001F54C8">
        <w:rPr>
          <w:rFonts w:ascii="Arial" w:hAnsi="Arial" w:cs="Arial"/>
          <w:b/>
          <w:sz w:val="14"/>
          <w:szCs w:val="14"/>
        </w:rPr>
        <w:t xml:space="preserve">y </w:t>
      </w:r>
      <w:r w:rsidR="00EA193D" w:rsidRPr="001F54C8">
        <w:rPr>
          <w:rFonts w:ascii="Arial" w:hAnsi="Arial" w:cs="Arial"/>
          <w:b/>
          <w:color w:val="0000FF"/>
          <w:sz w:val="14"/>
          <w:szCs w:val="14"/>
          <w:u w:val="single"/>
          <w:lang w:val="es-ES" w:eastAsia="es-MX"/>
        </w:rPr>
        <w:t>http://conferencias.uaa.mx</w:t>
      </w:r>
      <w:r w:rsidR="00EA193D" w:rsidRPr="00DF35CD">
        <w:rPr>
          <w:rFonts w:ascii="Arial" w:hAnsi="Arial" w:cs="Arial"/>
          <w:b/>
          <w:color w:val="0000FF"/>
          <w:sz w:val="15"/>
          <w:szCs w:val="15"/>
          <w:u w:val="single"/>
          <w:lang w:val="es-ES" w:eastAsia="es-MX"/>
        </w:rPr>
        <w:t>/</w:t>
      </w:r>
      <w:r w:rsidR="00EA193D" w:rsidRPr="00013F67">
        <w:rPr>
          <w:sz w:val="13"/>
          <w:szCs w:val="17"/>
        </w:rPr>
        <w:t xml:space="preserve"> </w:t>
      </w:r>
      <w:r w:rsidR="00035C3F" w:rsidRPr="00013F67">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1847DD6D" w:rsidR="00E86124" w:rsidRPr="00013F67" w:rsidRDefault="002776D0" w:rsidP="00E86124">
      <w:pPr>
        <w:pStyle w:val="Sangradetextonormal"/>
        <w:ind w:left="0" w:right="48"/>
        <w:jc w:val="both"/>
        <w:rPr>
          <w:rFonts w:ascii="Arial" w:hAnsi="Arial" w:cs="Arial"/>
          <w:sz w:val="18"/>
          <w:szCs w:val="18"/>
        </w:rPr>
      </w:pPr>
      <w:r w:rsidRPr="0004594E">
        <w:rPr>
          <w:rFonts w:ascii="Arial" w:hAnsi="Arial" w:cs="Arial"/>
          <w:color w:val="000000"/>
          <w:sz w:val="17"/>
          <w:szCs w:val="17"/>
        </w:rPr>
        <w:t>De conformidad con lo establecido en el artículo 57 de la Ley, así como la fracción II del artículo 5 y artículo 31 del Manual Único de Adquisiciones, Arrendamientos y Servicios de la Universidad Autónoma de Aguascalientes</w:t>
      </w:r>
      <w:r w:rsidR="00E04DDF" w:rsidRPr="0004594E">
        <w:rPr>
          <w:rFonts w:ascii="Arial" w:hAnsi="Arial" w:cs="Arial"/>
          <w:color w:val="000000"/>
          <w:sz w:val="17"/>
          <w:szCs w:val="17"/>
        </w:rPr>
        <w:t xml:space="preserve">, </w:t>
      </w:r>
      <w:r w:rsidRPr="0004594E">
        <w:rPr>
          <w:rFonts w:ascii="Arial" w:hAnsi="Arial" w:cs="Arial"/>
          <w:color w:val="000000"/>
          <w:sz w:val="17"/>
          <w:szCs w:val="17"/>
        </w:rPr>
        <w:t xml:space="preserve">se informa que </w:t>
      </w:r>
      <w:r w:rsidRPr="0004594E">
        <w:rPr>
          <w:rFonts w:ascii="Arial" w:hAnsi="Arial" w:cs="Arial"/>
          <w:sz w:val="17"/>
          <w:szCs w:val="17"/>
        </w:rPr>
        <w:t>el área req</w:t>
      </w:r>
      <w:r w:rsidR="007A54E9">
        <w:rPr>
          <w:rFonts w:ascii="Arial" w:hAnsi="Arial" w:cs="Arial"/>
          <w:sz w:val="17"/>
          <w:szCs w:val="17"/>
        </w:rPr>
        <w:t>uirente en esta licitación es la</w:t>
      </w:r>
      <w:r w:rsidRPr="0004594E">
        <w:rPr>
          <w:rFonts w:ascii="Arial" w:hAnsi="Arial" w:cs="Arial"/>
          <w:sz w:val="17"/>
          <w:szCs w:val="17"/>
        </w:rPr>
        <w:t xml:space="preserve"> </w:t>
      </w:r>
      <w:r w:rsidR="007A54E9" w:rsidRPr="007A54E9">
        <w:rPr>
          <w:rFonts w:ascii="Arial" w:hAnsi="Arial" w:cs="Arial"/>
          <w:sz w:val="17"/>
          <w:szCs w:val="17"/>
        </w:rPr>
        <w:t>Dra. En C.A. Elena Patricia Mojica Carrillo</w:t>
      </w:r>
      <w:r w:rsidRPr="0004594E">
        <w:rPr>
          <w:rFonts w:ascii="Arial" w:hAnsi="Arial" w:cs="Arial"/>
          <w:b/>
          <w:bCs/>
          <w:sz w:val="17"/>
          <w:szCs w:val="17"/>
        </w:rPr>
        <w:t xml:space="preserve">, </w:t>
      </w:r>
      <w:r w:rsidR="007A54E9" w:rsidRPr="007A54E9">
        <w:rPr>
          <w:rFonts w:ascii="Arial" w:hAnsi="Arial" w:cs="Arial"/>
          <w:b/>
          <w:bCs/>
          <w:sz w:val="17"/>
          <w:szCs w:val="17"/>
        </w:rPr>
        <w:t>Directora General de Planeación y Desarrollo</w:t>
      </w:r>
      <w:r w:rsidRPr="0004594E">
        <w:rPr>
          <w:rFonts w:ascii="Arial" w:hAnsi="Arial" w:cs="Arial"/>
          <w:b/>
          <w:bCs/>
          <w:sz w:val="17"/>
          <w:szCs w:val="17"/>
        </w:rPr>
        <w:t>,</w:t>
      </w:r>
      <w:r w:rsidRPr="0004594E">
        <w:rPr>
          <w:rFonts w:ascii="Arial" w:hAnsi="Arial" w:cs="Arial"/>
          <w:b/>
          <w:sz w:val="17"/>
          <w:szCs w:val="17"/>
        </w:rPr>
        <w:t xml:space="preserve"> </w:t>
      </w:r>
      <w:r w:rsidRPr="0004594E">
        <w:rPr>
          <w:rFonts w:ascii="Arial" w:hAnsi="Arial" w:cs="Arial"/>
          <w:sz w:val="17"/>
          <w:szCs w:val="17"/>
        </w:rPr>
        <w:t xml:space="preserve">en conjunto con el </w:t>
      </w:r>
      <w:r w:rsidR="007A54E9" w:rsidRPr="007A54E9">
        <w:rPr>
          <w:rFonts w:ascii="Arial" w:hAnsi="Arial" w:cs="Arial"/>
          <w:sz w:val="17"/>
          <w:szCs w:val="17"/>
        </w:rPr>
        <w:t>Ing. Abraham Rodríguez Méndez</w:t>
      </w:r>
      <w:r w:rsidRPr="0004594E">
        <w:rPr>
          <w:rFonts w:ascii="Arial" w:hAnsi="Arial" w:cs="Arial"/>
          <w:sz w:val="17"/>
          <w:szCs w:val="17"/>
        </w:rPr>
        <w:t>,</w:t>
      </w:r>
      <w:r w:rsidRPr="0004594E">
        <w:rPr>
          <w:rFonts w:ascii="Arial" w:hAnsi="Arial" w:cs="Arial"/>
          <w:b/>
          <w:sz w:val="17"/>
          <w:szCs w:val="17"/>
        </w:rPr>
        <w:t xml:space="preserve"> </w:t>
      </w:r>
      <w:r w:rsidR="007A54E9" w:rsidRPr="007A54E9">
        <w:rPr>
          <w:rFonts w:ascii="Arial" w:hAnsi="Arial" w:cs="Arial"/>
          <w:b/>
          <w:sz w:val="17"/>
          <w:szCs w:val="17"/>
        </w:rPr>
        <w:t>Jefe del Departamento de Redes y Telecomunicaciones</w:t>
      </w:r>
      <w:r w:rsidRPr="0004594E">
        <w:rPr>
          <w:rFonts w:ascii="Arial" w:hAnsi="Arial" w:cs="Arial"/>
          <w:b/>
          <w:sz w:val="17"/>
          <w:szCs w:val="17"/>
        </w:rPr>
        <w:t xml:space="preserve">, </w:t>
      </w:r>
      <w:r w:rsidRPr="0004594E">
        <w:rPr>
          <w:rFonts w:ascii="Arial" w:hAnsi="Arial" w:cs="Arial"/>
          <w:bCs/>
          <w:sz w:val="17"/>
          <w:szCs w:val="17"/>
        </w:rPr>
        <w:t xml:space="preserve">quienes </w:t>
      </w:r>
      <w:r w:rsidRPr="0004594E">
        <w:rPr>
          <w:rFonts w:ascii="Arial" w:hAnsi="Arial" w:cs="Arial"/>
          <w:sz w:val="17"/>
          <w:szCs w:val="17"/>
        </w:rPr>
        <w:t>realizaron el dictamen técnico en donde consta el análisis y evaluación a la documentación técnica y económica de esta Licitación, que se agregan a la presente acta como “</w:t>
      </w:r>
      <w:r w:rsidRPr="0004594E">
        <w:rPr>
          <w:rFonts w:ascii="Arial" w:hAnsi="Arial" w:cs="Arial"/>
          <w:b/>
          <w:sz w:val="17"/>
          <w:szCs w:val="17"/>
        </w:rPr>
        <w:t xml:space="preserve">Anexo 1” </w:t>
      </w:r>
      <w:r w:rsidRPr="0004594E">
        <w:rPr>
          <w:rFonts w:ascii="Arial" w:hAnsi="Arial" w:cs="Arial"/>
          <w:sz w:val="17"/>
          <w:szCs w:val="17"/>
        </w:rPr>
        <w:t>y</w:t>
      </w:r>
      <w:r w:rsidRPr="0004594E">
        <w:rPr>
          <w:rFonts w:ascii="Arial" w:hAnsi="Arial" w:cs="Arial"/>
          <w:b/>
          <w:sz w:val="17"/>
          <w:szCs w:val="17"/>
        </w:rPr>
        <w:t xml:space="preserve"> </w:t>
      </w:r>
      <w:r w:rsidRPr="0004594E">
        <w:rPr>
          <w:rFonts w:ascii="Arial" w:hAnsi="Arial" w:cs="Arial"/>
          <w:sz w:val="17"/>
          <w:szCs w:val="17"/>
        </w:rPr>
        <w:t>“</w:t>
      </w:r>
      <w:r w:rsidRPr="0004594E">
        <w:rPr>
          <w:rFonts w:ascii="Arial" w:hAnsi="Arial" w:cs="Arial"/>
          <w:b/>
          <w:sz w:val="17"/>
          <w:szCs w:val="17"/>
        </w:rPr>
        <w:t>Anexo 1.1”.</w:t>
      </w:r>
      <w:r w:rsidRPr="0004594E">
        <w:rPr>
          <w:rFonts w:ascii="Arial" w:hAnsi="Arial" w:cs="Arial"/>
          <w:sz w:val="17"/>
          <w:szCs w:val="17"/>
        </w:rPr>
        <w:t xml:space="preserve"> Asimismo, se hace constar que la documentación administrativa presentada y la revisión correspondiente por parte de la </w:t>
      </w:r>
      <w:r w:rsidRPr="0004594E">
        <w:rPr>
          <w:rFonts w:ascii="Arial" w:hAnsi="Arial" w:cs="Arial"/>
          <w:b/>
          <w:sz w:val="17"/>
          <w:szCs w:val="17"/>
        </w:rPr>
        <w:t>Dirección General de Finanzas</w:t>
      </w:r>
      <w:r w:rsidRPr="0004594E">
        <w:rPr>
          <w:rFonts w:ascii="Arial" w:hAnsi="Arial" w:cs="Arial"/>
          <w:sz w:val="17"/>
          <w:szCs w:val="17"/>
        </w:rPr>
        <w:t xml:space="preserve">, a través de su titular el Mtro. En F. y N. Jorge Silva Robles, el </w:t>
      </w:r>
      <w:r w:rsidRPr="0004594E">
        <w:rPr>
          <w:rFonts w:ascii="Arial" w:hAnsi="Arial" w:cs="Arial"/>
          <w:b/>
          <w:sz w:val="17"/>
          <w:szCs w:val="17"/>
        </w:rPr>
        <w:t>Departamento de Compras</w:t>
      </w:r>
      <w:r w:rsidRPr="0004594E">
        <w:rPr>
          <w:rFonts w:ascii="Arial" w:hAnsi="Arial" w:cs="Arial"/>
          <w:sz w:val="17"/>
          <w:szCs w:val="17"/>
        </w:rPr>
        <w:t>, la M. en A.P. Beatriz Elizabeth Rivera de Loera</w:t>
      </w:r>
      <w:r w:rsidR="000D57BB" w:rsidRPr="0004594E">
        <w:rPr>
          <w:rFonts w:ascii="Arial" w:hAnsi="Arial" w:cs="Arial"/>
          <w:sz w:val="17"/>
          <w:szCs w:val="17"/>
        </w:rPr>
        <w:t>, Jefa del Departamento de Compras</w:t>
      </w:r>
      <w:r w:rsidRPr="0004594E">
        <w:rPr>
          <w:rFonts w:ascii="Arial" w:hAnsi="Arial" w:cs="Arial"/>
          <w:b/>
          <w:sz w:val="17"/>
          <w:szCs w:val="17"/>
        </w:rPr>
        <w:t xml:space="preserve"> </w:t>
      </w:r>
      <w:r w:rsidRPr="0004594E">
        <w:rPr>
          <w:rFonts w:ascii="Arial" w:hAnsi="Arial" w:cs="Arial"/>
          <w:sz w:val="17"/>
          <w:szCs w:val="17"/>
        </w:rPr>
        <w:t>y la</w:t>
      </w:r>
      <w:r w:rsidRPr="0004594E">
        <w:rPr>
          <w:rFonts w:ascii="Arial" w:hAnsi="Arial" w:cs="Arial"/>
          <w:b/>
          <w:sz w:val="17"/>
          <w:szCs w:val="17"/>
        </w:rPr>
        <w:t xml:space="preserve"> </w:t>
      </w:r>
      <w:r w:rsidRPr="0004594E">
        <w:rPr>
          <w:rFonts w:ascii="Arial" w:hAnsi="Arial" w:cs="Arial"/>
          <w:sz w:val="17"/>
          <w:szCs w:val="17"/>
        </w:rPr>
        <w:t>Encargada de Licitaciones</w:t>
      </w:r>
      <w:r w:rsidRPr="0004594E">
        <w:rPr>
          <w:rFonts w:ascii="Arial" w:hAnsi="Arial" w:cs="Arial"/>
          <w:b/>
          <w:sz w:val="17"/>
          <w:szCs w:val="17"/>
        </w:rPr>
        <w:t xml:space="preserve">, </w:t>
      </w:r>
      <w:r w:rsidRPr="0004594E">
        <w:rPr>
          <w:rFonts w:ascii="Arial" w:hAnsi="Arial" w:cs="Arial"/>
          <w:sz w:val="17"/>
          <w:szCs w:val="17"/>
        </w:rPr>
        <w:t xml:space="preserve">Lic. Gabriela del Socorro Muñoz Vera, se hace constar en el </w:t>
      </w:r>
      <w:r w:rsidRPr="0004594E">
        <w:rPr>
          <w:rFonts w:ascii="Arial" w:hAnsi="Arial" w:cs="Arial"/>
          <w:b/>
          <w:sz w:val="17"/>
          <w:szCs w:val="17"/>
        </w:rPr>
        <w:t xml:space="preserve">Anexo “2”, </w:t>
      </w:r>
      <w:r w:rsidRPr="0004594E">
        <w:rPr>
          <w:rFonts w:ascii="Arial" w:hAnsi="Arial" w:cs="Arial"/>
          <w:sz w:val="17"/>
          <w:szCs w:val="17"/>
        </w:rPr>
        <w:t>de la presente acta</w:t>
      </w:r>
      <w:r>
        <w:rPr>
          <w:rFonts w:ascii="Arial" w:hAnsi="Arial" w:cs="Arial"/>
          <w:sz w:val="18"/>
          <w:szCs w:val="18"/>
        </w:rPr>
        <w:t>.----</w:t>
      </w:r>
      <w:r w:rsidR="00E04DDF">
        <w:rPr>
          <w:rFonts w:ascii="Arial" w:hAnsi="Arial" w:cs="Arial"/>
          <w:sz w:val="18"/>
          <w:szCs w:val="18"/>
        </w:rPr>
        <w:t>--------------------------------------------------------------------------------------------------------------------------</w:t>
      </w:r>
      <w:r>
        <w:rPr>
          <w:rFonts w:ascii="Arial" w:hAnsi="Arial" w:cs="Arial"/>
          <w:sz w:val="18"/>
          <w:szCs w:val="18"/>
        </w:rPr>
        <w:t>----------------------------------------------------------------------------------------------------------------------------------</w:t>
      </w:r>
      <w:r w:rsidR="0004594E">
        <w:rPr>
          <w:rFonts w:ascii="Arial" w:hAnsi="Arial" w:cs="Arial"/>
          <w:sz w:val="18"/>
          <w:szCs w:val="18"/>
        </w:rPr>
        <w:t>---------------------</w:t>
      </w:r>
      <w:r w:rsidR="007A54E9">
        <w:rPr>
          <w:rFonts w:ascii="Arial" w:hAnsi="Arial" w:cs="Arial"/>
          <w:sz w:val="18"/>
          <w:szCs w:val="18"/>
        </w:rPr>
        <w:t>----</w:t>
      </w:r>
      <w:r w:rsidR="0004594E">
        <w:rPr>
          <w:rFonts w:ascii="Arial" w:hAnsi="Arial" w:cs="Arial"/>
          <w:sz w:val="18"/>
          <w:szCs w:val="18"/>
        </w:rPr>
        <w:t>-------------------------</w:t>
      </w:r>
      <w:r w:rsidR="000D57BB" w:rsidRPr="00013F67">
        <w:rPr>
          <w:rFonts w:ascii="Arial" w:hAnsi="Arial" w:cs="Arial"/>
          <w:b/>
          <w:sz w:val="18"/>
          <w:szCs w:val="18"/>
        </w:rPr>
        <w:t xml:space="preserve"> </w:t>
      </w:r>
      <w:r w:rsidR="00E86124" w:rsidRPr="00013F67">
        <w:rPr>
          <w:rFonts w:ascii="Arial" w:hAnsi="Arial" w:cs="Arial"/>
          <w:b/>
          <w:sz w:val="18"/>
          <w:szCs w:val="18"/>
        </w:rPr>
        <w:t>ANTECEDENTES</w:t>
      </w:r>
      <w:r w:rsidR="000D57BB">
        <w:rPr>
          <w:rFonts w:ascii="Arial" w:hAnsi="Arial" w:cs="Arial"/>
          <w:b/>
          <w:sz w:val="18"/>
          <w:szCs w:val="18"/>
        </w:rPr>
        <w:t xml:space="preserve"> </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04594E">
        <w:rPr>
          <w:rFonts w:ascii="Arial" w:hAnsi="Arial" w:cs="Arial"/>
          <w:sz w:val="18"/>
          <w:szCs w:val="18"/>
        </w:rPr>
        <w:t>-</w:t>
      </w:r>
      <w:r w:rsidR="00D308BB">
        <w:rPr>
          <w:rFonts w:ascii="Arial" w:hAnsi="Arial" w:cs="Arial"/>
          <w:sz w:val="18"/>
          <w:szCs w:val="18"/>
        </w:rPr>
        <w:t>--</w:t>
      </w:r>
    </w:p>
    <w:p w14:paraId="479DEC5B" w14:textId="0D3A1562" w:rsidR="00647837" w:rsidRPr="00013F67" w:rsidRDefault="00021D07" w:rsidP="00647837">
      <w:pPr>
        <w:tabs>
          <w:tab w:val="left" w:pos="7260"/>
        </w:tabs>
        <w:jc w:val="both"/>
        <w:rPr>
          <w:rFonts w:ascii="Arial" w:hAnsi="Arial" w:cs="Arial"/>
          <w:b/>
          <w:sz w:val="18"/>
          <w:szCs w:val="18"/>
          <w:lang w:val="es-MX"/>
        </w:rPr>
      </w:pPr>
      <w:r>
        <w:rPr>
          <w:rFonts w:ascii="Arial" w:hAnsi="Arial" w:cs="Arial"/>
          <w:sz w:val="18"/>
          <w:szCs w:val="18"/>
          <w:lang w:val="es-MX"/>
        </w:rPr>
        <w:t>------------------------------------------------------------------------------------------------------------------------------------------------------------</w:t>
      </w:r>
      <w:r w:rsidR="00647837" w:rsidRPr="00013F67">
        <w:rPr>
          <w:rFonts w:ascii="Arial" w:hAnsi="Arial" w:cs="Arial"/>
          <w:sz w:val="18"/>
          <w:szCs w:val="18"/>
          <w:lang w:val="es-MX"/>
        </w:rPr>
        <w:t>1.</w:t>
      </w:r>
      <w:r w:rsidR="00647837" w:rsidRPr="00013F67">
        <w:rPr>
          <w:rFonts w:ascii="Arial" w:hAnsi="Arial" w:cs="Arial"/>
          <w:sz w:val="18"/>
          <w:szCs w:val="18"/>
        </w:rPr>
        <w:t xml:space="preserve"> La Publicación de la Convocatoria se realizó el día </w:t>
      </w:r>
      <w:r w:rsidR="00851FFC" w:rsidRPr="00851FFC">
        <w:rPr>
          <w:rFonts w:ascii="Arial" w:hAnsi="Arial" w:cs="Arial"/>
          <w:b/>
          <w:sz w:val="18"/>
          <w:szCs w:val="18"/>
        </w:rPr>
        <w:t>0</w:t>
      </w:r>
      <w:r w:rsidR="00BC1B87">
        <w:rPr>
          <w:rFonts w:ascii="Arial" w:hAnsi="Arial" w:cs="Arial"/>
          <w:b/>
          <w:sz w:val="18"/>
          <w:szCs w:val="18"/>
        </w:rPr>
        <w:t>9</w:t>
      </w:r>
      <w:r w:rsidR="00851FFC" w:rsidRPr="00851FFC">
        <w:rPr>
          <w:rFonts w:ascii="Arial" w:hAnsi="Arial" w:cs="Arial"/>
          <w:b/>
          <w:sz w:val="18"/>
          <w:szCs w:val="18"/>
        </w:rPr>
        <w:t xml:space="preserve"> de octubre de 2025</w:t>
      </w:r>
      <w:r w:rsidR="00647837" w:rsidRPr="00013F67">
        <w:rPr>
          <w:rFonts w:ascii="Arial" w:hAnsi="Arial" w:cs="Arial"/>
          <w:b/>
          <w:sz w:val="18"/>
          <w:szCs w:val="18"/>
        </w:rPr>
        <w:t xml:space="preserve">, </w:t>
      </w:r>
      <w:r w:rsidR="00647837" w:rsidRPr="00013F67">
        <w:rPr>
          <w:rFonts w:ascii="Arial" w:hAnsi="Arial" w:cs="Arial"/>
          <w:sz w:val="18"/>
          <w:szCs w:val="18"/>
        </w:rPr>
        <w:t xml:space="preserve">a través de periódico de circulación local, estando a disposición en la dirección electrónica: </w:t>
      </w:r>
      <w:hyperlink r:id="rId9" w:history="1">
        <w:r w:rsidR="00647837" w:rsidRPr="00013F67">
          <w:rPr>
            <w:rStyle w:val="Hipervnculo"/>
            <w:rFonts w:ascii="Arial" w:hAnsi="Arial" w:cs="Arial"/>
            <w:sz w:val="18"/>
            <w:szCs w:val="18"/>
          </w:rPr>
          <w:t>http://www.uaa.mx/transparencia/</w:t>
        </w:r>
      </w:hyperlink>
      <w:r w:rsidR="00647837"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5AD7A9AB" w:rsidR="00647837" w:rsidRPr="00013F67" w:rsidRDefault="00896159" w:rsidP="009B5BD5">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9B5BD5">
        <w:rPr>
          <w:rFonts w:ascii="Arial" w:hAnsi="Arial" w:cs="Arial"/>
          <w:b/>
          <w:sz w:val="18"/>
          <w:szCs w:val="18"/>
        </w:rPr>
        <w:t>15</w:t>
      </w:r>
      <w:r w:rsidR="00851FFC" w:rsidRPr="00851FFC">
        <w:rPr>
          <w:rFonts w:ascii="Arial" w:hAnsi="Arial" w:cs="Arial"/>
          <w:b/>
          <w:sz w:val="18"/>
          <w:szCs w:val="18"/>
        </w:rPr>
        <w:t xml:space="preserve"> de octubre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F3770E">
        <w:rPr>
          <w:rFonts w:ascii="Arial" w:hAnsi="Arial" w:cs="Arial"/>
          <w:sz w:val="18"/>
          <w:szCs w:val="18"/>
        </w:rPr>
        <w:t>0</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7109E5" w:rsidRPr="007109E5">
        <w:rPr>
          <w:rFonts w:ascii="Arial" w:hAnsi="Arial" w:cs="Arial"/>
          <w:sz w:val="18"/>
          <w:szCs w:val="18"/>
        </w:rPr>
        <w:t xml:space="preserve">se realizó la Junta de Aclaraciones, </w:t>
      </w:r>
      <w:r w:rsidR="00851FFC" w:rsidRPr="00851FFC">
        <w:rPr>
          <w:rFonts w:ascii="Arial" w:hAnsi="Arial" w:cs="Arial"/>
          <w:sz w:val="18"/>
          <w:szCs w:val="18"/>
        </w:rPr>
        <w:t>en la cual se recibió  manifiesto de interés en participar y preguntas por parte de la</w:t>
      </w:r>
      <w:r w:rsidR="009B5BD5">
        <w:rPr>
          <w:rFonts w:ascii="Arial" w:hAnsi="Arial" w:cs="Arial"/>
          <w:sz w:val="18"/>
          <w:szCs w:val="18"/>
        </w:rPr>
        <w:t>s</w:t>
      </w:r>
      <w:r w:rsidR="00851FFC" w:rsidRPr="00851FFC">
        <w:rPr>
          <w:rFonts w:ascii="Arial" w:hAnsi="Arial" w:cs="Arial"/>
          <w:sz w:val="18"/>
          <w:szCs w:val="18"/>
        </w:rPr>
        <w:t xml:space="preserve"> empresa</w:t>
      </w:r>
      <w:r w:rsidR="009B5BD5">
        <w:rPr>
          <w:rFonts w:ascii="Arial" w:hAnsi="Arial" w:cs="Arial"/>
          <w:sz w:val="18"/>
          <w:szCs w:val="18"/>
        </w:rPr>
        <w:t>s</w:t>
      </w:r>
      <w:r w:rsidR="00C12B90">
        <w:rPr>
          <w:rFonts w:ascii="Arial" w:hAnsi="Arial" w:cs="Arial"/>
          <w:sz w:val="18"/>
          <w:szCs w:val="18"/>
        </w:rPr>
        <w:t>:</w:t>
      </w:r>
      <w:r w:rsidR="00851FFC" w:rsidRPr="00851FFC">
        <w:rPr>
          <w:rFonts w:ascii="Arial" w:hAnsi="Arial" w:cs="Arial"/>
          <w:sz w:val="18"/>
          <w:szCs w:val="18"/>
        </w:rPr>
        <w:t xml:space="preserve"> </w:t>
      </w:r>
      <w:r w:rsidR="009B5BD5" w:rsidRPr="009B5BD5">
        <w:rPr>
          <w:rFonts w:ascii="Arial" w:hAnsi="Arial" w:cs="Arial"/>
          <w:sz w:val="18"/>
          <w:szCs w:val="18"/>
        </w:rPr>
        <w:t>GIGA HARDWARE, S.A DE C.V.</w:t>
      </w:r>
      <w:r w:rsidR="009B5BD5">
        <w:rPr>
          <w:rFonts w:ascii="Arial" w:hAnsi="Arial" w:cs="Arial"/>
          <w:sz w:val="18"/>
          <w:szCs w:val="18"/>
        </w:rPr>
        <w:t xml:space="preserve">; </w:t>
      </w:r>
      <w:r w:rsidR="009B5BD5" w:rsidRPr="009B5BD5">
        <w:rPr>
          <w:rFonts w:ascii="Arial" w:hAnsi="Arial" w:cs="Arial"/>
          <w:sz w:val="18"/>
          <w:szCs w:val="18"/>
        </w:rPr>
        <w:t>NETJER NETWORKS MÉXICO, S.A. DE C.V.</w:t>
      </w:r>
      <w:r w:rsidR="009B5BD5">
        <w:rPr>
          <w:rFonts w:ascii="Arial" w:hAnsi="Arial" w:cs="Arial"/>
          <w:sz w:val="18"/>
          <w:szCs w:val="18"/>
        </w:rPr>
        <w:t xml:space="preserve">; CADGRAFICS, S.A. DE C.V.; </w:t>
      </w:r>
      <w:r w:rsidR="009B5BD5" w:rsidRPr="009B5BD5">
        <w:rPr>
          <w:rFonts w:ascii="Arial" w:hAnsi="Arial" w:cs="Arial"/>
          <w:sz w:val="18"/>
          <w:szCs w:val="18"/>
        </w:rPr>
        <w:t>SOSTIC, S.A. DE C.V.</w:t>
      </w:r>
      <w:r w:rsidR="009B5BD5">
        <w:rPr>
          <w:rFonts w:ascii="Arial" w:hAnsi="Arial" w:cs="Arial"/>
          <w:sz w:val="18"/>
          <w:szCs w:val="18"/>
        </w:rPr>
        <w:t xml:space="preserve">; </w:t>
      </w:r>
      <w:r w:rsidR="009B5BD5" w:rsidRPr="009B5BD5">
        <w:rPr>
          <w:rFonts w:ascii="Arial" w:hAnsi="Arial" w:cs="Arial"/>
          <w:sz w:val="18"/>
          <w:szCs w:val="18"/>
        </w:rPr>
        <w:t>INGENIERÍA DE SISTEMAS AVANZADOS DEL CENTRO, S.A. DE C.V.</w:t>
      </w:r>
      <w:r w:rsidR="009B5BD5">
        <w:rPr>
          <w:rFonts w:ascii="Arial" w:hAnsi="Arial" w:cs="Arial"/>
          <w:sz w:val="18"/>
          <w:szCs w:val="18"/>
        </w:rPr>
        <w:t xml:space="preserve">; </w:t>
      </w:r>
      <w:r w:rsidR="009B5BD5" w:rsidRPr="009B5BD5">
        <w:rPr>
          <w:rFonts w:ascii="Arial" w:hAnsi="Arial" w:cs="Arial"/>
          <w:sz w:val="18"/>
          <w:szCs w:val="18"/>
        </w:rPr>
        <w:t>CMAX TECNOLOGIA, S.A. DE C.V.</w:t>
      </w:r>
      <w:r w:rsidR="0099103B">
        <w:rPr>
          <w:rFonts w:ascii="Arial" w:hAnsi="Arial" w:cs="Arial"/>
          <w:sz w:val="18"/>
          <w:szCs w:val="18"/>
        </w:rPr>
        <w:t xml:space="preserve"> y </w:t>
      </w:r>
      <w:r w:rsidR="009B5BD5">
        <w:rPr>
          <w:rFonts w:ascii="Arial" w:hAnsi="Arial" w:cs="Arial"/>
          <w:sz w:val="18"/>
          <w:szCs w:val="18"/>
        </w:rPr>
        <w:t xml:space="preserve"> </w:t>
      </w:r>
      <w:r w:rsidR="009B5BD5" w:rsidRPr="009B5BD5">
        <w:rPr>
          <w:rFonts w:ascii="Arial" w:hAnsi="Arial" w:cs="Arial"/>
          <w:sz w:val="18"/>
          <w:szCs w:val="18"/>
        </w:rPr>
        <w:t>TELECOMUNICACIONES MODERNAS</w:t>
      </w:r>
      <w:r w:rsidR="001D6675">
        <w:rPr>
          <w:rFonts w:ascii="Arial" w:hAnsi="Arial" w:cs="Arial"/>
          <w:sz w:val="18"/>
          <w:szCs w:val="18"/>
        </w:rPr>
        <w:t>,</w:t>
      </w:r>
      <w:r w:rsidR="009B5BD5" w:rsidRPr="009B5BD5">
        <w:rPr>
          <w:rFonts w:ascii="Arial" w:hAnsi="Arial" w:cs="Arial"/>
          <w:sz w:val="18"/>
          <w:szCs w:val="18"/>
        </w:rPr>
        <w:t xml:space="preserve"> S.A. DE C.V.</w:t>
      </w:r>
      <w:r w:rsidR="00851FFC" w:rsidRPr="00851FFC">
        <w:rPr>
          <w:rFonts w:ascii="Arial" w:hAnsi="Arial" w:cs="Arial"/>
          <w:sz w:val="18"/>
          <w:szCs w:val="18"/>
        </w:rPr>
        <w:t>; 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851FFC">
        <w:rPr>
          <w:rFonts w:ascii="Arial" w:hAnsi="Arial" w:cs="Arial"/>
          <w:sz w:val="18"/>
          <w:szCs w:val="18"/>
        </w:rPr>
        <w:t>-------------------------</w:t>
      </w:r>
      <w:r w:rsidR="009B5BD5">
        <w:rPr>
          <w:rFonts w:ascii="Arial" w:hAnsi="Arial" w:cs="Arial"/>
          <w:sz w:val="18"/>
          <w:szCs w:val="18"/>
        </w:rPr>
        <w:t>------------------------------------------------------------------------------</w:t>
      </w:r>
    </w:p>
    <w:p w14:paraId="7F5C4DD6" w14:textId="4C7D035E"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9B5BD5">
        <w:rPr>
          <w:rFonts w:ascii="Arial" w:hAnsi="Arial" w:cs="Arial"/>
          <w:b/>
          <w:color w:val="000000"/>
          <w:sz w:val="18"/>
          <w:szCs w:val="18"/>
        </w:rPr>
        <w:t>21</w:t>
      </w:r>
      <w:r w:rsidR="00851FFC" w:rsidRPr="00851FFC">
        <w:rPr>
          <w:rFonts w:ascii="Arial" w:hAnsi="Arial" w:cs="Arial"/>
          <w:b/>
          <w:color w:val="000000"/>
          <w:sz w:val="18"/>
          <w:szCs w:val="18"/>
        </w:rPr>
        <w:t xml:space="preserve"> de octubre de 2025</w:t>
      </w:r>
      <w:r w:rsidR="000B4027">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851FFC">
        <w:rPr>
          <w:rFonts w:ascii="Arial" w:hAnsi="Arial" w:cs="Arial"/>
          <w:b/>
          <w:sz w:val="18"/>
          <w:szCs w:val="18"/>
        </w:rPr>
        <w:t>2</w:t>
      </w:r>
      <w:r w:rsidR="00647837" w:rsidRPr="00013F67">
        <w:rPr>
          <w:rFonts w:ascii="Arial" w:hAnsi="Arial" w:cs="Arial"/>
          <w:b/>
          <w:sz w:val="18"/>
          <w:szCs w:val="18"/>
        </w:rPr>
        <w:t>:00 (</w:t>
      </w:r>
      <w:r w:rsidR="00851FFC">
        <w:rPr>
          <w:rFonts w:ascii="Arial" w:hAnsi="Arial" w:cs="Arial"/>
          <w:b/>
          <w:sz w:val="18"/>
          <w:szCs w:val="18"/>
        </w:rPr>
        <w:t>doce</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w:t>
      </w:r>
      <w:r w:rsidR="00647837" w:rsidRPr="00D30356">
        <w:rPr>
          <w:rFonts w:ascii="Arial" w:hAnsi="Arial" w:cs="Arial"/>
          <w:color w:val="000000"/>
          <w:sz w:val="18"/>
          <w:szCs w:val="18"/>
        </w:rPr>
        <w:t xml:space="preserve">de </w:t>
      </w:r>
      <w:r w:rsidR="007109E5" w:rsidRPr="00D30356">
        <w:rPr>
          <w:rFonts w:ascii="Arial" w:hAnsi="Arial" w:cs="Arial"/>
          <w:b/>
          <w:sz w:val="18"/>
          <w:szCs w:val="18"/>
        </w:rPr>
        <w:t>0</w:t>
      </w:r>
      <w:r w:rsidR="009B5BD5">
        <w:rPr>
          <w:rFonts w:ascii="Arial" w:hAnsi="Arial" w:cs="Arial"/>
          <w:b/>
          <w:sz w:val="18"/>
          <w:szCs w:val="18"/>
        </w:rPr>
        <w:t>9</w:t>
      </w:r>
      <w:r w:rsidR="006041C4" w:rsidRPr="00D30356">
        <w:rPr>
          <w:rFonts w:ascii="Arial" w:hAnsi="Arial" w:cs="Arial"/>
          <w:b/>
          <w:sz w:val="18"/>
          <w:szCs w:val="18"/>
        </w:rPr>
        <w:t xml:space="preserve"> </w:t>
      </w:r>
      <w:r w:rsidR="00D30356" w:rsidRPr="00D30356">
        <w:rPr>
          <w:rFonts w:ascii="Arial" w:hAnsi="Arial" w:cs="Arial"/>
          <w:b/>
          <w:sz w:val="18"/>
          <w:szCs w:val="18"/>
        </w:rPr>
        <w:t>(</w:t>
      </w:r>
      <w:r w:rsidR="009B5BD5">
        <w:rPr>
          <w:rFonts w:ascii="Arial" w:hAnsi="Arial" w:cs="Arial"/>
          <w:b/>
          <w:sz w:val="18"/>
          <w:szCs w:val="18"/>
        </w:rPr>
        <w:t>nueve</w:t>
      </w:r>
      <w:r w:rsidR="006041C4" w:rsidRPr="00D30356">
        <w:rPr>
          <w:rFonts w:ascii="Arial" w:hAnsi="Arial" w:cs="Arial"/>
          <w:b/>
          <w:sz w:val="18"/>
          <w:szCs w:val="18"/>
        </w:rPr>
        <w:t>)</w:t>
      </w:r>
      <w:r w:rsidR="00647837" w:rsidRPr="00D30356">
        <w:rPr>
          <w:rFonts w:ascii="Arial" w:hAnsi="Arial" w:cs="Arial"/>
          <w:b/>
          <w:sz w:val="18"/>
          <w:szCs w:val="18"/>
        </w:rPr>
        <w:t>,</w:t>
      </w:r>
      <w:r w:rsidR="00647837" w:rsidRPr="00013F67">
        <w:rPr>
          <w:rFonts w:ascii="Arial" w:hAnsi="Arial" w:cs="Arial"/>
          <w:b/>
          <w:sz w:val="18"/>
          <w:szCs w:val="18"/>
        </w:rPr>
        <w:t xml:space="preserve"> </w:t>
      </w:r>
      <w:r w:rsidR="00647837" w:rsidRPr="00013F67">
        <w:rPr>
          <w:rFonts w:ascii="Arial" w:hAnsi="Arial" w:cs="Arial"/>
          <w:b/>
          <w:sz w:val="18"/>
          <w:szCs w:val="18"/>
        </w:rPr>
        <w:lastRenderedPageBreak/>
        <w:t>propuesta</w:t>
      </w:r>
      <w:r w:rsidR="009C4F5E">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9C4F5E">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9C4F5E">
        <w:rPr>
          <w:rFonts w:ascii="Arial" w:hAnsi="Arial" w:cs="Arial"/>
          <w:color w:val="000000"/>
          <w:sz w:val="18"/>
          <w:szCs w:val="18"/>
        </w:rPr>
        <w:t>los</w:t>
      </w:r>
      <w:r w:rsidR="00647837" w:rsidRPr="00013F67">
        <w:rPr>
          <w:rFonts w:ascii="Arial" w:hAnsi="Arial" w:cs="Arial"/>
          <w:color w:val="000000"/>
          <w:sz w:val="18"/>
          <w:szCs w:val="18"/>
        </w:rPr>
        <w:t xml:space="preserve"> correspondiente</w:t>
      </w:r>
      <w:r w:rsidR="009C4F5E">
        <w:rPr>
          <w:rFonts w:ascii="Arial" w:hAnsi="Arial" w:cs="Arial"/>
          <w:color w:val="000000"/>
          <w:sz w:val="18"/>
          <w:szCs w:val="18"/>
        </w:rPr>
        <w:t>s</w:t>
      </w:r>
      <w:r w:rsidR="00647837" w:rsidRPr="00013F67">
        <w:rPr>
          <w:rFonts w:ascii="Arial" w:hAnsi="Arial" w:cs="Arial"/>
          <w:color w:val="000000"/>
          <w:sz w:val="18"/>
          <w:szCs w:val="18"/>
        </w:rPr>
        <w:t xml:space="preserve"> licitante</w:t>
      </w:r>
      <w:r w:rsidR="009C4F5E">
        <w:rPr>
          <w:rFonts w:ascii="Arial" w:hAnsi="Arial" w:cs="Arial"/>
          <w:color w:val="000000"/>
          <w:sz w:val="18"/>
          <w:szCs w:val="18"/>
        </w:rPr>
        <w:t>s</w:t>
      </w:r>
      <w:r w:rsidR="00647837" w:rsidRPr="00013F67">
        <w:rPr>
          <w:rFonts w:ascii="Arial" w:hAnsi="Arial" w:cs="Arial"/>
          <w:color w:val="000000"/>
          <w:sz w:val="18"/>
          <w:szCs w:val="18"/>
        </w:rPr>
        <w:t>,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r w:rsidR="00851FFC">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1F54C8" w14:paraId="1DF96AE2" w14:textId="77777777" w:rsidTr="00126EDE">
        <w:trPr>
          <w:trHeight w:val="246"/>
        </w:trPr>
        <w:tc>
          <w:tcPr>
            <w:tcW w:w="305" w:type="pct"/>
            <w:shd w:val="clear" w:color="auto" w:fill="D9D9D9"/>
            <w:noWrap/>
            <w:hideMark/>
          </w:tcPr>
          <w:p w14:paraId="47597ED0" w14:textId="77777777" w:rsidR="00777F21" w:rsidRPr="001F54C8"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1F54C8" w:rsidRDefault="00777F21" w:rsidP="00326525">
            <w:pPr>
              <w:jc w:val="center"/>
              <w:rPr>
                <w:rFonts w:ascii="Arial" w:hAnsi="Arial" w:cs="Arial"/>
                <w:b/>
                <w:sz w:val="16"/>
                <w:szCs w:val="16"/>
              </w:rPr>
            </w:pPr>
            <w:r w:rsidRPr="001F54C8">
              <w:rPr>
                <w:rFonts w:ascii="Arial" w:hAnsi="Arial" w:cs="Arial"/>
                <w:b/>
                <w:sz w:val="16"/>
                <w:szCs w:val="16"/>
              </w:rPr>
              <w:t>LICITANTE</w:t>
            </w:r>
          </w:p>
        </w:tc>
      </w:tr>
      <w:tr w:rsidR="009B5BD5" w:rsidRPr="001F54C8" w14:paraId="2C7D1BAA" w14:textId="77777777" w:rsidTr="009C4F5E">
        <w:trPr>
          <w:trHeight w:val="246"/>
        </w:trPr>
        <w:tc>
          <w:tcPr>
            <w:tcW w:w="305" w:type="pct"/>
            <w:noWrap/>
            <w:vAlign w:val="center"/>
          </w:tcPr>
          <w:p w14:paraId="2318BBDF" w14:textId="20582715" w:rsidR="009B5BD5" w:rsidRPr="001D6675" w:rsidRDefault="009B5BD5" w:rsidP="009B5BD5">
            <w:pPr>
              <w:jc w:val="center"/>
              <w:rPr>
                <w:rFonts w:ascii="Arial" w:hAnsi="Arial" w:cs="Arial"/>
                <w:b/>
                <w:sz w:val="18"/>
                <w:szCs w:val="18"/>
              </w:rPr>
            </w:pPr>
            <w:r w:rsidRPr="001D6675">
              <w:rPr>
                <w:rFonts w:ascii="Arial" w:hAnsi="Arial" w:cs="Arial"/>
                <w:b/>
                <w:sz w:val="18"/>
                <w:szCs w:val="18"/>
              </w:rPr>
              <w:t>1</w:t>
            </w:r>
          </w:p>
        </w:tc>
        <w:tc>
          <w:tcPr>
            <w:tcW w:w="4695" w:type="pct"/>
            <w:noWrap/>
            <w:vAlign w:val="center"/>
          </w:tcPr>
          <w:p w14:paraId="06EC2611" w14:textId="1B3BF092" w:rsidR="009B5BD5" w:rsidRPr="001D6675" w:rsidRDefault="009B5BD5" w:rsidP="009B5BD5">
            <w:pPr>
              <w:tabs>
                <w:tab w:val="left" w:pos="7260"/>
              </w:tabs>
              <w:jc w:val="both"/>
              <w:rPr>
                <w:rFonts w:ascii="Arial" w:hAnsi="Arial" w:cs="Arial"/>
                <w:sz w:val="18"/>
                <w:szCs w:val="18"/>
              </w:rPr>
            </w:pPr>
            <w:r w:rsidRPr="001D6675">
              <w:rPr>
                <w:rFonts w:ascii="Arial" w:hAnsi="Arial" w:cs="Arial"/>
                <w:b/>
                <w:sz w:val="18"/>
                <w:szCs w:val="18"/>
              </w:rPr>
              <w:t>GIGA HARDWARE</w:t>
            </w:r>
            <w:r w:rsidR="005321B0" w:rsidRPr="001D6675">
              <w:rPr>
                <w:rFonts w:ascii="Arial" w:hAnsi="Arial" w:cs="Arial"/>
                <w:b/>
                <w:sz w:val="18"/>
                <w:szCs w:val="18"/>
              </w:rPr>
              <w:t>,</w:t>
            </w:r>
            <w:r w:rsidRPr="001D6675">
              <w:rPr>
                <w:rFonts w:ascii="Arial" w:hAnsi="Arial" w:cs="Arial"/>
                <w:b/>
                <w:sz w:val="18"/>
                <w:szCs w:val="18"/>
              </w:rPr>
              <w:t xml:space="preserve"> S.A. DE C.V. </w:t>
            </w:r>
          </w:p>
        </w:tc>
      </w:tr>
      <w:tr w:rsidR="009B5BD5" w:rsidRPr="001F54C8" w14:paraId="4D824B29" w14:textId="77777777" w:rsidTr="009C4F5E">
        <w:trPr>
          <w:trHeight w:val="246"/>
        </w:trPr>
        <w:tc>
          <w:tcPr>
            <w:tcW w:w="305" w:type="pct"/>
            <w:noWrap/>
            <w:vAlign w:val="center"/>
          </w:tcPr>
          <w:p w14:paraId="749E7E3D" w14:textId="6F610BC6" w:rsidR="009B5BD5" w:rsidRPr="001D6675" w:rsidRDefault="009B5BD5" w:rsidP="009B5BD5">
            <w:pPr>
              <w:jc w:val="center"/>
              <w:rPr>
                <w:rFonts w:ascii="Arial" w:hAnsi="Arial" w:cs="Arial"/>
                <w:b/>
                <w:sz w:val="18"/>
                <w:szCs w:val="18"/>
              </w:rPr>
            </w:pPr>
            <w:r w:rsidRPr="001D6675">
              <w:rPr>
                <w:rFonts w:ascii="Arial" w:hAnsi="Arial" w:cs="Arial"/>
                <w:b/>
                <w:sz w:val="18"/>
                <w:szCs w:val="18"/>
              </w:rPr>
              <w:t>2</w:t>
            </w:r>
          </w:p>
        </w:tc>
        <w:tc>
          <w:tcPr>
            <w:tcW w:w="4695" w:type="pct"/>
            <w:noWrap/>
            <w:vAlign w:val="center"/>
          </w:tcPr>
          <w:p w14:paraId="7F5DD35B" w14:textId="6588D705" w:rsidR="009B5BD5" w:rsidRPr="001D6675" w:rsidRDefault="009B5BD5" w:rsidP="009B5BD5">
            <w:pPr>
              <w:tabs>
                <w:tab w:val="left" w:pos="7260"/>
              </w:tabs>
              <w:jc w:val="both"/>
              <w:rPr>
                <w:rFonts w:ascii="Arial" w:hAnsi="Arial" w:cs="Arial"/>
                <w:b/>
                <w:sz w:val="18"/>
                <w:szCs w:val="18"/>
              </w:rPr>
            </w:pPr>
            <w:r w:rsidRPr="001D6675">
              <w:rPr>
                <w:rFonts w:ascii="Arial" w:hAnsi="Arial" w:cs="Arial"/>
                <w:b/>
                <w:sz w:val="18"/>
                <w:szCs w:val="18"/>
              </w:rPr>
              <w:t>SOSTIC</w:t>
            </w:r>
            <w:r w:rsidR="005321B0" w:rsidRPr="001D6675">
              <w:rPr>
                <w:rFonts w:ascii="Arial" w:hAnsi="Arial" w:cs="Arial"/>
                <w:b/>
                <w:sz w:val="18"/>
                <w:szCs w:val="18"/>
              </w:rPr>
              <w:t>,</w:t>
            </w:r>
            <w:r w:rsidRPr="001D6675">
              <w:rPr>
                <w:rFonts w:ascii="Arial" w:hAnsi="Arial" w:cs="Arial"/>
                <w:b/>
                <w:sz w:val="18"/>
                <w:szCs w:val="18"/>
              </w:rPr>
              <w:t xml:space="preserve"> S.A DE C.V.</w:t>
            </w:r>
          </w:p>
        </w:tc>
      </w:tr>
      <w:tr w:rsidR="009B5BD5" w:rsidRPr="001F54C8" w14:paraId="3579E347" w14:textId="77777777" w:rsidTr="009C4F5E">
        <w:trPr>
          <w:trHeight w:val="246"/>
        </w:trPr>
        <w:tc>
          <w:tcPr>
            <w:tcW w:w="305" w:type="pct"/>
            <w:noWrap/>
            <w:vAlign w:val="center"/>
          </w:tcPr>
          <w:p w14:paraId="12D0333C" w14:textId="53784AFF" w:rsidR="009B5BD5" w:rsidRPr="001D6675" w:rsidRDefault="009B5BD5" w:rsidP="009B5BD5">
            <w:pPr>
              <w:jc w:val="center"/>
              <w:rPr>
                <w:rFonts w:ascii="Arial" w:hAnsi="Arial" w:cs="Arial"/>
                <w:b/>
                <w:sz w:val="18"/>
                <w:szCs w:val="18"/>
              </w:rPr>
            </w:pPr>
            <w:r w:rsidRPr="001D6675">
              <w:rPr>
                <w:rFonts w:ascii="Arial" w:hAnsi="Arial" w:cs="Arial"/>
                <w:b/>
                <w:sz w:val="18"/>
                <w:szCs w:val="18"/>
              </w:rPr>
              <w:t>3</w:t>
            </w:r>
          </w:p>
        </w:tc>
        <w:tc>
          <w:tcPr>
            <w:tcW w:w="4695" w:type="pct"/>
            <w:noWrap/>
            <w:vAlign w:val="center"/>
          </w:tcPr>
          <w:p w14:paraId="584A4D07" w14:textId="4DADD92F" w:rsidR="009B5BD5" w:rsidRPr="001D6675" w:rsidRDefault="009B5BD5" w:rsidP="009B5BD5">
            <w:pPr>
              <w:tabs>
                <w:tab w:val="left" w:pos="7260"/>
              </w:tabs>
              <w:jc w:val="both"/>
              <w:rPr>
                <w:rFonts w:ascii="Arial" w:hAnsi="Arial" w:cs="Arial"/>
                <w:b/>
                <w:sz w:val="18"/>
                <w:szCs w:val="18"/>
              </w:rPr>
            </w:pPr>
            <w:r w:rsidRPr="001D6675">
              <w:rPr>
                <w:rFonts w:ascii="Arial" w:hAnsi="Arial" w:cs="Arial"/>
                <w:b/>
                <w:sz w:val="18"/>
                <w:szCs w:val="18"/>
              </w:rPr>
              <w:t>INFORMATICA Y OFICINAS</w:t>
            </w:r>
            <w:r w:rsidR="005321B0" w:rsidRPr="001D6675">
              <w:rPr>
                <w:rFonts w:ascii="Arial" w:hAnsi="Arial" w:cs="Arial"/>
                <w:b/>
                <w:sz w:val="18"/>
                <w:szCs w:val="18"/>
              </w:rPr>
              <w:t>,</w:t>
            </w:r>
            <w:r w:rsidRPr="001D6675">
              <w:rPr>
                <w:rFonts w:ascii="Arial" w:hAnsi="Arial" w:cs="Arial"/>
                <w:b/>
                <w:sz w:val="18"/>
                <w:szCs w:val="18"/>
              </w:rPr>
              <w:t xml:space="preserve"> S.A DE C.V. </w:t>
            </w:r>
          </w:p>
        </w:tc>
      </w:tr>
      <w:tr w:rsidR="009B5BD5" w:rsidRPr="001F54C8" w14:paraId="32093D8C" w14:textId="77777777" w:rsidTr="009C4F5E">
        <w:trPr>
          <w:trHeight w:val="246"/>
        </w:trPr>
        <w:tc>
          <w:tcPr>
            <w:tcW w:w="305" w:type="pct"/>
            <w:noWrap/>
            <w:vAlign w:val="center"/>
          </w:tcPr>
          <w:p w14:paraId="51CCDDB2" w14:textId="26CF5F8F" w:rsidR="009B5BD5" w:rsidRPr="001D6675" w:rsidRDefault="009B5BD5" w:rsidP="009B5BD5">
            <w:pPr>
              <w:jc w:val="center"/>
              <w:rPr>
                <w:rFonts w:ascii="Arial" w:hAnsi="Arial" w:cs="Arial"/>
                <w:b/>
                <w:sz w:val="18"/>
                <w:szCs w:val="18"/>
              </w:rPr>
            </w:pPr>
            <w:r w:rsidRPr="001D6675">
              <w:rPr>
                <w:rFonts w:ascii="Arial" w:hAnsi="Arial" w:cs="Arial"/>
                <w:b/>
                <w:sz w:val="18"/>
                <w:szCs w:val="18"/>
              </w:rPr>
              <w:t>4</w:t>
            </w:r>
          </w:p>
        </w:tc>
        <w:tc>
          <w:tcPr>
            <w:tcW w:w="4695" w:type="pct"/>
            <w:noWrap/>
            <w:vAlign w:val="center"/>
          </w:tcPr>
          <w:p w14:paraId="3B61CD2E" w14:textId="4D29856A" w:rsidR="009B5BD5" w:rsidRPr="001D6675" w:rsidRDefault="009B5BD5" w:rsidP="009B5BD5">
            <w:pPr>
              <w:tabs>
                <w:tab w:val="left" w:pos="7260"/>
              </w:tabs>
              <w:jc w:val="both"/>
              <w:rPr>
                <w:rFonts w:ascii="Arial" w:hAnsi="Arial" w:cs="Arial"/>
                <w:b/>
                <w:sz w:val="18"/>
                <w:szCs w:val="18"/>
              </w:rPr>
            </w:pPr>
            <w:r w:rsidRPr="001D6675">
              <w:rPr>
                <w:rFonts w:ascii="Arial" w:hAnsi="Arial" w:cs="Arial"/>
                <w:b/>
                <w:sz w:val="18"/>
                <w:szCs w:val="18"/>
              </w:rPr>
              <w:t>TELECOMUNICACIONES MODERNAS, S.A. DE C.V.</w:t>
            </w:r>
          </w:p>
        </w:tc>
      </w:tr>
      <w:tr w:rsidR="009B5BD5" w:rsidRPr="001F54C8" w14:paraId="272F672B" w14:textId="77777777" w:rsidTr="009C4F5E">
        <w:trPr>
          <w:trHeight w:val="246"/>
        </w:trPr>
        <w:tc>
          <w:tcPr>
            <w:tcW w:w="305" w:type="pct"/>
            <w:noWrap/>
            <w:vAlign w:val="center"/>
          </w:tcPr>
          <w:p w14:paraId="39E8CAD5" w14:textId="5B44D53B" w:rsidR="009B5BD5" w:rsidRPr="001D6675" w:rsidRDefault="009B5BD5" w:rsidP="009B5BD5">
            <w:pPr>
              <w:jc w:val="center"/>
              <w:rPr>
                <w:rFonts w:ascii="Arial" w:hAnsi="Arial" w:cs="Arial"/>
                <w:b/>
                <w:sz w:val="18"/>
                <w:szCs w:val="18"/>
              </w:rPr>
            </w:pPr>
            <w:r w:rsidRPr="001D6675">
              <w:rPr>
                <w:rFonts w:ascii="Arial" w:hAnsi="Arial" w:cs="Arial"/>
                <w:b/>
                <w:sz w:val="18"/>
                <w:szCs w:val="18"/>
              </w:rPr>
              <w:t>5</w:t>
            </w:r>
          </w:p>
        </w:tc>
        <w:tc>
          <w:tcPr>
            <w:tcW w:w="4695" w:type="pct"/>
            <w:noWrap/>
            <w:vAlign w:val="center"/>
          </w:tcPr>
          <w:p w14:paraId="32BA111D" w14:textId="4CF00EB2" w:rsidR="009B5BD5" w:rsidRPr="001D6675" w:rsidRDefault="009B5BD5" w:rsidP="009B5BD5">
            <w:pPr>
              <w:tabs>
                <w:tab w:val="left" w:pos="7260"/>
              </w:tabs>
              <w:jc w:val="both"/>
              <w:rPr>
                <w:rFonts w:ascii="Arial" w:hAnsi="Arial" w:cs="Arial"/>
                <w:b/>
                <w:sz w:val="18"/>
                <w:szCs w:val="18"/>
              </w:rPr>
            </w:pPr>
            <w:r w:rsidRPr="001D6675">
              <w:rPr>
                <w:rFonts w:ascii="Arial" w:hAnsi="Arial" w:cs="Arial"/>
                <w:b/>
                <w:sz w:val="18"/>
                <w:szCs w:val="18"/>
              </w:rPr>
              <w:t>DINAMICA DEL CENTRO, S.A. DE C.V.</w:t>
            </w:r>
          </w:p>
        </w:tc>
      </w:tr>
      <w:tr w:rsidR="009B5BD5" w:rsidRPr="001F54C8" w14:paraId="7C311370" w14:textId="77777777" w:rsidTr="009C4F5E">
        <w:trPr>
          <w:trHeight w:val="246"/>
        </w:trPr>
        <w:tc>
          <w:tcPr>
            <w:tcW w:w="305" w:type="pct"/>
            <w:noWrap/>
            <w:vAlign w:val="center"/>
          </w:tcPr>
          <w:p w14:paraId="49F4D9F1" w14:textId="562D3547" w:rsidR="009B5BD5" w:rsidRPr="001D6675" w:rsidRDefault="009B5BD5" w:rsidP="009B5BD5">
            <w:pPr>
              <w:jc w:val="center"/>
              <w:rPr>
                <w:rFonts w:ascii="Arial" w:hAnsi="Arial" w:cs="Arial"/>
                <w:b/>
                <w:sz w:val="18"/>
                <w:szCs w:val="18"/>
              </w:rPr>
            </w:pPr>
            <w:r w:rsidRPr="001D6675">
              <w:rPr>
                <w:rFonts w:ascii="Arial" w:hAnsi="Arial" w:cs="Arial"/>
                <w:b/>
                <w:sz w:val="18"/>
                <w:szCs w:val="18"/>
              </w:rPr>
              <w:t>6</w:t>
            </w:r>
          </w:p>
        </w:tc>
        <w:tc>
          <w:tcPr>
            <w:tcW w:w="4695" w:type="pct"/>
            <w:noWrap/>
            <w:vAlign w:val="center"/>
          </w:tcPr>
          <w:p w14:paraId="5159C6EB" w14:textId="30709EAD" w:rsidR="009B5BD5" w:rsidRPr="001D6675" w:rsidRDefault="009B5BD5" w:rsidP="009B5BD5">
            <w:pPr>
              <w:tabs>
                <w:tab w:val="left" w:pos="7260"/>
              </w:tabs>
              <w:jc w:val="both"/>
              <w:rPr>
                <w:rFonts w:ascii="Arial" w:hAnsi="Arial" w:cs="Arial"/>
                <w:b/>
                <w:sz w:val="18"/>
                <w:szCs w:val="18"/>
              </w:rPr>
            </w:pPr>
            <w:r w:rsidRPr="001D6675">
              <w:rPr>
                <w:rFonts w:ascii="Arial" w:hAnsi="Arial" w:cs="Arial"/>
                <w:b/>
                <w:sz w:val="18"/>
                <w:szCs w:val="18"/>
              </w:rPr>
              <w:t>CADGRAFICS, S.A. DE C.V.</w:t>
            </w:r>
          </w:p>
        </w:tc>
      </w:tr>
      <w:tr w:rsidR="009B5BD5" w:rsidRPr="001F54C8" w14:paraId="645EBA99" w14:textId="77777777" w:rsidTr="009C4F5E">
        <w:trPr>
          <w:trHeight w:val="246"/>
        </w:trPr>
        <w:tc>
          <w:tcPr>
            <w:tcW w:w="305" w:type="pct"/>
            <w:noWrap/>
            <w:vAlign w:val="center"/>
          </w:tcPr>
          <w:p w14:paraId="6D94F058" w14:textId="30770107" w:rsidR="009B5BD5" w:rsidRPr="001D6675" w:rsidRDefault="009B5BD5" w:rsidP="009B5BD5">
            <w:pPr>
              <w:jc w:val="center"/>
              <w:rPr>
                <w:rFonts w:ascii="Arial" w:hAnsi="Arial" w:cs="Arial"/>
                <w:b/>
                <w:sz w:val="18"/>
                <w:szCs w:val="18"/>
              </w:rPr>
            </w:pPr>
            <w:r w:rsidRPr="001D6675">
              <w:rPr>
                <w:rFonts w:ascii="Arial" w:hAnsi="Arial" w:cs="Arial"/>
                <w:b/>
                <w:sz w:val="18"/>
                <w:szCs w:val="18"/>
              </w:rPr>
              <w:t>7</w:t>
            </w:r>
          </w:p>
        </w:tc>
        <w:tc>
          <w:tcPr>
            <w:tcW w:w="4695" w:type="pct"/>
            <w:noWrap/>
            <w:vAlign w:val="center"/>
          </w:tcPr>
          <w:p w14:paraId="05D5565C" w14:textId="6B842EC8" w:rsidR="009B5BD5" w:rsidRPr="001D6675" w:rsidRDefault="009B5BD5" w:rsidP="009B5BD5">
            <w:pPr>
              <w:tabs>
                <w:tab w:val="left" w:pos="7260"/>
              </w:tabs>
              <w:jc w:val="both"/>
              <w:rPr>
                <w:rFonts w:ascii="Arial" w:hAnsi="Arial" w:cs="Arial"/>
                <w:b/>
                <w:sz w:val="18"/>
                <w:szCs w:val="18"/>
              </w:rPr>
            </w:pPr>
            <w:r w:rsidRPr="001D6675">
              <w:rPr>
                <w:rFonts w:ascii="Arial" w:hAnsi="Arial" w:cs="Arial"/>
                <w:b/>
                <w:sz w:val="18"/>
                <w:szCs w:val="18"/>
              </w:rPr>
              <w:t xml:space="preserve">NETJER NETWORKS MEXICO, S.A. DE C.V. </w:t>
            </w:r>
          </w:p>
        </w:tc>
      </w:tr>
      <w:tr w:rsidR="009B5BD5" w:rsidRPr="001F54C8" w14:paraId="548CD44B" w14:textId="77777777" w:rsidTr="009C4F5E">
        <w:trPr>
          <w:trHeight w:val="246"/>
        </w:trPr>
        <w:tc>
          <w:tcPr>
            <w:tcW w:w="305" w:type="pct"/>
            <w:noWrap/>
            <w:vAlign w:val="center"/>
          </w:tcPr>
          <w:p w14:paraId="4778EBBE" w14:textId="459A1B04" w:rsidR="009B5BD5" w:rsidRPr="001D6675" w:rsidRDefault="009B5BD5" w:rsidP="009B5BD5">
            <w:pPr>
              <w:jc w:val="center"/>
              <w:rPr>
                <w:rFonts w:ascii="Arial" w:hAnsi="Arial" w:cs="Arial"/>
                <w:b/>
                <w:sz w:val="18"/>
                <w:szCs w:val="18"/>
              </w:rPr>
            </w:pPr>
            <w:r w:rsidRPr="001D6675">
              <w:rPr>
                <w:rFonts w:ascii="Arial" w:hAnsi="Arial" w:cs="Arial"/>
                <w:b/>
                <w:sz w:val="18"/>
                <w:szCs w:val="18"/>
              </w:rPr>
              <w:t>8</w:t>
            </w:r>
          </w:p>
        </w:tc>
        <w:tc>
          <w:tcPr>
            <w:tcW w:w="4695" w:type="pct"/>
            <w:noWrap/>
            <w:vAlign w:val="center"/>
          </w:tcPr>
          <w:p w14:paraId="04F8B6E3" w14:textId="4903A9FD" w:rsidR="009B5BD5" w:rsidRPr="001D6675" w:rsidRDefault="009B5BD5" w:rsidP="009B5BD5">
            <w:pPr>
              <w:tabs>
                <w:tab w:val="left" w:pos="7260"/>
              </w:tabs>
              <w:jc w:val="both"/>
              <w:rPr>
                <w:rFonts w:ascii="Arial" w:hAnsi="Arial" w:cs="Arial"/>
                <w:b/>
                <w:sz w:val="18"/>
                <w:szCs w:val="18"/>
              </w:rPr>
            </w:pPr>
            <w:r w:rsidRPr="001D6675">
              <w:rPr>
                <w:rFonts w:ascii="Arial" w:hAnsi="Arial" w:cs="Arial"/>
                <w:b/>
                <w:sz w:val="18"/>
                <w:szCs w:val="18"/>
              </w:rPr>
              <w:t>INGENIERIA DE SISTEMAS AVANZADOS DEL CENTRO, S.A. DE C.V.</w:t>
            </w:r>
          </w:p>
        </w:tc>
      </w:tr>
      <w:tr w:rsidR="009B5BD5" w:rsidRPr="001F54C8" w14:paraId="60EF57F4" w14:textId="77777777" w:rsidTr="009C4F5E">
        <w:trPr>
          <w:trHeight w:val="246"/>
        </w:trPr>
        <w:tc>
          <w:tcPr>
            <w:tcW w:w="305" w:type="pct"/>
            <w:noWrap/>
            <w:vAlign w:val="center"/>
          </w:tcPr>
          <w:p w14:paraId="579269C1" w14:textId="209DAC30" w:rsidR="009B5BD5" w:rsidRPr="001D6675" w:rsidRDefault="009B5BD5" w:rsidP="009B5BD5">
            <w:pPr>
              <w:jc w:val="center"/>
              <w:rPr>
                <w:rFonts w:ascii="Arial" w:hAnsi="Arial" w:cs="Arial"/>
                <w:b/>
                <w:sz w:val="18"/>
                <w:szCs w:val="18"/>
              </w:rPr>
            </w:pPr>
            <w:r w:rsidRPr="001D6675">
              <w:rPr>
                <w:rFonts w:ascii="Arial" w:hAnsi="Arial" w:cs="Arial"/>
                <w:b/>
                <w:sz w:val="18"/>
                <w:szCs w:val="18"/>
              </w:rPr>
              <w:t>9</w:t>
            </w:r>
          </w:p>
        </w:tc>
        <w:tc>
          <w:tcPr>
            <w:tcW w:w="4695" w:type="pct"/>
            <w:noWrap/>
            <w:vAlign w:val="center"/>
          </w:tcPr>
          <w:p w14:paraId="26F004A8" w14:textId="2C9D2827" w:rsidR="009B5BD5" w:rsidRPr="001D6675" w:rsidRDefault="009B5BD5" w:rsidP="009B5BD5">
            <w:pPr>
              <w:tabs>
                <w:tab w:val="left" w:pos="7260"/>
              </w:tabs>
              <w:jc w:val="both"/>
              <w:rPr>
                <w:rFonts w:ascii="Arial" w:hAnsi="Arial" w:cs="Arial"/>
                <w:b/>
                <w:sz w:val="18"/>
                <w:szCs w:val="18"/>
              </w:rPr>
            </w:pPr>
            <w:r w:rsidRPr="001D6675">
              <w:rPr>
                <w:rFonts w:ascii="Arial" w:hAnsi="Arial" w:cs="Arial"/>
                <w:b/>
                <w:sz w:val="18"/>
                <w:szCs w:val="18"/>
              </w:rPr>
              <w:t>CMAX TECNOLOGIA, SA. DE C.V.</w:t>
            </w:r>
          </w:p>
        </w:tc>
      </w:tr>
    </w:tbl>
    <w:p w14:paraId="1AF559C8" w14:textId="77777777" w:rsidR="004D412B" w:rsidRDefault="009C4F5E" w:rsidP="00C24314">
      <w:pPr>
        <w:pStyle w:val="Sangradetextonormal"/>
        <w:ind w:left="0"/>
        <w:jc w:val="both"/>
        <w:rPr>
          <w:rFonts w:ascii="Arial" w:hAnsi="Arial" w:cs="Arial"/>
          <w:sz w:val="18"/>
          <w:szCs w:val="18"/>
          <w:lang w:val="es-ES"/>
        </w:rPr>
      </w:pPr>
      <w:r>
        <w:rPr>
          <w:rFonts w:ascii="Arial" w:hAnsi="Arial" w:cs="Arial"/>
          <w:sz w:val="18"/>
          <w:szCs w:val="18"/>
          <w:lang w:val="es-ES"/>
        </w:rPr>
        <w:t>------------------------------------------------------------------------------------------------------------------------------------------------------------</w:t>
      </w:r>
    </w:p>
    <w:p w14:paraId="613C0472" w14:textId="7C79B96E" w:rsidR="004D412B" w:rsidRDefault="004D412B" w:rsidP="00C24314">
      <w:pPr>
        <w:pStyle w:val="Sangradetextonormal"/>
        <w:ind w:left="0"/>
        <w:jc w:val="both"/>
        <w:rPr>
          <w:rFonts w:ascii="Arial" w:hAnsi="Arial" w:cs="Arial"/>
          <w:sz w:val="18"/>
          <w:szCs w:val="18"/>
        </w:rPr>
      </w:pPr>
      <w:r>
        <w:rPr>
          <w:rFonts w:ascii="Arial" w:hAnsi="Arial" w:cs="Arial"/>
          <w:sz w:val="18"/>
          <w:szCs w:val="18"/>
        </w:rPr>
        <w:t>4.</w:t>
      </w:r>
      <w:r w:rsidR="001F54C8">
        <w:rPr>
          <w:rFonts w:ascii="Arial" w:hAnsi="Arial" w:cs="Arial"/>
          <w:sz w:val="18"/>
          <w:szCs w:val="18"/>
        </w:rPr>
        <w:t xml:space="preserve"> </w:t>
      </w:r>
      <w:r w:rsidR="001F54C8">
        <w:rPr>
          <w:rFonts w:ascii="Arial" w:hAnsi="Arial" w:cs="Arial"/>
          <w:color w:val="000000"/>
          <w:sz w:val="18"/>
          <w:szCs w:val="18"/>
        </w:rPr>
        <w:t xml:space="preserve">Según la </w:t>
      </w:r>
      <w:proofErr w:type="spellStart"/>
      <w:r w:rsidR="001F54C8">
        <w:rPr>
          <w:rFonts w:ascii="Arial" w:hAnsi="Arial" w:cs="Arial"/>
          <w:color w:val="000000"/>
          <w:sz w:val="18"/>
          <w:szCs w:val="18"/>
        </w:rPr>
        <w:t>fehca</w:t>
      </w:r>
      <w:proofErr w:type="spellEnd"/>
      <w:r w:rsidR="001F54C8">
        <w:rPr>
          <w:rFonts w:ascii="Arial" w:hAnsi="Arial" w:cs="Arial"/>
          <w:color w:val="000000"/>
          <w:sz w:val="18"/>
          <w:szCs w:val="18"/>
        </w:rPr>
        <w:t xml:space="preserve"> programada el día </w:t>
      </w:r>
      <w:r w:rsidR="001F54C8" w:rsidRPr="001F54C8">
        <w:rPr>
          <w:rFonts w:ascii="Arial" w:hAnsi="Arial" w:cs="Arial"/>
          <w:b/>
          <w:sz w:val="18"/>
          <w:szCs w:val="18"/>
        </w:rPr>
        <w:t>23 de octubre de 2025</w:t>
      </w:r>
      <w:r w:rsidR="001F54C8">
        <w:rPr>
          <w:rFonts w:ascii="Arial" w:hAnsi="Arial" w:cs="Arial"/>
          <w:sz w:val="18"/>
          <w:szCs w:val="18"/>
        </w:rPr>
        <w:t xml:space="preserve">, se realizó la junta para celebrar el acto de fallo, el cual de acuerdo a lo establecido en el artículo 54 de la Ley, fue diferido para el día 27 de octubre de </w:t>
      </w:r>
      <w:proofErr w:type="gramStart"/>
      <w:r w:rsidR="001F54C8">
        <w:rPr>
          <w:rFonts w:ascii="Arial" w:hAnsi="Arial" w:cs="Arial"/>
          <w:sz w:val="18"/>
          <w:szCs w:val="18"/>
        </w:rPr>
        <w:t>2025.---------------------</w:t>
      </w:r>
      <w:proofErr w:type="gramEnd"/>
    </w:p>
    <w:p w14:paraId="37E373D3" w14:textId="77777777" w:rsidR="004D412B" w:rsidRDefault="004D412B" w:rsidP="004D412B">
      <w:pPr>
        <w:pStyle w:val="Sangradetextonormal"/>
        <w:ind w:left="0"/>
        <w:jc w:val="both"/>
        <w:rPr>
          <w:rFonts w:ascii="Arial" w:hAnsi="Arial" w:cs="Arial"/>
          <w:sz w:val="18"/>
          <w:szCs w:val="18"/>
          <w:lang w:val="es-ES"/>
        </w:rPr>
      </w:pPr>
      <w:r>
        <w:rPr>
          <w:rFonts w:ascii="Arial" w:hAnsi="Arial" w:cs="Arial"/>
          <w:sz w:val="18"/>
          <w:szCs w:val="18"/>
          <w:lang w:val="es-ES"/>
        </w:rPr>
        <w:t>------------------------------------------------------------------------------------------------------------------------------------------------------------</w:t>
      </w:r>
    </w:p>
    <w:p w14:paraId="78868BE6" w14:textId="1E917B10" w:rsidR="00BC1273" w:rsidRPr="007109E5" w:rsidRDefault="007109E5" w:rsidP="00C24314">
      <w:pPr>
        <w:pStyle w:val="Sangradetextonormal"/>
        <w:ind w:left="0"/>
        <w:jc w:val="both"/>
        <w:rPr>
          <w:rFonts w:ascii="Arial" w:hAnsi="Arial" w:cs="Arial"/>
          <w:b/>
          <w:sz w:val="18"/>
          <w:szCs w:val="18"/>
        </w:rPr>
      </w:pPr>
      <w:r w:rsidRPr="007109E5">
        <w:rPr>
          <w:rFonts w:ascii="Arial" w:hAnsi="Arial" w:cs="Arial"/>
          <w:sz w:val="18"/>
          <w:szCs w:val="18"/>
        </w:rPr>
        <w:t>Los</w:t>
      </w:r>
      <w:r w:rsidR="00C161FA" w:rsidRPr="007109E5">
        <w:rPr>
          <w:rFonts w:ascii="Arial" w:hAnsi="Arial" w:cs="Arial"/>
          <w:sz w:val="18"/>
          <w:szCs w:val="18"/>
        </w:rPr>
        <w:t xml:space="preserve"> precio</w:t>
      </w:r>
      <w:r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sidR="00516572">
        <w:rPr>
          <w:rFonts w:ascii="Arial" w:hAnsi="Arial" w:cs="Arial"/>
          <w:sz w:val="18"/>
          <w:szCs w:val="18"/>
        </w:rPr>
        <w:t>los</w:t>
      </w:r>
      <w:r w:rsidR="00701597" w:rsidRPr="007109E5">
        <w:rPr>
          <w:rFonts w:ascii="Arial" w:hAnsi="Arial" w:cs="Arial"/>
          <w:sz w:val="18"/>
          <w:szCs w:val="18"/>
        </w:rPr>
        <w:t xml:space="preserve"> </w:t>
      </w:r>
      <w:r w:rsidR="00CF0F48" w:rsidRPr="007109E5">
        <w:rPr>
          <w:rFonts w:ascii="Arial" w:hAnsi="Arial" w:cs="Arial"/>
          <w:sz w:val="18"/>
          <w:szCs w:val="18"/>
        </w:rPr>
        <w:t>licitante</w:t>
      </w:r>
      <w:r w:rsidR="00516572">
        <w:rPr>
          <w:rFonts w:ascii="Arial" w:hAnsi="Arial" w:cs="Arial"/>
          <w:sz w:val="18"/>
          <w:szCs w:val="18"/>
        </w:rPr>
        <w:t>s</w:t>
      </w:r>
      <w:r w:rsidR="00CF0F48" w:rsidRPr="007109E5">
        <w:rPr>
          <w:rFonts w:ascii="Arial" w:hAnsi="Arial" w:cs="Arial"/>
          <w:sz w:val="18"/>
          <w:szCs w:val="18"/>
        </w:rPr>
        <w:t xml:space="preserve"> ofer</w:t>
      </w:r>
      <w:r w:rsidR="008B3A3C" w:rsidRPr="007109E5">
        <w:rPr>
          <w:rFonts w:ascii="Arial" w:hAnsi="Arial" w:cs="Arial"/>
          <w:sz w:val="18"/>
          <w:szCs w:val="18"/>
        </w:rPr>
        <w:t>t</w:t>
      </w:r>
      <w:r w:rsidR="00516572">
        <w:rPr>
          <w:rFonts w:ascii="Arial" w:hAnsi="Arial" w:cs="Arial"/>
          <w:sz w:val="18"/>
          <w:szCs w:val="18"/>
        </w:rPr>
        <w:t>aron</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9C6A5C" w:rsidRPr="007109E5">
        <w:rPr>
          <w:rFonts w:ascii="Arial" w:hAnsi="Arial" w:cs="Arial"/>
          <w:sz w:val="18"/>
          <w:szCs w:val="18"/>
        </w:rPr>
        <w:t>s</w:t>
      </w:r>
      <w:r w:rsidR="00CF0F48" w:rsidRPr="007109E5">
        <w:rPr>
          <w:rFonts w:ascii="Arial" w:hAnsi="Arial" w:cs="Arial"/>
          <w:sz w:val="18"/>
          <w:szCs w:val="18"/>
        </w:rPr>
        <w:t xml:space="preserve"> partida</w:t>
      </w:r>
      <w:r w:rsidR="009C6A5C" w:rsidRPr="007109E5">
        <w:rPr>
          <w:rFonts w:ascii="Arial" w:hAnsi="Arial" w:cs="Arial"/>
          <w:sz w:val="18"/>
          <w:szCs w:val="18"/>
        </w:rPr>
        <w:t>s</w:t>
      </w:r>
      <w:r w:rsidR="00CF0F48" w:rsidRPr="007109E5">
        <w:rPr>
          <w:rFonts w:ascii="Arial" w:hAnsi="Arial" w:cs="Arial"/>
          <w:sz w:val="18"/>
          <w:szCs w:val="18"/>
        </w:rPr>
        <w:t xml:space="preserve"> en la</w:t>
      </w:r>
      <w:r w:rsidR="009C6A5C" w:rsidRPr="007109E5">
        <w:rPr>
          <w:rFonts w:ascii="Arial" w:hAnsi="Arial" w:cs="Arial"/>
          <w:sz w:val="18"/>
          <w:szCs w:val="18"/>
        </w:rPr>
        <w:t>s</w:t>
      </w:r>
      <w:r w:rsidR="00CF0F48" w:rsidRPr="007109E5">
        <w:rPr>
          <w:rFonts w:ascii="Arial" w:hAnsi="Arial" w:cs="Arial"/>
          <w:sz w:val="18"/>
          <w:szCs w:val="18"/>
        </w:rPr>
        <w:t xml:space="preserve"> que participa</w:t>
      </w:r>
      <w:r w:rsidR="00516572">
        <w:rPr>
          <w:rFonts w:ascii="Arial" w:hAnsi="Arial" w:cs="Arial"/>
          <w:sz w:val="18"/>
          <w:szCs w:val="18"/>
        </w:rPr>
        <w:t>n</w:t>
      </w:r>
      <w:r w:rsidR="00CF0F48" w:rsidRPr="007109E5">
        <w:rPr>
          <w:rFonts w:ascii="Arial" w:hAnsi="Arial" w:cs="Arial"/>
          <w:sz w:val="18"/>
          <w:szCs w:val="18"/>
        </w:rPr>
        <w:t xml:space="preserve">,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009B5BD5">
        <w:rPr>
          <w:rFonts w:ascii="Arial" w:hAnsi="Arial" w:cs="Arial"/>
          <w:b/>
          <w:sz w:val="18"/>
          <w:szCs w:val="18"/>
        </w:rPr>
        <w:t>21</w:t>
      </w:r>
      <w:r w:rsidR="00851FFC" w:rsidRPr="00851FFC">
        <w:rPr>
          <w:rFonts w:ascii="Arial" w:hAnsi="Arial" w:cs="Arial"/>
          <w:b/>
          <w:sz w:val="18"/>
          <w:szCs w:val="18"/>
        </w:rPr>
        <w:t xml:space="preserve"> de octubre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r w:rsidR="001F54C8">
        <w:rPr>
          <w:rFonts w:ascii="Arial" w:hAnsi="Arial" w:cs="Arial"/>
          <w:sz w:val="18"/>
          <w:szCs w:val="18"/>
        </w:rPr>
        <w:t>-----</w:t>
      </w:r>
    </w:p>
    <w:p w14:paraId="0C0E4CE2" w14:textId="231D5E09" w:rsidR="00317B91" w:rsidRDefault="000F7072" w:rsidP="00317B91">
      <w:pPr>
        <w:pStyle w:val="Sangradetextonormal"/>
        <w:ind w:left="0"/>
        <w:jc w:val="both"/>
        <w:rPr>
          <w:rFonts w:ascii="Arial" w:hAnsi="Arial" w:cs="Arial"/>
          <w:sz w:val="18"/>
          <w:szCs w:val="18"/>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645D4C" w:rsidRPr="007109E5">
        <w:rPr>
          <w:rFonts w:ascii="Arial" w:hAnsi="Arial" w:cs="Arial"/>
          <w:b/>
          <w:sz w:val="18"/>
          <w:szCs w:val="18"/>
        </w:rPr>
        <w:t xml:space="preserve">los </w:t>
      </w:r>
      <w:r w:rsidR="001E3A4A" w:rsidRPr="007109E5">
        <w:rPr>
          <w:rFonts w:ascii="Arial" w:hAnsi="Arial" w:cs="Arial"/>
          <w:b/>
          <w:sz w:val="18"/>
          <w:szCs w:val="18"/>
        </w:rPr>
        <w:t>licitante</w:t>
      </w:r>
      <w:r w:rsidR="00645D4C" w:rsidRPr="007109E5">
        <w:rPr>
          <w:rFonts w:ascii="Arial" w:hAnsi="Arial" w:cs="Arial"/>
          <w:b/>
          <w:sz w:val="18"/>
          <w:szCs w:val="18"/>
        </w:rPr>
        <w:t>s</w:t>
      </w:r>
      <w:r w:rsidR="001E3A4A" w:rsidRPr="007109E5">
        <w:rPr>
          <w:rFonts w:ascii="Arial" w:hAnsi="Arial" w:cs="Arial"/>
          <w:b/>
          <w:sz w:val="18"/>
          <w:szCs w:val="18"/>
        </w:rPr>
        <w:t>:</w:t>
      </w:r>
      <w:r w:rsidR="00317B91" w:rsidRPr="007109E5">
        <w:rPr>
          <w:rFonts w:ascii="Arial" w:hAnsi="Arial" w:cs="Arial"/>
          <w:sz w:val="18"/>
          <w:szCs w:val="18"/>
        </w:rPr>
        <w:t xml:space="preserve"> ------------------------------------------------------------------------------------------------------------------------------------------------------------------------------------------------------------------------------------</w:t>
      </w:r>
    </w:p>
    <w:p w14:paraId="1B49E8DB" w14:textId="033E7828" w:rsidR="00C25972" w:rsidRDefault="00026F73" w:rsidP="00C447C1">
      <w:pPr>
        <w:pStyle w:val="Sangradetextonormal"/>
        <w:ind w:left="0" w:right="48"/>
        <w:jc w:val="both"/>
        <w:rPr>
          <w:rFonts w:ascii="Arial" w:hAnsi="Arial" w:cs="Arial"/>
          <w:sz w:val="18"/>
          <w:szCs w:val="18"/>
        </w:rPr>
      </w:pPr>
      <w:r w:rsidRPr="00026F73">
        <w:rPr>
          <w:noProof/>
          <w:lang w:val="en-US" w:eastAsia="en-US"/>
        </w:rPr>
        <w:drawing>
          <wp:inline distT="0" distB="0" distL="0" distR="0" wp14:anchorId="00F1F39A" wp14:editId="2D5A9CE5">
            <wp:extent cx="5835650" cy="39145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5207" cy="3920915"/>
                    </a:xfrm>
                    <a:prstGeom prst="rect">
                      <a:avLst/>
                    </a:prstGeom>
                    <a:noFill/>
                    <a:ln>
                      <a:noFill/>
                    </a:ln>
                  </pic:spPr>
                </pic:pic>
              </a:graphicData>
            </a:graphic>
          </wp:inline>
        </w:drawing>
      </w:r>
    </w:p>
    <w:p w14:paraId="0CEFA11C" w14:textId="0E6FD4A4" w:rsidR="00026F73" w:rsidRPr="00013F67" w:rsidRDefault="00026F73" w:rsidP="00C447C1">
      <w:pPr>
        <w:pStyle w:val="Sangradetextonormal"/>
        <w:ind w:left="0" w:right="48"/>
        <w:jc w:val="both"/>
        <w:rPr>
          <w:rFonts w:ascii="Arial" w:hAnsi="Arial" w:cs="Arial"/>
          <w:sz w:val="18"/>
          <w:szCs w:val="18"/>
        </w:rPr>
      </w:pPr>
      <w:r w:rsidRPr="00026F73">
        <w:rPr>
          <w:noProof/>
          <w:lang w:val="en-US" w:eastAsia="en-US"/>
        </w:rPr>
        <w:lastRenderedPageBreak/>
        <w:drawing>
          <wp:inline distT="0" distB="0" distL="0" distR="0" wp14:anchorId="2291CAF2" wp14:editId="470D09EB">
            <wp:extent cx="5940297" cy="403998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2581" cy="4041538"/>
                    </a:xfrm>
                    <a:prstGeom prst="rect">
                      <a:avLst/>
                    </a:prstGeom>
                    <a:noFill/>
                    <a:ln>
                      <a:noFill/>
                    </a:ln>
                  </pic:spPr>
                </pic:pic>
              </a:graphicData>
            </a:graphic>
          </wp:inline>
        </w:drawing>
      </w:r>
    </w:p>
    <w:p w14:paraId="58198E57" w14:textId="247E01AE" w:rsidR="00096DA7" w:rsidRPr="00013F67" w:rsidRDefault="00851FFC" w:rsidP="0002222F">
      <w:pPr>
        <w:pStyle w:val="Sangradetextonormal"/>
        <w:ind w:left="0" w:right="48"/>
        <w:jc w:val="both"/>
        <w:rPr>
          <w:rFonts w:ascii="Arial" w:hAnsi="Arial" w:cs="Arial"/>
          <w:sz w:val="18"/>
          <w:szCs w:val="18"/>
        </w:rPr>
      </w:pPr>
      <w:r>
        <w:rPr>
          <w:rFonts w:ascii="Arial" w:hAnsi="Arial" w:cs="Arial"/>
          <w:sz w:val="18"/>
          <w:szCs w:val="18"/>
        </w:rPr>
        <w:t>-----------------------------------------------------------------------------------------------------------------------------------------------------------</w:t>
      </w:r>
      <w:r w:rsidR="00096DA7"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46E25A2B"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r w:rsidR="00851FFC">
        <w:rPr>
          <w:rFonts w:ascii="Arial" w:hAnsi="Arial" w:cs="Arial"/>
          <w:sz w:val="17"/>
          <w:szCs w:val="17"/>
        </w:rPr>
        <w:t>--------------------------------------------------------------------------------------------------------------------------------------------------------------------</w:t>
      </w:r>
    </w:p>
    <w:p w14:paraId="2BD0D6A8" w14:textId="1EDEACD4" w:rsidR="00AB7427" w:rsidRPr="001F54C8" w:rsidRDefault="00096DA7" w:rsidP="00AB7427">
      <w:pPr>
        <w:tabs>
          <w:tab w:val="left" w:pos="567"/>
        </w:tabs>
        <w:ind w:right="48"/>
        <w:jc w:val="both"/>
        <w:rPr>
          <w:rFonts w:ascii="Arial" w:hAnsi="Arial" w:cs="Arial"/>
          <w:i/>
          <w:color w:val="632423" w:themeColor="accent2" w:themeShade="80"/>
          <w:sz w:val="18"/>
          <w:szCs w:val="18"/>
          <w:lang w:val="es-MX"/>
        </w:rPr>
      </w:pPr>
      <w:r w:rsidRPr="00013F67">
        <w:rPr>
          <w:rFonts w:ascii="Arial" w:hAnsi="Arial" w:cs="Arial"/>
          <w:sz w:val="18"/>
          <w:szCs w:val="18"/>
        </w:rPr>
        <w:t xml:space="preserve">Conforme a lo establecido en el numeral IX de la convocatoria que norma esta licitación, </w:t>
      </w:r>
      <w:r w:rsidR="00FF44E7" w:rsidRPr="00FF44E7">
        <w:rPr>
          <w:rFonts w:ascii="Arial" w:hAnsi="Arial" w:cs="Arial"/>
          <w:i/>
          <w:sz w:val="18"/>
          <w:szCs w:val="18"/>
        </w:rPr>
        <w:t>“</w:t>
      </w:r>
      <w:r w:rsidR="00FF44E7" w:rsidRPr="00FF44E7">
        <w:rPr>
          <w:rFonts w:ascii="Arial" w:hAnsi="Arial" w:cs="Arial"/>
          <w:i/>
          <w:sz w:val="18"/>
          <w:szCs w:val="18"/>
          <w:lang w:val="es-MX"/>
        </w:rPr>
        <w:t xml:space="preserve">Los bienes objeto de la licitación serán adjudicados de la siguiente manera: </w:t>
      </w:r>
      <w:r w:rsidR="00FF44E7" w:rsidRPr="00AB7427">
        <w:rPr>
          <w:rFonts w:ascii="Arial" w:hAnsi="Arial" w:cs="Arial"/>
          <w:i/>
          <w:color w:val="943634" w:themeColor="accent2" w:themeShade="BF"/>
          <w:sz w:val="18"/>
          <w:szCs w:val="18"/>
          <w:lang w:val="es-MX"/>
        </w:rPr>
        <w:t>*</w:t>
      </w:r>
      <w:r w:rsidR="00AB7427" w:rsidRPr="00AB7427">
        <w:rPr>
          <w:color w:val="943634" w:themeColor="accent2" w:themeShade="BF"/>
        </w:rPr>
        <w:t xml:space="preserve"> </w:t>
      </w:r>
      <w:r w:rsidR="00AB7427" w:rsidRPr="001F54C8">
        <w:rPr>
          <w:rFonts w:ascii="Arial" w:hAnsi="Arial" w:cs="Arial"/>
          <w:i/>
          <w:color w:val="632423" w:themeColor="accent2" w:themeShade="80"/>
          <w:sz w:val="18"/>
          <w:szCs w:val="18"/>
          <w:lang w:val="es-MX"/>
        </w:rPr>
        <w:t>Las partidas 23, 24, 25 y 26, se adjudicarán en conjunto al licitante que presente propuesta solvente con precio más bajo, por lo que la Licitación se podrá adjudicar a uno o varios proveedores.---------------------------------------------------------------------------------------------------------------------------------</w:t>
      </w:r>
    </w:p>
    <w:p w14:paraId="03600CDB" w14:textId="1C6650B0" w:rsidR="00636F75" w:rsidRPr="00013F67" w:rsidRDefault="00AB7427" w:rsidP="00AB7427">
      <w:pPr>
        <w:tabs>
          <w:tab w:val="left" w:pos="567"/>
        </w:tabs>
        <w:ind w:right="48"/>
        <w:jc w:val="both"/>
        <w:rPr>
          <w:rFonts w:ascii="Calibri" w:hAnsi="Calibri" w:cs="Arial"/>
          <w:sz w:val="18"/>
          <w:szCs w:val="18"/>
          <w:lang w:val="es-MX"/>
        </w:rPr>
      </w:pPr>
      <w:r w:rsidRPr="001F54C8">
        <w:rPr>
          <w:rFonts w:ascii="Arial" w:hAnsi="Arial" w:cs="Arial"/>
          <w:i/>
          <w:color w:val="632423" w:themeColor="accent2" w:themeShade="80"/>
          <w:sz w:val="18"/>
          <w:szCs w:val="18"/>
          <w:lang w:val="es-MX"/>
        </w:rPr>
        <w:t>Las partidas 1, 2, 3, 4, 5, 6, 7, 8, 9, 10, 11, 12, 13, 14, 15, 16, 17, 18, 19, 20, 21, 22, 27, 28, 29, 30, 31, 32, 33, 34 y 35, se adjudicarán por partida individual, al licitante que presente propuesta solvente con precio más bajo.</w:t>
      </w:r>
      <w:r w:rsidR="002B2073" w:rsidRPr="001F54C8">
        <w:rPr>
          <w:rFonts w:ascii="Calibri" w:hAnsi="Calibri" w:cs="Arial"/>
          <w:i/>
          <w:color w:val="632423" w:themeColor="accent2" w:themeShade="80"/>
          <w:sz w:val="18"/>
          <w:szCs w:val="18"/>
          <w:lang w:val="es-MX"/>
        </w:rPr>
        <w:t>”</w:t>
      </w:r>
      <w:r w:rsidR="005D6A13" w:rsidRPr="001F54C8">
        <w:rPr>
          <w:rFonts w:ascii="Calibri" w:hAnsi="Calibri" w:cs="Arial"/>
          <w:color w:val="632423" w:themeColor="accent2" w:themeShade="80"/>
          <w:sz w:val="18"/>
          <w:szCs w:val="18"/>
          <w:lang w:val="es-MX"/>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xml:space="preserve">, </w:t>
      </w:r>
      <w:r w:rsidR="00F1644D" w:rsidRPr="007109E5">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013F67">
        <w:rPr>
          <w:rFonts w:ascii="Arial" w:hAnsi="Arial" w:cs="Arial"/>
          <w:bCs/>
          <w:sz w:val="17"/>
          <w:szCs w:val="17"/>
        </w:rPr>
        <w:t xml:space="preserve"> </w:t>
      </w:r>
      <w:r w:rsidR="00F1644D" w:rsidRPr="007109E5">
        <w:rPr>
          <w:rFonts w:ascii="Arial" w:hAnsi="Arial" w:cs="Arial"/>
          <w:bCs/>
          <w:sz w:val="18"/>
          <w:szCs w:val="18"/>
        </w:rPr>
        <w:t>conveniente, podrán ser desechados por la convocante.</w:t>
      </w:r>
      <w:r w:rsidR="005F236E" w:rsidRPr="007109E5">
        <w:rPr>
          <w:rFonts w:ascii="Arial" w:hAnsi="Arial" w:cs="Arial"/>
          <w:b/>
          <w:bCs/>
          <w:sz w:val="18"/>
          <w:szCs w:val="18"/>
        </w:rPr>
        <w:t xml:space="preserve"> </w:t>
      </w:r>
      <w:r w:rsidR="00096DA7" w:rsidRPr="007109E5">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FF44E7">
        <w:rPr>
          <w:rFonts w:ascii="Arial" w:hAnsi="Arial" w:cs="Arial"/>
          <w:sz w:val="18"/>
          <w:szCs w:val="18"/>
        </w:rPr>
        <w:t>--</w:t>
      </w:r>
      <w:r>
        <w:rPr>
          <w:rFonts w:ascii="Arial" w:hAnsi="Arial" w:cs="Arial"/>
          <w:sz w:val="18"/>
          <w:szCs w:val="18"/>
        </w:rPr>
        <w:t>-----------------------------------</w:t>
      </w:r>
      <w:r w:rsidR="00FF44E7">
        <w:rPr>
          <w:rFonts w:ascii="Arial" w:hAnsi="Arial" w:cs="Arial"/>
          <w:sz w:val="18"/>
          <w:szCs w:val="18"/>
        </w:rPr>
        <w:t>------------------------------------------------------------------------------</w:t>
      </w:r>
    </w:p>
    <w:p w14:paraId="478B172C" w14:textId="78EC00F6" w:rsidR="00096DA7" w:rsidRPr="00D926E6"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w:t>
      </w:r>
      <w:r w:rsidR="00096DA7" w:rsidRPr="007B0748">
        <w:rPr>
          <w:rFonts w:ascii="Arial" w:hAnsi="Arial" w:cs="Arial"/>
          <w:sz w:val="18"/>
          <w:szCs w:val="18"/>
        </w:rPr>
        <w:t xml:space="preserve">como </w:t>
      </w:r>
      <w:r w:rsidR="00096DA7" w:rsidRPr="007B0748">
        <w:rPr>
          <w:rFonts w:ascii="Arial" w:hAnsi="Arial" w:cs="Arial"/>
          <w:b/>
          <w:sz w:val="18"/>
          <w:szCs w:val="18"/>
        </w:rPr>
        <w:t xml:space="preserve">Anexo “1” </w:t>
      </w:r>
      <w:r w:rsidR="00096DA7" w:rsidRPr="007B0748">
        <w:rPr>
          <w:rFonts w:ascii="Arial" w:hAnsi="Arial" w:cs="Arial"/>
          <w:sz w:val="18"/>
          <w:szCs w:val="18"/>
        </w:rPr>
        <w:t>(</w:t>
      </w:r>
      <w:r w:rsidR="007B0748" w:rsidRPr="007B0748">
        <w:rPr>
          <w:rFonts w:ascii="Arial" w:hAnsi="Arial" w:cs="Arial"/>
          <w:sz w:val="18"/>
          <w:szCs w:val="18"/>
        </w:rPr>
        <w:t>22</w:t>
      </w:r>
      <w:r w:rsidR="00096DA7" w:rsidRPr="007B0748">
        <w:rPr>
          <w:rFonts w:ascii="Arial" w:hAnsi="Arial" w:cs="Arial"/>
          <w:sz w:val="18"/>
          <w:szCs w:val="18"/>
        </w:rPr>
        <w:t xml:space="preserve"> páginas</w:t>
      </w:r>
      <w:r w:rsidR="00096DA7" w:rsidRPr="00915AAE">
        <w:rPr>
          <w:rFonts w:ascii="Arial" w:hAnsi="Arial" w:cs="Arial"/>
          <w:sz w:val="18"/>
          <w:szCs w:val="18"/>
        </w:rPr>
        <w:t>)</w:t>
      </w:r>
      <w:r w:rsidR="005F236E" w:rsidRPr="00915AAE">
        <w:rPr>
          <w:rFonts w:ascii="Arial" w:hAnsi="Arial" w:cs="Arial"/>
          <w:b/>
          <w:sz w:val="18"/>
          <w:szCs w:val="18"/>
        </w:rPr>
        <w:t xml:space="preserve">, </w:t>
      </w:r>
      <w:r w:rsidR="00096DA7" w:rsidRPr="00915AAE">
        <w:rPr>
          <w:rFonts w:ascii="Arial" w:hAnsi="Arial" w:cs="Arial"/>
          <w:b/>
          <w:sz w:val="18"/>
          <w:szCs w:val="18"/>
        </w:rPr>
        <w:t>Anexo “</w:t>
      </w:r>
      <w:r w:rsidR="005F236E" w:rsidRPr="00915AAE">
        <w:rPr>
          <w:rFonts w:ascii="Arial" w:hAnsi="Arial" w:cs="Arial"/>
          <w:b/>
          <w:sz w:val="18"/>
          <w:szCs w:val="18"/>
        </w:rPr>
        <w:t>1</w:t>
      </w:r>
      <w:r w:rsidR="002E01B4" w:rsidRPr="00915AAE">
        <w:rPr>
          <w:rFonts w:ascii="Arial" w:hAnsi="Arial" w:cs="Arial"/>
          <w:b/>
          <w:sz w:val="18"/>
          <w:szCs w:val="18"/>
        </w:rPr>
        <w:t>.1</w:t>
      </w:r>
      <w:r w:rsidR="00096DA7" w:rsidRPr="00915AAE">
        <w:rPr>
          <w:rFonts w:ascii="Arial" w:hAnsi="Arial" w:cs="Arial"/>
          <w:b/>
          <w:sz w:val="18"/>
          <w:szCs w:val="18"/>
        </w:rPr>
        <w:t>”</w:t>
      </w:r>
      <w:r w:rsidR="005F236E" w:rsidRPr="00915AAE">
        <w:rPr>
          <w:rFonts w:ascii="Arial" w:hAnsi="Arial" w:cs="Arial"/>
          <w:b/>
          <w:sz w:val="18"/>
          <w:szCs w:val="18"/>
        </w:rPr>
        <w:t xml:space="preserve"> </w:t>
      </w:r>
      <w:r w:rsidR="005F236E" w:rsidRPr="00915AAE">
        <w:rPr>
          <w:rFonts w:ascii="Arial" w:hAnsi="Arial" w:cs="Arial"/>
          <w:sz w:val="18"/>
          <w:szCs w:val="18"/>
        </w:rPr>
        <w:t>(</w:t>
      </w:r>
      <w:r w:rsidR="00D926E6" w:rsidRPr="00915AAE">
        <w:rPr>
          <w:rFonts w:ascii="Arial" w:hAnsi="Arial" w:cs="Arial"/>
          <w:sz w:val="18"/>
          <w:szCs w:val="18"/>
        </w:rPr>
        <w:t>1</w:t>
      </w:r>
      <w:r w:rsidR="00915AAE" w:rsidRPr="00915AAE">
        <w:rPr>
          <w:rFonts w:ascii="Arial" w:hAnsi="Arial" w:cs="Arial"/>
          <w:sz w:val="18"/>
          <w:szCs w:val="18"/>
        </w:rPr>
        <w:t>9</w:t>
      </w:r>
      <w:r w:rsidR="005F236E" w:rsidRPr="00915AAE">
        <w:rPr>
          <w:rFonts w:ascii="Arial" w:hAnsi="Arial" w:cs="Arial"/>
          <w:sz w:val="18"/>
          <w:szCs w:val="18"/>
        </w:rPr>
        <w:t xml:space="preserve"> página</w:t>
      </w:r>
      <w:r w:rsidR="00915AAE">
        <w:rPr>
          <w:rFonts w:ascii="Arial" w:hAnsi="Arial" w:cs="Arial"/>
          <w:sz w:val="18"/>
          <w:szCs w:val="18"/>
        </w:rPr>
        <w:t>s</w:t>
      </w:r>
      <w:r w:rsidR="005F236E" w:rsidRPr="00915AAE">
        <w:rPr>
          <w:rFonts w:ascii="Arial" w:hAnsi="Arial" w:cs="Arial"/>
          <w:sz w:val="18"/>
          <w:szCs w:val="18"/>
        </w:rPr>
        <w:t>)</w:t>
      </w:r>
      <w:r w:rsidR="00751862" w:rsidRPr="00915AAE">
        <w:rPr>
          <w:rFonts w:ascii="Arial" w:hAnsi="Arial" w:cs="Arial"/>
          <w:sz w:val="18"/>
          <w:szCs w:val="18"/>
        </w:rPr>
        <w:t xml:space="preserve"> </w:t>
      </w:r>
      <w:r w:rsidR="005F236E" w:rsidRPr="00915AAE">
        <w:rPr>
          <w:rFonts w:ascii="Arial" w:hAnsi="Arial" w:cs="Arial"/>
          <w:sz w:val="18"/>
          <w:szCs w:val="18"/>
        </w:rPr>
        <w:t xml:space="preserve">y </w:t>
      </w:r>
      <w:r w:rsidR="002E01B4" w:rsidRPr="00915AAE">
        <w:rPr>
          <w:rFonts w:ascii="Arial" w:hAnsi="Arial" w:cs="Arial"/>
          <w:b/>
          <w:sz w:val="18"/>
          <w:szCs w:val="18"/>
        </w:rPr>
        <w:t>Ane</w:t>
      </w:r>
      <w:r w:rsidR="002E01B4" w:rsidRPr="00242B00">
        <w:rPr>
          <w:rFonts w:ascii="Arial" w:hAnsi="Arial" w:cs="Arial"/>
          <w:b/>
          <w:sz w:val="18"/>
          <w:szCs w:val="18"/>
        </w:rPr>
        <w:t>xo “2</w:t>
      </w:r>
      <w:r w:rsidR="005F236E" w:rsidRPr="00242B00">
        <w:rPr>
          <w:rFonts w:ascii="Arial" w:hAnsi="Arial" w:cs="Arial"/>
          <w:b/>
          <w:sz w:val="18"/>
          <w:szCs w:val="18"/>
        </w:rPr>
        <w:t>”</w:t>
      </w:r>
      <w:r w:rsidR="00096DA7" w:rsidRPr="00242B00">
        <w:rPr>
          <w:rFonts w:ascii="Arial" w:hAnsi="Arial" w:cs="Arial"/>
          <w:b/>
          <w:sz w:val="18"/>
          <w:szCs w:val="18"/>
        </w:rPr>
        <w:t xml:space="preserve"> </w:t>
      </w:r>
      <w:r w:rsidR="00096DA7" w:rsidRPr="00242B00">
        <w:rPr>
          <w:rFonts w:ascii="Arial" w:hAnsi="Arial" w:cs="Arial"/>
          <w:sz w:val="18"/>
          <w:szCs w:val="18"/>
        </w:rPr>
        <w:t>(</w:t>
      </w:r>
      <w:r w:rsidR="00242B00" w:rsidRPr="00242B00">
        <w:rPr>
          <w:rFonts w:ascii="Arial" w:hAnsi="Arial" w:cs="Arial"/>
          <w:sz w:val="18"/>
          <w:szCs w:val="18"/>
        </w:rPr>
        <w:t>47</w:t>
      </w:r>
      <w:r w:rsidR="00096DA7" w:rsidRPr="00242B00">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D926E6">
        <w:rPr>
          <w:rFonts w:ascii="Arial" w:hAnsi="Arial" w:cs="Arial"/>
          <w:sz w:val="17"/>
          <w:szCs w:val="17"/>
        </w:rPr>
        <w:lastRenderedPageBreak/>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
        <w:gridCol w:w="2409"/>
        <w:gridCol w:w="6516"/>
      </w:tblGrid>
      <w:tr w:rsidR="000C0A30" w:rsidRPr="00013F67" w14:paraId="3B212908" w14:textId="77777777" w:rsidTr="00C118DB">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89"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486"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7A5494" w:rsidRPr="00013F67" w14:paraId="28EA61F8" w14:textId="77777777" w:rsidTr="00C118DB">
        <w:trPr>
          <w:trHeight w:val="292"/>
          <w:jc w:val="center"/>
        </w:trPr>
        <w:tc>
          <w:tcPr>
            <w:tcW w:w="225" w:type="pct"/>
            <w:noWrap/>
          </w:tcPr>
          <w:p w14:paraId="33F20EF2" w14:textId="2D3D5E4B" w:rsidR="007A5494" w:rsidRPr="00C04286" w:rsidRDefault="007A5494" w:rsidP="007A5494">
            <w:pPr>
              <w:jc w:val="center"/>
              <w:rPr>
                <w:rFonts w:ascii="Arial" w:hAnsi="Arial" w:cs="Arial"/>
                <w:b/>
                <w:sz w:val="18"/>
                <w:szCs w:val="18"/>
              </w:rPr>
            </w:pPr>
            <w:r w:rsidRPr="00C04286">
              <w:rPr>
                <w:rFonts w:ascii="Arial" w:hAnsi="Arial" w:cs="Arial"/>
                <w:b/>
                <w:sz w:val="18"/>
                <w:szCs w:val="18"/>
              </w:rPr>
              <w:t>1</w:t>
            </w:r>
          </w:p>
        </w:tc>
        <w:tc>
          <w:tcPr>
            <w:tcW w:w="1289" w:type="pct"/>
            <w:noWrap/>
          </w:tcPr>
          <w:p w14:paraId="68342A76" w14:textId="7CAACF70" w:rsidR="007A5494" w:rsidRPr="00C04286" w:rsidRDefault="007A5494" w:rsidP="007A5494">
            <w:pPr>
              <w:jc w:val="center"/>
              <w:rPr>
                <w:rFonts w:ascii="Arial" w:hAnsi="Arial" w:cs="Arial"/>
                <w:b/>
                <w:bCs/>
                <w:sz w:val="18"/>
                <w:szCs w:val="18"/>
              </w:rPr>
            </w:pPr>
            <w:r w:rsidRPr="00C04286">
              <w:rPr>
                <w:rFonts w:ascii="Arial" w:hAnsi="Arial" w:cs="Arial"/>
                <w:b/>
                <w:sz w:val="18"/>
                <w:szCs w:val="18"/>
              </w:rPr>
              <w:t>GIGA HARDWARE</w:t>
            </w:r>
            <w:r w:rsidR="00DD21BD">
              <w:rPr>
                <w:rFonts w:ascii="Arial" w:hAnsi="Arial" w:cs="Arial"/>
                <w:b/>
                <w:sz w:val="18"/>
                <w:szCs w:val="18"/>
              </w:rPr>
              <w:t>,</w:t>
            </w:r>
            <w:r w:rsidRPr="00C04286">
              <w:rPr>
                <w:rFonts w:ascii="Arial" w:hAnsi="Arial" w:cs="Arial"/>
                <w:b/>
                <w:sz w:val="18"/>
                <w:szCs w:val="18"/>
              </w:rPr>
              <w:t xml:space="preserve"> S.A. DE C.V. </w:t>
            </w:r>
          </w:p>
        </w:tc>
        <w:tc>
          <w:tcPr>
            <w:tcW w:w="3486" w:type="pct"/>
            <w:tcBorders>
              <w:top w:val="dotted" w:sz="4" w:space="0" w:color="auto"/>
              <w:left w:val="dotted" w:sz="4" w:space="0" w:color="auto"/>
              <w:bottom w:val="dotted" w:sz="4" w:space="0" w:color="auto"/>
              <w:right w:val="dotted" w:sz="4" w:space="0" w:color="auto"/>
            </w:tcBorders>
          </w:tcPr>
          <w:p w14:paraId="419F6907" w14:textId="2907C540" w:rsidR="007A5494" w:rsidRDefault="007A5494" w:rsidP="007A5494">
            <w:pPr>
              <w:spacing w:line="276" w:lineRule="auto"/>
              <w:jc w:val="both"/>
              <w:rPr>
                <w:rFonts w:ascii="Arial" w:hAnsi="Arial" w:cs="Arial"/>
                <w:b/>
                <w:sz w:val="18"/>
                <w:szCs w:val="16"/>
              </w:rPr>
            </w:pPr>
            <w:r w:rsidRPr="00AC4A84">
              <w:rPr>
                <w:rFonts w:ascii="Arial" w:hAnsi="Arial" w:cs="Arial"/>
                <w:b/>
                <w:sz w:val="18"/>
                <w:szCs w:val="16"/>
              </w:rPr>
              <w:t xml:space="preserve">Oferta en las partidas: </w:t>
            </w:r>
            <w:r w:rsidR="00832C2D" w:rsidRPr="00832C2D">
              <w:rPr>
                <w:rFonts w:ascii="Arial" w:hAnsi="Arial" w:cs="Arial"/>
                <w:b/>
                <w:sz w:val="18"/>
                <w:szCs w:val="16"/>
              </w:rPr>
              <w:t>1 a 6, 8, 10 a 13, 23 a 26</w:t>
            </w:r>
            <w:r w:rsidR="00832C2D">
              <w:rPr>
                <w:rFonts w:ascii="Arial" w:hAnsi="Arial" w:cs="Arial"/>
                <w:b/>
                <w:sz w:val="18"/>
                <w:szCs w:val="16"/>
              </w:rPr>
              <w:t>.</w:t>
            </w:r>
          </w:p>
          <w:p w14:paraId="2A26FE32" w14:textId="77777777" w:rsidR="00832C2D" w:rsidRPr="00AC4A84" w:rsidRDefault="00832C2D" w:rsidP="007A5494">
            <w:pPr>
              <w:spacing w:line="276" w:lineRule="auto"/>
              <w:jc w:val="both"/>
              <w:rPr>
                <w:rFonts w:ascii="Arial" w:hAnsi="Arial" w:cs="Arial"/>
                <w:b/>
                <w:sz w:val="18"/>
                <w:szCs w:val="18"/>
              </w:rPr>
            </w:pPr>
          </w:p>
          <w:p w14:paraId="3669F9E3" w14:textId="77777777" w:rsidR="006514BF" w:rsidRDefault="007A5494" w:rsidP="007A5494">
            <w:pPr>
              <w:jc w:val="both"/>
              <w:rPr>
                <w:rFonts w:ascii="Arial" w:hAnsi="Arial" w:cs="Arial"/>
                <w:sz w:val="18"/>
                <w:szCs w:val="18"/>
              </w:rPr>
            </w:pPr>
            <w:r w:rsidRPr="00AC4A84">
              <w:rPr>
                <w:rFonts w:ascii="Arial" w:hAnsi="Arial" w:cs="Arial"/>
                <w:b/>
                <w:sz w:val="18"/>
                <w:szCs w:val="18"/>
              </w:rPr>
              <w:t>Documentos Apartado X</w:t>
            </w:r>
            <w:r w:rsidRPr="00AC4A84">
              <w:rPr>
                <w:rFonts w:ascii="Arial" w:hAnsi="Arial" w:cs="Arial"/>
                <w:sz w:val="18"/>
                <w:szCs w:val="18"/>
              </w:rPr>
              <w:t xml:space="preserve">, presenta y cumple conforme lo establecido y detallado en el </w:t>
            </w:r>
            <w:r w:rsidRPr="00AC4A84">
              <w:rPr>
                <w:rFonts w:ascii="Arial" w:hAnsi="Arial" w:cs="Arial"/>
                <w:b/>
                <w:sz w:val="18"/>
                <w:szCs w:val="18"/>
              </w:rPr>
              <w:t>Anexo 1, Anexo 1.1</w:t>
            </w:r>
            <w:r w:rsidRPr="00AC4A84">
              <w:rPr>
                <w:rFonts w:ascii="Arial" w:hAnsi="Arial" w:cs="Arial"/>
                <w:sz w:val="18"/>
                <w:szCs w:val="18"/>
              </w:rPr>
              <w:t xml:space="preserve"> y </w:t>
            </w:r>
            <w:r w:rsidRPr="00AC4A84">
              <w:rPr>
                <w:rFonts w:ascii="Arial" w:hAnsi="Arial" w:cs="Arial"/>
                <w:b/>
                <w:sz w:val="18"/>
                <w:szCs w:val="18"/>
              </w:rPr>
              <w:t>Anexo 2</w:t>
            </w:r>
            <w:r w:rsidR="002A6408">
              <w:rPr>
                <w:rFonts w:ascii="Arial" w:hAnsi="Arial" w:cs="Arial"/>
                <w:b/>
                <w:sz w:val="18"/>
                <w:szCs w:val="18"/>
              </w:rPr>
              <w:t xml:space="preserve">, </w:t>
            </w:r>
            <w:r w:rsidR="002A6408" w:rsidRPr="00A37730">
              <w:rPr>
                <w:rFonts w:ascii="Arial" w:hAnsi="Arial" w:cs="Arial"/>
                <w:sz w:val="18"/>
                <w:szCs w:val="18"/>
              </w:rPr>
              <w:t xml:space="preserve">a excepción </w:t>
            </w:r>
            <w:r w:rsidR="002A6408" w:rsidRPr="00242B00">
              <w:rPr>
                <w:rFonts w:ascii="Arial" w:hAnsi="Arial" w:cs="Arial"/>
                <w:sz w:val="18"/>
                <w:szCs w:val="18"/>
              </w:rPr>
              <w:t xml:space="preserve">de las </w:t>
            </w:r>
            <w:r w:rsidR="008F41F1" w:rsidRPr="00242B00">
              <w:rPr>
                <w:rFonts w:ascii="Arial" w:hAnsi="Arial" w:cs="Arial"/>
                <w:b/>
                <w:sz w:val="18"/>
                <w:szCs w:val="18"/>
              </w:rPr>
              <w:t>P</w:t>
            </w:r>
            <w:r w:rsidR="002A6408" w:rsidRPr="00242B00">
              <w:rPr>
                <w:rFonts w:ascii="Arial" w:hAnsi="Arial" w:cs="Arial"/>
                <w:b/>
                <w:sz w:val="18"/>
                <w:szCs w:val="18"/>
              </w:rPr>
              <w:t xml:space="preserve">artidas </w:t>
            </w:r>
            <w:r w:rsidR="008F41F1" w:rsidRPr="00242B00">
              <w:rPr>
                <w:rFonts w:ascii="Arial" w:hAnsi="Arial" w:cs="Arial"/>
                <w:b/>
                <w:sz w:val="18"/>
                <w:szCs w:val="18"/>
              </w:rPr>
              <w:t xml:space="preserve">3 y 5, </w:t>
            </w:r>
            <w:r w:rsidR="008F41F1" w:rsidRPr="00242B00">
              <w:rPr>
                <w:rFonts w:ascii="Arial" w:hAnsi="Arial" w:cs="Arial"/>
                <w:sz w:val="18"/>
                <w:szCs w:val="18"/>
              </w:rPr>
              <w:t xml:space="preserve">en las que rebasa techo presupuestal y en las </w:t>
            </w:r>
            <w:r w:rsidR="008F41F1" w:rsidRPr="00242B00">
              <w:rPr>
                <w:rFonts w:ascii="Arial" w:hAnsi="Arial" w:cs="Arial"/>
                <w:b/>
                <w:sz w:val="18"/>
                <w:szCs w:val="18"/>
              </w:rPr>
              <w:t>Partidas 6 y 1</w:t>
            </w:r>
            <w:r w:rsidR="008F41F1">
              <w:rPr>
                <w:rFonts w:ascii="Arial" w:hAnsi="Arial" w:cs="Arial"/>
                <w:b/>
                <w:sz w:val="18"/>
                <w:szCs w:val="18"/>
              </w:rPr>
              <w:t>0</w:t>
            </w:r>
            <w:r w:rsidR="006514BF">
              <w:rPr>
                <w:rFonts w:ascii="Arial" w:hAnsi="Arial" w:cs="Arial"/>
                <w:b/>
                <w:sz w:val="18"/>
                <w:szCs w:val="18"/>
              </w:rPr>
              <w:t xml:space="preserve"> </w:t>
            </w:r>
            <w:r w:rsidR="006514BF">
              <w:rPr>
                <w:rFonts w:ascii="Arial" w:hAnsi="Arial" w:cs="Arial"/>
                <w:sz w:val="18"/>
                <w:szCs w:val="18"/>
              </w:rPr>
              <w:t>presenta los siguientes incumplimientos técnicos:</w:t>
            </w:r>
          </w:p>
          <w:p w14:paraId="2A5F4891" w14:textId="77777777" w:rsidR="006514BF" w:rsidRDefault="006514BF" w:rsidP="007A5494">
            <w:pPr>
              <w:jc w:val="both"/>
              <w:rPr>
                <w:rFonts w:ascii="Arial" w:hAnsi="Arial" w:cs="Arial"/>
                <w:b/>
                <w:sz w:val="18"/>
                <w:szCs w:val="18"/>
              </w:rPr>
            </w:pPr>
          </w:p>
          <w:p w14:paraId="25C3320F" w14:textId="58C30F50" w:rsidR="00242B00" w:rsidRDefault="006514BF" w:rsidP="00242B00">
            <w:pPr>
              <w:jc w:val="both"/>
              <w:rPr>
                <w:rFonts w:ascii="Arial" w:hAnsi="Arial" w:cs="Arial"/>
                <w:sz w:val="18"/>
                <w:szCs w:val="18"/>
              </w:rPr>
            </w:pPr>
            <w:r w:rsidRPr="00242B00">
              <w:rPr>
                <w:rFonts w:ascii="Arial" w:hAnsi="Arial" w:cs="Arial"/>
                <w:b/>
                <w:sz w:val="18"/>
                <w:szCs w:val="18"/>
              </w:rPr>
              <w:t xml:space="preserve">Partidas 6, </w:t>
            </w:r>
            <w:r w:rsidRPr="00242B00">
              <w:rPr>
                <w:rFonts w:ascii="Arial" w:hAnsi="Arial" w:cs="Arial"/>
                <w:sz w:val="18"/>
                <w:szCs w:val="18"/>
              </w:rPr>
              <w:t>se solicit</w:t>
            </w:r>
            <w:r w:rsidR="00894AD7">
              <w:rPr>
                <w:rFonts w:ascii="Arial" w:hAnsi="Arial" w:cs="Arial"/>
                <w:sz w:val="18"/>
                <w:szCs w:val="18"/>
              </w:rPr>
              <w:t>ó</w:t>
            </w:r>
            <w:r w:rsidR="00EB1446">
              <w:rPr>
                <w:rFonts w:ascii="Arial" w:hAnsi="Arial" w:cs="Arial"/>
                <w:sz w:val="18"/>
                <w:szCs w:val="18"/>
              </w:rPr>
              <w:t xml:space="preserve"> </w:t>
            </w:r>
            <w:r w:rsidR="00EA15F0">
              <w:rPr>
                <w:rFonts w:ascii="Arial" w:hAnsi="Arial" w:cs="Arial"/>
                <w:sz w:val="18"/>
                <w:szCs w:val="18"/>
              </w:rPr>
              <w:t xml:space="preserve">la </w:t>
            </w:r>
            <w:r w:rsidR="00EB1446">
              <w:rPr>
                <w:rFonts w:ascii="Arial" w:hAnsi="Arial" w:cs="Arial"/>
                <w:sz w:val="18"/>
                <w:szCs w:val="18"/>
              </w:rPr>
              <w:t>tarjeta de video</w:t>
            </w:r>
            <w:r w:rsidR="00EA15F0">
              <w:rPr>
                <w:rFonts w:ascii="Arial" w:hAnsi="Arial" w:cs="Arial"/>
                <w:sz w:val="18"/>
                <w:szCs w:val="18"/>
              </w:rPr>
              <w:t xml:space="preserve"> siguiente</w:t>
            </w:r>
            <w:r w:rsidR="00242B00">
              <w:rPr>
                <w:rFonts w:ascii="Arial" w:hAnsi="Arial" w:cs="Arial"/>
                <w:sz w:val="18"/>
                <w:szCs w:val="18"/>
              </w:rPr>
              <w:t>:</w:t>
            </w:r>
          </w:p>
          <w:p w14:paraId="3CD826AB" w14:textId="77777777" w:rsidR="00242B00" w:rsidRDefault="00242B00" w:rsidP="00242B00">
            <w:pPr>
              <w:jc w:val="both"/>
              <w:rPr>
                <w:rFonts w:ascii="Arial" w:hAnsi="Arial" w:cs="Arial"/>
                <w:sz w:val="18"/>
                <w:szCs w:val="18"/>
              </w:rPr>
            </w:pPr>
          </w:p>
          <w:p w14:paraId="30A42716" w14:textId="77777777" w:rsidR="00EB1446" w:rsidRPr="00894AD7" w:rsidRDefault="00242B00" w:rsidP="00242B00">
            <w:pPr>
              <w:jc w:val="both"/>
              <w:rPr>
                <w:rFonts w:ascii="Arial" w:hAnsi="Arial" w:cs="Arial"/>
                <w:b/>
                <w:i/>
                <w:sz w:val="18"/>
                <w:szCs w:val="18"/>
              </w:rPr>
            </w:pPr>
            <w:r w:rsidRPr="00894AD7">
              <w:rPr>
                <w:rFonts w:ascii="Arial" w:hAnsi="Arial" w:cs="Arial"/>
                <w:i/>
                <w:szCs w:val="18"/>
              </w:rPr>
              <w:t>“</w:t>
            </w:r>
            <w:r w:rsidR="00F24D78" w:rsidRPr="00894AD7">
              <w:rPr>
                <w:rFonts w:ascii="Arial" w:hAnsi="Arial" w:cs="Arial"/>
                <w:b/>
                <w:i/>
                <w:sz w:val="18"/>
                <w:szCs w:val="18"/>
              </w:rPr>
              <w:t>GPU NVIDIA® GeForce RTX™ 4070 para laptop (GDDR6 de 8 GB dedicada)</w:t>
            </w:r>
            <w:r w:rsidRPr="00894AD7">
              <w:rPr>
                <w:rFonts w:ascii="Arial" w:hAnsi="Arial" w:cs="Arial"/>
                <w:b/>
                <w:i/>
                <w:sz w:val="18"/>
                <w:szCs w:val="18"/>
              </w:rPr>
              <w:t>”</w:t>
            </w:r>
            <w:r w:rsidR="00F24D78" w:rsidRPr="00894AD7">
              <w:rPr>
                <w:rFonts w:ascii="Arial" w:hAnsi="Arial" w:cs="Arial"/>
                <w:b/>
                <w:i/>
                <w:sz w:val="18"/>
                <w:szCs w:val="18"/>
              </w:rPr>
              <w:t xml:space="preserve"> </w:t>
            </w:r>
          </w:p>
          <w:p w14:paraId="4B8A02DA" w14:textId="77777777" w:rsidR="00EB1446" w:rsidRDefault="00EB1446" w:rsidP="00242B00">
            <w:pPr>
              <w:jc w:val="both"/>
              <w:rPr>
                <w:rFonts w:ascii="Arial" w:hAnsi="Arial" w:cs="Arial"/>
                <w:b/>
                <w:sz w:val="18"/>
                <w:szCs w:val="18"/>
              </w:rPr>
            </w:pPr>
          </w:p>
          <w:p w14:paraId="7AD38F0A" w14:textId="77777777" w:rsidR="000B24BB" w:rsidRDefault="00EB1446" w:rsidP="00242B00">
            <w:pPr>
              <w:jc w:val="both"/>
              <w:rPr>
                <w:rFonts w:ascii="Arial" w:hAnsi="Arial" w:cs="Arial"/>
                <w:b/>
                <w:sz w:val="18"/>
                <w:szCs w:val="18"/>
              </w:rPr>
            </w:pPr>
            <w:r w:rsidRPr="00894AD7">
              <w:rPr>
                <w:rFonts w:ascii="Arial" w:hAnsi="Arial" w:cs="Arial"/>
                <w:sz w:val="18"/>
                <w:szCs w:val="18"/>
              </w:rPr>
              <w:t>E</w:t>
            </w:r>
            <w:r w:rsidR="00F24D78" w:rsidRPr="00894AD7">
              <w:rPr>
                <w:rFonts w:ascii="Arial" w:hAnsi="Arial" w:cs="Arial"/>
                <w:sz w:val="18"/>
                <w:szCs w:val="18"/>
              </w:rPr>
              <w:t xml:space="preserve">l licitante oferta una tarjeta de video </w:t>
            </w:r>
            <w:r w:rsidR="007E0329" w:rsidRPr="00894AD7">
              <w:rPr>
                <w:rFonts w:ascii="Arial" w:hAnsi="Arial" w:cs="Arial"/>
                <w:sz w:val="18"/>
                <w:szCs w:val="18"/>
              </w:rPr>
              <w:t>con las siguientes</w:t>
            </w:r>
            <w:r w:rsidR="00F24D78" w:rsidRPr="00894AD7">
              <w:rPr>
                <w:rFonts w:ascii="Arial" w:hAnsi="Arial" w:cs="Arial"/>
                <w:sz w:val="18"/>
                <w:szCs w:val="18"/>
              </w:rPr>
              <w:t xml:space="preserve"> características</w:t>
            </w:r>
            <w:r w:rsidR="007E0329" w:rsidRPr="00894AD7">
              <w:rPr>
                <w:rFonts w:ascii="Arial" w:hAnsi="Arial" w:cs="Arial"/>
                <w:sz w:val="18"/>
                <w:szCs w:val="18"/>
              </w:rPr>
              <w:t>:</w:t>
            </w:r>
            <w:r w:rsidR="00F24D78" w:rsidRPr="00242B00">
              <w:rPr>
                <w:rFonts w:ascii="Arial" w:hAnsi="Arial" w:cs="Arial"/>
                <w:b/>
                <w:sz w:val="18"/>
                <w:szCs w:val="18"/>
              </w:rPr>
              <w:t xml:space="preserve"> </w:t>
            </w:r>
          </w:p>
          <w:p w14:paraId="64FCAFE3" w14:textId="77777777" w:rsidR="000B24BB" w:rsidRDefault="000B24BB" w:rsidP="00242B00">
            <w:pPr>
              <w:jc w:val="both"/>
              <w:rPr>
                <w:rFonts w:ascii="Arial" w:hAnsi="Arial" w:cs="Arial"/>
                <w:b/>
                <w:sz w:val="18"/>
                <w:szCs w:val="18"/>
              </w:rPr>
            </w:pPr>
          </w:p>
          <w:p w14:paraId="2E7A13C5" w14:textId="6765B175" w:rsidR="00F24D78" w:rsidRPr="00894AD7" w:rsidRDefault="007E0329" w:rsidP="00242B00">
            <w:pPr>
              <w:jc w:val="both"/>
              <w:rPr>
                <w:rFonts w:ascii="Arial" w:hAnsi="Arial" w:cs="Arial"/>
                <w:sz w:val="18"/>
                <w:szCs w:val="18"/>
              </w:rPr>
            </w:pPr>
            <w:r w:rsidRPr="000B24BB">
              <w:rPr>
                <w:rFonts w:ascii="Arial" w:hAnsi="Arial" w:cs="Arial"/>
                <w:b/>
                <w:i/>
                <w:sz w:val="18"/>
                <w:szCs w:val="18"/>
              </w:rPr>
              <w:t>“T</w:t>
            </w:r>
            <w:r w:rsidR="00242B00" w:rsidRPr="000B24BB">
              <w:rPr>
                <w:rFonts w:ascii="Arial" w:hAnsi="Arial" w:cs="Arial"/>
                <w:b/>
                <w:i/>
                <w:sz w:val="18"/>
                <w:szCs w:val="18"/>
              </w:rPr>
              <w:t xml:space="preserve">arjeta gráfica NVIDIA RTX PRO™ Blackwell </w:t>
            </w:r>
            <w:proofErr w:type="spellStart"/>
            <w:r w:rsidR="00242B00" w:rsidRPr="000B24BB">
              <w:rPr>
                <w:rFonts w:ascii="Arial" w:hAnsi="Arial" w:cs="Arial"/>
                <w:b/>
                <w:i/>
                <w:sz w:val="18"/>
                <w:szCs w:val="18"/>
              </w:rPr>
              <w:t>Generation</w:t>
            </w:r>
            <w:proofErr w:type="spellEnd"/>
            <w:r w:rsidR="000B24BB" w:rsidRPr="000B24BB">
              <w:rPr>
                <w:rFonts w:ascii="Arial" w:hAnsi="Arial" w:cs="Arial"/>
                <w:b/>
                <w:i/>
                <w:sz w:val="18"/>
                <w:szCs w:val="18"/>
              </w:rPr>
              <w:t>”</w:t>
            </w:r>
            <w:r w:rsidR="00B94490">
              <w:rPr>
                <w:rFonts w:ascii="Arial" w:hAnsi="Arial" w:cs="Arial"/>
                <w:b/>
                <w:sz w:val="18"/>
                <w:szCs w:val="18"/>
              </w:rPr>
              <w:t>,</w:t>
            </w:r>
            <w:r w:rsidR="00F24D78" w:rsidRPr="00242B00">
              <w:rPr>
                <w:rFonts w:ascii="Arial" w:hAnsi="Arial" w:cs="Arial"/>
                <w:b/>
                <w:sz w:val="18"/>
                <w:szCs w:val="18"/>
              </w:rPr>
              <w:t xml:space="preserve"> </w:t>
            </w:r>
            <w:r w:rsidR="00F24D78" w:rsidRPr="00894AD7">
              <w:rPr>
                <w:rFonts w:ascii="Arial" w:hAnsi="Arial" w:cs="Arial"/>
                <w:sz w:val="18"/>
                <w:szCs w:val="18"/>
              </w:rPr>
              <w:t xml:space="preserve">siendo </w:t>
            </w:r>
            <w:r w:rsidR="00C661EE" w:rsidRPr="00894AD7">
              <w:rPr>
                <w:rFonts w:ascii="Arial" w:hAnsi="Arial" w:cs="Arial"/>
                <w:sz w:val="18"/>
                <w:szCs w:val="18"/>
              </w:rPr>
              <w:t xml:space="preserve">características </w:t>
            </w:r>
            <w:r w:rsidR="00F24D78" w:rsidRPr="00894AD7">
              <w:rPr>
                <w:rFonts w:ascii="Arial" w:hAnsi="Arial" w:cs="Arial"/>
                <w:sz w:val="18"/>
                <w:szCs w:val="18"/>
              </w:rPr>
              <w:t>inferiores a las solicitadas.</w:t>
            </w:r>
          </w:p>
          <w:p w14:paraId="050996A1" w14:textId="5BE44A05" w:rsidR="00F11D9C" w:rsidRDefault="00F11D9C" w:rsidP="007A5494">
            <w:pPr>
              <w:jc w:val="both"/>
              <w:rPr>
                <w:rFonts w:ascii="Arial" w:hAnsi="Arial" w:cs="Arial"/>
                <w:b/>
                <w:sz w:val="18"/>
                <w:szCs w:val="18"/>
                <w:highlight w:val="yellow"/>
              </w:rPr>
            </w:pPr>
          </w:p>
          <w:p w14:paraId="375241FB" w14:textId="4A0C2C83" w:rsidR="00F11D9C" w:rsidRPr="00F11D9C" w:rsidRDefault="00F11D9C" w:rsidP="007A5494">
            <w:pPr>
              <w:jc w:val="both"/>
              <w:rPr>
                <w:rFonts w:ascii="Arial" w:hAnsi="Arial" w:cs="Arial"/>
                <w:b/>
                <w:sz w:val="18"/>
                <w:szCs w:val="18"/>
              </w:rPr>
            </w:pPr>
            <w:r w:rsidRPr="00C661EE">
              <w:rPr>
                <w:rFonts w:ascii="Arial" w:hAnsi="Arial" w:cs="Arial"/>
                <w:b/>
                <w:sz w:val="18"/>
                <w:szCs w:val="18"/>
              </w:rPr>
              <w:t>Partida 10</w:t>
            </w:r>
            <w:r w:rsidR="00C0234D" w:rsidRPr="00C661EE">
              <w:rPr>
                <w:rFonts w:ascii="Arial" w:hAnsi="Arial" w:cs="Arial"/>
                <w:b/>
                <w:sz w:val="18"/>
                <w:szCs w:val="18"/>
              </w:rPr>
              <w:t>:</w:t>
            </w:r>
            <w:r w:rsidR="00C0234D" w:rsidRPr="00C661EE">
              <w:rPr>
                <w:rFonts w:ascii="Arial" w:hAnsi="Arial" w:cs="Arial"/>
                <w:sz w:val="18"/>
                <w:szCs w:val="18"/>
              </w:rPr>
              <w:t xml:space="preserve"> </w:t>
            </w:r>
            <w:r w:rsidRPr="00C661EE">
              <w:rPr>
                <w:rFonts w:ascii="Arial" w:hAnsi="Arial" w:cs="Arial"/>
                <w:b/>
                <w:sz w:val="18"/>
                <w:szCs w:val="18"/>
              </w:rPr>
              <w:t>Se</w:t>
            </w:r>
            <w:r w:rsidRPr="00F11D9C">
              <w:rPr>
                <w:rFonts w:ascii="Arial" w:hAnsi="Arial" w:cs="Arial"/>
                <w:b/>
                <w:sz w:val="18"/>
                <w:szCs w:val="18"/>
              </w:rPr>
              <w:t xml:space="preserve"> solicita un módulo de 32GB de memoria RAM, y el licitante está ofertando dos módulos de 16GB de memoria RAM</w:t>
            </w:r>
            <w:r w:rsidR="00C0234D">
              <w:rPr>
                <w:rFonts w:ascii="Arial" w:hAnsi="Arial" w:cs="Arial"/>
                <w:b/>
                <w:sz w:val="18"/>
                <w:szCs w:val="18"/>
              </w:rPr>
              <w:t>.</w:t>
            </w:r>
          </w:p>
          <w:p w14:paraId="5A167D74" w14:textId="084F5AE0" w:rsidR="00F11D9C" w:rsidRDefault="00F11D9C" w:rsidP="007A5494">
            <w:pPr>
              <w:jc w:val="both"/>
              <w:rPr>
                <w:rFonts w:ascii="Arial" w:hAnsi="Arial" w:cs="Arial"/>
                <w:sz w:val="18"/>
                <w:szCs w:val="18"/>
                <w:highlight w:val="yellow"/>
              </w:rPr>
            </w:pPr>
          </w:p>
          <w:p w14:paraId="57604B90" w14:textId="3FE4EA35" w:rsidR="003C646E" w:rsidRPr="003C646E" w:rsidRDefault="003C646E" w:rsidP="003C646E">
            <w:pPr>
              <w:jc w:val="both"/>
              <w:rPr>
                <w:rFonts w:ascii="Arial" w:hAnsi="Arial" w:cs="Arial"/>
                <w:b/>
                <w:sz w:val="16"/>
                <w:szCs w:val="14"/>
              </w:rPr>
            </w:pPr>
            <w:r w:rsidRPr="003C646E">
              <w:rPr>
                <w:rFonts w:ascii="Arial" w:hAnsi="Arial" w:cs="Arial"/>
                <w:sz w:val="16"/>
                <w:szCs w:val="14"/>
              </w:rPr>
              <w:t xml:space="preserve">Al corroborarse los incumplimientos antes señalados, se determina: “XIII. DESECHAMIENTO DE PROPUESTAS” XIII.1,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techo presupuestal, por lo que de conformidad a los incumplimientos manifestados, conforme a lo señalado en el artículo 55 y 56 de la Ley de las bases de la presente licitación, se realiza el </w:t>
            </w:r>
            <w:r w:rsidRPr="003C646E">
              <w:rPr>
                <w:rFonts w:ascii="Arial" w:hAnsi="Arial" w:cs="Arial"/>
                <w:b/>
                <w:sz w:val="16"/>
                <w:szCs w:val="14"/>
              </w:rPr>
              <w:t>desechamiento de la</w:t>
            </w:r>
            <w:r w:rsidR="00613DDD">
              <w:rPr>
                <w:rFonts w:ascii="Arial" w:hAnsi="Arial" w:cs="Arial"/>
                <w:b/>
                <w:sz w:val="16"/>
                <w:szCs w:val="14"/>
              </w:rPr>
              <w:t>s</w:t>
            </w:r>
            <w:r w:rsidRPr="003C646E">
              <w:rPr>
                <w:rFonts w:ascii="Arial" w:hAnsi="Arial" w:cs="Arial"/>
                <w:b/>
                <w:sz w:val="16"/>
                <w:szCs w:val="14"/>
              </w:rPr>
              <w:t xml:space="preserve"> </w:t>
            </w:r>
            <w:r w:rsidRPr="00B94490">
              <w:rPr>
                <w:rFonts w:ascii="Arial" w:hAnsi="Arial" w:cs="Arial"/>
                <w:b/>
                <w:sz w:val="16"/>
                <w:szCs w:val="14"/>
              </w:rPr>
              <w:t>partida</w:t>
            </w:r>
            <w:r w:rsidR="00613DDD" w:rsidRPr="00B94490">
              <w:rPr>
                <w:rFonts w:ascii="Arial" w:hAnsi="Arial" w:cs="Arial"/>
                <w:b/>
                <w:sz w:val="16"/>
                <w:szCs w:val="14"/>
              </w:rPr>
              <w:t>s</w:t>
            </w:r>
            <w:r w:rsidRPr="00B94490">
              <w:rPr>
                <w:rFonts w:ascii="Arial" w:hAnsi="Arial" w:cs="Arial"/>
                <w:b/>
                <w:sz w:val="16"/>
                <w:szCs w:val="14"/>
              </w:rPr>
              <w:t xml:space="preserve"> </w:t>
            </w:r>
            <w:r w:rsidR="00613DDD" w:rsidRPr="00B94490">
              <w:rPr>
                <w:rFonts w:ascii="Arial" w:hAnsi="Arial" w:cs="Arial"/>
                <w:b/>
                <w:sz w:val="16"/>
                <w:szCs w:val="14"/>
              </w:rPr>
              <w:t>3</w:t>
            </w:r>
            <w:r w:rsidRPr="00B94490">
              <w:rPr>
                <w:rFonts w:ascii="Arial" w:hAnsi="Arial" w:cs="Arial"/>
                <w:b/>
                <w:sz w:val="16"/>
                <w:szCs w:val="14"/>
              </w:rPr>
              <w:t xml:space="preserve">, </w:t>
            </w:r>
            <w:r w:rsidR="00613DDD" w:rsidRPr="00B94490">
              <w:rPr>
                <w:rFonts w:ascii="Arial" w:hAnsi="Arial" w:cs="Arial"/>
                <w:b/>
                <w:sz w:val="16"/>
                <w:szCs w:val="14"/>
              </w:rPr>
              <w:t xml:space="preserve">5, 6 </w:t>
            </w:r>
            <w:r w:rsidRPr="00B94490">
              <w:rPr>
                <w:rFonts w:ascii="Arial" w:hAnsi="Arial" w:cs="Arial"/>
                <w:b/>
                <w:sz w:val="16"/>
                <w:szCs w:val="14"/>
              </w:rPr>
              <w:t xml:space="preserve">y </w:t>
            </w:r>
            <w:r w:rsidR="00613DDD" w:rsidRPr="00B94490">
              <w:rPr>
                <w:rFonts w:ascii="Arial" w:hAnsi="Arial" w:cs="Arial"/>
                <w:b/>
                <w:sz w:val="16"/>
                <w:szCs w:val="14"/>
              </w:rPr>
              <w:t>10</w:t>
            </w:r>
            <w:r w:rsidRPr="00B94490">
              <w:rPr>
                <w:rFonts w:ascii="Arial" w:hAnsi="Arial" w:cs="Arial"/>
                <w:b/>
                <w:sz w:val="16"/>
                <w:szCs w:val="14"/>
              </w:rPr>
              <w:t xml:space="preserve"> del licitante</w:t>
            </w:r>
            <w:r w:rsidRPr="003C646E">
              <w:rPr>
                <w:rFonts w:ascii="Arial" w:hAnsi="Arial" w:cs="Arial"/>
                <w:b/>
                <w:sz w:val="16"/>
                <w:szCs w:val="14"/>
              </w:rPr>
              <w:t xml:space="preserve"> </w:t>
            </w:r>
            <w:r w:rsidR="00613DDD" w:rsidRPr="00613DDD">
              <w:rPr>
                <w:rFonts w:ascii="Arial" w:hAnsi="Arial" w:cs="Arial"/>
                <w:b/>
                <w:sz w:val="16"/>
                <w:szCs w:val="14"/>
              </w:rPr>
              <w:t>GIGA HARDWARE</w:t>
            </w:r>
            <w:r w:rsidR="00DD21BD">
              <w:rPr>
                <w:rFonts w:ascii="Arial" w:hAnsi="Arial" w:cs="Arial"/>
                <w:b/>
                <w:sz w:val="16"/>
                <w:szCs w:val="14"/>
              </w:rPr>
              <w:t>,</w:t>
            </w:r>
            <w:r w:rsidR="00613DDD" w:rsidRPr="00613DDD">
              <w:rPr>
                <w:rFonts w:ascii="Arial" w:hAnsi="Arial" w:cs="Arial"/>
                <w:b/>
                <w:sz w:val="16"/>
                <w:szCs w:val="14"/>
              </w:rPr>
              <w:t xml:space="preserve"> S.A. DE C.V.</w:t>
            </w:r>
          </w:p>
          <w:p w14:paraId="0B3A1474" w14:textId="77777777" w:rsidR="007A5494" w:rsidRDefault="007A5494" w:rsidP="007A5494">
            <w:pPr>
              <w:jc w:val="both"/>
              <w:rPr>
                <w:rFonts w:ascii="Arial" w:hAnsi="Arial" w:cs="Arial"/>
                <w:sz w:val="14"/>
                <w:szCs w:val="14"/>
              </w:rPr>
            </w:pPr>
          </w:p>
          <w:p w14:paraId="081824E3" w14:textId="25C5107F" w:rsidR="007A5494" w:rsidRDefault="007A5494" w:rsidP="007A5494">
            <w:pPr>
              <w:spacing w:line="276" w:lineRule="auto"/>
              <w:jc w:val="both"/>
              <w:rPr>
                <w:rFonts w:ascii="Arial" w:hAnsi="Arial" w:cs="Arial"/>
                <w:b/>
                <w:sz w:val="14"/>
                <w:szCs w:val="14"/>
              </w:rPr>
            </w:pPr>
            <w:r w:rsidRPr="007A5494">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7A5494">
              <w:rPr>
                <w:rFonts w:ascii="Arial" w:hAnsi="Arial" w:cs="Arial"/>
                <w:b/>
                <w:sz w:val="14"/>
                <w:szCs w:val="14"/>
              </w:rPr>
              <w:t>LPN E/901045968-056-2025.</w:t>
            </w:r>
          </w:p>
          <w:p w14:paraId="1416A132" w14:textId="77777777" w:rsidR="007A5494" w:rsidRPr="00E33E67" w:rsidRDefault="007A5494" w:rsidP="007A5494">
            <w:pPr>
              <w:spacing w:line="276" w:lineRule="auto"/>
              <w:jc w:val="both"/>
              <w:rPr>
                <w:rFonts w:ascii="Arial" w:hAnsi="Arial" w:cs="Arial"/>
                <w:b/>
                <w:sz w:val="14"/>
                <w:szCs w:val="14"/>
              </w:rPr>
            </w:pPr>
          </w:p>
          <w:p w14:paraId="344DD4D3" w14:textId="214BCA25" w:rsidR="007A5494" w:rsidRPr="00013F67" w:rsidRDefault="007A5494" w:rsidP="007A5494">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32C2D" w:rsidRPr="00013F67" w14:paraId="66E50171" w14:textId="77777777" w:rsidTr="00C118DB">
        <w:trPr>
          <w:trHeight w:val="292"/>
          <w:jc w:val="center"/>
        </w:trPr>
        <w:tc>
          <w:tcPr>
            <w:tcW w:w="225" w:type="pct"/>
            <w:noWrap/>
          </w:tcPr>
          <w:p w14:paraId="0347F31C" w14:textId="5FC9A78D" w:rsidR="00832C2D" w:rsidRPr="00C04286" w:rsidRDefault="00832C2D" w:rsidP="00832C2D">
            <w:pPr>
              <w:jc w:val="center"/>
              <w:rPr>
                <w:rFonts w:ascii="Arial" w:hAnsi="Arial" w:cs="Arial"/>
                <w:b/>
                <w:sz w:val="18"/>
                <w:szCs w:val="18"/>
              </w:rPr>
            </w:pPr>
            <w:r w:rsidRPr="00C04286">
              <w:rPr>
                <w:rFonts w:ascii="Arial" w:hAnsi="Arial" w:cs="Arial"/>
                <w:b/>
                <w:sz w:val="18"/>
                <w:szCs w:val="18"/>
              </w:rPr>
              <w:t>2</w:t>
            </w:r>
          </w:p>
        </w:tc>
        <w:tc>
          <w:tcPr>
            <w:tcW w:w="1289" w:type="pct"/>
            <w:noWrap/>
          </w:tcPr>
          <w:p w14:paraId="7A462E98" w14:textId="0EA7C089" w:rsidR="00832C2D" w:rsidRPr="00C04286" w:rsidRDefault="00832C2D" w:rsidP="00832C2D">
            <w:pPr>
              <w:jc w:val="center"/>
              <w:rPr>
                <w:rFonts w:ascii="Arial" w:hAnsi="Arial" w:cs="Arial"/>
                <w:b/>
                <w:bCs/>
                <w:color w:val="000000"/>
                <w:sz w:val="18"/>
                <w:szCs w:val="18"/>
              </w:rPr>
            </w:pPr>
            <w:r w:rsidRPr="00C04286">
              <w:rPr>
                <w:rFonts w:ascii="Arial" w:hAnsi="Arial" w:cs="Arial"/>
                <w:b/>
                <w:sz w:val="18"/>
                <w:szCs w:val="18"/>
              </w:rPr>
              <w:t>SOSTIC</w:t>
            </w:r>
            <w:r w:rsidR="00482124">
              <w:rPr>
                <w:rFonts w:ascii="Arial" w:hAnsi="Arial" w:cs="Arial"/>
                <w:b/>
                <w:sz w:val="18"/>
                <w:szCs w:val="18"/>
              </w:rPr>
              <w:t>,</w:t>
            </w:r>
            <w:r w:rsidRPr="00C04286">
              <w:rPr>
                <w:rFonts w:ascii="Arial" w:hAnsi="Arial" w:cs="Arial"/>
                <w:b/>
                <w:sz w:val="18"/>
                <w:szCs w:val="18"/>
              </w:rPr>
              <w:t xml:space="preserve"> S.A DE C.V.</w:t>
            </w:r>
          </w:p>
        </w:tc>
        <w:tc>
          <w:tcPr>
            <w:tcW w:w="3486" w:type="pct"/>
            <w:tcBorders>
              <w:top w:val="dotted" w:sz="4" w:space="0" w:color="auto"/>
              <w:left w:val="dotted" w:sz="4" w:space="0" w:color="auto"/>
              <w:bottom w:val="dotted" w:sz="4" w:space="0" w:color="auto"/>
              <w:right w:val="dotted" w:sz="4" w:space="0" w:color="auto"/>
            </w:tcBorders>
          </w:tcPr>
          <w:p w14:paraId="270AF09B" w14:textId="29FBF6FE" w:rsidR="00832C2D" w:rsidRDefault="00832C2D" w:rsidP="00832C2D">
            <w:pPr>
              <w:spacing w:line="276" w:lineRule="auto"/>
              <w:jc w:val="both"/>
              <w:rPr>
                <w:rFonts w:ascii="Arial" w:hAnsi="Arial" w:cs="Arial"/>
                <w:b/>
                <w:sz w:val="18"/>
                <w:szCs w:val="16"/>
              </w:rPr>
            </w:pPr>
            <w:r w:rsidRPr="00AC4A84">
              <w:rPr>
                <w:rFonts w:ascii="Arial" w:hAnsi="Arial" w:cs="Arial"/>
                <w:b/>
                <w:sz w:val="18"/>
                <w:szCs w:val="16"/>
              </w:rPr>
              <w:t xml:space="preserve">Oferta en las partidas: </w:t>
            </w:r>
            <w:r w:rsidRPr="00832C2D">
              <w:rPr>
                <w:rFonts w:ascii="Arial" w:hAnsi="Arial" w:cs="Arial"/>
                <w:b/>
                <w:sz w:val="18"/>
                <w:szCs w:val="16"/>
              </w:rPr>
              <w:t>30 y 34</w:t>
            </w:r>
            <w:r>
              <w:rPr>
                <w:rFonts w:ascii="Arial" w:hAnsi="Arial" w:cs="Arial"/>
                <w:b/>
                <w:sz w:val="18"/>
                <w:szCs w:val="16"/>
              </w:rPr>
              <w:t>.</w:t>
            </w:r>
          </w:p>
          <w:p w14:paraId="423F32C2" w14:textId="77777777" w:rsidR="00832C2D" w:rsidRPr="00AC4A84" w:rsidRDefault="00832C2D" w:rsidP="00832C2D">
            <w:pPr>
              <w:spacing w:line="276" w:lineRule="auto"/>
              <w:jc w:val="both"/>
              <w:rPr>
                <w:rFonts w:ascii="Arial" w:hAnsi="Arial" w:cs="Arial"/>
                <w:b/>
                <w:sz w:val="18"/>
                <w:szCs w:val="18"/>
              </w:rPr>
            </w:pPr>
          </w:p>
          <w:p w14:paraId="69BD414C" w14:textId="6D44FB8C" w:rsidR="00832C2D" w:rsidRDefault="00832C2D" w:rsidP="00832C2D">
            <w:pPr>
              <w:jc w:val="both"/>
              <w:rPr>
                <w:rFonts w:ascii="Arial" w:hAnsi="Arial" w:cs="Arial"/>
                <w:b/>
                <w:sz w:val="18"/>
                <w:szCs w:val="18"/>
              </w:rPr>
            </w:pPr>
            <w:r w:rsidRPr="00AC4A84">
              <w:rPr>
                <w:rFonts w:ascii="Arial" w:hAnsi="Arial" w:cs="Arial"/>
                <w:b/>
                <w:sz w:val="18"/>
                <w:szCs w:val="18"/>
              </w:rPr>
              <w:t>Documentos Apartado X</w:t>
            </w:r>
            <w:r w:rsidRPr="00AC4A84">
              <w:rPr>
                <w:rFonts w:ascii="Arial" w:hAnsi="Arial" w:cs="Arial"/>
                <w:sz w:val="18"/>
                <w:szCs w:val="18"/>
              </w:rPr>
              <w:t xml:space="preserve">, presenta y cumple conforme lo establecido y detallado en el </w:t>
            </w:r>
            <w:r w:rsidRPr="00AC4A84">
              <w:rPr>
                <w:rFonts w:ascii="Arial" w:hAnsi="Arial" w:cs="Arial"/>
                <w:b/>
                <w:sz w:val="18"/>
                <w:szCs w:val="18"/>
              </w:rPr>
              <w:t>Anexo 1, Anexo 1.1</w:t>
            </w:r>
            <w:r w:rsidRPr="00AC4A84">
              <w:rPr>
                <w:rFonts w:ascii="Arial" w:hAnsi="Arial" w:cs="Arial"/>
                <w:sz w:val="18"/>
                <w:szCs w:val="18"/>
              </w:rPr>
              <w:t xml:space="preserve"> y </w:t>
            </w:r>
            <w:r w:rsidRPr="00AC4A84">
              <w:rPr>
                <w:rFonts w:ascii="Arial" w:hAnsi="Arial" w:cs="Arial"/>
                <w:b/>
                <w:sz w:val="18"/>
                <w:szCs w:val="18"/>
              </w:rPr>
              <w:t>Anexo 2.</w:t>
            </w:r>
          </w:p>
          <w:p w14:paraId="1C7EFC65" w14:textId="77777777" w:rsidR="00832C2D" w:rsidRDefault="00832C2D" w:rsidP="00832C2D">
            <w:pPr>
              <w:jc w:val="both"/>
              <w:rPr>
                <w:rFonts w:ascii="Arial" w:hAnsi="Arial" w:cs="Arial"/>
                <w:sz w:val="14"/>
                <w:szCs w:val="14"/>
              </w:rPr>
            </w:pPr>
          </w:p>
          <w:p w14:paraId="4EA564DD" w14:textId="77777777" w:rsidR="00832C2D" w:rsidRDefault="00832C2D" w:rsidP="00832C2D">
            <w:pPr>
              <w:spacing w:line="276" w:lineRule="auto"/>
              <w:jc w:val="both"/>
              <w:rPr>
                <w:rFonts w:ascii="Arial" w:hAnsi="Arial" w:cs="Arial"/>
                <w:b/>
                <w:sz w:val="14"/>
                <w:szCs w:val="14"/>
              </w:rPr>
            </w:pPr>
            <w:r w:rsidRPr="007A5494">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7A5494">
              <w:rPr>
                <w:rFonts w:ascii="Arial" w:hAnsi="Arial" w:cs="Arial"/>
                <w:b/>
                <w:sz w:val="14"/>
                <w:szCs w:val="14"/>
              </w:rPr>
              <w:t>LPN E/901045968-056-2025.</w:t>
            </w:r>
          </w:p>
          <w:p w14:paraId="3A1B58A3" w14:textId="77777777" w:rsidR="00832C2D" w:rsidRPr="00E33E67" w:rsidRDefault="00832C2D" w:rsidP="00832C2D">
            <w:pPr>
              <w:spacing w:line="276" w:lineRule="auto"/>
              <w:jc w:val="both"/>
              <w:rPr>
                <w:rFonts w:ascii="Arial" w:hAnsi="Arial" w:cs="Arial"/>
                <w:b/>
                <w:sz w:val="14"/>
                <w:szCs w:val="14"/>
              </w:rPr>
            </w:pPr>
          </w:p>
          <w:p w14:paraId="71766A9D" w14:textId="462443B3" w:rsidR="00832C2D" w:rsidRPr="00DA367D" w:rsidRDefault="00832C2D" w:rsidP="00832C2D">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32C2D" w:rsidRPr="00013F67" w14:paraId="1ADB5C4F" w14:textId="77777777" w:rsidTr="00C118DB">
        <w:trPr>
          <w:trHeight w:val="292"/>
          <w:jc w:val="center"/>
        </w:trPr>
        <w:tc>
          <w:tcPr>
            <w:tcW w:w="225" w:type="pct"/>
            <w:noWrap/>
          </w:tcPr>
          <w:p w14:paraId="1822F612" w14:textId="3311656A" w:rsidR="00832C2D" w:rsidRPr="00C04286" w:rsidRDefault="00832C2D" w:rsidP="00832C2D">
            <w:pPr>
              <w:jc w:val="center"/>
              <w:rPr>
                <w:rFonts w:ascii="Arial" w:hAnsi="Arial" w:cs="Arial"/>
                <w:b/>
                <w:sz w:val="18"/>
                <w:szCs w:val="18"/>
              </w:rPr>
            </w:pPr>
            <w:r w:rsidRPr="00C04286">
              <w:rPr>
                <w:rFonts w:ascii="Arial" w:hAnsi="Arial" w:cs="Arial"/>
                <w:b/>
                <w:sz w:val="18"/>
                <w:szCs w:val="18"/>
              </w:rPr>
              <w:t>3</w:t>
            </w:r>
          </w:p>
        </w:tc>
        <w:tc>
          <w:tcPr>
            <w:tcW w:w="1289" w:type="pct"/>
            <w:noWrap/>
          </w:tcPr>
          <w:p w14:paraId="1046D9BF" w14:textId="5491FFF7" w:rsidR="00832C2D" w:rsidRPr="00C04286" w:rsidRDefault="00832C2D" w:rsidP="00832C2D">
            <w:pPr>
              <w:jc w:val="center"/>
              <w:rPr>
                <w:rFonts w:ascii="Arial" w:hAnsi="Arial" w:cs="Arial"/>
                <w:b/>
                <w:bCs/>
                <w:color w:val="000000"/>
                <w:sz w:val="18"/>
                <w:szCs w:val="18"/>
              </w:rPr>
            </w:pPr>
            <w:r w:rsidRPr="00C04286">
              <w:rPr>
                <w:rFonts w:ascii="Arial" w:hAnsi="Arial" w:cs="Arial"/>
                <w:b/>
                <w:sz w:val="18"/>
                <w:szCs w:val="18"/>
              </w:rPr>
              <w:t>INFORMATICA Y OFICINAS</w:t>
            </w:r>
            <w:r w:rsidR="00482124">
              <w:rPr>
                <w:rFonts w:ascii="Arial" w:hAnsi="Arial" w:cs="Arial"/>
                <w:b/>
                <w:sz w:val="18"/>
                <w:szCs w:val="18"/>
              </w:rPr>
              <w:t>,</w:t>
            </w:r>
            <w:r w:rsidRPr="00C04286">
              <w:rPr>
                <w:rFonts w:ascii="Arial" w:hAnsi="Arial" w:cs="Arial"/>
                <w:b/>
                <w:sz w:val="18"/>
                <w:szCs w:val="18"/>
              </w:rPr>
              <w:t xml:space="preserve"> S.A DE C.V. </w:t>
            </w:r>
          </w:p>
        </w:tc>
        <w:tc>
          <w:tcPr>
            <w:tcW w:w="3486" w:type="pct"/>
            <w:tcBorders>
              <w:top w:val="dotted" w:sz="4" w:space="0" w:color="auto"/>
              <w:left w:val="dotted" w:sz="4" w:space="0" w:color="auto"/>
              <w:bottom w:val="dotted" w:sz="4" w:space="0" w:color="auto"/>
              <w:right w:val="dotted" w:sz="4" w:space="0" w:color="auto"/>
            </w:tcBorders>
          </w:tcPr>
          <w:p w14:paraId="223C8624" w14:textId="6235A985" w:rsidR="00832C2D" w:rsidRDefault="00832C2D" w:rsidP="00832C2D">
            <w:pPr>
              <w:spacing w:line="276" w:lineRule="auto"/>
              <w:jc w:val="both"/>
              <w:rPr>
                <w:rFonts w:ascii="Arial" w:hAnsi="Arial" w:cs="Arial"/>
                <w:b/>
                <w:sz w:val="18"/>
                <w:szCs w:val="16"/>
              </w:rPr>
            </w:pPr>
            <w:r w:rsidRPr="00AC4A84">
              <w:rPr>
                <w:rFonts w:ascii="Arial" w:hAnsi="Arial" w:cs="Arial"/>
                <w:b/>
                <w:sz w:val="18"/>
                <w:szCs w:val="16"/>
              </w:rPr>
              <w:t xml:space="preserve">Oferta en las partidas: </w:t>
            </w:r>
            <w:r w:rsidRPr="00832C2D">
              <w:rPr>
                <w:rFonts w:ascii="Arial" w:hAnsi="Arial" w:cs="Arial"/>
                <w:b/>
                <w:sz w:val="18"/>
                <w:szCs w:val="16"/>
              </w:rPr>
              <w:t>1, 2, 4, 6, 8, 9, 10, 12 y 13</w:t>
            </w:r>
            <w:r>
              <w:rPr>
                <w:rFonts w:ascii="Arial" w:hAnsi="Arial" w:cs="Arial"/>
                <w:b/>
                <w:sz w:val="18"/>
                <w:szCs w:val="16"/>
              </w:rPr>
              <w:t>.</w:t>
            </w:r>
          </w:p>
          <w:p w14:paraId="3FB54715" w14:textId="77777777" w:rsidR="00832C2D" w:rsidRPr="00AC4A84" w:rsidRDefault="00832C2D" w:rsidP="00832C2D">
            <w:pPr>
              <w:spacing w:line="276" w:lineRule="auto"/>
              <w:jc w:val="both"/>
              <w:rPr>
                <w:rFonts w:ascii="Arial" w:hAnsi="Arial" w:cs="Arial"/>
                <w:b/>
                <w:sz w:val="18"/>
                <w:szCs w:val="18"/>
              </w:rPr>
            </w:pPr>
          </w:p>
          <w:p w14:paraId="0B7AB76D" w14:textId="40BB7C46" w:rsidR="009640FD" w:rsidRPr="00971647" w:rsidRDefault="00832C2D" w:rsidP="009640FD">
            <w:pPr>
              <w:jc w:val="both"/>
              <w:rPr>
                <w:rFonts w:ascii="Arial" w:hAnsi="Arial" w:cs="Arial"/>
                <w:sz w:val="18"/>
                <w:szCs w:val="18"/>
              </w:rPr>
            </w:pPr>
            <w:r w:rsidRPr="00AC4A84">
              <w:rPr>
                <w:rFonts w:ascii="Arial" w:hAnsi="Arial" w:cs="Arial"/>
                <w:b/>
                <w:sz w:val="18"/>
                <w:szCs w:val="18"/>
              </w:rPr>
              <w:lastRenderedPageBreak/>
              <w:t>Documentos Apartado X</w:t>
            </w:r>
            <w:r w:rsidRPr="00AC4A84">
              <w:rPr>
                <w:rFonts w:ascii="Arial" w:hAnsi="Arial" w:cs="Arial"/>
                <w:sz w:val="18"/>
                <w:szCs w:val="18"/>
              </w:rPr>
              <w:t xml:space="preserve">, presenta y cumple conforme lo establecido y detallado en el </w:t>
            </w:r>
            <w:r w:rsidRPr="00AC4A84">
              <w:rPr>
                <w:rFonts w:ascii="Arial" w:hAnsi="Arial" w:cs="Arial"/>
                <w:b/>
                <w:sz w:val="18"/>
                <w:szCs w:val="18"/>
              </w:rPr>
              <w:t>Anexo 1, Anexo 1.1</w:t>
            </w:r>
            <w:r w:rsidRPr="00AC4A84">
              <w:rPr>
                <w:rFonts w:ascii="Arial" w:hAnsi="Arial" w:cs="Arial"/>
                <w:sz w:val="18"/>
                <w:szCs w:val="18"/>
              </w:rPr>
              <w:t xml:space="preserve"> y </w:t>
            </w:r>
            <w:r w:rsidRPr="00AC4A84">
              <w:rPr>
                <w:rFonts w:ascii="Arial" w:hAnsi="Arial" w:cs="Arial"/>
                <w:b/>
                <w:sz w:val="18"/>
                <w:szCs w:val="18"/>
              </w:rPr>
              <w:t>Anexo 2</w:t>
            </w:r>
            <w:r w:rsidR="009640FD">
              <w:rPr>
                <w:rFonts w:ascii="Arial" w:hAnsi="Arial" w:cs="Arial"/>
                <w:b/>
                <w:sz w:val="18"/>
                <w:szCs w:val="18"/>
              </w:rPr>
              <w:t>,</w:t>
            </w:r>
            <w:r w:rsidR="009640FD" w:rsidRPr="00A37730">
              <w:rPr>
                <w:rFonts w:ascii="Arial" w:hAnsi="Arial" w:cs="Arial"/>
                <w:sz w:val="18"/>
                <w:szCs w:val="18"/>
              </w:rPr>
              <w:t xml:space="preserve"> a excepción de </w:t>
            </w:r>
            <w:r w:rsidR="009640FD" w:rsidRPr="00971647">
              <w:rPr>
                <w:rFonts w:ascii="Arial" w:hAnsi="Arial" w:cs="Arial"/>
                <w:sz w:val="18"/>
                <w:szCs w:val="18"/>
              </w:rPr>
              <w:t xml:space="preserve">la </w:t>
            </w:r>
            <w:r w:rsidR="009640FD" w:rsidRPr="00971647">
              <w:rPr>
                <w:rFonts w:ascii="Arial" w:hAnsi="Arial" w:cs="Arial"/>
                <w:b/>
                <w:sz w:val="18"/>
                <w:szCs w:val="18"/>
              </w:rPr>
              <w:t>Partida</w:t>
            </w:r>
            <w:r w:rsidR="009640FD">
              <w:rPr>
                <w:rFonts w:ascii="Arial" w:hAnsi="Arial" w:cs="Arial"/>
                <w:b/>
                <w:sz w:val="18"/>
                <w:szCs w:val="18"/>
              </w:rPr>
              <w:t xml:space="preserve"> 6 </w:t>
            </w:r>
            <w:r w:rsidR="009640FD" w:rsidRPr="00971647">
              <w:rPr>
                <w:rFonts w:ascii="Arial" w:hAnsi="Arial" w:cs="Arial"/>
                <w:sz w:val="18"/>
                <w:szCs w:val="18"/>
              </w:rPr>
              <w:t xml:space="preserve">en la que presenta </w:t>
            </w:r>
            <w:r w:rsidR="00971647" w:rsidRPr="00971647">
              <w:rPr>
                <w:rFonts w:ascii="Arial" w:hAnsi="Arial" w:cs="Arial"/>
                <w:sz w:val="18"/>
                <w:szCs w:val="18"/>
              </w:rPr>
              <w:t>el</w:t>
            </w:r>
            <w:r w:rsidR="009640FD" w:rsidRPr="00971647">
              <w:rPr>
                <w:rFonts w:ascii="Arial" w:hAnsi="Arial" w:cs="Arial"/>
                <w:sz w:val="18"/>
                <w:szCs w:val="18"/>
              </w:rPr>
              <w:t xml:space="preserve"> siguiente incumplimiento técnico:</w:t>
            </w:r>
          </w:p>
          <w:p w14:paraId="2C55F4A3" w14:textId="77777777" w:rsidR="00832C2D" w:rsidRDefault="00832C2D" w:rsidP="00832C2D">
            <w:pPr>
              <w:jc w:val="both"/>
              <w:rPr>
                <w:rFonts w:ascii="Arial" w:hAnsi="Arial" w:cs="Arial"/>
                <w:sz w:val="14"/>
                <w:szCs w:val="14"/>
              </w:rPr>
            </w:pPr>
          </w:p>
          <w:p w14:paraId="35767296" w14:textId="77777777" w:rsidR="00971647" w:rsidRDefault="00971647" w:rsidP="00832C2D">
            <w:pPr>
              <w:spacing w:line="276" w:lineRule="auto"/>
              <w:jc w:val="both"/>
              <w:rPr>
                <w:rFonts w:ascii="Arial" w:hAnsi="Arial" w:cs="Arial"/>
                <w:sz w:val="14"/>
                <w:szCs w:val="14"/>
              </w:rPr>
            </w:pPr>
          </w:p>
          <w:p w14:paraId="6F9DB699" w14:textId="77777777" w:rsidR="00F81F26" w:rsidRDefault="00F81F26" w:rsidP="00F81F26">
            <w:pPr>
              <w:jc w:val="both"/>
              <w:rPr>
                <w:rFonts w:ascii="Arial" w:hAnsi="Arial" w:cs="Arial"/>
                <w:sz w:val="18"/>
                <w:szCs w:val="18"/>
              </w:rPr>
            </w:pPr>
            <w:r w:rsidRPr="00242B00">
              <w:rPr>
                <w:rFonts w:ascii="Arial" w:hAnsi="Arial" w:cs="Arial"/>
                <w:b/>
                <w:sz w:val="18"/>
                <w:szCs w:val="18"/>
              </w:rPr>
              <w:t xml:space="preserve">Partidas 6, </w:t>
            </w:r>
            <w:r w:rsidRPr="00242B00">
              <w:rPr>
                <w:rFonts w:ascii="Arial" w:hAnsi="Arial" w:cs="Arial"/>
                <w:sz w:val="18"/>
                <w:szCs w:val="18"/>
              </w:rPr>
              <w:t>se solicit</w:t>
            </w:r>
            <w:r>
              <w:rPr>
                <w:rFonts w:ascii="Arial" w:hAnsi="Arial" w:cs="Arial"/>
                <w:sz w:val="18"/>
                <w:szCs w:val="18"/>
              </w:rPr>
              <w:t>ó la tarjeta de video siguiente:</w:t>
            </w:r>
          </w:p>
          <w:p w14:paraId="107302CC" w14:textId="77777777" w:rsidR="00F81F26" w:rsidRDefault="00F81F26" w:rsidP="00F81F26">
            <w:pPr>
              <w:jc w:val="both"/>
              <w:rPr>
                <w:rFonts w:ascii="Arial" w:hAnsi="Arial" w:cs="Arial"/>
                <w:sz w:val="18"/>
                <w:szCs w:val="18"/>
              </w:rPr>
            </w:pPr>
          </w:p>
          <w:p w14:paraId="273EFF4A" w14:textId="77777777" w:rsidR="00F81F26" w:rsidRPr="00894AD7" w:rsidRDefault="00F81F26" w:rsidP="00F81F26">
            <w:pPr>
              <w:jc w:val="both"/>
              <w:rPr>
                <w:rFonts w:ascii="Arial" w:hAnsi="Arial" w:cs="Arial"/>
                <w:b/>
                <w:i/>
                <w:sz w:val="18"/>
                <w:szCs w:val="18"/>
              </w:rPr>
            </w:pPr>
            <w:r w:rsidRPr="00894AD7">
              <w:rPr>
                <w:rFonts w:ascii="Arial" w:hAnsi="Arial" w:cs="Arial"/>
                <w:i/>
                <w:szCs w:val="18"/>
              </w:rPr>
              <w:t>“</w:t>
            </w:r>
            <w:r w:rsidRPr="00894AD7">
              <w:rPr>
                <w:rFonts w:ascii="Arial" w:hAnsi="Arial" w:cs="Arial"/>
                <w:b/>
                <w:i/>
                <w:sz w:val="18"/>
                <w:szCs w:val="18"/>
              </w:rPr>
              <w:t xml:space="preserve">GPU NVIDIA® GeForce RTX™ 4070 para laptop (GDDR6 de 8 GB dedicada)” </w:t>
            </w:r>
          </w:p>
          <w:p w14:paraId="36D46FAF" w14:textId="77777777" w:rsidR="00F81F26" w:rsidRDefault="00F81F26" w:rsidP="00F81F26">
            <w:pPr>
              <w:jc w:val="both"/>
              <w:rPr>
                <w:rFonts w:ascii="Arial" w:hAnsi="Arial" w:cs="Arial"/>
                <w:b/>
                <w:sz w:val="18"/>
                <w:szCs w:val="18"/>
              </w:rPr>
            </w:pPr>
          </w:p>
          <w:p w14:paraId="79BC28D6" w14:textId="77777777" w:rsidR="000B24BB" w:rsidRDefault="00F81F26" w:rsidP="00F81F26">
            <w:pPr>
              <w:jc w:val="both"/>
              <w:rPr>
                <w:rFonts w:ascii="Arial" w:hAnsi="Arial" w:cs="Arial"/>
                <w:sz w:val="18"/>
                <w:szCs w:val="18"/>
              </w:rPr>
            </w:pPr>
            <w:r w:rsidRPr="00894AD7">
              <w:rPr>
                <w:rFonts w:ascii="Arial" w:hAnsi="Arial" w:cs="Arial"/>
                <w:sz w:val="18"/>
                <w:szCs w:val="18"/>
              </w:rPr>
              <w:t>El licitante oferta una tarjeta de video con las siguientes características:</w:t>
            </w:r>
          </w:p>
          <w:p w14:paraId="4B9BB8F7" w14:textId="2BBFD787" w:rsidR="000B24BB" w:rsidRDefault="00F81F26" w:rsidP="00F81F26">
            <w:pPr>
              <w:jc w:val="both"/>
              <w:rPr>
                <w:rFonts w:ascii="Arial" w:hAnsi="Arial" w:cs="Arial"/>
                <w:b/>
                <w:sz w:val="18"/>
                <w:szCs w:val="18"/>
              </w:rPr>
            </w:pPr>
            <w:r w:rsidRPr="00242B00">
              <w:rPr>
                <w:rFonts w:ascii="Arial" w:hAnsi="Arial" w:cs="Arial"/>
                <w:b/>
                <w:sz w:val="18"/>
                <w:szCs w:val="18"/>
              </w:rPr>
              <w:t xml:space="preserve"> </w:t>
            </w:r>
          </w:p>
          <w:p w14:paraId="0ECD5017" w14:textId="42778EEE" w:rsidR="00F81F26" w:rsidRPr="00894AD7" w:rsidRDefault="00F81F26" w:rsidP="00F81F26">
            <w:pPr>
              <w:jc w:val="both"/>
              <w:rPr>
                <w:rFonts w:ascii="Arial" w:hAnsi="Arial" w:cs="Arial"/>
                <w:sz w:val="18"/>
                <w:szCs w:val="18"/>
              </w:rPr>
            </w:pPr>
            <w:r>
              <w:rPr>
                <w:rFonts w:ascii="Arial" w:hAnsi="Arial" w:cs="Arial"/>
                <w:b/>
                <w:sz w:val="18"/>
                <w:szCs w:val="18"/>
              </w:rPr>
              <w:t>“T</w:t>
            </w:r>
            <w:r w:rsidRPr="00242B00">
              <w:rPr>
                <w:rFonts w:ascii="Arial" w:hAnsi="Arial" w:cs="Arial"/>
                <w:b/>
                <w:sz w:val="18"/>
                <w:szCs w:val="18"/>
              </w:rPr>
              <w:t>arjeta gráfica NVIDIA RTX PRO</w:t>
            </w:r>
            <w:r w:rsidR="000B24BB">
              <w:rPr>
                <w:rFonts w:ascii="Arial" w:hAnsi="Arial" w:cs="Arial"/>
                <w:b/>
                <w:sz w:val="18"/>
                <w:szCs w:val="18"/>
              </w:rPr>
              <w:t>”</w:t>
            </w:r>
            <w:r>
              <w:rPr>
                <w:rFonts w:ascii="Arial" w:hAnsi="Arial" w:cs="Arial"/>
                <w:b/>
                <w:sz w:val="18"/>
                <w:szCs w:val="18"/>
              </w:rPr>
              <w:t>,</w:t>
            </w:r>
            <w:r w:rsidRPr="00242B00">
              <w:rPr>
                <w:rFonts w:ascii="Arial" w:hAnsi="Arial" w:cs="Arial"/>
                <w:b/>
                <w:sz w:val="18"/>
                <w:szCs w:val="18"/>
              </w:rPr>
              <w:t xml:space="preserve"> </w:t>
            </w:r>
            <w:r w:rsidRPr="00894AD7">
              <w:rPr>
                <w:rFonts w:ascii="Arial" w:hAnsi="Arial" w:cs="Arial"/>
                <w:sz w:val="18"/>
                <w:szCs w:val="18"/>
              </w:rPr>
              <w:t>siendo características inferiores a las solicitadas.</w:t>
            </w:r>
          </w:p>
          <w:p w14:paraId="209BBFE2" w14:textId="121D07E9" w:rsidR="00971647" w:rsidRDefault="00971647" w:rsidP="00832C2D">
            <w:pPr>
              <w:spacing w:line="276" w:lineRule="auto"/>
              <w:jc w:val="both"/>
              <w:rPr>
                <w:rFonts w:ascii="Arial" w:hAnsi="Arial" w:cs="Arial"/>
                <w:sz w:val="18"/>
                <w:szCs w:val="14"/>
              </w:rPr>
            </w:pPr>
          </w:p>
          <w:p w14:paraId="4421E2EB" w14:textId="0015896A" w:rsidR="00FE265E" w:rsidRPr="00AC4A84" w:rsidRDefault="00FE265E" w:rsidP="00FE265E">
            <w:pPr>
              <w:jc w:val="both"/>
              <w:rPr>
                <w:rFonts w:ascii="Arial" w:hAnsi="Arial" w:cs="Arial"/>
                <w:b/>
                <w:sz w:val="18"/>
                <w:szCs w:val="18"/>
              </w:rPr>
            </w:pPr>
            <w:r w:rsidRPr="003C646E">
              <w:rPr>
                <w:rFonts w:ascii="Arial" w:hAnsi="Arial" w:cs="Arial"/>
                <w:sz w:val="16"/>
                <w:szCs w:val="14"/>
              </w:rPr>
              <w:t xml:space="preserve">Al corroborarse </w:t>
            </w:r>
            <w:r>
              <w:rPr>
                <w:rFonts w:ascii="Arial" w:hAnsi="Arial" w:cs="Arial"/>
                <w:sz w:val="16"/>
                <w:szCs w:val="14"/>
              </w:rPr>
              <w:t>el</w:t>
            </w:r>
            <w:r w:rsidRPr="003C646E">
              <w:rPr>
                <w:rFonts w:ascii="Arial" w:hAnsi="Arial" w:cs="Arial"/>
                <w:sz w:val="16"/>
                <w:szCs w:val="14"/>
              </w:rPr>
              <w:t xml:space="preserve"> incumplimiento antes señalado,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Pr>
                <w:rFonts w:ascii="Arial" w:hAnsi="Arial" w:cs="Arial"/>
                <w:sz w:val="16"/>
                <w:szCs w:val="14"/>
              </w:rPr>
              <w:t>,</w:t>
            </w:r>
            <w:r w:rsidRPr="003C646E">
              <w:rPr>
                <w:rFonts w:ascii="Arial" w:hAnsi="Arial" w:cs="Arial"/>
                <w:sz w:val="16"/>
                <w:szCs w:val="14"/>
              </w:rPr>
              <w:t xml:space="preserve"> por lo que de conformidad al incumplimiento manifestado, conforme a lo señalado en el artículo 55 y 56 de la Ley de las bases de la presente licitación, se realiza el </w:t>
            </w:r>
            <w:r w:rsidRPr="003C646E">
              <w:rPr>
                <w:rFonts w:ascii="Arial" w:hAnsi="Arial" w:cs="Arial"/>
                <w:b/>
                <w:sz w:val="16"/>
                <w:szCs w:val="14"/>
              </w:rPr>
              <w:t xml:space="preserve">desechamiento de la partida </w:t>
            </w:r>
            <w:r w:rsidRPr="00971647">
              <w:rPr>
                <w:rFonts w:ascii="Arial" w:hAnsi="Arial" w:cs="Arial"/>
                <w:b/>
                <w:sz w:val="16"/>
                <w:szCs w:val="14"/>
              </w:rPr>
              <w:t xml:space="preserve">6 </w:t>
            </w:r>
            <w:r w:rsidRPr="003C646E">
              <w:rPr>
                <w:rFonts w:ascii="Arial" w:hAnsi="Arial" w:cs="Arial"/>
                <w:b/>
                <w:sz w:val="16"/>
                <w:szCs w:val="14"/>
              </w:rPr>
              <w:t xml:space="preserve">del licitante </w:t>
            </w:r>
            <w:r w:rsidRPr="00FE265E">
              <w:rPr>
                <w:rFonts w:ascii="Arial" w:hAnsi="Arial" w:cs="Arial"/>
                <w:b/>
                <w:sz w:val="16"/>
                <w:szCs w:val="14"/>
              </w:rPr>
              <w:t>INFORMATICA Y OFICINAS</w:t>
            </w:r>
            <w:r w:rsidR="00482124">
              <w:rPr>
                <w:rFonts w:ascii="Arial" w:hAnsi="Arial" w:cs="Arial"/>
                <w:b/>
                <w:sz w:val="16"/>
                <w:szCs w:val="14"/>
              </w:rPr>
              <w:t>,</w:t>
            </w:r>
            <w:r w:rsidRPr="00FE265E">
              <w:rPr>
                <w:rFonts w:ascii="Arial" w:hAnsi="Arial" w:cs="Arial"/>
                <w:b/>
                <w:sz w:val="16"/>
                <w:szCs w:val="14"/>
              </w:rPr>
              <w:t xml:space="preserve"> S.A DE C.V.</w:t>
            </w:r>
          </w:p>
          <w:p w14:paraId="3A313EE4" w14:textId="77777777" w:rsidR="00971647" w:rsidRDefault="00971647" w:rsidP="00832C2D">
            <w:pPr>
              <w:spacing w:line="276" w:lineRule="auto"/>
              <w:jc w:val="both"/>
              <w:rPr>
                <w:rFonts w:ascii="Arial" w:hAnsi="Arial" w:cs="Arial"/>
                <w:sz w:val="14"/>
                <w:szCs w:val="14"/>
              </w:rPr>
            </w:pPr>
          </w:p>
          <w:p w14:paraId="7896D89E" w14:textId="11D88349" w:rsidR="00832C2D" w:rsidRDefault="00832C2D" w:rsidP="00832C2D">
            <w:pPr>
              <w:spacing w:line="276" w:lineRule="auto"/>
              <w:jc w:val="both"/>
              <w:rPr>
                <w:rFonts w:ascii="Arial" w:hAnsi="Arial" w:cs="Arial"/>
                <w:b/>
                <w:sz w:val="14"/>
                <w:szCs w:val="14"/>
              </w:rPr>
            </w:pPr>
            <w:r w:rsidRPr="007A5494">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7A5494">
              <w:rPr>
                <w:rFonts w:ascii="Arial" w:hAnsi="Arial" w:cs="Arial"/>
                <w:b/>
                <w:sz w:val="14"/>
                <w:szCs w:val="14"/>
              </w:rPr>
              <w:t>LPN E/901045968-056-2025.</w:t>
            </w:r>
          </w:p>
          <w:p w14:paraId="4E012992" w14:textId="77777777" w:rsidR="00832C2D" w:rsidRPr="00E33E67" w:rsidRDefault="00832C2D" w:rsidP="00832C2D">
            <w:pPr>
              <w:spacing w:line="276" w:lineRule="auto"/>
              <w:jc w:val="both"/>
              <w:rPr>
                <w:rFonts w:ascii="Arial" w:hAnsi="Arial" w:cs="Arial"/>
                <w:b/>
                <w:sz w:val="14"/>
                <w:szCs w:val="14"/>
              </w:rPr>
            </w:pPr>
          </w:p>
          <w:p w14:paraId="091C39A0" w14:textId="1DA4AFC4" w:rsidR="00832C2D" w:rsidRPr="00DA367D" w:rsidRDefault="00832C2D" w:rsidP="00832C2D">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32C2D" w:rsidRPr="00013F67" w14:paraId="03806310" w14:textId="77777777" w:rsidTr="00C118DB">
        <w:trPr>
          <w:trHeight w:val="292"/>
          <w:jc w:val="center"/>
        </w:trPr>
        <w:tc>
          <w:tcPr>
            <w:tcW w:w="225" w:type="pct"/>
            <w:noWrap/>
          </w:tcPr>
          <w:p w14:paraId="2D9A5AD3" w14:textId="61FBDE97" w:rsidR="00832C2D" w:rsidRPr="00C04286" w:rsidRDefault="00832C2D" w:rsidP="00832C2D">
            <w:pPr>
              <w:jc w:val="center"/>
              <w:rPr>
                <w:rFonts w:ascii="Arial" w:hAnsi="Arial" w:cs="Arial"/>
                <w:b/>
                <w:sz w:val="18"/>
                <w:szCs w:val="18"/>
              </w:rPr>
            </w:pPr>
            <w:r w:rsidRPr="00C04286">
              <w:rPr>
                <w:rFonts w:ascii="Arial" w:hAnsi="Arial" w:cs="Arial"/>
                <w:b/>
                <w:sz w:val="18"/>
                <w:szCs w:val="18"/>
              </w:rPr>
              <w:lastRenderedPageBreak/>
              <w:t>4</w:t>
            </w:r>
          </w:p>
        </w:tc>
        <w:tc>
          <w:tcPr>
            <w:tcW w:w="1289" w:type="pct"/>
            <w:noWrap/>
          </w:tcPr>
          <w:p w14:paraId="159B1930" w14:textId="00EF1270" w:rsidR="00832C2D" w:rsidRPr="000B24BB" w:rsidRDefault="00832C2D" w:rsidP="00832C2D">
            <w:pPr>
              <w:jc w:val="center"/>
              <w:rPr>
                <w:rFonts w:ascii="Arial" w:hAnsi="Arial" w:cs="Arial"/>
                <w:b/>
                <w:bCs/>
                <w:color w:val="000000"/>
                <w:sz w:val="18"/>
                <w:szCs w:val="18"/>
              </w:rPr>
            </w:pPr>
            <w:r w:rsidRPr="000B24BB">
              <w:rPr>
                <w:rFonts w:ascii="Arial" w:hAnsi="Arial" w:cs="Arial"/>
                <w:b/>
                <w:sz w:val="18"/>
                <w:szCs w:val="18"/>
              </w:rPr>
              <w:t>TELECOMUNICACIONES MODERNAS, S.A. DE C.V.</w:t>
            </w:r>
          </w:p>
        </w:tc>
        <w:tc>
          <w:tcPr>
            <w:tcW w:w="3486" w:type="pct"/>
            <w:tcBorders>
              <w:top w:val="dotted" w:sz="4" w:space="0" w:color="auto"/>
              <w:left w:val="dotted" w:sz="4" w:space="0" w:color="auto"/>
              <w:bottom w:val="dotted" w:sz="4" w:space="0" w:color="auto"/>
              <w:right w:val="dotted" w:sz="4" w:space="0" w:color="auto"/>
            </w:tcBorders>
          </w:tcPr>
          <w:p w14:paraId="5724A9CE" w14:textId="5962B34E" w:rsidR="00832C2D" w:rsidRPr="000B24BB" w:rsidRDefault="00832C2D" w:rsidP="00832C2D">
            <w:pPr>
              <w:spacing w:line="276" w:lineRule="auto"/>
              <w:jc w:val="both"/>
              <w:rPr>
                <w:rFonts w:ascii="Arial" w:hAnsi="Arial" w:cs="Arial"/>
                <w:b/>
                <w:sz w:val="18"/>
                <w:szCs w:val="16"/>
              </w:rPr>
            </w:pPr>
            <w:r w:rsidRPr="000B24BB">
              <w:rPr>
                <w:rFonts w:ascii="Arial" w:hAnsi="Arial" w:cs="Arial"/>
                <w:b/>
                <w:sz w:val="18"/>
                <w:szCs w:val="16"/>
              </w:rPr>
              <w:t>Oferta en las partidas: 1, 4, 6, 10, 12, 13, 23, 24, 25 y 26.</w:t>
            </w:r>
          </w:p>
          <w:p w14:paraId="3A859EAA" w14:textId="77777777" w:rsidR="00832C2D" w:rsidRPr="000B24BB" w:rsidRDefault="00832C2D" w:rsidP="00832C2D">
            <w:pPr>
              <w:spacing w:line="276" w:lineRule="auto"/>
              <w:jc w:val="both"/>
              <w:rPr>
                <w:rFonts w:ascii="Arial" w:hAnsi="Arial" w:cs="Arial"/>
                <w:b/>
                <w:sz w:val="18"/>
                <w:szCs w:val="18"/>
              </w:rPr>
            </w:pPr>
          </w:p>
          <w:p w14:paraId="2EB41091" w14:textId="4F3310BE" w:rsidR="00C95029" w:rsidRPr="000B24BB" w:rsidRDefault="00832C2D" w:rsidP="00C95029">
            <w:pPr>
              <w:jc w:val="both"/>
              <w:rPr>
                <w:rFonts w:ascii="Arial" w:hAnsi="Arial" w:cs="Arial"/>
                <w:sz w:val="18"/>
                <w:szCs w:val="18"/>
              </w:rPr>
            </w:pPr>
            <w:r w:rsidRPr="000B24BB">
              <w:rPr>
                <w:rFonts w:ascii="Arial" w:hAnsi="Arial" w:cs="Arial"/>
                <w:b/>
                <w:sz w:val="18"/>
                <w:szCs w:val="18"/>
              </w:rPr>
              <w:t>Documentos Apartado X</w:t>
            </w:r>
            <w:r w:rsidRPr="000B24BB">
              <w:rPr>
                <w:rFonts w:ascii="Arial" w:hAnsi="Arial" w:cs="Arial"/>
                <w:sz w:val="18"/>
                <w:szCs w:val="18"/>
              </w:rPr>
              <w:t xml:space="preserve">, presenta y cumple conforme lo establecido y detallado en el </w:t>
            </w:r>
            <w:r w:rsidRPr="000B24BB">
              <w:rPr>
                <w:rFonts w:ascii="Arial" w:hAnsi="Arial" w:cs="Arial"/>
                <w:b/>
                <w:sz w:val="18"/>
                <w:szCs w:val="18"/>
              </w:rPr>
              <w:t>Anexo 1, Anexo 1.1</w:t>
            </w:r>
            <w:r w:rsidRPr="000B24BB">
              <w:rPr>
                <w:rFonts w:ascii="Arial" w:hAnsi="Arial" w:cs="Arial"/>
                <w:sz w:val="18"/>
                <w:szCs w:val="18"/>
              </w:rPr>
              <w:t xml:space="preserve"> y </w:t>
            </w:r>
            <w:r w:rsidRPr="000B24BB">
              <w:rPr>
                <w:rFonts w:ascii="Arial" w:hAnsi="Arial" w:cs="Arial"/>
                <w:b/>
                <w:sz w:val="18"/>
                <w:szCs w:val="18"/>
              </w:rPr>
              <w:t>Anexo 2</w:t>
            </w:r>
            <w:r w:rsidR="00C95029" w:rsidRPr="000B24BB">
              <w:rPr>
                <w:rFonts w:ascii="Arial" w:hAnsi="Arial" w:cs="Arial"/>
                <w:b/>
                <w:sz w:val="18"/>
                <w:szCs w:val="18"/>
              </w:rPr>
              <w:t xml:space="preserve">, </w:t>
            </w:r>
            <w:r w:rsidR="00C95029" w:rsidRPr="000B24BB">
              <w:rPr>
                <w:rFonts w:ascii="Arial" w:hAnsi="Arial" w:cs="Arial"/>
                <w:sz w:val="18"/>
                <w:szCs w:val="18"/>
              </w:rPr>
              <w:t xml:space="preserve">a excepción de las </w:t>
            </w:r>
            <w:r w:rsidR="00C95029" w:rsidRPr="000B24BB">
              <w:rPr>
                <w:rFonts w:ascii="Arial" w:hAnsi="Arial" w:cs="Arial"/>
                <w:b/>
                <w:sz w:val="18"/>
                <w:szCs w:val="18"/>
              </w:rPr>
              <w:t xml:space="preserve">Partidas 6, 23, 24, 25 y 26, </w:t>
            </w:r>
            <w:r w:rsidR="00C95029" w:rsidRPr="000B24BB">
              <w:rPr>
                <w:rFonts w:ascii="Arial" w:hAnsi="Arial" w:cs="Arial"/>
                <w:sz w:val="18"/>
                <w:szCs w:val="18"/>
              </w:rPr>
              <w:t>en las que presenta los siguientes incumplimientos técnicos:</w:t>
            </w:r>
          </w:p>
          <w:p w14:paraId="3CB2AA37" w14:textId="77777777" w:rsidR="00C95029" w:rsidRPr="000B24BB" w:rsidRDefault="00C95029" w:rsidP="00C95029">
            <w:pPr>
              <w:spacing w:line="276" w:lineRule="auto"/>
              <w:jc w:val="both"/>
              <w:rPr>
                <w:rFonts w:ascii="Arial" w:hAnsi="Arial" w:cs="Arial"/>
                <w:sz w:val="14"/>
                <w:szCs w:val="14"/>
              </w:rPr>
            </w:pPr>
          </w:p>
          <w:p w14:paraId="22090B3B" w14:textId="77777777" w:rsidR="000B24BB" w:rsidRPr="000B24BB" w:rsidRDefault="000B24BB" w:rsidP="000B24BB">
            <w:pPr>
              <w:jc w:val="both"/>
              <w:rPr>
                <w:rFonts w:ascii="Arial" w:hAnsi="Arial" w:cs="Arial"/>
                <w:sz w:val="18"/>
                <w:szCs w:val="18"/>
              </w:rPr>
            </w:pPr>
            <w:r w:rsidRPr="000B24BB">
              <w:rPr>
                <w:rFonts w:ascii="Arial" w:hAnsi="Arial" w:cs="Arial"/>
                <w:b/>
                <w:sz w:val="18"/>
                <w:szCs w:val="18"/>
              </w:rPr>
              <w:t xml:space="preserve">Partidas 6, </w:t>
            </w:r>
            <w:r w:rsidRPr="000B24BB">
              <w:rPr>
                <w:rFonts w:ascii="Arial" w:hAnsi="Arial" w:cs="Arial"/>
                <w:sz w:val="18"/>
                <w:szCs w:val="18"/>
              </w:rPr>
              <w:t>se solicitó la tarjeta de video siguiente:</w:t>
            </w:r>
          </w:p>
          <w:p w14:paraId="5000A2EF" w14:textId="77777777" w:rsidR="000B24BB" w:rsidRPr="000B24BB" w:rsidRDefault="000B24BB" w:rsidP="000B24BB">
            <w:pPr>
              <w:jc w:val="both"/>
              <w:rPr>
                <w:rFonts w:ascii="Arial" w:hAnsi="Arial" w:cs="Arial"/>
                <w:sz w:val="18"/>
                <w:szCs w:val="18"/>
              </w:rPr>
            </w:pPr>
          </w:p>
          <w:p w14:paraId="4377961F" w14:textId="77777777" w:rsidR="000B24BB" w:rsidRPr="000B24BB" w:rsidRDefault="000B24BB" w:rsidP="000B24BB">
            <w:pPr>
              <w:jc w:val="both"/>
              <w:rPr>
                <w:rFonts w:ascii="Arial" w:hAnsi="Arial" w:cs="Arial"/>
                <w:b/>
                <w:i/>
                <w:sz w:val="18"/>
                <w:szCs w:val="18"/>
              </w:rPr>
            </w:pPr>
            <w:r w:rsidRPr="000B24BB">
              <w:rPr>
                <w:rFonts w:ascii="Arial" w:hAnsi="Arial" w:cs="Arial"/>
                <w:i/>
                <w:szCs w:val="18"/>
              </w:rPr>
              <w:t>“</w:t>
            </w:r>
            <w:r w:rsidRPr="000B24BB">
              <w:rPr>
                <w:rFonts w:ascii="Arial" w:hAnsi="Arial" w:cs="Arial"/>
                <w:b/>
                <w:i/>
                <w:sz w:val="18"/>
                <w:szCs w:val="18"/>
              </w:rPr>
              <w:t xml:space="preserve">GPU NVIDIA® GeForce RTX™ 4070 para laptop (GDDR6 de 8 GB dedicada)” </w:t>
            </w:r>
          </w:p>
          <w:p w14:paraId="5DC7014C" w14:textId="77777777" w:rsidR="000B24BB" w:rsidRPr="000B24BB" w:rsidRDefault="000B24BB" w:rsidP="000B24BB">
            <w:pPr>
              <w:jc w:val="both"/>
              <w:rPr>
                <w:rFonts w:ascii="Arial" w:hAnsi="Arial" w:cs="Arial"/>
                <w:b/>
                <w:sz w:val="18"/>
                <w:szCs w:val="18"/>
              </w:rPr>
            </w:pPr>
          </w:p>
          <w:p w14:paraId="368998E0" w14:textId="77777777" w:rsidR="000B24BB" w:rsidRPr="000B24BB" w:rsidRDefault="000B24BB" w:rsidP="000B24BB">
            <w:pPr>
              <w:jc w:val="both"/>
              <w:rPr>
                <w:rFonts w:ascii="Arial" w:hAnsi="Arial" w:cs="Arial"/>
                <w:sz w:val="18"/>
                <w:szCs w:val="18"/>
              </w:rPr>
            </w:pPr>
            <w:r w:rsidRPr="000B24BB">
              <w:rPr>
                <w:rFonts w:ascii="Arial" w:hAnsi="Arial" w:cs="Arial"/>
                <w:sz w:val="18"/>
                <w:szCs w:val="18"/>
              </w:rPr>
              <w:t>El licitante oferta una tarjeta de video con las siguientes características:</w:t>
            </w:r>
          </w:p>
          <w:p w14:paraId="57BAA22A" w14:textId="77777777" w:rsidR="000B24BB" w:rsidRPr="000B24BB" w:rsidRDefault="000B24BB" w:rsidP="000B24BB">
            <w:pPr>
              <w:jc w:val="both"/>
              <w:rPr>
                <w:rFonts w:ascii="Arial" w:hAnsi="Arial" w:cs="Arial"/>
                <w:b/>
                <w:sz w:val="18"/>
                <w:szCs w:val="18"/>
              </w:rPr>
            </w:pPr>
            <w:r w:rsidRPr="000B24BB">
              <w:rPr>
                <w:rFonts w:ascii="Arial" w:hAnsi="Arial" w:cs="Arial"/>
                <w:b/>
                <w:sz w:val="18"/>
                <w:szCs w:val="18"/>
              </w:rPr>
              <w:t xml:space="preserve"> </w:t>
            </w:r>
          </w:p>
          <w:p w14:paraId="2DEC0877" w14:textId="091F550B" w:rsidR="000B24BB" w:rsidRPr="000B24BB" w:rsidRDefault="000B24BB" w:rsidP="000B24BB">
            <w:pPr>
              <w:jc w:val="both"/>
              <w:rPr>
                <w:rFonts w:ascii="Arial" w:hAnsi="Arial" w:cs="Arial"/>
                <w:sz w:val="18"/>
                <w:szCs w:val="18"/>
              </w:rPr>
            </w:pPr>
            <w:r w:rsidRPr="000B24BB">
              <w:rPr>
                <w:rFonts w:ascii="Arial" w:hAnsi="Arial" w:cs="Arial"/>
                <w:b/>
                <w:sz w:val="18"/>
                <w:szCs w:val="18"/>
              </w:rPr>
              <w:t>“Tarjeta gráfica NVIDIA RTX PRO</w:t>
            </w:r>
            <w:r>
              <w:rPr>
                <w:rFonts w:ascii="Arial" w:hAnsi="Arial" w:cs="Arial"/>
                <w:b/>
                <w:sz w:val="18"/>
                <w:szCs w:val="18"/>
              </w:rPr>
              <w:t xml:space="preserve"> Blackwell</w:t>
            </w:r>
            <w:r w:rsidRPr="000B24BB">
              <w:rPr>
                <w:rFonts w:ascii="Arial" w:hAnsi="Arial" w:cs="Arial"/>
                <w:b/>
                <w:sz w:val="18"/>
                <w:szCs w:val="18"/>
              </w:rPr>
              <w:t xml:space="preserve">”, </w:t>
            </w:r>
            <w:r w:rsidRPr="000B24BB">
              <w:rPr>
                <w:rFonts w:ascii="Arial" w:hAnsi="Arial" w:cs="Arial"/>
                <w:sz w:val="18"/>
                <w:szCs w:val="18"/>
              </w:rPr>
              <w:t>siendo características inferiores a las solicitadas.</w:t>
            </w:r>
          </w:p>
          <w:p w14:paraId="177241D4" w14:textId="77777777" w:rsidR="000B24BB" w:rsidRPr="000B24BB" w:rsidRDefault="000B24BB" w:rsidP="000B24BB">
            <w:pPr>
              <w:spacing w:line="276" w:lineRule="auto"/>
              <w:jc w:val="both"/>
              <w:rPr>
                <w:rFonts w:ascii="Arial" w:hAnsi="Arial" w:cs="Arial"/>
                <w:sz w:val="18"/>
                <w:szCs w:val="14"/>
              </w:rPr>
            </w:pPr>
          </w:p>
          <w:p w14:paraId="15541FD6" w14:textId="5799530B" w:rsidR="000B24BB" w:rsidRPr="000B24BB" w:rsidRDefault="000B24BB" w:rsidP="000B24BB">
            <w:pPr>
              <w:spacing w:line="276" w:lineRule="auto"/>
              <w:jc w:val="both"/>
              <w:rPr>
                <w:rFonts w:ascii="Arial" w:hAnsi="Arial" w:cs="Arial"/>
                <w:b/>
                <w:sz w:val="18"/>
                <w:szCs w:val="14"/>
              </w:rPr>
            </w:pPr>
            <w:r w:rsidRPr="000B24BB">
              <w:rPr>
                <w:rFonts w:ascii="Arial" w:hAnsi="Arial" w:cs="Arial"/>
                <w:b/>
                <w:sz w:val="18"/>
                <w:szCs w:val="14"/>
              </w:rPr>
              <w:t>Aunado a lo anterior, rebasa techo presupuestal.</w:t>
            </w:r>
          </w:p>
          <w:p w14:paraId="704F46E8" w14:textId="2C602DD7" w:rsidR="00C95029" w:rsidRPr="000B24BB" w:rsidRDefault="00C95029" w:rsidP="00C95029">
            <w:pPr>
              <w:spacing w:line="276" w:lineRule="auto"/>
              <w:jc w:val="both"/>
              <w:rPr>
                <w:rFonts w:ascii="Arial" w:hAnsi="Arial" w:cs="Arial"/>
                <w:b/>
                <w:sz w:val="18"/>
                <w:szCs w:val="14"/>
              </w:rPr>
            </w:pPr>
          </w:p>
          <w:p w14:paraId="00CB58D1" w14:textId="780BFCA2" w:rsidR="00C95029" w:rsidRPr="000B24BB" w:rsidRDefault="00C95029" w:rsidP="00C95029">
            <w:pPr>
              <w:spacing w:line="276" w:lineRule="auto"/>
              <w:jc w:val="both"/>
              <w:rPr>
                <w:rFonts w:ascii="Arial" w:hAnsi="Arial" w:cs="Arial"/>
                <w:i/>
                <w:sz w:val="18"/>
                <w:szCs w:val="14"/>
              </w:rPr>
            </w:pPr>
            <w:r w:rsidRPr="000B24BB">
              <w:rPr>
                <w:rFonts w:ascii="Arial" w:hAnsi="Arial" w:cs="Arial"/>
                <w:sz w:val="18"/>
                <w:szCs w:val="14"/>
              </w:rPr>
              <w:t>Para las</w:t>
            </w:r>
            <w:r w:rsidRPr="000B24BB">
              <w:rPr>
                <w:rFonts w:ascii="Arial" w:hAnsi="Arial" w:cs="Arial"/>
                <w:b/>
                <w:sz w:val="18"/>
                <w:szCs w:val="14"/>
              </w:rPr>
              <w:t xml:space="preserve"> partidas 23, 24, 25 y 26, </w:t>
            </w:r>
            <w:r w:rsidRPr="000B24BB">
              <w:rPr>
                <w:rFonts w:ascii="Arial" w:hAnsi="Arial" w:cs="Arial"/>
                <w:sz w:val="18"/>
                <w:szCs w:val="14"/>
              </w:rPr>
              <w:t xml:space="preserve">en relación con la junta de aclaraciones, se solicitó: </w:t>
            </w:r>
            <w:r w:rsidRPr="000B24BB">
              <w:rPr>
                <w:rFonts w:ascii="Arial" w:hAnsi="Arial" w:cs="Arial"/>
                <w:i/>
                <w:sz w:val="18"/>
                <w:szCs w:val="14"/>
              </w:rPr>
              <w:t xml:space="preserve">“Los licitantes que oferten en las partidas 23, 24, 25 y 26, preferentemente, deberán integrar a su propuesta, la posibilidad para que el personal técnico de la Universidad, tenga acceso a entrenamientos por parte </w:t>
            </w:r>
            <w:r w:rsidRPr="000B24BB">
              <w:rPr>
                <w:rFonts w:ascii="Arial" w:hAnsi="Arial" w:cs="Arial"/>
                <w:i/>
                <w:sz w:val="18"/>
                <w:szCs w:val="14"/>
              </w:rPr>
              <w:lastRenderedPageBreak/>
              <w:t>del fabricante, manifestando expresamente, que la intervención a los servidores por parte de dicho personal, no implica perder la garantía otorgada</w:t>
            </w:r>
            <w:r w:rsidR="00ED084F" w:rsidRPr="000B24BB">
              <w:rPr>
                <w:rFonts w:ascii="Arial" w:hAnsi="Arial" w:cs="Arial"/>
                <w:i/>
                <w:sz w:val="18"/>
                <w:szCs w:val="14"/>
              </w:rPr>
              <w:t>, el entrenamiento propuesto puede ser en línea o presencial.</w:t>
            </w:r>
            <w:r w:rsidR="001F54C8" w:rsidRPr="000B24BB">
              <w:rPr>
                <w:rFonts w:ascii="Arial" w:hAnsi="Arial" w:cs="Arial"/>
                <w:i/>
                <w:sz w:val="18"/>
                <w:szCs w:val="14"/>
              </w:rPr>
              <w:t>”</w:t>
            </w:r>
          </w:p>
          <w:p w14:paraId="6FC87E8C" w14:textId="79ABB6B8" w:rsidR="00ED084F" w:rsidRPr="000B24BB" w:rsidRDefault="00ED084F" w:rsidP="00C95029">
            <w:pPr>
              <w:spacing w:line="276" w:lineRule="auto"/>
              <w:jc w:val="both"/>
              <w:rPr>
                <w:rFonts w:ascii="Arial" w:hAnsi="Arial" w:cs="Arial"/>
                <w:b/>
                <w:sz w:val="18"/>
                <w:szCs w:val="14"/>
              </w:rPr>
            </w:pPr>
          </w:p>
          <w:p w14:paraId="4B8DA668" w14:textId="274E4892" w:rsidR="00ED084F" w:rsidRPr="000B24BB" w:rsidRDefault="001F54C8" w:rsidP="00C95029">
            <w:pPr>
              <w:spacing w:line="276" w:lineRule="auto"/>
              <w:jc w:val="both"/>
              <w:rPr>
                <w:rFonts w:ascii="Arial" w:hAnsi="Arial" w:cs="Arial"/>
                <w:b/>
                <w:sz w:val="18"/>
                <w:szCs w:val="14"/>
              </w:rPr>
            </w:pPr>
            <w:r w:rsidRPr="000B24BB">
              <w:rPr>
                <w:rFonts w:ascii="Arial" w:hAnsi="Arial" w:cs="Arial"/>
                <w:b/>
                <w:sz w:val="18"/>
                <w:szCs w:val="14"/>
              </w:rPr>
              <w:t>De acuerdo a lo señalado por el área requiren</w:t>
            </w:r>
            <w:r w:rsidR="002D236C">
              <w:rPr>
                <w:rFonts w:ascii="Arial" w:hAnsi="Arial" w:cs="Arial"/>
                <w:b/>
                <w:sz w:val="18"/>
                <w:szCs w:val="14"/>
              </w:rPr>
              <w:t>t</w:t>
            </w:r>
            <w:r w:rsidRPr="000B24BB">
              <w:rPr>
                <w:rFonts w:ascii="Arial" w:hAnsi="Arial" w:cs="Arial"/>
                <w:b/>
                <w:sz w:val="18"/>
                <w:szCs w:val="14"/>
              </w:rPr>
              <w:t>e, e</w:t>
            </w:r>
            <w:r w:rsidR="00ED084F" w:rsidRPr="000B24BB">
              <w:rPr>
                <w:rFonts w:ascii="Arial" w:hAnsi="Arial" w:cs="Arial"/>
                <w:b/>
                <w:sz w:val="18"/>
                <w:szCs w:val="14"/>
              </w:rPr>
              <w:t>l licitante TELECOMUNICACIONES MODERNAS, S.A. DE C.V., no acredita una carta del fabricante de los equipos, indicando que se dará acceso al personal de la Universidad a entrenamientos en plataforma que los habiliten para poder intervenir el equipamiento solicitado sin menoscabo o perdida de la garantía</w:t>
            </w:r>
            <w:r w:rsidRPr="000B24BB">
              <w:rPr>
                <w:rFonts w:ascii="Arial" w:hAnsi="Arial" w:cs="Arial"/>
                <w:b/>
                <w:sz w:val="18"/>
                <w:szCs w:val="14"/>
              </w:rPr>
              <w:t xml:space="preserve">, por lo que se incumple con el requerimiento de la junta de aclaraciones. </w:t>
            </w:r>
          </w:p>
          <w:p w14:paraId="770975FA" w14:textId="77777777" w:rsidR="00C95029" w:rsidRPr="000B24BB" w:rsidRDefault="00C95029" w:rsidP="00C95029">
            <w:pPr>
              <w:spacing w:line="276" w:lineRule="auto"/>
              <w:jc w:val="both"/>
              <w:rPr>
                <w:rFonts w:ascii="Arial" w:hAnsi="Arial" w:cs="Arial"/>
                <w:sz w:val="18"/>
                <w:szCs w:val="14"/>
              </w:rPr>
            </w:pPr>
          </w:p>
          <w:p w14:paraId="40FFFC38" w14:textId="54AF26B0" w:rsidR="00C95029" w:rsidRPr="000B24BB" w:rsidRDefault="00C95029" w:rsidP="00C95029">
            <w:pPr>
              <w:jc w:val="both"/>
              <w:rPr>
                <w:rFonts w:ascii="Arial" w:hAnsi="Arial" w:cs="Arial"/>
                <w:b/>
                <w:sz w:val="18"/>
                <w:szCs w:val="18"/>
              </w:rPr>
            </w:pPr>
            <w:r w:rsidRPr="000B24BB">
              <w:rPr>
                <w:rFonts w:ascii="Arial" w:hAnsi="Arial" w:cs="Arial"/>
                <w:sz w:val="16"/>
                <w:szCs w:val="14"/>
              </w:rPr>
              <w:t xml:space="preserve">Al corroborarse el incumplimiento antes señalado,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conforme a lo señalado en el artículo 55 y 56 de la Ley de las bases de la presente licitación, se realiza el </w:t>
            </w:r>
            <w:r w:rsidRPr="000B24BB">
              <w:rPr>
                <w:rFonts w:ascii="Arial" w:hAnsi="Arial" w:cs="Arial"/>
                <w:b/>
                <w:sz w:val="16"/>
                <w:szCs w:val="14"/>
              </w:rPr>
              <w:t>desechamiento de la</w:t>
            </w:r>
            <w:r w:rsidR="00ED084F" w:rsidRPr="000B24BB">
              <w:rPr>
                <w:rFonts w:ascii="Arial" w:hAnsi="Arial" w:cs="Arial"/>
                <w:b/>
                <w:sz w:val="16"/>
                <w:szCs w:val="14"/>
              </w:rPr>
              <w:t>s</w:t>
            </w:r>
            <w:r w:rsidRPr="000B24BB">
              <w:rPr>
                <w:rFonts w:ascii="Arial" w:hAnsi="Arial" w:cs="Arial"/>
                <w:b/>
                <w:sz w:val="16"/>
                <w:szCs w:val="14"/>
              </w:rPr>
              <w:t xml:space="preserve"> partida</w:t>
            </w:r>
            <w:r w:rsidR="00ED084F" w:rsidRPr="000B24BB">
              <w:rPr>
                <w:rFonts w:ascii="Arial" w:hAnsi="Arial" w:cs="Arial"/>
                <w:b/>
                <w:sz w:val="16"/>
                <w:szCs w:val="14"/>
              </w:rPr>
              <w:t>s</w:t>
            </w:r>
            <w:r w:rsidRPr="000B24BB">
              <w:rPr>
                <w:rFonts w:ascii="Arial" w:hAnsi="Arial" w:cs="Arial"/>
                <w:b/>
                <w:sz w:val="16"/>
                <w:szCs w:val="14"/>
              </w:rPr>
              <w:t xml:space="preserve"> 6</w:t>
            </w:r>
            <w:r w:rsidR="00ED084F" w:rsidRPr="000B24BB">
              <w:rPr>
                <w:rFonts w:ascii="Arial" w:hAnsi="Arial" w:cs="Arial"/>
                <w:b/>
                <w:sz w:val="16"/>
                <w:szCs w:val="14"/>
              </w:rPr>
              <w:t>, 23, 24, 25 y 26</w:t>
            </w:r>
            <w:r w:rsidRPr="000B24BB">
              <w:rPr>
                <w:rFonts w:ascii="Arial" w:hAnsi="Arial" w:cs="Arial"/>
                <w:b/>
                <w:sz w:val="16"/>
                <w:szCs w:val="14"/>
              </w:rPr>
              <w:t xml:space="preserve"> del licitante </w:t>
            </w:r>
            <w:r w:rsidR="00ED084F" w:rsidRPr="000B24BB">
              <w:rPr>
                <w:rFonts w:ascii="Arial" w:hAnsi="Arial" w:cs="Arial"/>
                <w:b/>
                <w:sz w:val="16"/>
                <w:szCs w:val="14"/>
              </w:rPr>
              <w:t>TELECOMUNICACIONES MODERNAS, S.A. DE C.V.</w:t>
            </w:r>
          </w:p>
          <w:p w14:paraId="0BE61C03" w14:textId="77777777" w:rsidR="00832C2D" w:rsidRPr="000B24BB" w:rsidRDefault="00832C2D" w:rsidP="00832C2D">
            <w:pPr>
              <w:jc w:val="both"/>
              <w:rPr>
                <w:rFonts w:ascii="Arial" w:hAnsi="Arial" w:cs="Arial"/>
                <w:sz w:val="14"/>
                <w:szCs w:val="14"/>
              </w:rPr>
            </w:pPr>
          </w:p>
          <w:p w14:paraId="15CD62FA" w14:textId="77777777" w:rsidR="00832C2D" w:rsidRPr="000B24BB" w:rsidRDefault="00832C2D" w:rsidP="00832C2D">
            <w:pPr>
              <w:spacing w:line="276" w:lineRule="auto"/>
              <w:jc w:val="both"/>
              <w:rPr>
                <w:rFonts w:ascii="Arial" w:hAnsi="Arial" w:cs="Arial"/>
                <w:b/>
                <w:sz w:val="14"/>
                <w:szCs w:val="14"/>
              </w:rPr>
            </w:pPr>
            <w:r w:rsidRPr="000B24BB">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0B24BB">
              <w:rPr>
                <w:rFonts w:ascii="Arial" w:hAnsi="Arial" w:cs="Arial"/>
                <w:b/>
                <w:sz w:val="14"/>
                <w:szCs w:val="14"/>
              </w:rPr>
              <w:t>LPN E/901045968-056-2025.</w:t>
            </w:r>
          </w:p>
          <w:p w14:paraId="035ADA07" w14:textId="77777777" w:rsidR="00832C2D" w:rsidRPr="000B24BB" w:rsidRDefault="00832C2D" w:rsidP="00832C2D">
            <w:pPr>
              <w:spacing w:line="276" w:lineRule="auto"/>
              <w:jc w:val="both"/>
              <w:rPr>
                <w:rFonts w:ascii="Arial" w:hAnsi="Arial" w:cs="Arial"/>
                <w:b/>
                <w:sz w:val="14"/>
                <w:szCs w:val="14"/>
              </w:rPr>
            </w:pPr>
          </w:p>
          <w:p w14:paraId="7A21F351" w14:textId="4F6B03C7" w:rsidR="00832C2D" w:rsidRPr="000B24BB" w:rsidRDefault="00832C2D" w:rsidP="00832C2D">
            <w:pPr>
              <w:spacing w:line="276" w:lineRule="auto"/>
              <w:jc w:val="both"/>
              <w:rPr>
                <w:rFonts w:ascii="Arial" w:hAnsi="Arial" w:cs="Arial"/>
                <w:b/>
                <w:sz w:val="18"/>
                <w:szCs w:val="18"/>
              </w:rPr>
            </w:pPr>
            <w:r w:rsidRPr="000B24BB">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32C2D" w:rsidRPr="00013F67" w14:paraId="28286BF6" w14:textId="77777777" w:rsidTr="00C118DB">
        <w:trPr>
          <w:trHeight w:val="292"/>
          <w:jc w:val="center"/>
        </w:trPr>
        <w:tc>
          <w:tcPr>
            <w:tcW w:w="225" w:type="pct"/>
            <w:noWrap/>
          </w:tcPr>
          <w:p w14:paraId="3DA52794" w14:textId="4677B35B" w:rsidR="00832C2D" w:rsidRPr="00C04286" w:rsidRDefault="00832C2D" w:rsidP="00832C2D">
            <w:pPr>
              <w:jc w:val="center"/>
              <w:rPr>
                <w:rFonts w:ascii="Arial" w:hAnsi="Arial" w:cs="Arial"/>
                <w:b/>
                <w:sz w:val="18"/>
                <w:szCs w:val="18"/>
              </w:rPr>
            </w:pPr>
            <w:r w:rsidRPr="00C04286">
              <w:rPr>
                <w:rFonts w:ascii="Arial" w:hAnsi="Arial" w:cs="Arial"/>
                <w:b/>
                <w:sz w:val="18"/>
                <w:szCs w:val="18"/>
              </w:rPr>
              <w:lastRenderedPageBreak/>
              <w:t>5</w:t>
            </w:r>
          </w:p>
        </w:tc>
        <w:tc>
          <w:tcPr>
            <w:tcW w:w="1289" w:type="pct"/>
            <w:noWrap/>
          </w:tcPr>
          <w:p w14:paraId="03EC2B7E" w14:textId="6EA31512" w:rsidR="00832C2D" w:rsidRPr="00C04286" w:rsidRDefault="00832C2D" w:rsidP="00832C2D">
            <w:pPr>
              <w:jc w:val="center"/>
              <w:rPr>
                <w:rFonts w:ascii="Arial" w:hAnsi="Arial" w:cs="Arial"/>
                <w:b/>
                <w:bCs/>
                <w:color w:val="000000"/>
                <w:sz w:val="18"/>
                <w:szCs w:val="18"/>
              </w:rPr>
            </w:pPr>
            <w:r w:rsidRPr="00C04286">
              <w:rPr>
                <w:rFonts w:ascii="Arial" w:hAnsi="Arial" w:cs="Arial"/>
                <w:b/>
                <w:sz w:val="18"/>
                <w:szCs w:val="18"/>
              </w:rPr>
              <w:t>DINAMICA DEL CENTRO, S.A. DE C.V.</w:t>
            </w:r>
          </w:p>
        </w:tc>
        <w:tc>
          <w:tcPr>
            <w:tcW w:w="3486" w:type="pct"/>
            <w:tcBorders>
              <w:top w:val="dotted" w:sz="4" w:space="0" w:color="auto"/>
              <w:left w:val="dotted" w:sz="4" w:space="0" w:color="auto"/>
              <w:bottom w:val="dotted" w:sz="4" w:space="0" w:color="auto"/>
              <w:right w:val="dotted" w:sz="4" w:space="0" w:color="auto"/>
            </w:tcBorders>
          </w:tcPr>
          <w:p w14:paraId="4CB0DE76" w14:textId="017485EF" w:rsidR="00832C2D" w:rsidRDefault="00832C2D" w:rsidP="00832C2D">
            <w:pPr>
              <w:spacing w:line="276" w:lineRule="auto"/>
              <w:jc w:val="both"/>
              <w:rPr>
                <w:rFonts w:ascii="Arial" w:hAnsi="Arial" w:cs="Arial"/>
                <w:b/>
                <w:sz w:val="18"/>
                <w:szCs w:val="16"/>
              </w:rPr>
            </w:pPr>
            <w:r w:rsidRPr="00AC4A84">
              <w:rPr>
                <w:rFonts w:ascii="Arial" w:hAnsi="Arial" w:cs="Arial"/>
                <w:b/>
                <w:sz w:val="18"/>
                <w:szCs w:val="16"/>
              </w:rPr>
              <w:t xml:space="preserve">Oferta en las partidas: </w:t>
            </w:r>
            <w:r w:rsidRPr="00832C2D">
              <w:rPr>
                <w:rFonts w:ascii="Arial" w:hAnsi="Arial" w:cs="Arial"/>
                <w:b/>
                <w:sz w:val="18"/>
                <w:szCs w:val="16"/>
              </w:rPr>
              <w:t>1, 3, 5, 11, 13, 21 y 22</w:t>
            </w:r>
            <w:r>
              <w:rPr>
                <w:rFonts w:ascii="Arial" w:hAnsi="Arial" w:cs="Arial"/>
                <w:b/>
                <w:sz w:val="18"/>
                <w:szCs w:val="16"/>
              </w:rPr>
              <w:t>.</w:t>
            </w:r>
          </w:p>
          <w:p w14:paraId="6E42D778" w14:textId="77777777" w:rsidR="00832C2D" w:rsidRPr="00AC4A84" w:rsidRDefault="00832C2D" w:rsidP="00832C2D">
            <w:pPr>
              <w:spacing w:line="276" w:lineRule="auto"/>
              <w:jc w:val="both"/>
              <w:rPr>
                <w:rFonts w:ascii="Arial" w:hAnsi="Arial" w:cs="Arial"/>
                <w:b/>
                <w:sz w:val="18"/>
                <w:szCs w:val="18"/>
              </w:rPr>
            </w:pPr>
          </w:p>
          <w:p w14:paraId="38532976" w14:textId="77777777" w:rsidR="00832C2D" w:rsidRPr="00AC4A84" w:rsidRDefault="00832C2D" w:rsidP="00832C2D">
            <w:pPr>
              <w:jc w:val="both"/>
              <w:rPr>
                <w:rFonts w:ascii="Arial" w:hAnsi="Arial" w:cs="Arial"/>
                <w:b/>
                <w:sz w:val="18"/>
                <w:szCs w:val="18"/>
              </w:rPr>
            </w:pPr>
            <w:r w:rsidRPr="00AC4A84">
              <w:rPr>
                <w:rFonts w:ascii="Arial" w:hAnsi="Arial" w:cs="Arial"/>
                <w:b/>
                <w:sz w:val="18"/>
                <w:szCs w:val="18"/>
              </w:rPr>
              <w:t>Documentos Apartado X</w:t>
            </w:r>
            <w:r w:rsidRPr="00AC4A84">
              <w:rPr>
                <w:rFonts w:ascii="Arial" w:hAnsi="Arial" w:cs="Arial"/>
                <w:sz w:val="18"/>
                <w:szCs w:val="18"/>
              </w:rPr>
              <w:t xml:space="preserve">, presenta y cumple conforme lo establecido y detallado en el </w:t>
            </w:r>
            <w:r w:rsidRPr="00AC4A84">
              <w:rPr>
                <w:rFonts w:ascii="Arial" w:hAnsi="Arial" w:cs="Arial"/>
                <w:b/>
                <w:sz w:val="18"/>
                <w:szCs w:val="18"/>
              </w:rPr>
              <w:t>Anexo 1, Anexo 1.1</w:t>
            </w:r>
            <w:r w:rsidRPr="00AC4A84">
              <w:rPr>
                <w:rFonts w:ascii="Arial" w:hAnsi="Arial" w:cs="Arial"/>
                <w:sz w:val="18"/>
                <w:szCs w:val="18"/>
              </w:rPr>
              <w:t xml:space="preserve"> y </w:t>
            </w:r>
            <w:r w:rsidRPr="00AC4A84">
              <w:rPr>
                <w:rFonts w:ascii="Arial" w:hAnsi="Arial" w:cs="Arial"/>
                <w:b/>
                <w:sz w:val="18"/>
                <w:szCs w:val="18"/>
              </w:rPr>
              <w:t>Anexo 2.</w:t>
            </w:r>
          </w:p>
          <w:p w14:paraId="696A707A" w14:textId="77777777" w:rsidR="00832C2D" w:rsidRDefault="00832C2D" w:rsidP="00832C2D">
            <w:pPr>
              <w:jc w:val="both"/>
              <w:rPr>
                <w:rFonts w:ascii="Arial" w:hAnsi="Arial" w:cs="Arial"/>
                <w:sz w:val="14"/>
                <w:szCs w:val="14"/>
              </w:rPr>
            </w:pPr>
          </w:p>
          <w:p w14:paraId="3369E5A4" w14:textId="77777777" w:rsidR="00832C2D" w:rsidRDefault="00832C2D" w:rsidP="00832C2D">
            <w:pPr>
              <w:spacing w:line="276" w:lineRule="auto"/>
              <w:jc w:val="both"/>
              <w:rPr>
                <w:rFonts w:ascii="Arial" w:hAnsi="Arial" w:cs="Arial"/>
                <w:b/>
                <w:sz w:val="14"/>
                <w:szCs w:val="14"/>
              </w:rPr>
            </w:pPr>
            <w:r w:rsidRPr="007A5494">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7A5494">
              <w:rPr>
                <w:rFonts w:ascii="Arial" w:hAnsi="Arial" w:cs="Arial"/>
                <w:b/>
                <w:sz w:val="14"/>
                <w:szCs w:val="14"/>
              </w:rPr>
              <w:t>LPN E/901045968-056-2025.</w:t>
            </w:r>
          </w:p>
          <w:p w14:paraId="009B9EF2" w14:textId="77777777" w:rsidR="00832C2D" w:rsidRPr="00E33E67" w:rsidRDefault="00832C2D" w:rsidP="00832C2D">
            <w:pPr>
              <w:spacing w:line="276" w:lineRule="auto"/>
              <w:jc w:val="both"/>
              <w:rPr>
                <w:rFonts w:ascii="Arial" w:hAnsi="Arial" w:cs="Arial"/>
                <w:b/>
                <w:sz w:val="14"/>
                <w:szCs w:val="14"/>
              </w:rPr>
            </w:pPr>
          </w:p>
          <w:p w14:paraId="164D2245" w14:textId="6D2D5FA3" w:rsidR="00832C2D" w:rsidRPr="00DA367D" w:rsidRDefault="00832C2D" w:rsidP="00832C2D">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32C2D" w:rsidRPr="00013F67" w14:paraId="46190988" w14:textId="77777777" w:rsidTr="00C118DB">
        <w:trPr>
          <w:trHeight w:val="292"/>
          <w:jc w:val="center"/>
        </w:trPr>
        <w:tc>
          <w:tcPr>
            <w:tcW w:w="225" w:type="pct"/>
            <w:noWrap/>
          </w:tcPr>
          <w:p w14:paraId="4C36E3C7" w14:textId="456E8424" w:rsidR="00832C2D" w:rsidRPr="00C04286" w:rsidRDefault="00832C2D" w:rsidP="00832C2D">
            <w:pPr>
              <w:jc w:val="center"/>
              <w:rPr>
                <w:rFonts w:ascii="Arial" w:hAnsi="Arial" w:cs="Arial"/>
                <w:b/>
                <w:sz w:val="18"/>
                <w:szCs w:val="18"/>
              </w:rPr>
            </w:pPr>
            <w:r w:rsidRPr="00C04286">
              <w:rPr>
                <w:rFonts w:ascii="Arial" w:hAnsi="Arial" w:cs="Arial"/>
                <w:b/>
                <w:sz w:val="18"/>
                <w:szCs w:val="18"/>
              </w:rPr>
              <w:t>6</w:t>
            </w:r>
          </w:p>
        </w:tc>
        <w:tc>
          <w:tcPr>
            <w:tcW w:w="1289" w:type="pct"/>
            <w:noWrap/>
          </w:tcPr>
          <w:p w14:paraId="70CD1FD5" w14:textId="016C5133" w:rsidR="00832C2D" w:rsidRPr="00C04286" w:rsidRDefault="00832C2D" w:rsidP="00832C2D">
            <w:pPr>
              <w:jc w:val="center"/>
              <w:rPr>
                <w:rFonts w:ascii="Arial" w:hAnsi="Arial" w:cs="Arial"/>
                <w:b/>
                <w:bCs/>
                <w:color w:val="000000"/>
                <w:sz w:val="18"/>
                <w:szCs w:val="18"/>
              </w:rPr>
            </w:pPr>
            <w:r w:rsidRPr="00C04286">
              <w:rPr>
                <w:rFonts w:ascii="Arial" w:hAnsi="Arial" w:cs="Arial"/>
                <w:b/>
                <w:sz w:val="18"/>
                <w:szCs w:val="18"/>
              </w:rPr>
              <w:t>CADGRAFICS, S.A. DE C.V.</w:t>
            </w:r>
          </w:p>
        </w:tc>
        <w:tc>
          <w:tcPr>
            <w:tcW w:w="3486" w:type="pct"/>
            <w:tcBorders>
              <w:top w:val="dotted" w:sz="4" w:space="0" w:color="auto"/>
              <w:left w:val="dotted" w:sz="4" w:space="0" w:color="auto"/>
              <w:bottom w:val="dotted" w:sz="4" w:space="0" w:color="auto"/>
              <w:right w:val="dotted" w:sz="4" w:space="0" w:color="auto"/>
            </w:tcBorders>
          </w:tcPr>
          <w:p w14:paraId="667650D7" w14:textId="600E3EA4" w:rsidR="00832C2D" w:rsidRDefault="00832C2D" w:rsidP="00832C2D">
            <w:pPr>
              <w:spacing w:line="276" w:lineRule="auto"/>
              <w:jc w:val="both"/>
              <w:rPr>
                <w:rFonts w:ascii="Arial" w:hAnsi="Arial" w:cs="Arial"/>
                <w:b/>
                <w:sz w:val="18"/>
                <w:szCs w:val="16"/>
              </w:rPr>
            </w:pPr>
            <w:r w:rsidRPr="00AC4A84">
              <w:rPr>
                <w:rFonts w:ascii="Arial" w:hAnsi="Arial" w:cs="Arial"/>
                <w:b/>
                <w:sz w:val="18"/>
                <w:szCs w:val="16"/>
              </w:rPr>
              <w:t xml:space="preserve">Oferta en las partidas: </w:t>
            </w:r>
            <w:r w:rsidRPr="00832C2D">
              <w:rPr>
                <w:rFonts w:ascii="Arial" w:hAnsi="Arial" w:cs="Arial"/>
                <w:b/>
                <w:sz w:val="18"/>
                <w:szCs w:val="16"/>
              </w:rPr>
              <w:t xml:space="preserve">21 y 22. </w:t>
            </w:r>
          </w:p>
          <w:p w14:paraId="1D860301" w14:textId="77777777" w:rsidR="00832C2D" w:rsidRPr="00AC4A84" w:rsidRDefault="00832C2D" w:rsidP="00832C2D">
            <w:pPr>
              <w:spacing w:line="276" w:lineRule="auto"/>
              <w:jc w:val="both"/>
              <w:rPr>
                <w:rFonts w:ascii="Arial" w:hAnsi="Arial" w:cs="Arial"/>
                <w:b/>
                <w:sz w:val="18"/>
                <w:szCs w:val="18"/>
              </w:rPr>
            </w:pPr>
          </w:p>
          <w:p w14:paraId="640843F6" w14:textId="77777777" w:rsidR="00832C2D" w:rsidRPr="00AC4A84" w:rsidRDefault="00832C2D" w:rsidP="00832C2D">
            <w:pPr>
              <w:jc w:val="both"/>
              <w:rPr>
                <w:rFonts w:ascii="Arial" w:hAnsi="Arial" w:cs="Arial"/>
                <w:b/>
                <w:sz w:val="18"/>
                <w:szCs w:val="18"/>
              </w:rPr>
            </w:pPr>
            <w:r w:rsidRPr="00AC4A84">
              <w:rPr>
                <w:rFonts w:ascii="Arial" w:hAnsi="Arial" w:cs="Arial"/>
                <w:b/>
                <w:sz w:val="18"/>
                <w:szCs w:val="18"/>
              </w:rPr>
              <w:t>Documentos Apartado X</w:t>
            </w:r>
            <w:r w:rsidRPr="00AC4A84">
              <w:rPr>
                <w:rFonts w:ascii="Arial" w:hAnsi="Arial" w:cs="Arial"/>
                <w:sz w:val="18"/>
                <w:szCs w:val="18"/>
              </w:rPr>
              <w:t xml:space="preserve">, presenta y cumple conforme lo establecido y detallado en el </w:t>
            </w:r>
            <w:r w:rsidRPr="00AC4A84">
              <w:rPr>
                <w:rFonts w:ascii="Arial" w:hAnsi="Arial" w:cs="Arial"/>
                <w:b/>
                <w:sz w:val="18"/>
                <w:szCs w:val="18"/>
              </w:rPr>
              <w:t>Anexo 1, Anexo 1.1</w:t>
            </w:r>
            <w:r w:rsidRPr="00AC4A84">
              <w:rPr>
                <w:rFonts w:ascii="Arial" w:hAnsi="Arial" w:cs="Arial"/>
                <w:sz w:val="18"/>
                <w:szCs w:val="18"/>
              </w:rPr>
              <w:t xml:space="preserve"> y </w:t>
            </w:r>
            <w:r w:rsidRPr="00AC4A84">
              <w:rPr>
                <w:rFonts w:ascii="Arial" w:hAnsi="Arial" w:cs="Arial"/>
                <w:b/>
                <w:sz w:val="18"/>
                <w:szCs w:val="18"/>
              </w:rPr>
              <w:t>Anexo 2.</w:t>
            </w:r>
          </w:p>
          <w:p w14:paraId="2C2417E0" w14:textId="77777777" w:rsidR="00832C2D" w:rsidRDefault="00832C2D" w:rsidP="00832C2D">
            <w:pPr>
              <w:jc w:val="both"/>
              <w:rPr>
                <w:rFonts w:ascii="Arial" w:hAnsi="Arial" w:cs="Arial"/>
                <w:sz w:val="14"/>
                <w:szCs w:val="14"/>
              </w:rPr>
            </w:pPr>
          </w:p>
          <w:p w14:paraId="7FB4A83D" w14:textId="77777777" w:rsidR="00832C2D" w:rsidRDefault="00832C2D" w:rsidP="00832C2D">
            <w:pPr>
              <w:spacing w:line="276" w:lineRule="auto"/>
              <w:jc w:val="both"/>
              <w:rPr>
                <w:rFonts w:ascii="Arial" w:hAnsi="Arial" w:cs="Arial"/>
                <w:b/>
                <w:sz w:val="14"/>
                <w:szCs w:val="14"/>
              </w:rPr>
            </w:pPr>
            <w:r w:rsidRPr="007A5494">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7A5494">
              <w:rPr>
                <w:rFonts w:ascii="Arial" w:hAnsi="Arial" w:cs="Arial"/>
                <w:b/>
                <w:sz w:val="14"/>
                <w:szCs w:val="14"/>
              </w:rPr>
              <w:t>LPN E/901045968-056-2025.</w:t>
            </w:r>
          </w:p>
          <w:p w14:paraId="50A73162" w14:textId="77777777" w:rsidR="00832C2D" w:rsidRPr="00E33E67" w:rsidRDefault="00832C2D" w:rsidP="00832C2D">
            <w:pPr>
              <w:spacing w:line="276" w:lineRule="auto"/>
              <w:jc w:val="both"/>
              <w:rPr>
                <w:rFonts w:ascii="Arial" w:hAnsi="Arial" w:cs="Arial"/>
                <w:b/>
                <w:sz w:val="14"/>
                <w:szCs w:val="14"/>
              </w:rPr>
            </w:pPr>
          </w:p>
          <w:p w14:paraId="084B26B8" w14:textId="391E54F1" w:rsidR="00832C2D" w:rsidRPr="00DA367D" w:rsidRDefault="00832C2D" w:rsidP="00832C2D">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32C2D" w:rsidRPr="00013F67" w14:paraId="2C71A1B3" w14:textId="77777777" w:rsidTr="00C118DB">
        <w:trPr>
          <w:trHeight w:val="292"/>
          <w:jc w:val="center"/>
        </w:trPr>
        <w:tc>
          <w:tcPr>
            <w:tcW w:w="225" w:type="pct"/>
            <w:noWrap/>
          </w:tcPr>
          <w:p w14:paraId="01FB083C" w14:textId="5B95FD02" w:rsidR="00832C2D" w:rsidRPr="00C04286" w:rsidRDefault="00832C2D" w:rsidP="00832C2D">
            <w:pPr>
              <w:jc w:val="center"/>
              <w:rPr>
                <w:rFonts w:ascii="Arial" w:hAnsi="Arial" w:cs="Arial"/>
                <w:b/>
                <w:sz w:val="18"/>
                <w:szCs w:val="18"/>
              </w:rPr>
            </w:pPr>
            <w:r w:rsidRPr="00C04286">
              <w:rPr>
                <w:rFonts w:ascii="Arial" w:hAnsi="Arial" w:cs="Arial"/>
                <w:b/>
                <w:sz w:val="18"/>
                <w:szCs w:val="18"/>
              </w:rPr>
              <w:t>7</w:t>
            </w:r>
          </w:p>
        </w:tc>
        <w:tc>
          <w:tcPr>
            <w:tcW w:w="1289" w:type="pct"/>
            <w:noWrap/>
          </w:tcPr>
          <w:p w14:paraId="16779800" w14:textId="3373C1B5" w:rsidR="00832C2D" w:rsidRPr="00C04286" w:rsidRDefault="00832C2D" w:rsidP="00832C2D">
            <w:pPr>
              <w:jc w:val="center"/>
              <w:rPr>
                <w:rFonts w:ascii="Arial" w:hAnsi="Arial" w:cs="Arial"/>
                <w:b/>
                <w:bCs/>
                <w:color w:val="000000"/>
                <w:sz w:val="18"/>
                <w:szCs w:val="18"/>
              </w:rPr>
            </w:pPr>
            <w:r w:rsidRPr="00C04286">
              <w:rPr>
                <w:rFonts w:ascii="Arial" w:hAnsi="Arial" w:cs="Arial"/>
                <w:b/>
                <w:sz w:val="18"/>
                <w:szCs w:val="18"/>
              </w:rPr>
              <w:t xml:space="preserve">NETJER NETWORKS MEXICO, S.A. DE C.V. </w:t>
            </w:r>
          </w:p>
        </w:tc>
        <w:tc>
          <w:tcPr>
            <w:tcW w:w="3486" w:type="pct"/>
            <w:tcBorders>
              <w:top w:val="dotted" w:sz="4" w:space="0" w:color="auto"/>
              <w:left w:val="dotted" w:sz="4" w:space="0" w:color="auto"/>
              <w:bottom w:val="dotted" w:sz="4" w:space="0" w:color="auto"/>
              <w:right w:val="dotted" w:sz="4" w:space="0" w:color="auto"/>
            </w:tcBorders>
          </w:tcPr>
          <w:p w14:paraId="3339E782" w14:textId="3D73BB3D" w:rsidR="00832C2D" w:rsidRDefault="00832C2D" w:rsidP="00832C2D">
            <w:pPr>
              <w:spacing w:line="276" w:lineRule="auto"/>
              <w:jc w:val="both"/>
              <w:rPr>
                <w:rFonts w:ascii="Arial" w:hAnsi="Arial" w:cs="Arial"/>
                <w:b/>
                <w:sz w:val="18"/>
                <w:szCs w:val="16"/>
              </w:rPr>
            </w:pPr>
            <w:r w:rsidRPr="00AC4A84">
              <w:rPr>
                <w:rFonts w:ascii="Arial" w:hAnsi="Arial" w:cs="Arial"/>
                <w:b/>
                <w:sz w:val="18"/>
                <w:szCs w:val="16"/>
              </w:rPr>
              <w:t xml:space="preserve">Oferta en las partidas: </w:t>
            </w:r>
            <w:r w:rsidRPr="00832C2D">
              <w:rPr>
                <w:rFonts w:ascii="Arial" w:hAnsi="Arial" w:cs="Arial"/>
                <w:b/>
                <w:sz w:val="18"/>
                <w:szCs w:val="16"/>
              </w:rPr>
              <w:t>14 a 19</w:t>
            </w:r>
            <w:r>
              <w:rPr>
                <w:rFonts w:ascii="Arial" w:hAnsi="Arial" w:cs="Arial"/>
                <w:b/>
                <w:sz w:val="18"/>
                <w:szCs w:val="16"/>
              </w:rPr>
              <w:t>.</w:t>
            </w:r>
          </w:p>
          <w:p w14:paraId="1BE2D5EC" w14:textId="77777777" w:rsidR="00832C2D" w:rsidRPr="00AC4A84" w:rsidRDefault="00832C2D" w:rsidP="00832C2D">
            <w:pPr>
              <w:spacing w:line="276" w:lineRule="auto"/>
              <w:jc w:val="both"/>
              <w:rPr>
                <w:rFonts w:ascii="Arial" w:hAnsi="Arial" w:cs="Arial"/>
                <w:b/>
                <w:sz w:val="18"/>
                <w:szCs w:val="18"/>
              </w:rPr>
            </w:pPr>
          </w:p>
          <w:p w14:paraId="4F732A56" w14:textId="77777777" w:rsidR="00832C2D" w:rsidRPr="00AC4A84" w:rsidRDefault="00832C2D" w:rsidP="00832C2D">
            <w:pPr>
              <w:jc w:val="both"/>
              <w:rPr>
                <w:rFonts w:ascii="Arial" w:hAnsi="Arial" w:cs="Arial"/>
                <w:b/>
                <w:sz w:val="18"/>
                <w:szCs w:val="18"/>
              </w:rPr>
            </w:pPr>
            <w:r w:rsidRPr="00AC4A84">
              <w:rPr>
                <w:rFonts w:ascii="Arial" w:hAnsi="Arial" w:cs="Arial"/>
                <w:b/>
                <w:sz w:val="18"/>
                <w:szCs w:val="18"/>
              </w:rPr>
              <w:lastRenderedPageBreak/>
              <w:t>Documentos Apartado X</w:t>
            </w:r>
            <w:r w:rsidRPr="00AC4A84">
              <w:rPr>
                <w:rFonts w:ascii="Arial" w:hAnsi="Arial" w:cs="Arial"/>
                <w:sz w:val="18"/>
                <w:szCs w:val="18"/>
              </w:rPr>
              <w:t xml:space="preserve">, presenta y cumple conforme lo establecido y detallado en el </w:t>
            </w:r>
            <w:r w:rsidRPr="00AC4A84">
              <w:rPr>
                <w:rFonts w:ascii="Arial" w:hAnsi="Arial" w:cs="Arial"/>
                <w:b/>
                <w:sz w:val="18"/>
                <w:szCs w:val="18"/>
              </w:rPr>
              <w:t>Anexo 1, Anexo 1.1</w:t>
            </w:r>
            <w:r w:rsidRPr="00AC4A84">
              <w:rPr>
                <w:rFonts w:ascii="Arial" w:hAnsi="Arial" w:cs="Arial"/>
                <w:sz w:val="18"/>
                <w:szCs w:val="18"/>
              </w:rPr>
              <w:t xml:space="preserve"> y </w:t>
            </w:r>
            <w:r w:rsidRPr="00AC4A84">
              <w:rPr>
                <w:rFonts w:ascii="Arial" w:hAnsi="Arial" w:cs="Arial"/>
                <w:b/>
                <w:sz w:val="18"/>
                <w:szCs w:val="18"/>
              </w:rPr>
              <w:t>Anexo 2.</w:t>
            </w:r>
          </w:p>
          <w:p w14:paraId="102C035B" w14:textId="77777777" w:rsidR="00832C2D" w:rsidRDefault="00832C2D" w:rsidP="00832C2D">
            <w:pPr>
              <w:jc w:val="both"/>
              <w:rPr>
                <w:rFonts w:ascii="Arial" w:hAnsi="Arial" w:cs="Arial"/>
                <w:sz w:val="14"/>
                <w:szCs w:val="14"/>
              </w:rPr>
            </w:pPr>
          </w:p>
          <w:p w14:paraId="038972EF" w14:textId="77777777" w:rsidR="00832C2D" w:rsidRDefault="00832C2D" w:rsidP="00832C2D">
            <w:pPr>
              <w:spacing w:line="276" w:lineRule="auto"/>
              <w:jc w:val="both"/>
              <w:rPr>
                <w:rFonts w:ascii="Arial" w:hAnsi="Arial" w:cs="Arial"/>
                <w:b/>
                <w:sz w:val="14"/>
                <w:szCs w:val="14"/>
              </w:rPr>
            </w:pPr>
            <w:r w:rsidRPr="007A5494">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7A5494">
              <w:rPr>
                <w:rFonts w:ascii="Arial" w:hAnsi="Arial" w:cs="Arial"/>
                <w:b/>
                <w:sz w:val="14"/>
                <w:szCs w:val="14"/>
              </w:rPr>
              <w:t>LPN E/901045968-056-2025.</w:t>
            </w:r>
          </w:p>
          <w:p w14:paraId="4B0AE921" w14:textId="77777777" w:rsidR="00832C2D" w:rsidRPr="00E33E67" w:rsidRDefault="00832C2D" w:rsidP="00832C2D">
            <w:pPr>
              <w:spacing w:line="276" w:lineRule="auto"/>
              <w:jc w:val="both"/>
              <w:rPr>
                <w:rFonts w:ascii="Arial" w:hAnsi="Arial" w:cs="Arial"/>
                <w:b/>
                <w:sz w:val="14"/>
                <w:szCs w:val="14"/>
              </w:rPr>
            </w:pPr>
          </w:p>
          <w:p w14:paraId="050F064E" w14:textId="7C9E7A91" w:rsidR="00832C2D" w:rsidRPr="00DA367D" w:rsidRDefault="00832C2D" w:rsidP="00832C2D">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32C2D" w:rsidRPr="005B1DB1" w14:paraId="5E3D9830" w14:textId="77777777" w:rsidTr="00C118DB">
        <w:trPr>
          <w:trHeight w:val="292"/>
          <w:jc w:val="center"/>
        </w:trPr>
        <w:tc>
          <w:tcPr>
            <w:tcW w:w="225" w:type="pct"/>
            <w:noWrap/>
          </w:tcPr>
          <w:p w14:paraId="5EFAEB5E" w14:textId="0C8AE80B" w:rsidR="00832C2D" w:rsidRPr="00C04286" w:rsidRDefault="00832C2D" w:rsidP="00832C2D">
            <w:pPr>
              <w:jc w:val="center"/>
              <w:rPr>
                <w:rFonts w:ascii="Arial" w:hAnsi="Arial" w:cs="Arial"/>
                <w:b/>
                <w:sz w:val="18"/>
                <w:szCs w:val="18"/>
              </w:rPr>
            </w:pPr>
            <w:r w:rsidRPr="00C04286">
              <w:rPr>
                <w:rFonts w:ascii="Arial" w:hAnsi="Arial" w:cs="Arial"/>
                <w:b/>
                <w:sz w:val="18"/>
                <w:szCs w:val="18"/>
              </w:rPr>
              <w:lastRenderedPageBreak/>
              <w:t>8</w:t>
            </w:r>
          </w:p>
        </w:tc>
        <w:tc>
          <w:tcPr>
            <w:tcW w:w="1289" w:type="pct"/>
            <w:noWrap/>
          </w:tcPr>
          <w:p w14:paraId="5B244F36" w14:textId="7ADB0EB9" w:rsidR="00832C2D" w:rsidRPr="00A856F2" w:rsidRDefault="00832C2D" w:rsidP="00832C2D">
            <w:pPr>
              <w:jc w:val="center"/>
              <w:rPr>
                <w:rFonts w:ascii="Arial" w:hAnsi="Arial" w:cs="Arial"/>
                <w:b/>
                <w:bCs/>
                <w:color w:val="000000"/>
                <w:sz w:val="18"/>
                <w:szCs w:val="18"/>
                <w:highlight w:val="magenta"/>
              </w:rPr>
            </w:pPr>
            <w:r w:rsidRPr="00342EA7">
              <w:rPr>
                <w:rFonts w:ascii="Arial" w:hAnsi="Arial" w:cs="Arial"/>
                <w:b/>
                <w:sz w:val="18"/>
                <w:szCs w:val="18"/>
              </w:rPr>
              <w:t>INGENIERIA DE SISTEMAS AVANZADOS DEL CENTRO, S.A. DE C.V.</w:t>
            </w:r>
          </w:p>
        </w:tc>
        <w:tc>
          <w:tcPr>
            <w:tcW w:w="3486" w:type="pct"/>
            <w:tcBorders>
              <w:top w:val="dotted" w:sz="4" w:space="0" w:color="auto"/>
              <w:left w:val="dotted" w:sz="4" w:space="0" w:color="auto"/>
              <w:bottom w:val="dotted" w:sz="4" w:space="0" w:color="auto"/>
              <w:right w:val="dotted" w:sz="4" w:space="0" w:color="auto"/>
            </w:tcBorders>
          </w:tcPr>
          <w:p w14:paraId="38845ED1" w14:textId="3F97E126" w:rsidR="00832C2D" w:rsidRPr="005B1DB1" w:rsidRDefault="00832C2D" w:rsidP="00832C2D">
            <w:pPr>
              <w:jc w:val="both"/>
              <w:rPr>
                <w:rFonts w:ascii="Arial" w:hAnsi="Arial" w:cs="Arial"/>
                <w:b/>
                <w:sz w:val="18"/>
                <w:szCs w:val="16"/>
              </w:rPr>
            </w:pPr>
            <w:r w:rsidRPr="005B1DB1">
              <w:rPr>
                <w:rFonts w:ascii="Arial" w:hAnsi="Arial" w:cs="Arial"/>
                <w:b/>
                <w:sz w:val="18"/>
                <w:szCs w:val="16"/>
              </w:rPr>
              <w:t xml:space="preserve">Oferta en las partidas: </w:t>
            </w:r>
            <w:r w:rsidR="00342EA7" w:rsidRPr="005B1DB1">
              <w:rPr>
                <w:rFonts w:ascii="Arial" w:hAnsi="Arial" w:cs="Arial"/>
                <w:b/>
                <w:sz w:val="18"/>
                <w:szCs w:val="16"/>
              </w:rPr>
              <w:t>1, 2, 3, 5, 7, 8, 12, 13, 20, 23, 24, 25, 26, 30, 31, 32, 34 y 35</w:t>
            </w:r>
            <w:r w:rsidRPr="005B1DB1">
              <w:rPr>
                <w:rFonts w:ascii="Arial" w:hAnsi="Arial" w:cs="Arial"/>
                <w:b/>
                <w:sz w:val="18"/>
                <w:szCs w:val="16"/>
              </w:rPr>
              <w:t xml:space="preserve">. </w:t>
            </w:r>
          </w:p>
          <w:p w14:paraId="1AFB4EA0" w14:textId="77777777" w:rsidR="00832C2D" w:rsidRPr="005B1DB1" w:rsidRDefault="00832C2D" w:rsidP="00832C2D">
            <w:pPr>
              <w:jc w:val="both"/>
              <w:rPr>
                <w:rFonts w:ascii="Arial" w:hAnsi="Arial" w:cs="Arial"/>
                <w:b/>
                <w:sz w:val="18"/>
                <w:szCs w:val="16"/>
                <w:highlight w:val="magenta"/>
              </w:rPr>
            </w:pPr>
          </w:p>
          <w:p w14:paraId="03EC6ADF" w14:textId="23ECA18C" w:rsidR="00B61E63" w:rsidRPr="005B1DB1" w:rsidRDefault="00832C2D" w:rsidP="00B61E63">
            <w:pPr>
              <w:jc w:val="both"/>
              <w:rPr>
                <w:rFonts w:ascii="Arial" w:hAnsi="Arial" w:cs="Arial"/>
                <w:sz w:val="18"/>
                <w:szCs w:val="18"/>
              </w:rPr>
            </w:pPr>
            <w:r w:rsidRPr="005B1DB1">
              <w:rPr>
                <w:rFonts w:ascii="Arial" w:hAnsi="Arial" w:cs="Arial"/>
                <w:b/>
                <w:sz w:val="18"/>
                <w:szCs w:val="18"/>
              </w:rPr>
              <w:t>Documentos Apartado X</w:t>
            </w:r>
            <w:r w:rsidRPr="005B1DB1">
              <w:rPr>
                <w:rFonts w:ascii="Arial" w:hAnsi="Arial" w:cs="Arial"/>
                <w:sz w:val="18"/>
                <w:szCs w:val="18"/>
              </w:rPr>
              <w:t xml:space="preserve">, presenta y </w:t>
            </w:r>
            <w:r w:rsidR="00A856F2" w:rsidRPr="005B1DB1">
              <w:rPr>
                <w:rFonts w:ascii="Arial" w:hAnsi="Arial" w:cs="Arial"/>
                <w:sz w:val="18"/>
                <w:szCs w:val="18"/>
              </w:rPr>
              <w:t xml:space="preserve">no </w:t>
            </w:r>
            <w:r w:rsidRPr="005B1DB1">
              <w:rPr>
                <w:rFonts w:ascii="Arial" w:hAnsi="Arial" w:cs="Arial"/>
                <w:sz w:val="18"/>
                <w:szCs w:val="18"/>
              </w:rPr>
              <w:t xml:space="preserve">cumple conforme lo establecido y detallado en el </w:t>
            </w:r>
            <w:r w:rsidRPr="005B1DB1">
              <w:rPr>
                <w:rFonts w:ascii="Arial" w:hAnsi="Arial" w:cs="Arial"/>
                <w:b/>
                <w:sz w:val="18"/>
                <w:szCs w:val="18"/>
              </w:rPr>
              <w:t>Anexo 1, Anexo 1.1</w:t>
            </w:r>
            <w:r w:rsidRPr="005B1DB1">
              <w:rPr>
                <w:rFonts w:ascii="Arial" w:hAnsi="Arial" w:cs="Arial"/>
                <w:sz w:val="18"/>
                <w:szCs w:val="18"/>
              </w:rPr>
              <w:t xml:space="preserve"> y </w:t>
            </w:r>
            <w:r w:rsidRPr="005B1DB1">
              <w:rPr>
                <w:rFonts w:ascii="Arial" w:hAnsi="Arial" w:cs="Arial"/>
                <w:b/>
                <w:sz w:val="18"/>
                <w:szCs w:val="18"/>
              </w:rPr>
              <w:t>Anexo 2</w:t>
            </w:r>
            <w:r w:rsidR="00B61E63" w:rsidRPr="005B1DB1">
              <w:rPr>
                <w:rFonts w:ascii="Arial" w:hAnsi="Arial" w:cs="Arial"/>
                <w:b/>
                <w:sz w:val="18"/>
                <w:szCs w:val="18"/>
              </w:rPr>
              <w:t>,</w:t>
            </w:r>
            <w:r w:rsidR="00B61E63" w:rsidRPr="005B1DB1">
              <w:rPr>
                <w:rFonts w:ascii="Arial" w:hAnsi="Arial" w:cs="Arial"/>
                <w:sz w:val="18"/>
                <w:szCs w:val="18"/>
              </w:rPr>
              <w:t xml:space="preserve"> incumplimientos que se corroboran y verifican en el Anexo correspondiente conforme lo siguiente:</w:t>
            </w:r>
          </w:p>
          <w:p w14:paraId="1FCC9301" w14:textId="77777777" w:rsidR="00B61E63" w:rsidRPr="005B1DB1" w:rsidRDefault="00B61E63" w:rsidP="00B61E63">
            <w:pPr>
              <w:jc w:val="both"/>
              <w:rPr>
                <w:rFonts w:ascii="Arial" w:hAnsi="Arial" w:cs="Arial"/>
                <w:sz w:val="18"/>
                <w:szCs w:val="18"/>
              </w:rPr>
            </w:pPr>
          </w:p>
          <w:p w14:paraId="0630445D" w14:textId="246167FB" w:rsidR="00B61E63" w:rsidRPr="005B1DB1" w:rsidRDefault="00B61E63" w:rsidP="00B61E63">
            <w:pPr>
              <w:jc w:val="both"/>
              <w:rPr>
                <w:rFonts w:ascii="Arial" w:hAnsi="Arial" w:cs="Arial"/>
                <w:b/>
                <w:sz w:val="18"/>
                <w:szCs w:val="18"/>
              </w:rPr>
            </w:pPr>
            <w:r w:rsidRPr="005B1DB1">
              <w:rPr>
                <w:rFonts w:ascii="Arial" w:hAnsi="Arial" w:cs="Arial"/>
                <w:b/>
                <w:sz w:val="18"/>
                <w:szCs w:val="18"/>
              </w:rPr>
              <w:t xml:space="preserve">Anexo 1 y Anexo 1.1, Dictamen Técnico y </w:t>
            </w:r>
            <w:r w:rsidR="00755A90" w:rsidRPr="005B1DB1">
              <w:rPr>
                <w:rFonts w:ascii="Arial" w:hAnsi="Arial" w:cs="Arial"/>
                <w:b/>
                <w:sz w:val="18"/>
                <w:szCs w:val="18"/>
              </w:rPr>
              <w:t>Dictamen Técnico de Precios</w:t>
            </w:r>
            <w:r w:rsidRPr="005B1DB1">
              <w:rPr>
                <w:rFonts w:ascii="Arial" w:hAnsi="Arial" w:cs="Arial"/>
                <w:b/>
                <w:sz w:val="18"/>
                <w:szCs w:val="18"/>
              </w:rPr>
              <w:t>:</w:t>
            </w:r>
          </w:p>
          <w:p w14:paraId="4DAD80C2" w14:textId="56A29E93" w:rsidR="00A856F2" w:rsidRPr="005B1DB1" w:rsidRDefault="00A856F2" w:rsidP="00832C2D">
            <w:pPr>
              <w:jc w:val="both"/>
              <w:rPr>
                <w:rFonts w:ascii="Arial" w:hAnsi="Arial" w:cs="Arial"/>
                <w:b/>
                <w:sz w:val="18"/>
                <w:szCs w:val="18"/>
                <w:highlight w:val="magenta"/>
              </w:rPr>
            </w:pPr>
          </w:p>
          <w:p w14:paraId="37AA563A" w14:textId="1A0CEC1D" w:rsidR="00B61E63" w:rsidRPr="005B1DB1" w:rsidRDefault="00755A90" w:rsidP="00832C2D">
            <w:pPr>
              <w:jc w:val="both"/>
              <w:rPr>
                <w:rFonts w:ascii="Arial" w:hAnsi="Arial" w:cs="Arial"/>
                <w:b/>
                <w:sz w:val="18"/>
                <w:szCs w:val="18"/>
              </w:rPr>
            </w:pPr>
            <w:r w:rsidRPr="005B1DB1">
              <w:rPr>
                <w:rFonts w:ascii="Arial" w:hAnsi="Arial" w:cs="Arial"/>
                <w:b/>
                <w:sz w:val="18"/>
                <w:szCs w:val="18"/>
              </w:rPr>
              <w:t xml:space="preserve">En la partida 30 </w:t>
            </w:r>
            <w:r w:rsidRPr="005B1DB1">
              <w:rPr>
                <w:rFonts w:ascii="Arial" w:hAnsi="Arial" w:cs="Arial"/>
                <w:sz w:val="18"/>
                <w:szCs w:val="18"/>
              </w:rPr>
              <w:t xml:space="preserve">(VMWARE) no se anexa carta de </w:t>
            </w:r>
            <w:proofErr w:type="spellStart"/>
            <w:r w:rsidRPr="005B1DB1">
              <w:rPr>
                <w:rFonts w:ascii="Arial" w:hAnsi="Arial" w:cs="Arial"/>
                <w:sz w:val="18"/>
                <w:szCs w:val="18"/>
              </w:rPr>
              <w:t>partner</w:t>
            </w:r>
            <w:proofErr w:type="spellEnd"/>
            <w:r w:rsidRPr="005B1DB1">
              <w:rPr>
                <w:rFonts w:ascii="Arial" w:hAnsi="Arial" w:cs="Arial"/>
                <w:sz w:val="18"/>
                <w:szCs w:val="18"/>
              </w:rPr>
              <w:t xml:space="preserve"> certificado de Broadcom </w:t>
            </w:r>
            <w:proofErr w:type="spellStart"/>
            <w:r w:rsidRPr="005B1DB1">
              <w:rPr>
                <w:rFonts w:ascii="Arial" w:hAnsi="Arial" w:cs="Arial"/>
                <w:sz w:val="18"/>
                <w:szCs w:val="18"/>
              </w:rPr>
              <w:t>VMWare</w:t>
            </w:r>
            <w:proofErr w:type="spellEnd"/>
            <w:r w:rsidRPr="005B1DB1">
              <w:rPr>
                <w:rFonts w:ascii="Arial" w:hAnsi="Arial" w:cs="Arial"/>
                <w:sz w:val="18"/>
                <w:szCs w:val="18"/>
              </w:rPr>
              <w:t xml:space="preserve"> para la empresa licitante, anexa certificado a nombre de una persona diversa.</w:t>
            </w:r>
          </w:p>
          <w:p w14:paraId="6C9A1AC3" w14:textId="4CD536C6" w:rsidR="00755A90" w:rsidRPr="005B1DB1" w:rsidRDefault="00755A90" w:rsidP="00832C2D">
            <w:pPr>
              <w:jc w:val="both"/>
              <w:rPr>
                <w:rFonts w:ascii="Arial" w:hAnsi="Arial" w:cs="Arial"/>
                <w:b/>
                <w:sz w:val="18"/>
                <w:szCs w:val="18"/>
              </w:rPr>
            </w:pPr>
            <w:r w:rsidRPr="005B1DB1">
              <w:rPr>
                <w:rFonts w:ascii="Arial" w:hAnsi="Arial" w:cs="Arial"/>
                <w:b/>
                <w:noProof/>
                <w:sz w:val="18"/>
                <w:szCs w:val="18"/>
              </w:rPr>
              <mc:AlternateContent>
                <mc:Choice Requires="wps">
                  <w:drawing>
                    <wp:anchor distT="0" distB="0" distL="114300" distR="114300" simplePos="0" relativeHeight="251659264" behindDoc="0" locked="0" layoutInCell="1" allowOverlap="1" wp14:anchorId="2AA328F1" wp14:editId="773D2704">
                      <wp:simplePos x="0" y="0"/>
                      <wp:positionH relativeFrom="column">
                        <wp:posOffset>2769909</wp:posOffset>
                      </wp:positionH>
                      <wp:positionV relativeFrom="paragraph">
                        <wp:posOffset>774065</wp:posOffset>
                      </wp:positionV>
                      <wp:extent cx="886408" cy="513184"/>
                      <wp:effectExtent l="38100" t="0" r="28575" b="58420"/>
                      <wp:wrapNone/>
                      <wp:docPr id="2" name="Conector recto de flecha 2"/>
                      <wp:cNvGraphicFramePr/>
                      <a:graphic xmlns:a="http://schemas.openxmlformats.org/drawingml/2006/main">
                        <a:graphicData uri="http://schemas.microsoft.com/office/word/2010/wordprocessingShape">
                          <wps:wsp>
                            <wps:cNvCnPr/>
                            <wps:spPr>
                              <a:xfrm flipH="1">
                                <a:off x="0" y="0"/>
                                <a:ext cx="886408" cy="51318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151B6766" id="_x0000_t32" coordsize="21600,21600" o:spt="32" o:oned="t" path="m,l21600,21600e" filled="f">
                      <v:path arrowok="t" fillok="f" o:connecttype="none"/>
                      <o:lock v:ext="edit" shapetype="t"/>
                    </v:shapetype>
                    <v:shape id="Conector recto de flecha 2" o:spid="_x0000_s1026" type="#_x0000_t32" style="position:absolute;margin-left:218.1pt;margin-top:60.95pt;width:69.8pt;height:40.4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" strokecolor="#bc4542 [3045]">
                      <v:stroke endarrow="block"/>
                    </v:shape>
                  </w:pict>
                </mc:Fallback>
              </mc:AlternateContent>
            </w:r>
            <w:r w:rsidRPr="005B1DB1">
              <w:rPr>
                <w:rFonts w:ascii="Arial" w:hAnsi="Arial" w:cs="Arial"/>
                <w:b/>
                <w:noProof/>
                <w:sz w:val="18"/>
                <w:szCs w:val="18"/>
              </w:rPr>
              <w:drawing>
                <wp:inline distT="0" distB="0" distL="0" distR="0" wp14:anchorId="0E64C10C" wp14:editId="794D8314">
                  <wp:extent cx="3508311" cy="20758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549647" cy="2100273"/>
                          </a:xfrm>
                          <a:prstGeom prst="rect">
                            <a:avLst/>
                          </a:prstGeom>
                          <a:noFill/>
                        </pic:spPr>
                      </pic:pic>
                    </a:graphicData>
                  </a:graphic>
                </wp:inline>
              </w:drawing>
            </w:r>
          </w:p>
          <w:p w14:paraId="2D539F05" w14:textId="7C085E73" w:rsidR="00755A90" w:rsidRPr="005B1DB1" w:rsidRDefault="00755A90" w:rsidP="00832C2D">
            <w:pPr>
              <w:jc w:val="both"/>
              <w:rPr>
                <w:rFonts w:ascii="Arial" w:hAnsi="Arial" w:cs="Arial"/>
                <w:b/>
                <w:sz w:val="18"/>
                <w:szCs w:val="18"/>
              </w:rPr>
            </w:pPr>
          </w:p>
          <w:p w14:paraId="7726FD58" w14:textId="1043EE01" w:rsidR="00755A90" w:rsidRPr="005B1DB1" w:rsidRDefault="00755A90" w:rsidP="00755A90">
            <w:pPr>
              <w:jc w:val="both"/>
              <w:rPr>
                <w:rFonts w:ascii="Arial" w:hAnsi="Arial" w:cs="Arial"/>
                <w:sz w:val="18"/>
                <w:szCs w:val="18"/>
              </w:rPr>
            </w:pPr>
            <w:r w:rsidRPr="005B1DB1">
              <w:rPr>
                <w:rFonts w:ascii="Arial" w:hAnsi="Arial" w:cs="Arial"/>
                <w:b/>
                <w:sz w:val="18"/>
                <w:szCs w:val="18"/>
              </w:rPr>
              <w:t xml:space="preserve">Partida 26 </w:t>
            </w:r>
            <w:r w:rsidRPr="005B1DB1">
              <w:rPr>
                <w:rFonts w:ascii="Arial" w:hAnsi="Arial" w:cs="Arial"/>
                <w:sz w:val="18"/>
                <w:szCs w:val="18"/>
              </w:rPr>
              <w:t>(Sistema de almacenamiento), no cumple. En las bases de la convocatoria, se solicita lo siguiente:</w:t>
            </w:r>
          </w:p>
          <w:p w14:paraId="69E17F7F" w14:textId="77777777" w:rsidR="000D03EE" w:rsidRDefault="00755A90" w:rsidP="00755A90">
            <w:pPr>
              <w:jc w:val="both"/>
              <w:rPr>
                <w:rFonts w:ascii="Arial" w:hAnsi="Arial" w:cs="Arial"/>
                <w:sz w:val="18"/>
                <w:szCs w:val="18"/>
              </w:rPr>
            </w:pPr>
            <w:r w:rsidRPr="005B1DB1">
              <w:rPr>
                <w:rFonts w:ascii="Arial" w:hAnsi="Arial" w:cs="Arial"/>
                <w:sz w:val="18"/>
                <w:szCs w:val="18"/>
              </w:rPr>
              <w:t>“</w:t>
            </w:r>
            <w:r w:rsidRPr="00D87D78">
              <w:rPr>
                <w:rFonts w:ascii="Arial" w:hAnsi="Arial" w:cs="Arial"/>
                <w:i/>
                <w:sz w:val="18"/>
                <w:szCs w:val="18"/>
              </w:rPr>
              <w:t>Cada controladora deberá tener al menos 2 procesadores Intel Xeon de al menos 16 núcleos”</w:t>
            </w:r>
            <w:r w:rsidRPr="005B1DB1">
              <w:rPr>
                <w:rFonts w:ascii="Arial" w:hAnsi="Arial" w:cs="Arial"/>
                <w:sz w:val="18"/>
                <w:szCs w:val="18"/>
              </w:rPr>
              <w:t xml:space="preserve">; el licitante oferta: “Sistema integra doble controladora redundante para brindar protocolos de bloque (SAN) de manera activa / activa” con un procesador de 16 núcleos. </w:t>
            </w:r>
          </w:p>
          <w:p w14:paraId="0F7B36CE" w14:textId="77777777" w:rsidR="000D03EE" w:rsidRDefault="000D03EE" w:rsidP="00755A90">
            <w:pPr>
              <w:jc w:val="both"/>
              <w:rPr>
                <w:rFonts w:ascii="Arial" w:hAnsi="Arial" w:cs="Arial"/>
                <w:sz w:val="18"/>
                <w:szCs w:val="18"/>
              </w:rPr>
            </w:pPr>
          </w:p>
          <w:p w14:paraId="681C6799" w14:textId="0AE50847" w:rsidR="00755A90" w:rsidRPr="005B1DB1" w:rsidRDefault="00755A90" w:rsidP="00755A90">
            <w:pPr>
              <w:jc w:val="both"/>
              <w:rPr>
                <w:rFonts w:ascii="Arial" w:hAnsi="Arial" w:cs="Arial"/>
                <w:sz w:val="18"/>
                <w:szCs w:val="18"/>
              </w:rPr>
            </w:pPr>
            <w:r w:rsidRPr="005B1DB1">
              <w:rPr>
                <w:rFonts w:ascii="Arial" w:hAnsi="Arial" w:cs="Arial"/>
                <w:sz w:val="18"/>
                <w:szCs w:val="18"/>
              </w:rPr>
              <w:t>El licitante no entrega la documentación ni descripción del modelo del procesador de 16 núcleos para poder hacer la comparativa de características iguales o superiores a los dos procesadores Intel Xeon de 16 núcleos que la convocante solicita por controladora.</w:t>
            </w:r>
          </w:p>
          <w:p w14:paraId="3AA901C2" w14:textId="00B53E3B" w:rsidR="00755A90" w:rsidRPr="005B1DB1" w:rsidRDefault="00755A90" w:rsidP="00755A90">
            <w:pPr>
              <w:jc w:val="both"/>
              <w:rPr>
                <w:rFonts w:ascii="Arial" w:hAnsi="Arial" w:cs="Arial"/>
                <w:b/>
                <w:sz w:val="18"/>
                <w:szCs w:val="18"/>
              </w:rPr>
            </w:pPr>
          </w:p>
          <w:p w14:paraId="4305B2A8" w14:textId="235FDB17" w:rsidR="00755A90" w:rsidRDefault="00755A90" w:rsidP="00755A90">
            <w:pPr>
              <w:spacing w:line="276" w:lineRule="auto"/>
              <w:jc w:val="both"/>
              <w:rPr>
                <w:rFonts w:ascii="Arial" w:hAnsi="Arial" w:cs="Arial"/>
                <w:sz w:val="18"/>
                <w:szCs w:val="14"/>
              </w:rPr>
            </w:pPr>
            <w:r w:rsidRPr="005B1DB1">
              <w:rPr>
                <w:rFonts w:ascii="Arial" w:hAnsi="Arial" w:cs="Arial"/>
                <w:sz w:val="18"/>
                <w:szCs w:val="14"/>
              </w:rPr>
              <w:t>Para las</w:t>
            </w:r>
            <w:r w:rsidRPr="005B1DB1">
              <w:rPr>
                <w:rFonts w:ascii="Arial" w:hAnsi="Arial" w:cs="Arial"/>
                <w:b/>
                <w:sz w:val="18"/>
                <w:szCs w:val="14"/>
              </w:rPr>
              <w:t xml:space="preserve"> partidas 23, 24, 25 y 26, </w:t>
            </w:r>
            <w:r w:rsidRPr="005B1DB1">
              <w:rPr>
                <w:rFonts w:ascii="Arial" w:hAnsi="Arial" w:cs="Arial"/>
                <w:sz w:val="18"/>
                <w:szCs w:val="14"/>
              </w:rPr>
              <w:t xml:space="preserve">en relación con la junta de aclaraciones, se solicitó: “Los licitantes que oferten en las partidas 23, 24, 25 y 26, </w:t>
            </w:r>
            <w:r w:rsidRPr="005B1DB1">
              <w:rPr>
                <w:rFonts w:ascii="Arial" w:hAnsi="Arial" w:cs="Arial"/>
                <w:sz w:val="18"/>
                <w:szCs w:val="14"/>
              </w:rPr>
              <w:lastRenderedPageBreak/>
              <w:t>preferentemente, deberán integrar a su propuesta, la posibilidad para que el personal técnico de la Universidad, tenga acceso a entrenamientos por parte del fabricante, manifestando expresamente, que la intervención a los servidores por parte de dicho personal, no implica perder la garantía otorgada, el entrenamiento propuesto puede ser en línea o presencial.</w:t>
            </w:r>
          </w:p>
          <w:p w14:paraId="2F64C338" w14:textId="4C0F2A70" w:rsidR="00EB064D" w:rsidRDefault="00EB064D" w:rsidP="00755A90">
            <w:pPr>
              <w:spacing w:line="276" w:lineRule="auto"/>
              <w:jc w:val="both"/>
              <w:rPr>
                <w:rFonts w:ascii="Arial" w:hAnsi="Arial" w:cs="Arial"/>
                <w:sz w:val="18"/>
                <w:szCs w:val="14"/>
              </w:rPr>
            </w:pPr>
          </w:p>
          <w:p w14:paraId="3C300A6E" w14:textId="5070EC13" w:rsidR="00755A90" w:rsidRPr="005B1DB1" w:rsidRDefault="002F6B29" w:rsidP="00755A90">
            <w:pPr>
              <w:spacing w:line="276" w:lineRule="auto"/>
              <w:jc w:val="both"/>
              <w:rPr>
                <w:rFonts w:ascii="Arial" w:hAnsi="Arial" w:cs="Arial"/>
                <w:sz w:val="18"/>
                <w:szCs w:val="14"/>
              </w:rPr>
            </w:pPr>
            <w:r w:rsidRPr="005B1DB1">
              <w:rPr>
                <w:rFonts w:ascii="Arial" w:hAnsi="Arial" w:cs="Arial"/>
                <w:sz w:val="18"/>
                <w:szCs w:val="14"/>
              </w:rPr>
              <w:t>Para las</w:t>
            </w:r>
            <w:r w:rsidRPr="005B1DB1">
              <w:rPr>
                <w:rFonts w:ascii="Arial" w:hAnsi="Arial" w:cs="Arial"/>
                <w:b/>
                <w:sz w:val="18"/>
                <w:szCs w:val="14"/>
              </w:rPr>
              <w:t xml:space="preserve"> partidas 23, 24, 25 y </w:t>
            </w:r>
            <w:proofErr w:type="gramStart"/>
            <w:r w:rsidRPr="005B1DB1">
              <w:rPr>
                <w:rFonts w:ascii="Arial" w:hAnsi="Arial" w:cs="Arial"/>
                <w:b/>
                <w:sz w:val="18"/>
                <w:szCs w:val="14"/>
              </w:rPr>
              <w:t xml:space="preserve">26, </w:t>
            </w:r>
            <w:r>
              <w:rPr>
                <w:rFonts w:ascii="Arial" w:hAnsi="Arial" w:cs="Arial"/>
                <w:b/>
                <w:sz w:val="18"/>
                <w:szCs w:val="14"/>
              </w:rPr>
              <w:t xml:space="preserve"> </w:t>
            </w:r>
            <w:r w:rsidRPr="002276DF">
              <w:rPr>
                <w:rFonts w:ascii="Arial" w:hAnsi="Arial" w:cs="Arial"/>
                <w:sz w:val="18"/>
                <w:szCs w:val="14"/>
              </w:rPr>
              <w:t>e</w:t>
            </w:r>
            <w:r w:rsidR="00755A90" w:rsidRPr="002276DF">
              <w:rPr>
                <w:rFonts w:ascii="Arial" w:hAnsi="Arial" w:cs="Arial"/>
                <w:sz w:val="18"/>
                <w:szCs w:val="14"/>
              </w:rPr>
              <w:t>l</w:t>
            </w:r>
            <w:proofErr w:type="gramEnd"/>
            <w:r w:rsidR="00755A90" w:rsidRPr="005B1DB1">
              <w:rPr>
                <w:rFonts w:ascii="Arial" w:hAnsi="Arial" w:cs="Arial"/>
                <w:sz w:val="18"/>
                <w:szCs w:val="14"/>
              </w:rPr>
              <w:t xml:space="preserve"> licitante </w:t>
            </w:r>
            <w:r w:rsidR="005F2206" w:rsidRPr="005B1DB1">
              <w:rPr>
                <w:rFonts w:ascii="Arial" w:hAnsi="Arial" w:cs="Arial"/>
                <w:sz w:val="18"/>
                <w:szCs w:val="14"/>
              </w:rPr>
              <w:t>INGENIERIA DE SISTEMAS AVANZADOS DEL CENTRO, S.A. DE C.V.</w:t>
            </w:r>
            <w:r w:rsidR="00755A90" w:rsidRPr="005B1DB1">
              <w:rPr>
                <w:rFonts w:ascii="Arial" w:hAnsi="Arial" w:cs="Arial"/>
                <w:sz w:val="18"/>
                <w:szCs w:val="14"/>
              </w:rPr>
              <w:t>, no acredita una carta del fabricante de los equipos, indicando que se dará acceso al personal de la Universidad a entrenamientos en plataforma que los habiliten para poder intervenir el equipamiento solicitado sin menoscabo o perdida de la garantía.</w:t>
            </w:r>
          </w:p>
          <w:p w14:paraId="1EFE8A56" w14:textId="2DF7E98D" w:rsidR="005F2206" w:rsidRDefault="005F2206" w:rsidP="00755A90">
            <w:pPr>
              <w:spacing w:line="276" w:lineRule="auto"/>
              <w:jc w:val="both"/>
              <w:rPr>
                <w:rFonts w:ascii="Arial" w:hAnsi="Arial" w:cs="Arial"/>
                <w:sz w:val="18"/>
                <w:szCs w:val="14"/>
                <w:highlight w:val="yellow"/>
              </w:rPr>
            </w:pPr>
          </w:p>
          <w:p w14:paraId="7504321F" w14:textId="77777777" w:rsidR="002F6B29" w:rsidRDefault="002F6B29" w:rsidP="002F6B29">
            <w:pPr>
              <w:jc w:val="both"/>
              <w:rPr>
                <w:rFonts w:ascii="Arial" w:eastAsiaTheme="minorHAnsi" w:hAnsi="Arial" w:cs="Arial"/>
                <w:color w:val="000000"/>
                <w:sz w:val="18"/>
                <w:szCs w:val="18"/>
                <w:lang w:val="es-MX" w:eastAsia="en-US"/>
              </w:rPr>
            </w:pPr>
            <w:r>
              <w:rPr>
                <w:rFonts w:ascii="Arial" w:hAnsi="Arial" w:cs="Arial"/>
                <w:b/>
                <w:sz w:val="18"/>
                <w:szCs w:val="18"/>
              </w:rPr>
              <w:t>Aunado a lo anterior y aun cuando existe un incumplimiento técnico en el conjunto de partidas 23, 24, 25 y 26, se observa que la partida 26</w:t>
            </w:r>
            <w:r w:rsidRPr="00CD0BA9">
              <w:rPr>
                <w:rFonts w:ascii="Arial" w:hAnsi="Arial" w:cs="Arial"/>
                <w:sz w:val="18"/>
                <w:szCs w:val="18"/>
              </w:rPr>
              <w:t xml:space="preserve">, conforme a lo establecido en la convocatoria y en la fracción XXIX del </w:t>
            </w:r>
            <w:proofErr w:type="spellStart"/>
            <w:r w:rsidRPr="00CD0BA9">
              <w:rPr>
                <w:rFonts w:ascii="Arial" w:hAnsi="Arial" w:cs="Arial"/>
                <w:sz w:val="18"/>
                <w:szCs w:val="18"/>
              </w:rPr>
              <w:t>articulo</w:t>
            </w:r>
            <w:proofErr w:type="spellEnd"/>
            <w:r w:rsidRPr="00CD0BA9">
              <w:rPr>
                <w:rFonts w:ascii="Arial" w:hAnsi="Arial" w:cs="Arial"/>
                <w:sz w:val="18"/>
                <w:szCs w:val="18"/>
              </w:rPr>
              <w:t xml:space="preserve"> 5 del Manual Único de Adquisiciones, Arrendamientos y Servicios de la Universidad Autónoma de Aguascalientes, en relación con lo establecido en el numeral IX, el precio ofertado para esta partida </w:t>
            </w:r>
            <w:proofErr w:type="spellStart"/>
            <w:r w:rsidRPr="00EB064D">
              <w:rPr>
                <w:rFonts w:ascii="Arial" w:hAnsi="Arial" w:cs="Arial"/>
                <w:b/>
                <w:sz w:val="18"/>
                <w:szCs w:val="18"/>
              </w:rPr>
              <w:t>esta</w:t>
            </w:r>
            <w:proofErr w:type="spellEnd"/>
            <w:r w:rsidRPr="00EB064D">
              <w:rPr>
                <w:rFonts w:ascii="Arial" w:hAnsi="Arial" w:cs="Arial"/>
                <w:b/>
                <w:sz w:val="18"/>
                <w:szCs w:val="18"/>
              </w:rPr>
              <w:t xml:space="preserve"> por debajo del “precio conveniente”, </w:t>
            </w:r>
            <w:r w:rsidRPr="00CD0BA9">
              <w:rPr>
                <w:rFonts w:ascii="Arial" w:hAnsi="Arial" w:cs="Arial"/>
                <w:sz w:val="18"/>
                <w:szCs w:val="18"/>
              </w:rPr>
              <w:t>es decir, est</w:t>
            </w:r>
            <w:r>
              <w:rPr>
                <w:rFonts w:ascii="Arial" w:hAnsi="Arial" w:cs="Arial"/>
                <w:sz w:val="18"/>
                <w:szCs w:val="18"/>
              </w:rPr>
              <w:t xml:space="preserve">aría </w:t>
            </w:r>
            <w:r w:rsidRPr="00CD0BA9">
              <w:rPr>
                <w:rFonts w:ascii="Arial" w:hAnsi="Arial" w:cs="Arial"/>
                <w:sz w:val="18"/>
                <w:szCs w:val="18"/>
              </w:rPr>
              <w:t xml:space="preserve">por debajo el </w:t>
            </w:r>
            <w:r w:rsidRPr="00CD0BA9">
              <w:rPr>
                <w:rFonts w:ascii="Arial" w:eastAsiaTheme="minorHAnsi" w:hAnsi="Arial" w:cs="Arial"/>
                <w:color w:val="000000"/>
                <w:sz w:val="18"/>
                <w:szCs w:val="18"/>
                <w:lang w:val="es-MX" w:eastAsia="en-US"/>
              </w:rPr>
              <w:t>promedio de los precios aceptad</w:t>
            </w:r>
            <w:r>
              <w:rPr>
                <w:rFonts w:ascii="Arial" w:eastAsiaTheme="minorHAnsi" w:hAnsi="Arial" w:cs="Arial"/>
                <w:color w:val="000000"/>
                <w:sz w:val="18"/>
                <w:szCs w:val="18"/>
                <w:lang w:val="es-MX" w:eastAsia="en-US"/>
              </w:rPr>
              <w:t>o</w:t>
            </w:r>
            <w:r w:rsidRPr="00CD0BA9">
              <w:rPr>
                <w:rFonts w:ascii="Arial" w:eastAsiaTheme="minorHAnsi" w:hAnsi="Arial" w:cs="Arial"/>
                <w:color w:val="000000"/>
                <w:sz w:val="18"/>
                <w:szCs w:val="18"/>
                <w:lang w:val="es-MX" w:eastAsia="en-US"/>
              </w:rPr>
              <w:t>s técnicamente en la licitación, restándole el 40% establecido en el Manual</w:t>
            </w:r>
            <w:r>
              <w:rPr>
                <w:rFonts w:ascii="Arial" w:eastAsiaTheme="minorHAnsi" w:hAnsi="Arial" w:cs="Arial"/>
                <w:color w:val="000000"/>
                <w:sz w:val="18"/>
                <w:szCs w:val="18"/>
                <w:lang w:val="es-MX" w:eastAsia="en-US"/>
              </w:rPr>
              <w:t xml:space="preserve">, conforme se observa en el siguiente: </w:t>
            </w:r>
          </w:p>
          <w:p w14:paraId="3D03D3F6" w14:textId="77777777" w:rsidR="002F6B29" w:rsidRDefault="002F6B29" w:rsidP="002F6B29">
            <w:pPr>
              <w:jc w:val="both"/>
              <w:rPr>
                <w:rFonts w:ascii="Arial" w:eastAsiaTheme="minorHAnsi" w:hAnsi="Arial" w:cs="Arial"/>
                <w:color w:val="000000"/>
                <w:sz w:val="18"/>
                <w:szCs w:val="18"/>
                <w:lang w:val="es-MX" w:eastAsia="en-US"/>
              </w:rPr>
            </w:pPr>
          </w:p>
          <w:p w14:paraId="56E75237" w14:textId="77777777" w:rsidR="002F6B29" w:rsidRDefault="002F6B29" w:rsidP="002F6B29">
            <w:pPr>
              <w:jc w:val="both"/>
              <w:rPr>
                <w:rFonts w:ascii="Arial" w:eastAsiaTheme="minorHAnsi" w:hAnsi="Arial" w:cs="Arial"/>
                <w:color w:val="000000"/>
                <w:sz w:val="18"/>
                <w:szCs w:val="18"/>
                <w:lang w:val="es-MX" w:eastAsia="en-US"/>
              </w:rPr>
            </w:pPr>
            <w:r w:rsidRPr="002F6B29">
              <w:rPr>
                <w:rFonts w:ascii="Arial" w:eastAsiaTheme="minorHAnsi" w:hAnsi="Arial" w:cs="Arial"/>
                <w:noProof/>
                <w:color w:val="000000"/>
                <w:sz w:val="18"/>
                <w:szCs w:val="18"/>
                <w:lang w:val="es-MX" w:eastAsia="en-US"/>
              </w:rPr>
              <w:drawing>
                <wp:inline distT="0" distB="0" distL="0" distR="0" wp14:anchorId="489376FB" wp14:editId="5C485A32">
                  <wp:extent cx="4000500" cy="10001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0500" cy="1000125"/>
                          </a:xfrm>
                          <a:prstGeom prst="rect">
                            <a:avLst/>
                          </a:prstGeom>
                        </pic:spPr>
                      </pic:pic>
                    </a:graphicData>
                  </a:graphic>
                </wp:inline>
              </w:drawing>
            </w:r>
          </w:p>
          <w:p w14:paraId="0349FD9F" w14:textId="77777777" w:rsidR="002F6B29" w:rsidRDefault="002F6B29" w:rsidP="002F6B29">
            <w:pPr>
              <w:jc w:val="both"/>
              <w:rPr>
                <w:rFonts w:ascii="Arial" w:eastAsiaTheme="minorHAnsi" w:hAnsi="Arial" w:cs="Arial"/>
                <w:color w:val="000000"/>
                <w:sz w:val="18"/>
                <w:szCs w:val="18"/>
                <w:lang w:val="es-MX" w:eastAsia="en-US"/>
              </w:rPr>
            </w:pPr>
            <w:r w:rsidRPr="00CD0BA9">
              <w:rPr>
                <w:rFonts w:ascii="Arial" w:eastAsiaTheme="minorHAnsi" w:hAnsi="Arial" w:cs="Arial"/>
                <w:color w:val="000000"/>
                <w:sz w:val="18"/>
                <w:szCs w:val="18"/>
                <w:lang w:val="es-MX" w:eastAsia="en-US"/>
              </w:rPr>
              <w:t xml:space="preserve"> </w:t>
            </w:r>
          </w:p>
          <w:p w14:paraId="7B98ECCB" w14:textId="2E485D47" w:rsidR="005F2206" w:rsidRPr="005B1DB1" w:rsidRDefault="002F6B29" w:rsidP="00755A90">
            <w:pPr>
              <w:spacing w:line="276" w:lineRule="auto"/>
              <w:jc w:val="both"/>
              <w:rPr>
                <w:rFonts w:ascii="Arial" w:hAnsi="Arial" w:cs="Arial"/>
                <w:sz w:val="18"/>
                <w:szCs w:val="14"/>
                <w:highlight w:val="yellow"/>
              </w:rPr>
            </w:pPr>
            <w:r>
              <w:rPr>
                <w:rFonts w:ascii="Arial" w:hAnsi="Arial" w:cs="Arial"/>
                <w:sz w:val="18"/>
                <w:szCs w:val="14"/>
              </w:rPr>
              <w:t>Asimismo</w:t>
            </w:r>
            <w:r w:rsidR="005F2206" w:rsidRPr="005B1DB1">
              <w:rPr>
                <w:rFonts w:ascii="Arial" w:hAnsi="Arial" w:cs="Arial"/>
                <w:sz w:val="18"/>
                <w:szCs w:val="14"/>
              </w:rPr>
              <w:t xml:space="preserve">, en las </w:t>
            </w:r>
            <w:r w:rsidR="005F2206" w:rsidRPr="002F6B29">
              <w:rPr>
                <w:rFonts w:ascii="Arial" w:hAnsi="Arial" w:cs="Arial"/>
                <w:b/>
                <w:sz w:val="18"/>
                <w:szCs w:val="14"/>
              </w:rPr>
              <w:t>partidas 3, 5 y 7</w:t>
            </w:r>
            <w:r w:rsidR="005F2206" w:rsidRPr="005B1DB1">
              <w:rPr>
                <w:rFonts w:ascii="Arial" w:hAnsi="Arial" w:cs="Arial"/>
                <w:sz w:val="18"/>
                <w:szCs w:val="14"/>
              </w:rPr>
              <w:t xml:space="preserve">, está rebasando techo </w:t>
            </w:r>
            <w:proofErr w:type="spellStart"/>
            <w:r w:rsidR="005F2206" w:rsidRPr="005B1DB1">
              <w:rPr>
                <w:rFonts w:ascii="Arial" w:hAnsi="Arial" w:cs="Arial"/>
                <w:sz w:val="18"/>
                <w:szCs w:val="14"/>
              </w:rPr>
              <w:t>presupuetal</w:t>
            </w:r>
            <w:proofErr w:type="spellEnd"/>
            <w:r w:rsidR="005F2206" w:rsidRPr="005B1DB1">
              <w:rPr>
                <w:rFonts w:ascii="Arial" w:hAnsi="Arial" w:cs="Arial"/>
                <w:sz w:val="18"/>
                <w:szCs w:val="14"/>
              </w:rPr>
              <w:t>.</w:t>
            </w:r>
          </w:p>
          <w:p w14:paraId="4563FCB0" w14:textId="77777777" w:rsidR="00B61E63" w:rsidRPr="005B1DB1" w:rsidRDefault="00B61E63" w:rsidP="00832C2D">
            <w:pPr>
              <w:jc w:val="both"/>
              <w:rPr>
                <w:rFonts w:ascii="Arial" w:hAnsi="Arial" w:cs="Arial"/>
                <w:b/>
                <w:sz w:val="18"/>
                <w:szCs w:val="18"/>
                <w:highlight w:val="magenta"/>
              </w:rPr>
            </w:pPr>
          </w:p>
          <w:p w14:paraId="27170F85" w14:textId="2B8B04BF" w:rsidR="00B61E63" w:rsidRPr="005B1DB1" w:rsidRDefault="00B61E63" w:rsidP="00832C2D">
            <w:pPr>
              <w:jc w:val="both"/>
              <w:rPr>
                <w:rFonts w:ascii="Arial" w:hAnsi="Arial" w:cs="Arial"/>
                <w:b/>
                <w:sz w:val="18"/>
                <w:szCs w:val="18"/>
              </w:rPr>
            </w:pPr>
            <w:r w:rsidRPr="005B1DB1">
              <w:rPr>
                <w:rFonts w:ascii="Arial" w:hAnsi="Arial" w:cs="Arial"/>
                <w:b/>
                <w:sz w:val="18"/>
                <w:szCs w:val="18"/>
              </w:rPr>
              <w:t>Anexo 2, Análisis de la Documentación Administrativa:</w:t>
            </w:r>
          </w:p>
          <w:p w14:paraId="0F41D793" w14:textId="77777777" w:rsidR="005F2206" w:rsidRPr="005B1DB1" w:rsidRDefault="005F2206" w:rsidP="00832C2D">
            <w:pPr>
              <w:jc w:val="both"/>
              <w:rPr>
                <w:rFonts w:ascii="Arial" w:hAnsi="Arial" w:cs="Arial"/>
                <w:b/>
                <w:sz w:val="18"/>
                <w:szCs w:val="18"/>
                <w:highlight w:val="magenta"/>
              </w:rPr>
            </w:pPr>
          </w:p>
          <w:p w14:paraId="24F47A55" w14:textId="70DF5497" w:rsidR="005F2206" w:rsidRPr="005B1DB1" w:rsidRDefault="005F2206" w:rsidP="00B06CE1">
            <w:pPr>
              <w:jc w:val="both"/>
              <w:rPr>
                <w:rFonts w:ascii="Arial" w:hAnsi="Arial" w:cs="Arial"/>
                <w:sz w:val="16"/>
                <w:szCs w:val="14"/>
              </w:rPr>
            </w:pPr>
            <w:r w:rsidRPr="005B1DB1">
              <w:rPr>
                <w:rFonts w:ascii="Arial" w:hAnsi="Arial" w:cs="Arial"/>
                <w:b/>
                <w:sz w:val="16"/>
                <w:szCs w:val="14"/>
              </w:rPr>
              <w:t xml:space="preserve">En el numeral X.2.3 </w:t>
            </w:r>
            <w:r w:rsidRPr="005B1DB1">
              <w:rPr>
                <w:rFonts w:ascii="Arial" w:hAnsi="Arial" w:cs="Arial"/>
                <w:sz w:val="16"/>
                <w:szCs w:val="14"/>
              </w:rPr>
              <w:t xml:space="preserve">de las bases de la convocatoria, se solicitó: </w:t>
            </w:r>
          </w:p>
          <w:p w14:paraId="42BD2B94" w14:textId="77777777" w:rsidR="005F2206" w:rsidRPr="005B1DB1" w:rsidRDefault="005F2206" w:rsidP="00B06CE1">
            <w:pPr>
              <w:jc w:val="both"/>
              <w:rPr>
                <w:rFonts w:ascii="Arial" w:hAnsi="Arial" w:cs="Arial"/>
                <w:sz w:val="16"/>
                <w:szCs w:val="14"/>
              </w:rPr>
            </w:pPr>
          </w:p>
          <w:p w14:paraId="30B83C89" w14:textId="6CBC0552" w:rsidR="005F2206" w:rsidRPr="005B1DB1" w:rsidRDefault="005F2206" w:rsidP="005F2206">
            <w:pPr>
              <w:jc w:val="both"/>
              <w:rPr>
                <w:rFonts w:ascii="Arial" w:hAnsi="Arial" w:cs="Arial"/>
                <w:i/>
                <w:sz w:val="16"/>
                <w:szCs w:val="14"/>
              </w:rPr>
            </w:pPr>
            <w:r w:rsidRPr="005B1DB1">
              <w:rPr>
                <w:rFonts w:ascii="Arial" w:hAnsi="Arial" w:cs="Arial"/>
                <w:b/>
                <w:i/>
                <w:sz w:val="16"/>
                <w:szCs w:val="14"/>
              </w:rPr>
              <w:t>“Personas Morales:</w:t>
            </w:r>
            <w:r w:rsidRPr="005B1DB1">
              <w:rPr>
                <w:rFonts w:ascii="Arial" w:hAnsi="Arial" w:cs="Arial"/>
                <w:i/>
                <w:sz w:val="16"/>
                <w:szCs w:val="14"/>
              </w:rPr>
              <w:t xml:space="preserve"> En caso de personas morales, incluir el acta constitutiva de la empresa con su última modificación y el poder del representante legal, en copia simple.</w:t>
            </w:r>
          </w:p>
          <w:p w14:paraId="3656EC35" w14:textId="04F23A5B" w:rsidR="005F2206" w:rsidRDefault="005F2206" w:rsidP="005F2206">
            <w:pPr>
              <w:jc w:val="both"/>
              <w:rPr>
                <w:rFonts w:ascii="Arial" w:hAnsi="Arial" w:cs="Arial"/>
                <w:i/>
                <w:sz w:val="16"/>
                <w:szCs w:val="14"/>
              </w:rPr>
            </w:pPr>
            <w:r w:rsidRPr="005B1DB1">
              <w:rPr>
                <w:rFonts w:ascii="Arial" w:hAnsi="Arial" w:cs="Arial"/>
                <w:i/>
                <w:sz w:val="16"/>
                <w:szCs w:val="14"/>
              </w:rPr>
              <w:t>Constancia de Padrón de Proveedor Vigente 2025</w:t>
            </w:r>
          </w:p>
          <w:p w14:paraId="5BB56D67" w14:textId="77777777" w:rsidR="000D03EE" w:rsidRPr="005B1DB1" w:rsidRDefault="000D03EE" w:rsidP="005F2206">
            <w:pPr>
              <w:jc w:val="both"/>
              <w:rPr>
                <w:rFonts w:ascii="Arial" w:hAnsi="Arial" w:cs="Arial"/>
                <w:i/>
                <w:sz w:val="16"/>
                <w:szCs w:val="14"/>
              </w:rPr>
            </w:pPr>
          </w:p>
          <w:p w14:paraId="6F1F3936" w14:textId="5A32F909" w:rsidR="005F2206" w:rsidRDefault="005F2206" w:rsidP="005F2206">
            <w:pPr>
              <w:jc w:val="both"/>
              <w:rPr>
                <w:rFonts w:ascii="Arial" w:hAnsi="Arial" w:cs="Arial"/>
                <w:i/>
                <w:sz w:val="16"/>
                <w:szCs w:val="14"/>
              </w:rPr>
            </w:pPr>
            <w:r w:rsidRPr="005B1DB1">
              <w:rPr>
                <w:rFonts w:ascii="Arial" w:hAnsi="Arial" w:cs="Arial"/>
                <w:b/>
                <w:i/>
                <w:sz w:val="16"/>
                <w:szCs w:val="14"/>
              </w:rPr>
              <w:t>Importante:</w:t>
            </w:r>
            <w:r w:rsidRPr="005B1DB1">
              <w:rPr>
                <w:rFonts w:ascii="Arial" w:hAnsi="Arial" w:cs="Arial"/>
                <w:i/>
                <w:sz w:val="16"/>
                <w:szCs w:val="14"/>
              </w:rPr>
              <w:t xml:space="preserve"> En lugar del Acta Constitutiva y el poder del representante legal, se podrá colocar la Constancia de Proveedor vigente del 2025, que se obtiene al realizar la inscripción al “Padrón de Proveedores de la UAA” en la </w:t>
            </w:r>
            <w:r w:rsidRPr="005B1DB1">
              <w:rPr>
                <w:rFonts w:ascii="Arial" w:hAnsi="Arial" w:cs="Arial"/>
                <w:i/>
                <w:sz w:val="16"/>
                <w:szCs w:val="14"/>
                <w:u w:val="single"/>
              </w:rPr>
              <w:t xml:space="preserve">“Plataforma de Adquisiciones y Obra Pública” de la Universidad; </w:t>
            </w:r>
            <w:r w:rsidRPr="005B1DB1">
              <w:rPr>
                <w:rFonts w:ascii="Arial" w:hAnsi="Arial" w:cs="Arial"/>
                <w:b/>
                <w:i/>
                <w:sz w:val="16"/>
                <w:szCs w:val="14"/>
                <w:u w:val="single"/>
              </w:rPr>
              <w:t>información que deberá coincidir el acta constitutiva con el objeto social actual y el poder colocado en la plataforma, con la persona en la que recaen las facultades de representación al momento del acto de presentación y apertura de propuestas (y quien firma la propuesta</w:t>
            </w:r>
            <w:r w:rsidRPr="005B1DB1">
              <w:rPr>
                <w:rFonts w:ascii="Arial" w:hAnsi="Arial" w:cs="Arial"/>
                <w:b/>
                <w:i/>
                <w:sz w:val="16"/>
                <w:szCs w:val="14"/>
              </w:rPr>
              <w:t>).</w:t>
            </w:r>
            <w:r w:rsidRPr="005B1DB1">
              <w:rPr>
                <w:rFonts w:ascii="Arial" w:hAnsi="Arial" w:cs="Arial"/>
                <w:i/>
                <w:sz w:val="16"/>
                <w:szCs w:val="14"/>
              </w:rPr>
              <w:t xml:space="preserve"> </w:t>
            </w:r>
          </w:p>
          <w:p w14:paraId="7088A855" w14:textId="77777777" w:rsidR="000D03EE" w:rsidRPr="005B1DB1" w:rsidRDefault="000D03EE" w:rsidP="005F2206">
            <w:pPr>
              <w:jc w:val="both"/>
              <w:rPr>
                <w:rFonts w:ascii="Arial" w:hAnsi="Arial" w:cs="Arial"/>
                <w:i/>
                <w:sz w:val="16"/>
                <w:szCs w:val="14"/>
              </w:rPr>
            </w:pPr>
          </w:p>
          <w:p w14:paraId="4447B044" w14:textId="73D7CECD" w:rsidR="005F2206" w:rsidRPr="005B1DB1" w:rsidRDefault="005F2206" w:rsidP="005F2206">
            <w:pPr>
              <w:jc w:val="both"/>
              <w:rPr>
                <w:rFonts w:ascii="Arial" w:hAnsi="Arial" w:cs="Arial"/>
                <w:i/>
                <w:sz w:val="16"/>
                <w:szCs w:val="14"/>
              </w:rPr>
            </w:pPr>
            <w:r w:rsidRPr="005B1DB1">
              <w:rPr>
                <w:rFonts w:ascii="Arial" w:hAnsi="Arial" w:cs="Arial"/>
                <w:i/>
                <w:sz w:val="16"/>
                <w:szCs w:val="14"/>
              </w:rPr>
              <w:t>(Su omisión es causa de desechamiento)”</w:t>
            </w:r>
          </w:p>
          <w:p w14:paraId="42542ADA" w14:textId="77777777" w:rsidR="005F2206" w:rsidRPr="005B1DB1" w:rsidRDefault="005F2206" w:rsidP="00B06CE1">
            <w:pPr>
              <w:jc w:val="both"/>
              <w:rPr>
                <w:rFonts w:ascii="Arial" w:hAnsi="Arial" w:cs="Arial"/>
                <w:sz w:val="16"/>
                <w:szCs w:val="14"/>
              </w:rPr>
            </w:pPr>
          </w:p>
          <w:p w14:paraId="49F91B2A" w14:textId="77777777" w:rsidR="0088483F" w:rsidRPr="005B1DB1" w:rsidRDefault="005F2206" w:rsidP="0088483F">
            <w:pPr>
              <w:spacing w:line="276" w:lineRule="auto"/>
              <w:jc w:val="both"/>
              <w:rPr>
                <w:rFonts w:ascii="Arial" w:hAnsi="Arial" w:cs="Arial"/>
                <w:sz w:val="18"/>
                <w:szCs w:val="18"/>
              </w:rPr>
            </w:pPr>
            <w:r w:rsidRPr="005B1DB1">
              <w:rPr>
                <w:rFonts w:ascii="Arial" w:hAnsi="Arial" w:cs="Arial"/>
                <w:sz w:val="18"/>
                <w:szCs w:val="18"/>
              </w:rPr>
              <w:t xml:space="preserve">En el Anexo 3 “Acreditación y representación” se coloca el nombre de </w:t>
            </w:r>
            <w:r w:rsidRPr="000D03EE">
              <w:rPr>
                <w:rFonts w:ascii="Arial" w:hAnsi="Arial" w:cs="Arial"/>
                <w:b/>
                <w:sz w:val="18"/>
                <w:szCs w:val="18"/>
              </w:rPr>
              <w:t>RODRIGO VILLALOBOS RODRÍGUEZ</w:t>
            </w:r>
            <w:r w:rsidRPr="005B1DB1">
              <w:rPr>
                <w:rFonts w:ascii="Arial" w:hAnsi="Arial" w:cs="Arial"/>
                <w:sz w:val="18"/>
                <w:szCs w:val="18"/>
              </w:rPr>
              <w:t xml:space="preserve">, además de ser la persona que firma </w:t>
            </w:r>
            <w:r w:rsidRPr="005B1DB1">
              <w:rPr>
                <w:rFonts w:ascii="Arial" w:hAnsi="Arial" w:cs="Arial"/>
                <w:sz w:val="18"/>
                <w:szCs w:val="18"/>
              </w:rPr>
              <w:lastRenderedPageBreak/>
              <w:t xml:space="preserve">la propuesta presentada, ostentándose como </w:t>
            </w:r>
            <w:r w:rsidR="0088483F" w:rsidRPr="005B1DB1">
              <w:rPr>
                <w:rFonts w:ascii="Arial" w:hAnsi="Arial" w:cs="Arial"/>
                <w:sz w:val="18"/>
                <w:szCs w:val="18"/>
              </w:rPr>
              <w:t>r</w:t>
            </w:r>
            <w:r w:rsidRPr="005B1DB1">
              <w:rPr>
                <w:rFonts w:ascii="Arial" w:hAnsi="Arial" w:cs="Arial"/>
                <w:sz w:val="18"/>
                <w:szCs w:val="18"/>
              </w:rPr>
              <w:t>epresentante legal de la empresa INGENIERIA DE SISTEMAS AVANZADOS DEL CENTRO S.A DE C.V.</w:t>
            </w:r>
          </w:p>
          <w:p w14:paraId="41633BE3" w14:textId="77777777" w:rsidR="0088483F" w:rsidRPr="005B1DB1" w:rsidRDefault="0088483F" w:rsidP="0088483F">
            <w:pPr>
              <w:spacing w:line="276" w:lineRule="auto"/>
              <w:jc w:val="both"/>
              <w:rPr>
                <w:rFonts w:ascii="Arial" w:hAnsi="Arial" w:cs="Arial"/>
                <w:sz w:val="18"/>
                <w:szCs w:val="18"/>
              </w:rPr>
            </w:pPr>
          </w:p>
          <w:p w14:paraId="692B29C4" w14:textId="0FF7DB88" w:rsidR="000D03EE" w:rsidRPr="000D03EE" w:rsidRDefault="0088483F" w:rsidP="000D03EE">
            <w:pPr>
              <w:jc w:val="both"/>
              <w:rPr>
                <w:rFonts w:ascii="Arial" w:hAnsi="Arial" w:cs="Arial"/>
                <w:i/>
                <w:sz w:val="16"/>
                <w:szCs w:val="14"/>
              </w:rPr>
            </w:pPr>
            <w:r w:rsidRPr="005B1DB1">
              <w:rPr>
                <w:rFonts w:ascii="Arial" w:hAnsi="Arial" w:cs="Arial"/>
                <w:sz w:val="18"/>
                <w:szCs w:val="18"/>
              </w:rPr>
              <w:t>S</w:t>
            </w:r>
            <w:r w:rsidR="005F2206" w:rsidRPr="005B1DB1">
              <w:rPr>
                <w:rFonts w:ascii="Arial" w:hAnsi="Arial" w:cs="Arial"/>
                <w:sz w:val="18"/>
                <w:szCs w:val="18"/>
              </w:rPr>
              <w:t xml:space="preserve">i bien, se presentó la constancia de Proveedor vigente 2025 de la Universidad, también lo es, que </w:t>
            </w:r>
            <w:r w:rsidR="005F2206" w:rsidRPr="005B1DB1">
              <w:rPr>
                <w:rFonts w:ascii="Arial" w:hAnsi="Arial" w:cs="Arial"/>
                <w:b/>
                <w:sz w:val="18"/>
                <w:szCs w:val="18"/>
              </w:rPr>
              <w:t>no se presentó</w:t>
            </w:r>
            <w:r w:rsidR="005F2206" w:rsidRPr="005B1DB1">
              <w:rPr>
                <w:rFonts w:ascii="Arial" w:hAnsi="Arial" w:cs="Arial"/>
                <w:sz w:val="18"/>
                <w:szCs w:val="18"/>
              </w:rPr>
              <w:t xml:space="preserve"> copia simple del </w:t>
            </w:r>
            <w:r w:rsidR="005F2206" w:rsidRPr="005B1DB1">
              <w:rPr>
                <w:rFonts w:ascii="Arial" w:hAnsi="Arial" w:cs="Arial"/>
                <w:b/>
                <w:sz w:val="18"/>
                <w:szCs w:val="18"/>
              </w:rPr>
              <w:t>poder del representante legal</w:t>
            </w:r>
            <w:r w:rsidR="000D03EE">
              <w:rPr>
                <w:rFonts w:ascii="Arial" w:hAnsi="Arial" w:cs="Arial"/>
                <w:b/>
                <w:sz w:val="18"/>
                <w:szCs w:val="18"/>
              </w:rPr>
              <w:t xml:space="preserve"> a nombre de Rodrigo Villalobos </w:t>
            </w:r>
            <w:proofErr w:type="spellStart"/>
            <w:r w:rsidR="000D03EE">
              <w:rPr>
                <w:rFonts w:ascii="Arial" w:hAnsi="Arial" w:cs="Arial"/>
                <w:b/>
                <w:sz w:val="18"/>
                <w:szCs w:val="18"/>
              </w:rPr>
              <w:t>Rodriguez</w:t>
            </w:r>
            <w:proofErr w:type="spellEnd"/>
            <w:r w:rsidR="000D03EE">
              <w:rPr>
                <w:rFonts w:ascii="Arial" w:hAnsi="Arial" w:cs="Arial"/>
                <w:b/>
                <w:sz w:val="18"/>
                <w:szCs w:val="18"/>
              </w:rPr>
              <w:t>, conforme a lo indicado en la convocatoria</w:t>
            </w:r>
            <w:r w:rsidR="005F2206" w:rsidRPr="005B1DB1">
              <w:rPr>
                <w:rFonts w:ascii="Arial" w:hAnsi="Arial" w:cs="Arial"/>
                <w:sz w:val="18"/>
                <w:szCs w:val="18"/>
              </w:rPr>
              <w:t xml:space="preserve">, </w:t>
            </w:r>
            <w:r w:rsidR="005F2206" w:rsidRPr="005B1DB1">
              <w:rPr>
                <w:rFonts w:ascii="Arial" w:hAnsi="Arial" w:cs="Arial"/>
                <w:b/>
                <w:sz w:val="18"/>
                <w:szCs w:val="18"/>
              </w:rPr>
              <w:t>cuando sí se debió presentar</w:t>
            </w:r>
            <w:r w:rsidR="005F2206" w:rsidRPr="005B1DB1">
              <w:rPr>
                <w:rFonts w:ascii="Arial" w:hAnsi="Arial" w:cs="Arial"/>
                <w:sz w:val="18"/>
                <w:szCs w:val="18"/>
              </w:rPr>
              <w:t xml:space="preserve"> dicho instrumento, toda vez que, al momento de la revisión administrativa a detalle, la convocante observó que en la plataforma de proveedores, no existe registro de instrumento </w:t>
            </w:r>
            <w:r w:rsidR="005F2206" w:rsidRPr="000D03EE">
              <w:rPr>
                <w:rFonts w:ascii="Arial" w:hAnsi="Arial" w:cs="Arial"/>
                <w:b/>
                <w:sz w:val="18"/>
                <w:szCs w:val="18"/>
              </w:rPr>
              <w:t>público (Poder),</w:t>
            </w:r>
            <w:r w:rsidR="005F2206" w:rsidRPr="005B1DB1">
              <w:rPr>
                <w:rFonts w:ascii="Arial" w:hAnsi="Arial" w:cs="Arial"/>
                <w:sz w:val="18"/>
                <w:szCs w:val="18"/>
              </w:rPr>
              <w:t xml:space="preserve"> que acredite que </w:t>
            </w:r>
            <w:r w:rsidR="005F2206" w:rsidRPr="000D03EE">
              <w:rPr>
                <w:rFonts w:ascii="Arial" w:hAnsi="Arial" w:cs="Arial"/>
                <w:b/>
                <w:sz w:val="18"/>
                <w:szCs w:val="18"/>
              </w:rPr>
              <w:t>Rodrigo Villalobos Rodríguez</w:t>
            </w:r>
            <w:r w:rsidR="005F2206" w:rsidRPr="005B1DB1">
              <w:rPr>
                <w:rFonts w:ascii="Arial" w:hAnsi="Arial" w:cs="Arial"/>
                <w:sz w:val="18"/>
                <w:szCs w:val="18"/>
              </w:rPr>
              <w:t>, cuenta con facultades para suscribir la propuesta como representante legal de la empresa INGENIERIA DE SISTEMAS AVANZADOS DEL CENTRO</w:t>
            </w:r>
            <w:r w:rsidR="00FE4452">
              <w:rPr>
                <w:rFonts w:ascii="Arial" w:hAnsi="Arial" w:cs="Arial"/>
                <w:sz w:val="18"/>
                <w:szCs w:val="18"/>
              </w:rPr>
              <w:t>,</w:t>
            </w:r>
            <w:r w:rsidR="005F2206" w:rsidRPr="005B1DB1">
              <w:rPr>
                <w:rFonts w:ascii="Arial" w:hAnsi="Arial" w:cs="Arial"/>
                <w:sz w:val="18"/>
                <w:szCs w:val="18"/>
              </w:rPr>
              <w:t xml:space="preserve"> S.A DE C.V.</w:t>
            </w:r>
            <w:r w:rsidR="000D03EE">
              <w:rPr>
                <w:rFonts w:ascii="Arial" w:hAnsi="Arial" w:cs="Arial"/>
                <w:sz w:val="18"/>
                <w:szCs w:val="18"/>
              </w:rPr>
              <w:t xml:space="preserve">, por lo que se incumple con lo mencionado en la </w:t>
            </w:r>
            <w:r w:rsidR="00D70460">
              <w:rPr>
                <w:rFonts w:ascii="Arial" w:hAnsi="Arial" w:cs="Arial"/>
                <w:sz w:val="18"/>
                <w:szCs w:val="18"/>
              </w:rPr>
              <w:t>convocatoria</w:t>
            </w:r>
            <w:r w:rsidR="000D03EE">
              <w:rPr>
                <w:rFonts w:ascii="Arial" w:hAnsi="Arial" w:cs="Arial"/>
                <w:sz w:val="18"/>
                <w:szCs w:val="18"/>
              </w:rPr>
              <w:t xml:space="preserve"> respecto de “</w:t>
            </w:r>
            <w:r w:rsidR="000D03EE" w:rsidRPr="000D03EE">
              <w:rPr>
                <w:rFonts w:ascii="Arial" w:hAnsi="Arial" w:cs="Arial"/>
                <w:i/>
                <w:sz w:val="16"/>
                <w:szCs w:val="14"/>
                <w:u w:val="single"/>
              </w:rPr>
              <w:t>información que deberá coincidir el acta constitutiva con el objeto social actual y el poder colocado en la plataforma, con la persona en la que recaen las facultades de representación al momento del acto de presentación y apertura de propuestas (y quien firma la propuesta</w:t>
            </w:r>
            <w:r w:rsidR="000D03EE" w:rsidRPr="000D03EE">
              <w:rPr>
                <w:rFonts w:ascii="Arial" w:hAnsi="Arial" w:cs="Arial"/>
                <w:i/>
                <w:sz w:val="16"/>
                <w:szCs w:val="14"/>
              </w:rPr>
              <w:t>)”</w:t>
            </w:r>
          </w:p>
          <w:p w14:paraId="7AFADC5A" w14:textId="30C74EEA" w:rsidR="005F2206" w:rsidRPr="005B1DB1" w:rsidRDefault="005F2206" w:rsidP="0088483F">
            <w:pPr>
              <w:spacing w:line="276" w:lineRule="auto"/>
              <w:jc w:val="both"/>
              <w:rPr>
                <w:rFonts w:ascii="Arial" w:hAnsi="Arial" w:cs="Arial"/>
                <w:sz w:val="18"/>
                <w:szCs w:val="18"/>
              </w:rPr>
            </w:pPr>
          </w:p>
          <w:p w14:paraId="348DA939" w14:textId="2C39CBF2" w:rsidR="0088483F" w:rsidRDefault="0088483F" w:rsidP="0088483F">
            <w:pPr>
              <w:spacing w:line="276" w:lineRule="auto"/>
              <w:jc w:val="both"/>
              <w:rPr>
                <w:rFonts w:ascii="Arial" w:hAnsi="Arial" w:cs="Arial"/>
                <w:sz w:val="18"/>
                <w:szCs w:val="18"/>
              </w:rPr>
            </w:pPr>
            <w:r w:rsidRPr="005B1DB1">
              <w:rPr>
                <w:rFonts w:ascii="Arial" w:hAnsi="Arial" w:cs="Arial"/>
                <w:sz w:val="18"/>
                <w:szCs w:val="18"/>
              </w:rPr>
              <w:t>Por lo anterior, no se tiene la posibilidad de corroborar si la persona que firma la propuesta, tiene facultades para ello.</w:t>
            </w:r>
          </w:p>
          <w:p w14:paraId="4051C4C7" w14:textId="1BF6D32C" w:rsidR="00E37DB7" w:rsidRDefault="00E37DB7" w:rsidP="0088483F">
            <w:pPr>
              <w:spacing w:line="276" w:lineRule="auto"/>
              <w:jc w:val="both"/>
              <w:rPr>
                <w:rFonts w:ascii="Arial" w:hAnsi="Arial" w:cs="Arial"/>
                <w:sz w:val="18"/>
                <w:szCs w:val="18"/>
              </w:rPr>
            </w:pPr>
          </w:p>
          <w:p w14:paraId="67100065" w14:textId="33A0B26E" w:rsidR="00E37DB7" w:rsidRDefault="00E37DB7" w:rsidP="0088483F">
            <w:pPr>
              <w:spacing w:line="276" w:lineRule="auto"/>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36E9E68D" wp14:editId="6B38CFC3">
                      <wp:simplePos x="0" y="0"/>
                      <wp:positionH relativeFrom="column">
                        <wp:posOffset>899938</wp:posOffset>
                      </wp:positionH>
                      <wp:positionV relativeFrom="paragraph">
                        <wp:posOffset>293798</wp:posOffset>
                      </wp:positionV>
                      <wp:extent cx="634481" cy="158620"/>
                      <wp:effectExtent l="38100" t="38100" r="70485" b="108585"/>
                      <wp:wrapNone/>
                      <wp:docPr id="7" name="Conector recto de flecha 7"/>
                      <wp:cNvGraphicFramePr/>
                      <a:graphic xmlns:a="http://schemas.openxmlformats.org/drawingml/2006/main">
                        <a:graphicData uri="http://schemas.microsoft.com/office/word/2010/wordprocessingShape">
                          <wps:wsp>
                            <wps:cNvCnPr/>
                            <wps:spPr>
                              <a:xfrm flipH="1">
                                <a:off x="0" y="0"/>
                                <a:ext cx="634481" cy="15862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7DCDD83" id="Conector recto de flecha 7" o:spid="_x0000_s1026" type="#_x0000_t32" style="position:absolute;margin-left:70.85pt;margin-top:23.15pt;width:49.95pt;height:1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" strokecolor="#c0504d [3205]" strokeweight="2pt">
                      <v:stroke endarrow="block"/>
                      <v:shadow on="t" color="black" opacity="24903f" origin=",.5" offset="0,.55556mm"/>
                    </v:shape>
                  </w:pict>
                </mc:Fallback>
              </mc:AlternateContent>
            </w:r>
            <w:r>
              <w:rPr>
                <w:rFonts w:ascii="Arial" w:hAnsi="Arial" w:cs="Arial"/>
                <w:noProof/>
                <w:sz w:val="18"/>
                <w:szCs w:val="18"/>
              </w:rPr>
              <w:drawing>
                <wp:inline distT="0" distB="0" distL="0" distR="0" wp14:anchorId="0A7BAEFF" wp14:editId="629FD136">
                  <wp:extent cx="3708400" cy="12763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r="-4" b="63521"/>
                          <a:stretch/>
                        </pic:blipFill>
                        <pic:spPr bwMode="auto">
                          <a:xfrm>
                            <a:off x="0" y="0"/>
                            <a:ext cx="3718387" cy="1279787"/>
                          </a:xfrm>
                          <a:prstGeom prst="rect">
                            <a:avLst/>
                          </a:prstGeom>
                          <a:noFill/>
                          <a:ln>
                            <a:noFill/>
                          </a:ln>
                          <a:extLst>
                            <a:ext uri="{53640926-AAD7-44D8-BBD7-CCE9431645EC}">
                              <a14:shadowObscured xmlns:a14="http://schemas.microsoft.com/office/drawing/2010/main"/>
                            </a:ext>
                          </a:extLst>
                        </pic:spPr>
                      </pic:pic>
                    </a:graphicData>
                  </a:graphic>
                </wp:inline>
              </w:drawing>
            </w:r>
          </w:p>
          <w:p w14:paraId="6FE6E2E8" w14:textId="77777777" w:rsidR="00E37DB7" w:rsidRDefault="00E37DB7" w:rsidP="0088483F">
            <w:pPr>
              <w:spacing w:line="276" w:lineRule="auto"/>
              <w:jc w:val="both"/>
              <w:rPr>
                <w:rFonts w:ascii="Arial" w:hAnsi="Arial" w:cs="Arial"/>
                <w:sz w:val="18"/>
                <w:szCs w:val="18"/>
              </w:rPr>
            </w:pPr>
          </w:p>
          <w:p w14:paraId="0EA892B8" w14:textId="17BCBB5A" w:rsidR="0088483F" w:rsidRPr="005B1DB1" w:rsidRDefault="005B1DB1" w:rsidP="00832C2D">
            <w:pPr>
              <w:spacing w:line="276" w:lineRule="auto"/>
              <w:jc w:val="both"/>
              <w:rPr>
                <w:rFonts w:ascii="Arial" w:hAnsi="Arial" w:cs="Arial"/>
                <w:sz w:val="16"/>
                <w:szCs w:val="14"/>
              </w:rPr>
            </w:pPr>
            <w:r w:rsidRPr="005B1DB1">
              <w:rPr>
                <w:rFonts w:ascii="Arial" w:hAnsi="Arial" w:cs="Arial"/>
                <w:sz w:val="16"/>
                <w:szCs w:val="16"/>
              </w:rPr>
              <w:t xml:space="preserve">Al corroborarse el incumplimiento antes señalado, se determina: “XIII. DESECHAMIENTO DE PROPUESTAS” XIII.1, XIII.18, XIII.21,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w:t>
            </w:r>
            <w:r w:rsidRPr="005B1DB1">
              <w:rPr>
                <w:rFonts w:ascii="Arial" w:hAnsi="Arial" w:cs="Arial"/>
                <w:b/>
                <w:sz w:val="16"/>
                <w:szCs w:val="16"/>
              </w:rPr>
              <w:t>no exhibir los documentos de representación legal, y/o no acreditarla,</w:t>
            </w:r>
            <w:r w:rsidRPr="005B1DB1">
              <w:rPr>
                <w:rFonts w:ascii="Arial" w:hAnsi="Arial" w:cs="Arial"/>
                <w:sz w:val="16"/>
                <w:szCs w:val="16"/>
              </w:rPr>
              <w:t xml:space="preserve"> y/o carta poder específica de personas físicas para firmar propuesta, </w:t>
            </w:r>
            <w:r w:rsidRPr="005B1DB1">
              <w:rPr>
                <w:rFonts w:ascii="Arial" w:hAnsi="Arial" w:cs="Arial"/>
                <w:b/>
                <w:sz w:val="16"/>
                <w:szCs w:val="16"/>
              </w:rPr>
              <w:t>y/o en caso de presentar la constancia de padrón de proveedores, quien firma la propuesta de licitación no es el mismo representante legal autorizado en la plataforma</w:t>
            </w:r>
            <w:r w:rsidRPr="005B1DB1">
              <w:rPr>
                <w:rFonts w:ascii="Arial" w:hAnsi="Arial" w:cs="Arial"/>
                <w:sz w:val="16"/>
                <w:szCs w:val="16"/>
              </w:rPr>
              <w:t xml:space="preserve">, según lo requerido en el numeral especifico de esta licitación., por lo que de conformidad al incumplimiento manifestado,  conforme a lo señalado en el artículo 55 y 56 de la Ley de las bases de la presente licitación, </w:t>
            </w:r>
            <w:r w:rsidRPr="005B1DB1">
              <w:rPr>
                <w:rFonts w:ascii="Arial" w:hAnsi="Arial" w:cs="Arial"/>
                <w:b/>
                <w:sz w:val="16"/>
                <w:szCs w:val="16"/>
              </w:rPr>
              <w:t>se realiza el desechamiento de manera general del licitante INGENIERIA DE SISTEMAS AVANZADOS DEL CENTRO, S.A. DE C.V.</w:t>
            </w:r>
          </w:p>
          <w:p w14:paraId="41C5F0AC" w14:textId="77777777" w:rsidR="005F2206" w:rsidRPr="005B1DB1" w:rsidRDefault="005F2206" w:rsidP="00832C2D">
            <w:pPr>
              <w:spacing w:line="276" w:lineRule="auto"/>
              <w:jc w:val="both"/>
              <w:rPr>
                <w:rFonts w:ascii="Arial" w:hAnsi="Arial" w:cs="Arial"/>
                <w:sz w:val="14"/>
                <w:szCs w:val="14"/>
              </w:rPr>
            </w:pPr>
          </w:p>
          <w:p w14:paraId="6DE17BC8" w14:textId="1231114C" w:rsidR="00832C2D" w:rsidRPr="005B1DB1" w:rsidRDefault="00832C2D" w:rsidP="00832C2D">
            <w:pPr>
              <w:spacing w:line="276" w:lineRule="auto"/>
              <w:jc w:val="both"/>
              <w:rPr>
                <w:rFonts w:ascii="Arial" w:hAnsi="Arial" w:cs="Arial"/>
                <w:b/>
                <w:sz w:val="14"/>
                <w:szCs w:val="14"/>
              </w:rPr>
            </w:pPr>
            <w:r w:rsidRPr="005B1DB1">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5B1DB1">
              <w:rPr>
                <w:rFonts w:ascii="Arial" w:hAnsi="Arial" w:cs="Arial"/>
                <w:b/>
                <w:sz w:val="14"/>
                <w:szCs w:val="14"/>
              </w:rPr>
              <w:t>LPN E/901045968-056-2025.</w:t>
            </w:r>
          </w:p>
          <w:p w14:paraId="7E5691FA" w14:textId="77777777" w:rsidR="00832C2D" w:rsidRPr="005B1DB1" w:rsidRDefault="00832C2D" w:rsidP="00832C2D">
            <w:pPr>
              <w:spacing w:line="276" w:lineRule="auto"/>
              <w:jc w:val="both"/>
              <w:rPr>
                <w:rFonts w:ascii="Arial" w:hAnsi="Arial" w:cs="Arial"/>
                <w:b/>
                <w:sz w:val="14"/>
                <w:szCs w:val="14"/>
              </w:rPr>
            </w:pPr>
          </w:p>
          <w:p w14:paraId="1AFFB132" w14:textId="5A2B1A6E" w:rsidR="00832C2D" w:rsidRPr="005B1DB1" w:rsidRDefault="00832C2D" w:rsidP="00832C2D">
            <w:pPr>
              <w:spacing w:line="276" w:lineRule="auto"/>
              <w:jc w:val="both"/>
              <w:rPr>
                <w:rFonts w:ascii="Arial" w:hAnsi="Arial" w:cs="Arial"/>
                <w:b/>
                <w:sz w:val="18"/>
                <w:szCs w:val="18"/>
                <w:highlight w:val="magenta"/>
              </w:rPr>
            </w:pPr>
            <w:r w:rsidRPr="005B1DB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32C2D" w:rsidRPr="00013F67" w14:paraId="621F400B" w14:textId="77777777" w:rsidTr="00C118DB">
        <w:trPr>
          <w:trHeight w:val="292"/>
          <w:jc w:val="center"/>
        </w:trPr>
        <w:tc>
          <w:tcPr>
            <w:tcW w:w="225" w:type="pct"/>
            <w:noWrap/>
          </w:tcPr>
          <w:p w14:paraId="15830EB3" w14:textId="545167F6" w:rsidR="00832C2D" w:rsidRPr="00C04286" w:rsidRDefault="00832C2D" w:rsidP="00832C2D">
            <w:pPr>
              <w:jc w:val="center"/>
              <w:rPr>
                <w:rFonts w:ascii="Arial" w:hAnsi="Arial" w:cs="Arial"/>
                <w:b/>
                <w:sz w:val="18"/>
                <w:szCs w:val="18"/>
              </w:rPr>
            </w:pPr>
            <w:r w:rsidRPr="00C04286">
              <w:rPr>
                <w:rFonts w:ascii="Arial" w:hAnsi="Arial" w:cs="Arial"/>
                <w:b/>
                <w:sz w:val="18"/>
                <w:szCs w:val="18"/>
              </w:rPr>
              <w:lastRenderedPageBreak/>
              <w:t>9</w:t>
            </w:r>
          </w:p>
        </w:tc>
        <w:tc>
          <w:tcPr>
            <w:tcW w:w="1289" w:type="pct"/>
            <w:noWrap/>
          </w:tcPr>
          <w:p w14:paraId="5FD7AF15" w14:textId="40D0CFF9" w:rsidR="00832C2D" w:rsidRPr="00C04286" w:rsidRDefault="00832C2D" w:rsidP="00832C2D">
            <w:pPr>
              <w:jc w:val="center"/>
              <w:rPr>
                <w:rFonts w:ascii="Arial" w:hAnsi="Arial" w:cs="Arial"/>
                <w:b/>
                <w:bCs/>
                <w:color w:val="000000"/>
                <w:sz w:val="18"/>
                <w:szCs w:val="18"/>
              </w:rPr>
            </w:pPr>
            <w:r w:rsidRPr="00C04286">
              <w:rPr>
                <w:rFonts w:ascii="Arial" w:hAnsi="Arial" w:cs="Arial"/>
                <w:b/>
                <w:sz w:val="18"/>
                <w:szCs w:val="18"/>
              </w:rPr>
              <w:t>CMAX TECNOLOGIA, SA. DE C.V.</w:t>
            </w:r>
          </w:p>
        </w:tc>
        <w:tc>
          <w:tcPr>
            <w:tcW w:w="3486" w:type="pct"/>
            <w:tcBorders>
              <w:top w:val="dotted" w:sz="4" w:space="0" w:color="auto"/>
              <w:left w:val="dotted" w:sz="4" w:space="0" w:color="auto"/>
              <w:bottom w:val="dotted" w:sz="4" w:space="0" w:color="auto"/>
              <w:right w:val="dotted" w:sz="4" w:space="0" w:color="auto"/>
            </w:tcBorders>
          </w:tcPr>
          <w:p w14:paraId="5B079E92" w14:textId="03789218" w:rsidR="00832C2D" w:rsidRPr="00E33E67" w:rsidRDefault="00832C2D" w:rsidP="00832C2D">
            <w:pPr>
              <w:spacing w:line="276" w:lineRule="auto"/>
              <w:jc w:val="both"/>
              <w:rPr>
                <w:rFonts w:ascii="Arial" w:hAnsi="Arial" w:cs="Arial"/>
                <w:b/>
                <w:sz w:val="18"/>
                <w:szCs w:val="16"/>
              </w:rPr>
            </w:pPr>
            <w:r w:rsidRPr="00AC4A84">
              <w:rPr>
                <w:rFonts w:ascii="Arial" w:hAnsi="Arial" w:cs="Arial"/>
                <w:b/>
                <w:sz w:val="18"/>
                <w:szCs w:val="16"/>
              </w:rPr>
              <w:t xml:space="preserve">Oferta en las partidas: </w:t>
            </w:r>
            <w:r w:rsidRPr="00832C2D">
              <w:rPr>
                <w:rFonts w:ascii="Arial" w:hAnsi="Arial" w:cs="Arial"/>
                <w:b/>
                <w:sz w:val="18"/>
                <w:szCs w:val="16"/>
              </w:rPr>
              <w:t>1, 2, 4, 6 a 13</w:t>
            </w:r>
            <w:r>
              <w:rPr>
                <w:rFonts w:ascii="Arial" w:hAnsi="Arial" w:cs="Arial"/>
                <w:b/>
                <w:sz w:val="18"/>
                <w:szCs w:val="16"/>
              </w:rPr>
              <w:t>.</w:t>
            </w:r>
          </w:p>
          <w:p w14:paraId="4E5B3110" w14:textId="77777777" w:rsidR="00832C2D" w:rsidRPr="00AC4A84" w:rsidRDefault="00832C2D" w:rsidP="00832C2D">
            <w:pPr>
              <w:spacing w:line="276" w:lineRule="auto"/>
              <w:jc w:val="both"/>
              <w:rPr>
                <w:rFonts w:ascii="Arial" w:hAnsi="Arial" w:cs="Arial"/>
                <w:b/>
                <w:sz w:val="18"/>
                <w:szCs w:val="18"/>
              </w:rPr>
            </w:pPr>
          </w:p>
          <w:p w14:paraId="201E87CE" w14:textId="036867EC" w:rsidR="00117BCF" w:rsidRDefault="00832C2D" w:rsidP="00832C2D">
            <w:pPr>
              <w:jc w:val="both"/>
              <w:rPr>
                <w:rFonts w:ascii="Arial" w:hAnsi="Arial" w:cs="Arial"/>
                <w:sz w:val="18"/>
                <w:szCs w:val="18"/>
              </w:rPr>
            </w:pPr>
            <w:r w:rsidRPr="00AC4A84">
              <w:rPr>
                <w:rFonts w:ascii="Arial" w:hAnsi="Arial" w:cs="Arial"/>
                <w:b/>
                <w:sz w:val="18"/>
                <w:szCs w:val="18"/>
              </w:rPr>
              <w:t>Documentos Apartado X</w:t>
            </w:r>
            <w:r w:rsidRPr="00AC4A84">
              <w:rPr>
                <w:rFonts w:ascii="Arial" w:hAnsi="Arial" w:cs="Arial"/>
                <w:sz w:val="18"/>
                <w:szCs w:val="18"/>
              </w:rPr>
              <w:t xml:space="preserve">, presenta y cumple conforme lo establecido y detallado en el </w:t>
            </w:r>
            <w:r w:rsidRPr="00AC4A84">
              <w:rPr>
                <w:rFonts w:ascii="Arial" w:hAnsi="Arial" w:cs="Arial"/>
                <w:b/>
                <w:sz w:val="18"/>
                <w:szCs w:val="18"/>
              </w:rPr>
              <w:t>Anexo 1, Anexo 1.1</w:t>
            </w:r>
            <w:r w:rsidRPr="00AC4A84">
              <w:rPr>
                <w:rFonts w:ascii="Arial" w:hAnsi="Arial" w:cs="Arial"/>
                <w:sz w:val="18"/>
                <w:szCs w:val="18"/>
              </w:rPr>
              <w:t xml:space="preserve"> y </w:t>
            </w:r>
            <w:r w:rsidRPr="00AC4A84">
              <w:rPr>
                <w:rFonts w:ascii="Arial" w:hAnsi="Arial" w:cs="Arial"/>
                <w:b/>
                <w:sz w:val="18"/>
                <w:szCs w:val="18"/>
              </w:rPr>
              <w:t>Anexo 2</w:t>
            </w:r>
            <w:r w:rsidR="00117BCF">
              <w:rPr>
                <w:rFonts w:ascii="Arial" w:hAnsi="Arial" w:cs="Arial"/>
                <w:b/>
                <w:sz w:val="18"/>
                <w:szCs w:val="18"/>
              </w:rPr>
              <w:t xml:space="preserve">, </w:t>
            </w:r>
            <w:r w:rsidR="00117BCF" w:rsidRPr="00117BCF">
              <w:rPr>
                <w:rFonts w:ascii="Arial" w:hAnsi="Arial" w:cs="Arial"/>
                <w:sz w:val="18"/>
                <w:szCs w:val="18"/>
              </w:rPr>
              <w:t xml:space="preserve">a excepción de la </w:t>
            </w:r>
            <w:r w:rsidR="00117BCF" w:rsidRPr="00117BCF">
              <w:rPr>
                <w:rFonts w:ascii="Arial" w:hAnsi="Arial" w:cs="Arial"/>
                <w:b/>
                <w:sz w:val="18"/>
                <w:szCs w:val="18"/>
              </w:rPr>
              <w:t>partida 6</w:t>
            </w:r>
            <w:r w:rsidR="00117BCF">
              <w:rPr>
                <w:rFonts w:ascii="Arial" w:hAnsi="Arial" w:cs="Arial"/>
                <w:sz w:val="18"/>
                <w:szCs w:val="18"/>
              </w:rPr>
              <w:t>, en la que presenta el siguiente incumplimiento técnico:</w:t>
            </w:r>
          </w:p>
          <w:p w14:paraId="576774DE" w14:textId="36FB41F7" w:rsidR="00117BCF" w:rsidRDefault="00117BCF" w:rsidP="00832C2D">
            <w:pPr>
              <w:jc w:val="both"/>
              <w:rPr>
                <w:rFonts w:ascii="Arial" w:hAnsi="Arial" w:cs="Arial"/>
                <w:sz w:val="18"/>
                <w:szCs w:val="18"/>
              </w:rPr>
            </w:pPr>
          </w:p>
          <w:p w14:paraId="601E67FC" w14:textId="5FDFC221" w:rsidR="00117BCF" w:rsidRDefault="00117BCF" w:rsidP="00832C2D">
            <w:pPr>
              <w:jc w:val="both"/>
              <w:rPr>
                <w:rFonts w:ascii="Arial" w:hAnsi="Arial" w:cs="Arial"/>
                <w:sz w:val="18"/>
                <w:szCs w:val="18"/>
              </w:rPr>
            </w:pPr>
            <w:r>
              <w:rPr>
                <w:rFonts w:ascii="Arial" w:hAnsi="Arial" w:cs="Arial"/>
                <w:sz w:val="18"/>
                <w:szCs w:val="18"/>
              </w:rPr>
              <w:t>En la revisión técnica a detalle, el área requirente observó:</w:t>
            </w:r>
          </w:p>
          <w:p w14:paraId="0B0CD4BB" w14:textId="77777777" w:rsidR="00117BCF" w:rsidRDefault="00117BCF" w:rsidP="00832C2D">
            <w:pPr>
              <w:jc w:val="both"/>
              <w:rPr>
                <w:rFonts w:ascii="Arial" w:hAnsi="Arial" w:cs="Arial"/>
                <w:b/>
                <w:sz w:val="18"/>
                <w:szCs w:val="14"/>
              </w:rPr>
            </w:pPr>
          </w:p>
          <w:p w14:paraId="0DE22C98" w14:textId="77777777" w:rsidR="00956169" w:rsidRPr="000B24BB" w:rsidRDefault="00956169" w:rsidP="00956169">
            <w:pPr>
              <w:jc w:val="both"/>
              <w:rPr>
                <w:rFonts w:ascii="Arial" w:hAnsi="Arial" w:cs="Arial"/>
                <w:sz w:val="18"/>
                <w:szCs w:val="18"/>
              </w:rPr>
            </w:pPr>
            <w:r w:rsidRPr="000B24BB">
              <w:rPr>
                <w:rFonts w:ascii="Arial" w:hAnsi="Arial" w:cs="Arial"/>
                <w:b/>
                <w:sz w:val="18"/>
                <w:szCs w:val="18"/>
              </w:rPr>
              <w:t xml:space="preserve">Partidas 6, </w:t>
            </w:r>
            <w:r w:rsidRPr="000B24BB">
              <w:rPr>
                <w:rFonts w:ascii="Arial" w:hAnsi="Arial" w:cs="Arial"/>
                <w:sz w:val="18"/>
                <w:szCs w:val="18"/>
              </w:rPr>
              <w:t>se solicitó la tarjeta de video siguiente:</w:t>
            </w:r>
          </w:p>
          <w:p w14:paraId="38D58CCD" w14:textId="77777777" w:rsidR="00956169" w:rsidRPr="000B24BB" w:rsidRDefault="00956169" w:rsidP="00956169">
            <w:pPr>
              <w:jc w:val="both"/>
              <w:rPr>
                <w:rFonts w:ascii="Arial" w:hAnsi="Arial" w:cs="Arial"/>
                <w:sz w:val="18"/>
                <w:szCs w:val="18"/>
              </w:rPr>
            </w:pPr>
          </w:p>
          <w:p w14:paraId="7387562F" w14:textId="77777777" w:rsidR="00956169" w:rsidRPr="000B24BB" w:rsidRDefault="00956169" w:rsidP="00956169">
            <w:pPr>
              <w:jc w:val="both"/>
              <w:rPr>
                <w:rFonts w:ascii="Arial" w:hAnsi="Arial" w:cs="Arial"/>
                <w:b/>
                <w:i/>
                <w:sz w:val="18"/>
                <w:szCs w:val="18"/>
              </w:rPr>
            </w:pPr>
            <w:r w:rsidRPr="000B24BB">
              <w:rPr>
                <w:rFonts w:ascii="Arial" w:hAnsi="Arial" w:cs="Arial"/>
                <w:i/>
                <w:szCs w:val="18"/>
              </w:rPr>
              <w:t>“</w:t>
            </w:r>
            <w:r w:rsidRPr="000B24BB">
              <w:rPr>
                <w:rFonts w:ascii="Arial" w:hAnsi="Arial" w:cs="Arial"/>
                <w:b/>
                <w:i/>
                <w:sz w:val="18"/>
                <w:szCs w:val="18"/>
              </w:rPr>
              <w:t xml:space="preserve">GPU NVIDIA® GeForce RTX™ 4070 para laptop (GDDR6 de 8 GB dedicada)” </w:t>
            </w:r>
          </w:p>
          <w:p w14:paraId="2A022E61" w14:textId="77777777" w:rsidR="00956169" w:rsidRPr="000B24BB" w:rsidRDefault="00956169" w:rsidP="00956169">
            <w:pPr>
              <w:jc w:val="both"/>
              <w:rPr>
                <w:rFonts w:ascii="Arial" w:hAnsi="Arial" w:cs="Arial"/>
                <w:b/>
                <w:sz w:val="18"/>
                <w:szCs w:val="18"/>
              </w:rPr>
            </w:pPr>
          </w:p>
          <w:p w14:paraId="30BA08E5" w14:textId="77777777" w:rsidR="00956169" w:rsidRPr="000B24BB" w:rsidRDefault="00956169" w:rsidP="00956169">
            <w:pPr>
              <w:jc w:val="both"/>
              <w:rPr>
                <w:rFonts w:ascii="Arial" w:hAnsi="Arial" w:cs="Arial"/>
                <w:sz w:val="18"/>
                <w:szCs w:val="18"/>
              </w:rPr>
            </w:pPr>
            <w:r w:rsidRPr="000B24BB">
              <w:rPr>
                <w:rFonts w:ascii="Arial" w:hAnsi="Arial" w:cs="Arial"/>
                <w:sz w:val="18"/>
                <w:szCs w:val="18"/>
              </w:rPr>
              <w:t>El licitante oferta una tarjeta de video con las siguientes características:</w:t>
            </w:r>
          </w:p>
          <w:p w14:paraId="6BF401DF" w14:textId="77777777" w:rsidR="00956169" w:rsidRPr="000B24BB" w:rsidRDefault="00956169" w:rsidP="00956169">
            <w:pPr>
              <w:jc w:val="both"/>
              <w:rPr>
                <w:rFonts w:ascii="Arial" w:hAnsi="Arial" w:cs="Arial"/>
                <w:b/>
                <w:sz w:val="18"/>
                <w:szCs w:val="18"/>
              </w:rPr>
            </w:pPr>
            <w:r w:rsidRPr="000B24BB">
              <w:rPr>
                <w:rFonts w:ascii="Arial" w:hAnsi="Arial" w:cs="Arial"/>
                <w:b/>
                <w:sz w:val="18"/>
                <w:szCs w:val="18"/>
              </w:rPr>
              <w:t xml:space="preserve"> </w:t>
            </w:r>
          </w:p>
          <w:p w14:paraId="0AF8A933" w14:textId="76FEE567" w:rsidR="00956169" w:rsidRPr="000B24BB" w:rsidRDefault="00956169" w:rsidP="00956169">
            <w:pPr>
              <w:jc w:val="both"/>
              <w:rPr>
                <w:rFonts w:ascii="Arial" w:hAnsi="Arial" w:cs="Arial"/>
                <w:sz w:val="18"/>
                <w:szCs w:val="18"/>
              </w:rPr>
            </w:pPr>
            <w:r w:rsidRPr="000B24BB">
              <w:rPr>
                <w:rFonts w:ascii="Arial" w:hAnsi="Arial" w:cs="Arial"/>
                <w:b/>
                <w:sz w:val="18"/>
                <w:szCs w:val="18"/>
              </w:rPr>
              <w:t xml:space="preserve">“Tarjeta gráfica </w:t>
            </w:r>
            <w:r w:rsidRPr="00956169">
              <w:rPr>
                <w:rFonts w:ascii="Arial" w:hAnsi="Arial" w:cs="Arial"/>
                <w:b/>
                <w:sz w:val="18"/>
                <w:szCs w:val="18"/>
              </w:rPr>
              <w:t>NVIDIA RTX PRO™ 1000 Blackwell</w:t>
            </w:r>
            <w:r w:rsidRPr="000B24BB">
              <w:rPr>
                <w:rFonts w:ascii="Arial" w:hAnsi="Arial" w:cs="Arial"/>
                <w:b/>
                <w:sz w:val="18"/>
                <w:szCs w:val="18"/>
              </w:rPr>
              <w:t xml:space="preserve">”, </w:t>
            </w:r>
            <w:r w:rsidRPr="000B24BB">
              <w:rPr>
                <w:rFonts w:ascii="Arial" w:hAnsi="Arial" w:cs="Arial"/>
                <w:sz w:val="18"/>
                <w:szCs w:val="18"/>
              </w:rPr>
              <w:t>siendo características inferiores a las solicitadas.</w:t>
            </w:r>
          </w:p>
          <w:p w14:paraId="787BEA90" w14:textId="44E296F7" w:rsidR="00117BCF" w:rsidRDefault="00117BCF" w:rsidP="00832C2D">
            <w:pPr>
              <w:jc w:val="both"/>
              <w:rPr>
                <w:rFonts w:ascii="Arial" w:hAnsi="Arial" w:cs="Arial"/>
                <w:b/>
                <w:sz w:val="18"/>
                <w:szCs w:val="18"/>
              </w:rPr>
            </w:pPr>
          </w:p>
          <w:p w14:paraId="2B0189BB" w14:textId="4A88E73E" w:rsidR="00117BCF" w:rsidRPr="00AC4A84" w:rsidRDefault="00117BCF" w:rsidP="00117BCF">
            <w:pPr>
              <w:jc w:val="both"/>
              <w:rPr>
                <w:rFonts w:ascii="Arial" w:hAnsi="Arial" w:cs="Arial"/>
                <w:b/>
                <w:sz w:val="18"/>
                <w:szCs w:val="18"/>
              </w:rPr>
            </w:pPr>
            <w:r w:rsidRPr="003C646E">
              <w:rPr>
                <w:rFonts w:ascii="Arial" w:hAnsi="Arial" w:cs="Arial"/>
                <w:sz w:val="16"/>
                <w:szCs w:val="14"/>
              </w:rPr>
              <w:t xml:space="preserve">Al corroborarse </w:t>
            </w:r>
            <w:r>
              <w:rPr>
                <w:rFonts w:ascii="Arial" w:hAnsi="Arial" w:cs="Arial"/>
                <w:sz w:val="16"/>
                <w:szCs w:val="14"/>
              </w:rPr>
              <w:t>el</w:t>
            </w:r>
            <w:r w:rsidRPr="003C646E">
              <w:rPr>
                <w:rFonts w:ascii="Arial" w:hAnsi="Arial" w:cs="Arial"/>
                <w:sz w:val="16"/>
                <w:szCs w:val="14"/>
              </w:rPr>
              <w:t xml:space="preserve"> incumplimiento antes señalado,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Pr>
                <w:rFonts w:ascii="Arial" w:hAnsi="Arial" w:cs="Arial"/>
                <w:sz w:val="16"/>
                <w:szCs w:val="14"/>
              </w:rPr>
              <w:t>,</w:t>
            </w:r>
            <w:r w:rsidRPr="003C646E">
              <w:rPr>
                <w:rFonts w:ascii="Arial" w:hAnsi="Arial" w:cs="Arial"/>
                <w:sz w:val="16"/>
                <w:szCs w:val="14"/>
              </w:rPr>
              <w:t xml:space="preserve"> por lo que de conformidad al incumplimiento manifestado, conforme a lo señalado en el artículo 55 y 56 de la Ley de las bases de la presente licitación, se realiza el </w:t>
            </w:r>
            <w:r w:rsidRPr="003C646E">
              <w:rPr>
                <w:rFonts w:ascii="Arial" w:hAnsi="Arial" w:cs="Arial"/>
                <w:b/>
                <w:sz w:val="16"/>
                <w:szCs w:val="14"/>
              </w:rPr>
              <w:t xml:space="preserve">desechamiento de la partida </w:t>
            </w:r>
            <w:r w:rsidRPr="00971647">
              <w:rPr>
                <w:rFonts w:ascii="Arial" w:hAnsi="Arial" w:cs="Arial"/>
                <w:b/>
                <w:sz w:val="16"/>
                <w:szCs w:val="14"/>
              </w:rPr>
              <w:t>6</w:t>
            </w:r>
            <w:r>
              <w:rPr>
                <w:rFonts w:ascii="Arial" w:hAnsi="Arial" w:cs="Arial"/>
                <w:b/>
                <w:sz w:val="16"/>
                <w:szCs w:val="14"/>
              </w:rPr>
              <w:t xml:space="preserve"> </w:t>
            </w:r>
            <w:r w:rsidRPr="003C646E">
              <w:rPr>
                <w:rFonts w:ascii="Arial" w:hAnsi="Arial" w:cs="Arial"/>
                <w:b/>
                <w:sz w:val="16"/>
                <w:szCs w:val="14"/>
              </w:rPr>
              <w:t xml:space="preserve">del licitante </w:t>
            </w:r>
            <w:r w:rsidRPr="00117BCF">
              <w:rPr>
                <w:rFonts w:ascii="Arial" w:hAnsi="Arial" w:cs="Arial"/>
                <w:b/>
                <w:sz w:val="16"/>
                <w:szCs w:val="14"/>
              </w:rPr>
              <w:t>CMAX TECNOLOGIA, SA. DE C.V.</w:t>
            </w:r>
          </w:p>
          <w:p w14:paraId="1AEFD2EB" w14:textId="77777777" w:rsidR="00832C2D" w:rsidRDefault="00832C2D" w:rsidP="00832C2D">
            <w:pPr>
              <w:jc w:val="both"/>
              <w:rPr>
                <w:rFonts w:ascii="Arial" w:hAnsi="Arial" w:cs="Arial"/>
                <w:sz w:val="14"/>
                <w:szCs w:val="14"/>
              </w:rPr>
            </w:pPr>
          </w:p>
          <w:p w14:paraId="7D7B53CA" w14:textId="77777777" w:rsidR="00832C2D" w:rsidRDefault="00832C2D" w:rsidP="00832C2D">
            <w:pPr>
              <w:spacing w:line="276" w:lineRule="auto"/>
              <w:jc w:val="both"/>
              <w:rPr>
                <w:rFonts w:ascii="Arial" w:hAnsi="Arial" w:cs="Arial"/>
                <w:b/>
                <w:sz w:val="14"/>
                <w:szCs w:val="14"/>
              </w:rPr>
            </w:pPr>
            <w:r w:rsidRPr="007A5494">
              <w:rPr>
                <w:rFonts w:ascii="Arial" w:hAnsi="Arial" w:cs="Arial"/>
                <w:sz w:val="14"/>
                <w:szCs w:val="14"/>
              </w:rPr>
              <w:t xml:space="preserve">Revisión Técnica realizada por la Directora General de Planeación y Desarrollo, la Dra. En C.A. Elena Patricia Mojica Carrillo, y por el Jefe del Departamento de Redes y Telecomunicaciones, Ing. Abraham Rodríguez Méndez, conforme a los anexos de la Convocatoria </w:t>
            </w:r>
            <w:r w:rsidRPr="007A5494">
              <w:rPr>
                <w:rFonts w:ascii="Arial" w:hAnsi="Arial" w:cs="Arial"/>
                <w:b/>
                <w:sz w:val="14"/>
                <w:szCs w:val="14"/>
              </w:rPr>
              <w:t>LPN E/901045968-056-2025.</w:t>
            </w:r>
          </w:p>
          <w:p w14:paraId="7F4A6517" w14:textId="77777777" w:rsidR="00832C2D" w:rsidRPr="00E33E67" w:rsidRDefault="00832C2D" w:rsidP="00832C2D">
            <w:pPr>
              <w:spacing w:line="276" w:lineRule="auto"/>
              <w:jc w:val="both"/>
              <w:rPr>
                <w:rFonts w:ascii="Arial" w:hAnsi="Arial" w:cs="Arial"/>
                <w:b/>
                <w:sz w:val="14"/>
                <w:szCs w:val="14"/>
              </w:rPr>
            </w:pPr>
          </w:p>
          <w:p w14:paraId="7064B276" w14:textId="6415152B" w:rsidR="00832C2D" w:rsidRPr="00DA367D" w:rsidRDefault="00832C2D" w:rsidP="00832C2D">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390BA624" w14:textId="77777777" w:rsidR="007A5494" w:rsidRPr="00AB7427" w:rsidRDefault="00544D21" w:rsidP="007A5494">
      <w:pPr>
        <w:tabs>
          <w:tab w:val="left" w:pos="567"/>
        </w:tabs>
        <w:ind w:right="48"/>
        <w:jc w:val="both"/>
        <w:rPr>
          <w:rFonts w:ascii="Arial" w:hAnsi="Arial" w:cs="Arial"/>
          <w:i/>
          <w:color w:val="943634" w:themeColor="accent2" w:themeShade="BF"/>
          <w:sz w:val="18"/>
          <w:szCs w:val="18"/>
          <w:lang w:val="es-MX"/>
        </w:rPr>
      </w:pPr>
      <w:r w:rsidRPr="00DD41E5">
        <w:rPr>
          <w:rFonts w:ascii="Arial" w:hAnsi="Arial" w:cs="Arial"/>
          <w:sz w:val="18"/>
          <w:szCs w:val="18"/>
        </w:rPr>
        <w:t>Conforme a las facultades señaladas y con base a la revisión técnica, económica y administrativa, tomando en cuenta que</w:t>
      </w:r>
      <w:r w:rsidR="007274CF" w:rsidRPr="00DD41E5">
        <w:rPr>
          <w:rFonts w:ascii="Arial" w:hAnsi="Arial" w:cs="Arial"/>
          <w:sz w:val="18"/>
          <w:szCs w:val="18"/>
        </w:rPr>
        <w:t>,</w:t>
      </w:r>
      <w:r w:rsidRPr="00DD41E5">
        <w:rPr>
          <w:rFonts w:ascii="Arial" w:hAnsi="Arial" w:cs="Arial"/>
          <w:sz w:val="18"/>
          <w:szCs w:val="18"/>
        </w:rPr>
        <w:t xml:space="preserve"> </w:t>
      </w:r>
      <w:r w:rsidR="007274CF" w:rsidRPr="00DD41E5">
        <w:rPr>
          <w:rFonts w:ascii="Arial" w:hAnsi="Arial" w:cs="Arial"/>
          <w:sz w:val="18"/>
          <w:szCs w:val="18"/>
        </w:rPr>
        <w:t xml:space="preserve">conforme a lo establecido en el numeral IX de la convocatoria que norma esta licitación, </w:t>
      </w:r>
      <w:r w:rsidR="00F21EA0" w:rsidRPr="00FF44E7">
        <w:rPr>
          <w:rFonts w:ascii="Arial" w:hAnsi="Arial" w:cs="Arial"/>
          <w:i/>
          <w:sz w:val="18"/>
          <w:szCs w:val="18"/>
        </w:rPr>
        <w:t>“</w:t>
      </w:r>
      <w:r w:rsidR="00F21EA0" w:rsidRPr="00FF44E7">
        <w:rPr>
          <w:rFonts w:ascii="Arial" w:hAnsi="Arial" w:cs="Arial"/>
          <w:i/>
          <w:sz w:val="18"/>
          <w:szCs w:val="18"/>
          <w:lang w:val="es-MX"/>
        </w:rPr>
        <w:t>Los bienes objeto de la licitación serán adjudicados de la siguiente manera: *</w:t>
      </w:r>
      <w:r w:rsidR="007A5494" w:rsidRPr="00AB7427">
        <w:rPr>
          <w:rFonts w:ascii="Arial" w:hAnsi="Arial" w:cs="Arial"/>
          <w:i/>
          <w:color w:val="943634" w:themeColor="accent2" w:themeShade="BF"/>
          <w:sz w:val="18"/>
          <w:szCs w:val="18"/>
          <w:lang w:val="es-MX"/>
        </w:rPr>
        <w:t>*</w:t>
      </w:r>
      <w:r w:rsidR="007A5494" w:rsidRPr="00AB7427">
        <w:rPr>
          <w:color w:val="943634" w:themeColor="accent2" w:themeShade="BF"/>
        </w:rPr>
        <w:t xml:space="preserve"> </w:t>
      </w:r>
      <w:r w:rsidR="007A5494" w:rsidRPr="00AB7427">
        <w:rPr>
          <w:rFonts w:ascii="Arial" w:hAnsi="Arial" w:cs="Arial"/>
          <w:i/>
          <w:color w:val="943634" w:themeColor="accent2" w:themeShade="BF"/>
          <w:sz w:val="18"/>
          <w:szCs w:val="18"/>
          <w:lang w:val="es-MX"/>
        </w:rPr>
        <w:t>Las partidas 23, 24, 25 y 26, se adjudicarán en conjunto al licitante que presente propuesta solvente con precio más bajo, por lo que la Licitación se podrá adjudicar a uno o varios proveedores.---------------------------------------------------------------------------------------------------------------------------------</w:t>
      </w:r>
    </w:p>
    <w:p w14:paraId="52E4CBF5" w14:textId="588A87E5" w:rsidR="005B7195" w:rsidRPr="00DD41E5" w:rsidRDefault="007A5494" w:rsidP="007A5494">
      <w:pPr>
        <w:tabs>
          <w:tab w:val="left" w:pos="567"/>
        </w:tabs>
        <w:ind w:right="48"/>
        <w:jc w:val="both"/>
        <w:rPr>
          <w:rFonts w:ascii="Arial" w:hAnsi="Arial" w:cs="Arial"/>
          <w:sz w:val="18"/>
          <w:szCs w:val="18"/>
        </w:rPr>
      </w:pPr>
      <w:r w:rsidRPr="00AB7427">
        <w:rPr>
          <w:rFonts w:ascii="Arial" w:hAnsi="Arial" w:cs="Arial"/>
          <w:i/>
          <w:color w:val="943634" w:themeColor="accent2" w:themeShade="BF"/>
          <w:sz w:val="18"/>
          <w:szCs w:val="18"/>
          <w:lang w:val="es-MX"/>
        </w:rPr>
        <w:t>Las partidas 1, 2, 3, 4, 5, 6, 7, 8, 9, 10, 11, 12, 13, 14, 15, 16, 17, 18, 19, 20, 21, 22, 27, 28, 29, 30, 31, 32, 33, 34 y 35, se adjudicarán por partida individual, al licitante que presente propuesta solvente con precio más bajo.</w:t>
      </w:r>
      <w:r w:rsidRPr="00AB7427">
        <w:rPr>
          <w:rFonts w:ascii="Calibri" w:hAnsi="Calibri" w:cs="Arial"/>
          <w:i/>
          <w:color w:val="943634" w:themeColor="accent2" w:themeShade="BF"/>
          <w:sz w:val="18"/>
          <w:szCs w:val="18"/>
          <w:lang w:val="es-MX"/>
        </w:rPr>
        <w:t>”</w:t>
      </w:r>
      <w:r w:rsidR="000335B9" w:rsidRPr="00DD41E5">
        <w:rPr>
          <w:rFonts w:ascii="Arial" w:hAnsi="Arial" w:cs="Arial"/>
          <w:i/>
          <w:sz w:val="18"/>
          <w:szCs w:val="18"/>
          <w:lang w:val="es-MX"/>
        </w:rPr>
        <w:t>,</w:t>
      </w:r>
      <w:r w:rsidR="00F82CCC" w:rsidRPr="00DD41E5">
        <w:rPr>
          <w:rFonts w:ascii="Arial" w:hAnsi="Arial" w:cs="Arial"/>
          <w:i/>
          <w:sz w:val="18"/>
          <w:szCs w:val="18"/>
        </w:rPr>
        <w:t xml:space="preserve"> </w:t>
      </w:r>
      <w:r w:rsidR="000069C1" w:rsidRPr="00DD41E5">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DD41E5">
        <w:rPr>
          <w:rFonts w:ascii="Arial" w:hAnsi="Arial" w:cs="Arial"/>
          <w:i/>
          <w:sz w:val="18"/>
          <w:szCs w:val="18"/>
        </w:rPr>
        <w:t>”</w:t>
      </w:r>
      <w:r w:rsidR="006D17B5" w:rsidRPr="00DD41E5">
        <w:rPr>
          <w:rFonts w:asciiTheme="minorHAnsi" w:hAnsiTheme="minorHAnsi" w:cstheme="minorHAnsi"/>
          <w:i/>
          <w:color w:val="000000"/>
          <w:sz w:val="18"/>
          <w:szCs w:val="18"/>
        </w:rPr>
        <w:t>.</w:t>
      </w:r>
      <w:r w:rsidR="00544D21" w:rsidRPr="00DD41E5">
        <w:rPr>
          <w:rFonts w:ascii="Arial" w:hAnsi="Arial" w:cs="Arial"/>
          <w:sz w:val="18"/>
          <w:szCs w:val="18"/>
        </w:rPr>
        <w:t>------------</w:t>
      </w:r>
      <w:r w:rsidR="00672EED" w:rsidRPr="00DD41E5">
        <w:rPr>
          <w:rFonts w:ascii="Arial" w:hAnsi="Arial" w:cs="Arial"/>
          <w:sz w:val="18"/>
          <w:szCs w:val="18"/>
        </w:rPr>
        <w:t>-----------------------------------------------------------</w:t>
      </w:r>
      <w:r w:rsidR="00F21EA0">
        <w:rPr>
          <w:rFonts w:ascii="Arial" w:hAnsi="Arial" w:cs="Arial"/>
          <w:sz w:val="18"/>
          <w:szCs w:val="18"/>
        </w:rPr>
        <w:t>----------------------------------------------------------</w:t>
      </w:r>
      <w:r>
        <w:rPr>
          <w:rFonts w:ascii="Arial" w:hAnsi="Arial" w:cs="Arial"/>
          <w:sz w:val="18"/>
          <w:szCs w:val="18"/>
        </w:rPr>
        <w:t>--------------------------------------------------------</w:t>
      </w:r>
      <w:r w:rsidR="00F21EA0">
        <w:rPr>
          <w:rFonts w:ascii="Arial" w:hAnsi="Arial" w:cs="Arial"/>
          <w:sz w:val="18"/>
          <w:szCs w:val="18"/>
        </w:rPr>
        <w:t>-----</w:t>
      </w:r>
    </w:p>
    <w:p w14:paraId="40C46073" w14:textId="2E715CF5" w:rsidR="00544D21" w:rsidRPr="00DD41E5" w:rsidRDefault="00544D21" w:rsidP="009E47AD">
      <w:pPr>
        <w:tabs>
          <w:tab w:val="left" w:pos="567"/>
        </w:tabs>
        <w:ind w:right="48"/>
        <w:jc w:val="both"/>
        <w:rPr>
          <w:rFonts w:ascii="Arial" w:hAnsi="Arial" w:cs="Arial"/>
          <w:i/>
          <w:sz w:val="18"/>
          <w:szCs w:val="18"/>
        </w:rPr>
      </w:pPr>
      <w:r w:rsidRPr="00DD41E5">
        <w:rPr>
          <w:rFonts w:ascii="Arial" w:hAnsi="Arial" w:cs="Arial"/>
          <w:sz w:val="18"/>
          <w:szCs w:val="18"/>
        </w:rPr>
        <w:t>----------------------------------------------------------------------------------------------------------------------------------------------------</w:t>
      </w:r>
      <w:r w:rsidR="00ED0351" w:rsidRPr="00DD41E5">
        <w:rPr>
          <w:rFonts w:ascii="Arial" w:hAnsi="Arial" w:cs="Arial"/>
          <w:sz w:val="18"/>
          <w:szCs w:val="18"/>
        </w:rPr>
        <w:t>-------</w:t>
      </w:r>
    </w:p>
    <w:p w14:paraId="51FC15C7" w14:textId="3E04771C" w:rsidR="00FB7903" w:rsidRPr="00013F67" w:rsidRDefault="00544D21" w:rsidP="00544D21">
      <w:pPr>
        <w:pStyle w:val="Sangradetextonormal"/>
        <w:ind w:left="0" w:right="48"/>
        <w:jc w:val="both"/>
        <w:rPr>
          <w:rFonts w:ascii="Arial" w:hAnsi="Arial" w:cs="Arial"/>
          <w:sz w:val="18"/>
          <w:szCs w:val="18"/>
        </w:rPr>
      </w:pPr>
      <w:r w:rsidRPr="00DD41E5">
        <w:rPr>
          <w:rFonts w:ascii="Arial" w:hAnsi="Arial" w:cs="Arial"/>
          <w:sz w:val="18"/>
          <w:szCs w:val="18"/>
        </w:rPr>
        <w:t>-----------------------------------------------------------</w:t>
      </w:r>
      <w:r w:rsidR="007274CF" w:rsidRPr="00DD41E5">
        <w:rPr>
          <w:rFonts w:ascii="Arial" w:hAnsi="Arial" w:cs="Arial"/>
          <w:sz w:val="18"/>
          <w:szCs w:val="18"/>
        </w:rPr>
        <w:t>-----</w:t>
      </w:r>
      <w:r w:rsidR="002955A4">
        <w:rPr>
          <w:rFonts w:ascii="Arial" w:hAnsi="Arial" w:cs="Arial"/>
          <w:sz w:val="18"/>
          <w:szCs w:val="18"/>
        </w:rPr>
        <w:t xml:space="preserve"> </w:t>
      </w:r>
      <w:r w:rsidRPr="00DD41E5">
        <w:rPr>
          <w:rFonts w:ascii="Arial" w:hAnsi="Arial" w:cs="Arial"/>
          <w:b/>
          <w:sz w:val="18"/>
          <w:szCs w:val="18"/>
        </w:rPr>
        <w:t>ADJUDICACIÓN</w:t>
      </w:r>
      <w:r w:rsidR="00BC58D2" w:rsidRPr="00DD41E5">
        <w:rPr>
          <w:rFonts w:ascii="Arial" w:hAnsi="Arial" w:cs="Arial"/>
          <w:b/>
          <w:sz w:val="18"/>
          <w:szCs w:val="18"/>
        </w:rPr>
        <w:t xml:space="preserve"> </w:t>
      </w:r>
      <w:r w:rsidRPr="00DD41E5">
        <w:rPr>
          <w:rFonts w:ascii="Arial" w:hAnsi="Arial" w:cs="Arial"/>
          <w:sz w:val="18"/>
          <w:szCs w:val="18"/>
        </w:rPr>
        <w:t>--------------------------------------------------------------</w:t>
      </w:r>
      <w:r w:rsidR="00DF3A64" w:rsidRPr="00DD41E5">
        <w:rPr>
          <w:rFonts w:ascii="Arial" w:hAnsi="Arial" w:cs="Arial"/>
          <w:sz w:val="18"/>
          <w:szCs w:val="18"/>
        </w:rPr>
        <w:t>----</w:t>
      </w:r>
    </w:p>
    <w:p w14:paraId="622295DA" w14:textId="57F18987"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71845E0B" w:rsidR="00FB7903" w:rsidRPr="00013F67" w:rsidRDefault="00F21EA0" w:rsidP="00A918CD">
      <w:pPr>
        <w:pStyle w:val="Sangradetextonormal"/>
        <w:ind w:left="0"/>
        <w:jc w:val="both"/>
        <w:rPr>
          <w:rFonts w:ascii="Arial" w:hAnsi="Arial" w:cs="Arial"/>
          <w:sz w:val="18"/>
          <w:szCs w:val="18"/>
        </w:rPr>
      </w:pPr>
      <w:r w:rsidRPr="00F21EA0">
        <w:rPr>
          <w:rFonts w:ascii="Arial" w:hAnsi="Arial" w:cs="Arial"/>
          <w:sz w:val="18"/>
          <w:szCs w:val="18"/>
        </w:rPr>
        <w:t>------------------------------------------------------------------------------------------------------------------------------------------------------------</w:t>
      </w:r>
      <w:r w:rsidR="00544D21" w:rsidRPr="00013F67">
        <w:rPr>
          <w:rFonts w:ascii="Arial" w:hAnsi="Arial" w:cs="Arial"/>
          <w:b/>
          <w:sz w:val="18"/>
          <w:szCs w:val="18"/>
        </w:rPr>
        <w:t>Se resuelve:</w:t>
      </w:r>
      <w:r w:rsidR="00544D21"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23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4"/>
        <w:gridCol w:w="2411"/>
        <w:gridCol w:w="851"/>
        <w:gridCol w:w="993"/>
        <w:gridCol w:w="1701"/>
        <w:gridCol w:w="1418"/>
        <w:gridCol w:w="1558"/>
      </w:tblGrid>
      <w:tr w:rsidR="00D56B17" w:rsidRPr="004074A8" w14:paraId="5CBEDA42" w14:textId="77777777" w:rsidTr="00AD631F">
        <w:trPr>
          <w:trHeight w:hRule="exact" w:val="643"/>
          <w:jc w:val="center"/>
        </w:trPr>
        <w:tc>
          <w:tcPr>
            <w:tcW w:w="432" w:type="pct"/>
            <w:shd w:val="clear" w:color="auto" w:fill="D9D9D9"/>
            <w:vAlign w:val="center"/>
          </w:tcPr>
          <w:p w14:paraId="48079944"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lastRenderedPageBreak/>
              <w:t>Partida</w:t>
            </w:r>
          </w:p>
        </w:tc>
        <w:tc>
          <w:tcPr>
            <w:tcW w:w="1233" w:type="pct"/>
            <w:shd w:val="clear" w:color="auto" w:fill="D9D9D9"/>
            <w:vAlign w:val="center"/>
          </w:tcPr>
          <w:p w14:paraId="668FA60F" w14:textId="77777777" w:rsidR="00D56B17" w:rsidRPr="004074A8" w:rsidRDefault="00D56B17" w:rsidP="004F7D54">
            <w:pPr>
              <w:autoSpaceDE w:val="0"/>
              <w:autoSpaceDN w:val="0"/>
              <w:adjustRightInd w:val="0"/>
              <w:jc w:val="center"/>
              <w:rPr>
                <w:rFonts w:ascii="Arial" w:hAnsi="Arial" w:cs="Arial"/>
                <w:b/>
                <w:sz w:val="16"/>
                <w:szCs w:val="16"/>
              </w:rPr>
            </w:pPr>
            <w:r w:rsidRPr="004074A8">
              <w:rPr>
                <w:rFonts w:ascii="Arial" w:hAnsi="Arial" w:cs="Arial"/>
                <w:b/>
                <w:sz w:val="16"/>
                <w:szCs w:val="16"/>
              </w:rPr>
              <w:t>Descripción a detalle del bien</w:t>
            </w:r>
          </w:p>
        </w:tc>
        <w:tc>
          <w:tcPr>
            <w:tcW w:w="435" w:type="pct"/>
            <w:shd w:val="clear" w:color="auto" w:fill="D9D9D9"/>
            <w:vAlign w:val="center"/>
          </w:tcPr>
          <w:p w14:paraId="2FE27DEB"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Unidad de Medida</w:t>
            </w:r>
          </w:p>
        </w:tc>
        <w:tc>
          <w:tcPr>
            <w:tcW w:w="508" w:type="pct"/>
            <w:shd w:val="clear" w:color="auto" w:fill="D9D9D9"/>
            <w:vAlign w:val="center"/>
          </w:tcPr>
          <w:p w14:paraId="1F056C80"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Cantidad</w:t>
            </w:r>
          </w:p>
        </w:tc>
        <w:tc>
          <w:tcPr>
            <w:tcW w:w="870" w:type="pct"/>
            <w:shd w:val="clear" w:color="auto" w:fill="D9D9D9"/>
            <w:vAlign w:val="center"/>
          </w:tcPr>
          <w:p w14:paraId="2E2032F5" w14:textId="77777777" w:rsidR="00D56B17" w:rsidRPr="004074A8" w:rsidRDefault="00D56B17" w:rsidP="004F7D54">
            <w:pPr>
              <w:jc w:val="center"/>
              <w:rPr>
                <w:rFonts w:ascii="Arial" w:hAnsi="Arial" w:cs="Arial"/>
                <w:b/>
                <w:bCs/>
                <w:sz w:val="16"/>
                <w:szCs w:val="16"/>
              </w:rPr>
            </w:pPr>
            <w:r w:rsidRPr="004074A8">
              <w:rPr>
                <w:rFonts w:ascii="Arial" w:hAnsi="Arial" w:cs="Arial"/>
                <w:b/>
                <w:bCs/>
                <w:sz w:val="16"/>
                <w:szCs w:val="16"/>
              </w:rPr>
              <w:t>Licitante Adjudicado</w:t>
            </w:r>
          </w:p>
        </w:tc>
        <w:tc>
          <w:tcPr>
            <w:tcW w:w="725" w:type="pct"/>
            <w:shd w:val="clear" w:color="auto" w:fill="D9D9D9"/>
            <w:vAlign w:val="center"/>
          </w:tcPr>
          <w:p w14:paraId="244FAD48" w14:textId="77777777" w:rsidR="00D56B17" w:rsidRPr="004074A8" w:rsidRDefault="00D56B17" w:rsidP="004F7D54">
            <w:pPr>
              <w:jc w:val="center"/>
              <w:rPr>
                <w:rFonts w:ascii="Arial" w:hAnsi="Arial" w:cs="Arial"/>
                <w:b/>
                <w:sz w:val="16"/>
                <w:szCs w:val="16"/>
              </w:rPr>
            </w:pPr>
            <w:r w:rsidRPr="004074A8">
              <w:rPr>
                <w:rFonts w:ascii="Arial" w:hAnsi="Arial" w:cs="Arial"/>
                <w:b/>
                <w:bCs/>
                <w:sz w:val="16"/>
                <w:szCs w:val="16"/>
              </w:rPr>
              <w:t xml:space="preserve">Importe  </w:t>
            </w:r>
            <w:r w:rsidRPr="004074A8">
              <w:rPr>
                <w:rFonts w:ascii="Arial" w:hAnsi="Arial" w:cs="Arial"/>
                <w:b/>
                <w:bCs/>
                <w:sz w:val="16"/>
                <w:szCs w:val="16"/>
              </w:rPr>
              <w:br/>
              <w:t>antes de IVA</w:t>
            </w:r>
          </w:p>
        </w:tc>
        <w:tc>
          <w:tcPr>
            <w:tcW w:w="797" w:type="pct"/>
            <w:shd w:val="clear" w:color="auto" w:fill="D9D9D9"/>
            <w:vAlign w:val="center"/>
          </w:tcPr>
          <w:p w14:paraId="1FB7798D" w14:textId="77777777" w:rsidR="00D56B17" w:rsidRPr="004074A8" w:rsidRDefault="00D56B17" w:rsidP="004F7D54">
            <w:pPr>
              <w:jc w:val="center"/>
              <w:rPr>
                <w:rFonts w:ascii="Arial" w:hAnsi="Arial" w:cs="Arial"/>
                <w:b/>
                <w:sz w:val="16"/>
                <w:szCs w:val="16"/>
              </w:rPr>
            </w:pPr>
            <w:r w:rsidRPr="004074A8">
              <w:rPr>
                <w:rFonts w:ascii="Arial" w:hAnsi="Arial" w:cs="Arial"/>
                <w:b/>
                <w:bCs/>
                <w:sz w:val="16"/>
                <w:szCs w:val="16"/>
              </w:rPr>
              <w:t>Importe total antes de IVA</w:t>
            </w:r>
          </w:p>
        </w:tc>
      </w:tr>
      <w:tr w:rsidR="00604C8A" w:rsidRPr="00AD631F" w14:paraId="10A40766" w14:textId="77777777" w:rsidTr="00AD631F">
        <w:tblPrEx>
          <w:jc w:val="left"/>
        </w:tblPrEx>
        <w:trPr>
          <w:trHeight w:hRule="exact" w:val="227"/>
        </w:trPr>
        <w:tc>
          <w:tcPr>
            <w:tcW w:w="432" w:type="pct"/>
            <w:shd w:val="clear" w:color="auto" w:fill="auto"/>
            <w:vAlign w:val="center"/>
          </w:tcPr>
          <w:p w14:paraId="20C7ED1F"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1</w:t>
            </w:r>
          </w:p>
        </w:tc>
        <w:tc>
          <w:tcPr>
            <w:tcW w:w="1233" w:type="pct"/>
            <w:shd w:val="clear" w:color="auto" w:fill="auto"/>
          </w:tcPr>
          <w:p w14:paraId="30E07B41" w14:textId="77777777" w:rsidR="00604C8A" w:rsidRPr="00AD631F" w:rsidRDefault="00604C8A" w:rsidP="004F7D54">
            <w:pPr>
              <w:rPr>
                <w:rFonts w:ascii="Arial" w:hAnsi="Arial" w:cs="Arial"/>
                <w:color w:val="000000"/>
                <w:sz w:val="18"/>
                <w:szCs w:val="16"/>
                <w:lang w:val="es-MX"/>
              </w:rPr>
            </w:pPr>
            <w:r w:rsidRPr="00AD631F">
              <w:rPr>
                <w:rFonts w:ascii="Arial" w:hAnsi="Arial" w:cs="Arial"/>
                <w:color w:val="000000"/>
                <w:sz w:val="18"/>
                <w:szCs w:val="16"/>
              </w:rPr>
              <w:t xml:space="preserve">Computadora de escritorio con las siguientes características: </w:t>
            </w:r>
            <w:r w:rsidRPr="00AD631F">
              <w:rPr>
                <w:rFonts w:ascii="Arial" w:hAnsi="Arial" w:cs="Arial"/>
                <w:color w:val="000000"/>
                <w:sz w:val="18"/>
                <w:szCs w:val="16"/>
              </w:rPr>
              <w:br/>
              <w:t xml:space="preserve">Chasis </w:t>
            </w:r>
            <w:proofErr w:type="spellStart"/>
            <w:r w:rsidRPr="00AD631F">
              <w:rPr>
                <w:rFonts w:ascii="Arial" w:hAnsi="Arial" w:cs="Arial"/>
                <w:color w:val="000000"/>
                <w:sz w:val="18"/>
                <w:szCs w:val="16"/>
              </w:rPr>
              <w:t>All</w:t>
            </w:r>
            <w:proofErr w:type="spellEnd"/>
            <w:r w:rsidRPr="00AD631F">
              <w:rPr>
                <w:rFonts w:ascii="Arial" w:hAnsi="Arial" w:cs="Arial"/>
                <w:color w:val="000000"/>
                <w:sz w:val="18"/>
                <w:szCs w:val="16"/>
              </w:rPr>
              <w:t xml:space="preserve"> in </w:t>
            </w:r>
            <w:proofErr w:type="spellStart"/>
            <w:r w:rsidRPr="00AD631F">
              <w:rPr>
                <w:rFonts w:ascii="Arial" w:hAnsi="Arial" w:cs="Arial"/>
                <w:color w:val="000000"/>
                <w:sz w:val="18"/>
                <w:szCs w:val="16"/>
              </w:rPr>
              <w:t>One</w:t>
            </w:r>
            <w:proofErr w:type="spellEnd"/>
            <w:r w:rsidRPr="00AD631F">
              <w:rPr>
                <w:rFonts w:ascii="Arial" w:hAnsi="Arial" w:cs="Arial"/>
                <w:color w:val="000000"/>
                <w:sz w:val="18"/>
                <w:szCs w:val="16"/>
              </w:rPr>
              <w:t xml:space="preserve">, Diseño tipo Tool </w:t>
            </w:r>
            <w:proofErr w:type="spellStart"/>
            <w:r w:rsidRPr="00AD631F">
              <w:rPr>
                <w:rFonts w:ascii="Arial" w:hAnsi="Arial" w:cs="Arial"/>
                <w:color w:val="000000"/>
                <w:sz w:val="18"/>
                <w:szCs w:val="16"/>
              </w:rPr>
              <w:t>less</w:t>
            </w:r>
            <w:proofErr w:type="spellEnd"/>
            <w:r w:rsidRPr="00AD631F">
              <w:rPr>
                <w:rFonts w:ascii="Arial" w:hAnsi="Arial" w:cs="Arial"/>
                <w:color w:val="000000"/>
                <w:sz w:val="18"/>
                <w:szCs w:val="16"/>
              </w:rPr>
              <w:t xml:space="preserve"> </w:t>
            </w:r>
            <w:r w:rsidRPr="00AD631F">
              <w:rPr>
                <w:rFonts w:ascii="Arial" w:hAnsi="Arial" w:cs="Arial"/>
                <w:color w:val="000000"/>
                <w:sz w:val="18"/>
                <w:szCs w:val="16"/>
              </w:rPr>
              <w:br/>
              <w:t xml:space="preserve">Chipset: Chipset Intel Q670 </w:t>
            </w:r>
            <w:r w:rsidRPr="00AD631F">
              <w:rPr>
                <w:rFonts w:ascii="Arial" w:hAnsi="Arial" w:cs="Arial"/>
                <w:color w:val="000000"/>
                <w:sz w:val="18"/>
                <w:szCs w:val="16"/>
              </w:rPr>
              <w:br/>
              <w:t xml:space="preserve">Sistema Operativo: Windows 11 Pro </w:t>
            </w:r>
            <w:r w:rsidRPr="00AD631F">
              <w:rPr>
                <w:rFonts w:ascii="Arial" w:hAnsi="Arial" w:cs="Arial"/>
                <w:color w:val="000000"/>
                <w:sz w:val="18"/>
                <w:szCs w:val="16"/>
              </w:rPr>
              <w:br/>
              <w:t xml:space="preserve">Procesador: Intel Core i5 14500T de 14 </w:t>
            </w:r>
            <w:proofErr w:type="spellStart"/>
            <w:r w:rsidRPr="00AD631F">
              <w:rPr>
                <w:rFonts w:ascii="Arial" w:hAnsi="Arial" w:cs="Arial"/>
                <w:color w:val="000000"/>
                <w:sz w:val="18"/>
                <w:szCs w:val="16"/>
              </w:rPr>
              <w:t>cores</w:t>
            </w:r>
            <w:proofErr w:type="spellEnd"/>
            <w:r w:rsidRPr="00AD631F">
              <w:rPr>
                <w:rFonts w:ascii="Arial" w:hAnsi="Arial" w:cs="Arial"/>
                <w:color w:val="000000"/>
                <w:sz w:val="18"/>
                <w:szCs w:val="16"/>
              </w:rPr>
              <w:t xml:space="preserve">, 20 hilos y 24 MB de memoria Caché, Velocidad turbo de 4.8 GHz., Memoria: 16 DDR5 5600 MT/S hasta 64 GB, </w:t>
            </w:r>
            <w:r w:rsidRPr="00AD631F">
              <w:rPr>
                <w:rFonts w:ascii="Arial" w:hAnsi="Arial" w:cs="Arial"/>
                <w:color w:val="000000"/>
                <w:sz w:val="18"/>
                <w:szCs w:val="16"/>
              </w:rPr>
              <w:br/>
              <w:t xml:space="preserve">Almacenamiento: 512 GB SSD M2 </w:t>
            </w:r>
            <w:proofErr w:type="spellStart"/>
            <w:r w:rsidRPr="00AD631F">
              <w:rPr>
                <w:rFonts w:ascii="Arial" w:hAnsi="Arial" w:cs="Arial"/>
                <w:color w:val="000000"/>
                <w:sz w:val="18"/>
                <w:szCs w:val="16"/>
              </w:rPr>
              <w:t>NVMe</w:t>
            </w:r>
            <w:proofErr w:type="spellEnd"/>
            <w:r w:rsidRPr="00AD631F">
              <w:rPr>
                <w:rFonts w:ascii="Arial" w:hAnsi="Arial" w:cs="Arial"/>
                <w:color w:val="000000"/>
                <w:sz w:val="18"/>
                <w:szCs w:val="16"/>
              </w:rPr>
              <w:t xml:space="preserve"> PCIe Gen 4 </w:t>
            </w:r>
            <w:r w:rsidRPr="00AD631F">
              <w:rPr>
                <w:rFonts w:ascii="Arial" w:hAnsi="Arial" w:cs="Arial"/>
                <w:color w:val="000000"/>
                <w:sz w:val="18"/>
                <w:szCs w:val="16"/>
              </w:rPr>
              <w:br/>
              <w:t xml:space="preserve">Tarjeta de Video: Integrada Intel UHD (para 14va) </w:t>
            </w:r>
            <w:proofErr w:type="spellStart"/>
            <w:r w:rsidRPr="00AD631F">
              <w:rPr>
                <w:rFonts w:ascii="Arial" w:hAnsi="Arial" w:cs="Arial"/>
                <w:color w:val="000000"/>
                <w:sz w:val="18"/>
                <w:szCs w:val="16"/>
              </w:rPr>
              <w:t>ó</w:t>
            </w:r>
            <w:proofErr w:type="spellEnd"/>
            <w:r w:rsidRPr="00AD631F">
              <w:rPr>
                <w:rFonts w:ascii="Arial" w:hAnsi="Arial" w:cs="Arial"/>
                <w:color w:val="000000"/>
                <w:sz w:val="18"/>
                <w:szCs w:val="16"/>
              </w:rPr>
              <w:t xml:space="preserve"> Intel </w:t>
            </w:r>
            <w:proofErr w:type="spellStart"/>
            <w:r w:rsidRPr="00AD631F">
              <w:rPr>
                <w:rFonts w:ascii="Arial" w:hAnsi="Arial" w:cs="Arial"/>
                <w:color w:val="000000"/>
                <w:sz w:val="18"/>
                <w:szCs w:val="16"/>
              </w:rPr>
              <w:t>Grapichs</w:t>
            </w:r>
            <w:proofErr w:type="spellEnd"/>
            <w:r w:rsidRPr="00AD631F">
              <w:rPr>
                <w:rFonts w:ascii="Arial" w:hAnsi="Arial" w:cs="Arial"/>
                <w:color w:val="000000"/>
                <w:sz w:val="18"/>
                <w:szCs w:val="16"/>
              </w:rPr>
              <w:t xml:space="preserve"> (Ultra), </w:t>
            </w:r>
            <w:r w:rsidRPr="00AD631F">
              <w:rPr>
                <w:rFonts w:ascii="Arial" w:hAnsi="Arial" w:cs="Arial"/>
                <w:color w:val="000000"/>
                <w:sz w:val="18"/>
                <w:szCs w:val="16"/>
              </w:rPr>
              <w:br/>
              <w:t xml:space="preserve">Tarjeta de Red LAN: Integrada Gigabit Ethernet LAN 10/100/1000 </w:t>
            </w:r>
            <w:r w:rsidRPr="00AD631F">
              <w:rPr>
                <w:rFonts w:ascii="Arial" w:hAnsi="Arial" w:cs="Arial"/>
                <w:color w:val="000000"/>
                <w:sz w:val="18"/>
                <w:szCs w:val="16"/>
              </w:rPr>
              <w:br/>
              <w:t xml:space="preserve">Tarjeta de Red Inalámbrica: Tarjeta WIFI 6E, </w:t>
            </w:r>
            <w:r w:rsidRPr="00AD631F">
              <w:rPr>
                <w:rFonts w:ascii="Arial" w:hAnsi="Arial" w:cs="Arial"/>
                <w:color w:val="000000"/>
                <w:sz w:val="18"/>
                <w:szCs w:val="16"/>
              </w:rPr>
              <w:br/>
              <w:t xml:space="preserve">Pantalla: 23.8 pulgadas FHD, IPS, No </w:t>
            </w:r>
            <w:proofErr w:type="spellStart"/>
            <w:r w:rsidRPr="00AD631F">
              <w:rPr>
                <w:rFonts w:ascii="Arial" w:hAnsi="Arial" w:cs="Arial"/>
                <w:color w:val="000000"/>
                <w:sz w:val="18"/>
                <w:szCs w:val="16"/>
              </w:rPr>
              <w:t>touch</w:t>
            </w:r>
            <w:proofErr w:type="spellEnd"/>
            <w:r w:rsidRPr="00AD631F">
              <w:rPr>
                <w:rFonts w:ascii="Arial" w:hAnsi="Arial" w:cs="Arial"/>
                <w:color w:val="000000"/>
                <w:sz w:val="18"/>
                <w:szCs w:val="16"/>
              </w:rPr>
              <w:t xml:space="preserve">, Antirreflejo, 250 </w:t>
            </w:r>
            <w:proofErr w:type="spellStart"/>
            <w:r w:rsidRPr="00AD631F">
              <w:rPr>
                <w:rFonts w:ascii="Arial" w:hAnsi="Arial" w:cs="Arial"/>
                <w:color w:val="000000"/>
                <w:sz w:val="18"/>
                <w:szCs w:val="16"/>
              </w:rPr>
              <w:t>nits</w:t>
            </w:r>
            <w:proofErr w:type="spellEnd"/>
            <w:r w:rsidRPr="00AD631F">
              <w:rPr>
                <w:rFonts w:ascii="Arial" w:hAnsi="Arial" w:cs="Arial"/>
                <w:color w:val="000000"/>
                <w:sz w:val="18"/>
                <w:szCs w:val="16"/>
              </w:rPr>
              <w:t xml:space="preserve">., </w:t>
            </w:r>
            <w:r w:rsidRPr="00AD631F">
              <w:rPr>
                <w:rFonts w:ascii="Arial" w:hAnsi="Arial" w:cs="Arial"/>
                <w:color w:val="000000"/>
                <w:sz w:val="18"/>
                <w:szCs w:val="16"/>
              </w:rPr>
              <w:br/>
              <w:t xml:space="preserve">Cámara: Cámara integrada FHD </w:t>
            </w:r>
            <w:r w:rsidRPr="00AD631F">
              <w:rPr>
                <w:rFonts w:ascii="Arial" w:hAnsi="Arial" w:cs="Arial"/>
                <w:color w:val="000000"/>
                <w:sz w:val="18"/>
                <w:szCs w:val="16"/>
              </w:rPr>
              <w:br/>
              <w:t xml:space="preserve">Audio: Audio integrada </w:t>
            </w:r>
            <w:r w:rsidRPr="00AD631F">
              <w:rPr>
                <w:rFonts w:ascii="Arial" w:hAnsi="Arial" w:cs="Arial"/>
                <w:color w:val="000000"/>
                <w:sz w:val="18"/>
                <w:szCs w:val="16"/>
              </w:rPr>
              <w:br/>
              <w:t xml:space="preserve">Teclado extendido en español </w:t>
            </w:r>
            <w:proofErr w:type="spellStart"/>
            <w:r w:rsidRPr="00AD631F">
              <w:rPr>
                <w:rFonts w:ascii="Arial" w:hAnsi="Arial" w:cs="Arial"/>
                <w:color w:val="000000"/>
                <w:sz w:val="18"/>
                <w:szCs w:val="16"/>
              </w:rPr>
              <w:t>usb</w:t>
            </w:r>
            <w:proofErr w:type="spellEnd"/>
            <w:r w:rsidRPr="00AD631F">
              <w:rPr>
                <w:rFonts w:ascii="Arial" w:hAnsi="Arial" w:cs="Arial"/>
                <w:color w:val="000000"/>
                <w:sz w:val="18"/>
                <w:szCs w:val="16"/>
              </w:rPr>
              <w:t xml:space="preserve"> alámbrico de la misma marca del fabricante. </w:t>
            </w:r>
            <w:r w:rsidRPr="00AD631F">
              <w:rPr>
                <w:rFonts w:ascii="Arial" w:hAnsi="Arial" w:cs="Arial"/>
                <w:color w:val="000000"/>
                <w:sz w:val="18"/>
                <w:szCs w:val="16"/>
              </w:rPr>
              <w:br/>
              <w:t xml:space="preserve">Mouse óptico alámbrico </w:t>
            </w:r>
            <w:proofErr w:type="spellStart"/>
            <w:r w:rsidRPr="00AD631F">
              <w:rPr>
                <w:rFonts w:ascii="Arial" w:hAnsi="Arial" w:cs="Arial"/>
                <w:color w:val="000000"/>
                <w:sz w:val="18"/>
                <w:szCs w:val="16"/>
              </w:rPr>
              <w:t>usb</w:t>
            </w:r>
            <w:proofErr w:type="spellEnd"/>
            <w:r w:rsidRPr="00AD631F">
              <w:rPr>
                <w:rFonts w:ascii="Arial" w:hAnsi="Arial" w:cs="Arial"/>
                <w:color w:val="000000"/>
                <w:sz w:val="18"/>
                <w:szCs w:val="16"/>
              </w:rPr>
              <w:t xml:space="preserve"> misma marca del fabricante. </w:t>
            </w:r>
            <w:r w:rsidRPr="00AD631F">
              <w:rPr>
                <w:rFonts w:ascii="Arial" w:hAnsi="Arial" w:cs="Arial"/>
                <w:color w:val="000000"/>
                <w:sz w:val="18"/>
                <w:szCs w:val="16"/>
              </w:rPr>
              <w:br/>
              <w:t xml:space="preserve">Tiempo de Garantía: 36 meses en sitio con mano de obra y partes certificadas por el fabricante. </w:t>
            </w:r>
            <w:r w:rsidRPr="00AD631F">
              <w:rPr>
                <w:rFonts w:ascii="Arial" w:hAnsi="Arial" w:cs="Arial"/>
                <w:color w:val="000000"/>
                <w:sz w:val="18"/>
                <w:szCs w:val="16"/>
              </w:rPr>
              <w:br/>
              <w:t xml:space="preserve">Certificación o etiquetas ambientales: Como mínimo </w:t>
            </w:r>
            <w:proofErr w:type="spellStart"/>
            <w:r w:rsidRPr="00AD631F">
              <w:rPr>
                <w:rFonts w:ascii="Arial" w:hAnsi="Arial" w:cs="Arial"/>
                <w:color w:val="000000"/>
                <w:sz w:val="18"/>
                <w:szCs w:val="16"/>
              </w:rPr>
              <w:t>Epeat</w:t>
            </w:r>
            <w:proofErr w:type="spellEnd"/>
            <w:r w:rsidRPr="00AD631F">
              <w:rPr>
                <w:rFonts w:ascii="Arial" w:hAnsi="Arial" w:cs="Arial"/>
                <w:color w:val="000000"/>
                <w:sz w:val="18"/>
                <w:szCs w:val="16"/>
              </w:rPr>
              <w:t xml:space="preserve"> Silver </w:t>
            </w:r>
            <w:r w:rsidRPr="00AD631F">
              <w:rPr>
                <w:rFonts w:ascii="Arial" w:hAnsi="Arial" w:cs="Arial"/>
                <w:color w:val="000000"/>
                <w:sz w:val="18"/>
                <w:szCs w:val="16"/>
              </w:rPr>
              <w:br/>
              <w:t xml:space="preserve">Capacitación: No se requiere </w:t>
            </w:r>
            <w:r w:rsidRPr="00AD631F">
              <w:rPr>
                <w:rFonts w:ascii="Arial" w:hAnsi="Arial" w:cs="Arial"/>
                <w:color w:val="000000"/>
                <w:sz w:val="18"/>
                <w:szCs w:val="16"/>
              </w:rPr>
              <w:br/>
              <w:t xml:space="preserve">Instalación: Solo suministro. </w:t>
            </w:r>
            <w:r w:rsidRPr="00AD631F">
              <w:rPr>
                <w:rFonts w:ascii="Arial" w:hAnsi="Arial" w:cs="Arial"/>
                <w:color w:val="000000"/>
                <w:sz w:val="18"/>
                <w:szCs w:val="16"/>
              </w:rPr>
              <w:br/>
              <w:t xml:space="preserve">J.A. 15 </w:t>
            </w:r>
            <w:proofErr w:type="gramStart"/>
            <w:r w:rsidRPr="00AD631F">
              <w:rPr>
                <w:rFonts w:ascii="Arial" w:hAnsi="Arial" w:cs="Arial"/>
                <w:color w:val="000000"/>
                <w:sz w:val="18"/>
                <w:szCs w:val="16"/>
              </w:rPr>
              <w:t>Octubre</w:t>
            </w:r>
            <w:proofErr w:type="gramEnd"/>
            <w:r w:rsidRPr="00AD631F">
              <w:rPr>
                <w:rFonts w:ascii="Arial" w:hAnsi="Arial" w:cs="Arial"/>
                <w:color w:val="000000"/>
                <w:sz w:val="18"/>
                <w:szCs w:val="16"/>
              </w:rPr>
              <w:t xml:space="preserve"> 2025. El sistema operativo mínimo a ofertar es Windows 11 Home Single Lenguaje, el tipo de licencia deberá ser no vinculada al equipo. Se entregará por parte del Departamento de Redes y Telecomunicaciones, una imagen para ser clonada en los equipos de dichas partidas.</w:t>
            </w:r>
          </w:p>
        </w:tc>
        <w:tc>
          <w:tcPr>
            <w:tcW w:w="435" w:type="pct"/>
            <w:shd w:val="clear" w:color="auto" w:fill="auto"/>
            <w:vAlign w:val="center"/>
          </w:tcPr>
          <w:p w14:paraId="2EE540E9"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Equipo</w:t>
            </w:r>
          </w:p>
        </w:tc>
        <w:tc>
          <w:tcPr>
            <w:tcW w:w="508" w:type="pct"/>
            <w:shd w:val="clear" w:color="auto" w:fill="auto"/>
            <w:vAlign w:val="center"/>
          </w:tcPr>
          <w:p w14:paraId="2BF7EB62"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68</w:t>
            </w:r>
          </w:p>
        </w:tc>
        <w:tc>
          <w:tcPr>
            <w:tcW w:w="870" w:type="pct"/>
            <w:vMerge w:val="restart"/>
            <w:shd w:val="clear" w:color="auto" w:fill="auto"/>
            <w:vAlign w:val="center"/>
          </w:tcPr>
          <w:p w14:paraId="610DE60B" w14:textId="4D89372C" w:rsidR="00604C8A" w:rsidRPr="00AD631F" w:rsidRDefault="00604C8A" w:rsidP="004F7D54">
            <w:pPr>
              <w:jc w:val="center"/>
              <w:rPr>
                <w:rFonts w:ascii="Arial" w:hAnsi="Arial" w:cs="Arial"/>
                <w:b/>
                <w:color w:val="000000" w:themeColor="text1"/>
                <w:sz w:val="18"/>
                <w:szCs w:val="16"/>
              </w:rPr>
            </w:pPr>
            <w:r w:rsidRPr="00AD631F">
              <w:rPr>
                <w:rFonts w:ascii="Arial" w:hAnsi="Arial" w:cs="Arial"/>
                <w:b/>
                <w:color w:val="000000"/>
                <w:sz w:val="16"/>
                <w:szCs w:val="16"/>
              </w:rPr>
              <w:t>INFORMATICA Y OFICINAS</w:t>
            </w:r>
            <w:r w:rsidR="00BE176B" w:rsidRPr="00AD631F">
              <w:rPr>
                <w:rFonts w:ascii="Arial" w:hAnsi="Arial" w:cs="Arial"/>
                <w:b/>
                <w:color w:val="000000"/>
                <w:sz w:val="16"/>
                <w:szCs w:val="16"/>
              </w:rPr>
              <w:t>,</w:t>
            </w:r>
            <w:r w:rsidRPr="00AD631F">
              <w:rPr>
                <w:rFonts w:ascii="Arial" w:hAnsi="Arial" w:cs="Arial"/>
                <w:b/>
                <w:color w:val="000000"/>
                <w:sz w:val="16"/>
                <w:szCs w:val="16"/>
              </w:rPr>
              <w:t xml:space="preserve"> S.A DE C.V.</w:t>
            </w:r>
          </w:p>
        </w:tc>
        <w:tc>
          <w:tcPr>
            <w:tcW w:w="725" w:type="pct"/>
            <w:shd w:val="clear" w:color="auto" w:fill="auto"/>
            <w:noWrap/>
            <w:vAlign w:val="bottom"/>
          </w:tcPr>
          <w:p w14:paraId="6D3F0CDC" w14:textId="4AFDFB61" w:rsidR="00604C8A" w:rsidRPr="00AD631F" w:rsidRDefault="00604C8A" w:rsidP="00982859">
            <w:pPr>
              <w:jc w:val="right"/>
              <w:rPr>
                <w:rFonts w:ascii="Arial" w:hAnsi="Arial" w:cs="Arial"/>
                <w:color w:val="000000" w:themeColor="text1"/>
                <w:sz w:val="18"/>
                <w:szCs w:val="16"/>
              </w:rPr>
            </w:pPr>
            <w:r w:rsidRPr="00AD631F">
              <w:rPr>
                <w:rFonts w:ascii="Arial" w:hAnsi="Arial" w:cs="Arial"/>
                <w:sz w:val="18"/>
                <w:szCs w:val="16"/>
              </w:rPr>
              <w:t>$</w:t>
            </w:r>
            <w:r w:rsidR="00AD631F">
              <w:rPr>
                <w:rFonts w:ascii="Arial" w:hAnsi="Arial" w:cs="Arial"/>
                <w:sz w:val="18"/>
                <w:szCs w:val="16"/>
              </w:rPr>
              <w:t xml:space="preserve"> </w:t>
            </w:r>
            <w:r w:rsidRPr="00AD631F">
              <w:rPr>
                <w:rFonts w:ascii="Arial" w:hAnsi="Arial" w:cs="Arial"/>
                <w:sz w:val="18"/>
                <w:szCs w:val="16"/>
              </w:rPr>
              <w:t>14,569.23</w:t>
            </w:r>
          </w:p>
        </w:tc>
        <w:tc>
          <w:tcPr>
            <w:tcW w:w="797" w:type="pct"/>
            <w:shd w:val="clear" w:color="auto" w:fill="auto"/>
            <w:noWrap/>
            <w:vAlign w:val="bottom"/>
          </w:tcPr>
          <w:p w14:paraId="26DD3E19" w14:textId="0CA1832C" w:rsidR="00604C8A" w:rsidRPr="00AD631F" w:rsidRDefault="00604C8A" w:rsidP="00982859">
            <w:pPr>
              <w:jc w:val="right"/>
              <w:rPr>
                <w:rFonts w:ascii="Arial" w:hAnsi="Arial" w:cs="Arial"/>
                <w:color w:val="000000" w:themeColor="text1"/>
                <w:sz w:val="18"/>
                <w:szCs w:val="16"/>
              </w:rPr>
            </w:pPr>
            <w:r w:rsidRPr="00AD631F">
              <w:rPr>
                <w:rFonts w:ascii="Arial" w:hAnsi="Arial" w:cs="Arial"/>
                <w:sz w:val="18"/>
                <w:szCs w:val="16"/>
              </w:rPr>
              <w:t>$</w:t>
            </w:r>
            <w:r w:rsidR="00AD631F">
              <w:rPr>
                <w:rFonts w:ascii="Arial" w:hAnsi="Arial" w:cs="Arial"/>
                <w:sz w:val="18"/>
                <w:szCs w:val="16"/>
              </w:rPr>
              <w:t xml:space="preserve"> </w:t>
            </w:r>
            <w:r w:rsidRPr="00AD631F">
              <w:rPr>
                <w:rFonts w:ascii="Arial" w:hAnsi="Arial" w:cs="Arial"/>
                <w:sz w:val="18"/>
                <w:szCs w:val="16"/>
              </w:rPr>
              <w:t>990,707.64</w:t>
            </w:r>
          </w:p>
        </w:tc>
      </w:tr>
      <w:tr w:rsidR="00604C8A" w:rsidRPr="00AD631F" w14:paraId="207A949B" w14:textId="77777777" w:rsidTr="00AD631F">
        <w:tblPrEx>
          <w:jc w:val="left"/>
        </w:tblPrEx>
        <w:trPr>
          <w:trHeight w:hRule="exact" w:val="227"/>
        </w:trPr>
        <w:tc>
          <w:tcPr>
            <w:tcW w:w="432" w:type="pct"/>
            <w:shd w:val="clear" w:color="auto" w:fill="auto"/>
            <w:vAlign w:val="center"/>
          </w:tcPr>
          <w:p w14:paraId="7FBC7E03"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2</w:t>
            </w:r>
          </w:p>
        </w:tc>
        <w:tc>
          <w:tcPr>
            <w:tcW w:w="1233" w:type="pct"/>
            <w:shd w:val="clear" w:color="auto" w:fill="auto"/>
          </w:tcPr>
          <w:p w14:paraId="7D3B2E80" w14:textId="77777777" w:rsidR="00604C8A" w:rsidRPr="00AD631F" w:rsidRDefault="00604C8A" w:rsidP="004F7D54">
            <w:pPr>
              <w:rPr>
                <w:rFonts w:ascii="Arial" w:hAnsi="Arial" w:cs="Arial"/>
                <w:color w:val="000000"/>
                <w:sz w:val="18"/>
                <w:szCs w:val="16"/>
                <w:lang w:val="es-MX"/>
              </w:rPr>
            </w:pPr>
            <w:r w:rsidRPr="00AD631F">
              <w:rPr>
                <w:rFonts w:ascii="Arial" w:hAnsi="Arial" w:cs="Arial"/>
                <w:color w:val="000000"/>
                <w:sz w:val="18"/>
                <w:szCs w:val="16"/>
              </w:rPr>
              <w:t>Computadora de escritorio con las siguientes características:</w:t>
            </w:r>
            <w:r w:rsidRPr="00AD631F">
              <w:rPr>
                <w:rFonts w:ascii="Arial" w:hAnsi="Arial" w:cs="Arial"/>
                <w:color w:val="000000"/>
                <w:sz w:val="18"/>
                <w:szCs w:val="16"/>
              </w:rPr>
              <w:br/>
            </w:r>
            <w:r w:rsidRPr="00AD631F">
              <w:rPr>
                <w:rFonts w:ascii="Arial" w:hAnsi="Arial" w:cs="Arial"/>
                <w:color w:val="000000"/>
                <w:sz w:val="18"/>
                <w:szCs w:val="16"/>
              </w:rPr>
              <w:br/>
              <w:t>Formato AIO (Todo en uno)</w:t>
            </w:r>
            <w:r w:rsidRPr="00AD631F">
              <w:rPr>
                <w:rFonts w:ascii="Arial" w:hAnsi="Arial" w:cs="Arial"/>
                <w:color w:val="000000"/>
                <w:sz w:val="18"/>
                <w:szCs w:val="16"/>
              </w:rPr>
              <w:br/>
              <w:t>Procesador Corei7-14700 @5.4GHz</w:t>
            </w:r>
            <w:r w:rsidRPr="00AD631F">
              <w:rPr>
                <w:rFonts w:ascii="Arial" w:hAnsi="Arial" w:cs="Arial"/>
                <w:color w:val="000000"/>
                <w:sz w:val="18"/>
                <w:szCs w:val="16"/>
              </w:rPr>
              <w:br/>
              <w:t>Tarjeta Madre: de la misma marca del fabricante del equipo con marca troquelada o grabada en la tarjeta, no presenta alteraciones o correcciones de ingeniería.</w:t>
            </w:r>
            <w:r w:rsidRPr="00AD631F">
              <w:rPr>
                <w:rFonts w:ascii="Arial" w:hAnsi="Arial" w:cs="Arial"/>
                <w:color w:val="000000"/>
                <w:sz w:val="18"/>
                <w:szCs w:val="16"/>
              </w:rPr>
              <w:br/>
              <w:t xml:space="preserve">Memoria RAM 1X16GB DDR5, total de slots 2, capacidad </w:t>
            </w:r>
            <w:proofErr w:type="spellStart"/>
            <w:r w:rsidRPr="00AD631F">
              <w:rPr>
                <w:rFonts w:ascii="Arial" w:hAnsi="Arial" w:cs="Arial"/>
                <w:color w:val="000000"/>
                <w:sz w:val="18"/>
                <w:szCs w:val="16"/>
              </w:rPr>
              <w:t>maxima</w:t>
            </w:r>
            <w:proofErr w:type="spellEnd"/>
            <w:r w:rsidRPr="00AD631F">
              <w:rPr>
                <w:rFonts w:ascii="Arial" w:hAnsi="Arial" w:cs="Arial"/>
                <w:color w:val="000000"/>
                <w:sz w:val="18"/>
                <w:szCs w:val="16"/>
              </w:rPr>
              <w:t xml:space="preserve"> 64GB</w:t>
            </w:r>
            <w:r w:rsidRPr="00AD631F">
              <w:rPr>
                <w:rFonts w:ascii="Arial" w:hAnsi="Arial" w:cs="Arial"/>
                <w:color w:val="000000"/>
                <w:sz w:val="18"/>
                <w:szCs w:val="16"/>
              </w:rPr>
              <w:br/>
              <w:t xml:space="preserve">Almacenamiento SSD 512GB </w:t>
            </w:r>
            <w:proofErr w:type="spellStart"/>
            <w:r w:rsidRPr="00AD631F">
              <w:rPr>
                <w:rFonts w:ascii="Arial" w:hAnsi="Arial" w:cs="Arial"/>
                <w:color w:val="000000"/>
                <w:sz w:val="18"/>
                <w:szCs w:val="16"/>
              </w:rPr>
              <w:t>NVMe</w:t>
            </w:r>
            <w:proofErr w:type="spellEnd"/>
            <w:r w:rsidRPr="00AD631F">
              <w:rPr>
                <w:rFonts w:ascii="Arial" w:hAnsi="Arial" w:cs="Arial"/>
                <w:color w:val="000000"/>
                <w:sz w:val="18"/>
                <w:szCs w:val="16"/>
              </w:rPr>
              <w:t xml:space="preserve"> PCI Express 4.0 M.2</w:t>
            </w:r>
            <w:r w:rsidRPr="00AD631F">
              <w:rPr>
                <w:rFonts w:ascii="Arial" w:hAnsi="Arial" w:cs="Arial"/>
                <w:color w:val="000000"/>
                <w:sz w:val="18"/>
                <w:szCs w:val="16"/>
              </w:rPr>
              <w:br/>
              <w:t xml:space="preserve">Adaptador de gráficos Intel UHD </w:t>
            </w:r>
            <w:proofErr w:type="spellStart"/>
            <w:r w:rsidRPr="00AD631F">
              <w:rPr>
                <w:rFonts w:ascii="Arial" w:hAnsi="Arial" w:cs="Arial"/>
                <w:color w:val="000000"/>
                <w:sz w:val="18"/>
                <w:szCs w:val="16"/>
              </w:rPr>
              <w:t>Graphics</w:t>
            </w:r>
            <w:proofErr w:type="spellEnd"/>
            <w:r w:rsidRPr="00AD631F">
              <w:rPr>
                <w:rFonts w:ascii="Arial" w:hAnsi="Arial" w:cs="Arial"/>
                <w:color w:val="000000"/>
                <w:sz w:val="18"/>
                <w:szCs w:val="16"/>
              </w:rPr>
              <w:t xml:space="preserve"> 770</w:t>
            </w:r>
            <w:r w:rsidRPr="00AD631F">
              <w:rPr>
                <w:rFonts w:ascii="Arial" w:hAnsi="Arial" w:cs="Arial"/>
                <w:color w:val="000000"/>
                <w:sz w:val="18"/>
                <w:szCs w:val="16"/>
              </w:rPr>
              <w:br/>
            </w:r>
            <w:proofErr w:type="spellStart"/>
            <w:r w:rsidRPr="00AD631F">
              <w:rPr>
                <w:rFonts w:ascii="Arial" w:hAnsi="Arial" w:cs="Arial"/>
                <w:color w:val="000000"/>
                <w:sz w:val="18"/>
                <w:szCs w:val="16"/>
              </w:rPr>
              <w:t>Moniotr</w:t>
            </w:r>
            <w:proofErr w:type="spellEnd"/>
            <w:r w:rsidRPr="00AD631F">
              <w:rPr>
                <w:rFonts w:ascii="Arial" w:hAnsi="Arial" w:cs="Arial"/>
                <w:color w:val="000000"/>
                <w:sz w:val="18"/>
                <w:szCs w:val="16"/>
              </w:rPr>
              <w:t xml:space="preserve"> 23.8  IPS FDH Non </w:t>
            </w:r>
            <w:proofErr w:type="spellStart"/>
            <w:r w:rsidRPr="00AD631F">
              <w:rPr>
                <w:rFonts w:ascii="Arial" w:hAnsi="Arial" w:cs="Arial"/>
                <w:color w:val="000000"/>
                <w:sz w:val="18"/>
                <w:szCs w:val="16"/>
              </w:rPr>
              <w:t>Touch</w:t>
            </w:r>
            <w:proofErr w:type="spellEnd"/>
            <w:r w:rsidRPr="00AD631F">
              <w:rPr>
                <w:rFonts w:ascii="Arial" w:hAnsi="Arial" w:cs="Arial"/>
                <w:color w:val="000000"/>
                <w:sz w:val="18"/>
                <w:szCs w:val="16"/>
              </w:rPr>
              <w:t>, 1xHDMI, 1xDP</w:t>
            </w:r>
            <w:r w:rsidRPr="00AD631F">
              <w:rPr>
                <w:rFonts w:ascii="Arial" w:hAnsi="Arial" w:cs="Arial"/>
                <w:color w:val="000000"/>
                <w:sz w:val="18"/>
                <w:szCs w:val="16"/>
              </w:rPr>
              <w:br/>
              <w:t>Sistema Operativo: Windows 11 Pro</w:t>
            </w:r>
            <w:r w:rsidRPr="00AD631F">
              <w:rPr>
                <w:rFonts w:ascii="Arial" w:hAnsi="Arial" w:cs="Arial"/>
                <w:color w:val="000000"/>
                <w:sz w:val="18"/>
                <w:szCs w:val="16"/>
              </w:rPr>
              <w:br/>
              <w:t>Puertos e Interfaces: Ethernet LAN (RJ-45) cantidad de puertos:1, Cantidad de puertos tipo C USB 3.2 Gen 2 (3.1 Gen 2):1, Combo de salida de auriculares / micrófono del puerto: Si, Cantidad de puertos tipo A USB 3.2 Gen 1 (3.1 Gen 1):2, Cantidad de DisplayPorts:1, Cantidad de puertos tipo A USB 3.2 Gen2 (3.1 Gen 2):4</w:t>
            </w:r>
            <w:r w:rsidRPr="00AD631F">
              <w:rPr>
                <w:rFonts w:ascii="Arial" w:hAnsi="Arial" w:cs="Arial"/>
                <w:color w:val="000000"/>
                <w:sz w:val="18"/>
                <w:szCs w:val="16"/>
              </w:rPr>
              <w:br/>
              <w:t>Red Ethernet LAN RJ45 1000, 100, 10 Mbit/s</w:t>
            </w:r>
            <w:r w:rsidRPr="00AD631F">
              <w:rPr>
                <w:rFonts w:ascii="Arial" w:hAnsi="Arial" w:cs="Arial"/>
                <w:color w:val="000000"/>
                <w:sz w:val="18"/>
                <w:szCs w:val="16"/>
              </w:rPr>
              <w:br/>
              <w:t xml:space="preserve">Wifi </w:t>
            </w:r>
            <w:proofErr w:type="spellStart"/>
            <w:r w:rsidRPr="00AD631F">
              <w:rPr>
                <w:rFonts w:ascii="Arial" w:hAnsi="Arial" w:cs="Arial"/>
                <w:color w:val="000000"/>
                <w:sz w:val="18"/>
                <w:szCs w:val="16"/>
              </w:rPr>
              <w:t>Wi</w:t>
            </w:r>
            <w:proofErr w:type="spellEnd"/>
            <w:r w:rsidRPr="00AD631F">
              <w:rPr>
                <w:rFonts w:ascii="Arial" w:hAnsi="Arial" w:cs="Arial"/>
                <w:color w:val="000000"/>
                <w:sz w:val="18"/>
                <w:szCs w:val="16"/>
              </w:rPr>
              <w:t>-Fi 6E</w:t>
            </w:r>
            <w:r w:rsidRPr="00AD631F">
              <w:rPr>
                <w:rFonts w:ascii="Arial" w:hAnsi="Arial" w:cs="Arial"/>
                <w:color w:val="000000"/>
                <w:sz w:val="18"/>
                <w:szCs w:val="16"/>
              </w:rPr>
              <w:br/>
              <w:t xml:space="preserve">Camera HD </w:t>
            </w:r>
            <w:proofErr w:type="spellStart"/>
            <w:r w:rsidRPr="00AD631F">
              <w:rPr>
                <w:rFonts w:ascii="Arial" w:hAnsi="Arial" w:cs="Arial"/>
                <w:color w:val="000000"/>
                <w:sz w:val="18"/>
                <w:szCs w:val="16"/>
              </w:rPr>
              <w:t>type</w:t>
            </w:r>
            <w:proofErr w:type="spellEnd"/>
            <w:r w:rsidRPr="00AD631F">
              <w:rPr>
                <w:rFonts w:ascii="Arial" w:hAnsi="Arial" w:cs="Arial"/>
                <w:color w:val="000000"/>
                <w:sz w:val="18"/>
                <w:szCs w:val="16"/>
              </w:rPr>
              <w:t xml:space="preserve"> Full HD Res 1920X1080</w:t>
            </w:r>
            <w:r w:rsidRPr="00AD631F">
              <w:rPr>
                <w:rFonts w:ascii="Arial" w:hAnsi="Arial" w:cs="Arial"/>
                <w:color w:val="000000"/>
                <w:sz w:val="18"/>
                <w:szCs w:val="16"/>
              </w:rPr>
              <w:br/>
              <w:t>Número de altavoces: 2</w:t>
            </w:r>
            <w:r w:rsidRPr="00AD631F">
              <w:rPr>
                <w:rFonts w:ascii="Arial" w:hAnsi="Arial" w:cs="Arial"/>
                <w:color w:val="000000"/>
                <w:sz w:val="18"/>
                <w:szCs w:val="16"/>
              </w:rPr>
              <w:br/>
              <w:t xml:space="preserve">Teclado extendido en español </w:t>
            </w:r>
            <w:proofErr w:type="spellStart"/>
            <w:r w:rsidRPr="00AD631F">
              <w:rPr>
                <w:rFonts w:ascii="Arial" w:hAnsi="Arial" w:cs="Arial"/>
                <w:color w:val="000000"/>
                <w:sz w:val="18"/>
                <w:szCs w:val="16"/>
              </w:rPr>
              <w:t>usb</w:t>
            </w:r>
            <w:proofErr w:type="spellEnd"/>
            <w:r w:rsidRPr="00AD631F">
              <w:rPr>
                <w:rFonts w:ascii="Arial" w:hAnsi="Arial" w:cs="Arial"/>
                <w:color w:val="000000"/>
                <w:sz w:val="18"/>
                <w:szCs w:val="16"/>
              </w:rPr>
              <w:t xml:space="preserve"> alámbrico de la misma marca del fabricante.</w:t>
            </w:r>
            <w:r w:rsidRPr="00AD631F">
              <w:rPr>
                <w:rFonts w:ascii="Arial" w:hAnsi="Arial" w:cs="Arial"/>
                <w:color w:val="000000"/>
                <w:sz w:val="18"/>
                <w:szCs w:val="16"/>
              </w:rPr>
              <w:br/>
              <w:t xml:space="preserve">Mouse óptico alámbrico </w:t>
            </w:r>
            <w:proofErr w:type="spellStart"/>
            <w:r w:rsidRPr="00AD631F">
              <w:rPr>
                <w:rFonts w:ascii="Arial" w:hAnsi="Arial" w:cs="Arial"/>
                <w:color w:val="000000"/>
                <w:sz w:val="18"/>
                <w:szCs w:val="16"/>
              </w:rPr>
              <w:t>usb</w:t>
            </w:r>
            <w:proofErr w:type="spellEnd"/>
            <w:r w:rsidRPr="00AD631F">
              <w:rPr>
                <w:rFonts w:ascii="Arial" w:hAnsi="Arial" w:cs="Arial"/>
                <w:color w:val="000000"/>
                <w:sz w:val="18"/>
                <w:szCs w:val="16"/>
              </w:rPr>
              <w:t xml:space="preserve"> misma marca del fabricante.</w:t>
            </w:r>
            <w:r w:rsidRPr="00AD631F">
              <w:rPr>
                <w:rFonts w:ascii="Arial" w:hAnsi="Arial" w:cs="Arial"/>
                <w:color w:val="000000"/>
                <w:sz w:val="18"/>
                <w:szCs w:val="16"/>
              </w:rPr>
              <w:br/>
            </w:r>
            <w:r w:rsidRPr="00AD631F">
              <w:rPr>
                <w:rFonts w:ascii="Arial" w:hAnsi="Arial" w:cs="Arial"/>
                <w:color w:val="000000"/>
                <w:sz w:val="18"/>
                <w:szCs w:val="16"/>
              </w:rPr>
              <w:br/>
              <w:t>Tiempo de Garantía: 36 meses en sitio con mano de obra y partes certificadas por el fabricante.</w:t>
            </w:r>
            <w:r w:rsidRPr="00AD631F">
              <w:rPr>
                <w:rFonts w:ascii="Arial" w:hAnsi="Arial" w:cs="Arial"/>
                <w:color w:val="000000"/>
                <w:sz w:val="18"/>
                <w:szCs w:val="16"/>
              </w:rPr>
              <w:br/>
              <w:t xml:space="preserve">Certificación o etiquetas ambientales: Como mínimo </w:t>
            </w:r>
            <w:proofErr w:type="spellStart"/>
            <w:r w:rsidRPr="00AD631F">
              <w:rPr>
                <w:rFonts w:ascii="Arial" w:hAnsi="Arial" w:cs="Arial"/>
                <w:color w:val="000000"/>
                <w:sz w:val="18"/>
                <w:szCs w:val="16"/>
              </w:rPr>
              <w:t>Epeat</w:t>
            </w:r>
            <w:proofErr w:type="spellEnd"/>
            <w:r w:rsidRPr="00AD631F">
              <w:rPr>
                <w:rFonts w:ascii="Arial" w:hAnsi="Arial" w:cs="Arial"/>
                <w:color w:val="000000"/>
                <w:sz w:val="18"/>
                <w:szCs w:val="16"/>
              </w:rPr>
              <w:t xml:space="preserve"> Silver</w:t>
            </w:r>
            <w:r w:rsidRPr="00AD631F">
              <w:rPr>
                <w:rFonts w:ascii="Arial" w:hAnsi="Arial" w:cs="Arial"/>
                <w:color w:val="000000"/>
                <w:sz w:val="18"/>
                <w:szCs w:val="16"/>
              </w:rPr>
              <w:br/>
              <w:t>Capacitación: No se requiere</w:t>
            </w:r>
            <w:r w:rsidRPr="00AD631F">
              <w:rPr>
                <w:rFonts w:ascii="Arial" w:hAnsi="Arial" w:cs="Arial"/>
                <w:color w:val="000000"/>
                <w:sz w:val="18"/>
                <w:szCs w:val="16"/>
              </w:rPr>
              <w:br/>
              <w:t>Instalación: Solo suministro</w:t>
            </w:r>
            <w:r w:rsidRPr="00AD631F">
              <w:rPr>
                <w:rFonts w:ascii="Arial" w:hAnsi="Arial" w:cs="Arial"/>
                <w:color w:val="000000"/>
                <w:sz w:val="18"/>
                <w:szCs w:val="16"/>
              </w:rPr>
              <w:br/>
              <w:t>J.A. 15 Octubre 2025. El sistema operativo mínimo a ofertar es Windows 11 Home Single Lenguaje, el tipo de licencia deberá ser no vinculada al equipo.</w:t>
            </w:r>
          </w:p>
        </w:tc>
        <w:tc>
          <w:tcPr>
            <w:tcW w:w="435" w:type="pct"/>
            <w:shd w:val="clear" w:color="auto" w:fill="auto"/>
            <w:vAlign w:val="center"/>
          </w:tcPr>
          <w:p w14:paraId="6273D69D"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Equipo</w:t>
            </w:r>
          </w:p>
        </w:tc>
        <w:tc>
          <w:tcPr>
            <w:tcW w:w="508" w:type="pct"/>
            <w:shd w:val="clear" w:color="auto" w:fill="auto"/>
            <w:vAlign w:val="center"/>
          </w:tcPr>
          <w:p w14:paraId="10FD3774"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4</w:t>
            </w:r>
          </w:p>
        </w:tc>
        <w:tc>
          <w:tcPr>
            <w:tcW w:w="870" w:type="pct"/>
            <w:vMerge/>
            <w:shd w:val="clear" w:color="auto" w:fill="auto"/>
            <w:vAlign w:val="bottom"/>
          </w:tcPr>
          <w:p w14:paraId="5D451EA0" w14:textId="6CB290FD" w:rsidR="00604C8A" w:rsidRPr="00AD631F" w:rsidRDefault="00604C8A" w:rsidP="004F7D54">
            <w:pPr>
              <w:jc w:val="center"/>
              <w:rPr>
                <w:rFonts w:ascii="Arial" w:hAnsi="Arial" w:cs="Arial"/>
                <w:color w:val="000000" w:themeColor="text1"/>
                <w:sz w:val="18"/>
                <w:szCs w:val="16"/>
              </w:rPr>
            </w:pPr>
          </w:p>
        </w:tc>
        <w:tc>
          <w:tcPr>
            <w:tcW w:w="725" w:type="pct"/>
            <w:shd w:val="clear" w:color="auto" w:fill="auto"/>
            <w:noWrap/>
            <w:vAlign w:val="bottom"/>
          </w:tcPr>
          <w:p w14:paraId="3FB4D6E3" w14:textId="6171D6A6" w:rsidR="00604C8A" w:rsidRPr="00AD631F" w:rsidRDefault="00604C8A" w:rsidP="00982859">
            <w:pPr>
              <w:jc w:val="right"/>
              <w:rPr>
                <w:rFonts w:ascii="Arial" w:hAnsi="Arial" w:cs="Arial"/>
                <w:color w:val="000000" w:themeColor="text1"/>
                <w:sz w:val="18"/>
                <w:szCs w:val="16"/>
              </w:rPr>
            </w:pPr>
            <w:r w:rsidRPr="00AD631F">
              <w:rPr>
                <w:rFonts w:ascii="Arial" w:hAnsi="Arial" w:cs="Arial"/>
                <w:sz w:val="18"/>
                <w:szCs w:val="16"/>
              </w:rPr>
              <w:t>$</w:t>
            </w:r>
            <w:r w:rsidR="00AD631F">
              <w:rPr>
                <w:rFonts w:ascii="Arial" w:hAnsi="Arial" w:cs="Arial"/>
                <w:sz w:val="18"/>
                <w:szCs w:val="16"/>
              </w:rPr>
              <w:t xml:space="preserve"> </w:t>
            </w:r>
            <w:r w:rsidRPr="00AD631F">
              <w:rPr>
                <w:rFonts w:ascii="Arial" w:hAnsi="Arial" w:cs="Arial"/>
                <w:sz w:val="18"/>
                <w:szCs w:val="16"/>
              </w:rPr>
              <w:t>18,893.80</w:t>
            </w:r>
          </w:p>
        </w:tc>
        <w:tc>
          <w:tcPr>
            <w:tcW w:w="797" w:type="pct"/>
            <w:shd w:val="clear" w:color="auto" w:fill="auto"/>
            <w:noWrap/>
            <w:vAlign w:val="bottom"/>
          </w:tcPr>
          <w:p w14:paraId="17A4987C" w14:textId="6744870D" w:rsidR="00604C8A" w:rsidRPr="00AD631F" w:rsidRDefault="00604C8A" w:rsidP="00982859">
            <w:pPr>
              <w:jc w:val="right"/>
              <w:rPr>
                <w:rFonts w:ascii="Arial" w:hAnsi="Arial" w:cs="Arial"/>
                <w:color w:val="000000" w:themeColor="text1"/>
                <w:sz w:val="18"/>
                <w:szCs w:val="16"/>
              </w:rPr>
            </w:pPr>
            <w:r w:rsidRPr="00AD631F">
              <w:rPr>
                <w:rFonts w:ascii="Arial" w:hAnsi="Arial" w:cs="Arial"/>
                <w:sz w:val="18"/>
                <w:szCs w:val="16"/>
              </w:rPr>
              <w:t>$</w:t>
            </w:r>
            <w:r w:rsidR="00AD631F">
              <w:rPr>
                <w:rFonts w:ascii="Arial" w:hAnsi="Arial" w:cs="Arial"/>
                <w:sz w:val="18"/>
                <w:szCs w:val="16"/>
              </w:rPr>
              <w:t xml:space="preserve"> </w:t>
            </w:r>
            <w:r w:rsidRPr="00AD631F">
              <w:rPr>
                <w:rFonts w:ascii="Arial" w:hAnsi="Arial" w:cs="Arial"/>
                <w:sz w:val="18"/>
                <w:szCs w:val="16"/>
              </w:rPr>
              <w:t>75,575.20</w:t>
            </w:r>
          </w:p>
        </w:tc>
      </w:tr>
      <w:tr w:rsidR="00604C8A" w:rsidRPr="00AD631F" w14:paraId="50AC5C23" w14:textId="77777777" w:rsidTr="00AD631F">
        <w:tblPrEx>
          <w:jc w:val="left"/>
        </w:tblPrEx>
        <w:trPr>
          <w:trHeight w:hRule="exact" w:val="227"/>
        </w:trPr>
        <w:tc>
          <w:tcPr>
            <w:tcW w:w="432" w:type="pct"/>
            <w:shd w:val="clear" w:color="auto" w:fill="auto"/>
            <w:vAlign w:val="center"/>
          </w:tcPr>
          <w:p w14:paraId="720BF12A"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13</w:t>
            </w:r>
          </w:p>
        </w:tc>
        <w:tc>
          <w:tcPr>
            <w:tcW w:w="1233" w:type="pct"/>
            <w:shd w:val="clear" w:color="auto" w:fill="auto"/>
          </w:tcPr>
          <w:p w14:paraId="4F2FC008" w14:textId="77777777" w:rsidR="00604C8A" w:rsidRPr="00AD631F" w:rsidRDefault="00604C8A" w:rsidP="004F7D54">
            <w:pPr>
              <w:rPr>
                <w:rFonts w:ascii="Arial" w:hAnsi="Arial" w:cs="Arial"/>
                <w:color w:val="000000"/>
                <w:sz w:val="18"/>
                <w:szCs w:val="16"/>
                <w:lang w:val="es-MX"/>
              </w:rPr>
            </w:pPr>
            <w:r w:rsidRPr="00AD631F">
              <w:rPr>
                <w:rFonts w:ascii="Arial" w:hAnsi="Arial" w:cs="Arial"/>
                <w:color w:val="000000"/>
                <w:sz w:val="18"/>
                <w:szCs w:val="16"/>
              </w:rPr>
              <w:t>Computadora de escritorio con las siguientes características:</w:t>
            </w:r>
            <w:r w:rsidRPr="00AD631F">
              <w:rPr>
                <w:rFonts w:ascii="Arial" w:hAnsi="Arial" w:cs="Arial"/>
                <w:color w:val="000000"/>
                <w:sz w:val="18"/>
                <w:szCs w:val="16"/>
              </w:rPr>
              <w:br/>
            </w:r>
            <w:r w:rsidRPr="00AD631F">
              <w:rPr>
                <w:rFonts w:ascii="Arial" w:hAnsi="Arial" w:cs="Arial"/>
                <w:color w:val="000000"/>
                <w:sz w:val="18"/>
                <w:szCs w:val="16"/>
              </w:rPr>
              <w:br/>
              <w:t xml:space="preserve">Chasis </w:t>
            </w:r>
            <w:proofErr w:type="spellStart"/>
            <w:r w:rsidRPr="00AD631F">
              <w:rPr>
                <w:rFonts w:ascii="Arial" w:hAnsi="Arial" w:cs="Arial"/>
                <w:color w:val="000000"/>
                <w:sz w:val="18"/>
                <w:szCs w:val="16"/>
              </w:rPr>
              <w:t>All</w:t>
            </w:r>
            <w:proofErr w:type="spellEnd"/>
            <w:r w:rsidRPr="00AD631F">
              <w:rPr>
                <w:rFonts w:ascii="Arial" w:hAnsi="Arial" w:cs="Arial"/>
                <w:color w:val="000000"/>
                <w:sz w:val="18"/>
                <w:szCs w:val="16"/>
              </w:rPr>
              <w:t xml:space="preserve"> in </w:t>
            </w:r>
            <w:proofErr w:type="spellStart"/>
            <w:r w:rsidRPr="00AD631F">
              <w:rPr>
                <w:rFonts w:ascii="Arial" w:hAnsi="Arial" w:cs="Arial"/>
                <w:color w:val="000000"/>
                <w:sz w:val="18"/>
                <w:szCs w:val="16"/>
              </w:rPr>
              <w:t>One</w:t>
            </w:r>
            <w:proofErr w:type="spellEnd"/>
            <w:r w:rsidRPr="00AD631F">
              <w:rPr>
                <w:rFonts w:ascii="Arial" w:hAnsi="Arial" w:cs="Arial"/>
                <w:color w:val="000000"/>
                <w:sz w:val="18"/>
                <w:szCs w:val="16"/>
              </w:rPr>
              <w:t xml:space="preserve">, Diseño tipo Tool </w:t>
            </w:r>
            <w:proofErr w:type="spellStart"/>
            <w:r w:rsidRPr="00AD631F">
              <w:rPr>
                <w:rFonts w:ascii="Arial" w:hAnsi="Arial" w:cs="Arial"/>
                <w:color w:val="000000"/>
                <w:sz w:val="18"/>
                <w:szCs w:val="16"/>
              </w:rPr>
              <w:t>less</w:t>
            </w:r>
            <w:proofErr w:type="spellEnd"/>
            <w:r w:rsidRPr="00AD631F">
              <w:rPr>
                <w:rFonts w:ascii="Arial" w:hAnsi="Arial" w:cs="Arial"/>
                <w:color w:val="000000"/>
                <w:sz w:val="18"/>
                <w:szCs w:val="16"/>
              </w:rPr>
              <w:br/>
              <w:t>Chipset: Chipset Intel Q670</w:t>
            </w:r>
            <w:r w:rsidRPr="00AD631F">
              <w:rPr>
                <w:rFonts w:ascii="Arial" w:hAnsi="Arial" w:cs="Arial"/>
                <w:color w:val="000000"/>
                <w:sz w:val="18"/>
                <w:szCs w:val="16"/>
              </w:rPr>
              <w:br/>
              <w:t>Sistema Operativo: Windows 11 Pro</w:t>
            </w:r>
            <w:r w:rsidRPr="00AD631F">
              <w:rPr>
                <w:rFonts w:ascii="Arial" w:hAnsi="Arial" w:cs="Arial"/>
                <w:color w:val="000000"/>
                <w:sz w:val="18"/>
                <w:szCs w:val="16"/>
              </w:rPr>
              <w:br/>
              <w:t xml:space="preserve">Procesador: Intel Core Ultra i5 14500T de 14 </w:t>
            </w:r>
            <w:proofErr w:type="spellStart"/>
            <w:r w:rsidRPr="00AD631F">
              <w:rPr>
                <w:rFonts w:ascii="Arial" w:hAnsi="Arial" w:cs="Arial"/>
                <w:color w:val="000000"/>
                <w:sz w:val="18"/>
                <w:szCs w:val="16"/>
              </w:rPr>
              <w:t>cores</w:t>
            </w:r>
            <w:proofErr w:type="spellEnd"/>
            <w:r w:rsidRPr="00AD631F">
              <w:rPr>
                <w:rFonts w:ascii="Arial" w:hAnsi="Arial" w:cs="Arial"/>
                <w:color w:val="000000"/>
                <w:sz w:val="18"/>
                <w:szCs w:val="16"/>
              </w:rPr>
              <w:t>, 20 hilos y 24 MB de memoria Caché, Velocidad turbo de 4.8 GHz.,</w:t>
            </w:r>
            <w:r w:rsidRPr="00AD631F">
              <w:rPr>
                <w:rFonts w:ascii="Arial" w:hAnsi="Arial" w:cs="Arial"/>
                <w:color w:val="000000"/>
                <w:sz w:val="18"/>
                <w:szCs w:val="16"/>
              </w:rPr>
              <w:br/>
              <w:t>Memoria: 16 DDR5 5600 MT/S hasta 64 GB,</w:t>
            </w:r>
            <w:r w:rsidRPr="00AD631F">
              <w:rPr>
                <w:rFonts w:ascii="Arial" w:hAnsi="Arial" w:cs="Arial"/>
                <w:color w:val="000000"/>
                <w:sz w:val="18"/>
                <w:szCs w:val="16"/>
              </w:rPr>
              <w:br/>
              <w:t xml:space="preserve">Almacenamiento: 512 GB SSD M2 </w:t>
            </w:r>
            <w:proofErr w:type="spellStart"/>
            <w:r w:rsidRPr="00AD631F">
              <w:rPr>
                <w:rFonts w:ascii="Arial" w:hAnsi="Arial" w:cs="Arial"/>
                <w:color w:val="000000"/>
                <w:sz w:val="18"/>
                <w:szCs w:val="16"/>
              </w:rPr>
              <w:t>NVMe</w:t>
            </w:r>
            <w:proofErr w:type="spellEnd"/>
            <w:r w:rsidRPr="00AD631F">
              <w:rPr>
                <w:rFonts w:ascii="Arial" w:hAnsi="Arial" w:cs="Arial"/>
                <w:color w:val="000000"/>
                <w:sz w:val="18"/>
                <w:szCs w:val="16"/>
              </w:rPr>
              <w:t xml:space="preserve"> PCIe Gen 4</w:t>
            </w:r>
            <w:r w:rsidRPr="00AD631F">
              <w:rPr>
                <w:rFonts w:ascii="Arial" w:hAnsi="Arial" w:cs="Arial"/>
                <w:color w:val="000000"/>
                <w:sz w:val="18"/>
                <w:szCs w:val="16"/>
              </w:rPr>
              <w:br/>
              <w:t xml:space="preserve">Tarjeta de Video: Integrada Intel UHD (para 14va) </w:t>
            </w:r>
            <w:proofErr w:type="spellStart"/>
            <w:r w:rsidRPr="00AD631F">
              <w:rPr>
                <w:rFonts w:ascii="Arial" w:hAnsi="Arial" w:cs="Arial"/>
                <w:color w:val="000000"/>
                <w:sz w:val="18"/>
                <w:szCs w:val="16"/>
              </w:rPr>
              <w:t>ó</w:t>
            </w:r>
            <w:proofErr w:type="spellEnd"/>
            <w:r w:rsidRPr="00AD631F">
              <w:rPr>
                <w:rFonts w:ascii="Arial" w:hAnsi="Arial" w:cs="Arial"/>
                <w:color w:val="000000"/>
                <w:sz w:val="18"/>
                <w:szCs w:val="16"/>
              </w:rPr>
              <w:t xml:space="preserve"> Intel </w:t>
            </w:r>
            <w:proofErr w:type="spellStart"/>
            <w:r w:rsidRPr="00AD631F">
              <w:rPr>
                <w:rFonts w:ascii="Arial" w:hAnsi="Arial" w:cs="Arial"/>
                <w:color w:val="000000"/>
                <w:sz w:val="18"/>
                <w:szCs w:val="16"/>
              </w:rPr>
              <w:t>Grapichs</w:t>
            </w:r>
            <w:proofErr w:type="spellEnd"/>
            <w:r w:rsidRPr="00AD631F">
              <w:rPr>
                <w:rFonts w:ascii="Arial" w:hAnsi="Arial" w:cs="Arial"/>
                <w:color w:val="000000"/>
                <w:sz w:val="18"/>
                <w:szCs w:val="16"/>
              </w:rPr>
              <w:t xml:space="preserve"> (Ultra),</w:t>
            </w:r>
            <w:r w:rsidRPr="00AD631F">
              <w:rPr>
                <w:rFonts w:ascii="Arial" w:hAnsi="Arial" w:cs="Arial"/>
                <w:color w:val="000000"/>
                <w:sz w:val="18"/>
                <w:szCs w:val="16"/>
              </w:rPr>
              <w:br/>
              <w:t xml:space="preserve">Tarjeta de Red LAN: Integrada Gigabit Ethernet LAN 10/100/1000 </w:t>
            </w:r>
            <w:r w:rsidRPr="00AD631F">
              <w:rPr>
                <w:rFonts w:ascii="Arial" w:hAnsi="Arial" w:cs="Arial"/>
                <w:color w:val="000000"/>
                <w:sz w:val="18"/>
                <w:szCs w:val="16"/>
              </w:rPr>
              <w:br/>
              <w:t>Tarjeta de Red Inalámbrica: Tarjeta WIFI 6E,</w:t>
            </w:r>
            <w:r w:rsidRPr="00AD631F">
              <w:rPr>
                <w:rFonts w:ascii="Arial" w:hAnsi="Arial" w:cs="Arial"/>
                <w:color w:val="000000"/>
                <w:sz w:val="18"/>
                <w:szCs w:val="16"/>
              </w:rPr>
              <w:br/>
              <w:t xml:space="preserve">Pantalla: 23.8 pulgadas FHD, 100 Hz IPS, No </w:t>
            </w:r>
            <w:proofErr w:type="spellStart"/>
            <w:r w:rsidRPr="00AD631F">
              <w:rPr>
                <w:rFonts w:ascii="Arial" w:hAnsi="Arial" w:cs="Arial"/>
                <w:color w:val="000000"/>
                <w:sz w:val="18"/>
                <w:szCs w:val="16"/>
              </w:rPr>
              <w:t>touch</w:t>
            </w:r>
            <w:proofErr w:type="spellEnd"/>
            <w:r w:rsidRPr="00AD631F">
              <w:rPr>
                <w:rFonts w:ascii="Arial" w:hAnsi="Arial" w:cs="Arial"/>
                <w:color w:val="000000"/>
                <w:sz w:val="18"/>
                <w:szCs w:val="16"/>
              </w:rPr>
              <w:t xml:space="preserve">, Antirreflejo y de 250 </w:t>
            </w:r>
            <w:proofErr w:type="spellStart"/>
            <w:r w:rsidRPr="00AD631F">
              <w:rPr>
                <w:rFonts w:ascii="Arial" w:hAnsi="Arial" w:cs="Arial"/>
                <w:color w:val="000000"/>
                <w:sz w:val="18"/>
                <w:szCs w:val="16"/>
              </w:rPr>
              <w:t>nits</w:t>
            </w:r>
            <w:proofErr w:type="spellEnd"/>
            <w:r w:rsidRPr="00AD631F">
              <w:rPr>
                <w:rFonts w:ascii="Arial" w:hAnsi="Arial" w:cs="Arial"/>
                <w:color w:val="000000"/>
                <w:sz w:val="18"/>
                <w:szCs w:val="16"/>
              </w:rPr>
              <w:t>.,</w:t>
            </w:r>
            <w:r w:rsidRPr="00AD631F">
              <w:rPr>
                <w:rFonts w:ascii="Arial" w:hAnsi="Arial" w:cs="Arial"/>
                <w:color w:val="000000"/>
                <w:sz w:val="18"/>
                <w:szCs w:val="16"/>
              </w:rPr>
              <w:br/>
              <w:t>Cámara: Cámara integrada FHD</w:t>
            </w:r>
            <w:r w:rsidRPr="00AD631F">
              <w:rPr>
                <w:rFonts w:ascii="Arial" w:hAnsi="Arial" w:cs="Arial"/>
                <w:color w:val="000000"/>
                <w:sz w:val="18"/>
                <w:szCs w:val="16"/>
              </w:rPr>
              <w:br/>
              <w:t>Audio: Audio integrada</w:t>
            </w:r>
            <w:r w:rsidRPr="00AD631F">
              <w:rPr>
                <w:rFonts w:ascii="Arial" w:hAnsi="Arial" w:cs="Arial"/>
                <w:color w:val="000000"/>
                <w:sz w:val="18"/>
                <w:szCs w:val="16"/>
              </w:rPr>
              <w:br/>
              <w:t xml:space="preserve">Teclado extendido en español </w:t>
            </w:r>
            <w:proofErr w:type="spellStart"/>
            <w:r w:rsidRPr="00AD631F">
              <w:rPr>
                <w:rFonts w:ascii="Arial" w:hAnsi="Arial" w:cs="Arial"/>
                <w:color w:val="000000"/>
                <w:sz w:val="18"/>
                <w:szCs w:val="16"/>
              </w:rPr>
              <w:t>usb</w:t>
            </w:r>
            <w:proofErr w:type="spellEnd"/>
            <w:r w:rsidRPr="00AD631F">
              <w:rPr>
                <w:rFonts w:ascii="Arial" w:hAnsi="Arial" w:cs="Arial"/>
                <w:color w:val="000000"/>
                <w:sz w:val="18"/>
                <w:szCs w:val="16"/>
              </w:rPr>
              <w:t xml:space="preserve"> alámbrico de la misma marca del fabricante.</w:t>
            </w:r>
            <w:r w:rsidRPr="00AD631F">
              <w:rPr>
                <w:rFonts w:ascii="Arial" w:hAnsi="Arial" w:cs="Arial"/>
                <w:color w:val="000000"/>
                <w:sz w:val="18"/>
                <w:szCs w:val="16"/>
              </w:rPr>
              <w:br/>
              <w:t xml:space="preserve">Mouse óptico alámbrico </w:t>
            </w:r>
            <w:proofErr w:type="spellStart"/>
            <w:r w:rsidRPr="00AD631F">
              <w:rPr>
                <w:rFonts w:ascii="Arial" w:hAnsi="Arial" w:cs="Arial"/>
                <w:color w:val="000000"/>
                <w:sz w:val="18"/>
                <w:szCs w:val="16"/>
              </w:rPr>
              <w:t>usb</w:t>
            </w:r>
            <w:proofErr w:type="spellEnd"/>
            <w:r w:rsidRPr="00AD631F">
              <w:rPr>
                <w:rFonts w:ascii="Arial" w:hAnsi="Arial" w:cs="Arial"/>
                <w:color w:val="000000"/>
                <w:sz w:val="18"/>
                <w:szCs w:val="16"/>
              </w:rPr>
              <w:t xml:space="preserve"> misma marca del fabricante.</w:t>
            </w:r>
            <w:r w:rsidRPr="00AD631F">
              <w:rPr>
                <w:rFonts w:ascii="Arial" w:hAnsi="Arial" w:cs="Arial"/>
                <w:color w:val="000000"/>
                <w:sz w:val="18"/>
                <w:szCs w:val="16"/>
              </w:rPr>
              <w:br/>
            </w:r>
            <w:r w:rsidRPr="00AD631F">
              <w:rPr>
                <w:rFonts w:ascii="Arial" w:hAnsi="Arial" w:cs="Arial"/>
                <w:color w:val="000000"/>
                <w:sz w:val="18"/>
                <w:szCs w:val="16"/>
              </w:rPr>
              <w:br/>
              <w:t>Tiempo de Garantía: 36 meses en sitio con mano de obra y partes certificadas por el fabricante.</w:t>
            </w:r>
            <w:r w:rsidRPr="00AD631F">
              <w:rPr>
                <w:rFonts w:ascii="Arial" w:hAnsi="Arial" w:cs="Arial"/>
                <w:color w:val="000000"/>
                <w:sz w:val="18"/>
                <w:szCs w:val="16"/>
              </w:rPr>
              <w:br/>
              <w:t xml:space="preserve">Certificación o etiquetas ambientales: Como mínimo </w:t>
            </w:r>
            <w:proofErr w:type="spellStart"/>
            <w:r w:rsidRPr="00AD631F">
              <w:rPr>
                <w:rFonts w:ascii="Arial" w:hAnsi="Arial" w:cs="Arial"/>
                <w:color w:val="000000"/>
                <w:sz w:val="18"/>
                <w:szCs w:val="16"/>
              </w:rPr>
              <w:t>Epeat</w:t>
            </w:r>
            <w:proofErr w:type="spellEnd"/>
            <w:r w:rsidRPr="00AD631F">
              <w:rPr>
                <w:rFonts w:ascii="Arial" w:hAnsi="Arial" w:cs="Arial"/>
                <w:color w:val="000000"/>
                <w:sz w:val="18"/>
                <w:szCs w:val="16"/>
              </w:rPr>
              <w:t xml:space="preserve"> Silver</w:t>
            </w:r>
            <w:r w:rsidRPr="00AD631F">
              <w:rPr>
                <w:rFonts w:ascii="Arial" w:hAnsi="Arial" w:cs="Arial"/>
                <w:color w:val="000000"/>
                <w:sz w:val="18"/>
                <w:szCs w:val="16"/>
              </w:rPr>
              <w:br/>
              <w:t>Capacitación: No se requiere</w:t>
            </w:r>
            <w:r w:rsidRPr="00AD631F">
              <w:rPr>
                <w:rFonts w:ascii="Arial" w:hAnsi="Arial" w:cs="Arial"/>
                <w:color w:val="000000"/>
                <w:sz w:val="18"/>
                <w:szCs w:val="16"/>
              </w:rPr>
              <w:br/>
              <w:t>Instalación: Solo suministro.</w:t>
            </w:r>
            <w:r w:rsidRPr="00AD631F">
              <w:rPr>
                <w:rFonts w:ascii="Arial" w:hAnsi="Arial" w:cs="Arial"/>
                <w:color w:val="000000"/>
                <w:sz w:val="18"/>
                <w:szCs w:val="16"/>
              </w:rPr>
              <w:br/>
              <w:t>J.A. 15 Octubre 2025. El sistema operativo mínimo a ofertar es Windows 11 Home Single Lenguaje, el tipo de licencia deberá ser no vinculada al equipo. Se entregará por parte del Departamento de Redes y Telecomunicaciones, una imagen para ser clonada en los equipos de dichas partidas.</w:t>
            </w:r>
          </w:p>
        </w:tc>
        <w:tc>
          <w:tcPr>
            <w:tcW w:w="435" w:type="pct"/>
            <w:shd w:val="clear" w:color="auto" w:fill="auto"/>
            <w:vAlign w:val="center"/>
          </w:tcPr>
          <w:p w14:paraId="75E6E2C5"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Equipo</w:t>
            </w:r>
          </w:p>
        </w:tc>
        <w:tc>
          <w:tcPr>
            <w:tcW w:w="508" w:type="pct"/>
            <w:shd w:val="clear" w:color="auto" w:fill="auto"/>
            <w:vAlign w:val="center"/>
          </w:tcPr>
          <w:p w14:paraId="3596A70A" w14:textId="77777777" w:rsidR="00604C8A" w:rsidRPr="00AD631F" w:rsidRDefault="00604C8A" w:rsidP="004F7D54">
            <w:pPr>
              <w:jc w:val="center"/>
              <w:rPr>
                <w:rFonts w:ascii="Arial" w:hAnsi="Arial" w:cs="Arial"/>
                <w:color w:val="000000"/>
                <w:sz w:val="18"/>
                <w:szCs w:val="16"/>
              </w:rPr>
            </w:pPr>
            <w:r w:rsidRPr="00AD631F">
              <w:rPr>
                <w:rFonts w:ascii="Arial" w:hAnsi="Arial" w:cs="Arial"/>
                <w:color w:val="000000"/>
                <w:sz w:val="18"/>
                <w:szCs w:val="16"/>
              </w:rPr>
              <w:t>100</w:t>
            </w:r>
          </w:p>
        </w:tc>
        <w:tc>
          <w:tcPr>
            <w:tcW w:w="870" w:type="pct"/>
            <w:vMerge/>
            <w:shd w:val="clear" w:color="auto" w:fill="auto"/>
            <w:vAlign w:val="bottom"/>
          </w:tcPr>
          <w:p w14:paraId="6F92EDB1" w14:textId="014777F7" w:rsidR="00604C8A" w:rsidRPr="00AD631F" w:rsidRDefault="00604C8A" w:rsidP="004F7D54">
            <w:pPr>
              <w:jc w:val="center"/>
              <w:rPr>
                <w:rFonts w:ascii="Arial" w:hAnsi="Arial" w:cs="Arial"/>
                <w:color w:val="000000" w:themeColor="text1"/>
                <w:sz w:val="18"/>
                <w:szCs w:val="16"/>
              </w:rPr>
            </w:pPr>
          </w:p>
        </w:tc>
        <w:tc>
          <w:tcPr>
            <w:tcW w:w="725" w:type="pct"/>
            <w:shd w:val="clear" w:color="auto" w:fill="auto"/>
            <w:noWrap/>
            <w:vAlign w:val="bottom"/>
          </w:tcPr>
          <w:p w14:paraId="72B58EF1" w14:textId="1F200416" w:rsidR="00604C8A" w:rsidRPr="00AD631F" w:rsidRDefault="00604C8A" w:rsidP="00982859">
            <w:pPr>
              <w:jc w:val="right"/>
              <w:rPr>
                <w:rFonts w:ascii="Arial" w:hAnsi="Arial" w:cs="Arial"/>
                <w:color w:val="000000" w:themeColor="text1"/>
                <w:sz w:val="18"/>
                <w:szCs w:val="16"/>
              </w:rPr>
            </w:pPr>
            <w:r w:rsidRPr="00AD631F">
              <w:rPr>
                <w:rFonts w:ascii="Arial" w:hAnsi="Arial" w:cs="Arial"/>
                <w:sz w:val="18"/>
                <w:szCs w:val="16"/>
              </w:rPr>
              <w:t>$</w:t>
            </w:r>
            <w:r w:rsidR="00AD631F">
              <w:rPr>
                <w:rFonts w:ascii="Arial" w:hAnsi="Arial" w:cs="Arial"/>
                <w:sz w:val="18"/>
                <w:szCs w:val="16"/>
              </w:rPr>
              <w:t xml:space="preserve"> </w:t>
            </w:r>
            <w:r w:rsidRPr="00AD631F">
              <w:rPr>
                <w:rFonts w:ascii="Arial" w:hAnsi="Arial" w:cs="Arial"/>
                <w:sz w:val="18"/>
                <w:szCs w:val="16"/>
              </w:rPr>
              <w:t>14,554.74</w:t>
            </w:r>
          </w:p>
        </w:tc>
        <w:tc>
          <w:tcPr>
            <w:tcW w:w="797" w:type="pct"/>
            <w:shd w:val="clear" w:color="auto" w:fill="auto"/>
            <w:noWrap/>
            <w:vAlign w:val="bottom"/>
          </w:tcPr>
          <w:p w14:paraId="3A39A644" w14:textId="2A4984A1" w:rsidR="00604C8A" w:rsidRPr="00AD631F" w:rsidRDefault="00604C8A" w:rsidP="00982859">
            <w:pPr>
              <w:jc w:val="right"/>
              <w:rPr>
                <w:rFonts w:ascii="Arial" w:hAnsi="Arial" w:cs="Arial"/>
                <w:color w:val="000000" w:themeColor="text1"/>
                <w:sz w:val="18"/>
                <w:szCs w:val="16"/>
              </w:rPr>
            </w:pPr>
            <w:r w:rsidRPr="00AD631F">
              <w:rPr>
                <w:rFonts w:ascii="Arial" w:hAnsi="Arial" w:cs="Arial"/>
                <w:sz w:val="18"/>
                <w:szCs w:val="16"/>
              </w:rPr>
              <w:t>$</w:t>
            </w:r>
            <w:r w:rsidR="00AD631F">
              <w:rPr>
                <w:rFonts w:ascii="Arial" w:hAnsi="Arial" w:cs="Arial"/>
                <w:sz w:val="18"/>
                <w:szCs w:val="16"/>
              </w:rPr>
              <w:t xml:space="preserve"> </w:t>
            </w:r>
            <w:r w:rsidRPr="00AD631F">
              <w:rPr>
                <w:rFonts w:ascii="Arial" w:hAnsi="Arial" w:cs="Arial"/>
                <w:sz w:val="18"/>
                <w:szCs w:val="16"/>
              </w:rPr>
              <w:t>1,455,474.00</w:t>
            </w:r>
          </w:p>
        </w:tc>
      </w:tr>
    </w:tbl>
    <w:p w14:paraId="2AADEC13" w14:textId="7A4518B6" w:rsidR="00D56B17" w:rsidRPr="00AD631F" w:rsidRDefault="00D56B17" w:rsidP="00307224">
      <w:pPr>
        <w:jc w:val="both"/>
        <w:rPr>
          <w:rFonts w:ascii="Arial" w:hAnsi="Arial" w:cs="Arial"/>
          <w:sz w:val="18"/>
          <w:szCs w:val="18"/>
        </w:rPr>
      </w:pPr>
    </w:p>
    <w:tbl>
      <w:tblPr>
        <w:tblW w:w="523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9"/>
        <w:gridCol w:w="2266"/>
        <w:gridCol w:w="991"/>
        <w:gridCol w:w="993"/>
        <w:gridCol w:w="2125"/>
        <w:gridCol w:w="1275"/>
        <w:gridCol w:w="1277"/>
      </w:tblGrid>
      <w:tr w:rsidR="00D56B17" w:rsidRPr="00AD631F" w14:paraId="723C1EFD" w14:textId="77777777" w:rsidTr="00630EF2">
        <w:trPr>
          <w:trHeight w:hRule="exact" w:val="643"/>
          <w:jc w:val="center"/>
        </w:trPr>
        <w:tc>
          <w:tcPr>
            <w:tcW w:w="434" w:type="pct"/>
            <w:shd w:val="clear" w:color="auto" w:fill="D9D9D9"/>
            <w:vAlign w:val="center"/>
          </w:tcPr>
          <w:p w14:paraId="65D879BE" w14:textId="77777777" w:rsidR="00D56B17" w:rsidRPr="00AD631F" w:rsidRDefault="00D56B17" w:rsidP="004F7D54">
            <w:pPr>
              <w:jc w:val="center"/>
              <w:rPr>
                <w:rFonts w:ascii="Arial" w:hAnsi="Arial" w:cs="Arial"/>
                <w:b/>
                <w:sz w:val="16"/>
                <w:szCs w:val="16"/>
              </w:rPr>
            </w:pPr>
            <w:r w:rsidRPr="00AD631F">
              <w:rPr>
                <w:rFonts w:ascii="Arial" w:hAnsi="Arial" w:cs="Arial"/>
                <w:b/>
                <w:sz w:val="16"/>
                <w:szCs w:val="16"/>
              </w:rPr>
              <w:t>Partida</w:t>
            </w:r>
          </w:p>
        </w:tc>
        <w:tc>
          <w:tcPr>
            <w:tcW w:w="1159" w:type="pct"/>
            <w:shd w:val="clear" w:color="auto" w:fill="D9D9D9"/>
            <w:vAlign w:val="center"/>
          </w:tcPr>
          <w:p w14:paraId="3CC348E9" w14:textId="77777777" w:rsidR="00D56B17" w:rsidRPr="00AD631F" w:rsidRDefault="00D56B17" w:rsidP="004F7D54">
            <w:pPr>
              <w:autoSpaceDE w:val="0"/>
              <w:autoSpaceDN w:val="0"/>
              <w:adjustRightInd w:val="0"/>
              <w:jc w:val="center"/>
              <w:rPr>
                <w:rFonts w:ascii="Arial" w:hAnsi="Arial" w:cs="Arial"/>
                <w:b/>
                <w:sz w:val="16"/>
                <w:szCs w:val="16"/>
              </w:rPr>
            </w:pPr>
            <w:r w:rsidRPr="00AD631F">
              <w:rPr>
                <w:rFonts w:ascii="Arial" w:hAnsi="Arial" w:cs="Arial"/>
                <w:b/>
                <w:sz w:val="16"/>
                <w:szCs w:val="16"/>
              </w:rPr>
              <w:t>Descripción a detalle del bien</w:t>
            </w:r>
          </w:p>
        </w:tc>
        <w:tc>
          <w:tcPr>
            <w:tcW w:w="507" w:type="pct"/>
            <w:shd w:val="clear" w:color="auto" w:fill="D9D9D9"/>
            <w:vAlign w:val="center"/>
          </w:tcPr>
          <w:p w14:paraId="2AD0F926" w14:textId="77777777" w:rsidR="00D56B17" w:rsidRPr="00AD631F" w:rsidRDefault="00D56B17" w:rsidP="004F7D54">
            <w:pPr>
              <w:jc w:val="center"/>
              <w:rPr>
                <w:rFonts w:ascii="Arial" w:hAnsi="Arial" w:cs="Arial"/>
                <w:b/>
                <w:sz w:val="16"/>
                <w:szCs w:val="16"/>
              </w:rPr>
            </w:pPr>
            <w:r w:rsidRPr="00AD631F">
              <w:rPr>
                <w:rFonts w:ascii="Arial" w:hAnsi="Arial" w:cs="Arial"/>
                <w:b/>
                <w:sz w:val="16"/>
                <w:szCs w:val="16"/>
              </w:rPr>
              <w:t>Unidad de Medida</w:t>
            </w:r>
          </w:p>
        </w:tc>
        <w:tc>
          <w:tcPr>
            <w:tcW w:w="508" w:type="pct"/>
            <w:shd w:val="clear" w:color="auto" w:fill="D9D9D9"/>
            <w:vAlign w:val="center"/>
          </w:tcPr>
          <w:p w14:paraId="2DF2ECDD" w14:textId="77777777" w:rsidR="00D56B17" w:rsidRPr="00AD631F" w:rsidRDefault="00D56B17" w:rsidP="004F7D54">
            <w:pPr>
              <w:jc w:val="center"/>
              <w:rPr>
                <w:rFonts w:ascii="Arial" w:hAnsi="Arial" w:cs="Arial"/>
                <w:b/>
                <w:sz w:val="16"/>
                <w:szCs w:val="16"/>
              </w:rPr>
            </w:pPr>
            <w:r w:rsidRPr="00AD631F">
              <w:rPr>
                <w:rFonts w:ascii="Arial" w:hAnsi="Arial" w:cs="Arial"/>
                <w:b/>
                <w:sz w:val="16"/>
                <w:szCs w:val="16"/>
              </w:rPr>
              <w:t>Cantidad</w:t>
            </w:r>
          </w:p>
        </w:tc>
        <w:tc>
          <w:tcPr>
            <w:tcW w:w="1087" w:type="pct"/>
            <w:shd w:val="clear" w:color="auto" w:fill="D9D9D9"/>
            <w:vAlign w:val="center"/>
          </w:tcPr>
          <w:p w14:paraId="5B75ADC1" w14:textId="77777777" w:rsidR="00D56B17" w:rsidRPr="00AD631F" w:rsidRDefault="00D56B17" w:rsidP="004F7D54">
            <w:pPr>
              <w:jc w:val="center"/>
              <w:rPr>
                <w:rFonts w:ascii="Arial" w:hAnsi="Arial" w:cs="Arial"/>
                <w:b/>
                <w:bCs/>
                <w:sz w:val="16"/>
                <w:szCs w:val="16"/>
              </w:rPr>
            </w:pPr>
            <w:r w:rsidRPr="00AD631F">
              <w:rPr>
                <w:rFonts w:ascii="Arial" w:hAnsi="Arial" w:cs="Arial"/>
                <w:b/>
                <w:bCs/>
                <w:sz w:val="16"/>
                <w:szCs w:val="16"/>
              </w:rPr>
              <w:t>Licitante Adjudicado</w:t>
            </w:r>
          </w:p>
        </w:tc>
        <w:tc>
          <w:tcPr>
            <w:tcW w:w="652" w:type="pct"/>
            <w:shd w:val="clear" w:color="auto" w:fill="D9D9D9"/>
            <w:vAlign w:val="center"/>
          </w:tcPr>
          <w:p w14:paraId="4C97AC4A" w14:textId="77777777" w:rsidR="00D56B17" w:rsidRPr="00AD631F" w:rsidRDefault="00D56B17" w:rsidP="004F7D54">
            <w:pPr>
              <w:jc w:val="center"/>
              <w:rPr>
                <w:rFonts w:ascii="Arial" w:hAnsi="Arial" w:cs="Arial"/>
                <w:b/>
                <w:sz w:val="16"/>
                <w:szCs w:val="16"/>
              </w:rPr>
            </w:pPr>
            <w:r w:rsidRPr="00AD631F">
              <w:rPr>
                <w:rFonts w:ascii="Arial" w:hAnsi="Arial" w:cs="Arial"/>
                <w:b/>
                <w:bCs/>
                <w:sz w:val="16"/>
                <w:szCs w:val="16"/>
              </w:rPr>
              <w:t xml:space="preserve">Importe  </w:t>
            </w:r>
            <w:r w:rsidRPr="00AD631F">
              <w:rPr>
                <w:rFonts w:ascii="Arial" w:hAnsi="Arial" w:cs="Arial"/>
                <w:b/>
                <w:bCs/>
                <w:sz w:val="16"/>
                <w:szCs w:val="16"/>
              </w:rPr>
              <w:br/>
              <w:t>antes de IVA</w:t>
            </w:r>
          </w:p>
        </w:tc>
        <w:tc>
          <w:tcPr>
            <w:tcW w:w="653" w:type="pct"/>
            <w:shd w:val="clear" w:color="auto" w:fill="D9D9D9"/>
            <w:vAlign w:val="center"/>
          </w:tcPr>
          <w:p w14:paraId="71B9714A" w14:textId="77777777" w:rsidR="00D56B17" w:rsidRPr="00AD631F" w:rsidRDefault="00D56B17" w:rsidP="004F7D54">
            <w:pPr>
              <w:jc w:val="center"/>
              <w:rPr>
                <w:rFonts w:ascii="Arial" w:hAnsi="Arial" w:cs="Arial"/>
                <w:b/>
                <w:sz w:val="16"/>
                <w:szCs w:val="16"/>
              </w:rPr>
            </w:pPr>
            <w:r w:rsidRPr="00AD631F">
              <w:rPr>
                <w:rFonts w:ascii="Arial" w:hAnsi="Arial" w:cs="Arial"/>
                <w:b/>
                <w:bCs/>
                <w:sz w:val="16"/>
                <w:szCs w:val="16"/>
              </w:rPr>
              <w:t>Importe total antes de IVA</w:t>
            </w:r>
          </w:p>
        </w:tc>
      </w:tr>
      <w:tr w:rsidR="009626CA" w:rsidRPr="00AD631F" w14:paraId="443005D8" w14:textId="77777777" w:rsidTr="00630EF2">
        <w:tblPrEx>
          <w:jc w:val="left"/>
        </w:tblPrEx>
        <w:trPr>
          <w:trHeight w:hRule="exact" w:val="227"/>
        </w:trPr>
        <w:tc>
          <w:tcPr>
            <w:tcW w:w="434" w:type="pct"/>
            <w:shd w:val="clear" w:color="auto" w:fill="auto"/>
            <w:vAlign w:val="center"/>
          </w:tcPr>
          <w:p w14:paraId="6CCD3FC8" w14:textId="77777777" w:rsidR="009626CA" w:rsidRPr="00AD631F" w:rsidRDefault="009626CA" w:rsidP="004F7D54">
            <w:pPr>
              <w:jc w:val="center"/>
              <w:rPr>
                <w:rFonts w:ascii="Arial" w:hAnsi="Arial" w:cs="Arial"/>
                <w:color w:val="000000"/>
                <w:sz w:val="18"/>
                <w:szCs w:val="16"/>
              </w:rPr>
            </w:pPr>
            <w:r w:rsidRPr="00AD631F">
              <w:rPr>
                <w:rFonts w:ascii="Arial" w:hAnsi="Arial" w:cs="Arial"/>
                <w:color w:val="000000"/>
                <w:sz w:val="18"/>
                <w:szCs w:val="16"/>
              </w:rPr>
              <w:t>3</w:t>
            </w:r>
          </w:p>
        </w:tc>
        <w:tc>
          <w:tcPr>
            <w:tcW w:w="1159" w:type="pct"/>
            <w:shd w:val="clear" w:color="auto" w:fill="auto"/>
          </w:tcPr>
          <w:p w14:paraId="1914DB7D" w14:textId="77777777" w:rsidR="009626CA" w:rsidRPr="00AD631F" w:rsidRDefault="009626CA" w:rsidP="004F7D54">
            <w:pPr>
              <w:rPr>
                <w:rFonts w:ascii="Arial" w:hAnsi="Arial" w:cs="Arial"/>
                <w:color w:val="000000"/>
                <w:sz w:val="18"/>
                <w:szCs w:val="16"/>
                <w:lang w:val="es-MX"/>
              </w:rPr>
            </w:pPr>
            <w:r w:rsidRPr="00AD631F">
              <w:rPr>
                <w:rFonts w:ascii="Arial" w:hAnsi="Arial" w:cs="Arial"/>
                <w:color w:val="000000"/>
                <w:sz w:val="18"/>
                <w:szCs w:val="16"/>
              </w:rPr>
              <w:t>Impresora Multifuncional HP LaserJet Pro MFP 4103fdw, con las siguientes características:</w:t>
            </w:r>
            <w:r w:rsidRPr="00AD631F">
              <w:rPr>
                <w:rFonts w:ascii="Arial" w:hAnsi="Arial" w:cs="Arial"/>
                <w:color w:val="000000"/>
                <w:sz w:val="18"/>
                <w:szCs w:val="16"/>
              </w:rPr>
              <w:br/>
            </w:r>
            <w:r w:rsidRPr="00AD631F">
              <w:rPr>
                <w:rFonts w:ascii="Arial" w:hAnsi="Arial" w:cs="Arial"/>
                <w:color w:val="000000"/>
                <w:sz w:val="18"/>
                <w:szCs w:val="16"/>
              </w:rPr>
              <w:br/>
              <w:t xml:space="preserve">Blanco y Negro, Impresión, copia, escaneado, fax, 1 puerto USB frontal; 1 red Gigabit Ethernet 10/100/1000 Base-T; 1 USB 2.0 de alta velocidad (host); 1 </w:t>
            </w:r>
            <w:proofErr w:type="spellStart"/>
            <w:r w:rsidRPr="00AD631F">
              <w:rPr>
                <w:rFonts w:ascii="Arial" w:hAnsi="Arial" w:cs="Arial"/>
                <w:color w:val="000000"/>
                <w:sz w:val="18"/>
                <w:szCs w:val="16"/>
              </w:rPr>
              <w:t>Wi</w:t>
            </w:r>
            <w:proofErr w:type="spellEnd"/>
            <w:r w:rsidRPr="00AD631F">
              <w:rPr>
                <w:rFonts w:ascii="Arial" w:hAnsi="Arial" w:cs="Arial"/>
                <w:color w:val="000000"/>
                <w:sz w:val="18"/>
                <w:szCs w:val="16"/>
              </w:rPr>
              <w:t xml:space="preserve">-Fi 802.3az; Radio </w:t>
            </w:r>
            <w:proofErr w:type="spellStart"/>
            <w:r w:rsidRPr="00AD631F">
              <w:rPr>
                <w:rFonts w:ascii="Arial" w:hAnsi="Arial" w:cs="Arial"/>
                <w:color w:val="000000"/>
                <w:sz w:val="18"/>
                <w:szCs w:val="16"/>
              </w:rPr>
              <w:t>Wi</w:t>
            </w:r>
            <w:proofErr w:type="spellEnd"/>
            <w:r w:rsidRPr="00AD631F">
              <w:rPr>
                <w:rFonts w:ascii="Arial" w:hAnsi="Arial" w:cs="Arial"/>
                <w:color w:val="000000"/>
                <w:sz w:val="18"/>
                <w:szCs w:val="16"/>
              </w:rPr>
              <w:t>-Fi 802.11b/g/n (2,4 GHz)</w:t>
            </w:r>
            <w:r w:rsidRPr="00AD631F">
              <w:rPr>
                <w:rFonts w:ascii="Arial" w:hAnsi="Arial" w:cs="Arial"/>
                <w:color w:val="000000"/>
                <w:sz w:val="18"/>
                <w:szCs w:val="16"/>
              </w:rPr>
              <w:br/>
            </w:r>
            <w:r w:rsidRPr="00AD631F">
              <w:rPr>
                <w:rFonts w:ascii="Arial" w:hAnsi="Arial" w:cs="Arial"/>
                <w:color w:val="000000"/>
                <w:sz w:val="18"/>
                <w:szCs w:val="16"/>
              </w:rPr>
              <w:br/>
              <w:t>Tiempo de Garantía: 12 meses en sitio con mano de obra y partes certificadas por el fabricante</w:t>
            </w:r>
            <w:r w:rsidRPr="00AD631F">
              <w:rPr>
                <w:rFonts w:ascii="Arial" w:hAnsi="Arial" w:cs="Arial"/>
                <w:color w:val="000000"/>
                <w:sz w:val="18"/>
                <w:szCs w:val="16"/>
              </w:rPr>
              <w:br/>
              <w:t>Capacitación: No se requiere</w:t>
            </w:r>
            <w:r w:rsidRPr="00AD631F">
              <w:rPr>
                <w:rFonts w:ascii="Arial" w:hAnsi="Arial" w:cs="Arial"/>
                <w:color w:val="000000"/>
                <w:sz w:val="18"/>
                <w:szCs w:val="16"/>
              </w:rPr>
              <w:br/>
              <w:t>Instalación: Solo suministro</w:t>
            </w:r>
          </w:p>
        </w:tc>
        <w:tc>
          <w:tcPr>
            <w:tcW w:w="507" w:type="pct"/>
            <w:shd w:val="clear" w:color="auto" w:fill="auto"/>
            <w:vAlign w:val="center"/>
          </w:tcPr>
          <w:p w14:paraId="5034F964" w14:textId="77777777" w:rsidR="009626CA" w:rsidRPr="00AD631F" w:rsidRDefault="009626CA" w:rsidP="004F7D54">
            <w:pPr>
              <w:jc w:val="center"/>
              <w:rPr>
                <w:rFonts w:ascii="Arial" w:hAnsi="Arial" w:cs="Arial"/>
                <w:color w:val="000000"/>
                <w:sz w:val="18"/>
                <w:szCs w:val="16"/>
              </w:rPr>
            </w:pPr>
            <w:r w:rsidRPr="00AD631F">
              <w:rPr>
                <w:rFonts w:ascii="Arial" w:hAnsi="Arial" w:cs="Arial"/>
                <w:color w:val="000000"/>
                <w:sz w:val="18"/>
                <w:szCs w:val="16"/>
              </w:rPr>
              <w:t>Equipo</w:t>
            </w:r>
          </w:p>
        </w:tc>
        <w:tc>
          <w:tcPr>
            <w:tcW w:w="508" w:type="pct"/>
            <w:shd w:val="clear" w:color="auto" w:fill="auto"/>
            <w:vAlign w:val="center"/>
          </w:tcPr>
          <w:p w14:paraId="1B5046E6" w14:textId="77777777" w:rsidR="009626CA" w:rsidRPr="00AD631F" w:rsidRDefault="009626CA" w:rsidP="004F7D54">
            <w:pPr>
              <w:jc w:val="center"/>
              <w:rPr>
                <w:rFonts w:ascii="Arial" w:hAnsi="Arial" w:cs="Arial"/>
                <w:color w:val="000000"/>
                <w:sz w:val="18"/>
                <w:szCs w:val="16"/>
              </w:rPr>
            </w:pPr>
            <w:r w:rsidRPr="00AD631F">
              <w:rPr>
                <w:rFonts w:ascii="Arial" w:hAnsi="Arial" w:cs="Arial"/>
                <w:color w:val="000000"/>
                <w:sz w:val="18"/>
                <w:szCs w:val="16"/>
              </w:rPr>
              <w:t>20</w:t>
            </w:r>
          </w:p>
        </w:tc>
        <w:tc>
          <w:tcPr>
            <w:tcW w:w="1087" w:type="pct"/>
            <w:vMerge w:val="restart"/>
            <w:shd w:val="clear" w:color="auto" w:fill="auto"/>
            <w:vAlign w:val="bottom"/>
          </w:tcPr>
          <w:p w14:paraId="71BCA9A9" w14:textId="77777777" w:rsidR="009626CA" w:rsidRPr="00AD631F" w:rsidRDefault="009626CA" w:rsidP="004F7D54">
            <w:pPr>
              <w:jc w:val="center"/>
              <w:rPr>
                <w:rFonts w:ascii="Arial" w:hAnsi="Arial" w:cs="Arial"/>
                <w:b/>
                <w:color w:val="000000" w:themeColor="text1"/>
                <w:sz w:val="18"/>
                <w:szCs w:val="16"/>
              </w:rPr>
            </w:pPr>
            <w:r w:rsidRPr="00AD631F">
              <w:rPr>
                <w:rFonts w:ascii="Arial" w:hAnsi="Arial" w:cs="Arial"/>
                <w:b/>
                <w:color w:val="000000"/>
                <w:sz w:val="16"/>
                <w:szCs w:val="16"/>
              </w:rPr>
              <w:t>DINAMICA DEL CENTRO, S.A. DE C.V.</w:t>
            </w:r>
          </w:p>
        </w:tc>
        <w:tc>
          <w:tcPr>
            <w:tcW w:w="652" w:type="pct"/>
            <w:shd w:val="clear" w:color="auto" w:fill="auto"/>
            <w:noWrap/>
            <w:vAlign w:val="bottom"/>
          </w:tcPr>
          <w:p w14:paraId="6DC5BCDE" w14:textId="4B7F710D" w:rsidR="009626CA" w:rsidRPr="00AD631F" w:rsidRDefault="009626CA" w:rsidP="009626CA">
            <w:pPr>
              <w:jc w:val="right"/>
              <w:rPr>
                <w:rFonts w:ascii="Arial" w:hAnsi="Arial" w:cs="Arial"/>
                <w:color w:val="000000" w:themeColor="text1"/>
                <w:sz w:val="18"/>
                <w:szCs w:val="16"/>
              </w:rPr>
            </w:pPr>
            <w:r w:rsidRPr="00AD631F">
              <w:rPr>
                <w:rFonts w:ascii="Arial" w:hAnsi="Arial" w:cs="Arial"/>
                <w:color w:val="000000"/>
                <w:sz w:val="18"/>
                <w:szCs w:val="16"/>
              </w:rPr>
              <w:t>$</w:t>
            </w:r>
            <w:r w:rsidR="00AD631F">
              <w:rPr>
                <w:rFonts w:ascii="Arial" w:hAnsi="Arial" w:cs="Arial"/>
                <w:color w:val="000000"/>
                <w:sz w:val="18"/>
                <w:szCs w:val="16"/>
              </w:rPr>
              <w:t xml:space="preserve"> </w:t>
            </w:r>
            <w:r w:rsidRPr="00AD631F">
              <w:rPr>
                <w:rFonts w:ascii="Arial" w:hAnsi="Arial" w:cs="Arial"/>
                <w:color w:val="000000"/>
                <w:sz w:val="18"/>
                <w:szCs w:val="16"/>
              </w:rPr>
              <w:t>3,499.00</w:t>
            </w:r>
          </w:p>
        </w:tc>
        <w:tc>
          <w:tcPr>
            <w:tcW w:w="653" w:type="pct"/>
            <w:shd w:val="clear" w:color="auto" w:fill="auto"/>
            <w:noWrap/>
            <w:vAlign w:val="bottom"/>
          </w:tcPr>
          <w:p w14:paraId="55EB6FE2" w14:textId="7E5A08FC" w:rsidR="009626CA" w:rsidRPr="00AD631F" w:rsidRDefault="009626CA" w:rsidP="009626CA">
            <w:pPr>
              <w:jc w:val="right"/>
              <w:rPr>
                <w:rFonts w:ascii="Arial" w:hAnsi="Arial" w:cs="Arial"/>
                <w:color w:val="000000" w:themeColor="text1"/>
                <w:sz w:val="18"/>
                <w:szCs w:val="16"/>
              </w:rPr>
            </w:pPr>
            <w:r w:rsidRPr="00AD631F">
              <w:rPr>
                <w:rFonts w:ascii="Arial" w:hAnsi="Arial" w:cs="Arial"/>
                <w:color w:val="000000"/>
                <w:sz w:val="18"/>
                <w:szCs w:val="16"/>
              </w:rPr>
              <w:t>$</w:t>
            </w:r>
            <w:r w:rsidR="00AD631F">
              <w:rPr>
                <w:rFonts w:ascii="Arial" w:hAnsi="Arial" w:cs="Arial"/>
                <w:color w:val="000000"/>
                <w:sz w:val="18"/>
                <w:szCs w:val="16"/>
              </w:rPr>
              <w:t xml:space="preserve"> </w:t>
            </w:r>
            <w:r w:rsidRPr="00AD631F">
              <w:rPr>
                <w:rFonts w:ascii="Arial" w:hAnsi="Arial" w:cs="Arial"/>
                <w:color w:val="000000"/>
                <w:sz w:val="18"/>
                <w:szCs w:val="16"/>
              </w:rPr>
              <w:t>69,980.00</w:t>
            </w:r>
          </w:p>
        </w:tc>
      </w:tr>
      <w:tr w:rsidR="009626CA" w:rsidRPr="00AD631F" w14:paraId="453B5AD7" w14:textId="77777777" w:rsidTr="00630EF2">
        <w:tblPrEx>
          <w:jc w:val="left"/>
        </w:tblPrEx>
        <w:trPr>
          <w:trHeight w:hRule="exact" w:val="227"/>
        </w:trPr>
        <w:tc>
          <w:tcPr>
            <w:tcW w:w="434" w:type="pct"/>
            <w:shd w:val="clear" w:color="auto" w:fill="auto"/>
            <w:vAlign w:val="center"/>
          </w:tcPr>
          <w:p w14:paraId="5D4FB39D" w14:textId="77777777" w:rsidR="009626CA" w:rsidRPr="00AD631F" w:rsidRDefault="009626CA" w:rsidP="004F7D54">
            <w:pPr>
              <w:jc w:val="center"/>
              <w:rPr>
                <w:rFonts w:ascii="Arial" w:hAnsi="Arial" w:cs="Arial"/>
                <w:color w:val="000000"/>
                <w:sz w:val="18"/>
                <w:szCs w:val="16"/>
              </w:rPr>
            </w:pPr>
            <w:r w:rsidRPr="00AD631F">
              <w:rPr>
                <w:rFonts w:ascii="Arial" w:hAnsi="Arial" w:cs="Arial"/>
                <w:color w:val="000000"/>
                <w:sz w:val="18"/>
                <w:szCs w:val="16"/>
              </w:rPr>
              <w:t>5</w:t>
            </w:r>
          </w:p>
        </w:tc>
        <w:tc>
          <w:tcPr>
            <w:tcW w:w="1159" w:type="pct"/>
            <w:shd w:val="clear" w:color="auto" w:fill="auto"/>
          </w:tcPr>
          <w:p w14:paraId="55AA7E0D" w14:textId="77777777" w:rsidR="009626CA" w:rsidRPr="00AD631F" w:rsidRDefault="009626CA" w:rsidP="004F7D54">
            <w:pPr>
              <w:rPr>
                <w:rFonts w:ascii="Arial" w:hAnsi="Arial" w:cs="Arial"/>
                <w:color w:val="000000"/>
                <w:sz w:val="18"/>
                <w:szCs w:val="16"/>
                <w:lang w:val="es-MX"/>
              </w:rPr>
            </w:pPr>
            <w:r w:rsidRPr="00AD631F">
              <w:rPr>
                <w:rFonts w:ascii="Arial" w:hAnsi="Arial" w:cs="Arial"/>
                <w:color w:val="000000"/>
                <w:sz w:val="18"/>
                <w:szCs w:val="16"/>
              </w:rPr>
              <w:t>Impresora Multifuncional HP Color LaserJet Pro 4303fdw, con las siguientes características:</w:t>
            </w:r>
            <w:r w:rsidRPr="00AD631F">
              <w:rPr>
                <w:rFonts w:ascii="Arial" w:hAnsi="Arial" w:cs="Arial"/>
                <w:color w:val="000000"/>
                <w:sz w:val="18"/>
                <w:szCs w:val="16"/>
              </w:rPr>
              <w:br/>
            </w:r>
            <w:r w:rsidRPr="00AD631F">
              <w:rPr>
                <w:rFonts w:ascii="Arial" w:hAnsi="Arial" w:cs="Arial"/>
                <w:color w:val="000000"/>
                <w:sz w:val="18"/>
                <w:szCs w:val="16"/>
              </w:rPr>
              <w:br/>
              <w:t>Impresora, Copiadora, Escaneado, Fax,</w:t>
            </w:r>
            <w:r w:rsidRPr="00AD631F">
              <w:rPr>
                <w:rFonts w:ascii="Arial" w:hAnsi="Arial" w:cs="Arial"/>
                <w:color w:val="000000"/>
                <w:sz w:val="18"/>
                <w:szCs w:val="16"/>
              </w:rPr>
              <w:br/>
              <w:t>1 red Gigabit Ethernet 10/100/1000 Base-TX;</w:t>
            </w:r>
            <w:r w:rsidRPr="00AD631F">
              <w:rPr>
                <w:rFonts w:ascii="Arial" w:hAnsi="Arial" w:cs="Arial"/>
                <w:color w:val="000000"/>
                <w:sz w:val="18"/>
                <w:szCs w:val="16"/>
              </w:rPr>
              <w:br/>
              <w:t>1 USB 2.0 de alta velocidad (dispositivo);</w:t>
            </w:r>
            <w:r w:rsidRPr="00AD631F">
              <w:rPr>
                <w:rFonts w:ascii="Arial" w:hAnsi="Arial" w:cs="Arial"/>
                <w:color w:val="000000"/>
                <w:sz w:val="18"/>
                <w:szCs w:val="16"/>
              </w:rPr>
              <w:br/>
              <w:t xml:space="preserve">1 USB 2.0 de alta velocidad (host); </w:t>
            </w:r>
            <w:r w:rsidRPr="00AD631F">
              <w:rPr>
                <w:rFonts w:ascii="Arial" w:hAnsi="Arial" w:cs="Arial"/>
                <w:color w:val="000000"/>
                <w:sz w:val="18"/>
                <w:szCs w:val="16"/>
              </w:rPr>
              <w:br/>
              <w:t xml:space="preserve">1 </w:t>
            </w:r>
            <w:proofErr w:type="spellStart"/>
            <w:r w:rsidRPr="00AD631F">
              <w:rPr>
                <w:rFonts w:ascii="Arial" w:hAnsi="Arial" w:cs="Arial"/>
                <w:color w:val="000000"/>
                <w:sz w:val="18"/>
                <w:szCs w:val="16"/>
              </w:rPr>
              <w:t>Wi</w:t>
            </w:r>
            <w:proofErr w:type="spellEnd"/>
            <w:r w:rsidRPr="00AD631F">
              <w:rPr>
                <w:rFonts w:ascii="Arial" w:hAnsi="Arial" w:cs="Arial"/>
                <w:color w:val="000000"/>
                <w:sz w:val="18"/>
                <w:szCs w:val="16"/>
              </w:rPr>
              <w:t>-Fi 802.11ac (doble banda);</w:t>
            </w:r>
            <w:r w:rsidRPr="00AD631F">
              <w:rPr>
                <w:rFonts w:ascii="Arial" w:hAnsi="Arial" w:cs="Arial"/>
                <w:color w:val="000000"/>
                <w:sz w:val="18"/>
                <w:szCs w:val="16"/>
              </w:rPr>
              <w:br/>
              <w:t xml:space="preserve">1 </w:t>
            </w:r>
            <w:proofErr w:type="spellStart"/>
            <w:r w:rsidRPr="00AD631F">
              <w:rPr>
                <w:rFonts w:ascii="Arial" w:hAnsi="Arial" w:cs="Arial"/>
                <w:color w:val="000000"/>
                <w:sz w:val="18"/>
                <w:szCs w:val="16"/>
              </w:rPr>
              <w:t>Wi</w:t>
            </w:r>
            <w:proofErr w:type="spellEnd"/>
            <w:r w:rsidRPr="00AD631F">
              <w:rPr>
                <w:rFonts w:ascii="Arial" w:hAnsi="Arial" w:cs="Arial"/>
                <w:color w:val="000000"/>
                <w:sz w:val="18"/>
                <w:szCs w:val="16"/>
              </w:rPr>
              <w:t>-Fi Direct; USB directo;</w:t>
            </w:r>
            <w:r w:rsidRPr="00AD631F">
              <w:rPr>
                <w:rFonts w:ascii="Arial" w:hAnsi="Arial" w:cs="Arial"/>
                <w:color w:val="000000"/>
                <w:sz w:val="18"/>
                <w:szCs w:val="16"/>
              </w:rPr>
              <w:br/>
            </w:r>
            <w:r w:rsidRPr="00AD631F">
              <w:rPr>
                <w:rFonts w:ascii="Arial" w:hAnsi="Arial" w:cs="Arial"/>
                <w:color w:val="000000"/>
                <w:sz w:val="18"/>
                <w:szCs w:val="16"/>
              </w:rPr>
              <w:br/>
              <w:t>Tiempo de Garantía: 12 meses en sitio con mano de obra y partes certificadas por el fabricante</w:t>
            </w:r>
            <w:r w:rsidRPr="00AD631F">
              <w:rPr>
                <w:rFonts w:ascii="Arial" w:hAnsi="Arial" w:cs="Arial"/>
                <w:color w:val="000000"/>
                <w:sz w:val="18"/>
                <w:szCs w:val="16"/>
              </w:rPr>
              <w:br/>
              <w:t>Capacitación: No se requiere</w:t>
            </w:r>
            <w:r w:rsidRPr="00AD631F">
              <w:rPr>
                <w:rFonts w:ascii="Arial" w:hAnsi="Arial" w:cs="Arial"/>
                <w:color w:val="000000"/>
                <w:sz w:val="18"/>
                <w:szCs w:val="16"/>
              </w:rPr>
              <w:br/>
              <w:t>Instalación: Solo suministro</w:t>
            </w:r>
          </w:p>
        </w:tc>
        <w:tc>
          <w:tcPr>
            <w:tcW w:w="507" w:type="pct"/>
            <w:shd w:val="clear" w:color="auto" w:fill="auto"/>
            <w:vAlign w:val="center"/>
          </w:tcPr>
          <w:p w14:paraId="08B2A7C5" w14:textId="77777777" w:rsidR="009626CA" w:rsidRPr="00AD631F" w:rsidRDefault="009626CA" w:rsidP="004F7D54">
            <w:pPr>
              <w:jc w:val="center"/>
              <w:rPr>
                <w:rFonts w:ascii="Arial" w:hAnsi="Arial" w:cs="Arial"/>
                <w:color w:val="000000"/>
                <w:sz w:val="18"/>
                <w:szCs w:val="16"/>
              </w:rPr>
            </w:pPr>
            <w:r w:rsidRPr="00AD631F">
              <w:rPr>
                <w:rFonts w:ascii="Arial" w:hAnsi="Arial" w:cs="Arial"/>
                <w:color w:val="000000"/>
                <w:sz w:val="18"/>
                <w:szCs w:val="16"/>
              </w:rPr>
              <w:t>Equipo</w:t>
            </w:r>
          </w:p>
        </w:tc>
        <w:tc>
          <w:tcPr>
            <w:tcW w:w="508" w:type="pct"/>
            <w:shd w:val="clear" w:color="auto" w:fill="auto"/>
            <w:vAlign w:val="center"/>
          </w:tcPr>
          <w:p w14:paraId="48DAEB63" w14:textId="77777777" w:rsidR="009626CA" w:rsidRPr="00AD631F" w:rsidRDefault="009626CA" w:rsidP="004F7D54">
            <w:pPr>
              <w:jc w:val="center"/>
              <w:rPr>
                <w:rFonts w:ascii="Arial" w:hAnsi="Arial" w:cs="Arial"/>
                <w:color w:val="000000"/>
                <w:sz w:val="18"/>
                <w:szCs w:val="16"/>
              </w:rPr>
            </w:pPr>
            <w:r w:rsidRPr="00AD631F">
              <w:rPr>
                <w:rFonts w:ascii="Arial" w:hAnsi="Arial" w:cs="Arial"/>
                <w:color w:val="000000"/>
                <w:sz w:val="18"/>
                <w:szCs w:val="16"/>
              </w:rPr>
              <w:t>10</w:t>
            </w:r>
          </w:p>
        </w:tc>
        <w:tc>
          <w:tcPr>
            <w:tcW w:w="1087" w:type="pct"/>
            <w:vMerge/>
            <w:shd w:val="clear" w:color="auto" w:fill="auto"/>
            <w:vAlign w:val="bottom"/>
          </w:tcPr>
          <w:p w14:paraId="1184FEFF" w14:textId="40CCD70F" w:rsidR="009626CA" w:rsidRPr="00AD631F" w:rsidRDefault="009626CA" w:rsidP="004F7D54">
            <w:pPr>
              <w:jc w:val="center"/>
              <w:rPr>
                <w:rFonts w:ascii="Arial" w:hAnsi="Arial" w:cs="Arial"/>
                <w:color w:val="000000" w:themeColor="text1"/>
                <w:sz w:val="18"/>
                <w:szCs w:val="16"/>
              </w:rPr>
            </w:pPr>
          </w:p>
        </w:tc>
        <w:tc>
          <w:tcPr>
            <w:tcW w:w="652" w:type="pct"/>
            <w:shd w:val="clear" w:color="auto" w:fill="auto"/>
            <w:noWrap/>
            <w:vAlign w:val="bottom"/>
          </w:tcPr>
          <w:p w14:paraId="363741CC" w14:textId="31E5C25E" w:rsidR="009626CA" w:rsidRPr="00AD631F" w:rsidRDefault="009626CA" w:rsidP="009626CA">
            <w:pPr>
              <w:jc w:val="right"/>
              <w:rPr>
                <w:rFonts w:ascii="Arial" w:hAnsi="Arial" w:cs="Arial"/>
                <w:color w:val="000000" w:themeColor="text1"/>
                <w:sz w:val="18"/>
                <w:szCs w:val="16"/>
              </w:rPr>
            </w:pPr>
            <w:r w:rsidRPr="00AD631F">
              <w:rPr>
                <w:rFonts w:ascii="Arial" w:hAnsi="Arial" w:cs="Arial"/>
                <w:color w:val="000000"/>
                <w:sz w:val="18"/>
                <w:szCs w:val="16"/>
              </w:rPr>
              <w:t>$</w:t>
            </w:r>
            <w:r w:rsidR="00AD631F">
              <w:rPr>
                <w:rFonts w:ascii="Arial" w:hAnsi="Arial" w:cs="Arial"/>
                <w:color w:val="000000"/>
                <w:sz w:val="18"/>
                <w:szCs w:val="16"/>
              </w:rPr>
              <w:t xml:space="preserve"> </w:t>
            </w:r>
            <w:r w:rsidRPr="00AD631F">
              <w:rPr>
                <w:rFonts w:ascii="Arial" w:hAnsi="Arial" w:cs="Arial"/>
                <w:color w:val="000000"/>
                <w:sz w:val="18"/>
                <w:szCs w:val="16"/>
              </w:rPr>
              <w:t>4,299.00</w:t>
            </w:r>
          </w:p>
        </w:tc>
        <w:tc>
          <w:tcPr>
            <w:tcW w:w="653" w:type="pct"/>
            <w:shd w:val="clear" w:color="auto" w:fill="auto"/>
            <w:noWrap/>
            <w:vAlign w:val="bottom"/>
          </w:tcPr>
          <w:p w14:paraId="00E3FBB1" w14:textId="565E651E" w:rsidR="009626CA" w:rsidRPr="00AD631F" w:rsidRDefault="009626CA" w:rsidP="009626CA">
            <w:pPr>
              <w:jc w:val="right"/>
              <w:rPr>
                <w:rFonts w:ascii="Arial" w:hAnsi="Arial" w:cs="Arial"/>
                <w:color w:val="000000" w:themeColor="text1"/>
                <w:sz w:val="18"/>
                <w:szCs w:val="16"/>
              </w:rPr>
            </w:pPr>
            <w:r w:rsidRPr="00AD631F">
              <w:rPr>
                <w:rFonts w:ascii="Arial" w:hAnsi="Arial" w:cs="Arial"/>
                <w:color w:val="000000"/>
                <w:sz w:val="18"/>
                <w:szCs w:val="16"/>
              </w:rPr>
              <w:t>$</w:t>
            </w:r>
            <w:r w:rsidR="00AD631F">
              <w:rPr>
                <w:rFonts w:ascii="Arial" w:hAnsi="Arial" w:cs="Arial"/>
                <w:color w:val="000000"/>
                <w:sz w:val="18"/>
                <w:szCs w:val="16"/>
              </w:rPr>
              <w:t xml:space="preserve"> </w:t>
            </w:r>
            <w:r w:rsidRPr="00AD631F">
              <w:rPr>
                <w:rFonts w:ascii="Arial" w:hAnsi="Arial" w:cs="Arial"/>
                <w:color w:val="000000"/>
                <w:sz w:val="18"/>
                <w:szCs w:val="16"/>
              </w:rPr>
              <w:t>42,990.00</w:t>
            </w:r>
          </w:p>
        </w:tc>
      </w:tr>
    </w:tbl>
    <w:p w14:paraId="47D20643" w14:textId="77777777" w:rsidR="00D56B17" w:rsidRPr="00AD631F" w:rsidRDefault="00D56B17" w:rsidP="00307224">
      <w:pPr>
        <w:jc w:val="both"/>
        <w:rPr>
          <w:rFonts w:ascii="Arial" w:hAnsi="Arial" w:cs="Arial"/>
          <w:sz w:val="18"/>
          <w:szCs w:val="18"/>
        </w:rPr>
      </w:pPr>
    </w:p>
    <w:tbl>
      <w:tblPr>
        <w:tblW w:w="523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268"/>
        <w:gridCol w:w="851"/>
        <w:gridCol w:w="993"/>
        <w:gridCol w:w="2125"/>
        <w:gridCol w:w="1277"/>
        <w:gridCol w:w="1416"/>
      </w:tblGrid>
      <w:tr w:rsidR="00D56B17" w:rsidRPr="00AD631F" w14:paraId="7E40005E" w14:textId="77777777" w:rsidTr="00DB7CEA">
        <w:trPr>
          <w:trHeight w:hRule="exact" w:val="643"/>
          <w:jc w:val="center"/>
        </w:trPr>
        <w:tc>
          <w:tcPr>
            <w:tcW w:w="432" w:type="pct"/>
            <w:shd w:val="clear" w:color="auto" w:fill="D9D9D9"/>
            <w:vAlign w:val="center"/>
          </w:tcPr>
          <w:p w14:paraId="6B18614A" w14:textId="77777777" w:rsidR="00D56B17" w:rsidRPr="00AD631F" w:rsidRDefault="00D56B17" w:rsidP="004F7D54">
            <w:pPr>
              <w:jc w:val="center"/>
              <w:rPr>
                <w:rFonts w:ascii="Arial" w:hAnsi="Arial" w:cs="Arial"/>
                <w:b/>
                <w:sz w:val="16"/>
                <w:szCs w:val="16"/>
              </w:rPr>
            </w:pPr>
            <w:r w:rsidRPr="00AD631F">
              <w:rPr>
                <w:rFonts w:ascii="Arial" w:hAnsi="Arial" w:cs="Arial"/>
                <w:b/>
                <w:sz w:val="16"/>
                <w:szCs w:val="16"/>
              </w:rPr>
              <w:t>Partida</w:t>
            </w:r>
          </w:p>
        </w:tc>
        <w:tc>
          <w:tcPr>
            <w:tcW w:w="1160" w:type="pct"/>
            <w:shd w:val="clear" w:color="auto" w:fill="D9D9D9"/>
            <w:vAlign w:val="center"/>
          </w:tcPr>
          <w:p w14:paraId="215935E4" w14:textId="77777777" w:rsidR="00D56B17" w:rsidRPr="00AD631F" w:rsidRDefault="00D56B17" w:rsidP="004F7D54">
            <w:pPr>
              <w:autoSpaceDE w:val="0"/>
              <w:autoSpaceDN w:val="0"/>
              <w:adjustRightInd w:val="0"/>
              <w:jc w:val="center"/>
              <w:rPr>
                <w:rFonts w:ascii="Arial" w:hAnsi="Arial" w:cs="Arial"/>
                <w:b/>
                <w:sz w:val="16"/>
                <w:szCs w:val="16"/>
              </w:rPr>
            </w:pPr>
            <w:r w:rsidRPr="00AD631F">
              <w:rPr>
                <w:rFonts w:ascii="Arial" w:hAnsi="Arial" w:cs="Arial"/>
                <w:b/>
                <w:sz w:val="16"/>
                <w:szCs w:val="16"/>
              </w:rPr>
              <w:t>Descripción a detalle del bien</w:t>
            </w:r>
          </w:p>
        </w:tc>
        <w:tc>
          <w:tcPr>
            <w:tcW w:w="435" w:type="pct"/>
            <w:shd w:val="clear" w:color="auto" w:fill="D9D9D9"/>
            <w:vAlign w:val="center"/>
          </w:tcPr>
          <w:p w14:paraId="767535C8" w14:textId="77777777" w:rsidR="00D56B17" w:rsidRPr="00AD631F" w:rsidRDefault="00D56B17" w:rsidP="004F7D54">
            <w:pPr>
              <w:jc w:val="center"/>
              <w:rPr>
                <w:rFonts w:ascii="Arial" w:hAnsi="Arial" w:cs="Arial"/>
                <w:b/>
                <w:sz w:val="16"/>
                <w:szCs w:val="16"/>
              </w:rPr>
            </w:pPr>
            <w:r w:rsidRPr="00AD631F">
              <w:rPr>
                <w:rFonts w:ascii="Arial" w:hAnsi="Arial" w:cs="Arial"/>
                <w:b/>
                <w:sz w:val="16"/>
                <w:szCs w:val="16"/>
              </w:rPr>
              <w:t>Unidad de Medida</w:t>
            </w:r>
          </w:p>
        </w:tc>
        <w:tc>
          <w:tcPr>
            <w:tcW w:w="508" w:type="pct"/>
            <w:shd w:val="clear" w:color="auto" w:fill="D9D9D9"/>
            <w:vAlign w:val="center"/>
          </w:tcPr>
          <w:p w14:paraId="099D1E37" w14:textId="77777777" w:rsidR="00D56B17" w:rsidRPr="00AD631F" w:rsidRDefault="00D56B17" w:rsidP="004F7D54">
            <w:pPr>
              <w:jc w:val="center"/>
              <w:rPr>
                <w:rFonts w:ascii="Arial" w:hAnsi="Arial" w:cs="Arial"/>
                <w:b/>
                <w:sz w:val="16"/>
                <w:szCs w:val="16"/>
              </w:rPr>
            </w:pPr>
            <w:r w:rsidRPr="00AD631F">
              <w:rPr>
                <w:rFonts w:ascii="Arial" w:hAnsi="Arial" w:cs="Arial"/>
                <w:b/>
                <w:sz w:val="16"/>
                <w:szCs w:val="16"/>
              </w:rPr>
              <w:t>Cantidad</w:t>
            </w:r>
          </w:p>
        </w:tc>
        <w:tc>
          <w:tcPr>
            <w:tcW w:w="1087" w:type="pct"/>
            <w:shd w:val="clear" w:color="auto" w:fill="D9D9D9"/>
            <w:vAlign w:val="center"/>
          </w:tcPr>
          <w:p w14:paraId="6B9CCE76" w14:textId="77777777" w:rsidR="00D56B17" w:rsidRPr="00AD631F" w:rsidRDefault="00D56B17" w:rsidP="004F7D54">
            <w:pPr>
              <w:jc w:val="center"/>
              <w:rPr>
                <w:rFonts w:ascii="Arial" w:hAnsi="Arial" w:cs="Arial"/>
                <w:b/>
                <w:bCs/>
                <w:sz w:val="16"/>
                <w:szCs w:val="16"/>
              </w:rPr>
            </w:pPr>
            <w:r w:rsidRPr="00AD631F">
              <w:rPr>
                <w:rFonts w:ascii="Arial" w:hAnsi="Arial" w:cs="Arial"/>
                <w:b/>
                <w:bCs/>
                <w:sz w:val="16"/>
                <w:szCs w:val="16"/>
              </w:rPr>
              <w:t>Licitante Adjudicado</w:t>
            </w:r>
          </w:p>
        </w:tc>
        <w:tc>
          <w:tcPr>
            <w:tcW w:w="653" w:type="pct"/>
            <w:shd w:val="clear" w:color="auto" w:fill="D9D9D9"/>
            <w:vAlign w:val="center"/>
          </w:tcPr>
          <w:p w14:paraId="79A984B1" w14:textId="77777777" w:rsidR="00D56B17" w:rsidRPr="00AD631F" w:rsidRDefault="00D56B17" w:rsidP="004F7D54">
            <w:pPr>
              <w:jc w:val="center"/>
              <w:rPr>
                <w:rFonts w:ascii="Arial" w:hAnsi="Arial" w:cs="Arial"/>
                <w:b/>
                <w:sz w:val="16"/>
                <w:szCs w:val="16"/>
              </w:rPr>
            </w:pPr>
            <w:r w:rsidRPr="00AD631F">
              <w:rPr>
                <w:rFonts w:ascii="Arial" w:hAnsi="Arial" w:cs="Arial"/>
                <w:b/>
                <w:bCs/>
                <w:sz w:val="16"/>
                <w:szCs w:val="16"/>
              </w:rPr>
              <w:t xml:space="preserve">Importe  </w:t>
            </w:r>
            <w:r w:rsidRPr="00AD631F">
              <w:rPr>
                <w:rFonts w:ascii="Arial" w:hAnsi="Arial" w:cs="Arial"/>
                <w:b/>
                <w:bCs/>
                <w:sz w:val="16"/>
                <w:szCs w:val="16"/>
              </w:rPr>
              <w:br/>
              <w:t>antes de IVA</w:t>
            </w:r>
          </w:p>
        </w:tc>
        <w:tc>
          <w:tcPr>
            <w:tcW w:w="724" w:type="pct"/>
            <w:shd w:val="clear" w:color="auto" w:fill="D9D9D9"/>
            <w:vAlign w:val="center"/>
          </w:tcPr>
          <w:p w14:paraId="77547601" w14:textId="77777777" w:rsidR="00D56B17" w:rsidRPr="00AD631F" w:rsidRDefault="00D56B17" w:rsidP="004F7D54">
            <w:pPr>
              <w:jc w:val="center"/>
              <w:rPr>
                <w:rFonts w:ascii="Arial" w:hAnsi="Arial" w:cs="Arial"/>
                <w:b/>
                <w:sz w:val="16"/>
                <w:szCs w:val="16"/>
              </w:rPr>
            </w:pPr>
            <w:r w:rsidRPr="00AD631F">
              <w:rPr>
                <w:rFonts w:ascii="Arial" w:hAnsi="Arial" w:cs="Arial"/>
                <w:b/>
                <w:bCs/>
                <w:sz w:val="16"/>
                <w:szCs w:val="16"/>
              </w:rPr>
              <w:t>Importe total antes de IVA</w:t>
            </w:r>
          </w:p>
        </w:tc>
      </w:tr>
      <w:tr w:rsidR="00630EF2" w:rsidRPr="004074A8" w14:paraId="5BBF81F3" w14:textId="77777777" w:rsidTr="00DB7CEA">
        <w:tblPrEx>
          <w:jc w:val="left"/>
        </w:tblPrEx>
        <w:trPr>
          <w:trHeight w:hRule="exact" w:val="627"/>
        </w:trPr>
        <w:tc>
          <w:tcPr>
            <w:tcW w:w="432" w:type="pct"/>
            <w:shd w:val="clear" w:color="auto" w:fill="auto"/>
            <w:vAlign w:val="center"/>
          </w:tcPr>
          <w:p w14:paraId="653A3FA7" w14:textId="77777777" w:rsidR="00D56B17" w:rsidRPr="00AD631F" w:rsidRDefault="00D56B17" w:rsidP="004F7D54">
            <w:pPr>
              <w:jc w:val="center"/>
              <w:rPr>
                <w:rFonts w:ascii="Arial" w:hAnsi="Arial" w:cs="Arial"/>
                <w:color w:val="000000"/>
                <w:sz w:val="18"/>
                <w:szCs w:val="16"/>
              </w:rPr>
            </w:pPr>
            <w:r w:rsidRPr="00AD631F">
              <w:rPr>
                <w:rFonts w:ascii="Arial" w:hAnsi="Arial" w:cs="Arial"/>
                <w:color w:val="000000"/>
                <w:sz w:val="18"/>
                <w:szCs w:val="16"/>
              </w:rPr>
              <w:t>4</w:t>
            </w:r>
          </w:p>
        </w:tc>
        <w:tc>
          <w:tcPr>
            <w:tcW w:w="1160" w:type="pct"/>
            <w:shd w:val="clear" w:color="auto" w:fill="auto"/>
          </w:tcPr>
          <w:p w14:paraId="06A8C47C" w14:textId="77777777" w:rsidR="00D56B17" w:rsidRPr="00AD631F" w:rsidRDefault="00D56B17" w:rsidP="004F7D54">
            <w:pPr>
              <w:rPr>
                <w:rFonts w:ascii="Arial" w:hAnsi="Arial" w:cs="Arial"/>
                <w:color w:val="000000"/>
                <w:sz w:val="18"/>
                <w:szCs w:val="16"/>
                <w:lang w:val="es-MX"/>
              </w:rPr>
            </w:pPr>
            <w:r w:rsidRPr="00AD631F">
              <w:rPr>
                <w:rFonts w:ascii="Arial" w:hAnsi="Arial" w:cs="Arial"/>
                <w:color w:val="000000"/>
                <w:sz w:val="18"/>
                <w:szCs w:val="16"/>
              </w:rPr>
              <w:t>Equipo de cómputo portátil con las siguientes características:</w:t>
            </w:r>
            <w:r w:rsidRPr="00AD631F">
              <w:rPr>
                <w:rFonts w:ascii="Arial" w:hAnsi="Arial" w:cs="Arial"/>
                <w:color w:val="000000"/>
                <w:sz w:val="18"/>
                <w:szCs w:val="16"/>
              </w:rPr>
              <w:br/>
            </w:r>
            <w:r w:rsidRPr="00AD631F">
              <w:rPr>
                <w:rFonts w:ascii="Arial" w:hAnsi="Arial" w:cs="Arial"/>
                <w:color w:val="000000"/>
                <w:sz w:val="18"/>
                <w:szCs w:val="16"/>
              </w:rPr>
              <w:br/>
              <w:t>Procesador: Intel Core Ultra 5-125U, 4.3GHz, Cores 12, Cache 12MB</w:t>
            </w:r>
            <w:r w:rsidRPr="00AD631F">
              <w:rPr>
                <w:rFonts w:ascii="Arial" w:hAnsi="Arial" w:cs="Arial"/>
                <w:color w:val="000000"/>
                <w:sz w:val="18"/>
                <w:szCs w:val="16"/>
              </w:rPr>
              <w:br/>
              <w:t xml:space="preserve">Sistema Operativo: Windows 11 Home Single Lenguaje </w:t>
            </w:r>
            <w:r w:rsidRPr="00AD631F">
              <w:rPr>
                <w:rFonts w:ascii="Arial" w:hAnsi="Arial" w:cs="Arial"/>
                <w:color w:val="000000"/>
                <w:sz w:val="18"/>
                <w:szCs w:val="16"/>
              </w:rPr>
              <w:br/>
              <w:t>Gráficos Intel integrados</w:t>
            </w:r>
            <w:r w:rsidRPr="00AD631F">
              <w:rPr>
                <w:rFonts w:ascii="Arial" w:hAnsi="Arial" w:cs="Arial"/>
                <w:color w:val="000000"/>
                <w:sz w:val="18"/>
                <w:szCs w:val="16"/>
              </w:rPr>
              <w:br/>
              <w:t>Memoria: 16 GB: 1 x 16 GB DDR5, 5600 MT/s, (hasta 64GB)</w:t>
            </w:r>
            <w:r w:rsidRPr="00AD631F">
              <w:rPr>
                <w:rFonts w:ascii="Arial" w:hAnsi="Arial" w:cs="Arial"/>
                <w:color w:val="000000"/>
                <w:sz w:val="18"/>
                <w:szCs w:val="16"/>
              </w:rPr>
              <w:br/>
              <w:t xml:space="preserve">Almacenamiento: SSD de 512 GB PCIe® Gen4x4 </w:t>
            </w:r>
            <w:proofErr w:type="spellStart"/>
            <w:r w:rsidRPr="00AD631F">
              <w:rPr>
                <w:rFonts w:ascii="Arial" w:hAnsi="Arial" w:cs="Arial"/>
                <w:color w:val="000000"/>
                <w:sz w:val="18"/>
                <w:szCs w:val="16"/>
              </w:rPr>
              <w:t>NVMe</w:t>
            </w:r>
            <w:proofErr w:type="spellEnd"/>
            <w:r w:rsidRPr="00AD631F">
              <w:rPr>
                <w:rFonts w:ascii="Arial" w:hAnsi="Arial" w:cs="Arial"/>
                <w:color w:val="000000"/>
                <w:sz w:val="18"/>
                <w:szCs w:val="16"/>
              </w:rPr>
              <w:t>™ M.2</w:t>
            </w:r>
            <w:r w:rsidRPr="00AD631F">
              <w:rPr>
                <w:rFonts w:ascii="Arial" w:hAnsi="Arial" w:cs="Arial"/>
                <w:color w:val="000000"/>
                <w:sz w:val="18"/>
                <w:szCs w:val="16"/>
              </w:rPr>
              <w:br/>
              <w:t xml:space="preserve">Pantalla: 16" FHD WUXGA, (1920 x 1200), LCD, </w:t>
            </w:r>
            <w:proofErr w:type="spellStart"/>
            <w:r w:rsidRPr="00AD631F">
              <w:rPr>
                <w:rFonts w:ascii="Arial" w:hAnsi="Arial" w:cs="Arial"/>
                <w:color w:val="000000"/>
                <w:sz w:val="18"/>
                <w:szCs w:val="16"/>
              </w:rPr>
              <w:t>anti-glare</w:t>
            </w:r>
            <w:proofErr w:type="spellEnd"/>
            <w:r w:rsidRPr="00AD631F">
              <w:rPr>
                <w:rFonts w:ascii="Arial" w:hAnsi="Arial" w:cs="Arial"/>
                <w:color w:val="000000"/>
                <w:sz w:val="18"/>
                <w:szCs w:val="16"/>
              </w:rPr>
              <w:t xml:space="preserve">, WLED, 300 </w:t>
            </w:r>
            <w:proofErr w:type="spellStart"/>
            <w:r w:rsidRPr="00AD631F">
              <w:rPr>
                <w:rFonts w:ascii="Arial" w:hAnsi="Arial" w:cs="Arial"/>
                <w:color w:val="000000"/>
                <w:sz w:val="18"/>
                <w:szCs w:val="16"/>
              </w:rPr>
              <w:t>nits</w:t>
            </w:r>
            <w:proofErr w:type="spellEnd"/>
            <w:r w:rsidRPr="00AD631F">
              <w:rPr>
                <w:rFonts w:ascii="Arial" w:hAnsi="Arial" w:cs="Arial"/>
                <w:color w:val="000000"/>
                <w:sz w:val="18"/>
                <w:szCs w:val="16"/>
              </w:rPr>
              <w:t xml:space="preserve">, </w:t>
            </w:r>
            <w:r w:rsidRPr="00AD631F">
              <w:rPr>
                <w:rFonts w:ascii="Arial" w:hAnsi="Arial" w:cs="Arial"/>
                <w:color w:val="000000"/>
                <w:sz w:val="18"/>
                <w:szCs w:val="16"/>
              </w:rPr>
              <w:br/>
              <w:t xml:space="preserve">Puertos: 1 HDMI 2.1, 1 USB tipo-A Super </w:t>
            </w:r>
            <w:proofErr w:type="spellStart"/>
            <w:r w:rsidRPr="00AD631F">
              <w:rPr>
                <w:rFonts w:ascii="Arial" w:hAnsi="Arial" w:cs="Arial"/>
                <w:color w:val="000000"/>
                <w:sz w:val="18"/>
                <w:szCs w:val="16"/>
              </w:rPr>
              <w:t>Speed</w:t>
            </w:r>
            <w:proofErr w:type="spellEnd"/>
            <w:r w:rsidRPr="00AD631F">
              <w:rPr>
                <w:rFonts w:ascii="Arial" w:hAnsi="Arial" w:cs="Arial"/>
                <w:color w:val="000000"/>
                <w:sz w:val="18"/>
                <w:szCs w:val="16"/>
              </w:rPr>
              <w:t xml:space="preserve"> de 5Gbps energizado, 2 USB tipo-C Super </w:t>
            </w:r>
            <w:proofErr w:type="spellStart"/>
            <w:r w:rsidRPr="00AD631F">
              <w:rPr>
                <w:rFonts w:ascii="Arial" w:hAnsi="Arial" w:cs="Arial"/>
                <w:color w:val="000000"/>
                <w:sz w:val="18"/>
                <w:szCs w:val="16"/>
              </w:rPr>
              <w:t>Speed</w:t>
            </w:r>
            <w:proofErr w:type="spellEnd"/>
            <w:r w:rsidRPr="00AD631F">
              <w:rPr>
                <w:rFonts w:ascii="Arial" w:hAnsi="Arial" w:cs="Arial"/>
                <w:color w:val="000000"/>
                <w:sz w:val="18"/>
                <w:szCs w:val="16"/>
              </w:rPr>
              <w:t xml:space="preserve">+ de 20Gbps energizado </w:t>
            </w:r>
            <w:proofErr w:type="spellStart"/>
            <w:r w:rsidRPr="00AD631F">
              <w:rPr>
                <w:rFonts w:ascii="Arial" w:hAnsi="Arial" w:cs="Arial"/>
                <w:color w:val="000000"/>
                <w:sz w:val="18"/>
                <w:szCs w:val="16"/>
              </w:rPr>
              <w:t>Power</w:t>
            </w:r>
            <w:proofErr w:type="spellEnd"/>
            <w:r w:rsidRPr="00AD631F">
              <w:rPr>
                <w:rFonts w:ascii="Arial" w:hAnsi="Arial" w:cs="Arial"/>
                <w:color w:val="000000"/>
                <w:sz w:val="18"/>
                <w:szCs w:val="16"/>
              </w:rPr>
              <w:t xml:space="preserve"> </w:t>
            </w:r>
            <w:proofErr w:type="spellStart"/>
            <w:r w:rsidRPr="00AD631F">
              <w:rPr>
                <w:rFonts w:ascii="Arial" w:hAnsi="Arial" w:cs="Arial"/>
                <w:color w:val="000000"/>
                <w:sz w:val="18"/>
                <w:szCs w:val="16"/>
              </w:rPr>
              <w:t>Delivery</w:t>
            </w:r>
            <w:proofErr w:type="spellEnd"/>
            <w:r w:rsidRPr="00AD631F">
              <w:rPr>
                <w:rFonts w:ascii="Arial" w:hAnsi="Arial" w:cs="Arial"/>
                <w:color w:val="000000"/>
                <w:sz w:val="18"/>
                <w:szCs w:val="16"/>
              </w:rPr>
              <w:t xml:space="preserve">, Display Port 1.4, 1 combo </w:t>
            </w:r>
            <w:proofErr w:type="spellStart"/>
            <w:r w:rsidRPr="00AD631F">
              <w:rPr>
                <w:rFonts w:ascii="Arial" w:hAnsi="Arial" w:cs="Arial"/>
                <w:color w:val="000000"/>
                <w:sz w:val="18"/>
                <w:szCs w:val="16"/>
              </w:rPr>
              <w:t>jack</w:t>
            </w:r>
            <w:proofErr w:type="spellEnd"/>
            <w:r w:rsidRPr="00AD631F">
              <w:rPr>
                <w:rFonts w:ascii="Arial" w:hAnsi="Arial" w:cs="Arial"/>
                <w:color w:val="000000"/>
                <w:sz w:val="18"/>
                <w:szCs w:val="16"/>
              </w:rPr>
              <w:t xml:space="preserve"> para audífonos y micrófono, 1 RJ45, 1 slot para candado de seguridad</w:t>
            </w:r>
            <w:r w:rsidRPr="00AD631F">
              <w:rPr>
                <w:rFonts w:ascii="Arial" w:hAnsi="Arial" w:cs="Arial"/>
                <w:color w:val="000000"/>
                <w:sz w:val="18"/>
                <w:szCs w:val="16"/>
              </w:rPr>
              <w:br/>
              <w:t>Red: ethernet LAN gigabit; inalámbrica Wifi 6E con bluetooth 5.3</w:t>
            </w:r>
            <w:r w:rsidRPr="00AD631F">
              <w:rPr>
                <w:rFonts w:ascii="Arial" w:hAnsi="Arial" w:cs="Arial"/>
                <w:color w:val="000000"/>
                <w:sz w:val="18"/>
                <w:szCs w:val="16"/>
              </w:rPr>
              <w:br/>
              <w:t>Audio: HD</w:t>
            </w:r>
            <w:r w:rsidRPr="00AD631F">
              <w:rPr>
                <w:rFonts w:ascii="Arial" w:hAnsi="Arial" w:cs="Arial"/>
                <w:color w:val="000000"/>
                <w:sz w:val="18"/>
                <w:szCs w:val="16"/>
              </w:rPr>
              <w:br/>
            </w:r>
            <w:proofErr w:type="spellStart"/>
            <w:r w:rsidRPr="00AD631F">
              <w:rPr>
                <w:rFonts w:ascii="Arial" w:hAnsi="Arial" w:cs="Arial"/>
                <w:color w:val="000000"/>
                <w:sz w:val="18"/>
                <w:szCs w:val="16"/>
              </w:rPr>
              <w:t>Camara</w:t>
            </w:r>
            <w:proofErr w:type="spellEnd"/>
            <w:r w:rsidRPr="00AD631F">
              <w:rPr>
                <w:rFonts w:ascii="Arial" w:hAnsi="Arial" w:cs="Arial"/>
                <w:color w:val="000000"/>
                <w:sz w:val="18"/>
                <w:szCs w:val="16"/>
              </w:rPr>
              <w:t xml:space="preserve"> WEB: FHD 1080p</w:t>
            </w:r>
            <w:r w:rsidRPr="00AD631F">
              <w:rPr>
                <w:rFonts w:ascii="Arial" w:hAnsi="Arial" w:cs="Arial"/>
                <w:color w:val="000000"/>
                <w:sz w:val="18"/>
                <w:szCs w:val="16"/>
              </w:rPr>
              <w:br/>
              <w:t>Batería: 56Whr de 3 celdas, con tecnología de carga rápida</w:t>
            </w:r>
            <w:r w:rsidRPr="00AD631F">
              <w:rPr>
                <w:rFonts w:ascii="Arial" w:hAnsi="Arial" w:cs="Arial"/>
                <w:color w:val="000000"/>
                <w:sz w:val="18"/>
                <w:szCs w:val="16"/>
              </w:rPr>
              <w:br/>
            </w:r>
            <w:r w:rsidRPr="00AD631F">
              <w:rPr>
                <w:rFonts w:ascii="Arial" w:hAnsi="Arial" w:cs="Arial"/>
                <w:color w:val="000000"/>
                <w:sz w:val="18"/>
                <w:szCs w:val="16"/>
              </w:rPr>
              <w:br/>
              <w:t>Tiempo de Garantía: 36 meses en sitio con mano de obra y partes certificadas por el fabricante.</w:t>
            </w:r>
            <w:r w:rsidRPr="00AD631F">
              <w:rPr>
                <w:rFonts w:ascii="Arial" w:hAnsi="Arial" w:cs="Arial"/>
                <w:color w:val="000000"/>
                <w:sz w:val="18"/>
                <w:szCs w:val="16"/>
              </w:rPr>
              <w:br/>
              <w:t xml:space="preserve">Certificación o etiquetas ambientales: Como mínimo </w:t>
            </w:r>
            <w:proofErr w:type="spellStart"/>
            <w:r w:rsidRPr="00AD631F">
              <w:rPr>
                <w:rFonts w:ascii="Arial" w:hAnsi="Arial" w:cs="Arial"/>
                <w:color w:val="000000"/>
                <w:sz w:val="18"/>
                <w:szCs w:val="16"/>
              </w:rPr>
              <w:t>Epeat</w:t>
            </w:r>
            <w:proofErr w:type="spellEnd"/>
            <w:r w:rsidRPr="00AD631F">
              <w:rPr>
                <w:rFonts w:ascii="Arial" w:hAnsi="Arial" w:cs="Arial"/>
                <w:color w:val="000000"/>
                <w:sz w:val="18"/>
                <w:szCs w:val="16"/>
              </w:rPr>
              <w:t xml:space="preserve"> Silver.</w:t>
            </w:r>
            <w:r w:rsidRPr="00AD631F">
              <w:rPr>
                <w:rFonts w:ascii="Arial" w:hAnsi="Arial" w:cs="Arial"/>
                <w:color w:val="000000"/>
                <w:sz w:val="18"/>
                <w:szCs w:val="16"/>
              </w:rPr>
              <w:br/>
              <w:t>Capacitación: No se requiere</w:t>
            </w:r>
            <w:r w:rsidRPr="00AD631F">
              <w:rPr>
                <w:rFonts w:ascii="Arial" w:hAnsi="Arial" w:cs="Arial"/>
                <w:color w:val="000000"/>
                <w:sz w:val="18"/>
                <w:szCs w:val="16"/>
              </w:rPr>
              <w:br/>
              <w:t>Instalación: Solo suministro</w:t>
            </w:r>
            <w:r w:rsidRPr="00AD631F">
              <w:rPr>
                <w:rFonts w:ascii="Arial" w:hAnsi="Arial" w:cs="Arial"/>
                <w:color w:val="000000"/>
                <w:sz w:val="18"/>
                <w:szCs w:val="16"/>
              </w:rPr>
              <w:br/>
              <w:t>J.A. 15 Octubre 2025. El sistema operativo mínimo a ofertar es Windows 11 Home Single Lenguaje, el tipo de licencia deberá ser no vinculada al equipo.</w:t>
            </w:r>
          </w:p>
        </w:tc>
        <w:tc>
          <w:tcPr>
            <w:tcW w:w="435" w:type="pct"/>
            <w:shd w:val="clear" w:color="auto" w:fill="auto"/>
            <w:vAlign w:val="center"/>
          </w:tcPr>
          <w:p w14:paraId="13868238" w14:textId="77777777" w:rsidR="00D56B17" w:rsidRPr="00AD631F" w:rsidRDefault="00D56B17" w:rsidP="004F7D54">
            <w:pPr>
              <w:jc w:val="center"/>
              <w:rPr>
                <w:rFonts w:ascii="Arial" w:hAnsi="Arial" w:cs="Arial"/>
                <w:color w:val="000000"/>
                <w:sz w:val="18"/>
                <w:szCs w:val="16"/>
              </w:rPr>
            </w:pPr>
            <w:r w:rsidRPr="00AD631F">
              <w:rPr>
                <w:rFonts w:ascii="Arial" w:hAnsi="Arial" w:cs="Arial"/>
                <w:color w:val="000000"/>
                <w:sz w:val="18"/>
                <w:szCs w:val="16"/>
              </w:rPr>
              <w:t>Equipo</w:t>
            </w:r>
          </w:p>
        </w:tc>
        <w:tc>
          <w:tcPr>
            <w:tcW w:w="508" w:type="pct"/>
            <w:shd w:val="clear" w:color="auto" w:fill="auto"/>
            <w:vAlign w:val="center"/>
          </w:tcPr>
          <w:p w14:paraId="2A3E6886" w14:textId="77777777" w:rsidR="00D56B17" w:rsidRPr="00AD631F" w:rsidRDefault="00D56B17" w:rsidP="004F7D54">
            <w:pPr>
              <w:jc w:val="center"/>
              <w:rPr>
                <w:rFonts w:ascii="Arial" w:hAnsi="Arial" w:cs="Arial"/>
                <w:color w:val="000000"/>
                <w:sz w:val="18"/>
                <w:szCs w:val="16"/>
              </w:rPr>
            </w:pPr>
            <w:r w:rsidRPr="00AD631F">
              <w:rPr>
                <w:rFonts w:ascii="Arial" w:hAnsi="Arial" w:cs="Arial"/>
                <w:color w:val="000000"/>
                <w:sz w:val="18"/>
                <w:szCs w:val="16"/>
              </w:rPr>
              <w:t>10</w:t>
            </w:r>
          </w:p>
        </w:tc>
        <w:tc>
          <w:tcPr>
            <w:tcW w:w="1087" w:type="pct"/>
            <w:shd w:val="clear" w:color="auto" w:fill="auto"/>
            <w:vAlign w:val="center"/>
          </w:tcPr>
          <w:p w14:paraId="373CAFC7" w14:textId="77777777" w:rsidR="00D56B17" w:rsidRPr="00AD631F" w:rsidRDefault="00D56B17" w:rsidP="004F7D54">
            <w:pPr>
              <w:jc w:val="center"/>
              <w:rPr>
                <w:rFonts w:ascii="Arial" w:hAnsi="Arial" w:cs="Arial"/>
                <w:b/>
                <w:color w:val="000000" w:themeColor="text1"/>
                <w:sz w:val="18"/>
                <w:szCs w:val="16"/>
              </w:rPr>
            </w:pPr>
            <w:r w:rsidRPr="00AD631F">
              <w:rPr>
                <w:rFonts w:ascii="Arial" w:hAnsi="Arial" w:cs="Arial"/>
                <w:b/>
                <w:color w:val="000000"/>
                <w:sz w:val="16"/>
                <w:szCs w:val="16"/>
              </w:rPr>
              <w:t>TELECOMUNICACIONES MODERNAS, S.A. DE C.V.</w:t>
            </w:r>
          </w:p>
        </w:tc>
        <w:tc>
          <w:tcPr>
            <w:tcW w:w="653" w:type="pct"/>
            <w:shd w:val="clear" w:color="auto" w:fill="auto"/>
            <w:noWrap/>
            <w:vAlign w:val="center"/>
          </w:tcPr>
          <w:p w14:paraId="2E3029A1" w14:textId="553E2C1F" w:rsidR="00D56B17" w:rsidRPr="00AD631F" w:rsidRDefault="00D56B17" w:rsidP="00630EF2">
            <w:pPr>
              <w:jc w:val="right"/>
              <w:rPr>
                <w:rFonts w:ascii="Arial" w:hAnsi="Arial" w:cs="Arial"/>
                <w:color w:val="000000" w:themeColor="text1"/>
                <w:sz w:val="18"/>
                <w:szCs w:val="16"/>
              </w:rPr>
            </w:pPr>
            <w:r w:rsidRPr="00AD631F">
              <w:rPr>
                <w:rFonts w:ascii="Arial" w:hAnsi="Arial" w:cs="Arial"/>
                <w:color w:val="000000"/>
                <w:sz w:val="18"/>
                <w:szCs w:val="16"/>
              </w:rPr>
              <w:t>$</w:t>
            </w:r>
            <w:r w:rsidR="00AD631F">
              <w:rPr>
                <w:rFonts w:ascii="Arial" w:hAnsi="Arial" w:cs="Arial"/>
                <w:color w:val="000000"/>
                <w:sz w:val="18"/>
                <w:szCs w:val="16"/>
              </w:rPr>
              <w:t xml:space="preserve"> </w:t>
            </w:r>
            <w:r w:rsidRPr="00AD631F">
              <w:rPr>
                <w:rFonts w:ascii="Arial" w:hAnsi="Arial" w:cs="Arial"/>
                <w:color w:val="000000"/>
                <w:sz w:val="18"/>
                <w:szCs w:val="16"/>
              </w:rPr>
              <w:t>13,634.00</w:t>
            </w:r>
          </w:p>
        </w:tc>
        <w:tc>
          <w:tcPr>
            <w:tcW w:w="724" w:type="pct"/>
            <w:shd w:val="clear" w:color="auto" w:fill="auto"/>
            <w:noWrap/>
            <w:vAlign w:val="center"/>
          </w:tcPr>
          <w:p w14:paraId="08B9D225" w14:textId="4D2F7D46" w:rsidR="00D56B17" w:rsidRPr="00EF06B9" w:rsidRDefault="00D56B17" w:rsidP="00630EF2">
            <w:pPr>
              <w:jc w:val="right"/>
              <w:rPr>
                <w:rFonts w:ascii="Arial" w:hAnsi="Arial" w:cs="Arial"/>
                <w:color w:val="000000" w:themeColor="text1"/>
                <w:sz w:val="18"/>
                <w:szCs w:val="16"/>
              </w:rPr>
            </w:pPr>
            <w:r w:rsidRPr="00AD631F">
              <w:rPr>
                <w:rFonts w:ascii="Arial" w:hAnsi="Arial" w:cs="Arial"/>
                <w:color w:val="000000"/>
                <w:sz w:val="18"/>
                <w:szCs w:val="16"/>
              </w:rPr>
              <w:t>$</w:t>
            </w:r>
            <w:r w:rsidR="00AD631F">
              <w:rPr>
                <w:rFonts w:ascii="Arial" w:hAnsi="Arial" w:cs="Arial"/>
                <w:color w:val="000000"/>
                <w:sz w:val="18"/>
                <w:szCs w:val="16"/>
              </w:rPr>
              <w:t xml:space="preserve"> </w:t>
            </w:r>
            <w:r w:rsidRPr="00AD631F">
              <w:rPr>
                <w:rFonts w:ascii="Arial" w:hAnsi="Arial" w:cs="Arial"/>
                <w:color w:val="000000"/>
                <w:sz w:val="18"/>
                <w:szCs w:val="16"/>
              </w:rPr>
              <w:t>136,340.00</w:t>
            </w:r>
          </w:p>
        </w:tc>
      </w:tr>
    </w:tbl>
    <w:p w14:paraId="6B1B3689" w14:textId="77777777" w:rsidR="00D56B17" w:rsidRDefault="00D56B17" w:rsidP="00307224">
      <w:pPr>
        <w:jc w:val="both"/>
        <w:rPr>
          <w:rFonts w:ascii="Arial" w:hAnsi="Arial" w:cs="Arial"/>
          <w:sz w:val="18"/>
          <w:szCs w:val="18"/>
        </w:rPr>
      </w:pPr>
    </w:p>
    <w:tbl>
      <w:tblPr>
        <w:tblW w:w="523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7"/>
        <w:gridCol w:w="2413"/>
        <w:gridCol w:w="849"/>
        <w:gridCol w:w="993"/>
        <w:gridCol w:w="1699"/>
        <w:gridCol w:w="1419"/>
        <w:gridCol w:w="1556"/>
      </w:tblGrid>
      <w:tr w:rsidR="00D56B17" w:rsidRPr="004074A8" w14:paraId="0E4115E9" w14:textId="77777777" w:rsidTr="00630EF2">
        <w:trPr>
          <w:trHeight w:hRule="exact" w:val="643"/>
          <w:jc w:val="center"/>
        </w:trPr>
        <w:tc>
          <w:tcPr>
            <w:tcW w:w="433" w:type="pct"/>
            <w:shd w:val="clear" w:color="auto" w:fill="D9D9D9"/>
            <w:vAlign w:val="center"/>
          </w:tcPr>
          <w:p w14:paraId="13CD179D" w14:textId="77777777" w:rsidR="00D56B17" w:rsidRPr="00B62A5E" w:rsidRDefault="00D56B17" w:rsidP="004F7D54">
            <w:pPr>
              <w:jc w:val="center"/>
              <w:rPr>
                <w:rFonts w:ascii="Arial" w:hAnsi="Arial" w:cs="Arial"/>
                <w:b/>
                <w:sz w:val="14"/>
                <w:szCs w:val="16"/>
              </w:rPr>
            </w:pPr>
            <w:r w:rsidRPr="00B62A5E">
              <w:rPr>
                <w:rFonts w:ascii="Arial" w:hAnsi="Arial" w:cs="Arial"/>
                <w:b/>
                <w:sz w:val="14"/>
                <w:szCs w:val="16"/>
              </w:rPr>
              <w:t>Partida</w:t>
            </w:r>
          </w:p>
        </w:tc>
        <w:tc>
          <w:tcPr>
            <w:tcW w:w="1234" w:type="pct"/>
            <w:shd w:val="clear" w:color="auto" w:fill="D9D9D9"/>
            <w:vAlign w:val="center"/>
          </w:tcPr>
          <w:p w14:paraId="3E0FAE8A" w14:textId="77777777" w:rsidR="00D56B17" w:rsidRPr="004074A8" w:rsidRDefault="00D56B17" w:rsidP="004F7D54">
            <w:pPr>
              <w:autoSpaceDE w:val="0"/>
              <w:autoSpaceDN w:val="0"/>
              <w:adjustRightInd w:val="0"/>
              <w:jc w:val="center"/>
              <w:rPr>
                <w:rFonts w:ascii="Arial" w:hAnsi="Arial" w:cs="Arial"/>
                <w:b/>
                <w:sz w:val="16"/>
                <w:szCs w:val="16"/>
              </w:rPr>
            </w:pPr>
            <w:r w:rsidRPr="004074A8">
              <w:rPr>
                <w:rFonts w:ascii="Arial" w:hAnsi="Arial" w:cs="Arial"/>
                <w:b/>
                <w:sz w:val="16"/>
                <w:szCs w:val="16"/>
              </w:rPr>
              <w:t>Descripción a detalle del bien</w:t>
            </w:r>
          </w:p>
        </w:tc>
        <w:tc>
          <w:tcPr>
            <w:tcW w:w="434" w:type="pct"/>
            <w:shd w:val="clear" w:color="auto" w:fill="D9D9D9"/>
            <w:vAlign w:val="center"/>
          </w:tcPr>
          <w:p w14:paraId="7AA7A910"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Unidad de Medida</w:t>
            </w:r>
          </w:p>
        </w:tc>
        <w:tc>
          <w:tcPr>
            <w:tcW w:w="508" w:type="pct"/>
            <w:shd w:val="clear" w:color="auto" w:fill="D9D9D9"/>
            <w:vAlign w:val="center"/>
          </w:tcPr>
          <w:p w14:paraId="0D0DCF37"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Cantidad</w:t>
            </w:r>
          </w:p>
        </w:tc>
        <w:tc>
          <w:tcPr>
            <w:tcW w:w="869" w:type="pct"/>
            <w:shd w:val="clear" w:color="auto" w:fill="D9D9D9"/>
            <w:vAlign w:val="center"/>
          </w:tcPr>
          <w:p w14:paraId="65D322F5" w14:textId="77777777" w:rsidR="00D56B17" w:rsidRPr="004074A8" w:rsidRDefault="00D56B17" w:rsidP="004F7D54">
            <w:pPr>
              <w:jc w:val="center"/>
              <w:rPr>
                <w:rFonts w:ascii="Arial" w:hAnsi="Arial" w:cs="Arial"/>
                <w:b/>
                <w:bCs/>
                <w:sz w:val="16"/>
                <w:szCs w:val="16"/>
              </w:rPr>
            </w:pPr>
            <w:r w:rsidRPr="004074A8">
              <w:rPr>
                <w:rFonts w:ascii="Arial" w:hAnsi="Arial" w:cs="Arial"/>
                <w:b/>
                <w:bCs/>
                <w:sz w:val="16"/>
                <w:szCs w:val="16"/>
              </w:rPr>
              <w:t>Licitante Adjudicado</w:t>
            </w:r>
          </w:p>
        </w:tc>
        <w:tc>
          <w:tcPr>
            <w:tcW w:w="726" w:type="pct"/>
            <w:shd w:val="clear" w:color="auto" w:fill="D9D9D9"/>
            <w:vAlign w:val="center"/>
          </w:tcPr>
          <w:p w14:paraId="6FF0F0C2" w14:textId="77777777" w:rsidR="00D56B17" w:rsidRPr="004074A8" w:rsidRDefault="00D56B17" w:rsidP="004F7D54">
            <w:pPr>
              <w:jc w:val="center"/>
              <w:rPr>
                <w:rFonts w:ascii="Arial" w:hAnsi="Arial" w:cs="Arial"/>
                <w:b/>
                <w:sz w:val="16"/>
                <w:szCs w:val="16"/>
              </w:rPr>
            </w:pPr>
            <w:r w:rsidRPr="004074A8">
              <w:rPr>
                <w:rFonts w:ascii="Arial" w:hAnsi="Arial" w:cs="Arial"/>
                <w:b/>
                <w:bCs/>
                <w:sz w:val="16"/>
                <w:szCs w:val="16"/>
              </w:rPr>
              <w:t xml:space="preserve">Importe  </w:t>
            </w:r>
            <w:r w:rsidRPr="004074A8">
              <w:rPr>
                <w:rFonts w:ascii="Arial" w:hAnsi="Arial" w:cs="Arial"/>
                <w:b/>
                <w:bCs/>
                <w:sz w:val="16"/>
                <w:szCs w:val="16"/>
              </w:rPr>
              <w:br/>
              <w:t>antes de IVA</w:t>
            </w:r>
          </w:p>
        </w:tc>
        <w:tc>
          <w:tcPr>
            <w:tcW w:w="797" w:type="pct"/>
            <w:shd w:val="clear" w:color="auto" w:fill="D9D9D9"/>
            <w:vAlign w:val="center"/>
          </w:tcPr>
          <w:p w14:paraId="095147ED" w14:textId="77777777" w:rsidR="00D56B17" w:rsidRPr="004074A8" w:rsidRDefault="00D56B17" w:rsidP="004F7D54">
            <w:pPr>
              <w:jc w:val="center"/>
              <w:rPr>
                <w:rFonts w:ascii="Arial" w:hAnsi="Arial" w:cs="Arial"/>
                <w:b/>
                <w:sz w:val="16"/>
                <w:szCs w:val="16"/>
              </w:rPr>
            </w:pPr>
            <w:r w:rsidRPr="004074A8">
              <w:rPr>
                <w:rFonts w:ascii="Arial" w:hAnsi="Arial" w:cs="Arial"/>
                <w:b/>
                <w:bCs/>
                <w:sz w:val="16"/>
                <w:szCs w:val="16"/>
              </w:rPr>
              <w:t>Importe total antes de IVA</w:t>
            </w:r>
          </w:p>
        </w:tc>
      </w:tr>
      <w:tr w:rsidR="00630EF2" w:rsidRPr="00D243B2" w14:paraId="6E74B042" w14:textId="77777777" w:rsidTr="00630EF2">
        <w:tblPrEx>
          <w:jc w:val="left"/>
        </w:tblPrEx>
        <w:trPr>
          <w:trHeight w:hRule="exact" w:val="227"/>
        </w:trPr>
        <w:tc>
          <w:tcPr>
            <w:tcW w:w="433" w:type="pct"/>
            <w:shd w:val="clear" w:color="auto" w:fill="auto"/>
            <w:vAlign w:val="center"/>
          </w:tcPr>
          <w:p w14:paraId="6E54B5C6"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12</w:t>
            </w:r>
          </w:p>
        </w:tc>
        <w:tc>
          <w:tcPr>
            <w:tcW w:w="1234" w:type="pct"/>
            <w:shd w:val="clear" w:color="auto" w:fill="auto"/>
          </w:tcPr>
          <w:p w14:paraId="42CE578E" w14:textId="77777777" w:rsidR="002F72C3" w:rsidRPr="00D243B2" w:rsidRDefault="002F72C3" w:rsidP="004F7D54">
            <w:pPr>
              <w:rPr>
                <w:rFonts w:ascii="Arial" w:hAnsi="Arial" w:cs="Arial"/>
                <w:color w:val="000000"/>
                <w:sz w:val="18"/>
                <w:szCs w:val="18"/>
                <w:lang w:val="es-MX"/>
              </w:rPr>
            </w:pPr>
            <w:r w:rsidRPr="00D243B2">
              <w:rPr>
                <w:rFonts w:ascii="Arial" w:hAnsi="Arial" w:cs="Arial"/>
                <w:color w:val="000000"/>
                <w:sz w:val="18"/>
                <w:szCs w:val="18"/>
              </w:rPr>
              <w:t>Computadora de escritorio mini o micro con las siguientes características:</w:t>
            </w:r>
            <w:r w:rsidRPr="00D243B2">
              <w:rPr>
                <w:rFonts w:ascii="Arial" w:hAnsi="Arial" w:cs="Arial"/>
                <w:color w:val="000000"/>
                <w:sz w:val="18"/>
                <w:szCs w:val="18"/>
              </w:rPr>
              <w:br/>
            </w:r>
            <w:r w:rsidRPr="00D243B2">
              <w:rPr>
                <w:rFonts w:ascii="Arial" w:hAnsi="Arial" w:cs="Arial"/>
                <w:color w:val="000000"/>
                <w:sz w:val="18"/>
                <w:szCs w:val="18"/>
              </w:rPr>
              <w:br/>
              <w:t xml:space="preserve">Intel® Core™ i5 14500T </w:t>
            </w:r>
            <w:proofErr w:type="spellStart"/>
            <w:r w:rsidRPr="00D243B2">
              <w:rPr>
                <w:rFonts w:ascii="Arial" w:hAnsi="Arial" w:cs="Arial"/>
                <w:color w:val="000000"/>
                <w:sz w:val="18"/>
                <w:szCs w:val="18"/>
              </w:rPr>
              <w:t>vPro</w:t>
            </w:r>
            <w:proofErr w:type="spellEnd"/>
            <w:r w:rsidRPr="00D243B2">
              <w:rPr>
                <w:rFonts w:ascii="Arial" w:hAnsi="Arial" w:cs="Arial"/>
                <w:color w:val="000000"/>
                <w:sz w:val="18"/>
                <w:szCs w:val="18"/>
              </w:rPr>
              <w:t>® (14 núcleos, hasta 4,8GHz),</w:t>
            </w:r>
            <w:r w:rsidRPr="00D243B2">
              <w:rPr>
                <w:rFonts w:ascii="Arial" w:hAnsi="Arial" w:cs="Arial"/>
                <w:color w:val="000000"/>
                <w:sz w:val="18"/>
                <w:szCs w:val="18"/>
              </w:rPr>
              <w:br/>
              <w:t>Sistema Operativo: Windows Home single Lenguaje (no vinculada al equipo),</w:t>
            </w:r>
            <w:r w:rsidRPr="00D243B2">
              <w:rPr>
                <w:rFonts w:ascii="Arial" w:hAnsi="Arial" w:cs="Arial"/>
                <w:color w:val="000000"/>
                <w:sz w:val="18"/>
                <w:szCs w:val="18"/>
              </w:rPr>
              <w:br/>
              <w:t>Memoria RAM: 16 GB (1 X 16 GB), DDR5, hasta 4800 MT/s, no ECC,</w:t>
            </w:r>
            <w:r w:rsidRPr="00D243B2">
              <w:rPr>
                <w:rFonts w:ascii="Arial" w:hAnsi="Arial" w:cs="Arial"/>
                <w:color w:val="000000"/>
                <w:sz w:val="18"/>
                <w:szCs w:val="18"/>
              </w:rPr>
              <w:br/>
              <w:t>Almacenamiento: SSD de 512 GB</w:t>
            </w:r>
            <w:r w:rsidRPr="00D243B2">
              <w:rPr>
                <w:rFonts w:ascii="Arial" w:hAnsi="Arial" w:cs="Arial"/>
                <w:color w:val="000000"/>
                <w:sz w:val="18"/>
                <w:szCs w:val="18"/>
              </w:rPr>
              <w:br/>
              <w:t>Tarjeta Madre: misma marca del equipo, con troquelado o impresión indeleble, sin sobre marcas y marcas ocultas. BIOS desarrollado por la marca con derechos de uso y desarrollado sobre el mismo.,</w:t>
            </w:r>
            <w:r w:rsidRPr="00D243B2">
              <w:rPr>
                <w:rFonts w:ascii="Arial" w:hAnsi="Arial" w:cs="Arial"/>
                <w:color w:val="000000"/>
                <w:sz w:val="18"/>
                <w:szCs w:val="18"/>
              </w:rPr>
              <w:br/>
              <w:t>Adaptador de CA de 90 vatios,</w:t>
            </w:r>
            <w:r w:rsidRPr="00D243B2">
              <w:rPr>
                <w:rFonts w:ascii="Arial" w:hAnsi="Arial" w:cs="Arial"/>
                <w:color w:val="000000"/>
                <w:sz w:val="18"/>
                <w:szCs w:val="18"/>
              </w:rPr>
              <w:br/>
              <w:t xml:space="preserve">Interfaces: Puertos: 1 USB tipo A super </w:t>
            </w:r>
            <w:proofErr w:type="spellStart"/>
            <w:r w:rsidRPr="00D243B2">
              <w:rPr>
                <w:rFonts w:ascii="Arial" w:hAnsi="Arial" w:cs="Arial"/>
                <w:color w:val="000000"/>
                <w:sz w:val="18"/>
                <w:szCs w:val="18"/>
              </w:rPr>
              <w:t>speed</w:t>
            </w:r>
            <w:proofErr w:type="spellEnd"/>
            <w:r w:rsidRPr="00D243B2">
              <w:rPr>
                <w:rFonts w:ascii="Arial" w:hAnsi="Arial" w:cs="Arial"/>
                <w:color w:val="000000"/>
                <w:sz w:val="18"/>
                <w:szCs w:val="18"/>
              </w:rPr>
              <w:t xml:space="preserve"> 10Gbps energizado hasta 5V/1.5A, 1 USB tipo C super </w:t>
            </w:r>
            <w:proofErr w:type="spellStart"/>
            <w:r w:rsidRPr="00D243B2">
              <w:rPr>
                <w:rFonts w:ascii="Arial" w:hAnsi="Arial" w:cs="Arial"/>
                <w:color w:val="000000"/>
                <w:sz w:val="18"/>
                <w:szCs w:val="18"/>
              </w:rPr>
              <w:t>speed</w:t>
            </w:r>
            <w:proofErr w:type="spellEnd"/>
            <w:r w:rsidRPr="00D243B2">
              <w:rPr>
                <w:rFonts w:ascii="Arial" w:hAnsi="Arial" w:cs="Arial"/>
                <w:color w:val="000000"/>
                <w:sz w:val="18"/>
                <w:szCs w:val="18"/>
              </w:rPr>
              <w:t xml:space="preserve"> 20Gbps energizado hasta 5V/3A, 1 combo Jack para audífonos con soporte para CTIA, DisplayPort 1.4a, 1 HDMI 2.1, 2 USB tipo A super </w:t>
            </w:r>
            <w:proofErr w:type="spellStart"/>
            <w:r w:rsidRPr="00D243B2">
              <w:rPr>
                <w:rFonts w:ascii="Arial" w:hAnsi="Arial" w:cs="Arial"/>
                <w:color w:val="000000"/>
                <w:sz w:val="18"/>
                <w:szCs w:val="18"/>
              </w:rPr>
              <w:t>speed</w:t>
            </w:r>
            <w:proofErr w:type="spellEnd"/>
            <w:r w:rsidRPr="00D243B2">
              <w:rPr>
                <w:rFonts w:ascii="Arial" w:hAnsi="Arial" w:cs="Arial"/>
                <w:color w:val="000000"/>
                <w:sz w:val="18"/>
                <w:szCs w:val="18"/>
              </w:rPr>
              <w:t xml:space="preserve"> 5Gbps, slot para cable de seguridad, 1 USB tipo A super </w:t>
            </w:r>
            <w:proofErr w:type="spellStart"/>
            <w:r w:rsidRPr="00D243B2">
              <w:rPr>
                <w:rFonts w:ascii="Arial" w:hAnsi="Arial" w:cs="Arial"/>
                <w:color w:val="000000"/>
                <w:sz w:val="18"/>
                <w:szCs w:val="18"/>
              </w:rPr>
              <w:t>speed</w:t>
            </w:r>
            <w:proofErr w:type="spellEnd"/>
            <w:r w:rsidRPr="00D243B2">
              <w:rPr>
                <w:rFonts w:ascii="Arial" w:hAnsi="Arial" w:cs="Arial"/>
                <w:color w:val="000000"/>
                <w:sz w:val="18"/>
                <w:szCs w:val="18"/>
              </w:rPr>
              <w:t xml:space="preserve"> 10Gbps, 1 RJ45 Ethernet, 1 conector para energía.</w:t>
            </w:r>
            <w:r w:rsidRPr="00D243B2">
              <w:rPr>
                <w:rFonts w:ascii="Arial" w:hAnsi="Arial" w:cs="Arial"/>
                <w:color w:val="000000"/>
                <w:sz w:val="18"/>
                <w:szCs w:val="18"/>
              </w:rPr>
              <w:br/>
              <w:t>Soporte a pared VESA</w:t>
            </w:r>
            <w:r w:rsidRPr="00D243B2">
              <w:rPr>
                <w:rFonts w:ascii="Arial" w:hAnsi="Arial" w:cs="Arial"/>
                <w:color w:val="000000"/>
                <w:sz w:val="18"/>
                <w:szCs w:val="18"/>
              </w:rPr>
              <w:br/>
              <w:t xml:space="preserve">Teclado extendido en español </w:t>
            </w:r>
            <w:proofErr w:type="spellStart"/>
            <w:r w:rsidRPr="00D243B2">
              <w:rPr>
                <w:rFonts w:ascii="Arial" w:hAnsi="Arial" w:cs="Arial"/>
                <w:color w:val="000000"/>
                <w:sz w:val="18"/>
                <w:szCs w:val="18"/>
              </w:rPr>
              <w:t>usb</w:t>
            </w:r>
            <w:proofErr w:type="spellEnd"/>
            <w:r w:rsidRPr="00D243B2">
              <w:rPr>
                <w:rFonts w:ascii="Arial" w:hAnsi="Arial" w:cs="Arial"/>
                <w:color w:val="000000"/>
                <w:sz w:val="18"/>
                <w:szCs w:val="18"/>
              </w:rPr>
              <w:t xml:space="preserve"> alámbrico de la misma marca del fabricante.</w:t>
            </w:r>
            <w:r w:rsidRPr="00D243B2">
              <w:rPr>
                <w:rFonts w:ascii="Arial" w:hAnsi="Arial" w:cs="Arial"/>
                <w:color w:val="000000"/>
                <w:sz w:val="18"/>
                <w:szCs w:val="18"/>
              </w:rPr>
              <w:br/>
              <w:t xml:space="preserve">Mouse óptico alámbrico </w:t>
            </w:r>
            <w:proofErr w:type="spellStart"/>
            <w:r w:rsidRPr="00D243B2">
              <w:rPr>
                <w:rFonts w:ascii="Arial" w:hAnsi="Arial" w:cs="Arial"/>
                <w:color w:val="000000"/>
                <w:sz w:val="18"/>
                <w:szCs w:val="18"/>
              </w:rPr>
              <w:t>usb</w:t>
            </w:r>
            <w:proofErr w:type="spellEnd"/>
            <w:r w:rsidRPr="00D243B2">
              <w:rPr>
                <w:rFonts w:ascii="Arial" w:hAnsi="Arial" w:cs="Arial"/>
                <w:color w:val="000000"/>
                <w:sz w:val="18"/>
                <w:szCs w:val="18"/>
              </w:rPr>
              <w:t xml:space="preserve"> misma marca del fabricante.</w:t>
            </w:r>
            <w:r w:rsidRPr="00D243B2">
              <w:rPr>
                <w:rFonts w:ascii="Arial" w:hAnsi="Arial" w:cs="Arial"/>
                <w:color w:val="000000"/>
                <w:sz w:val="18"/>
                <w:szCs w:val="18"/>
              </w:rPr>
              <w:br/>
            </w:r>
            <w:r w:rsidRPr="00D243B2">
              <w:rPr>
                <w:rFonts w:ascii="Arial" w:hAnsi="Arial" w:cs="Arial"/>
                <w:color w:val="000000"/>
                <w:sz w:val="18"/>
                <w:szCs w:val="18"/>
              </w:rPr>
              <w:br/>
              <w:t>Tiempo de Garantía: 36 meses en sitio con mano de obra y partes certificadas por el fabricante</w:t>
            </w:r>
            <w:r w:rsidRPr="00D243B2">
              <w:rPr>
                <w:rFonts w:ascii="Arial" w:hAnsi="Arial" w:cs="Arial"/>
                <w:color w:val="000000"/>
                <w:sz w:val="18"/>
                <w:szCs w:val="18"/>
              </w:rPr>
              <w:br/>
              <w:t xml:space="preserve">Certificación o etiquetas ambientales: </w:t>
            </w:r>
            <w:proofErr w:type="spellStart"/>
            <w:r w:rsidRPr="00D243B2">
              <w:rPr>
                <w:rFonts w:ascii="Arial" w:hAnsi="Arial" w:cs="Arial"/>
                <w:color w:val="000000"/>
                <w:sz w:val="18"/>
                <w:szCs w:val="18"/>
              </w:rPr>
              <w:t>Epeat</w:t>
            </w:r>
            <w:proofErr w:type="spellEnd"/>
            <w:r w:rsidRPr="00D243B2">
              <w:rPr>
                <w:rFonts w:ascii="Arial" w:hAnsi="Arial" w:cs="Arial"/>
                <w:color w:val="000000"/>
                <w:sz w:val="18"/>
                <w:szCs w:val="18"/>
              </w:rPr>
              <w:t xml:space="preserve"> Silver</w:t>
            </w:r>
            <w:r w:rsidRPr="00D243B2">
              <w:rPr>
                <w:rFonts w:ascii="Arial" w:hAnsi="Arial" w:cs="Arial"/>
                <w:color w:val="000000"/>
                <w:sz w:val="18"/>
                <w:szCs w:val="18"/>
              </w:rPr>
              <w:br/>
              <w:t>Capacitación: No se requiere</w:t>
            </w:r>
            <w:r w:rsidRPr="00D243B2">
              <w:rPr>
                <w:rFonts w:ascii="Arial" w:hAnsi="Arial" w:cs="Arial"/>
                <w:color w:val="000000"/>
                <w:sz w:val="18"/>
                <w:szCs w:val="18"/>
              </w:rPr>
              <w:br/>
              <w:t>Instalación: Solo suministro</w:t>
            </w:r>
            <w:r w:rsidRPr="00D243B2">
              <w:rPr>
                <w:rFonts w:ascii="Arial" w:hAnsi="Arial" w:cs="Arial"/>
                <w:color w:val="000000"/>
                <w:sz w:val="18"/>
                <w:szCs w:val="18"/>
              </w:rPr>
              <w:br/>
              <w:t>J.A. 15 Octubre 2025. El sistema operativo mínimo a ofertar es Windows 11 Home Single Lenguaje, el tipo de licencia deberá ser no vinculada al equipo.</w:t>
            </w:r>
          </w:p>
        </w:tc>
        <w:tc>
          <w:tcPr>
            <w:tcW w:w="434" w:type="pct"/>
            <w:shd w:val="clear" w:color="auto" w:fill="auto"/>
            <w:vAlign w:val="center"/>
          </w:tcPr>
          <w:p w14:paraId="0101A859"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Equipo</w:t>
            </w:r>
          </w:p>
        </w:tc>
        <w:tc>
          <w:tcPr>
            <w:tcW w:w="508" w:type="pct"/>
            <w:shd w:val="clear" w:color="auto" w:fill="auto"/>
            <w:vAlign w:val="center"/>
          </w:tcPr>
          <w:p w14:paraId="37A415EE"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8</w:t>
            </w:r>
          </w:p>
        </w:tc>
        <w:tc>
          <w:tcPr>
            <w:tcW w:w="869" w:type="pct"/>
            <w:vMerge w:val="restart"/>
            <w:shd w:val="clear" w:color="auto" w:fill="auto"/>
            <w:vAlign w:val="center"/>
          </w:tcPr>
          <w:p w14:paraId="2CEA1CC3" w14:textId="548758E5" w:rsidR="002F72C3" w:rsidRPr="00D243B2" w:rsidRDefault="002F72C3" w:rsidP="004F7D54">
            <w:pPr>
              <w:jc w:val="center"/>
              <w:rPr>
                <w:rFonts w:ascii="Arial" w:hAnsi="Arial" w:cs="Arial"/>
                <w:b/>
                <w:color w:val="000000" w:themeColor="text1"/>
                <w:sz w:val="18"/>
                <w:szCs w:val="18"/>
              </w:rPr>
            </w:pPr>
            <w:r w:rsidRPr="00D243B2">
              <w:rPr>
                <w:rFonts w:ascii="Arial" w:hAnsi="Arial" w:cs="Arial"/>
                <w:b/>
                <w:color w:val="000000"/>
                <w:sz w:val="16"/>
                <w:szCs w:val="18"/>
              </w:rPr>
              <w:t>GIGA HARDWARE</w:t>
            </w:r>
            <w:r w:rsidR="00EC04DD">
              <w:rPr>
                <w:rFonts w:ascii="Arial" w:hAnsi="Arial" w:cs="Arial"/>
                <w:b/>
                <w:color w:val="000000"/>
                <w:sz w:val="16"/>
                <w:szCs w:val="18"/>
              </w:rPr>
              <w:t>,</w:t>
            </w:r>
            <w:r w:rsidRPr="00D243B2">
              <w:rPr>
                <w:rFonts w:ascii="Arial" w:hAnsi="Arial" w:cs="Arial"/>
                <w:b/>
                <w:color w:val="000000"/>
                <w:sz w:val="16"/>
                <w:szCs w:val="18"/>
              </w:rPr>
              <w:t xml:space="preserve"> S.A. DE C.V.</w:t>
            </w:r>
          </w:p>
        </w:tc>
        <w:tc>
          <w:tcPr>
            <w:tcW w:w="726" w:type="pct"/>
            <w:shd w:val="clear" w:color="auto" w:fill="auto"/>
            <w:noWrap/>
            <w:vAlign w:val="bottom"/>
          </w:tcPr>
          <w:p w14:paraId="2C5E26DA" w14:textId="5EE8E23F"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12,186.00</w:t>
            </w:r>
          </w:p>
        </w:tc>
        <w:tc>
          <w:tcPr>
            <w:tcW w:w="797" w:type="pct"/>
            <w:shd w:val="clear" w:color="auto" w:fill="auto"/>
            <w:noWrap/>
            <w:vAlign w:val="bottom"/>
          </w:tcPr>
          <w:p w14:paraId="33055402" w14:textId="273C8339"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97,488.00</w:t>
            </w:r>
          </w:p>
        </w:tc>
      </w:tr>
      <w:tr w:rsidR="00630EF2" w:rsidRPr="00D243B2" w14:paraId="7F3744BF" w14:textId="77777777" w:rsidTr="00630EF2">
        <w:tblPrEx>
          <w:jc w:val="left"/>
        </w:tblPrEx>
        <w:trPr>
          <w:trHeight w:hRule="exact" w:val="227"/>
        </w:trPr>
        <w:tc>
          <w:tcPr>
            <w:tcW w:w="433" w:type="pct"/>
            <w:shd w:val="clear" w:color="auto" w:fill="auto"/>
            <w:vAlign w:val="center"/>
          </w:tcPr>
          <w:p w14:paraId="3E2A30FC"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23</w:t>
            </w:r>
          </w:p>
        </w:tc>
        <w:tc>
          <w:tcPr>
            <w:tcW w:w="1234" w:type="pct"/>
            <w:shd w:val="clear" w:color="auto" w:fill="auto"/>
          </w:tcPr>
          <w:p w14:paraId="73A60C56" w14:textId="77777777" w:rsidR="002F72C3" w:rsidRPr="00D243B2" w:rsidRDefault="002F72C3" w:rsidP="004F7D54">
            <w:pPr>
              <w:rPr>
                <w:rFonts w:ascii="Arial" w:hAnsi="Arial" w:cs="Arial"/>
                <w:color w:val="000000"/>
                <w:sz w:val="18"/>
                <w:szCs w:val="18"/>
                <w:lang w:val="es-MX"/>
              </w:rPr>
            </w:pPr>
            <w:r w:rsidRPr="00D243B2">
              <w:rPr>
                <w:rFonts w:ascii="Arial" w:hAnsi="Arial" w:cs="Arial"/>
                <w:color w:val="000000"/>
                <w:sz w:val="18"/>
                <w:szCs w:val="18"/>
              </w:rPr>
              <w:t>SERVIDOR TIPO RACK DE 1U DE ALTO DESEMPEÑO.</w:t>
            </w:r>
            <w:r w:rsidRPr="00D243B2">
              <w:rPr>
                <w:rFonts w:ascii="Arial" w:hAnsi="Arial" w:cs="Arial"/>
                <w:color w:val="000000"/>
                <w:sz w:val="18"/>
                <w:szCs w:val="18"/>
              </w:rPr>
              <w:br/>
            </w:r>
            <w:r w:rsidRPr="00D243B2">
              <w:rPr>
                <w:rFonts w:ascii="Arial" w:hAnsi="Arial" w:cs="Arial"/>
                <w:color w:val="000000"/>
                <w:sz w:val="18"/>
                <w:szCs w:val="18"/>
              </w:rPr>
              <w:br/>
              <w:t xml:space="preserve">Deberá estar soportado por los sistemas operativos Microsoft Windows server con </w:t>
            </w:r>
            <w:proofErr w:type="spellStart"/>
            <w:r w:rsidRPr="00D243B2">
              <w:rPr>
                <w:rFonts w:ascii="Arial" w:hAnsi="Arial" w:cs="Arial"/>
                <w:color w:val="000000"/>
                <w:sz w:val="18"/>
                <w:szCs w:val="18"/>
              </w:rPr>
              <w:t>Hyper</w:t>
            </w:r>
            <w:proofErr w:type="spellEnd"/>
            <w:r w:rsidRPr="00D243B2">
              <w:rPr>
                <w:rFonts w:ascii="Arial" w:hAnsi="Arial" w:cs="Arial"/>
                <w:color w:val="000000"/>
                <w:sz w:val="18"/>
                <w:szCs w:val="18"/>
              </w:rPr>
              <w:t xml:space="preserve">-V, VMware </w:t>
            </w:r>
            <w:proofErr w:type="spellStart"/>
            <w:r w:rsidRPr="00D243B2">
              <w:rPr>
                <w:rFonts w:ascii="Arial" w:hAnsi="Arial" w:cs="Arial"/>
                <w:color w:val="000000"/>
                <w:sz w:val="18"/>
                <w:szCs w:val="18"/>
              </w:rPr>
              <w:t>ESXi</w:t>
            </w:r>
            <w:proofErr w:type="spellEnd"/>
            <w:r w:rsidRPr="00D243B2">
              <w:rPr>
                <w:rFonts w:ascii="Arial" w:hAnsi="Arial" w:cs="Arial"/>
                <w:color w:val="000000"/>
                <w:sz w:val="18"/>
                <w:szCs w:val="18"/>
              </w:rPr>
              <w:t xml:space="preserve">, Red </w:t>
            </w:r>
            <w:proofErr w:type="spellStart"/>
            <w:r w:rsidRPr="00D243B2">
              <w:rPr>
                <w:rFonts w:ascii="Arial" w:hAnsi="Arial" w:cs="Arial"/>
                <w:color w:val="000000"/>
                <w:sz w:val="18"/>
                <w:szCs w:val="18"/>
              </w:rPr>
              <w:t>Hat</w:t>
            </w:r>
            <w:proofErr w:type="spellEnd"/>
            <w:r w:rsidRPr="00D243B2">
              <w:rPr>
                <w:rFonts w:ascii="Arial" w:hAnsi="Arial" w:cs="Arial"/>
                <w:color w:val="000000"/>
                <w:sz w:val="18"/>
                <w:szCs w:val="18"/>
              </w:rPr>
              <w:t xml:space="preserve"> Enterprise Linux, Canonical </w:t>
            </w:r>
            <w:proofErr w:type="spellStart"/>
            <w:r w:rsidRPr="00D243B2">
              <w:rPr>
                <w:rFonts w:ascii="Arial" w:hAnsi="Arial" w:cs="Arial"/>
                <w:color w:val="000000"/>
                <w:sz w:val="18"/>
                <w:szCs w:val="18"/>
              </w:rPr>
              <w:t>Ubunti</w:t>
            </w:r>
            <w:proofErr w:type="spellEnd"/>
            <w:r w:rsidRPr="00D243B2">
              <w:rPr>
                <w:rFonts w:ascii="Arial" w:hAnsi="Arial" w:cs="Arial"/>
                <w:color w:val="000000"/>
                <w:sz w:val="18"/>
                <w:szCs w:val="18"/>
              </w:rPr>
              <w:t xml:space="preserve"> Server LTS, </w:t>
            </w:r>
            <w:proofErr w:type="spellStart"/>
            <w:r w:rsidRPr="00D243B2">
              <w:rPr>
                <w:rFonts w:ascii="Arial" w:hAnsi="Arial" w:cs="Arial"/>
                <w:color w:val="000000"/>
                <w:sz w:val="18"/>
                <w:szCs w:val="18"/>
              </w:rPr>
              <w:t>Proxmox</w:t>
            </w:r>
            <w:proofErr w:type="spellEnd"/>
            <w:r w:rsidRPr="00D243B2">
              <w:rPr>
                <w:rFonts w:ascii="Arial" w:hAnsi="Arial" w:cs="Arial"/>
                <w:color w:val="000000"/>
                <w:sz w:val="18"/>
                <w:szCs w:val="18"/>
              </w:rPr>
              <w:t>.</w:t>
            </w:r>
            <w:r w:rsidRPr="00D243B2">
              <w:rPr>
                <w:rFonts w:ascii="Arial" w:hAnsi="Arial" w:cs="Arial"/>
                <w:color w:val="000000"/>
                <w:sz w:val="18"/>
                <w:szCs w:val="18"/>
              </w:rPr>
              <w:br/>
            </w:r>
            <w:r w:rsidRPr="00D243B2">
              <w:rPr>
                <w:rFonts w:ascii="Arial" w:hAnsi="Arial" w:cs="Arial"/>
                <w:color w:val="000000"/>
                <w:sz w:val="18"/>
                <w:szCs w:val="18"/>
              </w:rPr>
              <w:br/>
              <w:t>Con una consola de administración que se pueda desplegar/instalar “ON-PREMISE” la cual permita el monitoreo de salud de todos los equipos soportados.</w:t>
            </w:r>
            <w:r w:rsidRPr="00D243B2">
              <w:rPr>
                <w:rFonts w:ascii="Arial" w:hAnsi="Arial" w:cs="Arial"/>
                <w:color w:val="000000"/>
                <w:sz w:val="18"/>
                <w:szCs w:val="18"/>
              </w:rPr>
              <w:br/>
            </w:r>
            <w:r w:rsidRPr="00D243B2">
              <w:rPr>
                <w:rFonts w:ascii="Arial" w:hAnsi="Arial" w:cs="Arial"/>
                <w:color w:val="000000"/>
                <w:sz w:val="18"/>
                <w:szCs w:val="18"/>
              </w:rPr>
              <w:br/>
              <w:t>Incluir para cada servidor los componentes necesarios para ser montados en racks de 19 pulgadas. (Rieles, brazos para cableado, tornillería).</w:t>
            </w:r>
            <w:r w:rsidRPr="00D243B2">
              <w:rPr>
                <w:rFonts w:ascii="Arial" w:hAnsi="Arial" w:cs="Arial"/>
                <w:color w:val="000000"/>
                <w:sz w:val="18"/>
                <w:szCs w:val="18"/>
              </w:rPr>
              <w:br/>
            </w:r>
            <w:r w:rsidRPr="00D243B2">
              <w:rPr>
                <w:rFonts w:ascii="Arial" w:hAnsi="Arial" w:cs="Arial"/>
                <w:color w:val="000000"/>
                <w:sz w:val="18"/>
                <w:szCs w:val="18"/>
              </w:rPr>
              <w:br/>
              <w:t>PROCESADOR:</w:t>
            </w:r>
            <w:r w:rsidRPr="00D243B2">
              <w:rPr>
                <w:rFonts w:ascii="Arial" w:hAnsi="Arial" w:cs="Arial"/>
                <w:color w:val="000000"/>
                <w:sz w:val="18"/>
                <w:szCs w:val="18"/>
              </w:rPr>
              <w:br/>
              <w:t>Dos procesadores de las siguientes características:</w:t>
            </w:r>
            <w:r w:rsidRPr="00D243B2">
              <w:rPr>
                <w:rFonts w:ascii="Arial" w:hAnsi="Arial" w:cs="Arial"/>
                <w:color w:val="000000"/>
                <w:sz w:val="18"/>
                <w:szCs w:val="18"/>
              </w:rPr>
              <w:br/>
              <w:t>Procesador Intel Xeon Gold 6544Y a 3,6 GHz, 16 C/32T SP,</w:t>
            </w:r>
            <w:r w:rsidRPr="00D243B2">
              <w:rPr>
                <w:rFonts w:ascii="Arial" w:hAnsi="Arial" w:cs="Arial"/>
                <w:color w:val="000000"/>
                <w:sz w:val="18"/>
                <w:szCs w:val="18"/>
              </w:rPr>
              <w:br/>
              <w:t>20 GT/s, 45 Mb de caché, Turbo, HT (270 W) DDR5-5200.</w:t>
            </w:r>
            <w:r w:rsidRPr="00D243B2">
              <w:rPr>
                <w:rFonts w:ascii="Arial" w:hAnsi="Arial" w:cs="Arial"/>
                <w:color w:val="000000"/>
                <w:sz w:val="18"/>
                <w:szCs w:val="18"/>
              </w:rPr>
              <w:br/>
            </w:r>
            <w:r w:rsidRPr="00D243B2">
              <w:rPr>
                <w:rFonts w:ascii="Arial" w:hAnsi="Arial" w:cs="Arial"/>
                <w:color w:val="000000"/>
                <w:sz w:val="18"/>
                <w:szCs w:val="18"/>
              </w:rPr>
              <w:br/>
              <w:t>MEMORIA:</w:t>
            </w:r>
            <w:r w:rsidRPr="00D243B2">
              <w:rPr>
                <w:rFonts w:ascii="Arial" w:hAnsi="Arial" w:cs="Arial"/>
                <w:color w:val="000000"/>
                <w:sz w:val="18"/>
                <w:szCs w:val="18"/>
              </w:rPr>
              <w:br/>
              <w:t>16 x 128GB RDIMM, 5600MT/s, Dual Rank x4, 32Gb</w:t>
            </w:r>
            <w:r w:rsidRPr="00D243B2">
              <w:rPr>
                <w:rFonts w:ascii="Arial" w:hAnsi="Arial" w:cs="Arial"/>
                <w:color w:val="000000"/>
                <w:sz w:val="18"/>
                <w:szCs w:val="18"/>
              </w:rPr>
              <w:br/>
              <w:t>Con corrección y detección de errores de paridad (ECC).</w:t>
            </w:r>
            <w:r w:rsidRPr="00D243B2">
              <w:rPr>
                <w:rFonts w:ascii="Arial" w:hAnsi="Arial" w:cs="Arial"/>
                <w:color w:val="000000"/>
                <w:sz w:val="18"/>
                <w:szCs w:val="18"/>
              </w:rPr>
              <w:br/>
              <w:t>Soporte hasta 32 slots DDR5, permitiendo velocidades de hasta 5600 MT/s de memoria ECC.</w:t>
            </w:r>
            <w:r w:rsidRPr="00D243B2">
              <w:rPr>
                <w:rFonts w:ascii="Arial" w:hAnsi="Arial" w:cs="Arial"/>
                <w:color w:val="000000"/>
                <w:sz w:val="18"/>
                <w:szCs w:val="18"/>
              </w:rPr>
              <w:br/>
            </w:r>
            <w:r w:rsidRPr="00D243B2">
              <w:rPr>
                <w:rFonts w:ascii="Arial" w:hAnsi="Arial" w:cs="Arial"/>
                <w:color w:val="000000"/>
                <w:sz w:val="18"/>
                <w:szCs w:val="18"/>
              </w:rPr>
              <w:br/>
              <w:t>DISCOS DUROS.</w:t>
            </w:r>
            <w:r w:rsidRPr="00D243B2">
              <w:rPr>
                <w:rFonts w:ascii="Arial" w:hAnsi="Arial" w:cs="Arial"/>
                <w:color w:val="000000"/>
                <w:sz w:val="18"/>
                <w:szCs w:val="18"/>
              </w:rPr>
              <w:br/>
              <w:t>Tarjeta controladora de discos debe:</w:t>
            </w:r>
            <w:r w:rsidRPr="00D243B2">
              <w:rPr>
                <w:rFonts w:ascii="Arial" w:hAnsi="Arial" w:cs="Arial"/>
                <w:color w:val="000000"/>
                <w:sz w:val="18"/>
                <w:szCs w:val="18"/>
              </w:rPr>
              <w:br/>
              <w:t xml:space="preserve">soportar al menos los tipos de disco SAS, SATA, </w:t>
            </w:r>
            <w:proofErr w:type="spellStart"/>
            <w:r w:rsidRPr="00D243B2">
              <w:rPr>
                <w:rFonts w:ascii="Arial" w:hAnsi="Arial" w:cs="Arial"/>
                <w:color w:val="000000"/>
                <w:sz w:val="18"/>
                <w:szCs w:val="18"/>
              </w:rPr>
              <w:t>NVMe</w:t>
            </w:r>
            <w:proofErr w:type="spellEnd"/>
            <w:r w:rsidRPr="00D243B2">
              <w:rPr>
                <w:rFonts w:ascii="Arial" w:hAnsi="Arial" w:cs="Arial"/>
                <w:color w:val="000000"/>
                <w:sz w:val="18"/>
                <w:szCs w:val="18"/>
              </w:rPr>
              <w:t xml:space="preserve"> y EDSFF.</w:t>
            </w:r>
            <w:r w:rsidRPr="00D243B2">
              <w:rPr>
                <w:rFonts w:ascii="Arial" w:hAnsi="Arial" w:cs="Arial"/>
                <w:color w:val="000000"/>
                <w:sz w:val="18"/>
                <w:szCs w:val="18"/>
              </w:rPr>
              <w:br/>
              <w:t>soportar discos "</w:t>
            </w:r>
            <w:proofErr w:type="spellStart"/>
            <w:r w:rsidRPr="00D243B2">
              <w:rPr>
                <w:rFonts w:ascii="Arial" w:hAnsi="Arial" w:cs="Arial"/>
                <w:color w:val="000000"/>
                <w:sz w:val="18"/>
                <w:szCs w:val="18"/>
              </w:rPr>
              <w:t>hot</w:t>
            </w:r>
            <w:proofErr w:type="spellEnd"/>
            <w:r w:rsidRPr="00D243B2">
              <w:rPr>
                <w:rFonts w:ascii="Arial" w:hAnsi="Arial" w:cs="Arial"/>
                <w:color w:val="000000"/>
                <w:sz w:val="18"/>
                <w:szCs w:val="18"/>
              </w:rPr>
              <w:t>-swap".</w:t>
            </w:r>
            <w:r w:rsidRPr="00D243B2">
              <w:rPr>
                <w:rFonts w:ascii="Arial" w:hAnsi="Arial" w:cs="Arial"/>
                <w:color w:val="000000"/>
                <w:sz w:val="18"/>
                <w:szCs w:val="18"/>
              </w:rPr>
              <w:br/>
              <w:t>Soporte al menos 10 discos en sus slots o bahías de disco.</w:t>
            </w:r>
            <w:r w:rsidRPr="00D243B2">
              <w:rPr>
                <w:rFonts w:ascii="Arial" w:hAnsi="Arial" w:cs="Arial"/>
                <w:color w:val="000000"/>
                <w:sz w:val="18"/>
                <w:szCs w:val="18"/>
              </w:rPr>
              <w:br/>
              <w:t>contar con caché de al menos 8 GB de RAM</w:t>
            </w:r>
            <w:r w:rsidRPr="00D243B2">
              <w:rPr>
                <w:rFonts w:ascii="Arial" w:hAnsi="Arial" w:cs="Arial"/>
                <w:color w:val="000000"/>
                <w:sz w:val="18"/>
                <w:szCs w:val="18"/>
              </w:rPr>
              <w:br/>
              <w:t>detectar errores de paridad en el caché.</w:t>
            </w:r>
            <w:r w:rsidRPr="00D243B2">
              <w:rPr>
                <w:rFonts w:ascii="Arial" w:hAnsi="Arial" w:cs="Arial"/>
                <w:color w:val="000000"/>
                <w:sz w:val="18"/>
                <w:szCs w:val="18"/>
              </w:rPr>
              <w:br/>
            </w:r>
            <w:r w:rsidRPr="00D243B2">
              <w:rPr>
                <w:rFonts w:ascii="Arial" w:hAnsi="Arial" w:cs="Arial"/>
                <w:color w:val="000000"/>
                <w:sz w:val="18"/>
                <w:szCs w:val="18"/>
              </w:rPr>
              <w:br/>
              <w:t>Tarjeta para arranque de Sistema operativo con:</w:t>
            </w:r>
            <w:r w:rsidRPr="00D243B2">
              <w:rPr>
                <w:rFonts w:ascii="Arial" w:hAnsi="Arial" w:cs="Arial"/>
                <w:color w:val="000000"/>
                <w:sz w:val="18"/>
                <w:szCs w:val="18"/>
              </w:rPr>
              <w:br/>
              <w:t xml:space="preserve">Soporte Raid 1, 2 x 240GB SSD SATA </w:t>
            </w:r>
            <w:proofErr w:type="spellStart"/>
            <w:r w:rsidRPr="00D243B2">
              <w:rPr>
                <w:rFonts w:ascii="Arial" w:hAnsi="Arial" w:cs="Arial"/>
                <w:color w:val="000000"/>
                <w:sz w:val="18"/>
                <w:szCs w:val="18"/>
              </w:rPr>
              <w:t>Read</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Intensive</w:t>
            </w:r>
            <w:proofErr w:type="spellEnd"/>
            <w:r w:rsidRPr="00D243B2">
              <w:rPr>
                <w:rFonts w:ascii="Arial" w:hAnsi="Arial" w:cs="Arial"/>
                <w:color w:val="000000"/>
                <w:sz w:val="18"/>
                <w:szCs w:val="18"/>
              </w:rPr>
              <w:t xml:space="preserve"> 6Gbps 512e 2.5in</w:t>
            </w:r>
            <w:r w:rsidRPr="00D243B2">
              <w:rPr>
                <w:rFonts w:ascii="Arial" w:hAnsi="Arial" w:cs="Arial"/>
                <w:color w:val="000000"/>
                <w:sz w:val="18"/>
                <w:szCs w:val="18"/>
              </w:rPr>
              <w:br/>
              <w:t>Hot-</w:t>
            </w:r>
            <w:proofErr w:type="spellStart"/>
            <w:r w:rsidRPr="00D243B2">
              <w:rPr>
                <w:rFonts w:ascii="Arial" w:hAnsi="Arial" w:cs="Arial"/>
                <w:color w:val="000000"/>
                <w:sz w:val="18"/>
                <w:szCs w:val="18"/>
              </w:rPr>
              <w:t>plug</w:t>
            </w:r>
            <w:proofErr w:type="spellEnd"/>
            <w:r w:rsidRPr="00D243B2">
              <w:rPr>
                <w:rFonts w:ascii="Arial" w:hAnsi="Arial" w:cs="Arial"/>
                <w:color w:val="000000"/>
                <w:sz w:val="18"/>
                <w:szCs w:val="18"/>
              </w:rPr>
              <w:t xml:space="preserve"> AG Drive</w:t>
            </w:r>
            <w:r w:rsidRPr="00D243B2">
              <w:rPr>
                <w:rFonts w:ascii="Arial" w:hAnsi="Arial" w:cs="Arial"/>
                <w:color w:val="000000"/>
                <w:sz w:val="18"/>
                <w:szCs w:val="18"/>
              </w:rPr>
              <w:br/>
              <w:t xml:space="preserve">Performance BIOS </w:t>
            </w:r>
            <w:proofErr w:type="spellStart"/>
            <w:r w:rsidRPr="00D243B2">
              <w:rPr>
                <w:rFonts w:ascii="Arial" w:hAnsi="Arial" w:cs="Arial"/>
                <w:color w:val="000000"/>
                <w:sz w:val="18"/>
                <w:szCs w:val="18"/>
              </w:rPr>
              <w:t>Setting</w:t>
            </w:r>
            <w:proofErr w:type="spellEnd"/>
            <w:r w:rsidRPr="00D243B2">
              <w:rPr>
                <w:rFonts w:ascii="Arial" w:hAnsi="Arial" w:cs="Arial"/>
                <w:color w:val="000000"/>
                <w:sz w:val="18"/>
                <w:szCs w:val="18"/>
              </w:rPr>
              <w:t>.</w:t>
            </w:r>
            <w:r w:rsidRPr="00D243B2">
              <w:rPr>
                <w:rFonts w:ascii="Arial" w:hAnsi="Arial" w:cs="Arial"/>
                <w:color w:val="000000"/>
                <w:sz w:val="18"/>
                <w:szCs w:val="18"/>
              </w:rPr>
              <w:br/>
            </w:r>
            <w:r w:rsidRPr="00D243B2">
              <w:rPr>
                <w:rFonts w:ascii="Arial" w:hAnsi="Arial" w:cs="Arial"/>
                <w:color w:val="000000"/>
                <w:sz w:val="18"/>
                <w:szCs w:val="18"/>
                <w:lang w:val="en-US"/>
              </w:rPr>
              <w:t>UEFI BIOS Boot Mode with GPT Partition.</w:t>
            </w:r>
            <w:r w:rsidRPr="00D243B2">
              <w:rPr>
                <w:rFonts w:ascii="Arial" w:hAnsi="Arial" w:cs="Arial"/>
                <w:color w:val="000000"/>
                <w:sz w:val="18"/>
                <w:szCs w:val="18"/>
                <w:lang w:val="en-US"/>
              </w:rPr>
              <w:br/>
              <w:t>High Performance Fan x6.</w:t>
            </w:r>
            <w:r w:rsidRPr="00D243B2">
              <w:rPr>
                <w:rFonts w:ascii="Arial" w:hAnsi="Arial" w:cs="Arial"/>
                <w:color w:val="000000"/>
                <w:sz w:val="18"/>
                <w:szCs w:val="18"/>
                <w:lang w:val="en-US"/>
              </w:rPr>
              <w:br/>
              <w:t>Dual, Fully Redundant (1+1).</w:t>
            </w:r>
            <w:r w:rsidRPr="00D243B2">
              <w:rPr>
                <w:rFonts w:ascii="Arial" w:hAnsi="Arial" w:cs="Arial"/>
                <w:color w:val="000000"/>
                <w:sz w:val="18"/>
                <w:szCs w:val="18"/>
                <w:lang w:val="en-US"/>
              </w:rPr>
              <w:br/>
            </w:r>
            <w:r w:rsidRPr="00D243B2">
              <w:rPr>
                <w:rFonts w:ascii="Arial" w:hAnsi="Arial" w:cs="Arial"/>
                <w:color w:val="000000"/>
                <w:sz w:val="18"/>
                <w:szCs w:val="18"/>
                <w:lang w:val="en-US"/>
              </w:rPr>
              <w:br/>
            </w:r>
            <w:proofErr w:type="spellStart"/>
            <w:r w:rsidRPr="00D243B2">
              <w:rPr>
                <w:rFonts w:ascii="Arial" w:hAnsi="Arial" w:cs="Arial"/>
                <w:color w:val="000000"/>
                <w:sz w:val="18"/>
                <w:szCs w:val="18"/>
                <w:lang w:val="en-US"/>
              </w:rPr>
              <w:t>Conectividad</w:t>
            </w:r>
            <w:proofErr w:type="spellEnd"/>
            <w:r w:rsidRPr="00D243B2">
              <w:rPr>
                <w:rFonts w:ascii="Arial" w:hAnsi="Arial" w:cs="Arial"/>
                <w:color w:val="000000"/>
                <w:sz w:val="18"/>
                <w:szCs w:val="18"/>
                <w:lang w:val="en-US"/>
              </w:rPr>
              <w:t>:</w:t>
            </w:r>
            <w:r w:rsidRPr="00D243B2">
              <w:rPr>
                <w:rFonts w:ascii="Arial" w:hAnsi="Arial" w:cs="Arial"/>
                <w:color w:val="000000"/>
                <w:sz w:val="18"/>
                <w:szCs w:val="18"/>
                <w:lang w:val="en-US"/>
              </w:rPr>
              <w:br/>
              <w:t>Hot plug Power Supply</w:t>
            </w:r>
            <w:r w:rsidRPr="00D243B2">
              <w:rPr>
                <w:rFonts w:ascii="Arial" w:hAnsi="Arial" w:cs="Arial"/>
                <w:color w:val="000000"/>
                <w:sz w:val="18"/>
                <w:szCs w:val="18"/>
                <w:lang w:val="en-US"/>
              </w:rPr>
              <w:br/>
              <w:t>1400W, Mixed Mode</w:t>
            </w:r>
            <w:r w:rsidRPr="00D243B2">
              <w:rPr>
                <w:rFonts w:ascii="Arial" w:hAnsi="Arial" w:cs="Arial"/>
                <w:color w:val="000000"/>
                <w:sz w:val="18"/>
                <w:szCs w:val="18"/>
                <w:lang w:val="en-US"/>
              </w:rPr>
              <w:br/>
              <w:t>2 x NEMA 5-15P to C13 Wall Plug, 125 Volt, 15 AMP, 10</w:t>
            </w:r>
            <w:r w:rsidRPr="00D243B2">
              <w:rPr>
                <w:rFonts w:ascii="Arial" w:hAnsi="Arial" w:cs="Arial"/>
                <w:color w:val="000000"/>
                <w:sz w:val="18"/>
                <w:szCs w:val="18"/>
                <w:lang w:val="en-US"/>
              </w:rPr>
              <w:br/>
              <w:t>Feet (3m), Power Cord, North America</w:t>
            </w:r>
            <w:r w:rsidRPr="00D243B2">
              <w:rPr>
                <w:rFonts w:ascii="Arial" w:hAnsi="Arial" w:cs="Arial"/>
                <w:color w:val="000000"/>
                <w:sz w:val="18"/>
                <w:szCs w:val="18"/>
                <w:lang w:val="en-US"/>
              </w:rPr>
              <w:br/>
              <w:t xml:space="preserve">2 x Cable de </w:t>
            </w:r>
            <w:proofErr w:type="spellStart"/>
            <w:r w:rsidRPr="00D243B2">
              <w:rPr>
                <w:rFonts w:ascii="Arial" w:hAnsi="Arial" w:cs="Arial"/>
                <w:color w:val="000000"/>
                <w:sz w:val="18"/>
                <w:szCs w:val="18"/>
                <w:lang w:val="en-US"/>
              </w:rPr>
              <w:t>alimentación</w:t>
            </w:r>
            <w:proofErr w:type="spellEnd"/>
            <w:r w:rsidRPr="00D243B2">
              <w:rPr>
                <w:rFonts w:ascii="Arial" w:hAnsi="Arial" w:cs="Arial"/>
                <w:color w:val="000000"/>
                <w:sz w:val="18"/>
                <w:szCs w:val="18"/>
                <w:lang w:val="en-US"/>
              </w:rPr>
              <w:t xml:space="preserve"> C13 a C14, </w:t>
            </w:r>
            <w:proofErr w:type="spellStart"/>
            <w:r w:rsidRPr="00D243B2">
              <w:rPr>
                <w:rFonts w:ascii="Arial" w:hAnsi="Arial" w:cs="Arial"/>
                <w:color w:val="000000"/>
                <w:sz w:val="18"/>
                <w:szCs w:val="18"/>
                <w:lang w:val="en-US"/>
              </w:rPr>
              <w:t>estilo</w:t>
            </w:r>
            <w:proofErr w:type="spellEnd"/>
            <w:r w:rsidRPr="00D243B2">
              <w:rPr>
                <w:rFonts w:ascii="Arial" w:hAnsi="Arial" w:cs="Arial"/>
                <w:color w:val="000000"/>
                <w:sz w:val="18"/>
                <w:szCs w:val="18"/>
                <w:lang w:val="en-US"/>
              </w:rPr>
              <w:t xml:space="preserve"> PDU, 12</w:t>
            </w:r>
            <w:r w:rsidRPr="00D243B2">
              <w:rPr>
                <w:rFonts w:ascii="Arial" w:hAnsi="Arial" w:cs="Arial"/>
                <w:color w:val="000000"/>
                <w:sz w:val="18"/>
                <w:szCs w:val="18"/>
                <w:lang w:val="en-US"/>
              </w:rPr>
              <w:br/>
            </w:r>
            <w:proofErr w:type="spellStart"/>
            <w:r w:rsidRPr="00D243B2">
              <w:rPr>
                <w:rFonts w:ascii="Arial" w:hAnsi="Arial" w:cs="Arial"/>
                <w:color w:val="000000"/>
                <w:sz w:val="18"/>
                <w:szCs w:val="18"/>
                <w:lang w:val="en-US"/>
              </w:rPr>
              <w:t>amperios</w:t>
            </w:r>
            <w:proofErr w:type="spellEnd"/>
            <w:r w:rsidRPr="00D243B2">
              <w:rPr>
                <w:rFonts w:ascii="Arial" w:hAnsi="Arial" w:cs="Arial"/>
                <w:color w:val="000000"/>
                <w:sz w:val="18"/>
                <w:szCs w:val="18"/>
                <w:lang w:val="en-US"/>
              </w:rPr>
              <w:t xml:space="preserve">, 2 m (6.5 pies), </w:t>
            </w:r>
            <w:proofErr w:type="spellStart"/>
            <w:r w:rsidRPr="00D243B2">
              <w:rPr>
                <w:rFonts w:ascii="Arial" w:hAnsi="Arial" w:cs="Arial"/>
                <w:color w:val="000000"/>
                <w:sz w:val="18"/>
                <w:szCs w:val="18"/>
                <w:lang w:val="en-US"/>
              </w:rPr>
              <w:t>Norteamérica</w:t>
            </w:r>
            <w:proofErr w:type="spellEnd"/>
            <w:r w:rsidRPr="00D243B2">
              <w:rPr>
                <w:rFonts w:ascii="Arial" w:hAnsi="Arial" w:cs="Arial"/>
                <w:color w:val="000000"/>
                <w:sz w:val="18"/>
                <w:szCs w:val="18"/>
                <w:lang w:val="en-US"/>
              </w:rPr>
              <w:br/>
              <w:t xml:space="preserve">Al </w:t>
            </w:r>
            <w:proofErr w:type="spellStart"/>
            <w:r w:rsidRPr="00D243B2">
              <w:rPr>
                <w:rFonts w:ascii="Arial" w:hAnsi="Arial" w:cs="Arial"/>
                <w:color w:val="000000"/>
                <w:sz w:val="18"/>
                <w:szCs w:val="18"/>
                <w:lang w:val="en-US"/>
              </w:rPr>
              <w:t>menos</w:t>
            </w:r>
            <w:proofErr w:type="spellEnd"/>
            <w:r w:rsidRPr="00D243B2">
              <w:rPr>
                <w:rFonts w:ascii="Arial" w:hAnsi="Arial" w:cs="Arial"/>
                <w:color w:val="000000"/>
                <w:sz w:val="18"/>
                <w:szCs w:val="18"/>
                <w:lang w:val="en-US"/>
              </w:rPr>
              <w:t xml:space="preserve"> Dos </w:t>
            </w:r>
            <w:proofErr w:type="spellStart"/>
            <w:r w:rsidRPr="00D243B2">
              <w:rPr>
                <w:rFonts w:ascii="Arial" w:hAnsi="Arial" w:cs="Arial"/>
                <w:color w:val="000000"/>
                <w:sz w:val="18"/>
                <w:szCs w:val="18"/>
                <w:lang w:val="en-US"/>
              </w:rPr>
              <w:t>Puertos</w:t>
            </w:r>
            <w:proofErr w:type="spellEnd"/>
            <w:r w:rsidRPr="00D243B2">
              <w:rPr>
                <w:rFonts w:ascii="Arial" w:hAnsi="Arial" w:cs="Arial"/>
                <w:color w:val="000000"/>
                <w:sz w:val="18"/>
                <w:szCs w:val="18"/>
                <w:lang w:val="en-US"/>
              </w:rPr>
              <w:t xml:space="preserve"> USB 2.0 o superior.</w:t>
            </w:r>
            <w:r w:rsidRPr="00D243B2">
              <w:rPr>
                <w:rFonts w:ascii="Arial" w:hAnsi="Arial" w:cs="Arial"/>
                <w:color w:val="000000"/>
                <w:sz w:val="18"/>
                <w:szCs w:val="18"/>
                <w:lang w:val="en-US"/>
              </w:rPr>
              <w:br/>
            </w:r>
            <w:r w:rsidRPr="00D243B2">
              <w:rPr>
                <w:rFonts w:ascii="Arial" w:hAnsi="Arial" w:cs="Arial"/>
                <w:color w:val="000000"/>
                <w:sz w:val="18"/>
                <w:szCs w:val="18"/>
              </w:rPr>
              <w:t>Modulo o Puerto RJ45 para la administración remota.</w:t>
            </w:r>
            <w:r w:rsidRPr="00D243B2">
              <w:rPr>
                <w:rFonts w:ascii="Arial" w:hAnsi="Arial" w:cs="Arial"/>
                <w:color w:val="000000"/>
                <w:sz w:val="18"/>
                <w:szCs w:val="18"/>
              </w:rPr>
              <w:br/>
              <w:t>Dual Port 1GbE LOM</w:t>
            </w:r>
            <w:r w:rsidRPr="00D243B2">
              <w:rPr>
                <w:rFonts w:ascii="Arial" w:hAnsi="Arial" w:cs="Arial"/>
                <w:color w:val="000000"/>
                <w:sz w:val="18"/>
                <w:szCs w:val="18"/>
              </w:rPr>
              <w:br/>
            </w:r>
            <w:proofErr w:type="spellStart"/>
            <w:r w:rsidRPr="00D243B2">
              <w:rPr>
                <w:rFonts w:ascii="Arial" w:hAnsi="Arial" w:cs="Arial"/>
                <w:color w:val="000000"/>
                <w:sz w:val="18"/>
                <w:szCs w:val="18"/>
              </w:rPr>
              <w:t>Quad</w:t>
            </w:r>
            <w:proofErr w:type="spellEnd"/>
            <w:r w:rsidRPr="00D243B2">
              <w:rPr>
                <w:rFonts w:ascii="Arial" w:hAnsi="Arial" w:cs="Arial"/>
                <w:color w:val="000000"/>
                <w:sz w:val="18"/>
                <w:szCs w:val="18"/>
              </w:rPr>
              <w:t xml:space="preserve"> Port 10GbE BASE-T </w:t>
            </w:r>
            <w:proofErr w:type="spellStart"/>
            <w:r w:rsidRPr="00D243B2">
              <w:rPr>
                <w:rFonts w:ascii="Arial" w:hAnsi="Arial" w:cs="Arial"/>
                <w:color w:val="000000"/>
                <w:sz w:val="18"/>
                <w:szCs w:val="18"/>
              </w:rPr>
              <w:t>Adapter</w:t>
            </w:r>
            <w:proofErr w:type="spellEnd"/>
            <w:r w:rsidRPr="00D243B2">
              <w:rPr>
                <w:rFonts w:ascii="Arial" w:hAnsi="Arial" w:cs="Arial"/>
                <w:color w:val="000000"/>
                <w:sz w:val="18"/>
                <w:szCs w:val="18"/>
              </w:rPr>
              <w:t>, PCIe</w:t>
            </w:r>
            <w:r w:rsidRPr="00D243B2">
              <w:rPr>
                <w:rFonts w:ascii="Arial" w:hAnsi="Arial" w:cs="Arial"/>
                <w:color w:val="000000"/>
                <w:sz w:val="18"/>
                <w:szCs w:val="18"/>
              </w:rPr>
              <w:br/>
              <w:t xml:space="preserve">Full </w:t>
            </w:r>
            <w:proofErr w:type="spellStart"/>
            <w:r w:rsidRPr="00D243B2">
              <w:rPr>
                <w:rFonts w:ascii="Arial" w:hAnsi="Arial" w:cs="Arial"/>
                <w:color w:val="000000"/>
                <w:sz w:val="18"/>
                <w:szCs w:val="18"/>
              </w:rPr>
              <w:t>Height</w:t>
            </w:r>
            <w:proofErr w:type="spellEnd"/>
            <w:r w:rsidRPr="00D243B2">
              <w:rPr>
                <w:rFonts w:ascii="Arial" w:hAnsi="Arial" w:cs="Arial"/>
                <w:color w:val="000000"/>
                <w:sz w:val="18"/>
                <w:szCs w:val="18"/>
              </w:rPr>
              <w:br/>
              <w:t xml:space="preserve">Dual Port FC32 </w:t>
            </w:r>
            <w:proofErr w:type="spellStart"/>
            <w:r w:rsidRPr="00D243B2">
              <w:rPr>
                <w:rFonts w:ascii="Arial" w:hAnsi="Arial" w:cs="Arial"/>
                <w:color w:val="000000"/>
                <w:sz w:val="18"/>
                <w:szCs w:val="18"/>
              </w:rPr>
              <w:t>Fibre</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Channel</w:t>
            </w:r>
            <w:proofErr w:type="spellEnd"/>
            <w:r w:rsidRPr="00D243B2">
              <w:rPr>
                <w:rFonts w:ascii="Arial" w:hAnsi="Arial" w:cs="Arial"/>
                <w:color w:val="000000"/>
                <w:sz w:val="18"/>
                <w:szCs w:val="18"/>
              </w:rPr>
              <w:t xml:space="preserve"> HBA,</w:t>
            </w:r>
            <w:r w:rsidRPr="00D243B2">
              <w:rPr>
                <w:rFonts w:ascii="Arial" w:hAnsi="Arial" w:cs="Arial"/>
                <w:color w:val="000000"/>
                <w:sz w:val="18"/>
                <w:szCs w:val="18"/>
              </w:rPr>
              <w:br/>
              <w:t xml:space="preserve">PCIe Low </w:t>
            </w:r>
            <w:proofErr w:type="spellStart"/>
            <w:r w:rsidRPr="00D243B2">
              <w:rPr>
                <w:rFonts w:ascii="Arial" w:hAnsi="Arial" w:cs="Arial"/>
                <w:color w:val="000000"/>
                <w:sz w:val="18"/>
                <w:szCs w:val="18"/>
              </w:rPr>
              <w:t>Profile</w:t>
            </w:r>
            <w:proofErr w:type="spellEnd"/>
            <w:r w:rsidRPr="00D243B2">
              <w:rPr>
                <w:rFonts w:ascii="Arial" w:hAnsi="Arial" w:cs="Arial"/>
                <w:color w:val="000000"/>
                <w:sz w:val="18"/>
                <w:szCs w:val="18"/>
              </w:rPr>
              <w:br/>
            </w:r>
            <w:r w:rsidRPr="00D243B2">
              <w:rPr>
                <w:rFonts w:ascii="Arial" w:hAnsi="Arial" w:cs="Arial"/>
                <w:color w:val="000000"/>
                <w:sz w:val="18"/>
                <w:szCs w:val="18"/>
              </w:rPr>
              <w:br/>
              <w:t>Energía</w:t>
            </w:r>
            <w:r w:rsidRPr="00D243B2">
              <w:rPr>
                <w:rFonts w:ascii="Arial" w:hAnsi="Arial" w:cs="Arial"/>
                <w:color w:val="000000"/>
                <w:sz w:val="18"/>
                <w:szCs w:val="18"/>
              </w:rPr>
              <w:br/>
              <w:t xml:space="preserve">Incluir los </w:t>
            </w:r>
            <w:proofErr w:type="spellStart"/>
            <w:r w:rsidRPr="00D243B2">
              <w:rPr>
                <w:rFonts w:ascii="Arial" w:hAnsi="Arial" w:cs="Arial"/>
                <w:color w:val="000000"/>
                <w:sz w:val="18"/>
                <w:szCs w:val="18"/>
              </w:rPr>
              <w:t>PDUs</w:t>
            </w:r>
            <w:proofErr w:type="spellEnd"/>
            <w:r w:rsidRPr="00D243B2">
              <w:rPr>
                <w:rFonts w:ascii="Arial" w:hAnsi="Arial" w:cs="Arial"/>
                <w:color w:val="000000"/>
                <w:sz w:val="18"/>
                <w:szCs w:val="18"/>
              </w:rPr>
              <w:t>/Barras de contactos (al menos 2, de 20 contactos cada uno) y/o elementos necesarios para energizar el sistema.</w:t>
            </w:r>
            <w:r w:rsidRPr="00D243B2">
              <w:rPr>
                <w:rFonts w:ascii="Arial" w:hAnsi="Arial" w:cs="Arial"/>
                <w:color w:val="000000"/>
                <w:sz w:val="18"/>
                <w:szCs w:val="18"/>
              </w:rPr>
              <w:br/>
            </w:r>
            <w:r w:rsidRPr="00D243B2">
              <w:rPr>
                <w:rFonts w:ascii="Arial" w:hAnsi="Arial" w:cs="Arial"/>
                <w:color w:val="000000"/>
                <w:sz w:val="18"/>
                <w:szCs w:val="18"/>
              </w:rPr>
              <w:br/>
              <w:t>Puesta en marcha</w:t>
            </w:r>
            <w:r w:rsidRPr="00D243B2">
              <w:rPr>
                <w:rFonts w:ascii="Arial" w:hAnsi="Arial" w:cs="Arial"/>
                <w:color w:val="000000"/>
                <w:sz w:val="18"/>
                <w:szCs w:val="18"/>
              </w:rPr>
              <w:br/>
              <w:t>Incluye puesta en marcha de manera conjunta por el fabricante y el personal técnico calificado del proveedor.</w:t>
            </w:r>
            <w:r w:rsidRPr="00D243B2">
              <w:rPr>
                <w:rFonts w:ascii="Arial" w:hAnsi="Arial" w:cs="Arial"/>
                <w:color w:val="000000"/>
                <w:sz w:val="18"/>
                <w:szCs w:val="18"/>
              </w:rPr>
              <w:br/>
            </w:r>
            <w:r w:rsidRPr="00D243B2">
              <w:rPr>
                <w:rFonts w:ascii="Arial" w:hAnsi="Arial" w:cs="Arial"/>
                <w:color w:val="000000"/>
                <w:sz w:val="18"/>
                <w:szCs w:val="18"/>
              </w:rPr>
              <w:br/>
              <w:t>Garantía.</w:t>
            </w:r>
            <w:r w:rsidRPr="00D243B2">
              <w:rPr>
                <w:rFonts w:ascii="Arial" w:hAnsi="Arial" w:cs="Arial"/>
                <w:color w:val="000000"/>
                <w:sz w:val="18"/>
                <w:szCs w:val="18"/>
              </w:rPr>
              <w:br/>
              <w:t>Garantía y soporte por el fabricante, por 5 años, nivel de atención “</w:t>
            </w:r>
            <w:proofErr w:type="spellStart"/>
            <w:r w:rsidRPr="00D243B2">
              <w:rPr>
                <w:rFonts w:ascii="Arial" w:hAnsi="Arial" w:cs="Arial"/>
                <w:color w:val="000000"/>
                <w:sz w:val="18"/>
                <w:szCs w:val="18"/>
              </w:rPr>
              <w:t>next</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business</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day</w:t>
            </w:r>
            <w:proofErr w:type="spellEnd"/>
            <w:r w:rsidRPr="00D243B2">
              <w:rPr>
                <w:rFonts w:ascii="Arial" w:hAnsi="Arial" w:cs="Arial"/>
                <w:color w:val="000000"/>
                <w:sz w:val="18"/>
                <w:szCs w:val="18"/>
              </w:rPr>
              <w:t>” tanto en hardware como en software.</w:t>
            </w:r>
          </w:p>
        </w:tc>
        <w:tc>
          <w:tcPr>
            <w:tcW w:w="434" w:type="pct"/>
            <w:shd w:val="clear" w:color="auto" w:fill="auto"/>
            <w:vAlign w:val="center"/>
          </w:tcPr>
          <w:p w14:paraId="44342273"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Equipo</w:t>
            </w:r>
          </w:p>
        </w:tc>
        <w:tc>
          <w:tcPr>
            <w:tcW w:w="508" w:type="pct"/>
            <w:shd w:val="clear" w:color="auto" w:fill="auto"/>
            <w:vAlign w:val="center"/>
          </w:tcPr>
          <w:p w14:paraId="1F1A5C23"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7</w:t>
            </w:r>
          </w:p>
        </w:tc>
        <w:tc>
          <w:tcPr>
            <w:tcW w:w="869" w:type="pct"/>
            <w:vMerge/>
            <w:shd w:val="clear" w:color="auto" w:fill="auto"/>
            <w:vAlign w:val="bottom"/>
          </w:tcPr>
          <w:p w14:paraId="514D73B2" w14:textId="150B463D" w:rsidR="002F72C3" w:rsidRPr="00D243B2" w:rsidRDefault="002F72C3" w:rsidP="004F7D54">
            <w:pPr>
              <w:jc w:val="center"/>
              <w:rPr>
                <w:rFonts w:ascii="Arial" w:hAnsi="Arial" w:cs="Arial"/>
                <w:color w:val="000000" w:themeColor="text1"/>
                <w:sz w:val="18"/>
                <w:szCs w:val="18"/>
              </w:rPr>
            </w:pPr>
          </w:p>
        </w:tc>
        <w:tc>
          <w:tcPr>
            <w:tcW w:w="726" w:type="pct"/>
            <w:shd w:val="clear" w:color="auto" w:fill="auto"/>
            <w:noWrap/>
            <w:vAlign w:val="bottom"/>
          </w:tcPr>
          <w:p w14:paraId="235C4A5C" w14:textId="60C77538"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618,764.00</w:t>
            </w:r>
          </w:p>
        </w:tc>
        <w:tc>
          <w:tcPr>
            <w:tcW w:w="797" w:type="pct"/>
            <w:shd w:val="clear" w:color="auto" w:fill="auto"/>
            <w:noWrap/>
            <w:vAlign w:val="bottom"/>
          </w:tcPr>
          <w:p w14:paraId="269D64F8" w14:textId="75588A88"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4,331,348.00</w:t>
            </w:r>
          </w:p>
        </w:tc>
      </w:tr>
      <w:tr w:rsidR="00630EF2" w:rsidRPr="00D243B2" w14:paraId="41B1BE00" w14:textId="77777777" w:rsidTr="00630EF2">
        <w:tblPrEx>
          <w:jc w:val="left"/>
        </w:tblPrEx>
        <w:trPr>
          <w:trHeight w:hRule="exact" w:val="227"/>
        </w:trPr>
        <w:tc>
          <w:tcPr>
            <w:tcW w:w="433" w:type="pct"/>
            <w:shd w:val="clear" w:color="auto" w:fill="auto"/>
            <w:vAlign w:val="center"/>
          </w:tcPr>
          <w:p w14:paraId="06555E9B"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24</w:t>
            </w:r>
          </w:p>
        </w:tc>
        <w:tc>
          <w:tcPr>
            <w:tcW w:w="1234" w:type="pct"/>
            <w:shd w:val="clear" w:color="auto" w:fill="auto"/>
          </w:tcPr>
          <w:p w14:paraId="141B26AB" w14:textId="77777777" w:rsidR="002F72C3" w:rsidRPr="00D243B2" w:rsidRDefault="002F72C3" w:rsidP="004F7D54">
            <w:pPr>
              <w:rPr>
                <w:rFonts w:ascii="Arial" w:hAnsi="Arial" w:cs="Arial"/>
                <w:color w:val="000000"/>
                <w:sz w:val="18"/>
                <w:szCs w:val="18"/>
                <w:lang w:val="es-MX"/>
              </w:rPr>
            </w:pPr>
            <w:r w:rsidRPr="00D243B2">
              <w:rPr>
                <w:rFonts w:ascii="Arial" w:hAnsi="Arial" w:cs="Arial"/>
                <w:color w:val="000000"/>
                <w:sz w:val="18"/>
                <w:szCs w:val="18"/>
              </w:rPr>
              <w:t>SWITCH SAN DE RACK, CON AL MENOS 24 PUERTOS.</w:t>
            </w:r>
            <w:r w:rsidRPr="00D243B2">
              <w:rPr>
                <w:rFonts w:ascii="Arial" w:hAnsi="Arial" w:cs="Arial"/>
                <w:color w:val="000000"/>
                <w:sz w:val="18"/>
                <w:szCs w:val="18"/>
              </w:rPr>
              <w:br/>
            </w:r>
            <w:r w:rsidRPr="00D243B2">
              <w:rPr>
                <w:rFonts w:ascii="Arial" w:hAnsi="Arial" w:cs="Arial"/>
                <w:color w:val="000000"/>
                <w:sz w:val="18"/>
                <w:szCs w:val="18"/>
              </w:rPr>
              <w:br/>
              <w:t>Capacidades de auto detección a 8, 16 y 32 Gbit/</w:t>
            </w:r>
            <w:proofErr w:type="spellStart"/>
            <w:r w:rsidRPr="00D243B2">
              <w:rPr>
                <w:rFonts w:ascii="Arial" w:hAnsi="Arial" w:cs="Arial"/>
                <w:color w:val="000000"/>
                <w:sz w:val="18"/>
                <w:szCs w:val="18"/>
              </w:rPr>
              <w:t>seg</w:t>
            </w:r>
            <w:proofErr w:type="spellEnd"/>
            <w:r w:rsidRPr="00D243B2">
              <w:rPr>
                <w:rFonts w:ascii="Arial" w:hAnsi="Arial" w:cs="Arial"/>
                <w:color w:val="000000"/>
                <w:sz w:val="18"/>
                <w:szCs w:val="18"/>
              </w:rPr>
              <w:t>.</w:t>
            </w:r>
            <w:r w:rsidRPr="00D243B2">
              <w:rPr>
                <w:rFonts w:ascii="Arial" w:hAnsi="Arial" w:cs="Arial"/>
                <w:color w:val="000000"/>
                <w:sz w:val="18"/>
                <w:szCs w:val="18"/>
              </w:rPr>
              <w:br/>
            </w:r>
            <w:r w:rsidRPr="00D243B2">
              <w:rPr>
                <w:rFonts w:ascii="Arial" w:hAnsi="Arial" w:cs="Arial"/>
                <w:color w:val="000000"/>
                <w:sz w:val="18"/>
                <w:szCs w:val="18"/>
              </w:rPr>
              <w:br/>
              <w:t>Soporte de conectores SFP+ y SFP-DD, con transceptores de onda corta (SWL) y larga (LWL), compatibles con distancias y velocidades estándar en la industria.</w:t>
            </w:r>
            <w:r w:rsidRPr="00D243B2">
              <w:rPr>
                <w:rFonts w:ascii="Arial" w:hAnsi="Arial" w:cs="Arial"/>
                <w:color w:val="000000"/>
                <w:sz w:val="18"/>
                <w:szCs w:val="18"/>
              </w:rPr>
              <w:br/>
            </w:r>
            <w:r w:rsidRPr="00D243B2">
              <w:rPr>
                <w:rFonts w:ascii="Arial" w:hAnsi="Arial" w:cs="Arial"/>
                <w:color w:val="000000"/>
                <w:sz w:val="18"/>
                <w:szCs w:val="18"/>
              </w:rPr>
              <w:br/>
              <w:t xml:space="preserve">Soporte para diferentes tipos de puertos como </w:t>
            </w:r>
            <w:proofErr w:type="spellStart"/>
            <w:r w:rsidRPr="00D243B2">
              <w:rPr>
                <w:rFonts w:ascii="Arial" w:hAnsi="Arial" w:cs="Arial"/>
                <w:color w:val="000000"/>
                <w:sz w:val="18"/>
                <w:szCs w:val="18"/>
              </w:rPr>
              <w:t>F_Port</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E_Port</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M_Port</w:t>
            </w:r>
            <w:proofErr w:type="spellEnd"/>
            <w:r w:rsidRPr="00D243B2">
              <w:rPr>
                <w:rFonts w:ascii="Arial" w:hAnsi="Arial" w:cs="Arial"/>
                <w:color w:val="000000"/>
                <w:sz w:val="18"/>
                <w:szCs w:val="18"/>
              </w:rPr>
              <w:t xml:space="preserve"> y </w:t>
            </w:r>
            <w:proofErr w:type="spellStart"/>
            <w:r w:rsidRPr="00D243B2">
              <w:rPr>
                <w:rFonts w:ascii="Arial" w:hAnsi="Arial" w:cs="Arial"/>
                <w:color w:val="000000"/>
                <w:sz w:val="18"/>
                <w:szCs w:val="18"/>
              </w:rPr>
              <w:t>D_Port</w:t>
            </w:r>
            <w:proofErr w:type="spellEnd"/>
            <w:r w:rsidRPr="00D243B2">
              <w:rPr>
                <w:rFonts w:ascii="Arial" w:hAnsi="Arial" w:cs="Arial"/>
                <w:color w:val="000000"/>
                <w:sz w:val="18"/>
                <w:szCs w:val="18"/>
              </w:rPr>
              <w:t>.</w:t>
            </w:r>
            <w:r w:rsidRPr="00D243B2">
              <w:rPr>
                <w:rFonts w:ascii="Arial" w:hAnsi="Arial" w:cs="Arial"/>
                <w:color w:val="000000"/>
                <w:sz w:val="18"/>
                <w:szCs w:val="18"/>
              </w:rPr>
              <w:br/>
            </w:r>
            <w:r w:rsidRPr="00D243B2">
              <w:rPr>
                <w:rFonts w:ascii="Arial" w:hAnsi="Arial" w:cs="Arial"/>
                <w:color w:val="000000"/>
                <w:sz w:val="18"/>
                <w:szCs w:val="18"/>
              </w:rPr>
              <w:br/>
              <w:t>Deberá proporcionar un ancho de banda agregado de al menos 768 Gbit/</w:t>
            </w:r>
            <w:proofErr w:type="spellStart"/>
            <w:r w:rsidRPr="00D243B2">
              <w:rPr>
                <w:rFonts w:ascii="Arial" w:hAnsi="Arial" w:cs="Arial"/>
                <w:color w:val="000000"/>
                <w:sz w:val="18"/>
                <w:szCs w:val="18"/>
              </w:rPr>
              <w:t>seg</w:t>
            </w:r>
            <w:proofErr w:type="spellEnd"/>
            <w:r w:rsidRPr="00D243B2">
              <w:rPr>
                <w:rFonts w:ascii="Arial" w:hAnsi="Arial" w:cs="Arial"/>
                <w:color w:val="000000"/>
                <w:sz w:val="18"/>
                <w:szCs w:val="18"/>
              </w:rPr>
              <w:t xml:space="preserve"> extremo a extremo en modo full dúplex.</w:t>
            </w:r>
            <w:r w:rsidRPr="00D243B2">
              <w:rPr>
                <w:rFonts w:ascii="Arial" w:hAnsi="Arial" w:cs="Arial"/>
                <w:color w:val="000000"/>
                <w:sz w:val="18"/>
                <w:szCs w:val="18"/>
              </w:rPr>
              <w:br/>
            </w:r>
            <w:r w:rsidRPr="00D243B2">
              <w:rPr>
                <w:rFonts w:ascii="Arial" w:hAnsi="Arial" w:cs="Arial"/>
                <w:color w:val="000000"/>
                <w:sz w:val="18"/>
                <w:szCs w:val="18"/>
              </w:rPr>
              <w:br/>
              <w:t xml:space="preserve">Deberá tener más de 900 </w:t>
            </w:r>
            <w:proofErr w:type="spellStart"/>
            <w:r w:rsidRPr="00D243B2">
              <w:rPr>
                <w:rFonts w:ascii="Arial" w:hAnsi="Arial" w:cs="Arial"/>
                <w:color w:val="000000"/>
                <w:sz w:val="18"/>
                <w:szCs w:val="18"/>
              </w:rPr>
              <w:t>ns</w:t>
            </w:r>
            <w:proofErr w:type="spellEnd"/>
            <w:r w:rsidRPr="00D243B2">
              <w:rPr>
                <w:rFonts w:ascii="Arial" w:hAnsi="Arial" w:cs="Arial"/>
                <w:color w:val="000000"/>
                <w:sz w:val="18"/>
                <w:szCs w:val="18"/>
              </w:rPr>
              <w:t xml:space="preserve"> de latencia para puertos conmutados localmente.</w:t>
            </w:r>
            <w:r w:rsidRPr="00D243B2">
              <w:rPr>
                <w:rFonts w:ascii="Arial" w:hAnsi="Arial" w:cs="Arial"/>
                <w:color w:val="000000"/>
                <w:sz w:val="18"/>
                <w:szCs w:val="18"/>
              </w:rPr>
              <w:br/>
            </w:r>
            <w:r w:rsidRPr="00D243B2">
              <w:rPr>
                <w:rFonts w:ascii="Arial" w:hAnsi="Arial" w:cs="Arial"/>
                <w:color w:val="000000"/>
                <w:sz w:val="18"/>
                <w:szCs w:val="18"/>
              </w:rPr>
              <w:br/>
              <w:t>Deberá soportar al menos 2000 buffers de tramas asignados dinámicamente.</w:t>
            </w:r>
            <w:r w:rsidRPr="00D243B2">
              <w:rPr>
                <w:rFonts w:ascii="Arial" w:hAnsi="Arial" w:cs="Arial"/>
                <w:color w:val="000000"/>
                <w:sz w:val="18"/>
                <w:szCs w:val="18"/>
              </w:rPr>
              <w:br/>
            </w:r>
            <w:r w:rsidRPr="00D243B2">
              <w:rPr>
                <w:rFonts w:ascii="Arial" w:hAnsi="Arial" w:cs="Arial"/>
                <w:color w:val="000000"/>
                <w:sz w:val="18"/>
                <w:szCs w:val="18"/>
              </w:rPr>
              <w:br/>
              <w:t>Deberá soportar servicios de Red Adaptativa como Calidad de Servicio (</w:t>
            </w:r>
            <w:proofErr w:type="spellStart"/>
            <w:r w:rsidRPr="00D243B2">
              <w:rPr>
                <w:rFonts w:ascii="Arial" w:hAnsi="Arial" w:cs="Arial"/>
                <w:color w:val="000000"/>
                <w:sz w:val="18"/>
                <w:szCs w:val="18"/>
              </w:rPr>
              <w:t>QoS</w:t>
            </w:r>
            <w:proofErr w:type="spellEnd"/>
            <w:r w:rsidRPr="00D243B2">
              <w:rPr>
                <w:rFonts w:ascii="Arial" w:hAnsi="Arial" w:cs="Arial"/>
                <w:color w:val="000000"/>
                <w:sz w:val="18"/>
                <w:szCs w:val="18"/>
              </w:rPr>
              <w:t xml:space="preserve">) para ayudar a optimizar el rendimiento de aplicaciones en entornos virtuales consolidados. Deberá ser posible definir zonas de </w:t>
            </w:r>
            <w:proofErr w:type="spellStart"/>
            <w:r w:rsidRPr="00D243B2">
              <w:rPr>
                <w:rFonts w:ascii="Arial" w:hAnsi="Arial" w:cs="Arial"/>
                <w:color w:val="000000"/>
                <w:sz w:val="18"/>
                <w:szCs w:val="18"/>
              </w:rPr>
              <w:t>QoS</w:t>
            </w:r>
            <w:proofErr w:type="spellEnd"/>
            <w:r w:rsidRPr="00D243B2">
              <w:rPr>
                <w:rFonts w:ascii="Arial" w:hAnsi="Arial" w:cs="Arial"/>
                <w:color w:val="000000"/>
                <w:sz w:val="18"/>
                <w:szCs w:val="18"/>
              </w:rPr>
              <w:t xml:space="preserve"> de alta, media y baja prioridad para agilizar el tráfico de alta prioridad.</w:t>
            </w:r>
            <w:r w:rsidRPr="00D243B2">
              <w:rPr>
                <w:rFonts w:ascii="Arial" w:hAnsi="Arial" w:cs="Arial"/>
                <w:color w:val="000000"/>
                <w:sz w:val="18"/>
                <w:szCs w:val="18"/>
              </w:rPr>
              <w:br/>
            </w:r>
            <w:r w:rsidRPr="00D243B2">
              <w:rPr>
                <w:rFonts w:ascii="Arial" w:hAnsi="Arial" w:cs="Arial"/>
                <w:color w:val="000000"/>
                <w:sz w:val="18"/>
                <w:szCs w:val="18"/>
              </w:rPr>
              <w:br/>
              <w:t>Deberá soportar la restricción del flujo de datos desde hosts menos críticos con anchos de banda predefinidos.</w:t>
            </w:r>
            <w:r w:rsidRPr="00D243B2">
              <w:rPr>
                <w:rFonts w:ascii="Arial" w:hAnsi="Arial" w:cs="Arial"/>
                <w:color w:val="000000"/>
                <w:sz w:val="18"/>
                <w:szCs w:val="18"/>
              </w:rPr>
              <w:br/>
            </w:r>
            <w:r w:rsidRPr="00D243B2">
              <w:rPr>
                <w:rFonts w:ascii="Arial" w:hAnsi="Arial" w:cs="Arial"/>
                <w:color w:val="000000"/>
                <w:sz w:val="18"/>
                <w:szCs w:val="18"/>
              </w:rPr>
              <w:br/>
              <w:t xml:space="preserve">Deberá soportar enrutamiento integrado de </w:t>
            </w:r>
            <w:proofErr w:type="spellStart"/>
            <w:r w:rsidRPr="00D243B2">
              <w:rPr>
                <w:rFonts w:ascii="Arial" w:hAnsi="Arial" w:cs="Arial"/>
                <w:color w:val="000000"/>
                <w:sz w:val="18"/>
                <w:szCs w:val="18"/>
              </w:rPr>
              <w:t>Fibre</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Channel</w:t>
            </w:r>
            <w:proofErr w:type="spellEnd"/>
            <w:r w:rsidRPr="00D243B2">
              <w:rPr>
                <w:rFonts w:ascii="Arial" w:hAnsi="Arial" w:cs="Arial"/>
                <w:color w:val="000000"/>
                <w:sz w:val="18"/>
                <w:szCs w:val="18"/>
              </w:rPr>
              <w:t xml:space="preserve"> para compartir dispositivos de forma selectiva mientras mantiene el aislamiento de </w:t>
            </w:r>
            <w:proofErr w:type="spellStart"/>
            <w:r w:rsidRPr="00D243B2">
              <w:rPr>
                <w:rFonts w:ascii="Arial" w:hAnsi="Arial" w:cs="Arial"/>
                <w:color w:val="000000"/>
                <w:sz w:val="18"/>
                <w:szCs w:val="18"/>
              </w:rPr>
              <w:t>fabric</w:t>
            </w:r>
            <w:proofErr w:type="spellEnd"/>
            <w:r w:rsidRPr="00D243B2">
              <w:rPr>
                <w:rFonts w:ascii="Arial" w:hAnsi="Arial" w:cs="Arial"/>
                <w:color w:val="000000"/>
                <w:sz w:val="18"/>
                <w:szCs w:val="18"/>
              </w:rPr>
              <w:t xml:space="preserve"> remoto para mayores niveles de escalabilidad y aislamiento de fallas.</w:t>
            </w:r>
            <w:r w:rsidRPr="00D243B2">
              <w:rPr>
                <w:rFonts w:ascii="Arial" w:hAnsi="Arial" w:cs="Arial"/>
                <w:color w:val="000000"/>
                <w:sz w:val="18"/>
                <w:szCs w:val="18"/>
              </w:rPr>
              <w:br/>
            </w:r>
            <w:r w:rsidRPr="00D243B2">
              <w:rPr>
                <w:rFonts w:ascii="Arial" w:hAnsi="Arial" w:cs="Arial"/>
                <w:color w:val="000000"/>
                <w:sz w:val="18"/>
                <w:szCs w:val="18"/>
              </w:rPr>
              <w:br/>
              <w:t>Deberá configurarse con zonificación (</w:t>
            </w:r>
            <w:proofErr w:type="spellStart"/>
            <w:r w:rsidRPr="00D243B2">
              <w:rPr>
                <w:rFonts w:ascii="Arial" w:hAnsi="Arial" w:cs="Arial"/>
                <w:color w:val="000000"/>
                <w:sz w:val="18"/>
                <w:szCs w:val="18"/>
              </w:rPr>
              <w:t>Zoning</w:t>
            </w:r>
            <w:proofErr w:type="spellEnd"/>
            <w:r w:rsidRPr="00D243B2">
              <w:rPr>
                <w:rFonts w:ascii="Arial" w:hAnsi="Arial" w:cs="Arial"/>
                <w:color w:val="000000"/>
                <w:sz w:val="18"/>
                <w:szCs w:val="18"/>
              </w:rPr>
              <w:t xml:space="preserve">) y soportar funcionalidades de ISL </w:t>
            </w:r>
            <w:proofErr w:type="spellStart"/>
            <w:r w:rsidRPr="00D243B2">
              <w:rPr>
                <w:rFonts w:ascii="Arial" w:hAnsi="Arial" w:cs="Arial"/>
                <w:color w:val="000000"/>
                <w:sz w:val="18"/>
                <w:szCs w:val="18"/>
              </w:rPr>
              <w:t>Trunking</w:t>
            </w:r>
            <w:proofErr w:type="spellEnd"/>
            <w:r w:rsidRPr="00D243B2">
              <w:rPr>
                <w:rFonts w:ascii="Arial" w:hAnsi="Arial" w:cs="Arial"/>
                <w:color w:val="000000"/>
                <w:sz w:val="18"/>
                <w:szCs w:val="18"/>
              </w:rPr>
              <w:t xml:space="preserve"> al encadenar más de 2 </w:t>
            </w:r>
            <w:proofErr w:type="spellStart"/>
            <w:r w:rsidRPr="00D243B2">
              <w:rPr>
                <w:rFonts w:ascii="Arial" w:hAnsi="Arial" w:cs="Arial"/>
                <w:color w:val="000000"/>
                <w:sz w:val="18"/>
                <w:szCs w:val="18"/>
              </w:rPr>
              <w:t>switches</w:t>
            </w:r>
            <w:proofErr w:type="spellEnd"/>
            <w:r w:rsidRPr="00D243B2">
              <w:rPr>
                <w:rFonts w:ascii="Arial" w:hAnsi="Arial" w:cs="Arial"/>
                <w:color w:val="000000"/>
                <w:sz w:val="18"/>
                <w:szCs w:val="18"/>
              </w:rPr>
              <w:t xml:space="preserve"> SAN en un solo </w:t>
            </w:r>
            <w:proofErr w:type="spellStart"/>
            <w:r w:rsidRPr="00D243B2">
              <w:rPr>
                <w:rFonts w:ascii="Arial" w:hAnsi="Arial" w:cs="Arial"/>
                <w:color w:val="000000"/>
                <w:sz w:val="18"/>
                <w:szCs w:val="18"/>
              </w:rPr>
              <w:t>fabric</w:t>
            </w:r>
            <w:proofErr w:type="spellEnd"/>
            <w:r w:rsidRPr="00D243B2">
              <w:rPr>
                <w:rFonts w:ascii="Arial" w:hAnsi="Arial" w:cs="Arial"/>
                <w:color w:val="000000"/>
                <w:sz w:val="18"/>
                <w:szCs w:val="18"/>
              </w:rPr>
              <w:t>.</w:t>
            </w:r>
            <w:r w:rsidRPr="00D243B2">
              <w:rPr>
                <w:rFonts w:ascii="Arial" w:hAnsi="Arial" w:cs="Arial"/>
                <w:color w:val="000000"/>
                <w:sz w:val="18"/>
                <w:szCs w:val="18"/>
              </w:rPr>
              <w:br/>
            </w:r>
            <w:r w:rsidRPr="00D243B2">
              <w:rPr>
                <w:rFonts w:ascii="Arial" w:hAnsi="Arial" w:cs="Arial"/>
                <w:color w:val="000000"/>
                <w:sz w:val="18"/>
                <w:szCs w:val="18"/>
              </w:rPr>
              <w:br/>
              <w:t xml:space="preserve">Deberá poder soportar ISL </w:t>
            </w:r>
            <w:proofErr w:type="spellStart"/>
            <w:r w:rsidRPr="00D243B2">
              <w:rPr>
                <w:rFonts w:ascii="Arial" w:hAnsi="Arial" w:cs="Arial"/>
                <w:color w:val="000000"/>
                <w:sz w:val="18"/>
                <w:szCs w:val="18"/>
              </w:rPr>
              <w:t>trunking</w:t>
            </w:r>
            <w:proofErr w:type="spellEnd"/>
            <w:r w:rsidRPr="00D243B2">
              <w:rPr>
                <w:rFonts w:ascii="Arial" w:hAnsi="Arial" w:cs="Arial"/>
                <w:color w:val="000000"/>
                <w:sz w:val="18"/>
                <w:szCs w:val="18"/>
              </w:rPr>
              <w:t xml:space="preserve"> de hasta 256 Gbit/</w:t>
            </w:r>
            <w:proofErr w:type="spellStart"/>
            <w:r w:rsidRPr="00D243B2">
              <w:rPr>
                <w:rFonts w:ascii="Arial" w:hAnsi="Arial" w:cs="Arial"/>
                <w:color w:val="000000"/>
                <w:sz w:val="18"/>
                <w:szCs w:val="18"/>
              </w:rPr>
              <w:t>seg</w:t>
            </w:r>
            <w:proofErr w:type="spellEnd"/>
            <w:r w:rsidRPr="00D243B2">
              <w:rPr>
                <w:rFonts w:ascii="Arial" w:hAnsi="Arial" w:cs="Arial"/>
                <w:color w:val="000000"/>
                <w:sz w:val="18"/>
                <w:szCs w:val="18"/>
              </w:rPr>
              <w:t xml:space="preserve"> entre un par de </w:t>
            </w:r>
            <w:proofErr w:type="spellStart"/>
            <w:r w:rsidRPr="00D243B2">
              <w:rPr>
                <w:rFonts w:ascii="Arial" w:hAnsi="Arial" w:cs="Arial"/>
                <w:color w:val="000000"/>
                <w:sz w:val="18"/>
                <w:szCs w:val="18"/>
              </w:rPr>
              <w:t>switches</w:t>
            </w:r>
            <w:proofErr w:type="spellEnd"/>
            <w:r w:rsidRPr="00D243B2">
              <w:rPr>
                <w:rFonts w:ascii="Arial" w:hAnsi="Arial" w:cs="Arial"/>
                <w:color w:val="000000"/>
                <w:sz w:val="18"/>
                <w:szCs w:val="18"/>
              </w:rPr>
              <w:t xml:space="preserve"> de 32 Gbit para una utilización óptima del ancho de banda y balanceo de carga.</w:t>
            </w:r>
            <w:r w:rsidRPr="00D243B2">
              <w:rPr>
                <w:rFonts w:ascii="Arial" w:hAnsi="Arial" w:cs="Arial"/>
                <w:color w:val="000000"/>
                <w:sz w:val="18"/>
                <w:szCs w:val="18"/>
              </w:rPr>
              <w:br/>
            </w:r>
            <w:r w:rsidRPr="00D243B2">
              <w:rPr>
                <w:rFonts w:ascii="Arial" w:hAnsi="Arial" w:cs="Arial"/>
                <w:color w:val="000000"/>
                <w:sz w:val="18"/>
                <w:szCs w:val="18"/>
              </w:rPr>
              <w:br/>
              <w:t xml:space="preserve">Deberá soportar el aislamiento de flujos de datos de alto ancho de banda hacia </w:t>
            </w:r>
            <w:proofErr w:type="spellStart"/>
            <w:r w:rsidRPr="00D243B2">
              <w:rPr>
                <w:rFonts w:ascii="Arial" w:hAnsi="Arial" w:cs="Arial"/>
                <w:color w:val="000000"/>
                <w:sz w:val="18"/>
                <w:szCs w:val="18"/>
              </w:rPr>
              <w:t>ISLs</w:t>
            </w:r>
            <w:proofErr w:type="spellEnd"/>
            <w:r w:rsidRPr="00D243B2">
              <w:rPr>
                <w:rFonts w:ascii="Arial" w:hAnsi="Arial" w:cs="Arial"/>
                <w:color w:val="000000"/>
                <w:sz w:val="18"/>
                <w:szCs w:val="18"/>
              </w:rPr>
              <w:t xml:space="preserve"> específicos.</w:t>
            </w:r>
            <w:r w:rsidRPr="00D243B2">
              <w:rPr>
                <w:rFonts w:ascii="Arial" w:hAnsi="Arial" w:cs="Arial"/>
                <w:color w:val="000000"/>
                <w:sz w:val="18"/>
                <w:szCs w:val="18"/>
              </w:rPr>
              <w:br/>
            </w:r>
            <w:r w:rsidRPr="00D243B2">
              <w:rPr>
                <w:rFonts w:ascii="Arial" w:hAnsi="Arial" w:cs="Arial"/>
                <w:color w:val="000000"/>
                <w:sz w:val="18"/>
                <w:szCs w:val="18"/>
              </w:rPr>
              <w:br/>
              <w:t xml:space="preserve">Deberá soportar la medición en tiempo real del tráfico que más ancho de banda consume, ya sea de un dispositivo físico o virtual específico, o de extremo a extremo a través del </w:t>
            </w:r>
            <w:proofErr w:type="spellStart"/>
            <w:r w:rsidRPr="00D243B2">
              <w:rPr>
                <w:rFonts w:ascii="Arial" w:hAnsi="Arial" w:cs="Arial"/>
                <w:color w:val="000000"/>
                <w:sz w:val="18"/>
                <w:szCs w:val="18"/>
              </w:rPr>
              <w:t>fabric</w:t>
            </w:r>
            <w:proofErr w:type="spellEnd"/>
            <w:r w:rsidRPr="00D243B2">
              <w:rPr>
                <w:rFonts w:ascii="Arial" w:hAnsi="Arial" w:cs="Arial"/>
                <w:color w:val="000000"/>
                <w:sz w:val="18"/>
                <w:szCs w:val="18"/>
              </w:rPr>
              <w:t>.</w:t>
            </w:r>
            <w:r w:rsidRPr="00D243B2">
              <w:rPr>
                <w:rFonts w:ascii="Arial" w:hAnsi="Arial" w:cs="Arial"/>
                <w:color w:val="000000"/>
                <w:sz w:val="18"/>
                <w:szCs w:val="18"/>
              </w:rPr>
              <w:br/>
            </w:r>
            <w:r w:rsidRPr="00D243B2">
              <w:rPr>
                <w:rFonts w:ascii="Arial" w:hAnsi="Arial" w:cs="Arial"/>
                <w:color w:val="000000"/>
                <w:sz w:val="18"/>
                <w:szCs w:val="18"/>
              </w:rPr>
              <w:br/>
              <w:t>Deberá incluir acceso de gestión vía puerto Ethernet Gigabit, consola serial y soporte para gestión en banda vía FC.</w:t>
            </w:r>
            <w:r w:rsidRPr="00D243B2">
              <w:rPr>
                <w:rFonts w:ascii="Arial" w:hAnsi="Arial" w:cs="Arial"/>
                <w:color w:val="000000"/>
                <w:sz w:val="18"/>
                <w:szCs w:val="18"/>
              </w:rPr>
              <w:br/>
            </w:r>
            <w:r w:rsidRPr="00D243B2">
              <w:rPr>
                <w:rFonts w:ascii="Arial" w:hAnsi="Arial" w:cs="Arial"/>
                <w:color w:val="000000"/>
                <w:sz w:val="18"/>
                <w:szCs w:val="18"/>
              </w:rPr>
              <w:br/>
              <w:t>Deberá tener soporte para gestión basada en web y también soporte para CLI.</w:t>
            </w:r>
            <w:r w:rsidRPr="00D243B2">
              <w:rPr>
                <w:rFonts w:ascii="Arial" w:hAnsi="Arial" w:cs="Arial"/>
                <w:color w:val="000000"/>
                <w:sz w:val="18"/>
                <w:szCs w:val="18"/>
              </w:rPr>
              <w:br/>
            </w:r>
            <w:r w:rsidRPr="00D243B2">
              <w:rPr>
                <w:rFonts w:ascii="Arial" w:hAnsi="Arial" w:cs="Arial"/>
                <w:color w:val="000000"/>
                <w:sz w:val="18"/>
                <w:szCs w:val="18"/>
              </w:rPr>
              <w:br/>
              <w:t>Deberá soportar zonificación avanzada y ACL para simplificar la administración e incrementar significativamente el control sobre el acceso a datos.</w:t>
            </w:r>
            <w:r w:rsidRPr="00D243B2">
              <w:rPr>
                <w:rFonts w:ascii="Arial" w:hAnsi="Arial" w:cs="Arial"/>
                <w:color w:val="000000"/>
                <w:sz w:val="18"/>
                <w:szCs w:val="18"/>
              </w:rPr>
              <w:br/>
            </w:r>
            <w:r w:rsidRPr="00D243B2">
              <w:rPr>
                <w:rFonts w:ascii="Arial" w:hAnsi="Arial" w:cs="Arial"/>
                <w:color w:val="000000"/>
                <w:sz w:val="18"/>
                <w:szCs w:val="18"/>
              </w:rPr>
              <w:br/>
              <w:t xml:space="preserve">Deberá soportar menos de 900 </w:t>
            </w:r>
            <w:proofErr w:type="spellStart"/>
            <w:r w:rsidRPr="00D243B2">
              <w:rPr>
                <w:rFonts w:ascii="Arial" w:hAnsi="Arial" w:cs="Arial"/>
                <w:color w:val="000000"/>
                <w:sz w:val="18"/>
                <w:szCs w:val="18"/>
              </w:rPr>
              <w:t>ns</w:t>
            </w:r>
            <w:proofErr w:type="spellEnd"/>
            <w:r w:rsidRPr="00D243B2">
              <w:rPr>
                <w:rFonts w:ascii="Arial" w:hAnsi="Arial" w:cs="Arial"/>
                <w:color w:val="000000"/>
                <w:sz w:val="18"/>
                <w:szCs w:val="18"/>
              </w:rPr>
              <w:t xml:space="preserve"> de latencia de puerto a puerto sin contención.</w:t>
            </w:r>
            <w:r w:rsidRPr="00D243B2">
              <w:rPr>
                <w:rFonts w:ascii="Arial" w:hAnsi="Arial" w:cs="Arial"/>
                <w:color w:val="000000"/>
                <w:sz w:val="18"/>
                <w:szCs w:val="18"/>
              </w:rPr>
              <w:br/>
            </w:r>
            <w:r w:rsidRPr="00D243B2">
              <w:rPr>
                <w:rFonts w:ascii="Arial" w:hAnsi="Arial" w:cs="Arial"/>
                <w:color w:val="000000"/>
                <w:sz w:val="18"/>
                <w:szCs w:val="18"/>
              </w:rPr>
              <w:br/>
              <w:t xml:space="preserve">Deberá soportar POST y diagnósticos en línea/fuera de línea, incluyendo </w:t>
            </w:r>
            <w:proofErr w:type="spellStart"/>
            <w:r w:rsidRPr="00D243B2">
              <w:rPr>
                <w:rFonts w:ascii="Arial" w:hAnsi="Arial" w:cs="Arial"/>
                <w:color w:val="000000"/>
                <w:sz w:val="18"/>
                <w:szCs w:val="18"/>
              </w:rPr>
              <w:t>RAStrace</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logging</w:t>
            </w:r>
            <w:proofErr w:type="spellEnd"/>
            <w:r w:rsidRPr="00D243B2">
              <w:rPr>
                <w:rFonts w:ascii="Arial" w:hAnsi="Arial" w:cs="Arial"/>
                <w:color w:val="000000"/>
                <w:sz w:val="18"/>
                <w:szCs w:val="18"/>
              </w:rPr>
              <w:t xml:space="preserve">, monitoreo ambiental, reinicio no disruptivo de </w:t>
            </w:r>
            <w:proofErr w:type="spellStart"/>
            <w:r w:rsidRPr="00D243B2">
              <w:rPr>
                <w:rFonts w:ascii="Arial" w:hAnsi="Arial" w:cs="Arial"/>
                <w:color w:val="000000"/>
                <w:sz w:val="18"/>
                <w:szCs w:val="18"/>
              </w:rPr>
              <w:t>daemons</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FCping</w:t>
            </w:r>
            <w:proofErr w:type="spellEnd"/>
            <w:r w:rsidRPr="00D243B2">
              <w:rPr>
                <w:rFonts w:ascii="Arial" w:hAnsi="Arial" w:cs="Arial"/>
                <w:color w:val="000000"/>
                <w:sz w:val="18"/>
                <w:szCs w:val="18"/>
              </w:rPr>
              <w:t xml:space="preserve"> y </w:t>
            </w:r>
            <w:proofErr w:type="spellStart"/>
            <w:r w:rsidRPr="00D243B2">
              <w:rPr>
                <w:rFonts w:ascii="Arial" w:hAnsi="Arial" w:cs="Arial"/>
                <w:color w:val="000000"/>
                <w:sz w:val="18"/>
                <w:szCs w:val="18"/>
              </w:rPr>
              <w:t>Pathinfo</w:t>
            </w:r>
            <w:proofErr w:type="spellEnd"/>
            <w:r w:rsidRPr="00D243B2">
              <w:rPr>
                <w:rFonts w:ascii="Arial" w:hAnsi="Arial" w:cs="Arial"/>
                <w:color w:val="000000"/>
                <w:sz w:val="18"/>
                <w:szCs w:val="18"/>
              </w:rPr>
              <w:t xml:space="preserve"> (FC </w:t>
            </w:r>
            <w:proofErr w:type="spellStart"/>
            <w:r w:rsidRPr="00D243B2">
              <w:rPr>
                <w:rFonts w:ascii="Arial" w:hAnsi="Arial" w:cs="Arial"/>
                <w:color w:val="000000"/>
                <w:sz w:val="18"/>
                <w:szCs w:val="18"/>
              </w:rPr>
              <w:t>traceroute</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mirroring</w:t>
            </w:r>
            <w:proofErr w:type="spellEnd"/>
            <w:r w:rsidRPr="00D243B2">
              <w:rPr>
                <w:rFonts w:ascii="Arial" w:hAnsi="Arial" w:cs="Arial"/>
                <w:color w:val="000000"/>
                <w:sz w:val="18"/>
                <w:szCs w:val="18"/>
              </w:rPr>
              <w:t xml:space="preserve"> de puertos (SPAN </w:t>
            </w:r>
            <w:proofErr w:type="spellStart"/>
            <w:r w:rsidRPr="00D243B2">
              <w:rPr>
                <w:rFonts w:ascii="Arial" w:hAnsi="Arial" w:cs="Arial"/>
                <w:color w:val="000000"/>
                <w:sz w:val="18"/>
                <w:szCs w:val="18"/>
              </w:rPr>
              <w:t>port</w:t>
            </w:r>
            <w:proofErr w:type="spellEnd"/>
            <w:r w:rsidRPr="00D243B2">
              <w:rPr>
                <w:rFonts w:ascii="Arial" w:hAnsi="Arial" w:cs="Arial"/>
                <w:color w:val="000000"/>
                <w:sz w:val="18"/>
                <w:szCs w:val="18"/>
              </w:rPr>
              <w:t>).</w:t>
            </w:r>
            <w:r w:rsidRPr="00D243B2">
              <w:rPr>
                <w:rFonts w:ascii="Arial" w:hAnsi="Arial" w:cs="Arial"/>
                <w:color w:val="000000"/>
                <w:sz w:val="18"/>
                <w:szCs w:val="18"/>
              </w:rPr>
              <w:br/>
            </w:r>
            <w:r w:rsidRPr="00D243B2">
              <w:rPr>
                <w:rFonts w:ascii="Arial" w:hAnsi="Arial" w:cs="Arial"/>
                <w:color w:val="000000"/>
                <w:sz w:val="18"/>
                <w:szCs w:val="18"/>
              </w:rPr>
              <w:br/>
              <w:t>Deberá tener un puerto USB para descarga de firmware, guardar configuraciones y carga/descarga de configuraciones.</w:t>
            </w:r>
            <w:r w:rsidRPr="00D243B2">
              <w:rPr>
                <w:rFonts w:ascii="Arial" w:hAnsi="Arial" w:cs="Arial"/>
                <w:color w:val="000000"/>
                <w:sz w:val="18"/>
                <w:szCs w:val="18"/>
              </w:rPr>
              <w:br/>
            </w:r>
            <w:r w:rsidRPr="00D243B2">
              <w:rPr>
                <w:rFonts w:ascii="Arial" w:hAnsi="Arial" w:cs="Arial"/>
                <w:color w:val="000000"/>
                <w:sz w:val="18"/>
                <w:szCs w:val="18"/>
              </w:rPr>
              <w:br/>
              <w:t xml:space="preserve">Incluir todos los </w:t>
            </w:r>
            <w:proofErr w:type="spellStart"/>
            <w:r w:rsidRPr="00D243B2">
              <w:rPr>
                <w:rFonts w:ascii="Arial" w:hAnsi="Arial" w:cs="Arial"/>
                <w:color w:val="000000"/>
                <w:sz w:val="18"/>
                <w:szCs w:val="18"/>
              </w:rPr>
              <w:t>Gibics</w:t>
            </w:r>
            <w:proofErr w:type="spellEnd"/>
            <w:r w:rsidRPr="00D243B2">
              <w:rPr>
                <w:rFonts w:ascii="Arial" w:hAnsi="Arial" w:cs="Arial"/>
                <w:color w:val="000000"/>
                <w:sz w:val="18"/>
                <w:szCs w:val="18"/>
              </w:rPr>
              <w:t xml:space="preserve"> y cables de fibra OM4 para la conexión en redundancia de la infraestructura solicitada en estas bases.</w:t>
            </w:r>
            <w:r w:rsidRPr="00D243B2">
              <w:rPr>
                <w:rFonts w:ascii="Arial" w:hAnsi="Arial" w:cs="Arial"/>
                <w:color w:val="000000"/>
                <w:sz w:val="18"/>
                <w:szCs w:val="18"/>
              </w:rPr>
              <w:br/>
              <w:t xml:space="preserve">Licenciamiento full de todas las capacidades del </w:t>
            </w:r>
            <w:proofErr w:type="spellStart"/>
            <w:r w:rsidRPr="00D243B2">
              <w:rPr>
                <w:rFonts w:ascii="Arial" w:hAnsi="Arial" w:cs="Arial"/>
                <w:color w:val="000000"/>
                <w:sz w:val="18"/>
                <w:szCs w:val="18"/>
              </w:rPr>
              <w:t>switch</w:t>
            </w:r>
            <w:proofErr w:type="spellEnd"/>
            <w:r w:rsidRPr="00D243B2">
              <w:rPr>
                <w:rFonts w:ascii="Arial" w:hAnsi="Arial" w:cs="Arial"/>
                <w:color w:val="000000"/>
                <w:sz w:val="18"/>
                <w:szCs w:val="18"/>
              </w:rPr>
              <w:t xml:space="preserve"> y todos los puertos.</w:t>
            </w:r>
            <w:r w:rsidRPr="00D243B2">
              <w:rPr>
                <w:rFonts w:ascii="Arial" w:hAnsi="Arial" w:cs="Arial"/>
                <w:color w:val="000000"/>
                <w:sz w:val="18"/>
                <w:szCs w:val="18"/>
              </w:rPr>
              <w:br/>
            </w:r>
            <w:r w:rsidRPr="00D243B2">
              <w:rPr>
                <w:rFonts w:ascii="Arial" w:hAnsi="Arial" w:cs="Arial"/>
                <w:color w:val="000000"/>
                <w:sz w:val="18"/>
                <w:szCs w:val="18"/>
              </w:rPr>
              <w:br/>
              <w:t>Energía</w:t>
            </w:r>
            <w:r w:rsidRPr="00D243B2">
              <w:rPr>
                <w:rFonts w:ascii="Arial" w:hAnsi="Arial" w:cs="Arial"/>
                <w:color w:val="000000"/>
                <w:sz w:val="18"/>
                <w:szCs w:val="18"/>
              </w:rPr>
              <w:br/>
              <w:t xml:space="preserve">Incluir los </w:t>
            </w:r>
            <w:proofErr w:type="spellStart"/>
            <w:r w:rsidRPr="00D243B2">
              <w:rPr>
                <w:rFonts w:ascii="Arial" w:hAnsi="Arial" w:cs="Arial"/>
                <w:color w:val="000000"/>
                <w:sz w:val="18"/>
                <w:szCs w:val="18"/>
              </w:rPr>
              <w:t>PDUs</w:t>
            </w:r>
            <w:proofErr w:type="spellEnd"/>
            <w:r w:rsidRPr="00D243B2">
              <w:rPr>
                <w:rFonts w:ascii="Arial" w:hAnsi="Arial" w:cs="Arial"/>
                <w:color w:val="000000"/>
                <w:sz w:val="18"/>
                <w:szCs w:val="18"/>
              </w:rPr>
              <w:t xml:space="preserve"> y/o elementos necesarios para energizar el sistema.</w:t>
            </w:r>
            <w:r w:rsidRPr="00D243B2">
              <w:rPr>
                <w:rFonts w:ascii="Arial" w:hAnsi="Arial" w:cs="Arial"/>
                <w:color w:val="000000"/>
                <w:sz w:val="18"/>
                <w:szCs w:val="18"/>
              </w:rPr>
              <w:br/>
            </w:r>
            <w:r w:rsidRPr="00D243B2">
              <w:rPr>
                <w:rFonts w:ascii="Arial" w:hAnsi="Arial" w:cs="Arial"/>
                <w:color w:val="000000"/>
                <w:sz w:val="18"/>
                <w:szCs w:val="18"/>
              </w:rPr>
              <w:br/>
              <w:t>Puesta en marcha</w:t>
            </w:r>
            <w:r w:rsidRPr="00D243B2">
              <w:rPr>
                <w:rFonts w:ascii="Arial" w:hAnsi="Arial" w:cs="Arial"/>
                <w:color w:val="000000"/>
                <w:sz w:val="18"/>
                <w:szCs w:val="18"/>
              </w:rPr>
              <w:br/>
              <w:t>Incluye puesta en marcha de manera conjunta por el fabricante y el personal técnico calificado del proveedor</w:t>
            </w:r>
            <w:r w:rsidRPr="00D243B2">
              <w:rPr>
                <w:rFonts w:ascii="Arial" w:hAnsi="Arial" w:cs="Arial"/>
                <w:color w:val="000000"/>
                <w:sz w:val="18"/>
                <w:szCs w:val="18"/>
              </w:rPr>
              <w:br/>
            </w:r>
            <w:r w:rsidRPr="00D243B2">
              <w:rPr>
                <w:rFonts w:ascii="Arial" w:hAnsi="Arial" w:cs="Arial"/>
                <w:color w:val="000000"/>
                <w:sz w:val="18"/>
                <w:szCs w:val="18"/>
              </w:rPr>
              <w:br/>
              <w:t>Garantía.</w:t>
            </w:r>
            <w:r w:rsidRPr="00D243B2">
              <w:rPr>
                <w:rFonts w:ascii="Arial" w:hAnsi="Arial" w:cs="Arial"/>
                <w:color w:val="000000"/>
                <w:sz w:val="18"/>
                <w:szCs w:val="18"/>
              </w:rPr>
              <w:br/>
              <w:t>Garantía y soporte por el fabricante, por 5 años, nivel de atención “</w:t>
            </w:r>
            <w:proofErr w:type="spellStart"/>
            <w:r w:rsidRPr="00D243B2">
              <w:rPr>
                <w:rFonts w:ascii="Arial" w:hAnsi="Arial" w:cs="Arial"/>
                <w:color w:val="000000"/>
                <w:sz w:val="18"/>
                <w:szCs w:val="18"/>
              </w:rPr>
              <w:t>next</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business</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day</w:t>
            </w:r>
            <w:proofErr w:type="spellEnd"/>
            <w:r w:rsidRPr="00D243B2">
              <w:rPr>
                <w:rFonts w:ascii="Arial" w:hAnsi="Arial" w:cs="Arial"/>
                <w:color w:val="000000"/>
                <w:sz w:val="18"/>
                <w:szCs w:val="18"/>
              </w:rPr>
              <w:t>” tanto en hardware como en software.</w:t>
            </w:r>
          </w:p>
        </w:tc>
        <w:tc>
          <w:tcPr>
            <w:tcW w:w="434" w:type="pct"/>
            <w:shd w:val="clear" w:color="auto" w:fill="auto"/>
            <w:vAlign w:val="center"/>
          </w:tcPr>
          <w:p w14:paraId="70A73719"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Equipo</w:t>
            </w:r>
          </w:p>
        </w:tc>
        <w:tc>
          <w:tcPr>
            <w:tcW w:w="508" w:type="pct"/>
            <w:shd w:val="clear" w:color="auto" w:fill="auto"/>
            <w:vAlign w:val="center"/>
          </w:tcPr>
          <w:p w14:paraId="59F9B723"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2</w:t>
            </w:r>
          </w:p>
        </w:tc>
        <w:tc>
          <w:tcPr>
            <w:tcW w:w="869" w:type="pct"/>
            <w:vMerge/>
            <w:shd w:val="clear" w:color="auto" w:fill="auto"/>
            <w:vAlign w:val="bottom"/>
          </w:tcPr>
          <w:p w14:paraId="5BF399B2" w14:textId="6C923D2B" w:rsidR="002F72C3" w:rsidRPr="00D243B2" w:rsidRDefault="002F72C3" w:rsidP="004F7D54">
            <w:pPr>
              <w:jc w:val="center"/>
              <w:rPr>
                <w:rFonts w:ascii="Arial" w:hAnsi="Arial" w:cs="Arial"/>
                <w:color w:val="000000" w:themeColor="text1"/>
                <w:sz w:val="18"/>
                <w:szCs w:val="18"/>
              </w:rPr>
            </w:pPr>
          </w:p>
        </w:tc>
        <w:tc>
          <w:tcPr>
            <w:tcW w:w="726" w:type="pct"/>
            <w:shd w:val="clear" w:color="auto" w:fill="auto"/>
            <w:noWrap/>
            <w:vAlign w:val="bottom"/>
          </w:tcPr>
          <w:p w14:paraId="2B5C35A8" w14:textId="2F013ECA"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393,302.00</w:t>
            </w:r>
          </w:p>
        </w:tc>
        <w:tc>
          <w:tcPr>
            <w:tcW w:w="797" w:type="pct"/>
            <w:shd w:val="clear" w:color="auto" w:fill="auto"/>
            <w:noWrap/>
            <w:vAlign w:val="bottom"/>
          </w:tcPr>
          <w:p w14:paraId="0B832867" w14:textId="5DD2A6DE"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786,604.00</w:t>
            </w:r>
          </w:p>
        </w:tc>
      </w:tr>
      <w:tr w:rsidR="00630EF2" w:rsidRPr="00D243B2" w14:paraId="101E5CE5" w14:textId="77777777" w:rsidTr="00630EF2">
        <w:tblPrEx>
          <w:jc w:val="left"/>
        </w:tblPrEx>
        <w:trPr>
          <w:trHeight w:hRule="exact" w:val="227"/>
        </w:trPr>
        <w:tc>
          <w:tcPr>
            <w:tcW w:w="433" w:type="pct"/>
            <w:shd w:val="clear" w:color="auto" w:fill="auto"/>
            <w:vAlign w:val="center"/>
          </w:tcPr>
          <w:p w14:paraId="5AD2E3E2"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25</w:t>
            </w:r>
          </w:p>
        </w:tc>
        <w:tc>
          <w:tcPr>
            <w:tcW w:w="1234" w:type="pct"/>
            <w:shd w:val="clear" w:color="auto" w:fill="auto"/>
          </w:tcPr>
          <w:p w14:paraId="677D45CB" w14:textId="77777777" w:rsidR="002F72C3" w:rsidRPr="00D243B2" w:rsidRDefault="002F72C3" w:rsidP="004F7D54">
            <w:pPr>
              <w:rPr>
                <w:rFonts w:ascii="Arial" w:hAnsi="Arial" w:cs="Arial"/>
                <w:color w:val="000000"/>
                <w:sz w:val="18"/>
                <w:szCs w:val="18"/>
                <w:lang w:val="es-MX"/>
              </w:rPr>
            </w:pPr>
            <w:r w:rsidRPr="00D243B2">
              <w:rPr>
                <w:rFonts w:ascii="Arial" w:hAnsi="Arial" w:cs="Arial"/>
                <w:color w:val="000000"/>
                <w:sz w:val="18"/>
                <w:szCs w:val="18"/>
              </w:rPr>
              <w:t xml:space="preserve">Librería de Respaldos con Capacidad de </w:t>
            </w:r>
            <w:proofErr w:type="spellStart"/>
            <w:r w:rsidRPr="00D243B2">
              <w:rPr>
                <w:rFonts w:ascii="Arial" w:hAnsi="Arial" w:cs="Arial"/>
                <w:color w:val="000000"/>
                <w:sz w:val="18"/>
                <w:szCs w:val="18"/>
              </w:rPr>
              <w:t>Deduplicación</w:t>
            </w:r>
            <w:proofErr w:type="spellEnd"/>
            <w:r w:rsidRPr="00D243B2">
              <w:rPr>
                <w:rFonts w:ascii="Arial" w:hAnsi="Arial" w:cs="Arial"/>
                <w:color w:val="000000"/>
                <w:sz w:val="18"/>
                <w:szCs w:val="18"/>
              </w:rPr>
              <w:t xml:space="preserve"> y emulación de Librería Virtual</w:t>
            </w:r>
            <w:r w:rsidRPr="00D243B2">
              <w:rPr>
                <w:rFonts w:ascii="Arial" w:hAnsi="Arial" w:cs="Arial"/>
                <w:color w:val="000000"/>
                <w:sz w:val="18"/>
                <w:szCs w:val="18"/>
              </w:rPr>
              <w:br/>
            </w:r>
            <w:r w:rsidRPr="00D243B2">
              <w:rPr>
                <w:rFonts w:ascii="Arial" w:hAnsi="Arial" w:cs="Arial"/>
                <w:color w:val="000000"/>
                <w:sz w:val="18"/>
                <w:szCs w:val="18"/>
              </w:rPr>
              <w:br/>
              <w:t>Características</w:t>
            </w:r>
            <w:r w:rsidRPr="00D243B2">
              <w:rPr>
                <w:rFonts w:ascii="Arial" w:hAnsi="Arial" w:cs="Arial"/>
                <w:color w:val="000000"/>
                <w:sz w:val="18"/>
                <w:szCs w:val="18"/>
              </w:rPr>
              <w:br/>
              <w:t xml:space="preserve">Almacenamiento especializado con conectividad FC y Ethernet, basada en discos SAS, con funciones de </w:t>
            </w:r>
            <w:proofErr w:type="spellStart"/>
            <w:r w:rsidRPr="00D243B2">
              <w:rPr>
                <w:rFonts w:ascii="Arial" w:hAnsi="Arial" w:cs="Arial"/>
                <w:color w:val="000000"/>
                <w:sz w:val="18"/>
                <w:szCs w:val="18"/>
              </w:rPr>
              <w:t>deduplicación</w:t>
            </w:r>
            <w:proofErr w:type="spellEnd"/>
            <w:r w:rsidRPr="00D243B2">
              <w:rPr>
                <w:rFonts w:ascii="Arial" w:hAnsi="Arial" w:cs="Arial"/>
                <w:color w:val="000000"/>
                <w:sz w:val="18"/>
                <w:szCs w:val="18"/>
              </w:rPr>
              <w:t xml:space="preserve"> interna y replicación vía IP</w:t>
            </w:r>
            <w:r w:rsidRPr="00D243B2">
              <w:rPr>
                <w:rFonts w:ascii="Arial" w:hAnsi="Arial" w:cs="Arial"/>
                <w:color w:val="000000"/>
                <w:sz w:val="18"/>
                <w:szCs w:val="18"/>
              </w:rPr>
              <w:br/>
              <w:t>Deberá contar con una tarjeta aceleradora de compresión por hardware.</w:t>
            </w:r>
            <w:r w:rsidRPr="00D243B2">
              <w:rPr>
                <w:rFonts w:ascii="Arial" w:hAnsi="Arial" w:cs="Arial"/>
                <w:color w:val="000000"/>
                <w:sz w:val="18"/>
                <w:szCs w:val="18"/>
              </w:rPr>
              <w:br/>
              <w:t xml:space="preserve">Deberá soportar la asignación de </w:t>
            </w:r>
            <w:proofErr w:type="spellStart"/>
            <w:r w:rsidRPr="00D243B2">
              <w:rPr>
                <w:rFonts w:ascii="Arial" w:hAnsi="Arial" w:cs="Arial"/>
                <w:color w:val="000000"/>
                <w:sz w:val="18"/>
                <w:szCs w:val="18"/>
              </w:rPr>
              <w:t>quotas</w:t>
            </w:r>
            <w:proofErr w:type="spellEnd"/>
            <w:r w:rsidRPr="00D243B2">
              <w:rPr>
                <w:rFonts w:ascii="Arial" w:hAnsi="Arial" w:cs="Arial"/>
                <w:color w:val="000000"/>
                <w:sz w:val="18"/>
                <w:szCs w:val="18"/>
              </w:rPr>
              <w:t xml:space="preserve"> duras y suaves.</w:t>
            </w:r>
            <w:r w:rsidRPr="00D243B2">
              <w:rPr>
                <w:rFonts w:ascii="Arial" w:hAnsi="Arial" w:cs="Arial"/>
                <w:color w:val="000000"/>
                <w:sz w:val="18"/>
                <w:szCs w:val="18"/>
              </w:rPr>
              <w:br/>
              <w:t>Deberá de contar con múltiples capas de seguridad.</w:t>
            </w:r>
            <w:r w:rsidRPr="00D243B2">
              <w:rPr>
                <w:rFonts w:ascii="Arial" w:hAnsi="Arial" w:cs="Arial"/>
                <w:color w:val="000000"/>
                <w:sz w:val="18"/>
                <w:szCs w:val="18"/>
              </w:rPr>
              <w:br/>
              <w:t>Deberá de contar con una administración centralizada y sencilla, acceso por interfaz gráfica web, CLI (SSH/Telnet).</w:t>
            </w:r>
            <w:r w:rsidRPr="00D243B2">
              <w:rPr>
                <w:rFonts w:ascii="Arial" w:hAnsi="Arial" w:cs="Arial"/>
                <w:color w:val="000000"/>
                <w:sz w:val="18"/>
                <w:szCs w:val="18"/>
              </w:rPr>
              <w:br/>
              <w:t>Los discos del sistema deben tener interfaz de 24Gb/s SAS-4 como mínimo.</w:t>
            </w:r>
            <w:r w:rsidRPr="00D243B2">
              <w:rPr>
                <w:rFonts w:ascii="Arial" w:hAnsi="Arial" w:cs="Arial"/>
                <w:color w:val="000000"/>
                <w:sz w:val="18"/>
                <w:szCs w:val="18"/>
              </w:rPr>
              <w:br/>
              <w:t xml:space="preserve">Debe contar con 4 puertos Ethernet 10Gb </w:t>
            </w:r>
            <w:proofErr w:type="spellStart"/>
            <w:r w:rsidRPr="00D243B2">
              <w:rPr>
                <w:rFonts w:ascii="Arial" w:hAnsi="Arial" w:cs="Arial"/>
                <w:color w:val="000000"/>
                <w:sz w:val="18"/>
                <w:szCs w:val="18"/>
              </w:rPr>
              <w:t>BaseT</w:t>
            </w:r>
            <w:proofErr w:type="spellEnd"/>
            <w:r w:rsidRPr="00D243B2">
              <w:rPr>
                <w:rFonts w:ascii="Arial" w:hAnsi="Arial" w:cs="Arial"/>
                <w:color w:val="000000"/>
                <w:sz w:val="18"/>
                <w:szCs w:val="18"/>
              </w:rPr>
              <w:t xml:space="preserve"> </w:t>
            </w:r>
            <w:r w:rsidRPr="00D243B2">
              <w:rPr>
                <w:rFonts w:ascii="Arial" w:hAnsi="Arial" w:cs="Arial"/>
                <w:color w:val="000000"/>
                <w:sz w:val="18"/>
                <w:szCs w:val="18"/>
              </w:rPr>
              <w:br/>
              <w:t>El dispositivo debe contar con un mínimo de 256 TB usables de capacidad.</w:t>
            </w:r>
            <w:r w:rsidRPr="00D243B2">
              <w:rPr>
                <w:rFonts w:ascii="Arial" w:hAnsi="Arial" w:cs="Arial"/>
                <w:color w:val="000000"/>
                <w:sz w:val="18"/>
                <w:szCs w:val="18"/>
              </w:rPr>
              <w:br/>
              <w:t>El dispositivo deberá estar protegido con RAID 6 de fábrica.</w:t>
            </w:r>
            <w:r w:rsidRPr="00D243B2">
              <w:rPr>
                <w:rFonts w:ascii="Arial" w:hAnsi="Arial" w:cs="Arial"/>
                <w:color w:val="000000"/>
                <w:sz w:val="18"/>
                <w:szCs w:val="18"/>
              </w:rPr>
              <w:br/>
              <w:t xml:space="preserve">El dispositivo deberá estar configurado con al menos un disco </w:t>
            </w:r>
            <w:proofErr w:type="spellStart"/>
            <w:r w:rsidRPr="00D243B2">
              <w:rPr>
                <w:rFonts w:ascii="Arial" w:hAnsi="Arial" w:cs="Arial"/>
                <w:color w:val="000000"/>
                <w:sz w:val="18"/>
                <w:szCs w:val="18"/>
              </w:rPr>
              <w:t>hot</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spare</w:t>
            </w:r>
            <w:proofErr w:type="spellEnd"/>
            <w:r w:rsidRPr="00D243B2">
              <w:rPr>
                <w:rFonts w:ascii="Arial" w:hAnsi="Arial" w:cs="Arial"/>
                <w:color w:val="000000"/>
                <w:sz w:val="18"/>
                <w:szCs w:val="18"/>
              </w:rPr>
              <w:t>.</w:t>
            </w:r>
            <w:r w:rsidRPr="00D243B2">
              <w:rPr>
                <w:rFonts w:ascii="Arial" w:hAnsi="Arial" w:cs="Arial"/>
                <w:color w:val="000000"/>
                <w:sz w:val="18"/>
                <w:szCs w:val="18"/>
              </w:rPr>
              <w:br/>
              <w:t>El dispositivo deberá soportar la emulación de VTL y NAS como NFS y CIFS.</w:t>
            </w:r>
            <w:r w:rsidRPr="00D243B2">
              <w:rPr>
                <w:rFonts w:ascii="Arial" w:hAnsi="Arial" w:cs="Arial"/>
                <w:color w:val="000000"/>
                <w:sz w:val="18"/>
                <w:szCs w:val="18"/>
              </w:rPr>
              <w:br/>
              <w:t>El dispositivo ofrecido deberá tener la capacidad de emular de forma flexible unidades de cinta y formatos de cinta, al menos LTO-Gen5, LTO-Gen6 y LTO-Gen7.</w:t>
            </w:r>
            <w:r w:rsidRPr="00D243B2">
              <w:rPr>
                <w:rFonts w:ascii="Arial" w:hAnsi="Arial" w:cs="Arial"/>
                <w:color w:val="000000"/>
                <w:sz w:val="18"/>
                <w:szCs w:val="18"/>
              </w:rPr>
              <w:br/>
              <w:t xml:space="preserve">El dispositivo ofrecido deberá contar con un mínimo de: 2 puertos de 32 Gbps. </w:t>
            </w:r>
            <w:r w:rsidRPr="00D243B2">
              <w:rPr>
                <w:rFonts w:ascii="Arial" w:hAnsi="Arial" w:cs="Arial"/>
                <w:color w:val="000000"/>
                <w:sz w:val="18"/>
                <w:szCs w:val="18"/>
              </w:rPr>
              <w:br/>
              <w:t xml:space="preserve">Todas las licencias y </w:t>
            </w:r>
            <w:proofErr w:type="spellStart"/>
            <w:r w:rsidRPr="00D243B2">
              <w:rPr>
                <w:rFonts w:ascii="Arial" w:hAnsi="Arial" w:cs="Arial"/>
                <w:color w:val="000000"/>
                <w:sz w:val="18"/>
                <w:szCs w:val="18"/>
              </w:rPr>
              <w:t>SFPs</w:t>
            </w:r>
            <w:proofErr w:type="spellEnd"/>
            <w:r w:rsidRPr="00D243B2">
              <w:rPr>
                <w:rFonts w:ascii="Arial" w:hAnsi="Arial" w:cs="Arial"/>
                <w:color w:val="000000"/>
                <w:sz w:val="18"/>
                <w:szCs w:val="18"/>
              </w:rPr>
              <w:t xml:space="preserve"> para dichos puertos deberán incluirse y configurarse.</w:t>
            </w:r>
            <w:r w:rsidRPr="00D243B2">
              <w:rPr>
                <w:rFonts w:ascii="Arial" w:hAnsi="Arial" w:cs="Arial"/>
                <w:color w:val="000000"/>
                <w:sz w:val="18"/>
                <w:szCs w:val="18"/>
              </w:rPr>
              <w:br/>
              <w:t xml:space="preserve">Los algoritmos de </w:t>
            </w:r>
            <w:proofErr w:type="spellStart"/>
            <w:r w:rsidRPr="00D243B2">
              <w:rPr>
                <w:rFonts w:ascii="Arial" w:hAnsi="Arial" w:cs="Arial"/>
                <w:color w:val="000000"/>
                <w:sz w:val="18"/>
                <w:szCs w:val="18"/>
              </w:rPr>
              <w:t>deduplicación</w:t>
            </w:r>
            <w:proofErr w:type="spellEnd"/>
            <w:r w:rsidRPr="00D243B2">
              <w:rPr>
                <w:rFonts w:ascii="Arial" w:hAnsi="Arial" w:cs="Arial"/>
                <w:color w:val="000000"/>
                <w:sz w:val="18"/>
                <w:szCs w:val="18"/>
              </w:rPr>
              <w:t xml:space="preserve"> deben cumplir con las siguientes características:</w:t>
            </w:r>
            <w:r w:rsidRPr="00D243B2">
              <w:rPr>
                <w:rFonts w:ascii="Arial" w:hAnsi="Arial" w:cs="Arial"/>
                <w:color w:val="000000"/>
                <w:sz w:val="18"/>
                <w:szCs w:val="18"/>
              </w:rPr>
              <w:br/>
              <w:t xml:space="preserve">+ La </w:t>
            </w:r>
            <w:proofErr w:type="spellStart"/>
            <w:r w:rsidRPr="00D243B2">
              <w:rPr>
                <w:rFonts w:ascii="Arial" w:hAnsi="Arial" w:cs="Arial"/>
                <w:color w:val="000000"/>
                <w:sz w:val="18"/>
                <w:szCs w:val="18"/>
              </w:rPr>
              <w:t>deduplicación</w:t>
            </w:r>
            <w:proofErr w:type="spellEnd"/>
            <w:r w:rsidRPr="00D243B2">
              <w:rPr>
                <w:rFonts w:ascii="Arial" w:hAnsi="Arial" w:cs="Arial"/>
                <w:color w:val="000000"/>
                <w:sz w:val="18"/>
                <w:szCs w:val="18"/>
              </w:rPr>
              <w:t xml:space="preserve"> de los datos respaldos debe ser “en línea”.</w:t>
            </w:r>
            <w:r w:rsidRPr="00D243B2">
              <w:rPr>
                <w:rFonts w:ascii="Arial" w:hAnsi="Arial" w:cs="Arial"/>
                <w:color w:val="000000"/>
                <w:sz w:val="18"/>
                <w:szCs w:val="18"/>
              </w:rPr>
              <w:br/>
              <w:t xml:space="preserve">+ La </w:t>
            </w:r>
            <w:proofErr w:type="spellStart"/>
            <w:r w:rsidRPr="00D243B2">
              <w:rPr>
                <w:rFonts w:ascii="Arial" w:hAnsi="Arial" w:cs="Arial"/>
                <w:color w:val="000000"/>
                <w:sz w:val="18"/>
                <w:szCs w:val="18"/>
              </w:rPr>
              <w:t>deduplicación</w:t>
            </w:r>
            <w:proofErr w:type="spellEnd"/>
            <w:r w:rsidRPr="00D243B2">
              <w:rPr>
                <w:rFonts w:ascii="Arial" w:hAnsi="Arial" w:cs="Arial"/>
                <w:color w:val="000000"/>
                <w:sz w:val="18"/>
                <w:szCs w:val="18"/>
              </w:rPr>
              <w:t xml:space="preserve"> “en línea” debe llevarse a cabo mediante el uso de ciclos de CPU del equipo de almacenamiento o librería virtual.</w:t>
            </w:r>
            <w:r w:rsidRPr="00D243B2">
              <w:rPr>
                <w:rFonts w:ascii="Arial" w:hAnsi="Arial" w:cs="Arial"/>
                <w:color w:val="000000"/>
                <w:sz w:val="18"/>
                <w:szCs w:val="18"/>
              </w:rPr>
              <w:br/>
              <w:t xml:space="preserve">+ El proceso de </w:t>
            </w:r>
            <w:proofErr w:type="spellStart"/>
            <w:r w:rsidRPr="00D243B2">
              <w:rPr>
                <w:rFonts w:ascii="Arial" w:hAnsi="Arial" w:cs="Arial"/>
                <w:color w:val="000000"/>
                <w:sz w:val="18"/>
                <w:szCs w:val="18"/>
              </w:rPr>
              <w:t>deduplicación</w:t>
            </w:r>
            <w:proofErr w:type="spellEnd"/>
            <w:r w:rsidRPr="00D243B2">
              <w:rPr>
                <w:rFonts w:ascii="Arial" w:hAnsi="Arial" w:cs="Arial"/>
                <w:color w:val="000000"/>
                <w:sz w:val="18"/>
                <w:szCs w:val="18"/>
              </w:rPr>
              <w:t xml:space="preserve"> no debe requerir de un espacio en disco temporal antes de escribir los datos al disco del equipo propuesto.</w:t>
            </w:r>
            <w:r w:rsidRPr="00D243B2">
              <w:rPr>
                <w:rFonts w:ascii="Arial" w:hAnsi="Arial" w:cs="Arial"/>
                <w:color w:val="000000"/>
                <w:sz w:val="18"/>
                <w:szCs w:val="18"/>
              </w:rPr>
              <w:br/>
              <w:t xml:space="preserve">El proceso de </w:t>
            </w:r>
            <w:proofErr w:type="spellStart"/>
            <w:r w:rsidRPr="00D243B2">
              <w:rPr>
                <w:rFonts w:ascii="Arial" w:hAnsi="Arial" w:cs="Arial"/>
                <w:color w:val="000000"/>
                <w:sz w:val="18"/>
                <w:szCs w:val="18"/>
              </w:rPr>
              <w:t>deduplicación</w:t>
            </w:r>
            <w:proofErr w:type="spellEnd"/>
            <w:r w:rsidRPr="00D243B2">
              <w:rPr>
                <w:rFonts w:ascii="Arial" w:hAnsi="Arial" w:cs="Arial"/>
                <w:color w:val="000000"/>
                <w:sz w:val="18"/>
                <w:szCs w:val="18"/>
              </w:rPr>
              <w:t xml:space="preserve"> deberá poder distribuirse en el origen y en el destino a través de los protocolos Ethernet y </w:t>
            </w:r>
            <w:proofErr w:type="spellStart"/>
            <w:r w:rsidRPr="00D243B2">
              <w:rPr>
                <w:rFonts w:ascii="Arial" w:hAnsi="Arial" w:cs="Arial"/>
                <w:color w:val="000000"/>
                <w:sz w:val="18"/>
                <w:szCs w:val="18"/>
              </w:rPr>
              <w:t>Fiber</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Channel</w:t>
            </w:r>
            <w:proofErr w:type="spellEnd"/>
            <w:r w:rsidRPr="00D243B2">
              <w:rPr>
                <w:rFonts w:ascii="Arial" w:hAnsi="Arial" w:cs="Arial"/>
                <w:color w:val="000000"/>
                <w:sz w:val="18"/>
                <w:szCs w:val="18"/>
              </w:rPr>
              <w:t>.</w:t>
            </w:r>
            <w:r w:rsidRPr="00D243B2">
              <w:rPr>
                <w:rFonts w:ascii="Arial" w:hAnsi="Arial" w:cs="Arial"/>
                <w:color w:val="000000"/>
                <w:sz w:val="18"/>
                <w:szCs w:val="18"/>
              </w:rPr>
              <w:br/>
            </w:r>
            <w:r w:rsidRPr="00D243B2">
              <w:rPr>
                <w:rFonts w:ascii="Arial" w:hAnsi="Arial" w:cs="Arial"/>
                <w:color w:val="000000"/>
                <w:sz w:val="18"/>
                <w:szCs w:val="18"/>
              </w:rPr>
              <w:br/>
              <w:t>Energía</w:t>
            </w:r>
            <w:r w:rsidRPr="00D243B2">
              <w:rPr>
                <w:rFonts w:ascii="Arial" w:hAnsi="Arial" w:cs="Arial"/>
                <w:color w:val="000000"/>
                <w:sz w:val="18"/>
                <w:szCs w:val="18"/>
              </w:rPr>
              <w:br/>
              <w:t xml:space="preserve">Incluir los </w:t>
            </w:r>
            <w:proofErr w:type="spellStart"/>
            <w:r w:rsidRPr="00D243B2">
              <w:rPr>
                <w:rFonts w:ascii="Arial" w:hAnsi="Arial" w:cs="Arial"/>
                <w:color w:val="000000"/>
                <w:sz w:val="18"/>
                <w:szCs w:val="18"/>
              </w:rPr>
              <w:t>PDUs</w:t>
            </w:r>
            <w:proofErr w:type="spellEnd"/>
            <w:r w:rsidRPr="00D243B2">
              <w:rPr>
                <w:rFonts w:ascii="Arial" w:hAnsi="Arial" w:cs="Arial"/>
                <w:color w:val="000000"/>
                <w:sz w:val="18"/>
                <w:szCs w:val="18"/>
              </w:rPr>
              <w:t xml:space="preserve"> y/o elementos necesarios para energizar el sistema.</w:t>
            </w:r>
            <w:r w:rsidRPr="00D243B2">
              <w:rPr>
                <w:rFonts w:ascii="Arial" w:hAnsi="Arial" w:cs="Arial"/>
                <w:color w:val="000000"/>
                <w:sz w:val="18"/>
                <w:szCs w:val="18"/>
              </w:rPr>
              <w:br/>
            </w:r>
            <w:r w:rsidRPr="00D243B2">
              <w:rPr>
                <w:rFonts w:ascii="Arial" w:hAnsi="Arial" w:cs="Arial"/>
                <w:color w:val="000000"/>
                <w:sz w:val="18"/>
                <w:szCs w:val="18"/>
              </w:rPr>
              <w:br/>
              <w:t>Puesta en marcha</w:t>
            </w:r>
            <w:r w:rsidRPr="00D243B2">
              <w:rPr>
                <w:rFonts w:ascii="Arial" w:hAnsi="Arial" w:cs="Arial"/>
                <w:color w:val="000000"/>
                <w:sz w:val="18"/>
                <w:szCs w:val="18"/>
              </w:rPr>
              <w:br/>
              <w:t>Incluye puesta en marcha de manera conjunta por el fabricante y el personal técnico calificado del proveedor</w:t>
            </w:r>
            <w:r w:rsidRPr="00D243B2">
              <w:rPr>
                <w:rFonts w:ascii="Arial" w:hAnsi="Arial" w:cs="Arial"/>
                <w:color w:val="000000"/>
                <w:sz w:val="18"/>
                <w:szCs w:val="18"/>
              </w:rPr>
              <w:br/>
            </w:r>
            <w:r w:rsidRPr="00D243B2">
              <w:rPr>
                <w:rFonts w:ascii="Arial" w:hAnsi="Arial" w:cs="Arial"/>
                <w:color w:val="000000"/>
                <w:sz w:val="18"/>
                <w:szCs w:val="18"/>
              </w:rPr>
              <w:br/>
              <w:t>Garantía.</w:t>
            </w:r>
            <w:r w:rsidRPr="00D243B2">
              <w:rPr>
                <w:rFonts w:ascii="Arial" w:hAnsi="Arial" w:cs="Arial"/>
                <w:color w:val="000000"/>
                <w:sz w:val="18"/>
                <w:szCs w:val="18"/>
              </w:rPr>
              <w:br/>
              <w:t xml:space="preserve">Garantía y soporte por el fabricante, por 5 años, con nivel de atención “Next </w:t>
            </w:r>
            <w:proofErr w:type="spellStart"/>
            <w:r w:rsidRPr="00D243B2">
              <w:rPr>
                <w:rFonts w:ascii="Arial" w:hAnsi="Arial" w:cs="Arial"/>
                <w:color w:val="000000"/>
                <w:sz w:val="18"/>
                <w:szCs w:val="18"/>
              </w:rPr>
              <w:t>business</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day</w:t>
            </w:r>
            <w:proofErr w:type="spellEnd"/>
            <w:r w:rsidRPr="00D243B2">
              <w:rPr>
                <w:rFonts w:ascii="Arial" w:hAnsi="Arial" w:cs="Arial"/>
                <w:color w:val="000000"/>
                <w:sz w:val="18"/>
                <w:szCs w:val="18"/>
              </w:rPr>
              <w:t>” tanto en hardware como software.</w:t>
            </w:r>
          </w:p>
        </w:tc>
        <w:tc>
          <w:tcPr>
            <w:tcW w:w="434" w:type="pct"/>
            <w:shd w:val="clear" w:color="auto" w:fill="auto"/>
            <w:vAlign w:val="center"/>
          </w:tcPr>
          <w:p w14:paraId="4BEB5DC7"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Equipo</w:t>
            </w:r>
          </w:p>
        </w:tc>
        <w:tc>
          <w:tcPr>
            <w:tcW w:w="508" w:type="pct"/>
            <w:shd w:val="clear" w:color="auto" w:fill="auto"/>
            <w:vAlign w:val="center"/>
          </w:tcPr>
          <w:p w14:paraId="1F797DC0"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1</w:t>
            </w:r>
          </w:p>
        </w:tc>
        <w:tc>
          <w:tcPr>
            <w:tcW w:w="869" w:type="pct"/>
            <w:vMerge/>
            <w:shd w:val="clear" w:color="auto" w:fill="auto"/>
            <w:vAlign w:val="bottom"/>
          </w:tcPr>
          <w:p w14:paraId="12D9FC27" w14:textId="41417E80" w:rsidR="002F72C3" w:rsidRPr="00D243B2" w:rsidRDefault="002F72C3" w:rsidP="004F7D54">
            <w:pPr>
              <w:jc w:val="center"/>
              <w:rPr>
                <w:rFonts w:ascii="Arial" w:hAnsi="Arial" w:cs="Arial"/>
                <w:color w:val="000000" w:themeColor="text1"/>
                <w:sz w:val="18"/>
                <w:szCs w:val="18"/>
              </w:rPr>
            </w:pPr>
          </w:p>
        </w:tc>
        <w:tc>
          <w:tcPr>
            <w:tcW w:w="726" w:type="pct"/>
            <w:shd w:val="clear" w:color="auto" w:fill="auto"/>
            <w:noWrap/>
            <w:vAlign w:val="bottom"/>
          </w:tcPr>
          <w:p w14:paraId="4FAB2FFF" w14:textId="71E9BCEA"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3,088,705.00</w:t>
            </w:r>
          </w:p>
        </w:tc>
        <w:tc>
          <w:tcPr>
            <w:tcW w:w="797" w:type="pct"/>
            <w:shd w:val="clear" w:color="auto" w:fill="auto"/>
            <w:noWrap/>
            <w:vAlign w:val="bottom"/>
          </w:tcPr>
          <w:p w14:paraId="755D1C94" w14:textId="165910E4"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3,088,705.00</w:t>
            </w:r>
          </w:p>
        </w:tc>
      </w:tr>
      <w:tr w:rsidR="00630EF2" w:rsidRPr="00D243B2" w14:paraId="71A908CA" w14:textId="77777777" w:rsidTr="00630EF2">
        <w:tblPrEx>
          <w:jc w:val="left"/>
        </w:tblPrEx>
        <w:trPr>
          <w:trHeight w:hRule="exact" w:val="227"/>
        </w:trPr>
        <w:tc>
          <w:tcPr>
            <w:tcW w:w="433" w:type="pct"/>
            <w:shd w:val="clear" w:color="auto" w:fill="auto"/>
            <w:vAlign w:val="center"/>
          </w:tcPr>
          <w:p w14:paraId="77DE6BDE"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26</w:t>
            </w:r>
          </w:p>
        </w:tc>
        <w:tc>
          <w:tcPr>
            <w:tcW w:w="1234" w:type="pct"/>
            <w:shd w:val="clear" w:color="auto" w:fill="auto"/>
          </w:tcPr>
          <w:p w14:paraId="2ADD2A12" w14:textId="77777777" w:rsidR="002F72C3" w:rsidRPr="00D243B2" w:rsidRDefault="002F72C3" w:rsidP="004F7D54">
            <w:pPr>
              <w:rPr>
                <w:rFonts w:ascii="Arial" w:hAnsi="Arial" w:cs="Arial"/>
                <w:color w:val="000000"/>
                <w:sz w:val="18"/>
                <w:szCs w:val="18"/>
                <w:lang w:val="es-MX"/>
              </w:rPr>
            </w:pPr>
            <w:r w:rsidRPr="00D243B2">
              <w:rPr>
                <w:rFonts w:ascii="Arial" w:hAnsi="Arial" w:cs="Arial"/>
                <w:color w:val="000000"/>
                <w:sz w:val="18"/>
                <w:szCs w:val="18"/>
              </w:rPr>
              <w:t>SISTEMA DE ALMACENAMIENTO</w:t>
            </w:r>
            <w:r w:rsidRPr="00D243B2">
              <w:rPr>
                <w:rFonts w:ascii="Arial" w:hAnsi="Arial" w:cs="Arial"/>
                <w:color w:val="000000"/>
                <w:sz w:val="18"/>
                <w:szCs w:val="18"/>
              </w:rPr>
              <w:br/>
            </w:r>
            <w:r w:rsidRPr="00D243B2">
              <w:rPr>
                <w:rFonts w:ascii="Arial" w:hAnsi="Arial" w:cs="Arial"/>
                <w:color w:val="000000"/>
                <w:sz w:val="18"/>
                <w:szCs w:val="18"/>
              </w:rPr>
              <w:br/>
              <w:t>Controlador de almacenamiento</w:t>
            </w:r>
            <w:r w:rsidRPr="00D243B2">
              <w:rPr>
                <w:rFonts w:ascii="Arial" w:hAnsi="Arial" w:cs="Arial"/>
                <w:color w:val="000000"/>
                <w:sz w:val="18"/>
                <w:szCs w:val="18"/>
              </w:rPr>
              <w:br/>
              <w:t xml:space="preserve">Dispositivo de almacenamiento tipo SAN, para bloques, archivos y </w:t>
            </w:r>
            <w:proofErr w:type="spellStart"/>
            <w:r w:rsidRPr="00D243B2">
              <w:rPr>
                <w:rFonts w:ascii="Arial" w:hAnsi="Arial" w:cs="Arial"/>
                <w:color w:val="000000"/>
                <w:sz w:val="18"/>
                <w:szCs w:val="18"/>
              </w:rPr>
              <w:t>vVols</w:t>
            </w:r>
            <w:proofErr w:type="spellEnd"/>
            <w:r w:rsidRPr="00D243B2">
              <w:rPr>
                <w:rFonts w:ascii="Arial" w:hAnsi="Arial" w:cs="Arial"/>
                <w:color w:val="000000"/>
                <w:sz w:val="18"/>
                <w:szCs w:val="18"/>
              </w:rPr>
              <w:t xml:space="preserve"> en un solo sistema y con una sola consola de </w:t>
            </w:r>
            <w:proofErr w:type="spellStart"/>
            <w:r w:rsidRPr="00D243B2">
              <w:rPr>
                <w:rFonts w:ascii="Arial" w:hAnsi="Arial" w:cs="Arial"/>
                <w:color w:val="000000"/>
                <w:sz w:val="18"/>
                <w:szCs w:val="18"/>
              </w:rPr>
              <w:t>administracion</w:t>
            </w:r>
            <w:proofErr w:type="spellEnd"/>
            <w:r w:rsidRPr="00D243B2">
              <w:rPr>
                <w:rFonts w:ascii="Arial" w:hAnsi="Arial" w:cs="Arial"/>
                <w:color w:val="000000"/>
                <w:sz w:val="18"/>
                <w:szCs w:val="18"/>
              </w:rPr>
              <w:t>. No Gateway externo.</w:t>
            </w:r>
            <w:r w:rsidRPr="00D243B2">
              <w:rPr>
                <w:rFonts w:ascii="Arial" w:hAnsi="Arial" w:cs="Arial"/>
                <w:color w:val="000000"/>
                <w:sz w:val="18"/>
                <w:szCs w:val="18"/>
              </w:rPr>
              <w:br/>
              <w:t xml:space="preserve">Gabinete o carcasa con capacidad de almacenamiento de al menos 201 TB utilizables después de RAID, con capacidad de compresión y </w:t>
            </w:r>
            <w:proofErr w:type="spellStart"/>
            <w:r w:rsidRPr="00D243B2">
              <w:rPr>
                <w:rFonts w:ascii="Arial" w:hAnsi="Arial" w:cs="Arial"/>
                <w:color w:val="000000"/>
                <w:sz w:val="18"/>
                <w:szCs w:val="18"/>
              </w:rPr>
              <w:t>deduplicación</w:t>
            </w:r>
            <w:proofErr w:type="spellEnd"/>
            <w:r w:rsidRPr="00D243B2">
              <w:rPr>
                <w:rFonts w:ascii="Arial" w:hAnsi="Arial" w:cs="Arial"/>
                <w:color w:val="000000"/>
                <w:sz w:val="18"/>
                <w:szCs w:val="18"/>
              </w:rPr>
              <w:t>.</w:t>
            </w:r>
            <w:r w:rsidRPr="00D243B2">
              <w:rPr>
                <w:rFonts w:ascii="Arial" w:hAnsi="Arial" w:cs="Arial"/>
                <w:color w:val="000000"/>
                <w:sz w:val="18"/>
                <w:szCs w:val="18"/>
              </w:rPr>
              <w:br/>
              <w:t xml:space="preserve">Debe soportar al menos los siguientes tipos de discos: </w:t>
            </w:r>
            <w:proofErr w:type="spellStart"/>
            <w:r w:rsidRPr="00D243B2">
              <w:rPr>
                <w:rFonts w:ascii="Arial" w:hAnsi="Arial" w:cs="Arial"/>
                <w:color w:val="000000"/>
                <w:sz w:val="18"/>
                <w:szCs w:val="18"/>
              </w:rPr>
              <w:t>NVMe</w:t>
            </w:r>
            <w:proofErr w:type="spellEnd"/>
            <w:r w:rsidRPr="00D243B2">
              <w:rPr>
                <w:rFonts w:ascii="Arial" w:hAnsi="Arial" w:cs="Arial"/>
                <w:color w:val="000000"/>
                <w:sz w:val="18"/>
                <w:szCs w:val="18"/>
              </w:rPr>
              <w:t xml:space="preserve"> SSD</w:t>
            </w:r>
            <w:r w:rsidRPr="00D243B2">
              <w:rPr>
                <w:rFonts w:ascii="Arial" w:hAnsi="Arial" w:cs="Arial"/>
                <w:color w:val="000000"/>
                <w:sz w:val="18"/>
                <w:szCs w:val="18"/>
              </w:rPr>
              <w:br/>
              <w:t>Debe soportar al menos una disponibilidad del 99 %</w:t>
            </w:r>
            <w:r w:rsidRPr="00D243B2">
              <w:rPr>
                <w:rFonts w:ascii="Arial" w:hAnsi="Arial" w:cs="Arial"/>
                <w:color w:val="000000"/>
                <w:sz w:val="18"/>
                <w:szCs w:val="18"/>
              </w:rPr>
              <w:br/>
              <w:t xml:space="preserve">Protocolos soportados: File, Block, </w:t>
            </w:r>
            <w:proofErr w:type="spellStart"/>
            <w:r w:rsidRPr="00D243B2">
              <w:rPr>
                <w:rFonts w:ascii="Arial" w:hAnsi="Arial" w:cs="Arial"/>
                <w:color w:val="000000"/>
                <w:sz w:val="18"/>
                <w:szCs w:val="18"/>
              </w:rPr>
              <w:t>vVols</w:t>
            </w:r>
            <w:proofErr w:type="spellEnd"/>
            <w:r w:rsidRPr="00D243B2">
              <w:rPr>
                <w:rFonts w:ascii="Arial" w:hAnsi="Arial" w:cs="Arial"/>
                <w:color w:val="000000"/>
                <w:sz w:val="18"/>
                <w:szCs w:val="18"/>
              </w:rPr>
              <w:t xml:space="preserve"> (VMWARE VIRTUAL VOLUMES) 2.0; FC, </w:t>
            </w:r>
            <w:proofErr w:type="spellStart"/>
            <w:r w:rsidRPr="00D243B2">
              <w:rPr>
                <w:rFonts w:ascii="Arial" w:hAnsi="Arial" w:cs="Arial"/>
                <w:color w:val="000000"/>
                <w:sz w:val="18"/>
                <w:szCs w:val="18"/>
              </w:rPr>
              <w:t>NVMe</w:t>
            </w:r>
            <w:proofErr w:type="spellEnd"/>
            <w:r w:rsidRPr="00D243B2">
              <w:rPr>
                <w:rFonts w:ascii="Arial" w:hAnsi="Arial" w:cs="Arial"/>
                <w:color w:val="000000"/>
                <w:sz w:val="18"/>
                <w:szCs w:val="18"/>
              </w:rPr>
              <w:t>/FC.</w:t>
            </w:r>
            <w:r w:rsidRPr="00D243B2">
              <w:rPr>
                <w:rFonts w:ascii="Arial" w:hAnsi="Arial" w:cs="Arial"/>
                <w:color w:val="000000"/>
                <w:sz w:val="18"/>
                <w:szCs w:val="18"/>
              </w:rPr>
              <w:br/>
              <w:t>Arquitectura modular a nivel de SAN y/o NAS. Con entorno operativo de software de arquitectura simple que soporte cargas de trabajo físicas, virtuales y contenedores; para aplicaciones o bases de datos.</w:t>
            </w:r>
            <w:r w:rsidRPr="00D243B2">
              <w:rPr>
                <w:rFonts w:ascii="Arial" w:hAnsi="Arial" w:cs="Arial"/>
                <w:color w:val="000000"/>
                <w:sz w:val="18"/>
                <w:szCs w:val="18"/>
              </w:rPr>
              <w:br/>
              <w:t>Soportar crecimiento de al menos 2.8 PB</w:t>
            </w:r>
            <w:r w:rsidRPr="00D243B2">
              <w:rPr>
                <w:rFonts w:ascii="Arial" w:hAnsi="Arial" w:cs="Arial"/>
                <w:color w:val="000000"/>
                <w:sz w:val="18"/>
                <w:szCs w:val="18"/>
              </w:rPr>
              <w:br/>
              <w:t>El sistema de almacenamiento debe contar con cifrado por hardware en la controladora, para que el impacto en el desempeño del equipo cuando se utilice esta funcionalidad sea mínimo o nulo.</w:t>
            </w:r>
            <w:r w:rsidRPr="00D243B2">
              <w:rPr>
                <w:rFonts w:ascii="Arial" w:hAnsi="Arial" w:cs="Arial"/>
                <w:color w:val="000000"/>
                <w:sz w:val="18"/>
                <w:szCs w:val="18"/>
              </w:rPr>
              <w:br/>
              <w:t>Debe soportar el cifrado FIPS 140-2 en los discos de datos.</w:t>
            </w:r>
            <w:r w:rsidRPr="00D243B2">
              <w:rPr>
                <w:rFonts w:ascii="Arial" w:hAnsi="Arial" w:cs="Arial"/>
                <w:color w:val="000000"/>
                <w:sz w:val="18"/>
                <w:szCs w:val="18"/>
              </w:rPr>
              <w:br/>
              <w:t xml:space="preserve">Deberá proveer volúmenes a servidores: Linux, RHEL, Ubuntu, Oracle, Windows 2012 o superior, VMware </w:t>
            </w:r>
            <w:proofErr w:type="spellStart"/>
            <w:r w:rsidRPr="00D243B2">
              <w:rPr>
                <w:rFonts w:ascii="Arial" w:hAnsi="Arial" w:cs="Arial"/>
                <w:color w:val="000000"/>
                <w:sz w:val="18"/>
                <w:szCs w:val="18"/>
              </w:rPr>
              <w:t>vSphere</w:t>
            </w:r>
            <w:proofErr w:type="spellEnd"/>
            <w:r w:rsidRPr="00D243B2">
              <w:rPr>
                <w:rFonts w:ascii="Arial" w:hAnsi="Arial" w:cs="Arial"/>
                <w:color w:val="000000"/>
                <w:sz w:val="18"/>
                <w:szCs w:val="18"/>
              </w:rPr>
              <w:t xml:space="preserve"> 6.5 o superior, </w:t>
            </w:r>
            <w:proofErr w:type="spellStart"/>
            <w:r w:rsidRPr="00D243B2">
              <w:rPr>
                <w:rFonts w:ascii="Arial" w:hAnsi="Arial" w:cs="Arial"/>
                <w:color w:val="000000"/>
                <w:sz w:val="18"/>
                <w:szCs w:val="18"/>
              </w:rPr>
              <w:t>Proxmox</w:t>
            </w:r>
            <w:proofErr w:type="spellEnd"/>
            <w:r w:rsidRPr="00D243B2">
              <w:rPr>
                <w:rFonts w:ascii="Arial" w:hAnsi="Arial" w:cs="Arial"/>
                <w:color w:val="000000"/>
                <w:sz w:val="18"/>
                <w:szCs w:val="18"/>
              </w:rPr>
              <w:t xml:space="preserve">. </w:t>
            </w:r>
            <w:r w:rsidRPr="00D243B2">
              <w:rPr>
                <w:rFonts w:ascii="Arial" w:hAnsi="Arial" w:cs="Arial"/>
                <w:color w:val="000000"/>
                <w:sz w:val="18"/>
                <w:szCs w:val="18"/>
              </w:rPr>
              <w:br/>
              <w:t>Redundancia en componentes como: controladoras, discos, fuentes de alimentación, ventiladores, baterías, sin presentar punto único de falla.</w:t>
            </w:r>
            <w:r w:rsidRPr="00D243B2">
              <w:rPr>
                <w:rFonts w:ascii="Arial" w:hAnsi="Arial" w:cs="Arial"/>
                <w:color w:val="000000"/>
                <w:sz w:val="18"/>
                <w:szCs w:val="18"/>
              </w:rPr>
              <w:br/>
              <w:t xml:space="preserve">Capacidad de enviar información contenida en la memoria cache a disco o memoria no </w:t>
            </w:r>
            <w:proofErr w:type="spellStart"/>
            <w:r w:rsidRPr="00D243B2">
              <w:rPr>
                <w:rFonts w:ascii="Arial" w:hAnsi="Arial" w:cs="Arial"/>
                <w:color w:val="000000"/>
                <w:sz w:val="18"/>
                <w:szCs w:val="18"/>
              </w:rPr>
              <w:t>volatil</w:t>
            </w:r>
            <w:proofErr w:type="spellEnd"/>
            <w:r w:rsidRPr="00D243B2">
              <w:rPr>
                <w:rFonts w:ascii="Arial" w:hAnsi="Arial" w:cs="Arial"/>
                <w:color w:val="000000"/>
                <w:sz w:val="18"/>
                <w:szCs w:val="18"/>
              </w:rPr>
              <w:t xml:space="preserve"> en caso de falla eléctrica.</w:t>
            </w:r>
            <w:r w:rsidRPr="00D243B2">
              <w:rPr>
                <w:rFonts w:ascii="Arial" w:hAnsi="Arial" w:cs="Arial"/>
                <w:color w:val="000000"/>
                <w:sz w:val="18"/>
                <w:szCs w:val="18"/>
              </w:rPr>
              <w:br/>
              <w:t xml:space="preserve">El sistema debe soportar la </w:t>
            </w:r>
            <w:proofErr w:type="spellStart"/>
            <w:r w:rsidRPr="00D243B2">
              <w:rPr>
                <w:rFonts w:ascii="Arial" w:hAnsi="Arial" w:cs="Arial"/>
                <w:color w:val="000000"/>
                <w:sz w:val="18"/>
                <w:szCs w:val="18"/>
              </w:rPr>
              <w:t>configuracion</w:t>
            </w:r>
            <w:proofErr w:type="spellEnd"/>
            <w:r w:rsidRPr="00D243B2">
              <w:rPr>
                <w:rFonts w:ascii="Arial" w:hAnsi="Arial" w:cs="Arial"/>
                <w:color w:val="000000"/>
                <w:sz w:val="18"/>
                <w:szCs w:val="18"/>
              </w:rPr>
              <w:t xml:space="preserve"> de controladoras o nodos de diferentes capacidades de procesamiento y memoria cache en el mismo </w:t>
            </w:r>
            <w:proofErr w:type="spellStart"/>
            <w:r w:rsidRPr="00D243B2">
              <w:rPr>
                <w:rFonts w:ascii="Arial" w:hAnsi="Arial" w:cs="Arial"/>
                <w:color w:val="000000"/>
                <w:sz w:val="18"/>
                <w:szCs w:val="18"/>
              </w:rPr>
              <w:t>cluster</w:t>
            </w:r>
            <w:proofErr w:type="spellEnd"/>
            <w:r w:rsidRPr="00D243B2">
              <w:rPr>
                <w:rFonts w:ascii="Arial" w:hAnsi="Arial" w:cs="Arial"/>
                <w:color w:val="000000"/>
                <w:sz w:val="18"/>
                <w:szCs w:val="18"/>
              </w:rPr>
              <w:t xml:space="preserve"> sin afectar el desempeño y de manera no disruptiva.</w:t>
            </w:r>
            <w:r w:rsidRPr="00D243B2">
              <w:rPr>
                <w:rFonts w:ascii="Arial" w:hAnsi="Arial" w:cs="Arial"/>
                <w:color w:val="000000"/>
                <w:sz w:val="18"/>
                <w:szCs w:val="18"/>
              </w:rPr>
              <w:br/>
              <w:t>Módulo de doble controladora redundante para brindar protocolos de bloque (SAN) de manera activa / activa. Debe soportar un crecimiento de al menos 4 controladoras adicionales.</w:t>
            </w:r>
            <w:r w:rsidRPr="00D243B2">
              <w:rPr>
                <w:rFonts w:ascii="Arial" w:hAnsi="Arial" w:cs="Arial"/>
                <w:color w:val="000000"/>
                <w:sz w:val="18"/>
                <w:szCs w:val="18"/>
              </w:rPr>
              <w:br/>
              <w:t>Memoria caché de al menos 256 GB por controladora.</w:t>
            </w:r>
            <w:r w:rsidRPr="00D243B2">
              <w:rPr>
                <w:rFonts w:ascii="Arial" w:hAnsi="Arial" w:cs="Arial"/>
                <w:color w:val="000000"/>
                <w:sz w:val="18"/>
                <w:szCs w:val="18"/>
              </w:rPr>
              <w:br/>
              <w:t xml:space="preserve">2 Puertos de administración LAN a 1 </w:t>
            </w:r>
            <w:proofErr w:type="spellStart"/>
            <w:r w:rsidRPr="00D243B2">
              <w:rPr>
                <w:rFonts w:ascii="Arial" w:hAnsi="Arial" w:cs="Arial"/>
                <w:color w:val="000000"/>
                <w:sz w:val="18"/>
                <w:szCs w:val="18"/>
              </w:rPr>
              <w:t>GbE</w:t>
            </w:r>
            <w:proofErr w:type="spellEnd"/>
            <w:r w:rsidRPr="00D243B2">
              <w:rPr>
                <w:rFonts w:ascii="Arial" w:hAnsi="Arial" w:cs="Arial"/>
                <w:color w:val="000000"/>
                <w:sz w:val="18"/>
                <w:szCs w:val="18"/>
              </w:rPr>
              <w:t xml:space="preserve"> RJ-45 para contar con redundancia para administración.</w:t>
            </w:r>
            <w:r w:rsidRPr="00D243B2">
              <w:rPr>
                <w:rFonts w:ascii="Arial" w:hAnsi="Arial" w:cs="Arial"/>
                <w:color w:val="000000"/>
                <w:sz w:val="18"/>
                <w:szCs w:val="18"/>
              </w:rPr>
              <w:br/>
              <w:t xml:space="preserve">Debera contar con al menos 2 discos NVRAM que soporte cache de lectura y escritura en Raid 1 o </w:t>
            </w:r>
            <w:proofErr w:type="spellStart"/>
            <w:r w:rsidRPr="00D243B2">
              <w:rPr>
                <w:rFonts w:ascii="Arial" w:hAnsi="Arial" w:cs="Arial"/>
                <w:color w:val="000000"/>
                <w:sz w:val="18"/>
                <w:szCs w:val="18"/>
              </w:rPr>
              <w:t>Mirror</w:t>
            </w:r>
            <w:proofErr w:type="spellEnd"/>
            <w:r w:rsidRPr="00D243B2">
              <w:rPr>
                <w:rFonts w:ascii="Arial" w:hAnsi="Arial" w:cs="Arial"/>
                <w:color w:val="000000"/>
                <w:sz w:val="18"/>
                <w:szCs w:val="18"/>
              </w:rPr>
              <w:t>.</w:t>
            </w:r>
            <w:r w:rsidRPr="00D243B2">
              <w:rPr>
                <w:rFonts w:ascii="Arial" w:hAnsi="Arial" w:cs="Arial"/>
                <w:color w:val="000000"/>
                <w:sz w:val="18"/>
                <w:szCs w:val="18"/>
              </w:rPr>
              <w:br/>
            </w:r>
            <w:proofErr w:type="spellStart"/>
            <w:r w:rsidRPr="00D243B2">
              <w:rPr>
                <w:rFonts w:ascii="Arial" w:hAnsi="Arial" w:cs="Arial"/>
                <w:color w:val="000000"/>
                <w:sz w:val="18"/>
                <w:szCs w:val="18"/>
              </w:rPr>
              <w:t>Debera</w:t>
            </w:r>
            <w:proofErr w:type="spellEnd"/>
            <w:r w:rsidRPr="00D243B2">
              <w:rPr>
                <w:rFonts w:ascii="Arial" w:hAnsi="Arial" w:cs="Arial"/>
                <w:color w:val="000000"/>
                <w:sz w:val="18"/>
                <w:szCs w:val="18"/>
              </w:rPr>
              <w:t xml:space="preserve"> soportar </w:t>
            </w:r>
            <w:proofErr w:type="spellStart"/>
            <w:r w:rsidRPr="00D243B2">
              <w:rPr>
                <w:rFonts w:ascii="Arial" w:hAnsi="Arial" w:cs="Arial"/>
                <w:color w:val="000000"/>
                <w:sz w:val="18"/>
                <w:szCs w:val="18"/>
              </w:rPr>
              <w:t>NVMe</w:t>
            </w:r>
            <w:proofErr w:type="spellEnd"/>
            <w:r w:rsidRPr="00D243B2">
              <w:rPr>
                <w:rFonts w:ascii="Arial" w:hAnsi="Arial" w:cs="Arial"/>
                <w:color w:val="000000"/>
                <w:sz w:val="18"/>
                <w:szCs w:val="18"/>
              </w:rPr>
              <w:t xml:space="preserve"> QLC SSD o </w:t>
            </w:r>
            <w:proofErr w:type="spellStart"/>
            <w:r w:rsidRPr="00D243B2">
              <w:rPr>
                <w:rFonts w:ascii="Arial" w:hAnsi="Arial" w:cs="Arial"/>
                <w:color w:val="000000"/>
                <w:sz w:val="18"/>
                <w:szCs w:val="18"/>
              </w:rPr>
              <w:t>NVMe</w:t>
            </w:r>
            <w:proofErr w:type="spellEnd"/>
            <w:r w:rsidRPr="00D243B2">
              <w:rPr>
                <w:rFonts w:ascii="Arial" w:hAnsi="Arial" w:cs="Arial"/>
                <w:color w:val="000000"/>
                <w:sz w:val="18"/>
                <w:szCs w:val="18"/>
              </w:rPr>
              <w:t xml:space="preserve"> TLC SSD</w:t>
            </w:r>
            <w:r w:rsidRPr="00D243B2">
              <w:rPr>
                <w:rFonts w:ascii="Arial" w:hAnsi="Arial" w:cs="Arial"/>
                <w:color w:val="000000"/>
                <w:sz w:val="18"/>
                <w:szCs w:val="18"/>
              </w:rPr>
              <w:br/>
              <w:t>Cada controladora debera tener al menos 2 procesadores Intel Xeon de al menos 16 núcleos.</w:t>
            </w:r>
            <w:r w:rsidRPr="00D243B2">
              <w:rPr>
                <w:rFonts w:ascii="Arial" w:hAnsi="Arial" w:cs="Arial"/>
                <w:color w:val="000000"/>
                <w:sz w:val="18"/>
                <w:szCs w:val="18"/>
              </w:rPr>
              <w:br/>
              <w:t xml:space="preserve">Cada controladora debera tener al menos 2 dispositivos M.2 de al menos 120 GB para almacenar el sistema operativo del arreglo de discos y su copia de recuperación en caso de falla. </w:t>
            </w:r>
            <w:r w:rsidRPr="00D243B2">
              <w:rPr>
                <w:rFonts w:ascii="Arial" w:hAnsi="Arial" w:cs="Arial"/>
                <w:color w:val="000000"/>
                <w:sz w:val="18"/>
                <w:szCs w:val="18"/>
              </w:rPr>
              <w:br/>
              <w:t xml:space="preserve">Caché con soporte de baterías suficiente para enviar la información a disco o Memoria No volátil en caso de falla eléctrica y/o de arquitectura que permita mantener la integridad de la </w:t>
            </w:r>
            <w:proofErr w:type="spellStart"/>
            <w:r w:rsidRPr="00D243B2">
              <w:rPr>
                <w:rFonts w:ascii="Arial" w:hAnsi="Arial" w:cs="Arial"/>
                <w:color w:val="000000"/>
                <w:sz w:val="18"/>
                <w:szCs w:val="18"/>
              </w:rPr>
              <w:t>informacion</w:t>
            </w:r>
            <w:proofErr w:type="spellEnd"/>
            <w:r w:rsidRPr="00D243B2">
              <w:rPr>
                <w:rFonts w:ascii="Arial" w:hAnsi="Arial" w:cs="Arial"/>
                <w:color w:val="000000"/>
                <w:sz w:val="18"/>
                <w:szCs w:val="18"/>
              </w:rPr>
              <w:t xml:space="preserve"> en caso de falla eléctrica.</w:t>
            </w:r>
            <w:r w:rsidRPr="00D243B2">
              <w:rPr>
                <w:rFonts w:ascii="Arial" w:hAnsi="Arial" w:cs="Arial"/>
                <w:color w:val="000000"/>
                <w:sz w:val="18"/>
                <w:szCs w:val="18"/>
              </w:rPr>
              <w:br/>
              <w:t>Tipo de protección</w:t>
            </w:r>
            <w:r w:rsidRPr="00D243B2">
              <w:rPr>
                <w:rFonts w:ascii="Arial" w:hAnsi="Arial" w:cs="Arial"/>
                <w:color w:val="000000"/>
                <w:sz w:val="18"/>
                <w:szCs w:val="18"/>
              </w:rPr>
              <w:br/>
              <w:t>Sistema de configuración para soporte de al menos paridad simple o doble.</w:t>
            </w:r>
            <w:r w:rsidRPr="00D243B2">
              <w:rPr>
                <w:rFonts w:ascii="Arial" w:hAnsi="Arial" w:cs="Arial"/>
                <w:color w:val="000000"/>
                <w:sz w:val="18"/>
                <w:szCs w:val="18"/>
              </w:rPr>
              <w:br/>
              <w:t>Conectividad SAN</w:t>
            </w:r>
            <w:r w:rsidRPr="00D243B2">
              <w:rPr>
                <w:rFonts w:ascii="Arial" w:hAnsi="Arial" w:cs="Arial"/>
                <w:color w:val="000000"/>
                <w:sz w:val="18"/>
                <w:szCs w:val="18"/>
              </w:rPr>
              <w:br/>
              <w:t xml:space="preserve">El equipo debe soportar </w:t>
            </w:r>
            <w:proofErr w:type="spellStart"/>
            <w:r w:rsidRPr="00D243B2">
              <w:rPr>
                <w:rFonts w:ascii="Arial" w:hAnsi="Arial" w:cs="Arial"/>
                <w:color w:val="000000"/>
                <w:sz w:val="18"/>
                <w:szCs w:val="18"/>
              </w:rPr>
              <w:t>conexiónes</w:t>
            </w:r>
            <w:proofErr w:type="spellEnd"/>
            <w:r w:rsidRPr="00D243B2">
              <w:rPr>
                <w:rFonts w:ascii="Arial" w:hAnsi="Arial" w:cs="Arial"/>
                <w:color w:val="000000"/>
                <w:sz w:val="18"/>
                <w:szCs w:val="18"/>
              </w:rPr>
              <w:t xml:space="preserve"> a 32/16 Gb FC.</w:t>
            </w:r>
            <w:r w:rsidRPr="00D243B2">
              <w:rPr>
                <w:rFonts w:ascii="Arial" w:hAnsi="Arial" w:cs="Arial"/>
                <w:color w:val="000000"/>
                <w:sz w:val="18"/>
                <w:szCs w:val="18"/>
              </w:rPr>
              <w:br/>
              <w:t>El equipo debe soportar al menos 8 puertos FC.</w:t>
            </w:r>
            <w:r w:rsidRPr="00D243B2">
              <w:rPr>
                <w:rFonts w:ascii="Arial" w:hAnsi="Arial" w:cs="Arial"/>
                <w:color w:val="000000"/>
                <w:sz w:val="18"/>
                <w:szCs w:val="18"/>
              </w:rPr>
              <w:br/>
              <w:t xml:space="preserve">El equipo debe soportar </w:t>
            </w:r>
            <w:proofErr w:type="spellStart"/>
            <w:r w:rsidRPr="00D243B2">
              <w:rPr>
                <w:rFonts w:ascii="Arial" w:hAnsi="Arial" w:cs="Arial"/>
                <w:color w:val="000000"/>
                <w:sz w:val="18"/>
                <w:szCs w:val="18"/>
              </w:rPr>
              <w:t>conexiónes</w:t>
            </w:r>
            <w:proofErr w:type="spellEnd"/>
            <w:r w:rsidRPr="00D243B2">
              <w:rPr>
                <w:rFonts w:ascii="Arial" w:hAnsi="Arial" w:cs="Arial"/>
                <w:color w:val="000000"/>
                <w:sz w:val="18"/>
                <w:szCs w:val="18"/>
              </w:rPr>
              <w:t xml:space="preserve"> a 10/25 y 100 </w:t>
            </w:r>
            <w:proofErr w:type="spellStart"/>
            <w:r w:rsidRPr="00D243B2">
              <w:rPr>
                <w:rFonts w:ascii="Arial" w:hAnsi="Arial" w:cs="Arial"/>
                <w:color w:val="000000"/>
                <w:sz w:val="18"/>
                <w:szCs w:val="18"/>
              </w:rPr>
              <w:t>GbE</w:t>
            </w:r>
            <w:proofErr w:type="spellEnd"/>
            <w:r w:rsidRPr="00D243B2">
              <w:rPr>
                <w:rFonts w:ascii="Arial" w:hAnsi="Arial" w:cs="Arial"/>
                <w:color w:val="000000"/>
                <w:sz w:val="18"/>
                <w:szCs w:val="18"/>
              </w:rPr>
              <w:br/>
              <w:t>Debe tener al menos 4 Puertos para conexión de red 10/25GbE</w:t>
            </w:r>
            <w:r w:rsidRPr="00D243B2">
              <w:rPr>
                <w:rFonts w:ascii="Arial" w:hAnsi="Arial" w:cs="Arial"/>
                <w:color w:val="000000"/>
                <w:sz w:val="18"/>
                <w:szCs w:val="18"/>
              </w:rPr>
              <w:br/>
              <w:t>Discos duros</w:t>
            </w:r>
            <w:r w:rsidRPr="00D243B2">
              <w:rPr>
                <w:rFonts w:ascii="Arial" w:hAnsi="Arial" w:cs="Arial"/>
                <w:color w:val="000000"/>
                <w:sz w:val="18"/>
                <w:szCs w:val="18"/>
              </w:rPr>
              <w:br/>
              <w:t>Soportar los siguientes tipos de disco:</w:t>
            </w:r>
            <w:r w:rsidRPr="00D243B2">
              <w:rPr>
                <w:rFonts w:ascii="Arial" w:hAnsi="Arial" w:cs="Arial"/>
                <w:color w:val="000000"/>
                <w:sz w:val="18"/>
                <w:szCs w:val="18"/>
              </w:rPr>
              <w:br/>
              <w:t xml:space="preserve">- Discos </w:t>
            </w:r>
            <w:proofErr w:type="spellStart"/>
            <w:r w:rsidRPr="00D243B2">
              <w:rPr>
                <w:rFonts w:ascii="Arial" w:hAnsi="Arial" w:cs="Arial"/>
                <w:color w:val="000000"/>
                <w:sz w:val="18"/>
                <w:szCs w:val="18"/>
              </w:rPr>
              <w:t>NVMe</w:t>
            </w:r>
            <w:proofErr w:type="spellEnd"/>
            <w:r w:rsidRPr="00D243B2">
              <w:rPr>
                <w:rFonts w:ascii="Arial" w:hAnsi="Arial" w:cs="Arial"/>
                <w:color w:val="000000"/>
                <w:sz w:val="18"/>
                <w:szCs w:val="18"/>
              </w:rPr>
              <w:t xml:space="preserve"> SSD de 1.92 TB, 3.84 TB, 7.68 TB y 15.36 TB</w:t>
            </w:r>
            <w:r w:rsidRPr="00D243B2">
              <w:rPr>
                <w:rFonts w:ascii="Arial" w:hAnsi="Arial" w:cs="Arial"/>
                <w:color w:val="000000"/>
                <w:sz w:val="18"/>
                <w:szCs w:val="18"/>
              </w:rPr>
              <w:br/>
              <w:t xml:space="preserve">- Discos </w:t>
            </w:r>
            <w:proofErr w:type="spellStart"/>
            <w:r w:rsidRPr="00D243B2">
              <w:rPr>
                <w:rFonts w:ascii="Arial" w:hAnsi="Arial" w:cs="Arial"/>
                <w:color w:val="000000"/>
                <w:sz w:val="18"/>
                <w:szCs w:val="18"/>
              </w:rPr>
              <w:t>NVMe</w:t>
            </w:r>
            <w:proofErr w:type="spellEnd"/>
            <w:r w:rsidRPr="00D243B2">
              <w:rPr>
                <w:rFonts w:ascii="Arial" w:hAnsi="Arial" w:cs="Arial"/>
                <w:color w:val="000000"/>
                <w:sz w:val="18"/>
                <w:szCs w:val="18"/>
              </w:rPr>
              <w:t xml:space="preserve"> SCM de 750 GB</w:t>
            </w:r>
            <w:r w:rsidRPr="00D243B2">
              <w:rPr>
                <w:rFonts w:ascii="Arial" w:hAnsi="Arial" w:cs="Arial"/>
                <w:color w:val="000000"/>
                <w:sz w:val="18"/>
                <w:szCs w:val="18"/>
              </w:rPr>
              <w:br/>
              <w:t xml:space="preserve">Interface de disco para conectividad </w:t>
            </w:r>
            <w:proofErr w:type="spellStart"/>
            <w:r w:rsidRPr="00D243B2">
              <w:rPr>
                <w:rFonts w:ascii="Arial" w:hAnsi="Arial" w:cs="Arial"/>
                <w:color w:val="000000"/>
                <w:sz w:val="18"/>
                <w:szCs w:val="18"/>
              </w:rPr>
              <w:t>backend</w:t>
            </w:r>
            <w:proofErr w:type="spellEnd"/>
            <w:r w:rsidRPr="00D243B2">
              <w:rPr>
                <w:rFonts w:ascii="Arial" w:hAnsi="Arial" w:cs="Arial"/>
                <w:color w:val="000000"/>
                <w:sz w:val="18"/>
                <w:szCs w:val="18"/>
              </w:rPr>
              <w:t xml:space="preserve"> PCIe para </w:t>
            </w:r>
            <w:proofErr w:type="spellStart"/>
            <w:r w:rsidRPr="00D243B2">
              <w:rPr>
                <w:rFonts w:ascii="Arial" w:hAnsi="Arial" w:cs="Arial"/>
                <w:color w:val="000000"/>
                <w:sz w:val="18"/>
                <w:szCs w:val="18"/>
              </w:rPr>
              <w:t>NVMe</w:t>
            </w:r>
            <w:proofErr w:type="spellEnd"/>
            <w:r w:rsidRPr="00D243B2">
              <w:rPr>
                <w:rFonts w:ascii="Arial" w:hAnsi="Arial" w:cs="Arial"/>
                <w:color w:val="000000"/>
                <w:sz w:val="18"/>
                <w:szCs w:val="18"/>
              </w:rPr>
              <w:t>.</w:t>
            </w:r>
            <w:r w:rsidRPr="00D243B2">
              <w:rPr>
                <w:rFonts w:ascii="Arial" w:hAnsi="Arial" w:cs="Arial"/>
                <w:color w:val="000000"/>
                <w:sz w:val="18"/>
                <w:szCs w:val="18"/>
              </w:rPr>
              <w:br/>
              <w:t>Arquitectura de réplicas</w:t>
            </w:r>
            <w:r w:rsidRPr="00D243B2">
              <w:rPr>
                <w:rFonts w:ascii="Arial" w:hAnsi="Arial" w:cs="Arial"/>
                <w:color w:val="000000"/>
                <w:sz w:val="18"/>
                <w:szCs w:val="18"/>
              </w:rPr>
              <w:br/>
              <w:t>La replicación debe ser nativa, deberá tener la capacidad de ser bidireccional y deberá ser síncrona, asíncrona y metro, sin necesidad de licenciamiento adicional y por medio de puertos de 10GbE.</w:t>
            </w:r>
            <w:r w:rsidRPr="00D243B2">
              <w:rPr>
                <w:rFonts w:ascii="Arial" w:hAnsi="Arial" w:cs="Arial"/>
                <w:color w:val="000000"/>
                <w:sz w:val="18"/>
                <w:szCs w:val="18"/>
              </w:rPr>
              <w:br/>
              <w:t xml:space="preserve">Debe soportar </w:t>
            </w:r>
            <w:proofErr w:type="spellStart"/>
            <w:r w:rsidRPr="00D243B2">
              <w:rPr>
                <w:rFonts w:ascii="Arial" w:hAnsi="Arial" w:cs="Arial"/>
                <w:color w:val="000000"/>
                <w:sz w:val="18"/>
                <w:szCs w:val="18"/>
              </w:rPr>
              <w:t>replicacion</w:t>
            </w:r>
            <w:proofErr w:type="spellEnd"/>
            <w:r w:rsidRPr="00D243B2">
              <w:rPr>
                <w:rFonts w:ascii="Arial" w:hAnsi="Arial" w:cs="Arial"/>
                <w:color w:val="000000"/>
                <w:sz w:val="18"/>
                <w:szCs w:val="18"/>
              </w:rPr>
              <w:t xml:space="preserve"> metro </w:t>
            </w:r>
            <w:proofErr w:type="spellStart"/>
            <w:r w:rsidRPr="00D243B2">
              <w:rPr>
                <w:rFonts w:ascii="Arial" w:hAnsi="Arial" w:cs="Arial"/>
                <w:color w:val="000000"/>
                <w:sz w:val="18"/>
                <w:szCs w:val="18"/>
              </w:rPr>
              <w:t>sincrona</w:t>
            </w:r>
            <w:proofErr w:type="spellEnd"/>
            <w:r w:rsidRPr="00D243B2">
              <w:rPr>
                <w:rFonts w:ascii="Arial" w:hAnsi="Arial" w:cs="Arial"/>
                <w:color w:val="000000"/>
                <w:sz w:val="18"/>
                <w:szCs w:val="18"/>
              </w:rPr>
              <w:t xml:space="preserve"> activa-activa y el poder escribir de manera simultánea en ambos sitios </w:t>
            </w:r>
            <w:r w:rsidRPr="00D243B2">
              <w:rPr>
                <w:rFonts w:ascii="Arial" w:hAnsi="Arial" w:cs="Arial"/>
                <w:color w:val="000000"/>
                <w:sz w:val="18"/>
                <w:szCs w:val="18"/>
              </w:rPr>
              <w:br/>
              <w:t>Software</w:t>
            </w:r>
            <w:r w:rsidRPr="00D243B2">
              <w:rPr>
                <w:rFonts w:ascii="Arial" w:hAnsi="Arial" w:cs="Arial"/>
                <w:color w:val="000000"/>
                <w:sz w:val="18"/>
                <w:szCs w:val="18"/>
              </w:rPr>
              <w:br/>
              <w:t xml:space="preserve">El sistema de almacenamiento debera incluir todo el licenciamiento de software requerido para cumplir con los requerimientos siguientes para la totalidad del espacio que soporta el sistema: </w:t>
            </w:r>
            <w:proofErr w:type="spellStart"/>
            <w:r w:rsidRPr="00D243B2">
              <w:rPr>
                <w:rFonts w:ascii="Arial" w:hAnsi="Arial" w:cs="Arial"/>
                <w:color w:val="000000"/>
                <w:sz w:val="18"/>
                <w:szCs w:val="18"/>
              </w:rPr>
              <w:t>Thin</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provisioning</w:t>
            </w:r>
            <w:proofErr w:type="spellEnd"/>
            <w:r w:rsidRPr="00D243B2">
              <w:rPr>
                <w:rFonts w:ascii="Arial" w:hAnsi="Arial" w:cs="Arial"/>
                <w:color w:val="000000"/>
                <w:sz w:val="18"/>
                <w:szCs w:val="18"/>
              </w:rPr>
              <w:t xml:space="preserve">, Replica, </w:t>
            </w:r>
            <w:proofErr w:type="spellStart"/>
            <w:r w:rsidRPr="00D243B2">
              <w:rPr>
                <w:rFonts w:ascii="Arial" w:hAnsi="Arial" w:cs="Arial"/>
                <w:color w:val="000000"/>
                <w:sz w:val="18"/>
                <w:szCs w:val="18"/>
              </w:rPr>
              <w:t>QoS</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compresion</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deduplicacion</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snapshots</w:t>
            </w:r>
            <w:proofErr w:type="spellEnd"/>
            <w:r w:rsidRPr="00D243B2">
              <w:rPr>
                <w:rFonts w:ascii="Arial" w:hAnsi="Arial" w:cs="Arial"/>
                <w:color w:val="000000"/>
                <w:sz w:val="18"/>
                <w:szCs w:val="18"/>
              </w:rPr>
              <w:t xml:space="preserve">. </w:t>
            </w:r>
            <w:r w:rsidRPr="00D243B2">
              <w:rPr>
                <w:rFonts w:ascii="Arial" w:hAnsi="Arial" w:cs="Arial"/>
                <w:color w:val="000000"/>
                <w:sz w:val="18"/>
                <w:szCs w:val="18"/>
              </w:rPr>
              <w:br/>
              <w:t xml:space="preserve">Capacidad de replicación de </w:t>
            </w:r>
            <w:proofErr w:type="spellStart"/>
            <w:r w:rsidRPr="00D243B2">
              <w:rPr>
                <w:rFonts w:ascii="Arial" w:hAnsi="Arial" w:cs="Arial"/>
                <w:color w:val="000000"/>
                <w:sz w:val="18"/>
                <w:szCs w:val="18"/>
              </w:rPr>
              <w:t>volumenes</w:t>
            </w:r>
            <w:proofErr w:type="spellEnd"/>
            <w:r w:rsidRPr="00D243B2">
              <w:rPr>
                <w:rFonts w:ascii="Arial" w:hAnsi="Arial" w:cs="Arial"/>
                <w:color w:val="000000"/>
                <w:sz w:val="18"/>
                <w:szCs w:val="18"/>
              </w:rPr>
              <w:t xml:space="preserve"> a nivel de bloque. Modo asíncrono.</w:t>
            </w:r>
            <w:r w:rsidRPr="00D243B2">
              <w:rPr>
                <w:rFonts w:ascii="Arial" w:hAnsi="Arial" w:cs="Arial"/>
                <w:color w:val="000000"/>
                <w:sz w:val="18"/>
                <w:szCs w:val="18"/>
              </w:rPr>
              <w:br/>
              <w:t xml:space="preserve">El equipo debe tener la capacidad de definir </w:t>
            </w:r>
            <w:proofErr w:type="spellStart"/>
            <w:r w:rsidRPr="00D243B2">
              <w:rPr>
                <w:rFonts w:ascii="Arial" w:hAnsi="Arial" w:cs="Arial"/>
                <w:color w:val="000000"/>
                <w:sz w:val="18"/>
                <w:szCs w:val="18"/>
              </w:rPr>
              <w:t>quotas</w:t>
            </w:r>
            <w:proofErr w:type="spellEnd"/>
            <w:r w:rsidRPr="00D243B2">
              <w:rPr>
                <w:rFonts w:ascii="Arial" w:hAnsi="Arial" w:cs="Arial"/>
                <w:color w:val="000000"/>
                <w:sz w:val="18"/>
                <w:szCs w:val="18"/>
              </w:rPr>
              <w:t xml:space="preserve"> a nivel usuario y directorio para un </w:t>
            </w:r>
            <w:proofErr w:type="spellStart"/>
            <w:r w:rsidRPr="00D243B2">
              <w:rPr>
                <w:rFonts w:ascii="Arial" w:hAnsi="Arial" w:cs="Arial"/>
                <w:color w:val="000000"/>
                <w:sz w:val="18"/>
                <w:szCs w:val="18"/>
              </w:rPr>
              <w:t>filesystem</w:t>
            </w:r>
            <w:proofErr w:type="spellEnd"/>
            <w:r w:rsidRPr="00D243B2">
              <w:rPr>
                <w:rFonts w:ascii="Arial" w:hAnsi="Arial" w:cs="Arial"/>
                <w:color w:val="000000"/>
                <w:sz w:val="18"/>
                <w:szCs w:val="18"/>
              </w:rPr>
              <w:t xml:space="preserve">. </w:t>
            </w:r>
            <w:r w:rsidRPr="00D243B2">
              <w:rPr>
                <w:rFonts w:ascii="Arial" w:hAnsi="Arial" w:cs="Arial"/>
                <w:color w:val="000000"/>
                <w:sz w:val="18"/>
                <w:szCs w:val="18"/>
              </w:rPr>
              <w:br/>
              <w:t xml:space="preserve">El equipo debe tener la capacidad de filtrar archivos por </w:t>
            </w:r>
            <w:proofErr w:type="spellStart"/>
            <w:r w:rsidRPr="00D243B2">
              <w:rPr>
                <w:rFonts w:ascii="Arial" w:hAnsi="Arial" w:cs="Arial"/>
                <w:color w:val="000000"/>
                <w:sz w:val="18"/>
                <w:szCs w:val="18"/>
              </w:rPr>
              <w:t>extension</w:t>
            </w:r>
            <w:proofErr w:type="spellEnd"/>
            <w:r w:rsidRPr="00D243B2">
              <w:rPr>
                <w:rFonts w:ascii="Arial" w:hAnsi="Arial" w:cs="Arial"/>
                <w:color w:val="000000"/>
                <w:sz w:val="18"/>
                <w:szCs w:val="18"/>
              </w:rPr>
              <w:t xml:space="preserve"> en un </w:t>
            </w:r>
            <w:proofErr w:type="spellStart"/>
            <w:r w:rsidRPr="00D243B2">
              <w:rPr>
                <w:rFonts w:ascii="Arial" w:hAnsi="Arial" w:cs="Arial"/>
                <w:color w:val="000000"/>
                <w:sz w:val="18"/>
                <w:szCs w:val="18"/>
              </w:rPr>
              <w:t>filesystem</w:t>
            </w:r>
            <w:proofErr w:type="spellEnd"/>
            <w:r w:rsidRPr="00D243B2">
              <w:rPr>
                <w:rFonts w:ascii="Arial" w:hAnsi="Arial" w:cs="Arial"/>
                <w:color w:val="000000"/>
                <w:sz w:val="18"/>
                <w:szCs w:val="18"/>
              </w:rPr>
              <w:t>.</w:t>
            </w:r>
            <w:r w:rsidRPr="00D243B2">
              <w:rPr>
                <w:rFonts w:ascii="Arial" w:hAnsi="Arial" w:cs="Arial"/>
                <w:color w:val="000000"/>
                <w:sz w:val="18"/>
                <w:szCs w:val="18"/>
              </w:rPr>
              <w:br/>
              <w:t xml:space="preserve">Capacidad de crear </w:t>
            </w:r>
            <w:proofErr w:type="spellStart"/>
            <w:r w:rsidRPr="00D243B2">
              <w:rPr>
                <w:rFonts w:ascii="Arial" w:hAnsi="Arial" w:cs="Arial"/>
                <w:color w:val="000000"/>
                <w:sz w:val="18"/>
                <w:szCs w:val="18"/>
              </w:rPr>
              <w:t>snapshots</w:t>
            </w:r>
            <w:proofErr w:type="spellEnd"/>
            <w:r w:rsidRPr="00D243B2">
              <w:rPr>
                <w:rFonts w:ascii="Arial" w:hAnsi="Arial" w:cs="Arial"/>
                <w:color w:val="000000"/>
                <w:sz w:val="18"/>
                <w:szCs w:val="18"/>
              </w:rPr>
              <w:br/>
              <w:t>Capacidad de realizar análisis e informes de tendencias de desempeño en los datos.</w:t>
            </w:r>
            <w:r w:rsidRPr="00D243B2">
              <w:rPr>
                <w:rFonts w:ascii="Arial" w:hAnsi="Arial" w:cs="Arial"/>
                <w:color w:val="000000"/>
                <w:sz w:val="18"/>
                <w:szCs w:val="18"/>
              </w:rPr>
              <w:br/>
              <w:t xml:space="preserve">Software o tecnología de </w:t>
            </w:r>
            <w:proofErr w:type="spellStart"/>
            <w:r w:rsidRPr="00D243B2">
              <w:rPr>
                <w:rFonts w:ascii="Arial" w:hAnsi="Arial" w:cs="Arial"/>
                <w:color w:val="000000"/>
                <w:sz w:val="18"/>
                <w:szCs w:val="18"/>
              </w:rPr>
              <w:t>encripcion</w:t>
            </w:r>
            <w:proofErr w:type="spellEnd"/>
            <w:r w:rsidRPr="00D243B2">
              <w:rPr>
                <w:rFonts w:ascii="Arial" w:hAnsi="Arial" w:cs="Arial"/>
                <w:color w:val="000000"/>
                <w:sz w:val="18"/>
                <w:szCs w:val="18"/>
              </w:rPr>
              <w:t xml:space="preserve"> de datos.</w:t>
            </w:r>
            <w:r w:rsidRPr="00D243B2">
              <w:rPr>
                <w:rFonts w:ascii="Arial" w:hAnsi="Arial" w:cs="Arial"/>
                <w:color w:val="000000"/>
                <w:sz w:val="18"/>
                <w:szCs w:val="18"/>
              </w:rPr>
              <w:br/>
              <w:t>Software para habilitar soluciones de antivirus/</w:t>
            </w:r>
            <w:proofErr w:type="spellStart"/>
            <w:r w:rsidRPr="00D243B2">
              <w:rPr>
                <w:rFonts w:ascii="Arial" w:hAnsi="Arial" w:cs="Arial"/>
                <w:color w:val="000000"/>
                <w:sz w:val="18"/>
                <w:szCs w:val="18"/>
              </w:rPr>
              <w:t>anti-ransomware</w:t>
            </w:r>
            <w:proofErr w:type="spellEnd"/>
            <w:r w:rsidRPr="00D243B2">
              <w:rPr>
                <w:rFonts w:ascii="Arial" w:hAnsi="Arial" w:cs="Arial"/>
                <w:color w:val="000000"/>
                <w:sz w:val="18"/>
                <w:szCs w:val="18"/>
              </w:rPr>
              <w:t xml:space="preserve"> y calidad de servicio.</w:t>
            </w:r>
            <w:r w:rsidRPr="00D243B2">
              <w:rPr>
                <w:rFonts w:ascii="Arial" w:hAnsi="Arial" w:cs="Arial"/>
                <w:color w:val="000000"/>
                <w:sz w:val="18"/>
                <w:szCs w:val="18"/>
              </w:rPr>
              <w:br/>
              <w:t>Software que prevenga la modificación o borrado de archivos bloqueados hasta una fecha de retención especificada.</w:t>
            </w:r>
            <w:r w:rsidRPr="00D243B2">
              <w:rPr>
                <w:rFonts w:ascii="Arial" w:hAnsi="Arial" w:cs="Arial"/>
                <w:color w:val="000000"/>
                <w:sz w:val="18"/>
                <w:szCs w:val="18"/>
              </w:rPr>
              <w:br/>
              <w:t xml:space="preserve">Software de administración dedicado para la actualización y diagnóstico del sistema. (descarga de actualizaciones de Sistema Operativo, Firmwares, </w:t>
            </w:r>
            <w:proofErr w:type="spellStart"/>
            <w:r w:rsidRPr="00D243B2">
              <w:rPr>
                <w:rFonts w:ascii="Arial" w:hAnsi="Arial" w:cs="Arial"/>
                <w:color w:val="000000"/>
                <w:sz w:val="18"/>
                <w:szCs w:val="18"/>
              </w:rPr>
              <w:t>etc</w:t>
            </w:r>
            <w:proofErr w:type="spellEnd"/>
            <w:r w:rsidRPr="00D243B2">
              <w:rPr>
                <w:rFonts w:ascii="Arial" w:hAnsi="Arial" w:cs="Arial"/>
                <w:color w:val="000000"/>
                <w:sz w:val="18"/>
                <w:szCs w:val="18"/>
              </w:rPr>
              <w:t>)</w:t>
            </w:r>
            <w:r w:rsidRPr="00D243B2">
              <w:rPr>
                <w:rFonts w:ascii="Arial" w:hAnsi="Arial" w:cs="Arial"/>
                <w:color w:val="000000"/>
                <w:sz w:val="18"/>
                <w:szCs w:val="18"/>
              </w:rPr>
              <w:br/>
              <w:t>Administración</w:t>
            </w:r>
            <w:r w:rsidRPr="00D243B2">
              <w:rPr>
                <w:rFonts w:ascii="Arial" w:hAnsi="Arial" w:cs="Arial"/>
                <w:color w:val="000000"/>
                <w:sz w:val="18"/>
                <w:szCs w:val="18"/>
              </w:rPr>
              <w:br/>
              <w:t>Sistema de administración y monitoreo local y remota, gráfica y por línea de comando.</w:t>
            </w:r>
            <w:r w:rsidRPr="00D243B2">
              <w:rPr>
                <w:rFonts w:ascii="Arial" w:hAnsi="Arial" w:cs="Arial"/>
                <w:color w:val="000000"/>
                <w:sz w:val="18"/>
                <w:szCs w:val="18"/>
              </w:rPr>
              <w:br/>
              <w:t>El almacenamiento debe soportar la actualización de sus servicios internos de manera independiente y sin disrupción.</w:t>
            </w:r>
            <w:r w:rsidRPr="00D243B2">
              <w:rPr>
                <w:rFonts w:ascii="Arial" w:hAnsi="Arial" w:cs="Arial"/>
                <w:color w:val="000000"/>
                <w:sz w:val="18"/>
                <w:szCs w:val="18"/>
              </w:rPr>
              <w:br/>
              <w:t>Energía</w:t>
            </w:r>
            <w:r w:rsidRPr="00D243B2">
              <w:rPr>
                <w:rFonts w:ascii="Arial" w:hAnsi="Arial" w:cs="Arial"/>
                <w:color w:val="000000"/>
                <w:sz w:val="18"/>
                <w:szCs w:val="18"/>
              </w:rPr>
              <w:br/>
              <w:t xml:space="preserve">Incluir los </w:t>
            </w:r>
            <w:proofErr w:type="spellStart"/>
            <w:r w:rsidRPr="00D243B2">
              <w:rPr>
                <w:rFonts w:ascii="Arial" w:hAnsi="Arial" w:cs="Arial"/>
                <w:color w:val="000000"/>
                <w:sz w:val="18"/>
                <w:szCs w:val="18"/>
              </w:rPr>
              <w:t>PDUs</w:t>
            </w:r>
            <w:proofErr w:type="spellEnd"/>
            <w:r w:rsidRPr="00D243B2">
              <w:rPr>
                <w:rFonts w:ascii="Arial" w:hAnsi="Arial" w:cs="Arial"/>
                <w:color w:val="000000"/>
                <w:sz w:val="18"/>
                <w:szCs w:val="18"/>
              </w:rPr>
              <w:t xml:space="preserve"> y/o elementos </w:t>
            </w:r>
            <w:proofErr w:type="spellStart"/>
            <w:r w:rsidRPr="00D243B2">
              <w:rPr>
                <w:rFonts w:ascii="Arial" w:hAnsi="Arial" w:cs="Arial"/>
                <w:color w:val="000000"/>
                <w:sz w:val="18"/>
                <w:szCs w:val="18"/>
              </w:rPr>
              <w:t>ecesarios</w:t>
            </w:r>
            <w:proofErr w:type="spellEnd"/>
            <w:r w:rsidRPr="00D243B2">
              <w:rPr>
                <w:rFonts w:ascii="Arial" w:hAnsi="Arial" w:cs="Arial"/>
                <w:color w:val="000000"/>
                <w:sz w:val="18"/>
                <w:szCs w:val="18"/>
              </w:rPr>
              <w:t xml:space="preserve"> para energizar el sistema.</w:t>
            </w:r>
            <w:r w:rsidRPr="00D243B2">
              <w:rPr>
                <w:rFonts w:ascii="Arial" w:hAnsi="Arial" w:cs="Arial"/>
                <w:color w:val="000000"/>
                <w:sz w:val="18"/>
                <w:szCs w:val="18"/>
              </w:rPr>
              <w:br/>
              <w:t>Puesta en marcha</w:t>
            </w:r>
            <w:r w:rsidRPr="00D243B2">
              <w:rPr>
                <w:rFonts w:ascii="Arial" w:hAnsi="Arial" w:cs="Arial"/>
                <w:color w:val="000000"/>
                <w:sz w:val="18"/>
                <w:szCs w:val="18"/>
              </w:rPr>
              <w:br/>
              <w:t>Incluye puesta en marcha de manera conjunta por el fabricante y el personal técnico calificado del proveedor</w:t>
            </w:r>
            <w:r w:rsidRPr="00D243B2">
              <w:rPr>
                <w:rFonts w:ascii="Arial" w:hAnsi="Arial" w:cs="Arial"/>
                <w:color w:val="000000"/>
                <w:sz w:val="18"/>
                <w:szCs w:val="18"/>
              </w:rPr>
              <w:br/>
              <w:t>Garantía.</w:t>
            </w:r>
            <w:r w:rsidRPr="00D243B2">
              <w:rPr>
                <w:rFonts w:ascii="Arial" w:hAnsi="Arial" w:cs="Arial"/>
                <w:color w:val="000000"/>
                <w:sz w:val="18"/>
                <w:szCs w:val="18"/>
              </w:rPr>
              <w:br/>
              <w:t xml:space="preserve">Garantía y soporte por el fabricante, por 5 años, con nivel de atención “Next </w:t>
            </w:r>
            <w:proofErr w:type="spellStart"/>
            <w:r w:rsidRPr="00D243B2">
              <w:rPr>
                <w:rFonts w:ascii="Arial" w:hAnsi="Arial" w:cs="Arial"/>
                <w:color w:val="000000"/>
                <w:sz w:val="18"/>
                <w:szCs w:val="18"/>
              </w:rPr>
              <w:t>business</w:t>
            </w:r>
            <w:proofErr w:type="spellEnd"/>
            <w:r w:rsidRPr="00D243B2">
              <w:rPr>
                <w:rFonts w:ascii="Arial" w:hAnsi="Arial" w:cs="Arial"/>
                <w:color w:val="000000"/>
                <w:sz w:val="18"/>
                <w:szCs w:val="18"/>
              </w:rPr>
              <w:t xml:space="preserve"> </w:t>
            </w:r>
            <w:proofErr w:type="spellStart"/>
            <w:r w:rsidRPr="00D243B2">
              <w:rPr>
                <w:rFonts w:ascii="Arial" w:hAnsi="Arial" w:cs="Arial"/>
                <w:color w:val="000000"/>
                <w:sz w:val="18"/>
                <w:szCs w:val="18"/>
              </w:rPr>
              <w:t>day</w:t>
            </w:r>
            <w:proofErr w:type="spellEnd"/>
            <w:r w:rsidRPr="00D243B2">
              <w:rPr>
                <w:rFonts w:ascii="Arial" w:hAnsi="Arial" w:cs="Arial"/>
                <w:color w:val="000000"/>
                <w:sz w:val="18"/>
                <w:szCs w:val="18"/>
              </w:rPr>
              <w:t>” tanto en hardware como en software.</w:t>
            </w:r>
          </w:p>
        </w:tc>
        <w:tc>
          <w:tcPr>
            <w:tcW w:w="434" w:type="pct"/>
            <w:shd w:val="clear" w:color="auto" w:fill="auto"/>
            <w:vAlign w:val="center"/>
          </w:tcPr>
          <w:p w14:paraId="01A3C949"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Equipo</w:t>
            </w:r>
          </w:p>
        </w:tc>
        <w:tc>
          <w:tcPr>
            <w:tcW w:w="508" w:type="pct"/>
            <w:shd w:val="clear" w:color="auto" w:fill="auto"/>
            <w:vAlign w:val="center"/>
          </w:tcPr>
          <w:p w14:paraId="036DB9B5" w14:textId="77777777" w:rsidR="002F72C3" w:rsidRPr="00D243B2" w:rsidRDefault="002F72C3" w:rsidP="004F7D54">
            <w:pPr>
              <w:jc w:val="center"/>
              <w:rPr>
                <w:rFonts w:ascii="Arial" w:hAnsi="Arial" w:cs="Arial"/>
                <w:color w:val="000000"/>
                <w:sz w:val="18"/>
                <w:szCs w:val="18"/>
              </w:rPr>
            </w:pPr>
            <w:r w:rsidRPr="00D243B2">
              <w:rPr>
                <w:rFonts w:ascii="Arial" w:hAnsi="Arial" w:cs="Arial"/>
                <w:color w:val="000000"/>
                <w:sz w:val="18"/>
                <w:szCs w:val="18"/>
              </w:rPr>
              <w:t>1</w:t>
            </w:r>
          </w:p>
        </w:tc>
        <w:tc>
          <w:tcPr>
            <w:tcW w:w="869" w:type="pct"/>
            <w:vMerge/>
            <w:shd w:val="clear" w:color="auto" w:fill="auto"/>
            <w:vAlign w:val="bottom"/>
          </w:tcPr>
          <w:p w14:paraId="237A1379" w14:textId="0BC728F4" w:rsidR="002F72C3" w:rsidRPr="00D243B2" w:rsidRDefault="002F72C3" w:rsidP="004F7D54">
            <w:pPr>
              <w:jc w:val="center"/>
              <w:rPr>
                <w:rFonts w:ascii="Arial" w:hAnsi="Arial" w:cs="Arial"/>
                <w:color w:val="000000" w:themeColor="text1"/>
                <w:sz w:val="18"/>
                <w:szCs w:val="18"/>
              </w:rPr>
            </w:pPr>
          </w:p>
        </w:tc>
        <w:tc>
          <w:tcPr>
            <w:tcW w:w="726" w:type="pct"/>
            <w:shd w:val="clear" w:color="auto" w:fill="auto"/>
            <w:noWrap/>
            <w:vAlign w:val="bottom"/>
          </w:tcPr>
          <w:p w14:paraId="1D49C935" w14:textId="3DBE9112"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5,158,516.00</w:t>
            </w:r>
          </w:p>
        </w:tc>
        <w:tc>
          <w:tcPr>
            <w:tcW w:w="797" w:type="pct"/>
            <w:shd w:val="clear" w:color="auto" w:fill="auto"/>
            <w:noWrap/>
            <w:vAlign w:val="bottom"/>
          </w:tcPr>
          <w:p w14:paraId="32B8ABF1" w14:textId="52D02645" w:rsidR="002F72C3" w:rsidRPr="00D243B2" w:rsidRDefault="002F72C3" w:rsidP="00630EF2">
            <w:pPr>
              <w:jc w:val="right"/>
              <w:rPr>
                <w:rFonts w:ascii="Arial" w:hAnsi="Arial" w:cs="Arial"/>
                <w:color w:val="000000" w:themeColor="text1"/>
                <w:sz w:val="18"/>
                <w:szCs w:val="18"/>
              </w:rPr>
            </w:pPr>
            <w:r w:rsidRPr="00D243B2">
              <w:rPr>
                <w:rFonts w:ascii="Arial" w:hAnsi="Arial" w:cs="Arial"/>
                <w:sz w:val="18"/>
                <w:szCs w:val="18"/>
              </w:rPr>
              <w:t>$</w:t>
            </w:r>
            <w:r w:rsidR="00D243B2">
              <w:rPr>
                <w:rFonts w:ascii="Arial" w:hAnsi="Arial" w:cs="Arial"/>
                <w:sz w:val="18"/>
                <w:szCs w:val="18"/>
              </w:rPr>
              <w:t xml:space="preserve"> </w:t>
            </w:r>
            <w:r w:rsidRPr="00D243B2">
              <w:rPr>
                <w:rFonts w:ascii="Arial" w:hAnsi="Arial" w:cs="Arial"/>
                <w:sz w:val="18"/>
                <w:szCs w:val="18"/>
              </w:rPr>
              <w:t>5,158,516.00</w:t>
            </w:r>
          </w:p>
        </w:tc>
      </w:tr>
    </w:tbl>
    <w:p w14:paraId="5BE177BC" w14:textId="77777777" w:rsidR="00D56B17" w:rsidRPr="00D243B2" w:rsidRDefault="00D56B17" w:rsidP="00307224">
      <w:pPr>
        <w:jc w:val="both"/>
        <w:rPr>
          <w:rFonts w:ascii="Arial" w:hAnsi="Arial" w:cs="Arial"/>
          <w:sz w:val="18"/>
          <w:szCs w:val="18"/>
        </w:rPr>
      </w:pPr>
    </w:p>
    <w:tbl>
      <w:tblPr>
        <w:tblW w:w="523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8"/>
        <w:gridCol w:w="2409"/>
        <w:gridCol w:w="851"/>
        <w:gridCol w:w="993"/>
        <w:gridCol w:w="2125"/>
        <w:gridCol w:w="1275"/>
        <w:gridCol w:w="1275"/>
      </w:tblGrid>
      <w:tr w:rsidR="00D56B17" w:rsidRPr="00D243B2" w14:paraId="562B2AED" w14:textId="77777777" w:rsidTr="00630EF2">
        <w:trPr>
          <w:trHeight w:hRule="exact" w:val="643"/>
          <w:jc w:val="center"/>
        </w:trPr>
        <w:tc>
          <w:tcPr>
            <w:tcW w:w="434" w:type="pct"/>
            <w:shd w:val="clear" w:color="auto" w:fill="D9D9D9"/>
            <w:vAlign w:val="center"/>
          </w:tcPr>
          <w:p w14:paraId="79765F81" w14:textId="77777777" w:rsidR="00D56B17" w:rsidRPr="00D243B2" w:rsidRDefault="00D56B17" w:rsidP="004F7D54">
            <w:pPr>
              <w:jc w:val="center"/>
              <w:rPr>
                <w:rFonts w:ascii="Arial" w:hAnsi="Arial" w:cs="Arial"/>
                <w:b/>
                <w:sz w:val="16"/>
                <w:szCs w:val="16"/>
              </w:rPr>
            </w:pPr>
            <w:r w:rsidRPr="00D243B2">
              <w:rPr>
                <w:rFonts w:ascii="Arial" w:hAnsi="Arial" w:cs="Arial"/>
                <w:b/>
                <w:sz w:val="16"/>
                <w:szCs w:val="16"/>
              </w:rPr>
              <w:t>Partida</w:t>
            </w:r>
          </w:p>
        </w:tc>
        <w:tc>
          <w:tcPr>
            <w:tcW w:w="1232" w:type="pct"/>
            <w:shd w:val="clear" w:color="auto" w:fill="D9D9D9"/>
            <w:vAlign w:val="center"/>
          </w:tcPr>
          <w:p w14:paraId="4D3AD345" w14:textId="77777777" w:rsidR="00D56B17" w:rsidRPr="00D243B2" w:rsidRDefault="00D56B17" w:rsidP="004F7D54">
            <w:pPr>
              <w:autoSpaceDE w:val="0"/>
              <w:autoSpaceDN w:val="0"/>
              <w:adjustRightInd w:val="0"/>
              <w:jc w:val="center"/>
              <w:rPr>
                <w:rFonts w:ascii="Arial" w:hAnsi="Arial" w:cs="Arial"/>
                <w:b/>
                <w:sz w:val="16"/>
                <w:szCs w:val="16"/>
              </w:rPr>
            </w:pPr>
            <w:r w:rsidRPr="00D243B2">
              <w:rPr>
                <w:rFonts w:ascii="Arial" w:hAnsi="Arial" w:cs="Arial"/>
                <w:b/>
                <w:sz w:val="16"/>
                <w:szCs w:val="16"/>
              </w:rPr>
              <w:t>Descripción a detalle del bien</w:t>
            </w:r>
          </w:p>
        </w:tc>
        <w:tc>
          <w:tcPr>
            <w:tcW w:w="435" w:type="pct"/>
            <w:shd w:val="clear" w:color="auto" w:fill="D9D9D9"/>
            <w:vAlign w:val="center"/>
          </w:tcPr>
          <w:p w14:paraId="64C7DE33" w14:textId="77777777" w:rsidR="00D56B17" w:rsidRPr="00D243B2" w:rsidRDefault="00D56B17" w:rsidP="004F7D54">
            <w:pPr>
              <w:jc w:val="center"/>
              <w:rPr>
                <w:rFonts w:ascii="Arial" w:hAnsi="Arial" w:cs="Arial"/>
                <w:b/>
                <w:sz w:val="16"/>
                <w:szCs w:val="16"/>
              </w:rPr>
            </w:pPr>
            <w:r w:rsidRPr="00D243B2">
              <w:rPr>
                <w:rFonts w:ascii="Arial" w:hAnsi="Arial" w:cs="Arial"/>
                <w:b/>
                <w:sz w:val="16"/>
                <w:szCs w:val="16"/>
              </w:rPr>
              <w:t>Unidad de Medida</w:t>
            </w:r>
          </w:p>
        </w:tc>
        <w:tc>
          <w:tcPr>
            <w:tcW w:w="508" w:type="pct"/>
            <w:shd w:val="clear" w:color="auto" w:fill="D9D9D9"/>
            <w:vAlign w:val="center"/>
          </w:tcPr>
          <w:p w14:paraId="62A42617" w14:textId="77777777" w:rsidR="00D56B17" w:rsidRPr="00D243B2" w:rsidRDefault="00D56B17" w:rsidP="004F7D54">
            <w:pPr>
              <w:jc w:val="center"/>
              <w:rPr>
                <w:rFonts w:ascii="Arial" w:hAnsi="Arial" w:cs="Arial"/>
                <w:b/>
                <w:sz w:val="16"/>
                <w:szCs w:val="16"/>
              </w:rPr>
            </w:pPr>
            <w:r w:rsidRPr="00D243B2">
              <w:rPr>
                <w:rFonts w:ascii="Arial" w:hAnsi="Arial" w:cs="Arial"/>
                <w:b/>
                <w:sz w:val="16"/>
                <w:szCs w:val="16"/>
              </w:rPr>
              <w:t>Cantidad</w:t>
            </w:r>
          </w:p>
        </w:tc>
        <w:tc>
          <w:tcPr>
            <w:tcW w:w="1087" w:type="pct"/>
            <w:shd w:val="clear" w:color="auto" w:fill="D9D9D9"/>
            <w:vAlign w:val="center"/>
          </w:tcPr>
          <w:p w14:paraId="4E5618D8" w14:textId="77777777" w:rsidR="00D56B17" w:rsidRPr="00D243B2" w:rsidRDefault="00D56B17" w:rsidP="004F7D54">
            <w:pPr>
              <w:jc w:val="center"/>
              <w:rPr>
                <w:rFonts w:ascii="Arial" w:hAnsi="Arial" w:cs="Arial"/>
                <w:b/>
                <w:bCs/>
                <w:sz w:val="16"/>
                <w:szCs w:val="16"/>
              </w:rPr>
            </w:pPr>
            <w:r w:rsidRPr="00D243B2">
              <w:rPr>
                <w:rFonts w:ascii="Arial" w:hAnsi="Arial" w:cs="Arial"/>
                <w:b/>
                <w:bCs/>
                <w:sz w:val="16"/>
                <w:szCs w:val="16"/>
              </w:rPr>
              <w:t>Licitante Adjudicado</w:t>
            </w:r>
          </w:p>
        </w:tc>
        <w:tc>
          <w:tcPr>
            <w:tcW w:w="652" w:type="pct"/>
            <w:shd w:val="clear" w:color="auto" w:fill="D9D9D9"/>
            <w:vAlign w:val="center"/>
          </w:tcPr>
          <w:p w14:paraId="5804042A" w14:textId="77777777" w:rsidR="00D56B17" w:rsidRPr="00D243B2" w:rsidRDefault="00D56B17" w:rsidP="004F7D54">
            <w:pPr>
              <w:jc w:val="center"/>
              <w:rPr>
                <w:rFonts w:ascii="Arial" w:hAnsi="Arial" w:cs="Arial"/>
                <w:b/>
                <w:sz w:val="16"/>
                <w:szCs w:val="16"/>
              </w:rPr>
            </w:pPr>
            <w:r w:rsidRPr="00D243B2">
              <w:rPr>
                <w:rFonts w:ascii="Arial" w:hAnsi="Arial" w:cs="Arial"/>
                <w:b/>
                <w:bCs/>
                <w:sz w:val="16"/>
                <w:szCs w:val="16"/>
              </w:rPr>
              <w:t xml:space="preserve">Importe  </w:t>
            </w:r>
            <w:r w:rsidRPr="00D243B2">
              <w:rPr>
                <w:rFonts w:ascii="Arial" w:hAnsi="Arial" w:cs="Arial"/>
                <w:b/>
                <w:bCs/>
                <w:sz w:val="16"/>
                <w:szCs w:val="16"/>
              </w:rPr>
              <w:br/>
              <w:t>antes de IVA</w:t>
            </w:r>
          </w:p>
        </w:tc>
        <w:tc>
          <w:tcPr>
            <w:tcW w:w="653" w:type="pct"/>
            <w:shd w:val="clear" w:color="auto" w:fill="D9D9D9"/>
            <w:vAlign w:val="center"/>
          </w:tcPr>
          <w:p w14:paraId="2D20961A" w14:textId="77777777" w:rsidR="00D56B17" w:rsidRPr="00D243B2" w:rsidRDefault="00D56B17" w:rsidP="004F7D54">
            <w:pPr>
              <w:jc w:val="center"/>
              <w:rPr>
                <w:rFonts w:ascii="Arial" w:hAnsi="Arial" w:cs="Arial"/>
                <w:b/>
                <w:sz w:val="16"/>
                <w:szCs w:val="16"/>
              </w:rPr>
            </w:pPr>
            <w:r w:rsidRPr="00D243B2">
              <w:rPr>
                <w:rFonts w:ascii="Arial" w:hAnsi="Arial" w:cs="Arial"/>
                <w:b/>
                <w:bCs/>
                <w:sz w:val="16"/>
                <w:szCs w:val="16"/>
              </w:rPr>
              <w:t>Importe total antes de IVA</w:t>
            </w:r>
          </w:p>
        </w:tc>
      </w:tr>
      <w:tr w:rsidR="00630EF2" w:rsidRPr="004074A8" w14:paraId="151ACD10" w14:textId="77777777" w:rsidTr="00630EF2">
        <w:tblPrEx>
          <w:jc w:val="left"/>
        </w:tblPrEx>
        <w:trPr>
          <w:trHeight w:hRule="exact" w:val="227"/>
        </w:trPr>
        <w:tc>
          <w:tcPr>
            <w:tcW w:w="434" w:type="pct"/>
            <w:shd w:val="clear" w:color="auto" w:fill="auto"/>
            <w:vAlign w:val="center"/>
          </w:tcPr>
          <w:p w14:paraId="53E5728E" w14:textId="77777777" w:rsidR="00F83551" w:rsidRPr="00D243B2" w:rsidRDefault="00F83551" w:rsidP="004F7D54">
            <w:pPr>
              <w:jc w:val="center"/>
              <w:rPr>
                <w:rFonts w:ascii="Arial" w:hAnsi="Arial" w:cs="Arial"/>
                <w:color w:val="000000"/>
                <w:sz w:val="18"/>
                <w:szCs w:val="18"/>
              </w:rPr>
            </w:pPr>
            <w:r w:rsidRPr="00D243B2">
              <w:rPr>
                <w:rFonts w:ascii="Arial" w:hAnsi="Arial" w:cs="Arial"/>
                <w:color w:val="000000"/>
                <w:sz w:val="18"/>
                <w:szCs w:val="18"/>
              </w:rPr>
              <w:t>7</w:t>
            </w:r>
          </w:p>
        </w:tc>
        <w:tc>
          <w:tcPr>
            <w:tcW w:w="1232" w:type="pct"/>
            <w:shd w:val="clear" w:color="auto" w:fill="auto"/>
          </w:tcPr>
          <w:p w14:paraId="246896AB" w14:textId="77777777" w:rsidR="00F83551" w:rsidRPr="00D243B2" w:rsidRDefault="00F83551" w:rsidP="004F7D54">
            <w:pPr>
              <w:rPr>
                <w:rFonts w:ascii="Arial" w:hAnsi="Arial" w:cs="Arial"/>
                <w:color w:val="000000"/>
                <w:sz w:val="18"/>
                <w:szCs w:val="18"/>
                <w:lang w:val="es-MX"/>
              </w:rPr>
            </w:pPr>
            <w:r w:rsidRPr="00D243B2">
              <w:rPr>
                <w:rFonts w:ascii="Arial" w:hAnsi="Arial" w:cs="Arial"/>
                <w:color w:val="000000"/>
                <w:sz w:val="18"/>
                <w:szCs w:val="18"/>
              </w:rPr>
              <w:t xml:space="preserve">Epson FX-890II Impresora matricial </w:t>
            </w:r>
            <w:r w:rsidRPr="00D243B2">
              <w:rPr>
                <w:rFonts w:ascii="Arial" w:hAnsi="Arial" w:cs="Arial"/>
                <w:color w:val="000000"/>
                <w:sz w:val="18"/>
                <w:szCs w:val="18"/>
              </w:rPr>
              <w:br/>
              <w:t>Modelo: C11CF37201</w:t>
            </w:r>
            <w:r w:rsidRPr="00D243B2">
              <w:rPr>
                <w:rFonts w:ascii="Arial" w:hAnsi="Arial" w:cs="Arial"/>
                <w:color w:val="000000"/>
                <w:sz w:val="18"/>
                <w:szCs w:val="18"/>
              </w:rPr>
              <w:br/>
            </w:r>
            <w:r w:rsidRPr="00D243B2">
              <w:rPr>
                <w:rFonts w:ascii="Arial" w:hAnsi="Arial" w:cs="Arial"/>
                <w:color w:val="000000"/>
                <w:sz w:val="18"/>
                <w:szCs w:val="18"/>
              </w:rPr>
              <w:br/>
              <w:t>Tiempo de Garantía: 12 meses en sitio con mano de obra y partes certificadas por el fabricante</w:t>
            </w:r>
            <w:r w:rsidRPr="00D243B2">
              <w:rPr>
                <w:rFonts w:ascii="Arial" w:hAnsi="Arial" w:cs="Arial"/>
                <w:color w:val="000000"/>
                <w:sz w:val="18"/>
                <w:szCs w:val="18"/>
              </w:rPr>
              <w:br/>
              <w:t>Capacitación: No se requiere</w:t>
            </w:r>
            <w:r w:rsidRPr="00D243B2">
              <w:rPr>
                <w:rFonts w:ascii="Arial" w:hAnsi="Arial" w:cs="Arial"/>
                <w:color w:val="000000"/>
                <w:sz w:val="18"/>
                <w:szCs w:val="18"/>
              </w:rPr>
              <w:br/>
              <w:t>Instalación: Solo suministro</w:t>
            </w:r>
          </w:p>
        </w:tc>
        <w:tc>
          <w:tcPr>
            <w:tcW w:w="435" w:type="pct"/>
            <w:shd w:val="clear" w:color="auto" w:fill="auto"/>
            <w:vAlign w:val="center"/>
          </w:tcPr>
          <w:p w14:paraId="5B68D2DF" w14:textId="77777777" w:rsidR="00F83551" w:rsidRPr="00D243B2" w:rsidRDefault="00F83551" w:rsidP="004F7D54">
            <w:pPr>
              <w:jc w:val="center"/>
              <w:rPr>
                <w:rFonts w:ascii="Arial" w:hAnsi="Arial" w:cs="Arial"/>
                <w:color w:val="000000"/>
                <w:sz w:val="18"/>
                <w:szCs w:val="18"/>
              </w:rPr>
            </w:pPr>
            <w:r w:rsidRPr="00D243B2">
              <w:rPr>
                <w:rFonts w:ascii="Arial" w:hAnsi="Arial" w:cs="Arial"/>
                <w:color w:val="000000"/>
                <w:sz w:val="18"/>
                <w:szCs w:val="18"/>
              </w:rPr>
              <w:t>Equipo</w:t>
            </w:r>
          </w:p>
        </w:tc>
        <w:tc>
          <w:tcPr>
            <w:tcW w:w="508" w:type="pct"/>
            <w:shd w:val="clear" w:color="auto" w:fill="auto"/>
            <w:vAlign w:val="center"/>
          </w:tcPr>
          <w:p w14:paraId="5F6E8A0E" w14:textId="77777777" w:rsidR="00F83551" w:rsidRPr="00D243B2" w:rsidRDefault="00F83551" w:rsidP="004F7D54">
            <w:pPr>
              <w:jc w:val="center"/>
              <w:rPr>
                <w:rFonts w:ascii="Arial" w:hAnsi="Arial" w:cs="Arial"/>
                <w:color w:val="000000"/>
                <w:sz w:val="18"/>
                <w:szCs w:val="18"/>
              </w:rPr>
            </w:pPr>
            <w:r w:rsidRPr="00D243B2">
              <w:rPr>
                <w:rFonts w:ascii="Arial" w:hAnsi="Arial" w:cs="Arial"/>
                <w:color w:val="000000"/>
                <w:sz w:val="18"/>
                <w:szCs w:val="18"/>
              </w:rPr>
              <w:t>1</w:t>
            </w:r>
          </w:p>
        </w:tc>
        <w:tc>
          <w:tcPr>
            <w:tcW w:w="1087" w:type="pct"/>
            <w:vMerge w:val="restart"/>
            <w:shd w:val="clear" w:color="auto" w:fill="auto"/>
            <w:vAlign w:val="center"/>
          </w:tcPr>
          <w:p w14:paraId="2EB31B25" w14:textId="77777777" w:rsidR="00F83551" w:rsidRPr="00D243B2" w:rsidRDefault="00F83551" w:rsidP="004F7D54">
            <w:pPr>
              <w:jc w:val="center"/>
              <w:rPr>
                <w:rFonts w:ascii="Arial" w:hAnsi="Arial" w:cs="Arial"/>
                <w:b/>
                <w:color w:val="000000" w:themeColor="text1"/>
                <w:sz w:val="18"/>
                <w:szCs w:val="18"/>
              </w:rPr>
            </w:pPr>
            <w:r w:rsidRPr="00D243B2">
              <w:rPr>
                <w:rFonts w:ascii="Arial" w:hAnsi="Arial" w:cs="Arial"/>
                <w:b/>
                <w:color w:val="000000"/>
                <w:sz w:val="16"/>
                <w:szCs w:val="18"/>
              </w:rPr>
              <w:t>CMAX TECNOLOGIA, SA. DE C.V.</w:t>
            </w:r>
          </w:p>
        </w:tc>
        <w:tc>
          <w:tcPr>
            <w:tcW w:w="652" w:type="pct"/>
            <w:shd w:val="clear" w:color="auto" w:fill="auto"/>
            <w:noWrap/>
            <w:vAlign w:val="bottom"/>
          </w:tcPr>
          <w:p w14:paraId="28252F0A" w14:textId="1DAAD173" w:rsidR="00F83551" w:rsidRPr="00D243B2" w:rsidRDefault="00F83551" w:rsidP="00F83551">
            <w:pPr>
              <w:jc w:val="right"/>
              <w:rPr>
                <w:rFonts w:ascii="Arial" w:hAnsi="Arial" w:cs="Arial"/>
                <w:color w:val="000000" w:themeColor="text1"/>
                <w:sz w:val="18"/>
                <w:szCs w:val="18"/>
              </w:rPr>
            </w:pPr>
            <w:r w:rsidRPr="00D243B2">
              <w:rPr>
                <w:rFonts w:ascii="Arial" w:hAnsi="Arial" w:cs="Arial"/>
                <w:color w:val="000000"/>
                <w:sz w:val="18"/>
                <w:szCs w:val="18"/>
              </w:rPr>
              <w:t>$</w:t>
            </w:r>
            <w:r w:rsidR="00D243B2">
              <w:rPr>
                <w:rFonts w:ascii="Arial" w:hAnsi="Arial" w:cs="Arial"/>
                <w:color w:val="000000"/>
                <w:sz w:val="18"/>
                <w:szCs w:val="18"/>
              </w:rPr>
              <w:t xml:space="preserve"> </w:t>
            </w:r>
            <w:r w:rsidRPr="00D243B2">
              <w:rPr>
                <w:rFonts w:ascii="Arial" w:hAnsi="Arial" w:cs="Arial"/>
                <w:color w:val="000000"/>
                <w:sz w:val="18"/>
                <w:szCs w:val="18"/>
              </w:rPr>
              <w:t>9,184.00</w:t>
            </w:r>
          </w:p>
        </w:tc>
        <w:tc>
          <w:tcPr>
            <w:tcW w:w="653" w:type="pct"/>
            <w:shd w:val="clear" w:color="auto" w:fill="auto"/>
            <w:noWrap/>
            <w:vAlign w:val="bottom"/>
          </w:tcPr>
          <w:p w14:paraId="358A48E2" w14:textId="3D31E22C" w:rsidR="00F83551" w:rsidRPr="00F83551" w:rsidRDefault="00F83551" w:rsidP="00F83551">
            <w:pPr>
              <w:jc w:val="right"/>
              <w:rPr>
                <w:rFonts w:ascii="Arial" w:hAnsi="Arial" w:cs="Arial"/>
                <w:color w:val="000000" w:themeColor="text1"/>
                <w:sz w:val="18"/>
                <w:szCs w:val="18"/>
              </w:rPr>
            </w:pPr>
            <w:r w:rsidRPr="00D243B2">
              <w:rPr>
                <w:rFonts w:ascii="Arial" w:hAnsi="Arial" w:cs="Arial"/>
                <w:color w:val="000000"/>
                <w:sz w:val="18"/>
                <w:szCs w:val="18"/>
              </w:rPr>
              <w:t>$</w:t>
            </w:r>
            <w:r w:rsidR="00D243B2">
              <w:rPr>
                <w:rFonts w:ascii="Arial" w:hAnsi="Arial" w:cs="Arial"/>
                <w:color w:val="000000"/>
                <w:sz w:val="18"/>
                <w:szCs w:val="18"/>
              </w:rPr>
              <w:t xml:space="preserve"> </w:t>
            </w:r>
            <w:r w:rsidRPr="00D243B2">
              <w:rPr>
                <w:rFonts w:ascii="Arial" w:hAnsi="Arial" w:cs="Arial"/>
                <w:color w:val="000000"/>
                <w:sz w:val="18"/>
                <w:szCs w:val="18"/>
              </w:rPr>
              <w:t>9,184.00</w:t>
            </w:r>
          </w:p>
        </w:tc>
      </w:tr>
      <w:tr w:rsidR="00630EF2" w:rsidRPr="004074A8" w14:paraId="6F3BBDEF" w14:textId="77777777" w:rsidTr="00630EF2">
        <w:tblPrEx>
          <w:jc w:val="left"/>
        </w:tblPrEx>
        <w:trPr>
          <w:trHeight w:hRule="exact" w:val="227"/>
        </w:trPr>
        <w:tc>
          <w:tcPr>
            <w:tcW w:w="434" w:type="pct"/>
            <w:shd w:val="clear" w:color="auto" w:fill="auto"/>
            <w:vAlign w:val="center"/>
          </w:tcPr>
          <w:p w14:paraId="403992D0"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8</w:t>
            </w:r>
          </w:p>
        </w:tc>
        <w:tc>
          <w:tcPr>
            <w:tcW w:w="1232" w:type="pct"/>
            <w:shd w:val="clear" w:color="auto" w:fill="auto"/>
          </w:tcPr>
          <w:p w14:paraId="7BC211A5" w14:textId="77777777" w:rsidR="00F83551" w:rsidRPr="00F83551" w:rsidRDefault="00F83551" w:rsidP="004F7D54">
            <w:pPr>
              <w:rPr>
                <w:rFonts w:ascii="Arial" w:hAnsi="Arial" w:cs="Arial"/>
                <w:color w:val="000000"/>
                <w:sz w:val="18"/>
                <w:szCs w:val="18"/>
                <w:lang w:val="es-MX"/>
              </w:rPr>
            </w:pPr>
            <w:r w:rsidRPr="00F83551">
              <w:rPr>
                <w:rFonts w:ascii="Arial" w:hAnsi="Arial" w:cs="Arial"/>
                <w:color w:val="000000"/>
                <w:sz w:val="18"/>
                <w:szCs w:val="18"/>
              </w:rPr>
              <w:t>Equipo de cómputo MAC con las siguientes características:</w:t>
            </w:r>
            <w:r w:rsidRPr="00F83551">
              <w:rPr>
                <w:rFonts w:ascii="Arial" w:hAnsi="Arial" w:cs="Arial"/>
                <w:color w:val="000000"/>
                <w:sz w:val="18"/>
                <w:szCs w:val="18"/>
              </w:rPr>
              <w:br/>
            </w:r>
            <w:r w:rsidRPr="00F83551">
              <w:rPr>
                <w:rFonts w:ascii="Arial" w:hAnsi="Arial" w:cs="Arial"/>
                <w:color w:val="000000"/>
                <w:sz w:val="18"/>
                <w:szCs w:val="18"/>
              </w:rPr>
              <w:br/>
              <w:t xml:space="preserve">Chip M4 de Apple con CPU de 8 núcleos, GPU de 8 núcleos y Neural </w:t>
            </w:r>
            <w:proofErr w:type="spellStart"/>
            <w:r w:rsidRPr="00F83551">
              <w:rPr>
                <w:rFonts w:ascii="Arial" w:hAnsi="Arial" w:cs="Arial"/>
                <w:color w:val="000000"/>
                <w:sz w:val="18"/>
                <w:szCs w:val="18"/>
              </w:rPr>
              <w:t>Engine</w:t>
            </w:r>
            <w:proofErr w:type="spellEnd"/>
            <w:r w:rsidRPr="00F83551">
              <w:rPr>
                <w:rFonts w:ascii="Arial" w:hAnsi="Arial" w:cs="Arial"/>
                <w:color w:val="000000"/>
                <w:sz w:val="18"/>
                <w:szCs w:val="18"/>
              </w:rPr>
              <w:t xml:space="preserve"> de 16 núcleos</w:t>
            </w:r>
            <w:r w:rsidRPr="00F83551">
              <w:rPr>
                <w:rFonts w:ascii="Arial" w:hAnsi="Arial" w:cs="Arial"/>
                <w:color w:val="000000"/>
                <w:sz w:val="18"/>
                <w:szCs w:val="18"/>
              </w:rPr>
              <w:br/>
              <w:t>Pantalla Retina 4.5K de 24 pulgadas² / Vidrio estándar</w:t>
            </w:r>
            <w:r w:rsidRPr="00F83551">
              <w:rPr>
                <w:rFonts w:ascii="Arial" w:hAnsi="Arial" w:cs="Arial"/>
                <w:color w:val="000000"/>
                <w:sz w:val="18"/>
                <w:szCs w:val="18"/>
              </w:rPr>
              <w:br/>
              <w:t>Memoria unificada de 16 GB</w:t>
            </w:r>
            <w:r w:rsidRPr="00F83551">
              <w:rPr>
                <w:rFonts w:ascii="Arial" w:hAnsi="Arial" w:cs="Arial"/>
                <w:color w:val="000000"/>
                <w:sz w:val="18"/>
                <w:szCs w:val="18"/>
              </w:rPr>
              <w:br/>
              <w:t>Almacenamiento SSD de 256 GB</w:t>
            </w:r>
            <w:r w:rsidRPr="00F83551">
              <w:rPr>
                <w:rFonts w:ascii="Arial" w:hAnsi="Arial" w:cs="Arial"/>
                <w:color w:val="000000"/>
                <w:sz w:val="18"/>
                <w:szCs w:val="18"/>
              </w:rPr>
              <w:br/>
              <w:t>Dos puertos Thunderbolt/USB 4</w:t>
            </w:r>
            <w:r w:rsidRPr="00F83551">
              <w:rPr>
                <w:rFonts w:ascii="Arial" w:hAnsi="Arial" w:cs="Arial"/>
                <w:color w:val="000000"/>
                <w:sz w:val="18"/>
                <w:szCs w:val="18"/>
              </w:rPr>
              <w:br/>
              <w:t>Magic Mouse</w:t>
            </w:r>
            <w:r w:rsidRPr="00F83551">
              <w:rPr>
                <w:rFonts w:ascii="Arial" w:hAnsi="Arial" w:cs="Arial"/>
                <w:color w:val="000000"/>
                <w:sz w:val="18"/>
                <w:szCs w:val="18"/>
              </w:rPr>
              <w:br/>
              <w:t xml:space="preserve">Magic </w:t>
            </w:r>
            <w:proofErr w:type="spellStart"/>
            <w:r w:rsidRPr="00F83551">
              <w:rPr>
                <w:rFonts w:ascii="Arial" w:hAnsi="Arial" w:cs="Arial"/>
                <w:color w:val="000000"/>
                <w:sz w:val="18"/>
                <w:szCs w:val="18"/>
              </w:rPr>
              <w:t>Keyboard</w:t>
            </w:r>
            <w:proofErr w:type="spellEnd"/>
            <w:r w:rsidRPr="00F83551">
              <w:rPr>
                <w:rFonts w:ascii="Arial" w:hAnsi="Arial" w:cs="Arial"/>
                <w:color w:val="000000"/>
                <w:sz w:val="18"/>
                <w:szCs w:val="18"/>
              </w:rPr>
              <w:t xml:space="preserve"> - Español (América Latina)</w:t>
            </w:r>
            <w:r w:rsidRPr="00F83551">
              <w:rPr>
                <w:rFonts w:ascii="Arial" w:hAnsi="Arial" w:cs="Arial"/>
                <w:color w:val="000000"/>
                <w:sz w:val="18"/>
                <w:szCs w:val="18"/>
              </w:rPr>
              <w:br/>
              <w:t xml:space="preserve">Incluye Licencia Final </w:t>
            </w:r>
            <w:proofErr w:type="spellStart"/>
            <w:r w:rsidRPr="00F83551">
              <w:rPr>
                <w:rFonts w:ascii="Arial" w:hAnsi="Arial" w:cs="Arial"/>
                <w:color w:val="000000"/>
                <w:sz w:val="18"/>
                <w:szCs w:val="18"/>
              </w:rPr>
              <w:t>Cut</w:t>
            </w:r>
            <w:proofErr w:type="spellEnd"/>
            <w:r w:rsidRPr="00F83551">
              <w:rPr>
                <w:rFonts w:ascii="Arial" w:hAnsi="Arial" w:cs="Arial"/>
                <w:color w:val="000000"/>
                <w:sz w:val="18"/>
                <w:szCs w:val="18"/>
              </w:rPr>
              <w:t xml:space="preserve"> Pro</w:t>
            </w:r>
            <w:r w:rsidRPr="00F83551">
              <w:rPr>
                <w:rFonts w:ascii="Arial" w:hAnsi="Arial" w:cs="Arial"/>
                <w:color w:val="000000"/>
                <w:sz w:val="18"/>
                <w:szCs w:val="18"/>
              </w:rPr>
              <w:br/>
            </w:r>
            <w:r w:rsidRPr="00F83551">
              <w:rPr>
                <w:rFonts w:ascii="Arial" w:hAnsi="Arial" w:cs="Arial"/>
                <w:color w:val="000000"/>
                <w:sz w:val="18"/>
                <w:szCs w:val="18"/>
              </w:rPr>
              <w:br/>
              <w:t>Tiempo de Garantía: 12 meses en sitio con mano de obra y partes certificadas por el fabricante</w:t>
            </w:r>
            <w:r w:rsidRPr="00F83551">
              <w:rPr>
                <w:rFonts w:ascii="Arial" w:hAnsi="Arial" w:cs="Arial"/>
                <w:color w:val="000000"/>
                <w:sz w:val="18"/>
                <w:szCs w:val="18"/>
              </w:rPr>
              <w:br/>
              <w:t>Capacitación: No se requiere</w:t>
            </w:r>
            <w:r w:rsidRPr="00F83551">
              <w:rPr>
                <w:rFonts w:ascii="Arial" w:hAnsi="Arial" w:cs="Arial"/>
                <w:color w:val="000000"/>
                <w:sz w:val="18"/>
                <w:szCs w:val="18"/>
              </w:rPr>
              <w:br/>
              <w:t>Instalación: Solo suministro</w:t>
            </w:r>
          </w:p>
        </w:tc>
        <w:tc>
          <w:tcPr>
            <w:tcW w:w="435" w:type="pct"/>
            <w:shd w:val="clear" w:color="auto" w:fill="auto"/>
            <w:vAlign w:val="center"/>
          </w:tcPr>
          <w:p w14:paraId="5F2BF035"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Equipo</w:t>
            </w:r>
          </w:p>
        </w:tc>
        <w:tc>
          <w:tcPr>
            <w:tcW w:w="508" w:type="pct"/>
            <w:shd w:val="clear" w:color="auto" w:fill="auto"/>
            <w:vAlign w:val="center"/>
          </w:tcPr>
          <w:p w14:paraId="33AB1877"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20</w:t>
            </w:r>
          </w:p>
        </w:tc>
        <w:tc>
          <w:tcPr>
            <w:tcW w:w="1087" w:type="pct"/>
            <w:vMerge/>
            <w:shd w:val="clear" w:color="auto" w:fill="auto"/>
            <w:vAlign w:val="bottom"/>
          </w:tcPr>
          <w:p w14:paraId="45D666B2" w14:textId="2F1D1145" w:rsidR="00F83551" w:rsidRPr="00F83551" w:rsidRDefault="00F83551" w:rsidP="004F7D54">
            <w:pPr>
              <w:jc w:val="center"/>
              <w:rPr>
                <w:rFonts w:ascii="Arial" w:hAnsi="Arial" w:cs="Arial"/>
                <w:color w:val="000000" w:themeColor="text1"/>
                <w:sz w:val="18"/>
                <w:szCs w:val="18"/>
              </w:rPr>
            </w:pPr>
          </w:p>
        </w:tc>
        <w:tc>
          <w:tcPr>
            <w:tcW w:w="652" w:type="pct"/>
            <w:shd w:val="clear" w:color="auto" w:fill="auto"/>
            <w:noWrap/>
            <w:vAlign w:val="bottom"/>
          </w:tcPr>
          <w:p w14:paraId="4D2E8FDB" w14:textId="3B504F15" w:rsidR="00F83551" w:rsidRPr="00F83551" w:rsidRDefault="00F83551" w:rsidP="00F83551">
            <w:pPr>
              <w:jc w:val="right"/>
              <w:rPr>
                <w:rFonts w:ascii="Arial" w:hAnsi="Arial" w:cs="Arial"/>
                <w:color w:val="000000" w:themeColor="text1"/>
                <w:sz w:val="18"/>
                <w:szCs w:val="18"/>
              </w:rPr>
            </w:pPr>
            <w:r w:rsidRPr="00F83551">
              <w:rPr>
                <w:rFonts w:ascii="Arial" w:hAnsi="Arial" w:cs="Arial"/>
                <w:color w:val="000000"/>
                <w:sz w:val="18"/>
                <w:szCs w:val="18"/>
              </w:rPr>
              <w:t>$</w:t>
            </w:r>
            <w:r w:rsidR="00D243B2">
              <w:rPr>
                <w:rFonts w:ascii="Arial" w:hAnsi="Arial" w:cs="Arial"/>
                <w:color w:val="000000"/>
                <w:sz w:val="18"/>
                <w:szCs w:val="18"/>
              </w:rPr>
              <w:t xml:space="preserve"> </w:t>
            </w:r>
            <w:r w:rsidRPr="00F83551">
              <w:rPr>
                <w:rFonts w:ascii="Arial" w:hAnsi="Arial" w:cs="Arial"/>
                <w:color w:val="000000"/>
                <w:sz w:val="18"/>
                <w:szCs w:val="18"/>
              </w:rPr>
              <w:t>30,389.00</w:t>
            </w:r>
          </w:p>
        </w:tc>
        <w:tc>
          <w:tcPr>
            <w:tcW w:w="653" w:type="pct"/>
            <w:shd w:val="clear" w:color="auto" w:fill="auto"/>
            <w:noWrap/>
            <w:vAlign w:val="bottom"/>
          </w:tcPr>
          <w:p w14:paraId="0E51B28F" w14:textId="12F6B5D8" w:rsidR="00F83551" w:rsidRPr="00F83551" w:rsidRDefault="00F83551" w:rsidP="00F83551">
            <w:pPr>
              <w:jc w:val="right"/>
              <w:rPr>
                <w:rFonts w:ascii="Arial" w:hAnsi="Arial" w:cs="Arial"/>
                <w:color w:val="000000" w:themeColor="text1"/>
                <w:sz w:val="18"/>
                <w:szCs w:val="18"/>
              </w:rPr>
            </w:pPr>
            <w:r w:rsidRPr="00F83551">
              <w:rPr>
                <w:rFonts w:ascii="Arial" w:hAnsi="Arial" w:cs="Arial"/>
                <w:color w:val="000000"/>
                <w:sz w:val="18"/>
                <w:szCs w:val="18"/>
              </w:rPr>
              <w:t>$</w:t>
            </w:r>
            <w:r w:rsidR="00D243B2">
              <w:rPr>
                <w:rFonts w:ascii="Arial" w:hAnsi="Arial" w:cs="Arial"/>
                <w:color w:val="000000"/>
                <w:sz w:val="18"/>
                <w:szCs w:val="18"/>
              </w:rPr>
              <w:t xml:space="preserve"> </w:t>
            </w:r>
            <w:r w:rsidRPr="00F83551">
              <w:rPr>
                <w:rFonts w:ascii="Arial" w:hAnsi="Arial" w:cs="Arial"/>
                <w:color w:val="000000"/>
                <w:sz w:val="18"/>
                <w:szCs w:val="18"/>
              </w:rPr>
              <w:t>607,780.00</w:t>
            </w:r>
          </w:p>
        </w:tc>
      </w:tr>
      <w:tr w:rsidR="00630EF2" w:rsidRPr="004074A8" w14:paraId="170698AD" w14:textId="77777777" w:rsidTr="00630EF2">
        <w:tblPrEx>
          <w:jc w:val="left"/>
        </w:tblPrEx>
        <w:trPr>
          <w:trHeight w:hRule="exact" w:val="227"/>
        </w:trPr>
        <w:tc>
          <w:tcPr>
            <w:tcW w:w="434" w:type="pct"/>
            <w:shd w:val="clear" w:color="auto" w:fill="auto"/>
            <w:vAlign w:val="center"/>
          </w:tcPr>
          <w:p w14:paraId="61F27D8C"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9</w:t>
            </w:r>
          </w:p>
        </w:tc>
        <w:tc>
          <w:tcPr>
            <w:tcW w:w="1232" w:type="pct"/>
            <w:shd w:val="clear" w:color="auto" w:fill="auto"/>
          </w:tcPr>
          <w:p w14:paraId="2EC74A4A" w14:textId="77777777" w:rsidR="00F83551" w:rsidRPr="00F83551" w:rsidRDefault="00F83551" w:rsidP="004F7D54">
            <w:pPr>
              <w:rPr>
                <w:rFonts w:ascii="Arial" w:hAnsi="Arial" w:cs="Arial"/>
                <w:color w:val="000000"/>
                <w:sz w:val="18"/>
                <w:szCs w:val="18"/>
                <w:lang w:val="es-MX"/>
              </w:rPr>
            </w:pPr>
            <w:r w:rsidRPr="00F83551">
              <w:rPr>
                <w:rFonts w:ascii="Arial" w:hAnsi="Arial" w:cs="Arial"/>
                <w:color w:val="000000"/>
                <w:sz w:val="18"/>
                <w:szCs w:val="18"/>
              </w:rPr>
              <w:t>Equipo de cómputo portátil con las siguientes características:</w:t>
            </w:r>
            <w:r w:rsidRPr="00F83551">
              <w:rPr>
                <w:rFonts w:ascii="Arial" w:hAnsi="Arial" w:cs="Arial"/>
                <w:color w:val="000000"/>
                <w:sz w:val="18"/>
                <w:szCs w:val="18"/>
              </w:rPr>
              <w:br/>
            </w:r>
            <w:r w:rsidRPr="00F83551">
              <w:rPr>
                <w:rFonts w:ascii="Arial" w:hAnsi="Arial" w:cs="Arial"/>
                <w:color w:val="000000"/>
                <w:sz w:val="18"/>
                <w:szCs w:val="18"/>
              </w:rPr>
              <w:br/>
              <w:t>Procesador: Intel Core Ultra 7-155H, 4.8GHz</w:t>
            </w:r>
            <w:r w:rsidRPr="00F83551">
              <w:rPr>
                <w:rFonts w:ascii="Arial" w:hAnsi="Arial" w:cs="Arial"/>
                <w:color w:val="000000"/>
                <w:sz w:val="18"/>
                <w:szCs w:val="18"/>
              </w:rPr>
              <w:br/>
              <w:t>Tarjeta Madre: de la misma marca del fabricante del equipo con marca troquelada o grabada en la tarjeta, no presenta alteraciones o correcciones de ingeniería.</w:t>
            </w:r>
            <w:r w:rsidRPr="00F83551">
              <w:rPr>
                <w:rFonts w:ascii="Arial" w:hAnsi="Arial" w:cs="Arial"/>
                <w:color w:val="000000"/>
                <w:sz w:val="18"/>
                <w:szCs w:val="18"/>
              </w:rPr>
              <w:br/>
              <w:t>Gráficos Intel integrados</w:t>
            </w:r>
            <w:r w:rsidRPr="00F83551">
              <w:rPr>
                <w:rFonts w:ascii="Arial" w:hAnsi="Arial" w:cs="Arial"/>
                <w:color w:val="000000"/>
                <w:sz w:val="18"/>
                <w:szCs w:val="18"/>
              </w:rPr>
              <w:br/>
              <w:t>Memoria: 16 GB: 1 x 16 GB DDR5, 5600 MHz (hasta 64GB), un slot de memoria libre para expansión.</w:t>
            </w:r>
            <w:r w:rsidRPr="00F83551">
              <w:rPr>
                <w:rFonts w:ascii="Arial" w:hAnsi="Arial" w:cs="Arial"/>
                <w:color w:val="000000"/>
                <w:sz w:val="18"/>
                <w:szCs w:val="18"/>
              </w:rPr>
              <w:br/>
              <w:t xml:space="preserve">Almacenamiento: SSD de 1TB PCIe® Gen4x4 </w:t>
            </w:r>
            <w:proofErr w:type="spellStart"/>
            <w:r w:rsidRPr="00F83551">
              <w:rPr>
                <w:rFonts w:ascii="Arial" w:hAnsi="Arial" w:cs="Arial"/>
                <w:color w:val="000000"/>
                <w:sz w:val="18"/>
                <w:szCs w:val="18"/>
              </w:rPr>
              <w:t>NVMe</w:t>
            </w:r>
            <w:proofErr w:type="spellEnd"/>
            <w:r w:rsidRPr="00F83551">
              <w:rPr>
                <w:rFonts w:ascii="Arial" w:hAnsi="Arial" w:cs="Arial"/>
                <w:color w:val="000000"/>
                <w:sz w:val="18"/>
                <w:szCs w:val="18"/>
              </w:rPr>
              <w:t>™ M.2</w:t>
            </w:r>
            <w:r w:rsidRPr="00F83551">
              <w:rPr>
                <w:rFonts w:ascii="Arial" w:hAnsi="Arial" w:cs="Arial"/>
                <w:color w:val="000000"/>
                <w:sz w:val="18"/>
                <w:szCs w:val="18"/>
              </w:rPr>
              <w:br/>
              <w:t xml:space="preserve">Sistema Operativo: Windows 11 Pro </w:t>
            </w:r>
            <w:r w:rsidRPr="00F83551">
              <w:rPr>
                <w:rFonts w:ascii="Arial" w:hAnsi="Arial" w:cs="Arial"/>
                <w:color w:val="000000"/>
                <w:sz w:val="18"/>
                <w:szCs w:val="18"/>
              </w:rPr>
              <w:br/>
              <w:t xml:space="preserve">Pantalla: 14" FHD WUXGA, (1920 x 1200), IPS, </w:t>
            </w:r>
            <w:proofErr w:type="spellStart"/>
            <w:r w:rsidRPr="00F83551">
              <w:rPr>
                <w:rFonts w:ascii="Arial" w:hAnsi="Arial" w:cs="Arial"/>
                <w:color w:val="000000"/>
                <w:sz w:val="18"/>
                <w:szCs w:val="18"/>
              </w:rPr>
              <w:t>antirreflectante</w:t>
            </w:r>
            <w:proofErr w:type="spellEnd"/>
            <w:r w:rsidRPr="00F83551">
              <w:rPr>
                <w:rFonts w:ascii="Arial" w:hAnsi="Arial" w:cs="Arial"/>
                <w:color w:val="000000"/>
                <w:sz w:val="18"/>
                <w:szCs w:val="18"/>
              </w:rPr>
              <w:t xml:space="preserve">, sin capacidad táctil, 300 </w:t>
            </w:r>
            <w:proofErr w:type="spellStart"/>
            <w:r w:rsidRPr="00F83551">
              <w:rPr>
                <w:rFonts w:ascii="Arial" w:hAnsi="Arial" w:cs="Arial"/>
                <w:color w:val="000000"/>
                <w:sz w:val="18"/>
                <w:szCs w:val="18"/>
              </w:rPr>
              <w:t>nits</w:t>
            </w:r>
            <w:proofErr w:type="spellEnd"/>
            <w:r w:rsidRPr="00F83551">
              <w:rPr>
                <w:rFonts w:ascii="Arial" w:hAnsi="Arial" w:cs="Arial"/>
                <w:color w:val="000000"/>
                <w:sz w:val="18"/>
                <w:szCs w:val="18"/>
              </w:rPr>
              <w:t>, 60 Hz</w:t>
            </w:r>
            <w:r w:rsidRPr="00F83551">
              <w:rPr>
                <w:rFonts w:ascii="Arial" w:hAnsi="Arial" w:cs="Arial"/>
                <w:color w:val="000000"/>
                <w:sz w:val="18"/>
                <w:szCs w:val="18"/>
              </w:rPr>
              <w:br/>
              <w:t xml:space="preserve">Puertos: 1 HDMI 2.1, 1 USB tipo-A Super </w:t>
            </w:r>
            <w:proofErr w:type="spellStart"/>
            <w:r w:rsidRPr="00F83551">
              <w:rPr>
                <w:rFonts w:ascii="Arial" w:hAnsi="Arial" w:cs="Arial"/>
                <w:color w:val="000000"/>
                <w:sz w:val="18"/>
                <w:szCs w:val="18"/>
              </w:rPr>
              <w:t>Speed</w:t>
            </w:r>
            <w:proofErr w:type="spellEnd"/>
            <w:r w:rsidRPr="00F83551">
              <w:rPr>
                <w:rFonts w:ascii="Arial" w:hAnsi="Arial" w:cs="Arial"/>
                <w:color w:val="000000"/>
                <w:sz w:val="18"/>
                <w:szCs w:val="18"/>
              </w:rPr>
              <w:t xml:space="preserve"> de 5Gbps energizado, 2 USB tipo-C Super </w:t>
            </w:r>
            <w:proofErr w:type="spellStart"/>
            <w:r w:rsidRPr="00F83551">
              <w:rPr>
                <w:rFonts w:ascii="Arial" w:hAnsi="Arial" w:cs="Arial"/>
                <w:color w:val="000000"/>
                <w:sz w:val="18"/>
                <w:szCs w:val="18"/>
              </w:rPr>
              <w:t>Speed</w:t>
            </w:r>
            <w:proofErr w:type="spellEnd"/>
            <w:r w:rsidRPr="00F83551">
              <w:rPr>
                <w:rFonts w:ascii="Arial" w:hAnsi="Arial" w:cs="Arial"/>
                <w:color w:val="000000"/>
                <w:sz w:val="18"/>
                <w:szCs w:val="18"/>
              </w:rPr>
              <w:t xml:space="preserve">+ de 20Gbps energizado </w:t>
            </w:r>
            <w:proofErr w:type="spellStart"/>
            <w:r w:rsidRPr="00F83551">
              <w:rPr>
                <w:rFonts w:ascii="Arial" w:hAnsi="Arial" w:cs="Arial"/>
                <w:color w:val="000000"/>
                <w:sz w:val="18"/>
                <w:szCs w:val="18"/>
              </w:rPr>
              <w:t>Power</w:t>
            </w:r>
            <w:proofErr w:type="spellEnd"/>
            <w:r w:rsidRPr="00F83551">
              <w:rPr>
                <w:rFonts w:ascii="Arial" w:hAnsi="Arial" w:cs="Arial"/>
                <w:color w:val="000000"/>
                <w:sz w:val="18"/>
                <w:szCs w:val="18"/>
              </w:rPr>
              <w:t xml:space="preserve"> </w:t>
            </w:r>
            <w:proofErr w:type="spellStart"/>
            <w:r w:rsidRPr="00F83551">
              <w:rPr>
                <w:rFonts w:ascii="Arial" w:hAnsi="Arial" w:cs="Arial"/>
                <w:color w:val="000000"/>
                <w:sz w:val="18"/>
                <w:szCs w:val="18"/>
              </w:rPr>
              <w:t>Delivery</w:t>
            </w:r>
            <w:proofErr w:type="spellEnd"/>
            <w:r w:rsidRPr="00F83551">
              <w:rPr>
                <w:rFonts w:ascii="Arial" w:hAnsi="Arial" w:cs="Arial"/>
                <w:color w:val="000000"/>
                <w:sz w:val="18"/>
                <w:szCs w:val="18"/>
              </w:rPr>
              <w:t xml:space="preserve"> </w:t>
            </w:r>
            <w:proofErr w:type="spellStart"/>
            <w:r w:rsidRPr="00F83551">
              <w:rPr>
                <w:rFonts w:ascii="Arial" w:hAnsi="Arial" w:cs="Arial"/>
                <w:color w:val="000000"/>
                <w:sz w:val="18"/>
                <w:szCs w:val="18"/>
              </w:rPr>
              <w:t>DisplayPortTM</w:t>
            </w:r>
            <w:proofErr w:type="spellEnd"/>
            <w:r w:rsidRPr="00F83551">
              <w:rPr>
                <w:rFonts w:ascii="Arial" w:hAnsi="Arial" w:cs="Arial"/>
                <w:color w:val="000000"/>
                <w:sz w:val="18"/>
                <w:szCs w:val="18"/>
              </w:rPr>
              <w:t xml:space="preserve"> 1.4, 1 combo </w:t>
            </w:r>
            <w:proofErr w:type="spellStart"/>
            <w:r w:rsidRPr="00F83551">
              <w:rPr>
                <w:rFonts w:ascii="Arial" w:hAnsi="Arial" w:cs="Arial"/>
                <w:color w:val="000000"/>
                <w:sz w:val="18"/>
                <w:szCs w:val="18"/>
              </w:rPr>
              <w:t>jack</w:t>
            </w:r>
            <w:proofErr w:type="spellEnd"/>
            <w:r w:rsidRPr="00F83551">
              <w:rPr>
                <w:rFonts w:ascii="Arial" w:hAnsi="Arial" w:cs="Arial"/>
                <w:color w:val="000000"/>
                <w:sz w:val="18"/>
                <w:szCs w:val="18"/>
              </w:rPr>
              <w:t xml:space="preserve"> para audífonos y micrófono, 1 USB super </w:t>
            </w:r>
            <w:proofErr w:type="spellStart"/>
            <w:r w:rsidRPr="00F83551">
              <w:rPr>
                <w:rFonts w:ascii="Arial" w:hAnsi="Arial" w:cs="Arial"/>
                <w:color w:val="000000"/>
                <w:sz w:val="18"/>
                <w:szCs w:val="18"/>
              </w:rPr>
              <w:t>speed</w:t>
            </w:r>
            <w:proofErr w:type="spellEnd"/>
            <w:r w:rsidRPr="00F83551">
              <w:rPr>
                <w:rFonts w:ascii="Arial" w:hAnsi="Arial" w:cs="Arial"/>
                <w:color w:val="000000"/>
                <w:sz w:val="18"/>
                <w:szCs w:val="18"/>
              </w:rPr>
              <w:t xml:space="preserve"> tipo A 5Gbps, 1 RJ45, 1 slot para candado de seguridad.</w:t>
            </w:r>
            <w:r w:rsidRPr="00F83551">
              <w:rPr>
                <w:rFonts w:ascii="Arial" w:hAnsi="Arial" w:cs="Arial"/>
                <w:color w:val="000000"/>
                <w:sz w:val="18"/>
                <w:szCs w:val="18"/>
              </w:rPr>
              <w:br/>
              <w:t>Red: ethernet LAN gigabit; inalámbrica Intel AX211 (Wifi 6E) con bluetooth 5.3</w:t>
            </w:r>
            <w:r w:rsidRPr="00F83551">
              <w:rPr>
                <w:rFonts w:ascii="Arial" w:hAnsi="Arial" w:cs="Arial"/>
                <w:color w:val="000000"/>
                <w:sz w:val="18"/>
                <w:szCs w:val="18"/>
              </w:rPr>
              <w:br/>
              <w:t>Teclado en español.</w:t>
            </w:r>
            <w:r w:rsidRPr="00F83551">
              <w:rPr>
                <w:rFonts w:ascii="Arial" w:hAnsi="Arial" w:cs="Arial"/>
                <w:color w:val="000000"/>
                <w:sz w:val="18"/>
                <w:szCs w:val="18"/>
              </w:rPr>
              <w:br/>
              <w:t>Audio: 2 altavoces de 2W</w:t>
            </w:r>
            <w:r w:rsidRPr="00F83551">
              <w:rPr>
                <w:rFonts w:ascii="Arial" w:hAnsi="Arial" w:cs="Arial"/>
                <w:color w:val="000000"/>
                <w:sz w:val="18"/>
                <w:szCs w:val="18"/>
              </w:rPr>
              <w:br/>
              <w:t>Cámara 720p HD RGB con micrófono y obturador para privacidad</w:t>
            </w:r>
            <w:r w:rsidRPr="00F83551">
              <w:rPr>
                <w:rFonts w:ascii="Arial" w:hAnsi="Arial" w:cs="Arial"/>
                <w:color w:val="000000"/>
                <w:sz w:val="18"/>
                <w:szCs w:val="18"/>
              </w:rPr>
              <w:br/>
              <w:t>Batería: 57Whr de 3 celdas, con tecnología de carga rápida</w:t>
            </w:r>
            <w:r w:rsidRPr="00F83551">
              <w:rPr>
                <w:rFonts w:ascii="Arial" w:hAnsi="Arial" w:cs="Arial"/>
                <w:color w:val="000000"/>
                <w:sz w:val="18"/>
                <w:szCs w:val="18"/>
              </w:rPr>
              <w:br/>
            </w:r>
            <w:r w:rsidRPr="00F83551">
              <w:rPr>
                <w:rFonts w:ascii="Arial" w:hAnsi="Arial" w:cs="Arial"/>
                <w:color w:val="000000"/>
                <w:sz w:val="18"/>
                <w:szCs w:val="18"/>
              </w:rPr>
              <w:br/>
              <w:t>Tiempo de Garantía: 36 meses en sitio con mano de obra y partes certificadas por el fabricante.</w:t>
            </w:r>
            <w:r w:rsidRPr="00F83551">
              <w:rPr>
                <w:rFonts w:ascii="Arial" w:hAnsi="Arial" w:cs="Arial"/>
                <w:color w:val="000000"/>
                <w:sz w:val="18"/>
                <w:szCs w:val="18"/>
              </w:rPr>
              <w:br/>
              <w:t xml:space="preserve">Certificación o etiquetas ambientales: Como mínimo </w:t>
            </w:r>
            <w:proofErr w:type="spellStart"/>
            <w:r w:rsidRPr="00F83551">
              <w:rPr>
                <w:rFonts w:ascii="Arial" w:hAnsi="Arial" w:cs="Arial"/>
                <w:color w:val="000000"/>
                <w:sz w:val="18"/>
                <w:szCs w:val="18"/>
              </w:rPr>
              <w:t>Epeat</w:t>
            </w:r>
            <w:proofErr w:type="spellEnd"/>
            <w:r w:rsidRPr="00F83551">
              <w:rPr>
                <w:rFonts w:ascii="Arial" w:hAnsi="Arial" w:cs="Arial"/>
                <w:color w:val="000000"/>
                <w:sz w:val="18"/>
                <w:szCs w:val="18"/>
              </w:rPr>
              <w:t xml:space="preserve"> Silver.</w:t>
            </w:r>
            <w:r w:rsidRPr="00F83551">
              <w:rPr>
                <w:rFonts w:ascii="Arial" w:hAnsi="Arial" w:cs="Arial"/>
                <w:color w:val="000000"/>
                <w:sz w:val="18"/>
                <w:szCs w:val="18"/>
              </w:rPr>
              <w:br/>
              <w:t>Capacitación: No se requiere</w:t>
            </w:r>
            <w:r w:rsidRPr="00F83551">
              <w:rPr>
                <w:rFonts w:ascii="Arial" w:hAnsi="Arial" w:cs="Arial"/>
                <w:color w:val="000000"/>
                <w:sz w:val="18"/>
                <w:szCs w:val="18"/>
              </w:rPr>
              <w:br/>
              <w:t>Instalación: Solo suministro de equipos</w:t>
            </w:r>
            <w:r w:rsidRPr="00F83551">
              <w:rPr>
                <w:rFonts w:ascii="Arial" w:hAnsi="Arial" w:cs="Arial"/>
                <w:color w:val="000000"/>
                <w:sz w:val="18"/>
                <w:szCs w:val="18"/>
              </w:rPr>
              <w:br/>
              <w:t>J.A. 15 Octubre 2025. El sistema operativo mínimo a ofertar es Windows 11 Home Single Lenguaje, el tipo de licencia deberá ser no vinculada al equipo.</w:t>
            </w:r>
          </w:p>
        </w:tc>
        <w:tc>
          <w:tcPr>
            <w:tcW w:w="435" w:type="pct"/>
            <w:shd w:val="clear" w:color="auto" w:fill="auto"/>
            <w:vAlign w:val="center"/>
          </w:tcPr>
          <w:p w14:paraId="2E79B7F9"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Equipo</w:t>
            </w:r>
          </w:p>
        </w:tc>
        <w:tc>
          <w:tcPr>
            <w:tcW w:w="508" w:type="pct"/>
            <w:shd w:val="clear" w:color="auto" w:fill="auto"/>
            <w:vAlign w:val="center"/>
          </w:tcPr>
          <w:p w14:paraId="0E93A30D"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1</w:t>
            </w:r>
          </w:p>
        </w:tc>
        <w:tc>
          <w:tcPr>
            <w:tcW w:w="1087" w:type="pct"/>
            <w:vMerge/>
            <w:shd w:val="clear" w:color="auto" w:fill="auto"/>
            <w:vAlign w:val="bottom"/>
          </w:tcPr>
          <w:p w14:paraId="50E2EA29" w14:textId="092C5BD0" w:rsidR="00F83551" w:rsidRPr="00F83551" w:rsidRDefault="00F83551" w:rsidP="004F7D54">
            <w:pPr>
              <w:jc w:val="center"/>
              <w:rPr>
                <w:rFonts w:ascii="Arial" w:hAnsi="Arial" w:cs="Arial"/>
                <w:color w:val="000000" w:themeColor="text1"/>
                <w:sz w:val="18"/>
                <w:szCs w:val="18"/>
              </w:rPr>
            </w:pPr>
          </w:p>
        </w:tc>
        <w:tc>
          <w:tcPr>
            <w:tcW w:w="652" w:type="pct"/>
            <w:shd w:val="clear" w:color="auto" w:fill="auto"/>
            <w:noWrap/>
            <w:vAlign w:val="bottom"/>
          </w:tcPr>
          <w:p w14:paraId="2C3E08D4" w14:textId="08B02B6D" w:rsidR="00F83551" w:rsidRPr="00F83551" w:rsidRDefault="00F83551" w:rsidP="00F83551">
            <w:pPr>
              <w:jc w:val="right"/>
              <w:rPr>
                <w:rFonts w:ascii="Arial" w:hAnsi="Arial" w:cs="Arial"/>
                <w:color w:val="000000" w:themeColor="text1"/>
                <w:sz w:val="18"/>
                <w:szCs w:val="18"/>
              </w:rPr>
            </w:pPr>
            <w:r w:rsidRPr="00F83551">
              <w:rPr>
                <w:rFonts w:ascii="Arial" w:hAnsi="Arial" w:cs="Arial"/>
                <w:color w:val="000000"/>
                <w:sz w:val="18"/>
                <w:szCs w:val="18"/>
              </w:rPr>
              <w:t>$</w:t>
            </w:r>
            <w:r w:rsidR="00D243B2">
              <w:rPr>
                <w:rFonts w:ascii="Arial" w:hAnsi="Arial" w:cs="Arial"/>
                <w:color w:val="000000"/>
                <w:sz w:val="18"/>
                <w:szCs w:val="18"/>
              </w:rPr>
              <w:t xml:space="preserve"> </w:t>
            </w:r>
            <w:r w:rsidRPr="00F83551">
              <w:rPr>
                <w:rFonts w:ascii="Arial" w:hAnsi="Arial" w:cs="Arial"/>
                <w:color w:val="000000"/>
                <w:sz w:val="18"/>
                <w:szCs w:val="18"/>
              </w:rPr>
              <w:t>17,842.00</w:t>
            </w:r>
          </w:p>
        </w:tc>
        <w:tc>
          <w:tcPr>
            <w:tcW w:w="653" w:type="pct"/>
            <w:shd w:val="clear" w:color="auto" w:fill="auto"/>
            <w:noWrap/>
            <w:vAlign w:val="bottom"/>
          </w:tcPr>
          <w:p w14:paraId="62E57000" w14:textId="697EAA18" w:rsidR="00F83551" w:rsidRPr="00F83551" w:rsidRDefault="00F83551" w:rsidP="00F83551">
            <w:pPr>
              <w:jc w:val="right"/>
              <w:rPr>
                <w:rFonts w:ascii="Arial" w:hAnsi="Arial" w:cs="Arial"/>
                <w:color w:val="000000" w:themeColor="text1"/>
                <w:sz w:val="18"/>
                <w:szCs w:val="18"/>
              </w:rPr>
            </w:pPr>
            <w:r w:rsidRPr="00F83551">
              <w:rPr>
                <w:rFonts w:ascii="Arial" w:hAnsi="Arial" w:cs="Arial"/>
                <w:color w:val="000000"/>
                <w:sz w:val="18"/>
                <w:szCs w:val="18"/>
              </w:rPr>
              <w:t>$</w:t>
            </w:r>
            <w:r w:rsidR="00D243B2">
              <w:rPr>
                <w:rFonts w:ascii="Arial" w:hAnsi="Arial" w:cs="Arial"/>
                <w:color w:val="000000"/>
                <w:sz w:val="18"/>
                <w:szCs w:val="18"/>
              </w:rPr>
              <w:t xml:space="preserve"> </w:t>
            </w:r>
            <w:r w:rsidRPr="00F83551">
              <w:rPr>
                <w:rFonts w:ascii="Arial" w:hAnsi="Arial" w:cs="Arial"/>
                <w:color w:val="000000"/>
                <w:sz w:val="18"/>
                <w:szCs w:val="18"/>
              </w:rPr>
              <w:t>17,842.00</w:t>
            </w:r>
          </w:p>
        </w:tc>
      </w:tr>
      <w:tr w:rsidR="00630EF2" w:rsidRPr="004074A8" w14:paraId="70BA4567" w14:textId="77777777" w:rsidTr="00630EF2">
        <w:tblPrEx>
          <w:jc w:val="left"/>
        </w:tblPrEx>
        <w:trPr>
          <w:trHeight w:hRule="exact" w:val="227"/>
        </w:trPr>
        <w:tc>
          <w:tcPr>
            <w:tcW w:w="434" w:type="pct"/>
            <w:shd w:val="clear" w:color="auto" w:fill="auto"/>
            <w:vAlign w:val="center"/>
          </w:tcPr>
          <w:p w14:paraId="731BF52B"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10</w:t>
            </w:r>
          </w:p>
        </w:tc>
        <w:tc>
          <w:tcPr>
            <w:tcW w:w="1232" w:type="pct"/>
            <w:shd w:val="clear" w:color="auto" w:fill="auto"/>
          </w:tcPr>
          <w:p w14:paraId="12996809" w14:textId="77777777" w:rsidR="00F83551" w:rsidRPr="00F83551" w:rsidRDefault="00F83551" w:rsidP="004F7D54">
            <w:pPr>
              <w:rPr>
                <w:rFonts w:ascii="Arial" w:hAnsi="Arial" w:cs="Arial"/>
                <w:color w:val="000000"/>
                <w:sz w:val="18"/>
                <w:szCs w:val="18"/>
                <w:lang w:val="es-MX"/>
              </w:rPr>
            </w:pPr>
            <w:r w:rsidRPr="00F83551">
              <w:rPr>
                <w:rFonts w:ascii="Arial" w:hAnsi="Arial" w:cs="Arial"/>
                <w:color w:val="000000"/>
                <w:sz w:val="18"/>
                <w:szCs w:val="18"/>
              </w:rPr>
              <w:t>Equipo de cómputo Workstation con las siguientes características:</w:t>
            </w:r>
            <w:r w:rsidRPr="00F83551">
              <w:rPr>
                <w:rFonts w:ascii="Arial" w:hAnsi="Arial" w:cs="Arial"/>
                <w:color w:val="000000"/>
                <w:sz w:val="18"/>
                <w:szCs w:val="18"/>
              </w:rPr>
              <w:br/>
            </w:r>
            <w:r w:rsidRPr="00F83551">
              <w:rPr>
                <w:rFonts w:ascii="Arial" w:hAnsi="Arial" w:cs="Arial"/>
                <w:color w:val="000000"/>
                <w:sz w:val="18"/>
                <w:szCs w:val="18"/>
              </w:rPr>
              <w:br/>
              <w:t>Factor de Forma: Torre</w:t>
            </w:r>
            <w:r w:rsidRPr="00F83551">
              <w:rPr>
                <w:rFonts w:ascii="Arial" w:hAnsi="Arial" w:cs="Arial"/>
                <w:color w:val="000000"/>
                <w:sz w:val="18"/>
                <w:szCs w:val="18"/>
              </w:rPr>
              <w:br/>
              <w:t>Procesador: Intel Core i9-14900 hasta 5.8GHz LGA1700, Número de núcleos de procesador 24, cache 36MB</w:t>
            </w:r>
            <w:r w:rsidRPr="00F83551">
              <w:rPr>
                <w:rFonts w:ascii="Arial" w:hAnsi="Arial" w:cs="Arial"/>
                <w:color w:val="000000"/>
                <w:sz w:val="18"/>
                <w:szCs w:val="18"/>
              </w:rPr>
              <w:br/>
              <w:t>Tarjeta Madre: de la misma marca del fabricante del equipo con marca troquelada o grabada en la tarjeta, no presenta alteraciones o correcciones de ingeniería.</w:t>
            </w:r>
            <w:r w:rsidRPr="00F83551">
              <w:rPr>
                <w:rFonts w:ascii="Arial" w:hAnsi="Arial" w:cs="Arial"/>
                <w:color w:val="000000"/>
                <w:sz w:val="18"/>
                <w:szCs w:val="18"/>
              </w:rPr>
              <w:br/>
              <w:t>Almacenamiento: 1TB SSD M.2</w:t>
            </w:r>
            <w:r w:rsidRPr="00F83551">
              <w:rPr>
                <w:rFonts w:ascii="Arial" w:hAnsi="Arial" w:cs="Arial"/>
                <w:color w:val="000000"/>
                <w:sz w:val="18"/>
                <w:szCs w:val="18"/>
              </w:rPr>
              <w:br/>
              <w:t>Memoria RAM: 32GB DDR5 (1X32) hasta 128GB, 1TB SSD, NVIDIA T1000, Sistema operativo: Windows 11 Pro</w:t>
            </w:r>
            <w:r w:rsidRPr="00F83551">
              <w:rPr>
                <w:rFonts w:ascii="Arial" w:hAnsi="Arial" w:cs="Arial"/>
                <w:color w:val="000000"/>
                <w:sz w:val="18"/>
                <w:szCs w:val="18"/>
              </w:rPr>
              <w:br/>
              <w:t>Arquitectura del sistema operativo 64-bit</w:t>
            </w:r>
            <w:r w:rsidRPr="00F83551">
              <w:rPr>
                <w:rFonts w:ascii="Arial" w:hAnsi="Arial" w:cs="Arial"/>
                <w:color w:val="000000"/>
                <w:sz w:val="18"/>
                <w:szCs w:val="18"/>
              </w:rPr>
              <w:br/>
              <w:t>Gráficos: Modelo de adaptador de gráficos discretos NVIDIA T1000</w:t>
            </w:r>
            <w:r w:rsidRPr="00F83551">
              <w:rPr>
                <w:rFonts w:ascii="Arial" w:hAnsi="Arial" w:cs="Arial"/>
                <w:color w:val="000000"/>
                <w:sz w:val="18"/>
                <w:szCs w:val="18"/>
              </w:rPr>
              <w:br/>
              <w:t xml:space="preserve">Monitor de 27" FHD, </w:t>
            </w:r>
            <w:proofErr w:type="spellStart"/>
            <w:r w:rsidRPr="00F83551">
              <w:rPr>
                <w:rFonts w:ascii="Arial" w:hAnsi="Arial" w:cs="Arial"/>
                <w:color w:val="000000"/>
                <w:sz w:val="18"/>
                <w:szCs w:val="18"/>
              </w:rPr>
              <w:t>pantlla</w:t>
            </w:r>
            <w:proofErr w:type="spellEnd"/>
            <w:r w:rsidRPr="00F83551">
              <w:rPr>
                <w:rFonts w:ascii="Arial" w:hAnsi="Arial" w:cs="Arial"/>
                <w:color w:val="000000"/>
                <w:sz w:val="18"/>
                <w:szCs w:val="18"/>
              </w:rPr>
              <w:t xml:space="preserve"> IPS, Relación Ancho-Alto 16:9, Resolución (Nativa) FHD (1920 x 1080), Brillo 250 </w:t>
            </w:r>
            <w:proofErr w:type="spellStart"/>
            <w:r w:rsidRPr="00F83551">
              <w:rPr>
                <w:rFonts w:ascii="Arial" w:hAnsi="Arial" w:cs="Arial"/>
                <w:color w:val="000000"/>
                <w:sz w:val="18"/>
                <w:szCs w:val="18"/>
              </w:rPr>
              <w:t>nits</w:t>
            </w:r>
            <w:proofErr w:type="spellEnd"/>
            <w:r w:rsidRPr="00F83551">
              <w:rPr>
                <w:rFonts w:ascii="Arial" w:hAnsi="Arial" w:cs="Arial"/>
                <w:color w:val="000000"/>
                <w:sz w:val="18"/>
                <w:szCs w:val="18"/>
              </w:rPr>
              <w:t>, Relación De Contraste 1000:1, Puertos: 1 DisplayPort 1.2, 1 HDMI 1.4</w:t>
            </w:r>
            <w:r w:rsidRPr="00F83551">
              <w:rPr>
                <w:rFonts w:ascii="Arial" w:hAnsi="Arial" w:cs="Arial"/>
                <w:color w:val="000000"/>
                <w:sz w:val="18"/>
                <w:szCs w:val="18"/>
              </w:rPr>
              <w:br/>
            </w:r>
            <w:r w:rsidRPr="00F83551">
              <w:rPr>
                <w:rFonts w:ascii="Arial" w:hAnsi="Arial" w:cs="Arial"/>
                <w:color w:val="000000"/>
                <w:sz w:val="18"/>
                <w:szCs w:val="18"/>
              </w:rPr>
              <w:br/>
              <w:t>Tiempo de Garantía: 36 meses en sitio con mano de obra y partes certificadas por el fabricante</w:t>
            </w:r>
            <w:r w:rsidRPr="00F83551">
              <w:rPr>
                <w:rFonts w:ascii="Arial" w:hAnsi="Arial" w:cs="Arial"/>
                <w:color w:val="000000"/>
                <w:sz w:val="18"/>
                <w:szCs w:val="18"/>
              </w:rPr>
              <w:br/>
              <w:t>Certificaciones especiales: Cumplimiento de la NOM vigente correspondiente para el equipo de cómputo ofertado.</w:t>
            </w:r>
            <w:r w:rsidRPr="00F83551">
              <w:rPr>
                <w:rFonts w:ascii="Arial" w:hAnsi="Arial" w:cs="Arial"/>
                <w:color w:val="000000"/>
                <w:sz w:val="18"/>
                <w:szCs w:val="18"/>
              </w:rPr>
              <w:br/>
              <w:t xml:space="preserve">Certificación o etiquetas ambientales: Como mínimo </w:t>
            </w:r>
            <w:proofErr w:type="spellStart"/>
            <w:r w:rsidRPr="00F83551">
              <w:rPr>
                <w:rFonts w:ascii="Arial" w:hAnsi="Arial" w:cs="Arial"/>
                <w:color w:val="000000"/>
                <w:sz w:val="18"/>
                <w:szCs w:val="18"/>
              </w:rPr>
              <w:t>Epeat</w:t>
            </w:r>
            <w:proofErr w:type="spellEnd"/>
            <w:r w:rsidRPr="00F83551">
              <w:rPr>
                <w:rFonts w:ascii="Arial" w:hAnsi="Arial" w:cs="Arial"/>
                <w:color w:val="000000"/>
                <w:sz w:val="18"/>
                <w:szCs w:val="18"/>
              </w:rPr>
              <w:t xml:space="preserve"> Silver</w:t>
            </w:r>
            <w:r w:rsidRPr="00F83551">
              <w:rPr>
                <w:rFonts w:ascii="Arial" w:hAnsi="Arial" w:cs="Arial"/>
                <w:color w:val="000000"/>
                <w:sz w:val="18"/>
                <w:szCs w:val="18"/>
              </w:rPr>
              <w:br/>
              <w:t>Capacitación: No se requiere</w:t>
            </w:r>
            <w:r w:rsidRPr="00F83551">
              <w:rPr>
                <w:rFonts w:ascii="Arial" w:hAnsi="Arial" w:cs="Arial"/>
                <w:color w:val="000000"/>
                <w:sz w:val="18"/>
                <w:szCs w:val="18"/>
              </w:rPr>
              <w:br/>
              <w:t>Instalación: Solo suministro</w:t>
            </w:r>
          </w:p>
        </w:tc>
        <w:tc>
          <w:tcPr>
            <w:tcW w:w="435" w:type="pct"/>
            <w:shd w:val="clear" w:color="auto" w:fill="auto"/>
            <w:vAlign w:val="center"/>
          </w:tcPr>
          <w:p w14:paraId="2238ED06"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Equipo</w:t>
            </w:r>
          </w:p>
        </w:tc>
        <w:tc>
          <w:tcPr>
            <w:tcW w:w="508" w:type="pct"/>
            <w:shd w:val="clear" w:color="auto" w:fill="auto"/>
            <w:vAlign w:val="center"/>
          </w:tcPr>
          <w:p w14:paraId="7CE9CB27"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1</w:t>
            </w:r>
          </w:p>
        </w:tc>
        <w:tc>
          <w:tcPr>
            <w:tcW w:w="1087" w:type="pct"/>
            <w:vMerge/>
            <w:shd w:val="clear" w:color="auto" w:fill="auto"/>
            <w:vAlign w:val="bottom"/>
          </w:tcPr>
          <w:p w14:paraId="30239E6A" w14:textId="05CAE294" w:rsidR="00F83551" w:rsidRPr="00F83551" w:rsidRDefault="00F83551" w:rsidP="004F7D54">
            <w:pPr>
              <w:jc w:val="center"/>
              <w:rPr>
                <w:rFonts w:ascii="Arial" w:hAnsi="Arial" w:cs="Arial"/>
                <w:color w:val="000000" w:themeColor="text1"/>
                <w:sz w:val="18"/>
                <w:szCs w:val="18"/>
              </w:rPr>
            </w:pPr>
          </w:p>
        </w:tc>
        <w:tc>
          <w:tcPr>
            <w:tcW w:w="652" w:type="pct"/>
            <w:shd w:val="clear" w:color="auto" w:fill="auto"/>
            <w:noWrap/>
            <w:vAlign w:val="bottom"/>
          </w:tcPr>
          <w:p w14:paraId="61811D1A" w14:textId="44F5923B" w:rsidR="00F83551" w:rsidRPr="00F83551" w:rsidRDefault="00F83551" w:rsidP="00F83551">
            <w:pPr>
              <w:jc w:val="right"/>
              <w:rPr>
                <w:rFonts w:ascii="Arial" w:hAnsi="Arial" w:cs="Arial"/>
                <w:color w:val="000000" w:themeColor="text1"/>
                <w:sz w:val="18"/>
                <w:szCs w:val="18"/>
              </w:rPr>
            </w:pPr>
            <w:r w:rsidRPr="00F83551">
              <w:rPr>
                <w:rFonts w:ascii="Arial" w:hAnsi="Arial" w:cs="Arial"/>
                <w:color w:val="000000"/>
                <w:sz w:val="18"/>
                <w:szCs w:val="18"/>
              </w:rPr>
              <w:t>$</w:t>
            </w:r>
            <w:r w:rsidR="00D243B2">
              <w:rPr>
                <w:rFonts w:ascii="Arial" w:hAnsi="Arial" w:cs="Arial"/>
                <w:color w:val="000000"/>
                <w:sz w:val="18"/>
                <w:szCs w:val="18"/>
              </w:rPr>
              <w:t xml:space="preserve"> </w:t>
            </w:r>
            <w:r w:rsidRPr="00F83551">
              <w:rPr>
                <w:rFonts w:ascii="Arial" w:hAnsi="Arial" w:cs="Arial"/>
                <w:color w:val="000000"/>
                <w:sz w:val="18"/>
                <w:szCs w:val="18"/>
              </w:rPr>
              <w:t>36,469.00</w:t>
            </w:r>
          </w:p>
        </w:tc>
        <w:tc>
          <w:tcPr>
            <w:tcW w:w="653" w:type="pct"/>
            <w:shd w:val="clear" w:color="auto" w:fill="auto"/>
            <w:noWrap/>
            <w:vAlign w:val="bottom"/>
          </w:tcPr>
          <w:p w14:paraId="31464B0F" w14:textId="1BF7B38F" w:rsidR="00F83551" w:rsidRPr="00F83551" w:rsidRDefault="00F83551" w:rsidP="00F83551">
            <w:pPr>
              <w:jc w:val="right"/>
              <w:rPr>
                <w:rFonts w:ascii="Arial" w:hAnsi="Arial" w:cs="Arial"/>
                <w:color w:val="000000" w:themeColor="text1"/>
                <w:sz w:val="18"/>
                <w:szCs w:val="18"/>
              </w:rPr>
            </w:pPr>
            <w:r w:rsidRPr="00F83551">
              <w:rPr>
                <w:rFonts w:ascii="Arial" w:hAnsi="Arial" w:cs="Arial"/>
                <w:color w:val="000000"/>
                <w:sz w:val="18"/>
                <w:szCs w:val="18"/>
              </w:rPr>
              <w:t>$</w:t>
            </w:r>
            <w:r w:rsidR="00D243B2">
              <w:rPr>
                <w:rFonts w:ascii="Arial" w:hAnsi="Arial" w:cs="Arial"/>
                <w:color w:val="000000"/>
                <w:sz w:val="18"/>
                <w:szCs w:val="18"/>
              </w:rPr>
              <w:t xml:space="preserve"> </w:t>
            </w:r>
            <w:r w:rsidRPr="00F83551">
              <w:rPr>
                <w:rFonts w:ascii="Arial" w:hAnsi="Arial" w:cs="Arial"/>
                <w:color w:val="000000"/>
                <w:sz w:val="18"/>
                <w:szCs w:val="18"/>
              </w:rPr>
              <w:t>36,469.00</w:t>
            </w:r>
          </w:p>
        </w:tc>
      </w:tr>
      <w:tr w:rsidR="00630EF2" w:rsidRPr="004074A8" w14:paraId="302C0639" w14:textId="77777777" w:rsidTr="00630EF2">
        <w:tblPrEx>
          <w:jc w:val="left"/>
        </w:tblPrEx>
        <w:trPr>
          <w:trHeight w:hRule="exact" w:val="227"/>
        </w:trPr>
        <w:tc>
          <w:tcPr>
            <w:tcW w:w="434" w:type="pct"/>
            <w:shd w:val="clear" w:color="auto" w:fill="auto"/>
            <w:vAlign w:val="center"/>
          </w:tcPr>
          <w:p w14:paraId="35058125"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11</w:t>
            </w:r>
          </w:p>
        </w:tc>
        <w:tc>
          <w:tcPr>
            <w:tcW w:w="1232" w:type="pct"/>
            <w:shd w:val="clear" w:color="auto" w:fill="auto"/>
          </w:tcPr>
          <w:p w14:paraId="2F3844AE" w14:textId="77777777" w:rsidR="00F83551" w:rsidRPr="00F83551" w:rsidRDefault="00F83551" w:rsidP="004F7D54">
            <w:pPr>
              <w:rPr>
                <w:rFonts w:ascii="Arial" w:hAnsi="Arial" w:cs="Arial"/>
                <w:color w:val="000000"/>
                <w:sz w:val="18"/>
                <w:szCs w:val="18"/>
                <w:lang w:val="es-MX"/>
              </w:rPr>
            </w:pPr>
            <w:r w:rsidRPr="00F83551">
              <w:rPr>
                <w:rFonts w:ascii="Arial" w:hAnsi="Arial" w:cs="Arial"/>
                <w:color w:val="000000"/>
                <w:sz w:val="18"/>
                <w:szCs w:val="18"/>
              </w:rPr>
              <w:t>Pantalla de 86 Smart TV con las siguientes características:</w:t>
            </w:r>
            <w:r w:rsidRPr="00F83551">
              <w:rPr>
                <w:rFonts w:ascii="Arial" w:hAnsi="Arial" w:cs="Arial"/>
                <w:color w:val="000000"/>
                <w:sz w:val="18"/>
                <w:szCs w:val="18"/>
              </w:rPr>
              <w:br/>
            </w:r>
            <w:r w:rsidRPr="00F83551">
              <w:rPr>
                <w:rFonts w:ascii="Arial" w:hAnsi="Arial" w:cs="Arial"/>
                <w:color w:val="000000"/>
                <w:sz w:val="18"/>
                <w:szCs w:val="18"/>
              </w:rPr>
              <w:br/>
              <w:t xml:space="preserve">Pantalla: Ultra HD 4k (3,840x2,160), Brillo 330 </w:t>
            </w:r>
            <w:proofErr w:type="spellStart"/>
            <w:r w:rsidRPr="00F83551">
              <w:rPr>
                <w:rFonts w:ascii="Arial" w:hAnsi="Arial" w:cs="Arial"/>
                <w:color w:val="000000"/>
                <w:sz w:val="18"/>
                <w:szCs w:val="18"/>
              </w:rPr>
              <w:t>nit</w:t>
            </w:r>
            <w:proofErr w:type="spellEnd"/>
            <w:r w:rsidRPr="00F83551">
              <w:rPr>
                <w:rFonts w:ascii="Arial" w:hAnsi="Arial" w:cs="Arial"/>
                <w:color w:val="000000"/>
                <w:sz w:val="18"/>
                <w:szCs w:val="18"/>
              </w:rPr>
              <w:t>, Horas de operación 12hrs/7.</w:t>
            </w:r>
            <w:r w:rsidRPr="00F83551">
              <w:rPr>
                <w:rFonts w:ascii="Arial" w:hAnsi="Arial" w:cs="Arial"/>
                <w:color w:val="000000"/>
                <w:sz w:val="18"/>
                <w:szCs w:val="18"/>
              </w:rPr>
              <w:br/>
              <w:t xml:space="preserve">Video: HDR_HLG y HDR_HDR 10 Pro. Sonido: Altavoz 20W, Función Inteligente: </w:t>
            </w:r>
            <w:proofErr w:type="spellStart"/>
            <w:r w:rsidRPr="00F83551">
              <w:rPr>
                <w:rFonts w:ascii="Arial" w:hAnsi="Arial" w:cs="Arial"/>
                <w:color w:val="000000"/>
                <w:sz w:val="18"/>
                <w:szCs w:val="18"/>
              </w:rPr>
              <w:t>webOS</w:t>
            </w:r>
            <w:proofErr w:type="spellEnd"/>
            <w:r w:rsidRPr="00F83551">
              <w:rPr>
                <w:rFonts w:ascii="Arial" w:hAnsi="Arial" w:cs="Arial"/>
                <w:color w:val="000000"/>
                <w:sz w:val="18"/>
                <w:szCs w:val="18"/>
              </w:rPr>
              <w:t xml:space="preserve"> 6.0, Navegador web, Modo Display, Bluetooth, </w:t>
            </w:r>
            <w:proofErr w:type="spellStart"/>
            <w:r w:rsidRPr="00F83551">
              <w:rPr>
                <w:rFonts w:ascii="Arial" w:hAnsi="Arial" w:cs="Arial"/>
                <w:color w:val="000000"/>
                <w:sz w:val="18"/>
                <w:szCs w:val="18"/>
              </w:rPr>
              <w:t>Soft</w:t>
            </w:r>
            <w:proofErr w:type="spellEnd"/>
            <w:r w:rsidRPr="00F83551">
              <w:rPr>
                <w:rFonts w:ascii="Arial" w:hAnsi="Arial" w:cs="Arial"/>
                <w:color w:val="000000"/>
                <w:sz w:val="18"/>
                <w:szCs w:val="18"/>
              </w:rPr>
              <w:t xml:space="preserve"> AP, transmisión de audio y video inalámbrica integrada (</w:t>
            </w:r>
            <w:proofErr w:type="spellStart"/>
            <w:r w:rsidRPr="00F83551">
              <w:rPr>
                <w:rFonts w:ascii="Arial" w:hAnsi="Arial" w:cs="Arial"/>
                <w:color w:val="000000"/>
                <w:sz w:val="18"/>
                <w:szCs w:val="18"/>
              </w:rPr>
              <w:t>Screen</w:t>
            </w:r>
            <w:proofErr w:type="spellEnd"/>
            <w:r w:rsidRPr="00F83551">
              <w:rPr>
                <w:rFonts w:ascii="Arial" w:hAnsi="Arial" w:cs="Arial"/>
                <w:color w:val="000000"/>
                <w:sz w:val="18"/>
                <w:szCs w:val="18"/>
              </w:rPr>
              <w:t xml:space="preserve"> Share), Bluetooth Audio Playback</w:t>
            </w:r>
            <w:r w:rsidRPr="00F83551">
              <w:rPr>
                <w:rFonts w:ascii="Arial" w:hAnsi="Arial" w:cs="Arial"/>
                <w:color w:val="000000"/>
                <w:sz w:val="18"/>
                <w:szCs w:val="18"/>
              </w:rPr>
              <w:br/>
              <w:t>Conectividad: HDMI In(3), USB 2.0(2), Salida de audio digital óptica, salida de</w:t>
            </w:r>
            <w:r w:rsidRPr="00F83551">
              <w:rPr>
                <w:rFonts w:ascii="Arial" w:hAnsi="Arial" w:cs="Arial"/>
                <w:color w:val="000000"/>
                <w:sz w:val="18"/>
                <w:szCs w:val="18"/>
              </w:rPr>
              <w:br/>
              <w:t>altavoz externo 3.5, Salida de Auriculares, RJ45, RS-232C, Control Remoto.</w:t>
            </w:r>
            <w:r w:rsidRPr="00F83551">
              <w:rPr>
                <w:rFonts w:ascii="Arial" w:hAnsi="Arial" w:cs="Arial"/>
                <w:color w:val="000000"/>
                <w:sz w:val="18"/>
                <w:szCs w:val="18"/>
              </w:rPr>
              <w:br/>
              <w:t>Mecánico: Compatible con VESA"</w:t>
            </w:r>
            <w:r w:rsidRPr="00F83551">
              <w:rPr>
                <w:rFonts w:ascii="Arial" w:hAnsi="Arial" w:cs="Arial"/>
                <w:color w:val="000000"/>
                <w:sz w:val="18"/>
                <w:szCs w:val="18"/>
              </w:rPr>
              <w:br/>
            </w:r>
            <w:r w:rsidRPr="00F83551">
              <w:rPr>
                <w:rFonts w:ascii="Arial" w:hAnsi="Arial" w:cs="Arial"/>
                <w:color w:val="000000"/>
                <w:sz w:val="18"/>
                <w:szCs w:val="18"/>
              </w:rPr>
              <w:br/>
              <w:t>Tiempo de Garantía: 36 meses en sitio con mano de obra y partes certificadas por el fabricante</w:t>
            </w:r>
            <w:r w:rsidRPr="00F83551">
              <w:rPr>
                <w:rFonts w:ascii="Arial" w:hAnsi="Arial" w:cs="Arial"/>
                <w:color w:val="000000"/>
                <w:sz w:val="18"/>
                <w:szCs w:val="18"/>
              </w:rPr>
              <w:br/>
              <w:t>Capacitación: No se requiere</w:t>
            </w:r>
            <w:r w:rsidRPr="00F83551">
              <w:rPr>
                <w:rFonts w:ascii="Arial" w:hAnsi="Arial" w:cs="Arial"/>
                <w:color w:val="000000"/>
                <w:sz w:val="18"/>
                <w:szCs w:val="18"/>
              </w:rPr>
              <w:br/>
              <w:t>Instalación: Solo suministro</w:t>
            </w:r>
          </w:p>
        </w:tc>
        <w:tc>
          <w:tcPr>
            <w:tcW w:w="435" w:type="pct"/>
            <w:shd w:val="clear" w:color="auto" w:fill="auto"/>
            <w:vAlign w:val="center"/>
          </w:tcPr>
          <w:p w14:paraId="1CAF91B1"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Equipo</w:t>
            </w:r>
          </w:p>
        </w:tc>
        <w:tc>
          <w:tcPr>
            <w:tcW w:w="508" w:type="pct"/>
            <w:shd w:val="clear" w:color="auto" w:fill="auto"/>
            <w:vAlign w:val="center"/>
          </w:tcPr>
          <w:p w14:paraId="1674FBE9" w14:textId="77777777" w:rsidR="00F83551" w:rsidRPr="00F83551" w:rsidRDefault="00F83551" w:rsidP="004F7D54">
            <w:pPr>
              <w:jc w:val="center"/>
              <w:rPr>
                <w:rFonts w:ascii="Arial" w:hAnsi="Arial" w:cs="Arial"/>
                <w:color w:val="000000"/>
                <w:sz w:val="18"/>
                <w:szCs w:val="18"/>
              </w:rPr>
            </w:pPr>
            <w:r w:rsidRPr="00F83551">
              <w:rPr>
                <w:rFonts w:ascii="Arial" w:hAnsi="Arial" w:cs="Arial"/>
                <w:color w:val="000000"/>
                <w:sz w:val="18"/>
                <w:szCs w:val="18"/>
              </w:rPr>
              <w:t>8</w:t>
            </w:r>
          </w:p>
        </w:tc>
        <w:tc>
          <w:tcPr>
            <w:tcW w:w="1087" w:type="pct"/>
            <w:vMerge/>
            <w:shd w:val="clear" w:color="auto" w:fill="auto"/>
            <w:vAlign w:val="bottom"/>
          </w:tcPr>
          <w:p w14:paraId="20F0CD7F" w14:textId="5362FB17" w:rsidR="00F83551" w:rsidRPr="00F83551" w:rsidRDefault="00F83551" w:rsidP="004F7D54">
            <w:pPr>
              <w:jc w:val="center"/>
              <w:rPr>
                <w:rFonts w:ascii="Arial" w:hAnsi="Arial" w:cs="Arial"/>
                <w:color w:val="000000" w:themeColor="text1"/>
                <w:sz w:val="18"/>
                <w:szCs w:val="18"/>
              </w:rPr>
            </w:pPr>
          </w:p>
        </w:tc>
        <w:tc>
          <w:tcPr>
            <w:tcW w:w="652" w:type="pct"/>
            <w:shd w:val="clear" w:color="auto" w:fill="auto"/>
            <w:noWrap/>
            <w:vAlign w:val="bottom"/>
          </w:tcPr>
          <w:p w14:paraId="51084F49" w14:textId="34022807" w:rsidR="00F83551" w:rsidRPr="00F83551" w:rsidRDefault="00F83551" w:rsidP="00F83551">
            <w:pPr>
              <w:jc w:val="right"/>
              <w:rPr>
                <w:rFonts w:ascii="Arial" w:hAnsi="Arial" w:cs="Arial"/>
                <w:color w:val="000000" w:themeColor="text1"/>
                <w:sz w:val="18"/>
                <w:szCs w:val="18"/>
              </w:rPr>
            </w:pPr>
            <w:r w:rsidRPr="00F83551">
              <w:rPr>
                <w:rFonts w:ascii="Arial" w:hAnsi="Arial" w:cs="Arial"/>
                <w:color w:val="000000"/>
                <w:sz w:val="18"/>
                <w:szCs w:val="18"/>
              </w:rPr>
              <w:t>$</w:t>
            </w:r>
            <w:r w:rsidR="00D243B2">
              <w:rPr>
                <w:rFonts w:ascii="Arial" w:hAnsi="Arial" w:cs="Arial"/>
                <w:color w:val="000000"/>
                <w:sz w:val="18"/>
                <w:szCs w:val="18"/>
              </w:rPr>
              <w:t xml:space="preserve"> </w:t>
            </w:r>
            <w:r w:rsidRPr="00F83551">
              <w:rPr>
                <w:rFonts w:ascii="Arial" w:hAnsi="Arial" w:cs="Arial"/>
                <w:color w:val="000000"/>
                <w:sz w:val="18"/>
                <w:szCs w:val="18"/>
              </w:rPr>
              <w:t>23,804.00</w:t>
            </w:r>
          </w:p>
        </w:tc>
        <w:tc>
          <w:tcPr>
            <w:tcW w:w="653" w:type="pct"/>
            <w:shd w:val="clear" w:color="auto" w:fill="auto"/>
            <w:noWrap/>
            <w:vAlign w:val="bottom"/>
          </w:tcPr>
          <w:p w14:paraId="46D68EAB" w14:textId="51C6714E" w:rsidR="00F83551" w:rsidRPr="00F83551" w:rsidRDefault="00F83551" w:rsidP="00F83551">
            <w:pPr>
              <w:jc w:val="right"/>
              <w:rPr>
                <w:rFonts w:ascii="Arial" w:hAnsi="Arial" w:cs="Arial"/>
                <w:color w:val="000000" w:themeColor="text1"/>
                <w:sz w:val="18"/>
                <w:szCs w:val="18"/>
              </w:rPr>
            </w:pPr>
            <w:r w:rsidRPr="00F83551">
              <w:rPr>
                <w:rFonts w:ascii="Arial" w:hAnsi="Arial" w:cs="Arial"/>
                <w:color w:val="000000"/>
                <w:sz w:val="18"/>
                <w:szCs w:val="18"/>
              </w:rPr>
              <w:t>$</w:t>
            </w:r>
            <w:r w:rsidR="00D243B2">
              <w:rPr>
                <w:rFonts w:ascii="Arial" w:hAnsi="Arial" w:cs="Arial"/>
                <w:color w:val="000000"/>
                <w:sz w:val="18"/>
                <w:szCs w:val="18"/>
              </w:rPr>
              <w:t xml:space="preserve"> </w:t>
            </w:r>
            <w:r w:rsidRPr="00F83551">
              <w:rPr>
                <w:rFonts w:ascii="Arial" w:hAnsi="Arial" w:cs="Arial"/>
                <w:color w:val="000000"/>
                <w:sz w:val="18"/>
                <w:szCs w:val="18"/>
              </w:rPr>
              <w:t>190,432.00</w:t>
            </w:r>
          </w:p>
        </w:tc>
      </w:tr>
    </w:tbl>
    <w:p w14:paraId="22EB671D" w14:textId="77777777" w:rsidR="00D56B17" w:rsidRDefault="00D56B17" w:rsidP="00307224">
      <w:pPr>
        <w:jc w:val="both"/>
        <w:rPr>
          <w:rFonts w:ascii="Arial" w:hAnsi="Arial" w:cs="Arial"/>
          <w:sz w:val="18"/>
          <w:szCs w:val="18"/>
        </w:rPr>
      </w:pPr>
    </w:p>
    <w:tbl>
      <w:tblPr>
        <w:tblW w:w="523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8"/>
        <w:gridCol w:w="2550"/>
        <w:gridCol w:w="851"/>
        <w:gridCol w:w="991"/>
        <w:gridCol w:w="1986"/>
        <w:gridCol w:w="1275"/>
        <w:gridCol w:w="1275"/>
      </w:tblGrid>
      <w:tr w:rsidR="00D56B17" w:rsidRPr="004074A8" w14:paraId="15B94C49" w14:textId="77777777" w:rsidTr="00630EF2">
        <w:trPr>
          <w:trHeight w:hRule="exact" w:val="643"/>
          <w:jc w:val="center"/>
        </w:trPr>
        <w:tc>
          <w:tcPr>
            <w:tcW w:w="434" w:type="pct"/>
            <w:shd w:val="clear" w:color="auto" w:fill="D9D9D9"/>
            <w:vAlign w:val="center"/>
          </w:tcPr>
          <w:p w14:paraId="055F5309"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Partida</w:t>
            </w:r>
          </w:p>
        </w:tc>
        <w:tc>
          <w:tcPr>
            <w:tcW w:w="1304" w:type="pct"/>
            <w:shd w:val="clear" w:color="auto" w:fill="D9D9D9"/>
            <w:vAlign w:val="center"/>
          </w:tcPr>
          <w:p w14:paraId="350136F8" w14:textId="77777777" w:rsidR="00D56B17" w:rsidRPr="004074A8" w:rsidRDefault="00D56B17" w:rsidP="004F7D54">
            <w:pPr>
              <w:autoSpaceDE w:val="0"/>
              <w:autoSpaceDN w:val="0"/>
              <w:adjustRightInd w:val="0"/>
              <w:jc w:val="center"/>
              <w:rPr>
                <w:rFonts w:ascii="Arial" w:hAnsi="Arial" w:cs="Arial"/>
                <w:b/>
                <w:sz w:val="16"/>
                <w:szCs w:val="16"/>
              </w:rPr>
            </w:pPr>
            <w:r w:rsidRPr="004074A8">
              <w:rPr>
                <w:rFonts w:ascii="Arial" w:hAnsi="Arial" w:cs="Arial"/>
                <w:b/>
                <w:sz w:val="16"/>
                <w:szCs w:val="16"/>
              </w:rPr>
              <w:t>Descripción a detalle del bien</w:t>
            </w:r>
          </w:p>
        </w:tc>
        <w:tc>
          <w:tcPr>
            <w:tcW w:w="435" w:type="pct"/>
            <w:shd w:val="clear" w:color="auto" w:fill="D9D9D9"/>
            <w:vAlign w:val="center"/>
          </w:tcPr>
          <w:p w14:paraId="0AA69280"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Unidad de Medida</w:t>
            </w:r>
          </w:p>
        </w:tc>
        <w:tc>
          <w:tcPr>
            <w:tcW w:w="507" w:type="pct"/>
            <w:shd w:val="clear" w:color="auto" w:fill="D9D9D9"/>
            <w:vAlign w:val="center"/>
          </w:tcPr>
          <w:p w14:paraId="334EFA23"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Cantidad</w:t>
            </w:r>
          </w:p>
        </w:tc>
        <w:tc>
          <w:tcPr>
            <w:tcW w:w="1016" w:type="pct"/>
            <w:shd w:val="clear" w:color="auto" w:fill="D9D9D9"/>
            <w:vAlign w:val="center"/>
          </w:tcPr>
          <w:p w14:paraId="77DEEF0C" w14:textId="77777777" w:rsidR="00D56B17" w:rsidRPr="004074A8" w:rsidRDefault="00D56B17" w:rsidP="004F7D54">
            <w:pPr>
              <w:jc w:val="center"/>
              <w:rPr>
                <w:rFonts w:ascii="Arial" w:hAnsi="Arial" w:cs="Arial"/>
                <w:b/>
                <w:bCs/>
                <w:sz w:val="16"/>
                <w:szCs w:val="16"/>
              </w:rPr>
            </w:pPr>
            <w:r w:rsidRPr="004074A8">
              <w:rPr>
                <w:rFonts w:ascii="Arial" w:hAnsi="Arial" w:cs="Arial"/>
                <w:b/>
                <w:bCs/>
                <w:sz w:val="16"/>
                <w:szCs w:val="16"/>
              </w:rPr>
              <w:t>Licitante Adjudicado</w:t>
            </w:r>
          </w:p>
        </w:tc>
        <w:tc>
          <w:tcPr>
            <w:tcW w:w="652" w:type="pct"/>
            <w:shd w:val="clear" w:color="auto" w:fill="D9D9D9"/>
            <w:vAlign w:val="center"/>
          </w:tcPr>
          <w:p w14:paraId="3E859380" w14:textId="77777777" w:rsidR="00D56B17" w:rsidRPr="004074A8" w:rsidRDefault="00D56B17" w:rsidP="004F7D54">
            <w:pPr>
              <w:jc w:val="center"/>
              <w:rPr>
                <w:rFonts w:ascii="Arial" w:hAnsi="Arial" w:cs="Arial"/>
                <w:b/>
                <w:sz w:val="16"/>
                <w:szCs w:val="16"/>
              </w:rPr>
            </w:pPr>
            <w:r w:rsidRPr="004074A8">
              <w:rPr>
                <w:rFonts w:ascii="Arial" w:hAnsi="Arial" w:cs="Arial"/>
                <w:b/>
                <w:bCs/>
                <w:sz w:val="16"/>
                <w:szCs w:val="16"/>
              </w:rPr>
              <w:t xml:space="preserve">Importe  </w:t>
            </w:r>
            <w:r w:rsidRPr="004074A8">
              <w:rPr>
                <w:rFonts w:ascii="Arial" w:hAnsi="Arial" w:cs="Arial"/>
                <w:b/>
                <w:bCs/>
                <w:sz w:val="16"/>
                <w:szCs w:val="16"/>
              </w:rPr>
              <w:br/>
              <w:t>antes de IVA</w:t>
            </w:r>
          </w:p>
        </w:tc>
        <w:tc>
          <w:tcPr>
            <w:tcW w:w="653" w:type="pct"/>
            <w:shd w:val="clear" w:color="auto" w:fill="D9D9D9"/>
            <w:vAlign w:val="center"/>
          </w:tcPr>
          <w:p w14:paraId="25785DF5" w14:textId="77777777" w:rsidR="00D56B17" w:rsidRPr="004074A8" w:rsidRDefault="00D56B17" w:rsidP="004F7D54">
            <w:pPr>
              <w:jc w:val="center"/>
              <w:rPr>
                <w:rFonts w:ascii="Arial" w:hAnsi="Arial" w:cs="Arial"/>
                <w:b/>
                <w:sz w:val="16"/>
                <w:szCs w:val="16"/>
              </w:rPr>
            </w:pPr>
            <w:r w:rsidRPr="004074A8">
              <w:rPr>
                <w:rFonts w:ascii="Arial" w:hAnsi="Arial" w:cs="Arial"/>
                <w:b/>
                <w:bCs/>
                <w:sz w:val="16"/>
                <w:szCs w:val="16"/>
              </w:rPr>
              <w:t>Importe total antes de IVA</w:t>
            </w:r>
          </w:p>
        </w:tc>
      </w:tr>
      <w:tr w:rsidR="005B4F4D" w:rsidRPr="004074A8" w14:paraId="4AFC0249" w14:textId="77777777" w:rsidTr="00630EF2">
        <w:tblPrEx>
          <w:jc w:val="left"/>
        </w:tblPrEx>
        <w:trPr>
          <w:trHeight w:hRule="exact" w:val="227"/>
        </w:trPr>
        <w:tc>
          <w:tcPr>
            <w:tcW w:w="434" w:type="pct"/>
            <w:shd w:val="clear" w:color="auto" w:fill="auto"/>
            <w:vAlign w:val="center"/>
          </w:tcPr>
          <w:p w14:paraId="08532163"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14</w:t>
            </w:r>
          </w:p>
        </w:tc>
        <w:tc>
          <w:tcPr>
            <w:tcW w:w="1304" w:type="pct"/>
            <w:shd w:val="clear" w:color="auto" w:fill="auto"/>
          </w:tcPr>
          <w:p w14:paraId="78347F78" w14:textId="77777777" w:rsidR="005B4F4D" w:rsidRPr="005B4F4D" w:rsidRDefault="005B4F4D" w:rsidP="004F7D54">
            <w:pPr>
              <w:rPr>
                <w:rFonts w:ascii="Arial" w:hAnsi="Arial" w:cs="Arial"/>
                <w:color w:val="000000"/>
                <w:sz w:val="18"/>
                <w:szCs w:val="16"/>
                <w:lang w:val="es-MX"/>
              </w:rPr>
            </w:pPr>
            <w:r w:rsidRPr="005B4F4D">
              <w:rPr>
                <w:rFonts w:ascii="Arial" w:hAnsi="Arial" w:cs="Arial"/>
                <w:color w:val="000000"/>
                <w:sz w:val="18"/>
                <w:szCs w:val="16"/>
              </w:rPr>
              <w:t>"</w:t>
            </w:r>
            <w:proofErr w:type="spellStart"/>
            <w:r w:rsidRPr="005B4F4D">
              <w:rPr>
                <w:rFonts w:ascii="Arial" w:hAnsi="Arial" w:cs="Arial"/>
                <w:color w:val="000000"/>
                <w:sz w:val="18"/>
                <w:szCs w:val="16"/>
              </w:rPr>
              <w:t>Switch</w:t>
            </w:r>
            <w:proofErr w:type="spellEnd"/>
            <w:r w:rsidRPr="005B4F4D">
              <w:rPr>
                <w:rFonts w:ascii="Arial" w:hAnsi="Arial" w:cs="Arial"/>
                <w:color w:val="000000"/>
                <w:sz w:val="18"/>
                <w:szCs w:val="16"/>
              </w:rPr>
              <w:t xml:space="preserve"> modelo X435-24T-4S, con 24 puertos 10/100/1000BASE-T </w:t>
            </w:r>
            <w:proofErr w:type="spellStart"/>
            <w:r w:rsidRPr="005B4F4D">
              <w:rPr>
                <w:rFonts w:ascii="Arial" w:hAnsi="Arial" w:cs="Arial"/>
                <w:color w:val="000000"/>
                <w:sz w:val="18"/>
                <w:szCs w:val="16"/>
              </w:rPr>
              <w:t>half</w:t>
            </w:r>
            <w:proofErr w:type="spellEnd"/>
            <w:r w:rsidRPr="005B4F4D">
              <w:rPr>
                <w:rFonts w:ascii="Arial" w:hAnsi="Arial" w:cs="Arial"/>
                <w:color w:val="000000"/>
                <w:sz w:val="18"/>
                <w:szCs w:val="16"/>
              </w:rPr>
              <w:t>/full</w:t>
            </w:r>
            <w:r w:rsidRPr="005B4F4D">
              <w:rPr>
                <w:rFonts w:ascii="Arial" w:hAnsi="Arial" w:cs="Arial"/>
                <w:color w:val="000000"/>
                <w:sz w:val="18"/>
                <w:szCs w:val="16"/>
              </w:rPr>
              <w:br/>
            </w:r>
            <w:proofErr w:type="spellStart"/>
            <w:r w:rsidRPr="005B4F4D">
              <w:rPr>
                <w:rFonts w:ascii="Arial" w:hAnsi="Arial" w:cs="Arial"/>
                <w:color w:val="000000"/>
                <w:sz w:val="18"/>
                <w:szCs w:val="16"/>
              </w:rPr>
              <w:t>duplex</w:t>
            </w:r>
            <w:proofErr w:type="spellEnd"/>
            <w:r w:rsidRPr="005B4F4D">
              <w:rPr>
                <w:rFonts w:ascii="Arial" w:hAnsi="Arial" w:cs="Arial"/>
                <w:color w:val="000000"/>
                <w:sz w:val="18"/>
                <w:szCs w:val="16"/>
              </w:rPr>
              <w:t xml:space="preserve">, 4 puertos 1/2.5G no poblados de tipo SFP, 1 fuente de poder (PSU) de tipo AC, </w:t>
            </w:r>
            <w:proofErr w:type="spellStart"/>
            <w:r w:rsidRPr="005B4F4D">
              <w:rPr>
                <w:rFonts w:ascii="Arial" w:hAnsi="Arial" w:cs="Arial"/>
                <w:color w:val="000000"/>
                <w:sz w:val="18"/>
                <w:szCs w:val="16"/>
              </w:rPr>
              <w:t>fanless</w:t>
            </w:r>
            <w:proofErr w:type="spellEnd"/>
            <w:r w:rsidRPr="005B4F4D">
              <w:rPr>
                <w:rFonts w:ascii="Arial" w:hAnsi="Arial" w:cs="Arial"/>
                <w:color w:val="000000"/>
                <w:sz w:val="18"/>
                <w:szCs w:val="16"/>
              </w:rPr>
              <w:t>, marca Extreme Networks (NP: X435.24T-4S) El equipo incluye:</w:t>
            </w:r>
            <w:r w:rsidRPr="005B4F4D">
              <w:rPr>
                <w:rFonts w:ascii="Arial" w:hAnsi="Arial" w:cs="Arial"/>
                <w:color w:val="000000"/>
                <w:sz w:val="18"/>
                <w:szCs w:val="16"/>
              </w:rPr>
              <w:br/>
              <w:t xml:space="preserve">- Cable de alimentación (NP: 10061) </w:t>
            </w:r>
            <w:r w:rsidRPr="005B4F4D">
              <w:rPr>
                <w:rFonts w:ascii="Arial" w:hAnsi="Arial" w:cs="Arial"/>
                <w:color w:val="000000"/>
                <w:sz w:val="18"/>
                <w:szCs w:val="16"/>
              </w:rPr>
              <w:br/>
            </w:r>
            <w:r w:rsidRPr="005B4F4D">
              <w:rPr>
                <w:rFonts w:ascii="Arial" w:hAnsi="Arial" w:cs="Arial"/>
                <w:color w:val="000000"/>
                <w:sz w:val="18"/>
                <w:szCs w:val="16"/>
              </w:rPr>
              <w:br/>
              <w:t>Tiempo de Garantía: 12 meses en sitio con mano de obra y partes certificadas por el fabricante.</w:t>
            </w:r>
            <w:r w:rsidRPr="005B4F4D">
              <w:rPr>
                <w:rFonts w:ascii="Arial" w:hAnsi="Arial" w:cs="Arial"/>
                <w:color w:val="000000"/>
                <w:sz w:val="18"/>
                <w:szCs w:val="16"/>
              </w:rPr>
              <w:br/>
              <w:t>Capacitación: No se requiere</w:t>
            </w:r>
            <w:r w:rsidRPr="005B4F4D">
              <w:rPr>
                <w:rFonts w:ascii="Arial" w:hAnsi="Arial" w:cs="Arial"/>
                <w:color w:val="000000"/>
                <w:sz w:val="18"/>
                <w:szCs w:val="16"/>
              </w:rPr>
              <w:br/>
              <w:t>Instalación: Solo suministro</w:t>
            </w:r>
          </w:p>
        </w:tc>
        <w:tc>
          <w:tcPr>
            <w:tcW w:w="435" w:type="pct"/>
            <w:shd w:val="clear" w:color="auto" w:fill="auto"/>
            <w:vAlign w:val="center"/>
          </w:tcPr>
          <w:p w14:paraId="110B1AC1"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Equipo</w:t>
            </w:r>
          </w:p>
        </w:tc>
        <w:tc>
          <w:tcPr>
            <w:tcW w:w="507" w:type="pct"/>
            <w:shd w:val="clear" w:color="auto" w:fill="auto"/>
            <w:vAlign w:val="center"/>
          </w:tcPr>
          <w:p w14:paraId="720E10D6"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3</w:t>
            </w:r>
          </w:p>
        </w:tc>
        <w:tc>
          <w:tcPr>
            <w:tcW w:w="1016" w:type="pct"/>
            <w:vMerge w:val="restart"/>
            <w:shd w:val="clear" w:color="auto" w:fill="auto"/>
            <w:vAlign w:val="center"/>
          </w:tcPr>
          <w:p w14:paraId="20A8E0D3" w14:textId="77777777" w:rsidR="005B4F4D" w:rsidRPr="00813979" w:rsidRDefault="005B4F4D" w:rsidP="004F7D54">
            <w:pPr>
              <w:jc w:val="center"/>
              <w:rPr>
                <w:rFonts w:ascii="Arial" w:hAnsi="Arial" w:cs="Arial"/>
                <w:b/>
                <w:color w:val="000000" w:themeColor="text1"/>
                <w:sz w:val="18"/>
                <w:szCs w:val="16"/>
              </w:rPr>
            </w:pPr>
            <w:r w:rsidRPr="00813979">
              <w:rPr>
                <w:rFonts w:ascii="Arial" w:hAnsi="Arial" w:cs="Arial"/>
                <w:b/>
                <w:color w:val="000000"/>
                <w:sz w:val="16"/>
                <w:szCs w:val="16"/>
              </w:rPr>
              <w:t>NETJER NETWORKS MEXICO, S.A. DE C.V.</w:t>
            </w:r>
          </w:p>
        </w:tc>
        <w:tc>
          <w:tcPr>
            <w:tcW w:w="652" w:type="pct"/>
            <w:shd w:val="clear" w:color="auto" w:fill="auto"/>
            <w:noWrap/>
            <w:vAlign w:val="bottom"/>
          </w:tcPr>
          <w:p w14:paraId="09C5B488" w14:textId="22CACE52"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14,297.05</w:t>
            </w:r>
          </w:p>
        </w:tc>
        <w:tc>
          <w:tcPr>
            <w:tcW w:w="653" w:type="pct"/>
            <w:shd w:val="clear" w:color="auto" w:fill="auto"/>
            <w:noWrap/>
            <w:vAlign w:val="bottom"/>
          </w:tcPr>
          <w:p w14:paraId="00AB6987" w14:textId="6841FCE7"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42,891.15</w:t>
            </w:r>
          </w:p>
        </w:tc>
      </w:tr>
      <w:tr w:rsidR="005B4F4D" w:rsidRPr="004074A8" w14:paraId="5738A533" w14:textId="77777777" w:rsidTr="00630EF2">
        <w:tblPrEx>
          <w:jc w:val="left"/>
        </w:tblPrEx>
        <w:trPr>
          <w:trHeight w:hRule="exact" w:val="227"/>
        </w:trPr>
        <w:tc>
          <w:tcPr>
            <w:tcW w:w="434" w:type="pct"/>
            <w:shd w:val="clear" w:color="auto" w:fill="auto"/>
            <w:vAlign w:val="center"/>
          </w:tcPr>
          <w:p w14:paraId="40F084BC"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15</w:t>
            </w:r>
          </w:p>
        </w:tc>
        <w:tc>
          <w:tcPr>
            <w:tcW w:w="1304" w:type="pct"/>
            <w:shd w:val="clear" w:color="auto" w:fill="auto"/>
          </w:tcPr>
          <w:p w14:paraId="6620F9E9" w14:textId="77777777" w:rsidR="005B4F4D" w:rsidRPr="005B4F4D" w:rsidRDefault="005B4F4D" w:rsidP="004F7D54">
            <w:pPr>
              <w:rPr>
                <w:rFonts w:ascii="Arial" w:hAnsi="Arial" w:cs="Arial"/>
                <w:color w:val="000000"/>
                <w:sz w:val="18"/>
                <w:szCs w:val="16"/>
                <w:lang w:val="es-MX"/>
              </w:rPr>
            </w:pPr>
            <w:r w:rsidRPr="005B4F4D">
              <w:rPr>
                <w:rFonts w:ascii="Arial" w:hAnsi="Arial" w:cs="Arial"/>
                <w:color w:val="000000"/>
                <w:sz w:val="18"/>
                <w:szCs w:val="16"/>
              </w:rPr>
              <w:t>"</w:t>
            </w:r>
            <w:proofErr w:type="spellStart"/>
            <w:r w:rsidRPr="005B4F4D">
              <w:rPr>
                <w:rFonts w:ascii="Arial" w:hAnsi="Arial" w:cs="Arial"/>
                <w:color w:val="000000"/>
                <w:sz w:val="18"/>
                <w:szCs w:val="16"/>
              </w:rPr>
              <w:t>Switch</w:t>
            </w:r>
            <w:proofErr w:type="spellEnd"/>
            <w:r w:rsidRPr="005B4F4D">
              <w:rPr>
                <w:rFonts w:ascii="Arial" w:hAnsi="Arial" w:cs="Arial"/>
                <w:color w:val="000000"/>
                <w:sz w:val="18"/>
                <w:szCs w:val="16"/>
              </w:rPr>
              <w:t xml:space="preserve"> modelo 5320-24T-8XE con 24 puertos 10/100/1000BASET, FDX/HDX, 8</w:t>
            </w:r>
            <w:r w:rsidRPr="005B4F4D">
              <w:rPr>
                <w:rFonts w:ascii="Arial" w:hAnsi="Arial" w:cs="Arial"/>
                <w:color w:val="000000"/>
                <w:sz w:val="18"/>
                <w:szCs w:val="16"/>
              </w:rPr>
              <w:br/>
              <w:t xml:space="preserve">puertos 10G no poblados de tipo SFP+, soporta </w:t>
            </w:r>
            <w:proofErr w:type="spellStart"/>
            <w:r w:rsidRPr="005B4F4D">
              <w:rPr>
                <w:rFonts w:ascii="Arial" w:hAnsi="Arial" w:cs="Arial"/>
                <w:color w:val="000000"/>
                <w:sz w:val="18"/>
                <w:szCs w:val="16"/>
              </w:rPr>
              <w:t>MACSec</w:t>
            </w:r>
            <w:proofErr w:type="spellEnd"/>
            <w:r w:rsidRPr="005B4F4D">
              <w:rPr>
                <w:rFonts w:ascii="Arial" w:hAnsi="Arial" w:cs="Arial"/>
                <w:color w:val="000000"/>
                <w:sz w:val="18"/>
                <w:szCs w:val="16"/>
              </w:rPr>
              <w:t xml:space="preserve">, 1 fuente de poder (PSU), interna, incluye bandeja de </w:t>
            </w:r>
            <w:proofErr w:type="spellStart"/>
            <w:r w:rsidRPr="005B4F4D">
              <w:rPr>
                <w:rFonts w:ascii="Arial" w:hAnsi="Arial" w:cs="Arial"/>
                <w:color w:val="000000"/>
                <w:sz w:val="18"/>
                <w:szCs w:val="16"/>
              </w:rPr>
              <w:t>ventiladore</w:t>
            </w:r>
            <w:proofErr w:type="spellEnd"/>
            <w:r w:rsidRPr="005B4F4D">
              <w:rPr>
                <w:rFonts w:ascii="Arial" w:hAnsi="Arial" w:cs="Arial"/>
                <w:color w:val="000000"/>
                <w:sz w:val="18"/>
                <w:szCs w:val="16"/>
              </w:rPr>
              <w:t xml:space="preserve">, marca Extreme Networks (NP: 5320-24T8XE), El equipo incluye: Cable de alimentación (NP: 10061) </w:t>
            </w:r>
            <w:r w:rsidRPr="005B4F4D">
              <w:rPr>
                <w:rFonts w:ascii="Arial" w:hAnsi="Arial" w:cs="Arial"/>
                <w:color w:val="000000"/>
                <w:sz w:val="18"/>
                <w:szCs w:val="16"/>
              </w:rPr>
              <w:br/>
            </w:r>
            <w:r w:rsidRPr="005B4F4D">
              <w:rPr>
                <w:rFonts w:ascii="Arial" w:hAnsi="Arial" w:cs="Arial"/>
                <w:color w:val="000000"/>
                <w:sz w:val="18"/>
                <w:szCs w:val="16"/>
              </w:rPr>
              <w:br/>
              <w:t>Tiempo de Garantía: 12 meses en sitio con mano de obra y partes certificadas por el fabricante</w:t>
            </w:r>
            <w:r w:rsidRPr="005B4F4D">
              <w:rPr>
                <w:rFonts w:ascii="Arial" w:hAnsi="Arial" w:cs="Arial"/>
                <w:color w:val="000000"/>
                <w:sz w:val="18"/>
                <w:szCs w:val="16"/>
              </w:rPr>
              <w:br/>
              <w:t>Capacitación: No se requiere</w:t>
            </w:r>
            <w:r w:rsidRPr="005B4F4D">
              <w:rPr>
                <w:rFonts w:ascii="Arial" w:hAnsi="Arial" w:cs="Arial"/>
                <w:color w:val="000000"/>
                <w:sz w:val="18"/>
                <w:szCs w:val="16"/>
              </w:rPr>
              <w:br/>
              <w:t>Instalación: Solo suministro</w:t>
            </w:r>
          </w:p>
        </w:tc>
        <w:tc>
          <w:tcPr>
            <w:tcW w:w="435" w:type="pct"/>
            <w:shd w:val="clear" w:color="auto" w:fill="auto"/>
            <w:vAlign w:val="center"/>
          </w:tcPr>
          <w:p w14:paraId="1A2042C7"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Equipo</w:t>
            </w:r>
          </w:p>
        </w:tc>
        <w:tc>
          <w:tcPr>
            <w:tcW w:w="507" w:type="pct"/>
            <w:shd w:val="clear" w:color="auto" w:fill="auto"/>
            <w:vAlign w:val="center"/>
          </w:tcPr>
          <w:p w14:paraId="62AE8BAE"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1</w:t>
            </w:r>
          </w:p>
        </w:tc>
        <w:tc>
          <w:tcPr>
            <w:tcW w:w="1016" w:type="pct"/>
            <w:vMerge/>
            <w:shd w:val="clear" w:color="auto" w:fill="auto"/>
            <w:vAlign w:val="bottom"/>
          </w:tcPr>
          <w:p w14:paraId="5D3185AD" w14:textId="3D04A5B4" w:rsidR="005B4F4D" w:rsidRPr="005B4F4D" w:rsidRDefault="005B4F4D" w:rsidP="004F7D54">
            <w:pPr>
              <w:jc w:val="center"/>
              <w:rPr>
                <w:rFonts w:ascii="Arial" w:hAnsi="Arial" w:cs="Arial"/>
                <w:color w:val="000000" w:themeColor="text1"/>
                <w:sz w:val="18"/>
                <w:szCs w:val="16"/>
              </w:rPr>
            </w:pPr>
          </w:p>
        </w:tc>
        <w:tc>
          <w:tcPr>
            <w:tcW w:w="652" w:type="pct"/>
            <w:shd w:val="clear" w:color="auto" w:fill="auto"/>
            <w:noWrap/>
            <w:vAlign w:val="bottom"/>
          </w:tcPr>
          <w:p w14:paraId="4FE2142A" w14:textId="5959F2A9"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40,019.71</w:t>
            </w:r>
          </w:p>
        </w:tc>
        <w:tc>
          <w:tcPr>
            <w:tcW w:w="653" w:type="pct"/>
            <w:shd w:val="clear" w:color="auto" w:fill="auto"/>
            <w:noWrap/>
            <w:vAlign w:val="bottom"/>
          </w:tcPr>
          <w:p w14:paraId="2F2C72B0" w14:textId="46902A6B"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40,019.71</w:t>
            </w:r>
          </w:p>
        </w:tc>
      </w:tr>
      <w:tr w:rsidR="005B4F4D" w:rsidRPr="004074A8" w14:paraId="6AEDBABC" w14:textId="77777777" w:rsidTr="00630EF2">
        <w:tblPrEx>
          <w:jc w:val="left"/>
        </w:tblPrEx>
        <w:trPr>
          <w:trHeight w:hRule="exact" w:val="227"/>
        </w:trPr>
        <w:tc>
          <w:tcPr>
            <w:tcW w:w="434" w:type="pct"/>
            <w:shd w:val="clear" w:color="auto" w:fill="auto"/>
            <w:vAlign w:val="center"/>
          </w:tcPr>
          <w:p w14:paraId="33267882"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16</w:t>
            </w:r>
          </w:p>
        </w:tc>
        <w:tc>
          <w:tcPr>
            <w:tcW w:w="1304" w:type="pct"/>
            <w:shd w:val="clear" w:color="auto" w:fill="auto"/>
          </w:tcPr>
          <w:p w14:paraId="65E9EB0A" w14:textId="77777777" w:rsidR="005B4F4D" w:rsidRPr="005B4F4D" w:rsidRDefault="005B4F4D" w:rsidP="004F7D54">
            <w:pPr>
              <w:rPr>
                <w:rFonts w:ascii="Arial" w:hAnsi="Arial" w:cs="Arial"/>
                <w:color w:val="000000"/>
                <w:sz w:val="18"/>
                <w:szCs w:val="16"/>
                <w:lang w:val="es-MX"/>
              </w:rPr>
            </w:pPr>
            <w:r w:rsidRPr="005B4F4D">
              <w:rPr>
                <w:rFonts w:ascii="Arial" w:hAnsi="Arial" w:cs="Arial"/>
                <w:color w:val="000000"/>
                <w:sz w:val="18"/>
                <w:szCs w:val="16"/>
              </w:rPr>
              <w:t>"</w:t>
            </w:r>
            <w:proofErr w:type="spellStart"/>
            <w:r w:rsidRPr="005B4F4D">
              <w:rPr>
                <w:rFonts w:ascii="Arial" w:hAnsi="Arial" w:cs="Arial"/>
                <w:color w:val="000000"/>
                <w:sz w:val="18"/>
                <w:szCs w:val="16"/>
              </w:rPr>
              <w:t>Switch</w:t>
            </w:r>
            <w:proofErr w:type="spellEnd"/>
            <w:r w:rsidRPr="005B4F4D">
              <w:rPr>
                <w:rFonts w:ascii="Arial" w:hAnsi="Arial" w:cs="Arial"/>
                <w:color w:val="000000"/>
                <w:sz w:val="18"/>
                <w:szCs w:val="16"/>
              </w:rPr>
              <w:t xml:space="preserve"> modelo 5320-48T-8XE con 48 puertos 10/100/1000BASET, FDX/HDX, 8</w:t>
            </w:r>
            <w:r w:rsidRPr="005B4F4D">
              <w:rPr>
                <w:rFonts w:ascii="Arial" w:hAnsi="Arial" w:cs="Arial"/>
                <w:color w:val="000000"/>
                <w:sz w:val="18"/>
                <w:szCs w:val="16"/>
              </w:rPr>
              <w:br/>
              <w:t xml:space="preserve">puertos 10G no poblados de tipo SFP+, soporta </w:t>
            </w:r>
            <w:proofErr w:type="spellStart"/>
            <w:r w:rsidRPr="005B4F4D">
              <w:rPr>
                <w:rFonts w:ascii="Arial" w:hAnsi="Arial" w:cs="Arial"/>
                <w:color w:val="000000"/>
                <w:sz w:val="18"/>
                <w:szCs w:val="16"/>
              </w:rPr>
              <w:t>MACSec</w:t>
            </w:r>
            <w:proofErr w:type="spellEnd"/>
            <w:r w:rsidRPr="005B4F4D">
              <w:rPr>
                <w:rFonts w:ascii="Arial" w:hAnsi="Arial" w:cs="Arial"/>
                <w:color w:val="000000"/>
                <w:sz w:val="18"/>
                <w:szCs w:val="16"/>
              </w:rPr>
              <w:t>, 1 fuente de poder (PSU), interna, incluye banda de ventiladores, marca Extreme Networks (NP: 5320-48T8XE). El equipo incluye: - Cable de poder (NP: 10061) –</w:t>
            </w:r>
            <w:r w:rsidRPr="005B4F4D">
              <w:rPr>
                <w:rFonts w:ascii="Arial" w:hAnsi="Arial" w:cs="Arial"/>
                <w:color w:val="000000"/>
                <w:sz w:val="18"/>
                <w:szCs w:val="16"/>
              </w:rPr>
              <w:br/>
            </w:r>
            <w:r w:rsidRPr="005B4F4D">
              <w:rPr>
                <w:rFonts w:ascii="Arial" w:hAnsi="Arial" w:cs="Arial"/>
                <w:color w:val="000000"/>
                <w:sz w:val="18"/>
                <w:szCs w:val="16"/>
              </w:rPr>
              <w:br/>
              <w:t>Tiempo de Garantía: 12 meses en sitio con mano de obra y partes certificadas por el fabricante</w:t>
            </w:r>
            <w:r w:rsidRPr="005B4F4D">
              <w:rPr>
                <w:rFonts w:ascii="Arial" w:hAnsi="Arial" w:cs="Arial"/>
                <w:color w:val="000000"/>
                <w:sz w:val="18"/>
                <w:szCs w:val="16"/>
              </w:rPr>
              <w:br/>
              <w:t>Capacitación: No se requiere</w:t>
            </w:r>
            <w:r w:rsidRPr="005B4F4D">
              <w:rPr>
                <w:rFonts w:ascii="Arial" w:hAnsi="Arial" w:cs="Arial"/>
                <w:color w:val="000000"/>
                <w:sz w:val="18"/>
                <w:szCs w:val="16"/>
              </w:rPr>
              <w:br/>
              <w:t>Instalación: Solo suministro</w:t>
            </w:r>
          </w:p>
        </w:tc>
        <w:tc>
          <w:tcPr>
            <w:tcW w:w="435" w:type="pct"/>
            <w:shd w:val="clear" w:color="auto" w:fill="auto"/>
            <w:vAlign w:val="center"/>
          </w:tcPr>
          <w:p w14:paraId="59EADA57"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Equipo</w:t>
            </w:r>
          </w:p>
        </w:tc>
        <w:tc>
          <w:tcPr>
            <w:tcW w:w="507" w:type="pct"/>
            <w:shd w:val="clear" w:color="auto" w:fill="auto"/>
            <w:vAlign w:val="center"/>
          </w:tcPr>
          <w:p w14:paraId="21C7112D"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2</w:t>
            </w:r>
          </w:p>
        </w:tc>
        <w:tc>
          <w:tcPr>
            <w:tcW w:w="1016" w:type="pct"/>
            <w:vMerge/>
            <w:shd w:val="clear" w:color="auto" w:fill="auto"/>
            <w:vAlign w:val="bottom"/>
          </w:tcPr>
          <w:p w14:paraId="6CEAAF74" w14:textId="7655CAF8" w:rsidR="005B4F4D" w:rsidRPr="005B4F4D" w:rsidRDefault="005B4F4D" w:rsidP="004F7D54">
            <w:pPr>
              <w:jc w:val="center"/>
              <w:rPr>
                <w:rFonts w:ascii="Arial" w:hAnsi="Arial" w:cs="Arial"/>
                <w:color w:val="000000" w:themeColor="text1"/>
                <w:sz w:val="18"/>
                <w:szCs w:val="16"/>
              </w:rPr>
            </w:pPr>
          </w:p>
        </w:tc>
        <w:tc>
          <w:tcPr>
            <w:tcW w:w="652" w:type="pct"/>
            <w:shd w:val="clear" w:color="auto" w:fill="auto"/>
            <w:noWrap/>
            <w:vAlign w:val="bottom"/>
          </w:tcPr>
          <w:p w14:paraId="0259F99E" w14:textId="6ABF132F"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59,442.46</w:t>
            </w:r>
          </w:p>
        </w:tc>
        <w:tc>
          <w:tcPr>
            <w:tcW w:w="653" w:type="pct"/>
            <w:shd w:val="clear" w:color="auto" w:fill="auto"/>
            <w:noWrap/>
            <w:vAlign w:val="bottom"/>
          </w:tcPr>
          <w:p w14:paraId="50C9DB45" w14:textId="23B8386B"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118,884.92</w:t>
            </w:r>
          </w:p>
        </w:tc>
      </w:tr>
      <w:tr w:rsidR="005B4F4D" w:rsidRPr="004074A8" w14:paraId="09E6A4AE" w14:textId="77777777" w:rsidTr="00630EF2">
        <w:tblPrEx>
          <w:jc w:val="left"/>
        </w:tblPrEx>
        <w:trPr>
          <w:trHeight w:hRule="exact" w:val="227"/>
        </w:trPr>
        <w:tc>
          <w:tcPr>
            <w:tcW w:w="434" w:type="pct"/>
            <w:shd w:val="clear" w:color="auto" w:fill="auto"/>
            <w:vAlign w:val="center"/>
          </w:tcPr>
          <w:p w14:paraId="3D21B8E1"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17</w:t>
            </w:r>
          </w:p>
        </w:tc>
        <w:tc>
          <w:tcPr>
            <w:tcW w:w="1304" w:type="pct"/>
            <w:shd w:val="clear" w:color="auto" w:fill="auto"/>
          </w:tcPr>
          <w:p w14:paraId="51BE6FDF" w14:textId="77777777" w:rsidR="005B4F4D" w:rsidRPr="005B4F4D" w:rsidRDefault="005B4F4D" w:rsidP="004F7D54">
            <w:pPr>
              <w:rPr>
                <w:rFonts w:ascii="Arial" w:hAnsi="Arial" w:cs="Arial"/>
                <w:color w:val="000000"/>
                <w:sz w:val="18"/>
                <w:szCs w:val="16"/>
                <w:lang w:val="es-MX"/>
              </w:rPr>
            </w:pPr>
            <w:r w:rsidRPr="005B4F4D">
              <w:rPr>
                <w:rFonts w:ascii="Arial" w:hAnsi="Arial" w:cs="Arial"/>
                <w:color w:val="000000"/>
                <w:sz w:val="18"/>
                <w:szCs w:val="16"/>
              </w:rPr>
              <w:t xml:space="preserve">Conector 10 Gigabit Ethernet de tipo SFP+, para fibra </w:t>
            </w:r>
            <w:proofErr w:type="spellStart"/>
            <w:r w:rsidRPr="005B4F4D">
              <w:rPr>
                <w:rFonts w:ascii="Arial" w:hAnsi="Arial" w:cs="Arial"/>
                <w:color w:val="000000"/>
                <w:sz w:val="18"/>
                <w:szCs w:val="16"/>
              </w:rPr>
              <w:t>MonoModo</w:t>
            </w:r>
            <w:proofErr w:type="spellEnd"/>
            <w:r w:rsidRPr="005B4F4D">
              <w:rPr>
                <w:rFonts w:ascii="Arial" w:hAnsi="Arial" w:cs="Arial"/>
                <w:color w:val="000000"/>
                <w:sz w:val="18"/>
                <w:szCs w:val="16"/>
              </w:rPr>
              <w:t xml:space="preserve"> de hasta 10km de 1310nm, con conector LC, marca Extreme Networks (NP: 10302)</w:t>
            </w:r>
            <w:r w:rsidRPr="005B4F4D">
              <w:rPr>
                <w:rFonts w:ascii="Arial" w:hAnsi="Arial" w:cs="Arial"/>
                <w:color w:val="000000"/>
                <w:sz w:val="18"/>
                <w:szCs w:val="16"/>
              </w:rPr>
              <w:br/>
            </w:r>
            <w:r w:rsidRPr="005B4F4D">
              <w:rPr>
                <w:rFonts w:ascii="Arial" w:hAnsi="Arial" w:cs="Arial"/>
                <w:color w:val="000000"/>
                <w:sz w:val="18"/>
                <w:szCs w:val="16"/>
              </w:rPr>
              <w:br/>
              <w:t>Tiempo de Garantía: 12 meses</w:t>
            </w:r>
            <w:r w:rsidRPr="005B4F4D">
              <w:rPr>
                <w:rFonts w:ascii="Arial" w:hAnsi="Arial" w:cs="Arial"/>
                <w:color w:val="000000"/>
                <w:sz w:val="18"/>
                <w:szCs w:val="16"/>
              </w:rPr>
              <w:br/>
              <w:t>Capacitación: No se requiere</w:t>
            </w:r>
            <w:r w:rsidRPr="005B4F4D">
              <w:rPr>
                <w:rFonts w:ascii="Arial" w:hAnsi="Arial" w:cs="Arial"/>
                <w:color w:val="000000"/>
                <w:sz w:val="18"/>
                <w:szCs w:val="16"/>
              </w:rPr>
              <w:br/>
              <w:t>Instalación: Solo suministro</w:t>
            </w:r>
          </w:p>
        </w:tc>
        <w:tc>
          <w:tcPr>
            <w:tcW w:w="435" w:type="pct"/>
            <w:shd w:val="clear" w:color="auto" w:fill="auto"/>
            <w:vAlign w:val="center"/>
          </w:tcPr>
          <w:p w14:paraId="11D69994"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Pieza</w:t>
            </w:r>
          </w:p>
        </w:tc>
        <w:tc>
          <w:tcPr>
            <w:tcW w:w="507" w:type="pct"/>
            <w:shd w:val="clear" w:color="auto" w:fill="auto"/>
            <w:vAlign w:val="center"/>
          </w:tcPr>
          <w:p w14:paraId="70CE74E4"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12</w:t>
            </w:r>
          </w:p>
        </w:tc>
        <w:tc>
          <w:tcPr>
            <w:tcW w:w="1016" w:type="pct"/>
            <w:vMerge/>
            <w:shd w:val="clear" w:color="auto" w:fill="auto"/>
            <w:vAlign w:val="bottom"/>
          </w:tcPr>
          <w:p w14:paraId="3B673C86" w14:textId="54589177" w:rsidR="005B4F4D" w:rsidRPr="005B4F4D" w:rsidRDefault="005B4F4D" w:rsidP="004F7D54">
            <w:pPr>
              <w:jc w:val="center"/>
              <w:rPr>
                <w:rFonts w:ascii="Arial" w:hAnsi="Arial" w:cs="Arial"/>
                <w:color w:val="000000" w:themeColor="text1"/>
                <w:sz w:val="18"/>
                <w:szCs w:val="16"/>
              </w:rPr>
            </w:pPr>
          </w:p>
        </w:tc>
        <w:tc>
          <w:tcPr>
            <w:tcW w:w="652" w:type="pct"/>
            <w:shd w:val="clear" w:color="auto" w:fill="auto"/>
            <w:noWrap/>
            <w:vAlign w:val="bottom"/>
          </w:tcPr>
          <w:p w14:paraId="0289B787" w14:textId="3F4FF174"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18,519.51</w:t>
            </w:r>
          </w:p>
        </w:tc>
        <w:tc>
          <w:tcPr>
            <w:tcW w:w="653" w:type="pct"/>
            <w:shd w:val="clear" w:color="auto" w:fill="auto"/>
            <w:noWrap/>
            <w:vAlign w:val="bottom"/>
          </w:tcPr>
          <w:p w14:paraId="78525728" w14:textId="6D5929C6"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222,234.12</w:t>
            </w:r>
          </w:p>
        </w:tc>
      </w:tr>
      <w:tr w:rsidR="005B4F4D" w:rsidRPr="004074A8" w14:paraId="57FE713D" w14:textId="77777777" w:rsidTr="00630EF2">
        <w:tblPrEx>
          <w:jc w:val="left"/>
        </w:tblPrEx>
        <w:trPr>
          <w:trHeight w:hRule="exact" w:val="227"/>
        </w:trPr>
        <w:tc>
          <w:tcPr>
            <w:tcW w:w="434" w:type="pct"/>
            <w:shd w:val="clear" w:color="auto" w:fill="auto"/>
            <w:vAlign w:val="center"/>
          </w:tcPr>
          <w:p w14:paraId="70485716"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18</w:t>
            </w:r>
          </w:p>
        </w:tc>
        <w:tc>
          <w:tcPr>
            <w:tcW w:w="1304" w:type="pct"/>
            <w:shd w:val="clear" w:color="auto" w:fill="auto"/>
          </w:tcPr>
          <w:p w14:paraId="2241E9D2" w14:textId="77777777" w:rsidR="005B4F4D" w:rsidRPr="005B4F4D" w:rsidRDefault="005B4F4D" w:rsidP="004F7D54">
            <w:pPr>
              <w:rPr>
                <w:rFonts w:ascii="Arial" w:hAnsi="Arial" w:cs="Arial"/>
                <w:color w:val="000000"/>
                <w:sz w:val="18"/>
                <w:szCs w:val="16"/>
                <w:lang w:val="es-MX"/>
              </w:rPr>
            </w:pPr>
            <w:r w:rsidRPr="005B4F4D">
              <w:rPr>
                <w:rFonts w:ascii="Arial" w:hAnsi="Arial" w:cs="Arial"/>
                <w:color w:val="000000"/>
                <w:sz w:val="18"/>
                <w:szCs w:val="16"/>
              </w:rPr>
              <w:t xml:space="preserve">Punto de Acceso, modelo ECW526 </w:t>
            </w:r>
            <w:proofErr w:type="spellStart"/>
            <w:r w:rsidRPr="005B4F4D">
              <w:rPr>
                <w:rFonts w:ascii="Arial" w:hAnsi="Arial" w:cs="Arial"/>
                <w:color w:val="000000"/>
                <w:sz w:val="18"/>
                <w:szCs w:val="16"/>
              </w:rPr>
              <w:t>Wi</w:t>
            </w:r>
            <w:proofErr w:type="spellEnd"/>
            <w:r w:rsidRPr="005B4F4D">
              <w:rPr>
                <w:rFonts w:ascii="Arial" w:hAnsi="Arial" w:cs="Arial"/>
                <w:color w:val="000000"/>
                <w:sz w:val="18"/>
                <w:szCs w:val="16"/>
              </w:rPr>
              <w:t xml:space="preserve">-Fi 7, 2x2x2 de tipo </w:t>
            </w:r>
            <w:proofErr w:type="spellStart"/>
            <w:r w:rsidRPr="005B4F4D">
              <w:rPr>
                <w:rFonts w:ascii="Arial" w:hAnsi="Arial" w:cs="Arial"/>
                <w:color w:val="000000"/>
                <w:sz w:val="18"/>
                <w:szCs w:val="16"/>
              </w:rPr>
              <w:t>Indoor</w:t>
            </w:r>
            <w:proofErr w:type="spellEnd"/>
            <w:r w:rsidRPr="005B4F4D">
              <w:rPr>
                <w:rFonts w:ascii="Arial" w:hAnsi="Arial" w:cs="Arial"/>
                <w:color w:val="000000"/>
                <w:sz w:val="18"/>
                <w:szCs w:val="16"/>
              </w:rPr>
              <w:t xml:space="preserve">, incluye accesorio de montaje para Techo, </w:t>
            </w:r>
            <w:proofErr w:type="spellStart"/>
            <w:r w:rsidRPr="005B4F4D">
              <w:rPr>
                <w:rFonts w:ascii="Arial" w:hAnsi="Arial" w:cs="Arial"/>
                <w:color w:val="000000"/>
                <w:sz w:val="18"/>
                <w:szCs w:val="16"/>
              </w:rPr>
              <w:t>Acces</w:t>
            </w:r>
            <w:proofErr w:type="spellEnd"/>
            <w:r w:rsidRPr="005B4F4D">
              <w:rPr>
                <w:rFonts w:ascii="Arial" w:hAnsi="Arial" w:cs="Arial"/>
                <w:color w:val="000000"/>
                <w:sz w:val="18"/>
                <w:szCs w:val="16"/>
              </w:rPr>
              <w:t xml:space="preserve"> Point Tri-Banda con tecnología </w:t>
            </w:r>
            <w:proofErr w:type="spellStart"/>
            <w:r w:rsidRPr="005B4F4D">
              <w:rPr>
                <w:rFonts w:ascii="Arial" w:hAnsi="Arial" w:cs="Arial"/>
                <w:color w:val="000000"/>
                <w:sz w:val="18"/>
                <w:szCs w:val="16"/>
              </w:rPr>
              <w:t>Wi</w:t>
            </w:r>
            <w:proofErr w:type="spellEnd"/>
            <w:r w:rsidRPr="005B4F4D">
              <w:rPr>
                <w:rFonts w:ascii="Arial" w:hAnsi="Arial" w:cs="Arial"/>
                <w:color w:val="000000"/>
                <w:sz w:val="18"/>
                <w:szCs w:val="16"/>
              </w:rPr>
              <w:t xml:space="preserve">-Fi 7, 2x2x2, marca </w:t>
            </w:r>
            <w:proofErr w:type="spellStart"/>
            <w:r w:rsidRPr="005B4F4D">
              <w:rPr>
                <w:rFonts w:ascii="Arial" w:hAnsi="Arial" w:cs="Arial"/>
                <w:color w:val="000000"/>
                <w:sz w:val="18"/>
                <w:szCs w:val="16"/>
              </w:rPr>
              <w:t>EnGenius</w:t>
            </w:r>
            <w:proofErr w:type="spellEnd"/>
            <w:r w:rsidRPr="005B4F4D">
              <w:rPr>
                <w:rFonts w:ascii="Arial" w:hAnsi="Arial" w:cs="Arial"/>
                <w:color w:val="000000"/>
                <w:sz w:val="18"/>
                <w:szCs w:val="16"/>
              </w:rPr>
              <w:t xml:space="preserve"> (NP: ECW526), el equipo incluye: - Adaptador de poder (</w:t>
            </w:r>
            <w:proofErr w:type="spellStart"/>
            <w:r w:rsidRPr="005B4F4D">
              <w:rPr>
                <w:rFonts w:ascii="Arial" w:hAnsi="Arial" w:cs="Arial"/>
                <w:color w:val="000000"/>
                <w:sz w:val="18"/>
                <w:szCs w:val="16"/>
              </w:rPr>
              <w:t>Power</w:t>
            </w:r>
            <w:proofErr w:type="spellEnd"/>
            <w:r w:rsidRPr="005B4F4D">
              <w:rPr>
                <w:rFonts w:ascii="Arial" w:hAnsi="Arial" w:cs="Arial"/>
                <w:color w:val="000000"/>
                <w:sz w:val="18"/>
                <w:szCs w:val="16"/>
              </w:rPr>
              <w:t xml:space="preserve"> </w:t>
            </w:r>
            <w:proofErr w:type="spellStart"/>
            <w:r w:rsidRPr="005B4F4D">
              <w:rPr>
                <w:rFonts w:ascii="Arial" w:hAnsi="Arial" w:cs="Arial"/>
                <w:color w:val="000000"/>
                <w:sz w:val="18"/>
                <w:szCs w:val="16"/>
              </w:rPr>
              <w:t>Injector</w:t>
            </w:r>
            <w:proofErr w:type="spellEnd"/>
            <w:r w:rsidRPr="005B4F4D">
              <w:rPr>
                <w:rFonts w:ascii="Arial" w:hAnsi="Arial" w:cs="Arial"/>
                <w:color w:val="000000"/>
                <w:sz w:val="18"/>
                <w:szCs w:val="16"/>
              </w:rPr>
              <w:t xml:space="preserve"> </w:t>
            </w:r>
            <w:proofErr w:type="spellStart"/>
            <w:r w:rsidRPr="005B4F4D">
              <w:rPr>
                <w:rFonts w:ascii="Arial" w:hAnsi="Arial" w:cs="Arial"/>
                <w:color w:val="000000"/>
                <w:sz w:val="18"/>
                <w:szCs w:val="16"/>
              </w:rPr>
              <w:t>PoE</w:t>
            </w:r>
            <w:proofErr w:type="spellEnd"/>
            <w:r w:rsidRPr="005B4F4D">
              <w:rPr>
                <w:rFonts w:ascii="Arial" w:hAnsi="Arial" w:cs="Arial"/>
                <w:color w:val="000000"/>
                <w:sz w:val="18"/>
                <w:szCs w:val="16"/>
              </w:rPr>
              <w:t xml:space="preserve">) con la </w:t>
            </w:r>
            <w:proofErr w:type="spellStart"/>
            <w:r w:rsidRPr="005B4F4D">
              <w:rPr>
                <w:rFonts w:ascii="Arial" w:hAnsi="Arial" w:cs="Arial"/>
                <w:color w:val="000000"/>
                <w:sz w:val="18"/>
                <w:szCs w:val="16"/>
              </w:rPr>
              <w:t>sigueintes</w:t>
            </w:r>
            <w:proofErr w:type="spellEnd"/>
            <w:r w:rsidRPr="005B4F4D">
              <w:rPr>
                <w:rFonts w:ascii="Arial" w:hAnsi="Arial" w:cs="Arial"/>
                <w:color w:val="000000"/>
                <w:sz w:val="18"/>
                <w:szCs w:val="16"/>
              </w:rPr>
              <w:t xml:space="preserve"> características: 60W, 802.3af/at/</w:t>
            </w:r>
            <w:proofErr w:type="spellStart"/>
            <w:r w:rsidRPr="005B4F4D">
              <w:rPr>
                <w:rFonts w:ascii="Arial" w:hAnsi="Arial" w:cs="Arial"/>
                <w:color w:val="000000"/>
                <w:sz w:val="18"/>
                <w:szCs w:val="16"/>
              </w:rPr>
              <w:t>bt</w:t>
            </w:r>
            <w:proofErr w:type="spellEnd"/>
            <w:r w:rsidRPr="005B4F4D">
              <w:rPr>
                <w:rFonts w:ascii="Arial" w:hAnsi="Arial" w:cs="Arial"/>
                <w:color w:val="000000"/>
                <w:sz w:val="18"/>
                <w:szCs w:val="16"/>
              </w:rPr>
              <w:t xml:space="preserve">, 2.5GbE (54V, 1.11A) marca </w:t>
            </w:r>
            <w:proofErr w:type="spellStart"/>
            <w:r w:rsidRPr="005B4F4D">
              <w:rPr>
                <w:rFonts w:ascii="Arial" w:hAnsi="Arial" w:cs="Arial"/>
                <w:color w:val="000000"/>
                <w:sz w:val="18"/>
                <w:szCs w:val="16"/>
              </w:rPr>
              <w:t>EnGenius</w:t>
            </w:r>
            <w:proofErr w:type="spellEnd"/>
            <w:r w:rsidRPr="005B4F4D">
              <w:rPr>
                <w:rFonts w:ascii="Arial" w:hAnsi="Arial" w:cs="Arial"/>
                <w:color w:val="000000"/>
                <w:sz w:val="18"/>
                <w:szCs w:val="16"/>
              </w:rPr>
              <w:t xml:space="preserve"> (NP: EPA5060HBT)</w:t>
            </w:r>
            <w:r w:rsidRPr="005B4F4D">
              <w:rPr>
                <w:rFonts w:ascii="Arial" w:hAnsi="Arial" w:cs="Arial"/>
                <w:color w:val="000000"/>
                <w:sz w:val="18"/>
                <w:szCs w:val="16"/>
              </w:rPr>
              <w:br/>
            </w:r>
            <w:r w:rsidRPr="005B4F4D">
              <w:rPr>
                <w:rFonts w:ascii="Arial" w:hAnsi="Arial" w:cs="Arial"/>
                <w:color w:val="000000"/>
                <w:sz w:val="18"/>
                <w:szCs w:val="16"/>
              </w:rPr>
              <w:br/>
              <w:t>Tiempo de Garantía: 60 meses en sitio con mano de obra y partes certificadas por el fabricante</w:t>
            </w:r>
            <w:r w:rsidRPr="005B4F4D">
              <w:rPr>
                <w:rFonts w:ascii="Arial" w:hAnsi="Arial" w:cs="Arial"/>
                <w:color w:val="000000"/>
                <w:sz w:val="18"/>
                <w:szCs w:val="16"/>
              </w:rPr>
              <w:br/>
              <w:t>Capacitación: No se requiere</w:t>
            </w:r>
            <w:r w:rsidRPr="005B4F4D">
              <w:rPr>
                <w:rFonts w:ascii="Arial" w:hAnsi="Arial" w:cs="Arial"/>
                <w:color w:val="000000"/>
                <w:sz w:val="18"/>
                <w:szCs w:val="16"/>
              </w:rPr>
              <w:br/>
              <w:t>Instalación: Solo suministro</w:t>
            </w:r>
          </w:p>
        </w:tc>
        <w:tc>
          <w:tcPr>
            <w:tcW w:w="435" w:type="pct"/>
            <w:shd w:val="clear" w:color="auto" w:fill="auto"/>
            <w:vAlign w:val="center"/>
          </w:tcPr>
          <w:p w14:paraId="55B3D675"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Equipo</w:t>
            </w:r>
          </w:p>
        </w:tc>
        <w:tc>
          <w:tcPr>
            <w:tcW w:w="507" w:type="pct"/>
            <w:shd w:val="clear" w:color="auto" w:fill="auto"/>
            <w:vAlign w:val="center"/>
          </w:tcPr>
          <w:p w14:paraId="6F37370B"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21</w:t>
            </w:r>
          </w:p>
        </w:tc>
        <w:tc>
          <w:tcPr>
            <w:tcW w:w="1016" w:type="pct"/>
            <w:vMerge/>
            <w:shd w:val="clear" w:color="auto" w:fill="auto"/>
            <w:vAlign w:val="bottom"/>
          </w:tcPr>
          <w:p w14:paraId="34479A75" w14:textId="64D1685B" w:rsidR="005B4F4D" w:rsidRPr="005B4F4D" w:rsidRDefault="005B4F4D" w:rsidP="004F7D54">
            <w:pPr>
              <w:jc w:val="center"/>
              <w:rPr>
                <w:rFonts w:ascii="Arial" w:hAnsi="Arial" w:cs="Arial"/>
                <w:color w:val="000000" w:themeColor="text1"/>
                <w:sz w:val="18"/>
                <w:szCs w:val="16"/>
              </w:rPr>
            </w:pPr>
          </w:p>
        </w:tc>
        <w:tc>
          <w:tcPr>
            <w:tcW w:w="652" w:type="pct"/>
            <w:shd w:val="clear" w:color="auto" w:fill="auto"/>
            <w:noWrap/>
            <w:vAlign w:val="bottom"/>
          </w:tcPr>
          <w:p w14:paraId="39FD3EEA" w14:textId="78EEC0E2"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7,440.94</w:t>
            </w:r>
          </w:p>
        </w:tc>
        <w:tc>
          <w:tcPr>
            <w:tcW w:w="653" w:type="pct"/>
            <w:shd w:val="clear" w:color="auto" w:fill="auto"/>
            <w:noWrap/>
            <w:vAlign w:val="bottom"/>
          </w:tcPr>
          <w:p w14:paraId="43636AA1" w14:textId="10A48705"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156,259.74</w:t>
            </w:r>
          </w:p>
        </w:tc>
      </w:tr>
      <w:tr w:rsidR="005B4F4D" w:rsidRPr="004074A8" w14:paraId="4D7CFB2C" w14:textId="77777777" w:rsidTr="00630EF2">
        <w:tblPrEx>
          <w:jc w:val="left"/>
        </w:tblPrEx>
        <w:trPr>
          <w:trHeight w:hRule="exact" w:val="227"/>
        </w:trPr>
        <w:tc>
          <w:tcPr>
            <w:tcW w:w="434" w:type="pct"/>
            <w:shd w:val="clear" w:color="auto" w:fill="auto"/>
            <w:vAlign w:val="center"/>
          </w:tcPr>
          <w:p w14:paraId="574B0754"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19</w:t>
            </w:r>
          </w:p>
        </w:tc>
        <w:tc>
          <w:tcPr>
            <w:tcW w:w="1304" w:type="pct"/>
            <w:shd w:val="clear" w:color="auto" w:fill="auto"/>
          </w:tcPr>
          <w:p w14:paraId="7464F702" w14:textId="77777777" w:rsidR="005B4F4D" w:rsidRPr="005B4F4D" w:rsidRDefault="005B4F4D" w:rsidP="004F7D54">
            <w:pPr>
              <w:rPr>
                <w:rFonts w:ascii="Arial" w:hAnsi="Arial" w:cs="Arial"/>
                <w:color w:val="000000"/>
                <w:sz w:val="18"/>
                <w:szCs w:val="16"/>
                <w:lang w:val="es-MX"/>
              </w:rPr>
            </w:pPr>
            <w:r w:rsidRPr="005B4F4D">
              <w:rPr>
                <w:rFonts w:ascii="Arial" w:hAnsi="Arial" w:cs="Arial"/>
                <w:color w:val="000000"/>
                <w:sz w:val="18"/>
                <w:szCs w:val="16"/>
              </w:rPr>
              <w:t xml:space="preserve">Punto de Acceso, modelo ECW260 </w:t>
            </w:r>
            <w:proofErr w:type="spellStart"/>
            <w:r w:rsidRPr="005B4F4D">
              <w:rPr>
                <w:rFonts w:ascii="Arial" w:hAnsi="Arial" w:cs="Arial"/>
                <w:color w:val="000000"/>
                <w:sz w:val="18"/>
                <w:szCs w:val="16"/>
              </w:rPr>
              <w:t>Wi</w:t>
            </w:r>
            <w:proofErr w:type="spellEnd"/>
            <w:r w:rsidRPr="005B4F4D">
              <w:rPr>
                <w:rFonts w:ascii="Arial" w:hAnsi="Arial" w:cs="Arial"/>
                <w:color w:val="000000"/>
                <w:sz w:val="18"/>
                <w:szCs w:val="16"/>
              </w:rPr>
              <w:t xml:space="preserve">-Fi 6 2x2x2 de tipo </w:t>
            </w:r>
            <w:proofErr w:type="spellStart"/>
            <w:r w:rsidRPr="005B4F4D">
              <w:rPr>
                <w:rFonts w:ascii="Arial" w:hAnsi="Arial" w:cs="Arial"/>
                <w:color w:val="000000"/>
                <w:sz w:val="18"/>
                <w:szCs w:val="16"/>
              </w:rPr>
              <w:t>Outdoor</w:t>
            </w:r>
            <w:proofErr w:type="spellEnd"/>
            <w:r w:rsidRPr="005B4F4D">
              <w:rPr>
                <w:rFonts w:ascii="Arial" w:hAnsi="Arial" w:cs="Arial"/>
                <w:color w:val="000000"/>
                <w:sz w:val="18"/>
                <w:szCs w:val="16"/>
              </w:rPr>
              <w:t xml:space="preserve">, 1 puerto Ethernet 10/100/1000/2500 (soporta </w:t>
            </w:r>
            <w:proofErr w:type="spellStart"/>
            <w:r w:rsidRPr="005B4F4D">
              <w:rPr>
                <w:rFonts w:ascii="Arial" w:hAnsi="Arial" w:cs="Arial"/>
                <w:color w:val="000000"/>
                <w:sz w:val="18"/>
                <w:szCs w:val="16"/>
              </w:rPr>
              <w:t>PoE</w:t>
            </w:r>
            <w:proofErr w:type="spellEnd"/>
            <w:r w:rsidRPr="005B4F4D">
              <w:rPr>
                <w:rFonts w:ascii="Arial" w:hAnsi="Arial" w:cs="Arial"/>
                <w:color w:val="000000"/>
                <w:sz w:val="18"/>
                <w:szCs w:val="16"/>
              </w:rPr>
              <w:t xml:space="preserve">+) incluye accesorio de montaje (Brackets para montaje en poste), </w:t>
            </w:r>
            <w:proofErr w:type="spellStart"/>
            <w:r w:rsidRPr="005B4F4D">
              <w:rPr>
                <w:rFonts w:ascii="Arial" w:hAnsi="Arial" w:cs="Arial"/>
                <w:color w:val="000000"/>
                <w:sz w:val="18"/>
                <w:szCs w:val="16"/>
              </w:rPr>
              <w:t>Acces</w:t>
            </w:r>
            <w:proofErr w:type="spellEnd"/>
            <w:r w:rsidRPr="005B4F4D">
              <w:rPr>
                <w:rFonts w:ascii="Arial" w:hAnsi="Arial" w:cs="Arial"/>
                <w:color w:val="000000"/>
                <w:sz w:val="18"/>
                <w:szCs w:val="16"/>
              </w:rPr>
              <w:t xml:space="preserve"> Point Dual-Banda con tecnología </w:t>
            </w:r>
            <w:proofErr w:type="spellStart"/>
            <w:r w:rsidRPr="005B4F4D">
              <w:rPr>
                <w:rFonts w:ascii="Arial" w:hAnsi="Arial" w:cs="Arial"/>
                <w:color w:val="000000"/>
                <w:sz w:val="18"/>
                <w:szCs w:val="16"/>
              </w:rPr>
              <w:t>Wi</w:t>
            </w:r>
            <w:proofErr w:type="spellEnd"/>
            <w:r w:rsidRPr="005B4F4D">
              <w:rPr>
                <w:rFonts w:ascii="Arial" w:hAnsi="Arial" w:cs="Arial"/>
                <w:color w:val="000000"/>
                <w:sz w:val="18"/>
                <w:szCs w:val="16"/>
              </w:rPr>
              <w:t xml:space="preserve">-Fi 6, 2x2x2, marca </w:t>
            </w:r>
            <w:proofErr w:type="spellStart"/>
            <w:r w:rsidRPr="005B4F4D">
              <w:rPr>
                <w:rFonts w:ascii="Arial" w:hAnsi="Arial" w:cs="Arial"/>
                <w:color w:val="000000"/>
                <w:sz w:val="18"/>
                <w:szCs w:val="16"/>
              </w:rPr>
              <w:t>EnGenius</w:t>
            </w:r>
            <w:proofErr w:type="spellEnd"/>
            <w:r w:rsidRPr="005B4F4D">
              <w:rPr>
                <w:rFonts w:ascii="Arial" w:hAnsi="Arial" w:cs="Arial"/>
                <w:color w:val="000000"/>
                <w:sz w:val="18"/>
                <w:szCs w:val="16"/>
              </w:rPr>
              <w:t xml:space="preserve"> (NP: ECW260), el equipo incluye: - Adaptador de poder (</w:t>
            </w:r>
            <w:proofErr w:type="spellStart"/>
            <w:r w:rsidRPr="005B4F4D">
              <w:rPr>
                <w:rFonts w:ascii="Arial" w:hAnsi="Arial" w:cs="Arial"/>
                <w:color w:val="000000"/>
                <w:sz w:val="18"/>
                <w:szCs w:val="16"/>
              </w:rPr>
              <w:t>Power</w:t>
            </w:r>
            <w:proofErr w:type="spellEnd"/>
            <w:r w:rsidRPr="005B4F4D">
              <w:rPr>
                <w:rFonts w:ascii="Arial" w:hAnsi="Arial" w:cs="Arial"/>
                <w:color w:val="000000"/>
                <w:sz w:val="18"/>
                <w:szCs w:val="16"/>
              </w:rPr>
              <w:t xml:space="preserve"> </w:t>
            </w:r>
            <w:proofErr w:type="spellStart"/>
            <w:r w:rsidRPr="005B4F4D">
              <w:rPr>
                <w:rFonts w:ascii="Arial" w:hAnsi="Arial" w:cs="Arial"/>
                <w:color w:val="000000"/>
                <w:sz w:val="18"/>
                <w:szCs w:val="16"/>
              </w:rPr>
              <w:t>Injector</w:t>
            </w:r>
            <w:proofErr w:type="spellEnd"/>
            <w:r w:rsidRPr="005B4F4D">
              <w:rPr>
                <w:rFonts w:ascii="Arial" w:hAnsi="Arial" w:cs="Arial"/>
                <w:color w:val="000000"/>
                <w:sz w:val="18"/>
                <w:szCs w:val="16"/>
              </w:rPr>
              <w:t xml:space="preserve"> </w:t>
            </w:r>
            <w:proofErr w:type="spellStart"/>
            <w:r w:rsidRPr="005B4F4D">
              <w:rPr>
                <w:rFonts w:ascii="Arial" w:hAnsi="Arial" w:cs="Arial"/>
                <w:color w:val="000000"/>
                <w:sz w:val="18"/>
                <w:szCs w:val="16"/>
              </w:rPr>
              <w:t>PoE</w:t>
            </w:r>
            <w:proofErr w:type="spellEnd"/>
            <w:r w:rsidRPr="005B4F4D">
              <w:rPr>
                <w:rFonts w:ascii="Arial" w:hAnsi="Arial" w:cs="Arial"/>
                <w:color w:val="000000"/>
                <w:sz w:val="18"/>
                <w:szCs w:val="16"/>
              </w:rPr>
              <w:t xml:space="preserve">) con la </w:t>
            </w:r>
            <w:proofErr w:type="spellStart"/>
            <w:r w:rsidRPr="005B4F4D">
              <w:rPr>
                <w:rFonts w:ascii="Arial" w:hAnsi="Arial" w:cs="Arial"/>
                <w:color w:val="000000"/>
                <w:sz w:val="18"/>
                <w:szCs w:val="16"/>
              </w:rPr>
              <w:t>sigueintes</w:t>
            </w:r>
            <w:proofErr w:type="spellEnd"/>
            <w:r w:rsidRPr="005B4F4D">
              <w:rPr>
                <w:rFonts w:ascii="Arial" w:hAnsi="Arial" w:cs="Arial"/>
                <w:color w:val="000000"/>
                <w:sz w:val="18"/>
                <w:szCs w:val="16"/>
              </w:rPr>
              <w:t xml:space="preserve"> características: 60W, 802.3af/at/</w:t>
            </w:r>
            <w:proofErr w:type="spellStart"/>
            <w:r w:rsidRPr="005B4F4D">
              <w:rPr>
                <w:rFonts w:ascii="Arial" w:hAnsi="Arial" w:cs="Arial"/>
                <w:color w:val="000000"/>
                <w:sz w:val="18"/>
                <w:szCs w:val="16"/>
              </w:rPr>
              <w:t>bt</w:t>
            </w:r>
            <w:proofErr w:type="spellEnd"/>
            <w:r w:rsidRPr="005B4F4D">
              <w:rPr>
                <w:rFonts w:ascii="Arial" w:hAnsi="Arial" w:cs="Arial"/>
                <w:color w:val="000000"/>
                <w:sz w:val="18"/>
                <w:szCs w:val="16"/>
              </w:rPr>
              <w:t xml:space="preserve">, 2.5GbE (54V, 1.11A) marca </w:t>
            </w:r>
            <w:proofErr w:type="spellStart"/>
            <w:r w:rsidRPr="005B4F4D">
              <w:rPr>
                <w:rFonts w:ascii="Arial" w:hAnsi="Arial" w:cs="Arial"/>
                <w:color w:val="000000"/>
                <w:sz w:val="18"/>
                <w:szCs w:val="16"/>
              </w:rPr>
              <w:t>EnGenius</w:t>
            </w:r>
            <w:proofErr w:type="spellEnd"/>
            <w:r w:rsidRPr="005B4F4D">
              <w:rPr>
                <w:rFonts w:ascii="Arial" w:hAnsi="Arial" w:cs="Arial"/>
                <w:color w:val="000000"/>
                <w:sz w:val="18"/>
                <w:szCs w:val="16"/>
              </w:rPr>
              <w:t xml:space="preserve"> (NP: EPA5060HBT)38942.36</w:t>
            </w:r>
            <w:r w:rsidRPr="005B4F4D">
              <w:rPr>
                <w:rFonts w:ascii="Arial" w:hAnsi="Arial" w:cs="Arial"/>
                <w:color w:val="000000"/>
                <w:sz w:val="18"/>
                <w:szCs w:val="16"/>
              </w:rPr>
              <w:br/>
            </w:r>
            <w:r w:rsidRPr="005B4F4D">
              <w:rPr>
                <w:rFonts w:ascii="Arial" w:hAnsi="Arial" w:cs="Arial"/>
                <w:color w:val="000000"/>
                <w:sz w:val="18"/>
                <w:szCs w:val="16"/>
              </w:rPr>
              <w:br/>
              <w:t>Tiempo de Garantía: 60 meses en sitio con mano de obra y partes certificadas por el fabricante</w:t>
            </w:r>
            <w:r w:rsidRPr="005B4F4D">
              <w:rPr>
                <w:rFonts w:ascii="Arial" w:hAnsi="Arial" w:cs="Arial"/>
                <w:color w:val="000000"/>
                <w:sz w:val="18"/>
                <w:szCs w:val="16"/>
              </w:rPr>
              <w:br/>
              <w:t>Capacitación: No se requiere</w:t>
            </w:r>
            <w:r w:rsidRPr="005B4F4D">
              <w:rPr>
                <w:rFonts w:ascii="Arial" w:hAnsi="Arial" w:cs="Arial"/>
                <w:color w:val="000000"/>
                <w:sz w:val="18"/>
                <w:szCs w:val="16"/>
              </w:rPr>
              <w:br/>
              <w:t>Instalación: Solo suministro</w:t>
            </w:r>
          </w:p>
        </w:tc>
        <w:tc>
          <w:tcPr>
            <w:tcW w:w="435" w:type="pct"/>
            <w:shd w:val="clear" w:color="auto" w:fill="auto"/>
            <w:vAlign w:val="center"/>
          </w:tcPr>
          <w:p w14:paraId="6064EB3B"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Equipo</w:t>
            </w:r>
          </w:p>
        </w:tc>
        <w:tc>
          <w:tcPr>
            <w:tcW w:w="507" w:type="pct"/>
            <w:shd w:val="clear" w:color="auto" w:fill="auto"/>
            <w:vAlign w:val="center"/>
          </w:tcPr>
          <w:p w14:paraId="1AA118AB" w14:textId="77777777" w:rsidR="005B4F4D" w:rsidRPr="005B4F4D" w:rsidRDefault="005B4F4D" w:rsidP="004F7D54">
            <w:pPr>
              <w:jc w:val="center"/>
              <w:rPr>
                <w:rFonts w:ascii="Arial" w:hAnsi="Arial" w:cs="Arial"/>
                <w:color w:val="000000"/>
                <w:sz w:val="18"/>
                <w:szCs w:val="16"/>
              </w:rPr>
            </w:pPr>
            <w:r w:rsidRPr="005B4F4D">
              <w:rPr>
                <w:rFonts w:ascii="Arial" w:hAnsi="Arial" w:cs="Arial"/>
                <w:color w:val="000000"/>
                <w:sz w:val="18"/>
                <w:szCs w:val="16"/>
              </w:rPr>
              <w:t>4</w:t>
            </w:r>
          </w:p>
        </w:tc>
        <w:tc>
          <w:tcPr>
            <w:tcW w:w="1016" w:type="pct"/>
            <w:vMerge/>
            <w:shd w:val="clear" w:color="auto" w:fill="auto"/>
            <w:vAlign w:val="bottom"/>
          </w:tcPr>
          <w:p w14:paraId="313C109E" w14:textId="509D5B00" w:rsidR="005B4F4D" w:rsidRPr="005B4F4D" w:rsidRDefault="005B4F4D" w:rsidP="004F7D54">
            <w:pPr>
              <w:jc w:val="center"/>
              <w:rPr>
                <w:rFonts w:ascii="Arial" w:hAnsi="Arial" w:cs="Arial"/>
                <w:color w:val="000000" w:themeColor="text1"/>
                <w:sz w:val="18"/>
                <w:szCs w:val="16"/>
              </w:rPr>
            </w:pPr>
          </w:p>
        </w:tc>
        <w:tc>
          <w:tcPr>
            <w:tcW w:w="652" w:type="pct"/>
            <w:shd w:val="clear" w:color="auto" w:fill="auto"/>
            <w:noWrap/>
            <w:vAlign w:val="bottom"/>
          </w:tcPr>
          <w:p w14:paraId="68565596" w14:textId="7A6AA4D2"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7,440.94</w:t>
            </w:r>
          </w:p>
        </w:tc>
        <w:tc>
          <w:tcPr>
            <w:tcW w:w="653" w:type="pct"/>
            <w:shd w:val="clear" w:color="auto" w:fill="auto"/>
            <w:noWrap/>
            <w:vAlign w:val="bottom"/>
          </w:tcPr>
          <w:p w14:paraId="531E53AD" w14:textId="12DC887C" w:rsidR="005B4F4D" w:rsidRPr="005B4F4D" w:rsidRDefault="005B4F4D" w:rsidP="005B4F4D">
            <w:pPr>
              <w:jc w:val="right"/>
              <w:rPr>
                <w:rFonts w:ascii="Arial" w:hAnsi="Arial" w:cs="Arial"/>
                <w:color w:val="000000" w:themeColor="text1"/>
                <w:sz w:val="18"/>
                <w:szCs w:val="16"/>
              </w:rPr>
            </w:pPr>
            <w:r w:rsidRPr="005B4F4D">
              <w:rPr>
                <w:rFonts w:ascii="Arial" w:hAnsi="Arial" w:cs="Arial"/>
                <w:color w:val="000000"/>
                <w:sz w:val="18"/>
                <w:szCs w:val="16"/>
              </w:rPr>
              <w:t>$</w:t>
            </w:r>
            <w:r w:rsidR="00750297">
              <w:rPr>
                <w:rFonts w:ascii="Arial" w:hAnsi="Arial" w:cs="Arial"/>
                <w:color w:val="000000"/>
                <w:sz w:val="18"/>
                <w:szCs w:val="16"/>
              </w:rPr>
              <w:t xml:space="preserve"> </w:t>
            </w:r>
            <w:r w:rsidRPr="005B4F4D">
              <w:rPr>
                <w:rFonts w:ascii="Arial" w:hAnsi="Arial" w:cs="Arial"/>
                <w:color w:val="000000"/>
                <w:sz w:val="18"/>
                <w:szCs w:val="16"/>
              </w:rPr>
              <w:t>29,763.76</w:t>
            </w:r>
          </w:p>
        </w:tc>
      </w:tr>
    </w:tbl>
    <w:p w14:paraId="7EA8D643" w14:textId="2C625D8E" w:rsidR="00D56B17" w:rsidRDefault="00D56B17" w:rsidP="00307224">
      <w:pPr>
        <w:jc w:val="both"/>
        <w:rPr>
          <w:rFonts w:ascii="Arial" w:hAnsi="Arial" w:cs="Arial"/>
          <w:sz w:val="18"/>
          <w:szCs w:val="18"/>
        </w:rPr>
      </w:pPr>
    </w:p>
    <w:tbl>
      <w:tblPr>
        <w:tblW w:w="507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3"/>
        <w:gridCol w:w="2263"/>
        <w:gridCol w:w="851"/>
        <w:gridCol w:w="993"/>
        <w:gridCol w:w="1699"/>
        <w:gridCol w:w="1417"/>
        <w:gridCol w:w="1418"/>
      </w:tblGrid>
      <w:tr w:rsidR="00A84BA4" w:rsidRPr="004074A8" w14:paraId="453FEA32" w14:textId="77777777" w:rsidTr="00A84BA4">
        <w:trPr>
          <w:trHeight w:hRule="exact" w:val="643"/>
          <w:jc w:val="center"/>
        </w:trPr>
        <w:tc>
          <w:tcPr>
            <w:tcW w:w="449" w:type="pct"/>
            <w:shd w:val="clear" w:color="auto" w:fill="D9D9D9"/>
            <w:vAlign w:val="center"/>
          </w:tcPr>
          <w:p w14:paraId="39898C3F"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lastRenderedPageBreak/>
              <w:t>Partida</w:t>
            </w:r>
          </w:p>
        </w:tc>
        <w:tc>
          <w:tcPr>
            <w:tcW w:w="1192" w:type="pct"/>
            <w:shd w:val="clear" w:color="auto" w:fill="D9D9D9"/>
            <w:vAlign w:val="center"/>
          </w:tcPr>
          <w:p w14:paraId="6CD62467" w14:textId="77777777" w:rsidR="00D56B17" w:rsidRPr="004074A8" w:rsidRDefault="00D56B17" w:rsidP="004F7D54">
            <w:pPr>
              <w:autoSpaceDE w:val="0"/>
              <w:autoSpaceDN w:val="0"/>
              <w:adjustRightInd w:val="0"/>
              <w:jc w:val="center"/>
              <w:rPr>
                <w:rFonts w:ascii="Arial" w:hAnsi="Arial" w:cs="Arial"/>
                <w:b/>
                <w:sz w:val="16"/>
                <w:szCs w:val="16"/>
              </w:rPr>
            </w:pPr>
            <w:r w:rsidRPr="004074A8">
              <w:rPr>
                <w:rFonts w:ascii="Arial" w:hAnsi="Arial" w:cs="Arial"/>
                <w:b/>
                <w:sz w:val="16"/>
                <w:szCs w:val="16"/>
              </w:rPr>
              <w:t>Descripción a detalle del bien</w:t>
            </w:r>
          </w:p>
        </w:tc>
        <w:tc>
          <w:tcPr>
            <w:tcW w:w="448" w:type="pct"/>
            <w:shd w:val="clear" w:color="auto" w:fill="D9D9D9"/>
            <w:vAlign w:val="center"/>
          </w:tcPr>
          <w:p w14:paraId="6E3F6340"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Unidad de Medida</w:t>
            </w:r>
          </w:p>
        </w:tc>
        <w:tc>
          <w:tcPr>
            <w:tcW w:w="523" w:type="pct"/>
            <w:shd w:val="clear" w:color="auto" w:fill="D9D9D9"/>
            <w:vAlign w:val="center"/>
          </w:tcPr>
          <w:p w14:paraId="10CF7461" w14:textId="77777777" w:rsidR="00D56B17" w:rsidRPr="004074A8" w:rsidRDefault="00D56B17" w:rsidP="004F7D54">
            <w:pPr>
              <w:jc w:val="center"/>
              <w:rPr>
                <w:rFonts w:ascii="Arial" w:hAnsi="Arial" w:cs="Arial"/>
                <w:b/>
                <w:sz w:val="16"/>
                <w:szCs w:val="16"/>
              </w:rPr>
            </w:pPr>
            <w:r w:rsidRPr="004074A8">
              <w:rPr>
                <w:rFonts w:ascii="Arial" w:hAnsi="Arial" w:cs="Arial"/>
                <w:b/>
                <w:sz w:val="16"/>
                <w:szCs w:val="16"/>
              </w:rPr>
              <w:t>Cantidad</w:t>
            </w:r>
          </w:p>
        </w:tc>
        <w:tc>
          <w:tcPr>
            <w:tcW w:w="895" w:type="pct"/>
            <w:shd w:val="clear" w:color="auto" w:fill="D9D9D9"/>
            <w:vAlign w:val="center"/>
          </w:tcPr>
          <w:p w14:paraId="01B076E6" w14:textId="77777777" w:rsidR="00D56B17" w:rsidRPr="004074A8" w:rsidRDefault="00D56B17" w:rsidP="004F7D54">
            <w:pPr>
              <w:jc w:val="center"/>
              <w:rPr>
                <w:rFonts w:ascii="Arial" w:hAnsi="Arial" w:cs="Arial"/>
                <w:b/>
                <w:bCs/>
                <w:sz w:val="16"/>
                <w:szCs w:val="16"/>
              </w:rPr>
            </w:pPr>
            <w:r w:rsidRPr="004074A8">
              <w:rPr>
                <w:rFonts w:ascii="Arial" w:hAnsi="Arial" w:cs="Arial"/>
                <w:b/>
                <w:bCs/>
                <w:sz w:val="16"/>
                <w:szCs w:val="16"/>
              </w:rPr>
              <w:t>Licitante Adjudicado</w:t>
            </w:r>
          </w:p>
        </w:tc>
        <w:tc>
          <w:tcPr>
            <w:tcW w:w="746" w:type="pct"/>
            <w:shd w:val="clear" w:color="auto" w:fill="D9D9D9"/>
            <w:vAlign w:val="center"/>
          </w:tcPr>
          <w:p w14:paraId="69CDF7DF" w14:textId="77777777" w:rsidR="00D56B17" w:rsidRPr="004074A8" w:rsidRDefault="00D56B17" w:rsidP="004F7D54">
            <w:pPr>
              <w:jc w:val="center"/>
              <w:rPr>
                <w:rFonts w:ascii="Arial" w:hAnsi="Arial" w:cs="Arial"/>
                <w:b/>
                <w:sz w:val="16"/>
                <w:szCs w:val="16"/>
              </w:rPr>
            </w:pPr>
            <w:r w:rsidRPr="004074A8">
              <w:rPr>
                <w:rFonts w:ascii="Arial" w:hAnsi="Arial" w:cs="Arial"/>
                <w:b/>
                <w:bCs/>
                <w:sz w:val="16"/>
                <w:szCs w:val="16"/>
              </w:rPr>
              <w:t xml:space="preserve">Importe  </w:t>
            </w:r>
            <w:r w:rsidRPr="004074A8">
              <w:rPr>
                <w:rFonts w:ascii="Arial" w:hAnsi="Arial" w:cs="Arial"/>
                <w:b/>
                <w:bCs/>
                <w:sz w:val="16"/>
                <w:szCs w:val="16"/>
              </w:rPr>
              <w:br/>
              <w:t>antes de IVA</w:t>
            </w:r>
          </w:p>
        </w:tc>
        <w:tc>
          <w:tcPr>
            <w:tcW w:w="747" w:type="pct"/>
            <w:shd w:val="clear" w:color="auto" w:fill="D9D9D9"/>
            <w:vAlign w:val="center"/>
          </w:tcPr>
          <w:p w14:paraId="1DAB0733" w14:textId="77777777" w:rsidR="00D56B17" w:rsidRPr="004074A8" w:rsidRDefault="00D56B17" w:rsidP="004F7D54">
            <w:pPr>
              <w:jc w:val="center"/>
              <w:rPr>
                <w:rFonts w:ascii="Arial" w:hAnsi="Arial" w:cs="Arial"/>
                <w:b/>
                <w:sz w:val="16"/>
                <w:szCs w:val="16"/>
              </w:rPr>
            </w:pPr>
            <w:r w:rsidRPr="004074A8">
              <w:rPr>
                <w:rFonts w:ascii="Arial" w:hAnsi="Arial" w:cs="Arial"/>
                <w:b/>
                <w:bCs/>
                <w:sz w:val="16"/>
                <w:szCs w:val="16"/>
              </w:rPr>
              <w:t>Importe total antes de IVA</w:t>
            </w:r>
          </w:p>
        </w:tc>
      </w:tr>
      <w:tr w:rsidR="00A84BA4" w:rsidRPr="00750297" w14:paraId="00C43E60" w14:textId="77777777" w:rsidTr="00A84BA4">
        <w:tblPrEx>
          <w:jc w:val="left"/>
        </w:tblPrEx>
        <w:trPr>
          <w:trHeight w:hRule="exact" w:val="227"/>
        </w:trPr>
        <w:tc>
          <w:tcPr>
            <w:tcW w:w="449" w:type="pct"/>
            <w:shd w:val="clear" w:color="auto" w:fill="auto"/>
            <w:vAlign w:val="center"/>
          </w:tcPr>
          <w:p w14:paraId="529F7554" w14:textId="77777777" w:rsidR="00184D95" w:rsidRPr="00750297" w:rsidRDefault="00184D95" w:rsidP="004F7D54">
            <w:pPr>
              <w:jc w:val="center"/>
              <w:rPr>
                <w:rFonts w:ascii="Arial" w:hAnsi="Arial" w:cs="Arial"/>
                <w:color w:val="000000"/>
                <w:sz w:val="18"/>
                <w:szCs w:val="16"/>
              </w:rPr>
            </w:pPr>
            <w:r w:rsidRPr="00750297">
              <w:rPr>
                <w:rFonts w:ascii="Arial" w:hAnsi="Arial" w:cs="Arial"/>
                <w:color w:val="000000"/>
                <w:sz w:val="18"/>
                <w:szCs w:val="16"/>
              </w:rPr>
              <w:t>21</w:t>
            </w:r>
          </w:p>
        </w:tc>
        <w:tc>
          <w:tcPr>
            <w:tcW w:w="1192" w:type="pct"/>
            <w:shd w:val="clear" w:color="auto" w:fill="auto"/>
          </w:tcPr>
          <w:p w14:paraId="4A64F660" w14:textId="77777777" w:rsidR="00184D95" w:rsidRPr="00750297" w:rsidRDefault="00184D95" w:rsidP="004F7D54">
            <w:pPr>
              <w:rPr>
                <w:rFonts w:ascii="Arial" w:hAnsi="Arial" w:cs="Arial"/>
                <w:color w:val="000000"/>
                <w:sz w:val="18"/>
                <w:szCs w:val="16"/>
                <w:lang w:val="es-MX"/>
              </w:rPr>
            </w:pPr>
            <w:r w:rsidRPr="00750297">
              <w:rPr>
                <w:rFonts w:ascii="Arial" w:hAnsi="Arial" w:cs="Arial"/>
                <w:color w:val="000000"/>
                <w:sz w:val="18"/>
                <w:szCs w:val="16"/>
              </w:rPr>
              <w:t xml:space="preserve">Suite de Adobe </w:t>
            </w:r>
            <w:proofErr w:type="spellStart"/>
            <w:r w:rsidRPr="00750297">
              <w:rPr>
                <w:rFonts w:ascii="Arial" w:hAnsi="Arial" w:cs="Arial"/>
                <w:color w:val="000000"/>
                <w:sz w:val="18"/>
                <w:szCs w:val="16"/>
              </w:rPr>
              <w:t>All</w:t>
            </w:r>
            <w:proofErr w:type="spellEnd"/>
            <w:r w:rsidRPr="00750297">
              <w:rPr>
                <w:rFonts w:ascii="Arial" w:hAnsi="Arial" w:cs="Arial"/>
                <w:color w:val="000000"/>
                <w:sz w:val="18"/>
                <w:szCs w:val="16"/>
              </w:rPr>
              <w:t xml:space="preserve"> Apps </w:t>
            </w:r>
            <w:proofErr w:type="spellStart"/>
            <w:r w:rsidRPr="00750297">
              <w:rPr>
                <w:rFonts w:ascii="Arial" w:hAnsi="Arial" w:cs="Arial"/>
                <w:color w:val="000000"/>
                <w:sz w:val="18"/>
                <w:szCs w:val="16"/>
              </w:rPr>
              <w:t>for</w:t>
            </w:r>
            <w:proofErr w:type="spellEnd"/>
            <w:r w:rsidRPr="00750297">
              <w:rPr>
                <w:rFonts w:ascii="Arial" w:hAnsi="Arial" w:cs="Arial"/>
                <w:color w:val="000000"/>
                <w:sz w:val="18"/>
                <w:szCs w:val="16"/>
              </w:rPr>
              <w:t xml:space="preserve"> HED – </w:t>
            </w:r>
            <w:proofErr w:type="spellStart"/>
            <w:r w:rsidRPr="00750297">
              <w:rPr>
                <w:rFonts w:ascii="Arial" w:hAnsi="Arial" w:cs="Arial"/>
                <w:color w:val="000000"/>
                <w:sz w:val="18"/>
                <w:szCs w:val="16"/>
              </w:rPr>
              <w:t>Shared</w:t>
            </w:r>
            <w:proofErr w:type="spellEnd"/>
            <w:r w:rsidRPr="00750297">
              <w:rPr>
                <w:rFonts w:ascii="Arial" w:hAnsi="Arial" w:cs="Arial"/>
                <w:color w:val="000000"/>
                <w:sz w:val="18"/>
                <w:szCs w:val="16"/>
              </w:rPr>
              <w:t xml:space="preserve"> </w:t>
            </w:r>
            <w:proofErr w:type="spellStart"/>
            <w:r w:rsidRPr="00750297">
              <w:rPr>
                <w:rFonts w:ascii="Arial" w:hAnsi="Arial" w:cs="Arial"/>
                <w:color w:val="000000"/>
                <w:sz w:val="18"/>
                <w:szCs w:val="16"/>
              </w:rPr>
              <w:t>Device</w:t>
            </w:r>
            <w:proofErr w:type="spellEnd"/>
            <w:r w:rsidRPr="00750297">
              <w:rPr>
                <w:rFonts w:ascii="Arial" w:hAnsi="Arial" w:cs="Arial"/>
                <w:color w:val="000000"/>
                <w:sz w:val="18"/>
                <w:szCs w:val="16"/>
              </w:rPr>
              <w:t xml:space="preserve"> - EDU SHARED DEVC LIC</w:t>
            </w:r>
            <w:r w:rsidRPr="00750297">
              <w:rPr>
                <w:rFonts w:ascii="Arial" w:hAnsi="Arial" w:cs="Arial"/>
                <w:color w:val="000000"/>
                <w:sz w:val="18"/>
                <w:szCs w:val="16"/>
              </w:rPr>
              <w:br/>
            </w:r>
            <w:r w:rsidRPr="00750297">
              <w:rPr>
                <w:rFonts w:ascii="Arial" w:hAnsi="Arial" w:cs="Arial"/>
                <w:color w:val="000000"/>
                <w:sz w:val="18"/>
                <w:szCs w:val="16"/>
              </w:rPr>
              <w:br/>
              <w:t>Concepto: Renovación (del 7 de octubre de 2025 al 06 de octubre de 2026)</w:t>
            </w:r>
            <w:r w:rsidRPr="00750297">
              <w:rPr>
                <w:rFonts w:ascii="Arial" w:hAnsi="Arial" w:cs="Arial"/>
                <w:color w:val="000000"/>
                <w:sz w:val="18"/>
                <w:szCs w:val="16"/>
              </w:rPr>
              <w:br/>
              <w:t xml:space="preserve">Vigencia: 1 año </w:t>
            </w:r>
            <w:r w:rsidRPr="00750297">
              <w:rPr>
                <w:rFonts w:ascii="Arial" w:hAnsi="Arial" w:cs="Arial"/>
                <w:color w:val="000000"/>
                <w:sz w:val="18"/>
                <w:szCs w:val="16"/>
              </w:rPr>
              <w:br/>
              <w:t xml:space="preserve">Entrega de licencias por descarga electrónica con claves de activación </w:t>
            </w:r>
            <w:r w:rsidRPr="00750297">
              <w:rPr>
                <w:rFonts w:ascii="Arial" w:hAnsi="Arial" w:cs="Arial"/>
                <w:color w:val="000000"/>
                <w:sz w:val="18"/>
                <w:szCs w:val="16"/>
              </w:rPr>
              <w:br/>
              <w:t>Correo electrónico: soporte.escritorio@edu.uaa.mx</w:t>
            </w:r>
            <w:r w:rsidRPr="00750297">
              <w:rPr>
                <w:rFonts w:ascii="Arial" w:hAnsi="Arial" w:cs="Arial"/>
                <w:color w:val="000000"/>
                <w:sz w:val="18"/>
                <w:szCs w:val="16"/>
              </w:rPr>
              <w:br/>
              <w:t>Tiempo de Garantía: 12 meses</w:t>
            </w:r>
            <w:r w:rsidRPr="00750297">
              <w:rPr>
                <w:rFonts w:ascii="Arial" w:hAnsi="Arial" w:cs="Arial"/>
                <w:color w:val="000000"/>
                <w:sz w:val="18"/>
                <w:szCs w:val="16"/>
              </w:rPr>
              <w:br/>
              <w:t>Capacitación: No se requiere.</w:t>
            </w:r>
            <w:r w:rsidRPr="00750297">
              <w:rPr>
                <w:rFonts w:ascii="Arial" w:hAnsi="Arial" w:cs="Arial"/>
                <w:color w:val="000000"/>
                <w:sz w:val="18"/>
                <w:szCs w:val="16"/>
              </w:rPr>
              <w:br/>
              <w:t>Instalación: Solo suministro.</w:t>
            </w:r>
            <w:r w:rsidRPr="00750297">
              <w:rPr>
                <w:rFonts w:ascii="Arial" w:hAnsi="Arial" w:cs="Arial"/>
                <w:color w:val="000000"/>
                <w:sz w:val="18"/>
                <w:szCs w:val="16"/>
              </w:rPr>
              <w:br/>
            </w:r>
            <w:r w:rsidRPr="00750297">
              <w:rPr>
                <w:rFonts w:ascii="Arial" w:hAnsi="Arial" w:cs="Arial"/>
                <w:color w:val="000000"/>
                <w:sz w:val="18"/>
                <w:szCs w:val="16"/>
              </w:rPr>
              <w:br/>
              <w:t>Consideraciones:</w:t>
            </w:r>
            <w:r w:rsidRPr="00750297">
              <w:rPr>
                <w:rFonts w:ascii="Arial" w:hAnsi="Arial" w:cs="Arial"/>
                <w:color w:val="000000"/>
                <w:sz w:val="18"/>
                <w:szCs w:val="16"/>
              </w:rPr>
              <w:br/>
              <w:t>El licitante, deberá acreditar que cuenta con la especialización emitida por el fabricante de licenciamiento, que le permita comercializar sus productos y servicios mediante carta emitida por el fabricante con la información del presente procedimiento y los datos del licitante.</w:t>
            </w:r>
          </w:p>
        </w:tc>
        <w:tc>
          <w:tcPr>
            <w:tcW w:w="448" w:type="pct"/>
            <w:shd w:val="clear" w:color="auto" w:fill="auto"/>
            <w:vAlign w:val="center"/>
          </w:tcPr>
          <w:p w14:paraId="1E4C9911" w14:textId="77777777" w:rsidR="00184D95" w:rsidRPr="00750297" w:rsidRDefault="00184D95" w:rsidP="004F7D54">
            <w:pPr>
              <w:jc w:val="center"/>
              <w:rPr>
                <w:rFonts w:ascii="Arial" w:hAnsi="Arial" w:cs="Arial"/>
                <w:color w:val="000000"/>
                <w:sz w:val="18"/>
                <w:szCs w:val="16"/>
              </w:rPr>
            </w:pPr>
            <w:r w:rsidRPr="00750297">
              <w:rPr>
                <w:rFonts w:ascii="Arial" w:hAnsi="Arial" w:cs="Arial"/>
                <w:color w:val="000000"/>
                <w:sz w:val="18"/>
                <w:szCs w:val="16"/>
              </w:rPr>
              <w:t>Media / Software</w:t>
            </w:r>
          </w:p>
        </w:tc>
        <w:tc>
          <w:tcPr>
            <w:tcW w:w="523" w:type="pct"/>
            <w:shd w:val="clear" w:color="auto" w:fill="auto"/>
            <w:vAlign w:val="center"/>
          </w:tcPr>
          <w:p w14:paraId="7B98F2FF" w14:textId="77777777" w:rsidR="00184D95" w:rsidRPr="00750297" w:rsidRDefault="00184D95" w:rsidP="004F7D54">
            <w:pPr>
              <w:jc w:val="center"/>
              <w:rPr>
                <w:rFonts w:ascii="Arial" w:hAnsi="Arial" w:cs="Arial"/>
                <w:color w:val="000000"/>
                <w:sz w:val="18"/>
                <w:szCs w:val="16"/>
              </w:rPr>
            </w:pPr>
            <w:r w:rsidRPr="00750297">
              <w:rPr>
                <w:rFonts w:ascii="Arial" w:hAnsi="Arial" w:cs="Arial"/>
                <w:color w:val="000000"/>
                <w:sz w:val="18"/>
                <w:szCs w:val="16"/>
              </w:rPr>
              <w:t>308</w:t>
            </w:r>
          </w:p>
        </w:tc>
        <w:tc>
          <w:tcPr>
            <w:tcW w:w="895" w:type="pct"/>
            <w:vMerge w:val="restart"/>
            <w:shd w:val="clear" w:color="auto" w:fill="auto"/>
            <w:vAlign w:val="center"/>
          </w:tcPr>
          <w:p w14:paraId="35AF07F7" w14:textId="77777777" w:rsidR="00184D95" w:rsidRPr="00750297" w:rsidRDefault="00184D95" w:rsidP="004F7D54">
            <w:pPr>
              <w:jc w:val="center"/>
              <w:rPr>
                <w:rFonts w:ascii="Arial" w:hAnsi="Arial" w:cs="Arial"/>
                <w:b/>
                <w:color w:val="000000" w:themeColor="text1"/>
                <w:sz w:val="18"/>
                <w:szCs w:val="16"/>
              </w:rPr>
            </w:pPr>
            <w:r w:rsidRPr="00750297">
              <w:rPr>
                <w:rFonts w:ascii="Arial" w:hAnsi="Arial" w:cs="Arial"/>
                <w:b/>
                <w:color w:val="000000"/>
                <w:sz w:val="16"/>
                <w:szCs w:val="16"/>
              </w:rPr>
              <w:t>CADGRAFICS, S.A. DE C.V.</w:t>
            </w:r>
          </w:p>
        </w:tc>
        <w:tc>
          <w:tcPr>
            <w:tcW w:w="746" w:type="pct"/>
            <w:shd w:val="clear" w:color="auto" w:fill="auto"/>
            <w:noWrap/>
            <w:vAlign w:val="bottom"/>
          </w:tcPr>
          <w:p w14:paraId="16D154CB" w14:textId="0EDA131E" w:rsidR="00184D95" w:rsidRPr="00750297" w:rsidRDefault="00184D95" w:rsidP="00184D95">
            <w:pPr>
              <w:jc w:val="right"/>
              <w:rPr>
                <w:rFonts w:ascii="Arial" w:hAnsi="Arial" w:cs="Arial"/>
                <w:color w:val="000000" w:themeColor="text1"/>
                <w:sz w:val="18"/>
                <w:szCs w:val="16"/>
              </w:rPr>
            </w:pPr>
            <w:r w:rsidRPr="00750297">
              <w:rPr>
                <w:rFonts w:ascii="Arial" w:hAnsi="Arial" w:cs="Arial"/>
                <w:color w:val="000000"/>
                <w:sz w:val="18"/>
                <w:szCs w:val="16"/>
              </w:rPr>
              <w:t>$</w:t>
            </w:r>
            <w:r w:rsidR="001A1F51" w:rsidRPr="00750297">
              <w:rPr>
                <w:rFonts w:ascii="Arial" w:hAnsi="Arial" w:cs="Arial"/>
                <w:color w:val="000000"/>
                <w:sz w:val="18"/>
                <w:szCs w:val="16"/>
              </w:rPr>
              <w:t xml:space="preserve"> </w:t>
            </w:r>
            <w:r w:rsidRPr="00750297">
              <w:rPr>
                <w:rFonts w:ascii="Arial" w:hAnsi="Arial" w:cs="Arial"/>
                <w:color w:val="000000"/>
                <w:sz w:val="18"/>
                <w:szCs w:val="16"/>
              </w:rPr>
              <w:t>4,763.00</w:t>
            </w:r>
          </w:p>
        </w:tc>
        <w:tc>
          <w:tcPr>
            <w:tcW w:w="747" w:type="pct"/>
            <w:shd w:val="clear" w:color="auto" w:fill="auto"/>
            <w:noWrap/>
            <w:vAlign w:val="bottom"/>
          </w:tcPr>
          <w:p w14:paraId="77AE9CDA" w14:textId="56FA4788" w:rsidR="00184D95" w:rsidRPr="00750297" w:rsidRDefault="00184D95" w:rsidP="00184D95">
            <w:pPr>
              <w:jc w:val="right"/>
              <w:rPr>
                <w:rFonts w:ascii="Arial" w:hAnsi="Arial" w:cs="Arial"/>
                <w:color w:val="000000" w:themeColor="text1"/>
                <w:sz w:val="18"/>
                <w:szCs w:val="16"/>
              </w:rPr>
            </w:pPr>
            <w:r w:rsidRPr="00750297">
              <w:rPr>
                <w:rFonts w:ascii="Arial" w:hAnsi="Arial" w:cs="Arial"/>
                <w:color w:val="000000"/>
                <w:sz w:val="18"/>
                <w:szCs w:val="16"/>
              </w:rPr>
              <w:t>$</w:t>
            </w:r>
            <w:r w:rsidR="001A1F51" w:rsidRPr="00750297">
              <w:rPr>
                <w:rFonts w:ascii="Arial" w:hAnsi="Arial" w:cs="Arial"/>
                <w:color w:val="000000"/>
                <w:sz w:val="18"/>
                <w:szCs w:val="16"/>
              </w:rPr>
              <w:t xml:space="preserve"> </w:t>
            </w:r>
            <w:r w:rsidRPr="00750297">
              <w:rPr>
                <w:rFonts w:ascii="Arial" w:hAnsi="Arial" w:cs="Arial"/>
                <w:color w:val="000000"/>
                <w:sz w:val="18"/>
                <w:szCs w:val="16"/>
              </w:rPr>
              <w:t>1,467,004.00</w:t>
            </w:r>
          </w:p>
        </w:tc>
      </w:tr>
      <w:tr w:rsidR="00630EF2" w:rsidRPr="00750297" w14:paraId="5872A548" w14:textId="77777777" w:rsidTr="00A84BA4">
        <w:tblPrEx>
          <w:jc w:val="left"/>
        </w:tblPrEx>
        <w:trPr>
          <w:trHeight w:hRule="exact" w:val="227"/>
        </w:trPr>
        <w:tc>
          <w:tcPr>
            <w:tcW w:w="449" w:type="pct"/>
            <w:shd w:val="clear" w:color="auto" w:fill="auto"/>
            <w:vAlign w:val="center"/>
          </w:tcPr>
          <w:p w14:paraId="0399A100" w14:textId="77777777" w:rsidR="00184D95" w:rsidRPr="00750297" w:rsidRDefault="00184D95" w:rsidP="004F7D54">
            <w:pPr>
              <w:jc w:val="center"/>
              <w:rPr>
                <w:rFonts w:ascii="Arial" w:hAnsi="Arial" w:cs="Arial"/>
                <w:color w:val="000000"/>
                <w:sz w:val="18"/>
                <w:szCs w:val="16"/>
              </w:rPr>
            </w:pPr>
            <w:r w:rsidRPr="00750297">
              <w:rPr>
                <w:rFonts w:ascii="Arial" w:hAnsi="Arial" w:cs="Arial"/>
                <w:color w:val="000000"/>
                <w:sz w:val="18"/>
                <w:szCs w:val="16"/>
              </w:rPr>
              <w:t>22</w:t>
            </w:r>
          </w:p>
        </w:tc>
        <w:tc>
          <w:tcPr>
            <w:tcW w:w="1192" w:type="pct"/>
            <w:shd w:val="clear" w:color="auto" w:fill="auto"/>
          </w:tcPr>
          <w:p w14:paraId="37C2325A" w14:textId="77777777" w:rsidR="00184D95" w:rsidRPr="00750297" w:rsidRDefault="00184D95" w:rsidP="004F7D54">
            <w:pPr>
              <w:rPr>
                <w:rFonts w:ascii="Arial" w:hAnsi="Arial" w:cs="Arial"/>
                <w:color w:val="000000"/>
                <w:sz w:val="18"/>
                <w:szCs w:val="16"/>
                <w:lang w:val="es-MX"/>
              </w:rPr>
            </w:pPr>
            <w:r w:rsidRPr="00750297">
              <w:rPr>
                <w:rFonts w:ascii="Arial" w:hAnsi="Arial" w:cs="Arial"/>
                <w:color w:val="000000"/>
                <w:sz w:val="18"/>
                <w:szCs w:val="16"/>
              </w:rPr>
              <w:t xml:space="preserve">Adobe </w:t>
            </w:r>
            <w:proofErr w:type="spellStart"/>
            <w:r w:rsidRPr="00750297">
              <w:rPr>
                <w:rFonts w:ascii="Arial" w:hAnsi="Arial" w:cs="Arial"/>
                <w:color w:val="000000"/>
                <w:sz w:val="18"/>
                <w:szCs w:val="16"/>
              </w:rPr>
              <w:t>All</w:t>
            </w:r>
            <w:proofErr w:type="spellEnd"/>
            <w:r w:rsidRPr="00750297">
              <w:rPr>
                <w:rFonts w:ascii="Arial" w:hAnsi="Arial" w:cs="Arial"/>
                <w:color w:val="000000"/>
                <w:sz w:val="18"/>
                <w:szCs w:val="16"/>
              </w:rPr>
              <w:t xml:space="preserve"> Apps - Enterprise </w:t>
            </w:r>
            <w:proofErr w:type="spellStart"/>
            <w:r w:rsidRPr="00750297">
              <w:rPr>
                <w:rFonts w:ascii="Arial" w:hAnsi="Arial" w:cs="Arial"/>
                <w:color w:val="000000"/>
                <w:sz w:val="18"/>
                <w:szCs w:val="16"/>
              </w:rPr>
              <w:t>Education</w:t>
            </w:r>
            <w:proofErr w:type="spellEnd"/>
            <w:r w:rsidRPr="00750297">
              <w:rPr>
                <w:rFonts w:ascii="Arial" w:hAnsi="Arial" w:cs="Arial"/>
                <w:color w:val="000000"/>
                <w:sz w:val="18"/>
                <w:szCs w:val="16"/>
              </w:rPr>
              <w:t xml:space="preserve"> (licencias nombradas)</w:t>
            </w:r>
            <w:r w:rsidRPr="00750297">
              <w:rPr>
                <w:rFonts w:ascii="Arial" w:hAnsi="Arial" w:cs="Arial"/>
                <w:color w:val="000000"/>
                <w:sz w:val="18"/>
                <w:szCs w:val="16"/>
              </w:rPr>
              <w:br/>
              <w:t>Concepto: Nuevo licenciamiento</w:t>
            </w:r>
            <w:r w:rsidRPr="00750297">
              <w:rPr>
                <w:rFonts w:ascii="Arial" w:hAnsi="Arial" w:cs="Arial"/>
                <w:color w:val="000000"/>
                <w:sz w:val="18"/>
                <w:szCs w:val="16"/>
              </w:rPr>
              <w:br/>
              <w:t>Vigencia: 1 año (Del 01 de noviembre de 2025 al 31 de octubre de 2026)</w:t>
            </w:r>
            <w:r w:rsidRPr="00750297">
              <w:rPr>
                <w:rFonts w:ascii="Arial" w:hAnsi="Arial" w:cs="Arial"/>
                <w:color w:val="000000"/>
                <w:sz w:val="18"/>
                <w:szCs w:val="16"/>
              </w:rPr>
              <w:br/>
              <w:t xml:space="preserve">Entrega de licencias por descarga electrónica con claves de activación </w:t>
            </w:r>
            <w:r w:rsidRPr="00750297">
              <w:rPr>
                <w:rFonts w:ascii="Arial" w:hAnsi="Arial" w:cs="Arial"/>
                <w:color w:val="000000"/>
                <w:sz w:val="18"/>
                <w:szCs w:val="16"/>
              </w:rPr>
              <w:br/>
              <w:t>Correo electrónico: soporte.escritorio@edu.uaa.mx</w:t>
            </w:r>
            <w:r w:rsidRPr="00750297">
              <w:rPr>
                <w:rFonts w:ascii="Arial" w:hAnsi="Arial" w:cs="Arial"/>
                <w:color w:val="000000"/>
                <w:sz w:val="18"/>
                <w:szCs w:val="16"/>
              </w:rPr>
              <w:br/>
              <w:t>Tiempo de Garantía: 12 meses</w:t>
            </w:r>
            <w:r w:rsidRPr="00750297">
              <w:rPr>
                <w:rFonts w:ascii="Arial" w:hAnsi="Arial" w:cs="Arial"/>
                <w:color w:val="000000"/>
                <w:sz w:val="18"/>
                <w:szCs w:val="16"/>
              </w:rPr>
              <w:br/>
              <w:t>Capacitación: No se requiere.</w:t>
            </w:r>
            <w:r w:rsidRPr="00750297">
              <w:rPr>
                <w:rFonts w:ascii="Arial" w:hAnsi="Arial" w:cs="Arial"/>
                <w:color w:val="000000"/>
                <w:sz w:val="18"/>
                <w:szCs w:val="16"/>
              </w:rPr>
              <w:br/>
              <w:t>Instalación: Solo suministro.</w:t>
            </w:r>
            <w:r w:rsidRPr="00750297">
              <w:rPr>
                <w:rFonts w:ascii="Arial" w:hAnsi="Arial" w:cs="Arial"/>
                <w:color w:val="000000"/>
                <w:sz w:val="18"/>
                <w:szCs w:val="16"/>
              </w:rPr>
              <w:br/>
            </w:r>
            <w:r w:rsidRPr="00750297">
              <w:rPr>
                <w:rFonts w:ascii="Arial" w:hAnsi="Arial" w:cs="Arial"/>
                <w:color w:val="000000"/>
                <w:sz w:val="18"/>
                <w:szCs w:val="16"/>
              </w:rPr>
              <w:br/>
              <w:t>Consideraciones:</w:t>
            </w:r>
            <w:r w:rsidRPr="00750297">
              <w:rPr>
                <w:rFonts w:ascii="Arial" w:hAnsi="Arial" w:cs="Arial"/>
                <w:color w:val="000000"/>
                <w:sz w:val="18"/>
                <w:szCs w:val="16"/>
              </w:rPr>
              <w:br/>
              <w:t>El licitante, deberá acreditar que cuenta con la especialización emitida por el fabricante de licenciamiento, que le permita comercializar sus productos y servicios mediante carta emitida por el fabricante con la información del presente procedimiento y los datos del licitante.</w:t>
            </w:r>
          </w:p>
        </w:tc>
        <w:tc>
          <w:tcPr>
            <w:tcW w:w="448" w:type="pct"/>
            <w:shd w:val="clear" w:color="auto" w:fill="auto"/>
            <w:vAlign w:val="center"/>
          </w:tcPr>
          <w:p w14:paraId="30127242" w14:textId="77777777" w:rsidR="00184D95" w:rsidRPr="00750297" w:rsidRDefault="00184D95" w:rsidP="004F7D54">
            <w:pPr>
              <w:jc w:val="center"/>
              <w:rPr>
                <w:rFonts w:ascii="Arial" w:hAnsi="Arial" w:cs="Arial"/>
                <w:color w:val="000000"/>
                <w:sz w:val="18"/>
                <w:szCs w:val="16"/>
              </w:rPr>
            </w:pPr>
            <w:r w:rsidRPr="00750297">
              <w:rPr>
                <w:rFonts w:ascii="Arial" w:hAnsi="Arial" w:cs="Arial"/>
                <w:color w:val="000000"/>
                <w:sz w:val="18"/>
                <w:szCs w:val="16"/>
              </w:rPr>
              <w:t>Media / Software</w:t>
            </w:r>
          </w:p>
        </w:tc>
        <w:tc>
          <w:tcPr>
            <w:tcW w:w="523" w:type="pct"/>
            <w:shd w:val="clear" w:color="auto" w:fill="auto"/>
            <w:vAlign w:val="center"/>
          </w:tcPr>
          <w:p w14:paraId="4EB6141C" w14:textId="77777777" w:rsidR="00184D95" w:rsidRPr="00750297" w:rsidRDefault="00184D95" w:rsidP="004F7D54">
            <w:pPr>
              <w:jc w:val="center"/>
              <w:rPr>
                <w:rFonts w:ascii="Arial" w:hAnsi="Arial" w:cs="Arial"/>
                <w:color w:val="000000"/>
                <w:sz w:val="18"/>
                <w:szCs w:val="16"/>
              </w:rPr>
            </w:pPr>
            <w:r w:rsidRPr="00750297">
              <w:rPr>
                <w:rFonts w:ascii="Arial" w:hAnsi="Arial" w:cs="Arial"/>
                <w:color w:val="000000"/>
                <w:sz w:val="18"/>
                <w:szCs w:val="16"/>
              </w:rPr>
              <w:t>14</w:t>
            </w:r>
          </w:p>
        </w:tc>
        <w:tc>
          <w:tcPr>
            <w:tcW w:w="895" w:type="pct"/>
            <w:vMerge/>
            <w:shd w:val="clear" w:color="auto" w:fill="auto"/>
            <w:vAlign w:val="bottom"/>
          </w:tcPr>
          <w:p w14:paraId="3A2E509C" w14:textId="0E870302" w:rsidR="00184D95" w:rsidRPr="00750297" w:rsidRDefault="00184D95" w:rsidP="004F7D54">
            <w:pPr>
              <w:jc w:val="center"/>
              <w:rPr>
                <w:rFonts w:ascii="Arial" w:hAnsi="Arial" w:cs="Arial"/>
                <w:color w:val="000000" w:themeColor="text1"/>
                <w:sz w:val="18"/>
                <w:szCs w:val="16"/>
              </w:rPr>
            </w:pPr>
          </w:p>
        </w:tc>
        <w:tc>
          <w:tcPr>
            <w:tcW w:w="746" w:type="pct"/>
            <w:shd w:val="clear" w:color="auto" w:fill="auto"/>
            <w:noWrap/>
            <w:vAlign w:val="bottom"/>
          </w:tcPr>
          <w:p w14:paraId="1DD753BB" w14:textId="5F1C2D14" w:rsidR="00184D95" w:rsidRPr="00750297" w:rsidRDefault="00184D95" w:rsidP="00184D95">
            <w:pPr>
              <w:jc w:val="right"/>
              <w:rPr>
                <w:rFonts w:ascii="Arial" w:hAnsi="Arial" w:cs="Arial"/>
                <w:color w:val="000000" w:themeColor="text1"/>
                <w:sz w:val="18"/>
                <w:szCs w:val="16"/>
              </w:rPr>
            </w:pPr>
            <w:r w:rsidRPr="00750297">
              <w:rPr>
                <w:rFonts w:ascii="Arial" w:hAnsi="Arial" w:cs="Arial"/>
                <w:color w:val="000000"/>
                <w:sz w:val="18"/>
                <w:szCs w:val="16"/>
              </w:rPr>
              <w:t>$</w:t>
            </w:r>
            <w:r w:rsidR="001A1F51" w:rsidRPr="00750297">
              <w:rPr>
                <w:rFonts w:ascii="Arial" w:hAnsi="Arial" w:cs="Arial"/>
                <w:color w:val="000000"/>
                <w:sz w:val="18"/>
                <w:szCs w:val="16"/>
              </w:rPr>
              <w:t xml:space="preserve"> </w:t>
            </w:r>
            <w:r w:rsidRPr="00750297">
              <w:rPr>
                <w:rFonts w:ascii="Arial" w:hAnsi="Arial" w:cs="Arial"/>
                <w:color w:val="000000"/>
                <w:sz w:val="18"/>
                <w:szCs w:val="16"/>
              </w:rPr>
              <w:t>7,766.00</w:t>
            </w:r>
          </w:p>
        </w:tc>
        <w:tc>
          <w:tcPr>
            <w:tcW w:w="747" w:type="pct"/>
            <w:shd w:val="clear" w:color="auto" w:fill="auto"/>
            <w:noWrap/>
            <w:vAlign w:val="bottom"/>
          </w:tcPr>
          <w:p w14:paraId="68B3E55A" w14:textId="5A97227E" w:rsidR="00184D95" w:rsidRPr="00750297" w:rsidRDefault="00184D95" w:rsidP="00184D95">
            <w:pPr>
              <w:jc w:val="right"/>
              <w:rPr>
                <w:rFonts w:ascii="Arial" w:hAnsi="Arial" w:cs="Arial"/>
                <w:color w:val="000000" w:themeColor="text1"/>
                <w:sz w:val="18"/>
                <w:szCs w:val="16"/>
              </w:rPr>
            </w:pPr>
            <w:r w:rsidRPr="00750297">
              <w:rPr>
                <w:rFonts w:ascii="Arial" w:hAnsi="Arial" w:cs="Arial"/>
                <w:color w:val="000000"/>
                <w:sz w:val="18"/>
                <w:szCs w:val="16"/>
              </w:rPr>
              <w:t>$</w:t>
            </w:r>
            <w:r w:rsidR="001A1F51" w:rsidRPr="00750297">
              <w:rPr>
                <w:rFonts w:ascii="Arial" w:hAnsi="Arial" w:cs="Arial"/>
                <w:color w:val="000000"/>
                <w:sz w:val="18"/>
                <w:szCs w:val="16"/>
              </w:rPr>
              <w:t xml:space="preserve"> </w:t>
            </w:r>
            <w:r w:rsidRPr="00750297">
              <w:rPr>
                <w:rFonts w:ascii="Arial" w:hAnsi="Arial" w:cs="Arial"/>
                <w:color w:val="000000"/>
                <w:sz w:val="18"/>
                <w:szCs w:val="16"/>
              </w:rPr>
              <w:t>108,724.00</w:t>
            </w:r>
          </w:p>
        </w:tc>
      </w:tr>
    </w:tbl>
    <w:p w14:paraId="3EA7B236" w14:textId="0815A250" w:rsidR="00D56B17" w:rsidRPr="00750297" w:rsidRDefault="00D56B17" w:rsidP="00307224">
      <w:pPr>
        <w:jc w:val="both"/>
        <w:rPr>
          <w:rFonts w:ascii="Arial" w:hAnsi="Arial" w:cs="Arial"/>
          <w:sz w:val="18"/>
          <w:szCs w:val="18"/>
        </w:rPr>
      </w:pPr>
    </w:p>
    <w:tbl>
      <w:tblPr>
        <w:tblW w:w="507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698"/>
        <w:gridCol w:w="1135"/>
        <w:gridCol w:w="1132"/>
        <w:gridCol w:w="1842"/>
        <w:gridCol w:w="1418"/>
        <w:gridCol w:w="1418"/>
      </w:tblGrid>
      <w:tr w:rsidR="00630EF2" w:rsidRPr="00750297" w14:paraId="3E1BDE8F" w14:textId="77777777" w:rsidTr="00630EF2">
        <w:trPr>
          <w:trHeight w:hRule="exact" w:val="643"/>
          <w:jc w:val="center"/>
        </w:trPr>
        <w:tc>
          <w:tcPr>
            <w:tcW w:w="448" w:type="pct"/>
            <w:shd w:val="clear" w:color="auto" w:fill="D9D9D9"/>
            <w:vAlign w:val="center"/>
          </w:tcPr>
          <w:p w14:paraId="70ABFB65" w14:textId="77777777" w:rsidR="00D56B17" w:rsidRPr="00750297" w:rsidRDefault="00D56B17" w:rsidP="004F7D54">
            <w:pPr>
              <w:jc w:val="center"/>
              <w:rPr>
                <w:rFonts w:ascii="Arial" w:hAnsi="Arial" w:cs="Arial"/>
                <w:b/>
                <w:sz w:val="16"/>
                <w:szCs w:val="16"/>
              </w:rPr>
            </w:pPr>
            <w:r w:rsidRPr="00750297">
              <w:rPr>
                <w:rFonts w:ascii="Arial" w:hAnsi="Arial" w:cs="Arial"/>
                <w:b/>
                <w:sz w:val="16"/>
                <w:szCs w:val="16"/>
              </w:rPr>
              <w:t>Partida</w:t>
            </w:r>
          </w:p>
        </w:tc>
        <w:tc>
          <w:tcPr>
            <w:tcW w:w="894" w:type="pct"/>
            <w:shd w:val="clear" w:color="auto" w:fill="D9D9D9"/>
            <w:vAlign w:val="center"/>
          </w:tcPr>
          <w:p w14:paraId="10D85545" w14:textId="77777777" w:rsidR="00D56B17" w:rsidRPr="00750297" w:rsidRDefault="00D56B17" w:rsidP="004F7D54">
            <w:pPr>
              <w:autoSpaceDE w:val="0"/>
              <w:autoSpaceDN w:val="0"/>
              <w:adjustRightInd w:val="0"/>
              <w:jc w:val="center"/>
              <w:rPr>
                <w:rFonts w:ascii="Arial" w:hAnsi="Arial" w:cs="Arial"/>
                <w:b/>
                <w:sz w:val="16"/>
                <w:szCs w:val="16"/>
              </w:rPr>
            </w:pPr>
            <w:r w:rsidRPr="00750297">
              <w:rPr>
                <w:rFonts w:ascii="Arial" w:hAnsi="Arial" w:cs="Arial"/>
                <w:b/>
                <w:sz w:val="16"/>
                <w:szCs w:val="16"/>
              </w:rPr>
              <w:t>Descripción a detalle del bien</w:t>
            </w:r>
          </w:p>
        </w:tc>
        <w:tc>
          <w:tcPr>
            <w:tcW w:w="598" w:type="pct"/>
            <w:shd w:val="clear" w:color="auto" w:fill="D9D9D9"/>
            <w:vAlign w:val="center"/>
          </w:tcPr>
          <w:p w14:paraId="564BEA0B" w14:textId="77777777" w:rsidR="00D56B17" w:rsidRPr="00750297" w:rsidRDefault="00D56B17" w:rsidP="004F7D54">
            <w:pPr>
              <w:jc w:val="center"/>
              <w:rPr>
                <w:rFonts w:ascii="Arial" w:hAnsi="Arial" w:cs="Arial"/>
                <w:b/>
                <w:sz w:val="16"/>
                <w:szCs w:val="16"/>
              </w:rPr>
            </w:pPr>
            <w:r w:rsidRPr="00750297">
              <w:rPr>
                <w:rFonts w:ascii="Arial" w:hAnsi="Arial" w:cs="Arial"/>
                <w:b/>
                <w:sz w:val="16"/>
                <w:szCs w:val="16"/>
              </w:rPr>
              <w:t>Unidad de Medida</w:t>
            </w:r>
          </w:p>
        </w:tc>
        <w:tc>
          <w:tcPr>
            <w:tcW w:w="596" w:type="pct"/>
            <w:shd w:val="clear" w:color="auto" w:fill="D9D9D9"/>
            <w:vAlign w:val="center"/>
          </w:tcPr>
          <w:p w14:paraId="395E87C1" w14:textId="77777777" w:rsidR="00D56B17" w:rsidRPr="00750297" w:rsidRDefault="00D56B17" w:rsidP="004F7D54">
            <w:pPr>
              <w:jc w:val="center"/>
              <w:rPr>
                <w:rFonts w:ascii="Arial" w:hAnsi="Arial" w:cs="Arial"/>
                <w:b/>
                <w:sz w:val="16"/>
                <w:szCs w:val="16"/>
              </w:rPr>
            </w:pPr>
            <w:r w:rsidRPr="00750297">
              <w:rPr>
                <w:rFonts w:ascii="Arial" w:hAnsi="Arial" w:cs="Arial"/>
                <w:b/>
                <w:sz w:val="16"/>
                <w:szCs w:val="16"/>
              </w:rPr>
              <w:t>Cantidad</w:t>
            </w:r>
          </w:p>
        </w:tc>
        <w:tc>
          <w:tcPr>
            <w:tcW w:w="970" w:type="pct"/>
            <w:shd w:val="clear" w:color="auto" w:fill="D9D9D9"/>
            <w:vAlign w:val="center"/>
          </w:tcPr>
          <w:p w14:paraId="7A8AD632" w14:textId="77777777" w:rsidR="00D56B17" w:rsidRPr="00750297" w:rsidRDefault="00D56B17" w:rsidP="004F7D54">
            <w:pPr>
              <w:jc w:val="center"/>
              <w:rPr>
                <w:rFonts w:ascii="Arial" w:hAnsi="Arial" w:cs="Arial"/>
                <w:b/>
                <w:bCs/>
                <w:sz w:val="16"/>
                <w:szCs w:val="16"/>
              </w:rPr>
            </w:pPr>
            <w:r w:rsidRPr="00750297">
              <w:rPr>
                <w:rFonts w:ascii="Arial" w:hAnsi="Arial" w:cs="Arial"/>
                <w:b/>
                <w:bCs/>
                <w:sz w:val="16"/>
                <w:szCs w:val="16"/>
              </w:rPr>
              <w:t>Licitante Adjudicado</w:t>
            </w:r>
          </w:p>
        </w:tc>
        <w:tc>
          <w:tcPr>
            <w:tcW w:w="747" w:type="pct"/>
            <w:shd w:val="clear" w:color="auto" w:fill="D9D9D9"/>
            <w:vAlign w:val="center"/>
          </w:tcPr>
          <w:p w14:paraId="3B482943" w14:textId="77777777" w:rsidR="00D56B17" w:rsidRPr="00750297" w:rsidRDefault="00D56B17" w:rsidP="004F7D54">
            <w:pPr>
              <w:jc w:val="center"/>
              <w:rPr>
                <w:rFonts w:ascii="Arial" w:hAnsi="Arial" w:cs="Arial"/>
                <w:b/>
                <w:sz w:val="16"/>
                <w:szCs w:val="16"/>
              </w:rPr>
            </w:pPr>
            <w:r w:rsidRPr="00750297">
              <w:rPr>
                <w:rFonts w:ascii="Arial" w:hAnsi="Arial" w:cs="Arial"/>
                <w:b/>
                <w:bCs/>
                <w:sz w:val="16"/>
                <w:szCs w:val="16"/>
              </w:rPr>
              <w:t xml:space="preserve">Importe  </w:t>
            </w:r>
            <w:r w:rsidRPr="00750297">
              <w:rPr>
                <w:rFonts w:ascii="Arial" w:hAnsi="Arial" w:cs="Arial"/>
                <w:b/>
                <w:bCs/>
                <w:sz w:val="16"/>
                <w:szCs w:val="16"/>
              </w:rPr>
              <w:br/>
              <w:t>antes de IVA</w:t>
            </w:r>
          </w:p>
        </w:tc>
        <w:tc>
          <w:tcPr>
            <w:tcW w:w="747" w:type="pct"/>
            <w:shd w:val="clear" w:color="auto" w:fill="D9D9D9"/>
            <w:vAlign w:val="center"/>
          </w:tcPr>
          <w:p w14:paraId="5A63B4CC" w14:textId="77777777" w:rsidR="00D56B17" w:rsidRPr="00750297" w:rsidRDefault="00D56B17" w:rsidP="004F7D54">
            <w:pPr>
              <w:jc w:val="center"/>
              <w:rPr>
                <w:rFonts w:ascii="Arial" w:hAnsi="Arial" w:cs="Arial"/>
                <w:b/>
                <w:sz w:val="16"/>
                <w:szCs w:val="16"/>
              </w:rPr>
            </w:pPr>
            <w:r w:rsidRPr="00750297">
              <w:rPr>
                <w:rFonts w:ascii="Arial" w:hAnsi="Arial" w:cs="Arial"/>
                <w:b/>
                <w:bCs/>
                <w:sz w:val="16"/>
                <w:szCs w:val="16"/>
              </w:rPr>
              <w:t>Importe total antes de IVA</w:t>
            </w:r>
          </w:p>
        </w:tc>
      </w:tr>
      <w:tr w:rsidR="00630EF2" w:rsidRPr="00630EF2" w14:paraId="00081821" w14:textId="77777777" w:rsidTr="00630EF2">
        <w:tblPrEx>
          <w:jc w:val="left"/>
        </w:tblPrEx>
        <w:trPr>
          <w:trHeight w:hRule="exact" w:val="227"/>
        </w:trPr>
        <w:tc>
          <w:tcPr>
            <w:tcW w:w="448" w:type="pct"/>
            <w:shd w:val="clear" w:color="auto" w:fill="auto"/>
            <w:vAlign w:val="center"/>
          </w:tcPr>
          <w:p w14:paraId="3CFED6F5" w14:textId="77777777" w:rsidR="00A01E9B" w:rsidRPr="00750297" w:rsidRDefault="00A01E9B" w:rsidP="004F7D54">
            <w:pPr>
              <w:jc w:val="center"/>
              <w:rPr>
                <w:rFonts w:ascii="Arial" w:hAnsi="Arial" w:cs="Arial"/>
                <w:color w:val="000000"/>
                <w:sz w:val="18"/>
                <w:szCs w:val="16"/>
              </w:rPr>
            </w:pPr>
            <w:r w:rsidRPr="00750297">
              <w:rPr>
                <w:rFonts w:ascii="Arial" w:hAnsi="Arial" w:cs="Arial"/>
                <w:color w:val="000000"/>
                <w:sz w:val="18"/>
                <w:szCs w:val="16"/>
              </w:rPr>
              <w:t>30</w:t>
            </w:r>
          </w:p>
        </w:tc>
        <w:tc>
          <w:tcPr>
            <w:tcW w:w="894" w:type="pct"/>
            <w:shd w:val="clear" w:color="auto" w:fill="auto"/>
          </w:tcPr>
          <w:p w14:paraId="17893DC3" w14:textId="77777777" w:rsidR="00A01E9B" w:rsidRPr="00750297" w:rsidRDefault="00A01E9B" w:rsidP="004F7D54">
            <w:pPr>
              <w:rPr>
                <w:rFonts w:ascii="Arial" w:hAnsi="Arial" w:cs="Arial"/>
                <w:color w:val="000000"/>
                <w:sz w:val="18"/>
                <w:szCs w:val="16"/>
                <w:lang w:val="es-MX"/>
              </w:rPr>
            </w:pPr>
            <w:r w:rsidRPr="00750297">
              <w:rPr>
                <w:rFonts w:ascii="Arial" w:hAnsi="Arial" w:cs="Arial"/>
                <w:color w:val="000000"/>
                <w:sz w:val="18"/>
                <w:szCs w:val="16"/>
              </w:rPr>
              <w:t>SOFTWARE DE VIRTUALIZACION.</w:t>
            </w:r>
            <w:r w:rsidRPr="00750297">
              <w:rPr>
                <w:rFonts w:ascii="Arial" w:hAnsi="Arial" w:cs="Arial"/>
                <w:color w:val="000000"/>
                <w:sz w:val="18"/>
                <w:szCs w:val="16"/>
              </w:rPr>
              <w:br/>
            </w:r>
            <w:r w:rsidRPr="00750297">
              <w:rPr>
                <w:rFonts w:ascii="Arial" w:hAnsi="Arial" w:cs="Arial"/>
                <w:color w:val="000000"/>
                <w:sz w:val="18"/>
                <w:szCs w:val="16"/>
              </w:rPr>
              <w:br/>
            </w:r>
            <w:proofErr w:type="spellStart"/>
            <w:r w:rsidRPr="00750297">
              <w:rPr>
                <w:rFonts w:ascii="Arial" w:hAnsi="Arial" w:cs="Arial"/>
                <w:color w:val="000000"/>
                <w:sz w:val="18"/>
                <w:szCs w:val="16"/>
              </w:rPr>
              <w:t>VmWare</w:t>
            </w:r>
            <w:proofErr w:type="spellEnd"/>
            <w:r w:rsidRPr="00750297">
              <w:rPr>
                <w:rFonts w:ascii="Arial" w:hAnsi="Arial" w:cs="Arial"/>
                <w:color w:val="000000"/>
                <w:sz w:val="18"/>
                <w:szCs w:val="16"/>
              </w:rPr>
              <w:t xml:space="preserve"> </w:t>
            </w:r>
            <w:proofErr w:type="spellStart"/>
            <w:r w:rsidRPr="00750297">
              <w:rPr>
                <w:rFonts w:ascii="Arial" w:hAnsi="Arial" w:cs="Arial"/>
                <w:color w:val="000000"/>
                <w:sz w:val="18"/>
                <w:szCs w:val="16"/>
              </w:rPr>
              <w:t>vSphere</w:t>
            </w:r>
            <w:proofErr w:type="spellEnd"/>
            <w:r w:rsidRPr="00750297">
              <w:rPr>
                <w:rFonts w:ascii="Arial" w:hAnsi="Arial" w:cs="Arial"/>
                <w:color w:val="000000"/>
                <w:sz w:val="18"/>
                <w:szCs w:val="16"/>
              </w:rPr>
              <w:t xml:space="preserve"> Enterprise plus para 128 </w:t>
            </w:r>
            <w:proofErr w:type="spellStart"/>
            <w:r w:rsidRPr="00750297">
              <w:rPr>
                <w:rFonts w:ascii="Arial" w:hAnsi="Arial" w:cs="Arial"/>
                <w:color w:val="000000"/>
                <w:sz w:val="18"/>
                <w:szCs w:val="16"/>
              </w:rPr>
              <w:t>cores</w:t>
            </w:r>
            <w:proofErr w:type="spellEnd"/>
            <w:r w:rsidRPr="00750297">
              <w:rPr>
                <w:rFonts w:ascii="Arial" w:hAnsi="Arial" w:cs="Arial"/>
                <w:color w:val="000000"/>
                <w:sz w:val="18"/>
                <w:szCs w:val="16"/>
              </w:rPr>
              <w:t xml:space="preserve"> con vigencia de 1 año, se deberá entregar carta de </w:t>
            </w:r>
            <w:proofErr w:type="spellStart"/>
            <w:r w:rsidRPr="00750297">
              <w:rPr>
                <w:rFonts w:ascii="Arial" w:hAnsi="Arial" w:cs="Arial"/>
                <w:color w:val="000000"/>
                <w:sz w:val="18"/>
                <w:szCs w:val="16"/>
              </w:rPr>
              <w:t>Partner</w:t>
            </w:r>
            <w:proofErr w:type="spellEnd"/>
            <w:r w:rsidRPr="00750297">
              <w:rPr>
                <w:rFonts w:ascii="Arial" w:hAnsi="Arial" w:cs="Arial"/>
                <w:color w:val="000000"/>
                <w:sz w:val="18"/>
                <w:szCs w:val="16"/>
              </w:rPr>
              <w:t xml:space="preserve"> certificado de Broadcom </w:t>
            </w:r>
            <w:proofErr w:type="spellStart"/>
            <w:r w:rsidRPr="00750297">
              <w:rPr>
                <w:rFonts w:ascii="Arial" w:hAnsi="Arial" w:cs="Arial"/>
                <w:color w:val="000000"/>
                <w:sz w:val="18"/>
                <w:szCs w:val="16"/>
              </w:rPr>
              <w:t>Vmware</w:t>
            </w:r>
            <w:proofErr w:type="spellEnd"/>
            <w:r w:rsidRPr="00750297">
              <w:rPr>
                <w:rFonts w:ascii="Arial" w:hAnsi="Arial" w:cs="Arial"/>
                <w:color w:val="000000"/>
                <w:sz w:val="18"/>
                <w:szCs w:val="16"/>
              </w:rPr>
              <w:t xml:space="preserve"> según los lineamientos de Broadcom para entrega de licenciamiento debe ser por parte de un </w:t>
            </w:r>
            <w:proofErr w:type="spellStart"/>
            <w:r w:rsidRPr="00750297">
              <w:rPr>
                <w:rFonts w:ascii="Arial" w:hAnsi="Arial" w:cs="Arial"/>
                <w:color w:val="000000"/>
                <w:sz w:val="18"/>
                <w:szCs w:val="16"/>
              </w:rPr>
              <w:t>partner</w:t>
            </w:r>
            <w:proofErr w:type="spellEnd"/>
            <w:r w:rsidRPr="00750297">
              <w:rPr>
                <w:rFonts w:ascii="Arial" w:hAnsi="Arial" w:cs="Arial"/>
                <w:color w:val="000000"/>
                <w:sz w:val="18"/>
                <w:szCs w:val="16"/>
              </w:rPr>
              <w:t xml:space="preserve"> oficial; soporte </w:t>
            </w:r>
            <w:proofErr w:type="spellStart"/>
            <w:r w:rsidRPr="00750297">
              <w:rPr>
                <w:rFonts w:ascii="Arial" w:hAnsi="Arial" w:cs="Arial"/>
                <w:color w:val="000000"/>
                <w:sz w:val="18"/>
                <w:szCs w:val="16"/>
              </w:rPr>
              <w:t>weekday</w:t>
            </w:r>
            <w:proofErr w:type="spellEnd"/>
            <w:r w:rsidRPr="00750297">
              <w:rPr>
                <w:rFonts w:ascii="Arial" w:hAnsi="Arial" w:cs="Arial"/>
                <w:color w:val="000000"/>
                <w:sz w:val="18"/>
                <w:szCs w:val="16"/>
              </w:rPr>
              <w:t xml:space="preserve"> </w:t>
            </w:r>
            <w:proofErr w:type="spellStart"/>
            <w:r w:rsidRPr="00750297">
              <w:rPr>
                <w:rFonts w:ascii="Arial" w:hAnsi="Arial" w:cs="Arial"/>
                <w:color w:val="000000"/>
                <w:sz w:val="18"/>
                <w:szCs w:val="16"/>
              </w:rPr>
              <w:t>support</w:t>
            </w:r>
            <w:proofErr w:type="spellEnd"/>
            <w:r w:rsidRPr="00750297">
              <w:rPr>
                <w:rFonts w:ascii="Arial" w:hAnsi="Arial" w:cs="Arial"/>
                <w:color w:val="000000"/>
                <w:sz w:val="18"/>
                <w:szCs w:val="16"/>
              </w:rPr>
              <w:t xml:space="preserve"> 8x5.</w:t>
            </w:r>
            <w:r w:rsidRPr="00750297">
              <w:rPr>
                <w:rFonts w:ascii="Arial" w:hAnsi="Arial" w:cs="Arial"/>
                <w:color w:val="000000"/>
                <w:sz w:val="18"/>
                <w:szCs w:val="16"/>
              </w:rPr>
              <w:br/>
              <w:t>Suscripción Anual durante 1 año.</w:t>
            </w:r>
          </w:p>
        </w:tc>
        <w:tc>
          <w:tcPr>
            <w:tcW w:w="598" w:type="pct"/>
            <w:shd w:val="clear" w:color="auto" w:fill="auto"/>
            <w:vAlign w:val="bottom"/>
          </w:tcPr>
          <w:p w14:paraId="071323A1" w14:textId="77777777" w:rsidR="00A01E9B" w:rsidRPr="00750297" w:rsidRDefault="00A01E9B" w:rsidP="004F7D54">
            <w:pPr>
              <w:jc w:val="center"/>
              <w:rPr>
                <w:rFonts w:ascii="Arial" w:hAnsi="Arial" w:cs="Arial"/>
                <w:color w:val="000000"/>
                <w:sz w:val="18"/>
                <w:szCs w:val="16"/>
              </w:rPr>
            </w:pPr>
            <w:r w:rsidRPr="00750297">
              <w:rPr>
                <w:rFonts w:ascii="Arial" w:hAnsi="Arial" w:cs="Arial"/>
                <w:color w:val="000000"/>
                <w:sz w:val="18"/>
                <w:szCs w:val="16"/>
              </w:rPr>
              <w:t>Software</w:t>
            </w:r>
          </w:p>
        </w:tc>
        <w:tc>
          <w:tcPr>
            <w:tcW w:w="596" w:type="pct"/>
            <w:shd w:val="clear" w:color="auto" w:fill="auto"/>
            <w:vAlign w:val="center"/>
          </w:tcPr>
          <w:p w14:paraId="044A9D66" w14:textId="77777777" w:rsidR="00A01E9B" w:rsidRPr="00750297" w:rsidRDefault="00A01E9B" w:rsidP="004F7D54">
            <w:pPr>
              <w:jc w:val="center"/>
              <w:rPr>
                <w:rFonts w:ascii="Arial" w:hAnsi="Arial" w:cs="Arial"/>
                <w:color w:val="000000"/>
                <w:sz w:val="18"/>
                <w:szCs w:val="16"/>
              </w:rPr>
            </w:pPr>
            <w:r w:rsidRPr="00750297">
              <w:rPr>
                <w:rFonts w:ascii="Arial" w:hAnsi="Arial" w:cs="Arial"/>
                <w:color w:val="000000"/>
                <w:sz w:val="18"/>
                <w:szCs w:val="16"/>
              </w:rPr>
              <w:t>1</w:t>
            </w:r>
          </w:p>
        </w:tc>
        <w:tc>
          <w:tcPr>
            <w:tcW w:w="970" w:type="pct"/>
            <w:vMerge w:val="restart"/>
            <w:shd w:val="clear" w:color="auto" w:fill="auto"/>
            <w:vAlign w:val="center"/>
          </w:tcPr>
          <w:p w14:paraId="3D851797" w14:textId="3E8F61A2" w:rsidR="00A01E9B" w:rsidRPr="00750297" w:rsidRDefault="00A01E9B" w:rsidP="004F7D54">
            <w:pPr>
              <w:jc w:val="center"/>
              <w:rPr>
                <w:rFonts w:ascii="Arial" w:hAnsi="Arial" w:cs="Arial"/>
                <w:b/>
                <w:color w:val="000000" w:themeColor="text1"/>
                <w:sz w:val="18"/>
                <w:szCs w:val="16"/>
              </w:rPr>
            </w:pPr>
            <w:r w:rsidRPr="00750297">
              <w:rPr>
                <w:rFonts w:ascii="Arial" w:hAnsi="Arial" w:cs="Arial"/>
                <w:b/>
                <w:color w:val="000000"/>
                <w:sz w:val="16"/>
                <w:szCs w:val="16"/>
              </w:rPr>
              <w:t>SOSTIC</w:t>
            </w:r>
            <w:r w:rsidR="00630EF2" w:rsidRPr="00750297">
              <w:rPr>
                <w:rFonts w:ascii="Arial" w:hAnsi="Arial" w:cs="Arial"/>
                <w:b/>
                <w:color w:val="000000"/>
                <w:sz w:val="16"/>
                <w:szCs w:val="16"/>
              </w:rPr>
              <w:t>,</w:t>
            </w:r>
            <w:r w:rsidRPr="00750297">
              <w:rPr>
                <w:rFonts w:ascii="Arial" w:hAnsi="Arial" w:cs="Arial"/>
                <w:b/>
                <w:color w:val="000000"/>
                <w:sz w:val="16"/>
                <w:szCs w:val="16"/>
              </w:rPr>
              <w:t xml:space="preserve"> S.A DE C.V.</w:t>
            </w:r>
          </w:p>
        </w:tc>
        <w:tc>
          <w:tcPr>
            <w:tcW w:w="747" w:type="pct"/>
            <w:shd w:val="clear" w:color="auto" w:fill="auto"/>
            <w:noWrap/>
            <w:vAlign w:val="bottom"/>
          </w:tcPr>
          <w:p w14:paraId="35E6C4E9" w14:textId="73131FCD" w:rsidR="00A01E9B" w:rsidRPr="00750297" w:rsidRDefault="00A01E9B" w:rsidP="00FC4762">
            <w:pPr>
              <w:jc w:val="right"/>
              <w:rPr>
                <w:rFonts w:ascii="Arial" w:hAnsi="Arial" w:cs="Arial"/>
                <w:color w:val="000000" w:themeColor="text1"/>
                <w:sz w:val="18"/>
                <w:szCs w:val="16"/>
              </w:rPr>
            </w:pPr>
            <w:r w:rsidRPr="00750297">
              <w:rPr>
                <w:rFonts w:ascii="Arial" w:hAnsi="Arial" w:cs="Arial"/>
                <w:sz w:val="18"/>
                <w:szCs w:val="16"/>
              </w:rPr>
              <w:t>$</w:t>
            </w:r>
            <w:r w:rsidR="001A1F51" w:rsidRPr="00750297">
              <w:rPr>
                <w:rFonts w:ascii="Arial" w:hAnsi="Arial" w:cs="Arial"/>
                <w:sz w:val="18"/>
                <w:szCs w:val="16"/>
              </w:rPr>
              <w:t xml:space="preserve"> </w:t>
            </w:r>
            <w:r w:rsidRPr="00750297">
              <w:rPr>
                <w:rFonts w:ascii="Arial" w:hAnsi="Arial" w:cs="Arial"/>
                <w:sz w:val="18"/>
                <w:szCs w:val="16"/>
              </w:rPr>
              <w:t>380,000.00</w:t>
            </w:r>
          </w:p>
        </w:tc>
        <w:tc>
          <w:tcPr>
            <w:tcW w:w="747" w:type="pct"/>
            <w:shd w:val="clear" w:color="auto" w:fill="auto"/>
            <w:noWrap/>
            <w:vAlign w:val="bottom"/>
          </w:tcPr>
          <w:p w14:paraId="711CFC4D" w14:textId="0D50AF6D" w:rsidR="00A01E9B" w:rsidRPr="00630EF2" w:rsidRDefault="00A01E9B" w:rsidP="00FC4762">
            <w:pPr>
              <w:jc w:val="right"/>
              <w:rPr>
                <w:rFonts w:ascii="Arial" w:hAnsi="Arial" w:cs="Arial"/>
                <w:color w:val="000000" w:themeColor="text1"/>
                <w:sz w:val="18"/>
                <w:szCs w:val="16"/>
              </w:rPr>
            </w:pPr>
            <w:r w:rsidRPr="00750297">
              <w:rPr>
                <w:rFonts w:ascii="Arial" w:hAnsi="Arial" w:cs="Arial"/>
                <w:sz w:val="18"/>
                <w:szCs w:val="16"/>
              </w:rPr>
              <w:t>$</w:t>
            </w:r>
            <w:r w:rsidR="001A1F51" w:rsidRPr="00750297">
              <w:rPr>
                <w:rFonts w:ascii="Arial" w:hAnsi="Arial" w:cs="Arial"/>
                <w:sz w:val="18"/>
                <w:szCs w:val="16"/>
              </w:rPr>
              <w:t xml:space="preserve"> </w:t>
            </w:r>
            <w:r w:rsidRPr="00750297">
              <w:rPr>
                <w:rFonts w:ascii="Arial" w:hAnsi="Arial" w:cs="Arial"/>
                <w:sz w:val="18"/>
                <w:szCs w:val="16"/>
              </w:rPr>
              <w:t>380,000.00</w:t>
            </w:r>
          </w:p>
        </w:tc>
      </w:tr>
      <w:tr w:rsidR="00630EF2" w:rsidRPr="004074A8" w14:paraId="43363D5D" w14:textId="77777777" w:rsidTr="00630EF2">
        <w:tblPrEx>
          <w:jc w:val="left"/>
        </w:tblPrEx>
        <w:trPr>
          <w:trHeight w:hRule="exact" w:val="227"/>
        </w:trPr>
        <w:tc>
          <w:tcPr>
            <w:tcW w:w="448" w:type="pct"/>
            <w:shd w:val="clear" w:color="auto" w:fill="auto"/>
            <w:vAlign w:val="center"/>
          </w:tcPr>
          <w:p w14:paraId="18EA004E" w14:textId="77777777" w:rsidR="00A01E9B" w:rsidRPr="00630EF2" w:rsidRDefault="00A01E9B" w:rsidP="004F7D54">
            <w:pPr>
              <w:jc w:val="center"/>
              <w:rPr>
                <w:rFonts w:ascii="Arial" w:hAnsi="Arial" w:cs="Arial"/>
                <w:color w:val="000000"/>
                <w:sz w:val="18"/>
                <w:szCs w:val="16"/>
              </w:rPr>
            </w:pPr>
            <w:r w:rsidRPr="00630EF2">
              <w:rPr>
                <w:rFonts w:ascii="Arial" w:hAnsi="Arial" w:cs="Arial"/>
                <w:color w:val="000000"/>
                <w:sz w:val="18"/>
                <w:szCs w:val="16"/>
              </w:rPr>
              <w:t>34</w:t>
            </w:r>
          </w:p>
        </w:tc>
        <w:tc>
          <w:tcPr>
            <w:tcW w:w="894" w:type="pct"/>
            <w:shd w:val="clear" w:color="auto" w:fill="auto"/>
          </w:tcPr>
          <w:p w14:paraId="641A5EDD" w14:textId="77777777" w:rsidR="00A01E9B" w:rsidRPr="00630EF2" w:rsidRDefault="00A01E9B" w:rsidP="004F7D54">
            <w:pPr>
              <w:rPr>
                <w:rFonts w:ascii="Arial" w:hAnsi="Arial" w:cs="Arial"/>
                <w:color w:val="000000"/>
                <w:sz w:val="18"/>
                <w:szCs w:val="16"/>
                <w:lang w:val="es-MX"/>
              </w:rPr>
            </w:pPr>
            <w:r w:rsidRPr="00630EF2">
              <w:rPr>
                <w:rFonts w:ascii="Arial" w:hAnsi="Arial" w:cs="Arial"/>
                <w:color w:val="000000"/>
                <w:sz w:val="18"/>
                <w:szCs w:val="16"/>
              </w:rPr>
              <w:t>SOFTWARE PARA RESPALDOS.</w:t>
            </w:r>
            <w:r w:rsidRPr="00630EF2">
              <w:rPr>
                <w:rFonts w:ascii="Arial" w:hAnsi="Arial" w:cs="Arial"/>
                <w:color w:val="000000"/>
                <w:sz w:val="18"/>
                <w:szCs w:val="16"/>
              </w:rPr>
              <w:br/>
            </w:r>
            <w:r w:rsidRPr="00630EF2">
              <w:rPr>
                <w:rFonts w:ascii="Arial" w:hAnsi="Arial" w:cs="Arial"/>
                <w:color w:val="000000"/>
                <w:sz w:val="18"/>
                <w:szCs w:val="16"/>
              </w:rPr>
              <w:br/>
              <w:t xml:space="preserve">Licenciamiento Veeam Universal Data </w:t>
            </w:r>
            <w:proofErr w:type="spellStart"/>
            <w:r w:rsidRPr="00630EF2">
              <w:rPr>
                <w:rFonts w:ascii="Arial" w:hAnsi="Arial" w:cs="Arial"/>
                <w:color w:val="000000"/>
                <w:sz w:val="18"/>
                <w:szCs w:val="16"/>
              </w:rPr>
              <w:t>Platform</w:t>
            </w:r>
            <w:proofErr w:type="spellEnd"/>
            <w:r w:rsidRPr="00630EF2">
              <w:rPr>
                <w:rFonts w:ascii="Arial" w:hAnsi="Arial" w:cs="Arial"/>
                <w:color w:val="000000"/>
                <w:sz w:val="18"/>
                <w:szCs w:val="16"/>
              </w:rPr>
              <w:t xml:space="preserve"> para 150 VM con vigencia de 5 años con soporte </w:t>
            </w:r>
            <w:proofErr w:type="spellStart"/>
            <w:r w:rsidRPr="00630EF2">
              <w:rPr>
                <w:rFonts w:ascii="Arial" w:hAnsi="Arial" w:cs="Arial"/>
                <w:color w:val="000000"/>
                <w:sz w:val="18"/>
                <w:szCs w:val="16"/>
              </w:rPr>
              <w:t>weekday</w:t>
            </w:r>
            <w:proofErr w:type="spellEnd"/>
            <w:r w:rsidRPr="00630EF2">
              <w:rPr>
                <w:rFonts w:ascii="Arial" w:hAnsi="Arial" w:cs="Arial"/>
                <w:color w:val="000000"/>
                <w:sz w:val="18"/>
                <w:szCs w:val="16"/>
              </w:rPr>
              <w:t xml:space="preserve"> </w:t>
            </w:r>
            <w:proofErr w:type="spellStart"/>
            <w:r w:rsidRPr="00630EF2">
              <w:rPr>
                <w:rFonts w:ascii="Arial" w:hAnsi="Arial" w:cs="Arial"/>
                <w:color w:val="000000"/>
                <w:sz w:val="18"/>
                <w:szCs w:val="16"/>
              </w:rPr>
              <w:t>support</w:t>
            </w:r>
            <w:proofErr w:type="spellEnd"/>
            <w:r w:rsidRPr="00630EF2">
              <w:rPr>
                <w:rFonts w:ascii="Arial" w:hAnsi="Arial" w:cs="Arial"/>
                <w:color w:val="000000"/>
                <w:sz w:val="18"/>
                <w:szCs w:val="16"/>
              </w:rPr>
              <w:t xml:space="preserve"> 8x5</w:t>
            </w:r>
            <w:r w:rsidRPr="00630EF2">
              <w:rPr>
                <w:rFonts w:ascii="Arial" w:hAnsi="Arial" w:cs="Arial"/>
                <w:color w:val="000000"/>
                <w:sz w:val="18"/>
                <w:szCs w:val="16"/>
              </w:rPr>
              <w:br/>
              <w:t>Suscripción Anual durante 5 años.</w:t>
            </w:r>
          </w:p>
        </w:tc>
        <w:tc>
          <w:tcPr>
            <w:tcW w:w="598" w:type="pct"/>
            <w:shd w:val="clear" w:color="auto" w:fill="auto"/>
            <w:vAlign w:val="bottom"/>
          </w:tcPr>
          <w:p w14:paraId="62B63CC5" w14:textId="77777777" w:rsidR="00A01E9B" w:rsidRPr="00630EF2" w:rsidRDefault="00A01E9B" w:rsidP="004F7D54">
            <w:pPr>
              <w:jc w:val="center"/>
              <w:rPr>
                <w:rFonts w:ascii="Arial" w:hAnsi="Arial" w:cs="Arial"/>
                <w:color w:val="000000"/>
                <w:sz w:val="18"/>
                <w:szCs w:val="16"/>
              </w:rPr>
            </w:pPr>
            <w:r w:rsidRPr="00630EF2">
              <w:rPr>
                <w:rFonts w:ascii="Arial" w:hAnsi="Arial" w:cs="Arial"/>
                <w:color w:val="000000"/>
                <w:sz w:val="18"/>
                <w:szCs w:val="16"/>
              </w:rPr>
              <w:t>Software</w:t>
            </w:r>
          </w:p>
        </w:tc>
        <w:tc>
          <w:tcPr>
            <w:tcW w:w="596" w:type="pct"/>
            <w:shd w:val="clear" w:color="auto" w:fill="auto"/>
            <w:vAlign w:val="center"/>
          </w:tcPr>
          <w:p w14:paraId="04462E68" w14:textId="77777777" w:rsidR="00A01E9B" w:rsidRPr="00630EF2" w:rsidRDefault="00A01E9B" w:rsidP="004F7D54">
            <w:pPr>
              <w:jc w:val="center"/>
              <w:rPr>
                <w:rFonts w:ascii="Arial" w:hAnsi="Arial" w:cs="Arial"/>
                <w:color w:val="000000"/>
                <w:sz w:val="18"/>
                <w:szCs w:val="16"/>
              </w:rPr>
            </w:pPr>
            <w:r w:rsidRPr="00630EF2">
              <w:rPr>
                <w:rFonts w:ascii="Arial" w:hAnsi="Arial" w:cs="Arial"/>
                <w:color w:val="000000"/>
                <w:sz w:val="18"/>
                <w:szCs w:val="16"/>
              </w:rPr>
              <w:t>1</w:t>
            </w:r>
          </w:p>
        </w:tc>
        <w:tc>
          <w:tcPr>
            <w:tcW w:w="970" w:type="pct"/>
            <w:vMerge/>
            <w:shd w:val="clear" w:color="auto" w:fill="auto"/>
            <w:vAlign w:val="bottom"/>
          </w:tcPr>
          <w:p w14:paraId="136F0148" w14:textId="654ECEC1" w:rsidR="00A01E9B" w:rsidRPr="00630EF2" w:rsidRDefault="00A01E9B" w:rsidP="004F7D54">
            <w:pPr>
              <w:jc w:val="center"/>
              <w:rPr>
                <w:rFonts w:ascii="Arial" w:hAnsi="Arial" w:cs="Arial"/>
                <w:color w:val="000000" w:themeColor="text1"/>
                <w:sz w:val="18"/>
                <w:szCs w:val="16"/>
              </w:rPr>
            </w:pPr>
          </w:p>
        </w:tc>
        <w:tc>
          <w:tcPr>
            <w:tcW w:w="747" w:type="pct"/>
            <w:shd w:val="clear" w:color="auto" w:fill="auto"/>
            <w:noWrap/>
            <w:vAlign w:val="bottom"/>
          </w:tcPr>
          <w:p w14:paraId="2490F529" w14:textId="3FB7E81E" w:rsidR="00A01E9B" w:rsidRPr="00630EF2" w:rsidRDefault="00A01E9B" w:rsidP="00FC4762">
            <w:pPr>
              <w:jc w:val="right"/>
              <w:rPr>
                <w:rFonts w:ascii="Arial" w:hAnsi="Arial" w:cs="Arial"/>
                <w:color w:val="000000" w:themeColor="text1"/>
                <w:sz w:val="18"/>
                <w:szCs w:val="16"/>
              </w:rPr>
            </w:pPr>
            <w:r w:rsidRPr="00630EF2">
              <w:rPr>
                <w:rFonts w:ascii="Arial" w:hAnsi="Arial" w:cs="Arial"/>
                <w:sz w:val="18"/>
                <w:szCs w:val="16"/>
              </w:rPr>
              <w:t>$</w:t>
            </w:r>
            <w:r w:rsidR="001A1F51">
              <w:rPr>
                <w:rFonts w:ascii="Arial" w:hAnsi="Arial" w:cs="Arial"/>
                <w:sz w:val="18"/>
                <w:szCs w:val="16"/>
              </w:rPr>
              <w:t xml:space="preserve"> </w:t>
            </w:r>
            <w:r w:rsidRPr="00630EF2">
              <w:rPr>
                <w:rFonts w:ascii="Arial" w:hAnsi="Arial" w:cs="Arial"/>
                <w:sz w:val="18"/>
                <w:szCs w:val="16"/>
              </w:rPr>
              <w:t>1,418,000.00</w:t>
            </w:r>
          </w:p>
        </w:tc>
        <w:tc>
          <w:tcPr>
            <w:tcW w:w="747" w:type="pct"/>
            <w:shd w:val="clear" w:color="auto" w:fill="auto"/>
            <w:noWrap/>
            <w:vAlign w:val="bottom"/>
          </w:tcPr>
          <w:p w14:paraId="6819DCBD" w14:textId="6B66AAFB" w:rsidR="00A01E9B" w:rsidRPr="00FC4762" w:rsidRDefault="00A01E9B" w:rsidP="00FC4762">
            <w:pPr>
              <w:jc w:val="right"/>
              <w:rPr>
                <w:rFonts w:ascii="Arial" w:hAnsi="Arial" w:cs="Arial"/>
                <w:color w:val="000000" w:themeColor="text1"/>
                <w:sz w:val="18"/>
                <w:szCs w:val="16"/>
              </w:rPr>
            </w:pPr>
            <w:r w:rsidRPr="00630EF2">
              <w:rPr>
                <w:rFonts w:ascii="Arial" w:hAnsi="Arial" w:cs="Arial"/>
                <w:sz w:val="18"/>
                <w:szCs w:val="16"/>
              </w:rPr>
              <w:t>$</w:t>
            </w:r>
            <w:r w:rsidR="001A1F51">
              <w:rPr>
                <w:rFonts w:ascii="Arial" w:hAnsi="Arial" w:cs="Arial"/>
                <w:sz w:val="18"/>
                <w:szCs w:val="16"/>
              </w:rPr>
              <w:t xml:space="preserve"> </w:t>
            </w:r>
            <w:r w:rsidRPr="00630EF2">
              <w:rPr>
                <w:rFonts w:ascii="Arial" w:hAnsi="Arial" w:cs="Arial"/>
                <w:sz w:val="18"/>
                <w:szCs w:val="16"/>
              </w:rPr>
              <w:t>1,418,000.00</w:t>
            </w:r>
          </w:p>
        </w:tc>
      </w:tr>
    </w:tbl>
    <w:p w14:paraId="60A808F7" w14:textId="2428E135" w:rsidR="00604AF6" w:rsidRPr="00150B3B" w:rsidRDefault="00150B3B" w:rsidP="00307224">
      <w:pPr>
        <w:jc w:val="both"/>
        <w:rPr>
          <w:rFonts w:ascii="Arial" w:hAnsi="Arial" w:cs="Arial"/>
          <w:sz w:val="16"/>
          <w:szCs w:val="18"/>
        </w:rPr>
      </w:pPr>
      <w:r w:rsidRPr="000B78DF">
        <w:rPr>
          <w:rFonts w:ascii="Arial" w:hAnsi="Arial" w:cs="Arial"/>
          <w:sz w:val="18"/>
          <w:szCs w:val="18"/>
        </w:rPr>
        <w:t>-------------------------------------------------------------------------------------------------------------------------------------------</w:t>
      </w:r>
      <w:r w:rsidRPr="00150B3B">
        <w:rPr>
          <w:rFonts w:ascii="Arial" w:hAnsi="Arial" w:cs="Arial"/>
          <w:sz w:val="18"/>
          <w:szCs w:val="18"/>
        </w:rPr>
        <w:t>-</w:t>
      </w:r>
      <w:r w:rsidR="000B78DF">
        <w:rPr>
          <w:rFonts w:ascii="Arial" w:hAnsi="Arial" w:cs="Arial"/>
          <w:sz w:val="18"/>
          <w:szCs w:val="18"/>
        </w:rPr>
        <w:t>----------------</w:t>
      </w:r>
    </w:p>
    <w:p w14:paraId="79872033" w14:textId="77777777" w:rsidR="00CE7DEB" w:rsidRDefault="00CE7DEB" w:rsidP="00CE7DEB">
      <w:pPr>
        <w:jc w:val="both"/>
        <w:rPr>
          <w:rFonts w:ascii="Arial" w:hAnsi="Arial" w:cs="Arial"/>
          <w:sz w:val="18"/>
          <w:szCs w:val="18"/>
        </w:rPr>
      </w:pPr>
      <w:r>
        <w:rPr>
          <w:rFonts w:ascii="Arial" w:hAnsi="Arial" w:cs="Arial"/>
          <w:sz w:val="18"/>
          <w:szCs w:val="18"/>
        </w:rPr>
        <w:t>Con fundamento en el artículo 59 de la Ley, así como en el numeral XIII de las bases de la presente licitación, se declaran desiertas las siguientes partidas: ---------------------------------------------------------------------------------------------------</w:t>
      </w:r>
    </w:p>
    <w:p w14:paraId="4FEB4BEC" w14:textId="49242F4F" w:rsidR="00CE7DEB" w:rsidRDefault="00CE7DEB" w:rsidP="00CE7DEB">
      <w:pPr>
        <w:jc w:val="both"/>
        <w:rPr>
          <w:rFonts w:ascii="Arial" w:hAnsi="Arial" w:cs="Arial"/>
          <w:sz w:val="18"/>
          <w:szCs w:val="18"/>
          <w:highlight w:val="magenta"/>
        </w:rPr>
      </w:pPr>
      <w:r>
        <w:rPr>
          <w:rFonts w:ascii="Arial" w:hAnsi="Arial" w:cs="Arial"/>
          <w:sz w:val="18"/>
          <w:szCs w:val="18"/>
        </w:rPr>
        <w:t>------------------------------------------------------------------------------------------------------------------------------------------------------------</w:t>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20"/>
        <w:gridCol w:w="6232"/>
      </w:tblGrid>
      <w:tr w:rsidR="00CE7DEB" w14:paraId="487D289C" w14:textId="77777777" w:rsidTr="002E4CC5">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CC7F45" w14:textId="77777777" w:rsidR="00CE7DEB" w:rsidRDefault="00CE7DEB">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3B2813" w14:textId="77777777" w:rsidR="00CE7DEB" w:rsidRDefault="00CE7DEB">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CE7DEB" w14:paraId="7A91B18F" w14:textId="77777777" w:rsidTr="002E4CC5">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088A3849" w14:textId="530BB5FA" w:rsidR="00CE7DEB" w:rsidRPr="005C166B" w:rsidRDefault="003E787A">
            <w:pPr>
              <w:spacing w:line="254" w:lineRule="auto"/>
              <w:jc w:val="center"/>
              <w:rPr>
                <w:rFonts w:ascii="Arial" w:hAnsi="Arial" w:cs="Arial"/>
                <w:b/>
                <w:sz w:val="16"/>
                <w:szCs w:val="14"/>
              </w:rPr>
            </w:pPr>
            <w:r w:rsidRPr="003E787A">
              <w:rPr>
                <w:rFonts w:ascii="Arial" w:hAnsi="Arial" w:cs="Arial"/>
                <w:b/>
                <w:sz w:val="16"/>
                <w:szCs w:val="14"/>
              </w:rPr>
              <w:t>27, 28, 29 y 33</w:t>
            </w:r>
            <w:r w:rsidR="003809F6">
              <w:rPr>
                <w:rFonts w:ascii="Arial" w:hAnsi="Arial" w:cs="Arial"/>
                <w:b/>
                <w:sz w:val="16"/>
                <w:szCs w:val="14"/>
              </w:rPr>
              <w:t>.</w:t>
            </w:r>
          </w:p>
        </w:tc>
        <w:tc>
          <w:tcPr>
            <w:tcW w:w="3332" w:type="pct"/>
            <w:tcBorders>
              <w:top w:val="dotted" w:sz="4" w:space="0" w:color="auto"/>
              <w:left w:val="dotted" w:sz="4" w:space="0" w:color="auto"/>
              <w:bottom w:val="dotted" w:sz="4" w:space="0" w:color="auto"/>
              <w:right w:val="dotted" w:sz="4" w:space="0" w:color="auto"/>
            </w:tcBorders>
            <w:noWrap/>
            <w:vAlign w:val="center"/>
          </w:tcPr>
          <w:p w14:paraId="399DECC9" w14:textId="34E08111" w:rsidR="00CE7DEB" w:rsidRPr="005C166B" w:rsidRDefault="0092732D">
            <w:pPr>
              <w:spacing w:line="254" w:lineRule="auto"/>
              <w:jc w:val="both"/>
              <w:rPr>
                <w:rFonts w:ascii="Arial" w:hAnsi="Arial" w:cs="Arial"/>
                <w:b/>
                <w:sz w:val="16"/>
                <w:szCs w:val="14"/>
              </w:rPr>
            </w:pPr>
            <w:r w:rsidRPr="005C166B">
              <w:rPr>
                <w:rFonts w:ascii="Arial" w:hAnsi="Arial" w:cs="Arial"/>
                <w:b/>
                <w:sz w:val="16"/>
                <w:szCs w:val="14"/>
              </w:rPr>
              <w:t>Se declara</w:t>
            </w:r>
            <w:r w:rsidR="00AF5668" w:rsidRPr="005C166B">
              <w:rPr>
                <w:rFonts w:ascii="Arial" w:hAnsi="Arial" w:cs="Arial"/>
                <w:b/>
                <w:sz w:val="16"/>
                <w:szCs w:val="14"/>
              </w:rPr>
              <w:t>n</w:t>
            </w:r>
            <w:r w:rsidRPr="005C166B">
              <w:rPr>
                <w:rFonts w:ascii="Arial" w:hAnsi="Arial" w:cs="Arial"/>
                <w:b/>
                <w:sz w:val="16"/>
                <w:szCs w:val="14"/>
              </w:rPr>
              <w:t xml:space="preserve"> desierta</w:t>
            </w:r>
            <w:r w:rsidR="00AF5668" w:rsidRPr="005C166B">
              <w:rPr>
                <w:rFonts w:ascii="Arial" w:hAnsi="Arial" w:cs="Arial"/>
                <w:b/>
                <w:sz w:val="16"/>
                <w:szCs w:val="14"/>
              </w:rPr>
              <w:t>s</w:t>
            </w:r>
            <w:r w:rsidRPr="005C166B">
              <w:rPr>
                <w:rFonts w:ascii="Arial" w:hAnsi="Arial" w:cs="Arial"/>
                <w:b/>
                <w:sz w:val="16"/>
                <w:szCs w:val="14"/>
              </w:rPr>
              <w:t xml:space="preserve"> en virtud de que no existieron propuesta</w:t>
            </w:r>
            <w:r w:rsidR="00AF5668" w:rsidRPr="005C166B">
              <w:rPr>
                <w:rFonts w:ascii="Arial" w:hAnsi="Arial" w:cs="Arial"/>
                <w:b/>
                <w:sz w:val="16"/>
                <w:szCs w:val="14"/>
              </w:rPr>
              <w:t>s</w:t>
            </w:r>
            <w:r w:rsidRPr="005C166B">
              <w:rPr>
                <w:rFonts w:ascii="Arial" w:hAnsi="Arial" w:cs="Arial"/>
                <w:b/>
                <w:sz w:val="16"/>
                <w:szCs w:val="14"/>
              </w:rPr>
              <w:t xml:space="preserve"> susceptibles de análisis, al no ofertarse en el acto de presentación y apertura de propuestas.</w:t>
            </w:r>
          </w:p>
        </w:tc>
      </w:tr>
      <w:tr w:rsidR="00CE7DEB" w14:paraId="4AFA003E" w14:textId="77777777" w:rsidTr="002E4CC5">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048BBBFF" w14:textId="1E6741A8" w:rsidR="00CE7DEB" w:rsidRPr="00BE176B" w:rsidRDefault="00C118DB">
            <w:pPr>
              <w:spacing w:line="254" w:lineRule="auto"/>
              <w:jc w:val="center"/>
              <w:rPr>
                <w:rFonts w:ascii="Arial" w:hAnsi="Arial" w:cs="Arial"/>
                <w:b/>
                <w:sz w:val="16"/>
                <w:szCs w:val="14"/>
              </w:rPr>
            </w:pPr>
            <w:r w:rsidRPr="00BE176B">
              <w:rPr>
                <w:rFonts w:ascii="Arial" w:hAnsi="Arial" w:cs="Arial"/>
                <w:b/>
                <w:sz w:val="16"/>
                <w:szCs w:val="14"/>
              </w:rPr>
              <w:t>6</w:t>
            </w:r>
            <w:r w:rsidR="003E787A" w:rsidRPr="00BE176B">
              <w:rPr>
                <w:rFonts w:ascii="Arial" w:hAnsi="Arial" w:cs="Arial"/>
                <w:b/>
                <w:sz w:val="16"/>
                <w:szCs w:val="14"/>
              </w:rPr>
              <w:t>, 20, 31, 32 y 35.</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7FB7D882" w14:textId="51729E36" w:rsidR="00CE7DEB" w:rsidRPr="00BE176B" w:rsidRDefault="00CE7DEB">
            <w:pPr>
              <w:spacing w:line="254" w:lineRule="auto"/>
              <w:jc w:val="both"/>
              <w:rPr>
                <w:rFonts w:ascii="Arial" w:hAnsi="Arial" w:cs="Arial"/>
                <w:b/>
                <w:sz w:val="16"/>
                <w:szCs w:val="14"/>
              </w:rPr>
            </w:pPr>
            <w:r w:rsidRPr="00BE176B">
              <w:rPr>
                <w:rFonts w:ascii="Arial" w:hAnsi="Arial" w:cs="Arial"/>
                <w:b/>
                <w:sz w:val="16"/>
                <w:szCs w:val="14"/>
              </w:rPr>
              <w:t>Se declara</w:t>
            </w:r>
            <w:r w:rsidR="00F560B2" w:rsidRPr="00BE176B">
              <w:rPr>
                <w:rFonts w:ascii="Arial" w:hAnsi="Arial" w:cs="Arial"/>
                <w:b/>
                <w:sz w:val="16"/>
                <w:szCs w:val="14"/>
              </w:rPr>
              <w:t>n</w:t>
            </w:r>
            <w:r w:rsidRPr="00BE176B">
              <w:rPr>
                <w:rFonts w:ascii="Arial" w:hAnsi="Arial" w:cs="Arial"/>
                <w:b/>
                <w:sz w:val="16"/>
                <w:szCs w:val="14"/>
              </w:rPr>
              <w:t xml:space="preserve"> desierta</w:t>
            </w:r>
            <w:r w:rsidR="00F560B2" w:rsidRPr="00BE176B">
              <w:rPr>
                <w:rFonts w:ascii="Arial" w:hAnsi="Arial" w:cs="Arial"/>
                <w:b/>
                <w:sz w:val="16"/>
                <w:szCs w:val="14"/>
              </w:rPr>
              <w:t>s</w:t>
            </w:r>
            <w:r w:rsidRPr="00BE176B">
              <w:rPr>
                <w:rFonts w:ascii="Arial" w:hAnsi="Arial" w:cs="Arial"/>
                <w:b/>
                <w:sz w:val="16"/>
                <w:szCs w:val="14"/>
              </w:rPr>
              <w:t>, en virtud de que la</w:t>
            </w:r>
            <w:r w:rsidR="00F560B2" w:rsidRPr="00BE176B">
              <w:rPr>
                <w:rFonts w:ascii="Arial" w:hAnsi="Arial" w:cs="Arial"/>
                <w:b/>
                <w:sz w:val="16"/>
                <w:szCs w:val="14"/>
              </w:rPr>
              <w:t>s</w:t>
            </w:r>
            <w:r w:rsidRPr="00BE176B">
              <w:rPr>
                <w:rFonts w:ascii="Arial" w:hAnsi="Arial" w:cs="Arial"/>
                <w:b/>
                <w:sz w:val="16"/>
                <w:szCs w:val="14"/>
              </w:rPr>
              <w:t xml:space="preserve"> propuesta</w:t>
            </w:r>
            <w:r w:rsidR="00F560B2" w:rsidRPr="00BE176B">
              <w:rPr>
                <w:rFonts w:ascii="Arial" w:hAnsi="Arial" w:cs="Arial"/>
                <w:b/>
                <w:sz w:val="16"/>
                <w:szCs w:val="14"/>
              </w:rPr>
              <w:t>s</w:t>
            </w:r>
            <w:r w:rsidRPr="00BE176B">
              <w:rPr>
                <w:rFonts w:ascii="Arial" w:hAnsi="Arial" w:cs="Arial"/>
                <w:b/>
                <w:sz w:val="16"/>
                <w:szCs w:val="14"/>
              </w:rPr>
              <w:t xml:space="preserve"> presentada</w:t>
            </w:r>
            <w:r w:rsidR="00F560B2" w:rsidRPr="00BE176B">
              <w:rPr>
                <w:rFonts w:ascii="Arial" w:hAnsi="Arial" w:cs="Arial"/>
                <w:b/>
                <w:sz w:val="16"/>
                <w:szCs w:val="14"/>
              </w:rPr>
              <w:t>s</w:t>
            </w:r>
            <w:r w:rsidRPr="00BE176B">
              <w:rPr>
                <w:rFonts w:ascii="Arial" w:hAnsi="Arial" w:cs="Arial"/>
                <w:b/>
                <w:sz w:val="16"/>
                <w:szCs w:val="14"/>
              </w:rPr>
              <w:t xml:space="preserve"> no fue</w:t>
            </w:r>
            <w:r w:rsidR="00F560B2" w:rsidRPr="00BE176B">
              <w:rPr>
                <w:rFonts w:ascii="Arial" w:hAnsi="Arial" w:cs="Arial"/>
                <w:b/>
                <w:sz w:val="16"/>
                <w:szCs w:val="14"/>
              </w:rPr>
              <w:t>ron</w:t>
            </w:r>
            <w:r w:rsidRPr="00BE176B">
              <w:rPr>
                <w:rFonts w:ascii="Arial" w:hAnsi="Arial" w:cs="Arial"/>
                <w:b/>
                <w:sz w:val="16"/>
                <w:szCs w:val="14"/>
              </w:rPr>
              <w:t xml:space="preserve"> solvente</w:t>
            </w:r>
            <w:r w:rsidR="00F560B2" w:rsidRPr="00BE176B">
              <w:rPr>
                <w:rFonts w:ascii="Arial" w:hAnsi="Arial" w:cs="Arial"/>
                <w:b/>
                <w:sz w:val="16"/>
                <w:szCs w:val="14"/>
              </w:rPr>
              <w:t>s</w:t>
            </w:r>
            <w:r w:rsidRPr="00BE176B">
              <w:rPr>
                <w:rFonts w:ascii="Arial" w:hAnsi="Arial" w:cs="Arial"/>
                <w:b/>
                <w:sz w:val="16"/>
                <w:szCs w:val="14"/>
              </w:rPr>
              <w:t xml:space="preserve">.  </w:t>
            </w:r>
          </w:p>
        </w:tc>
      </w:tr>
    </w:tbl>
    <w:p w14:paraId="281379DE" w14:textId="281F52F7" w:rsidR="00CF0F48" w:rsidRPr="00A93842" w:rsidRDefault="009761BD"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 propuesta</w:t>
      </w:r>
      <w:r w:rsidR="000C6175" w:rsidRPr="00A93842">
        <w:rPr>
          <w:rFonts w:ascii="Arial" w:hAnsi="Arial" w:cs="Arial"/>
          <w:sz w:val="18"/>
          <w:szCs w:val="18"/>
        </w:rPr>
        <w:t xml:space="preserve"> </w:t>
      </w:r>
      <w:r w:rsidR="004014CC">
        <w:rPr>
          <w:rFonts w:ascii="Arial" w:hAnsi="Arial" w:cs="Arial"/>
          <w:sz w:val="18"/>
          <w:szCs w:val="18"/>
        </w:rPr>
        <w:t>es</w:t>
      </w:r>
      <w:r w:rsidR="00A31430" w:rsidRPr="00A93842">
        <w:rPr>
          <w:rFonts w:ascii="Arial" w:hAnsi="Arial" w:cs="Arial"/>
          <w:sz w:val="18"/>
          <w:szCs w:val="18"/>
        </w:rPr>
        <w:t xml:space="preserve"> solvente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4C2BFA">
        <w:rPr>
          <w:rFonts w:ascii="Arial" w:hAnsi="Arial" w:cs="Arial"/>
          <w:sz w:val="18"/>
          <w:szCs w:val="18"/>
        </w:rPr>
        <w:t>-------------------------------------</w:t>
      </w:r>
      <w:r w:rsidR="004014CC">
        <w:rPr>
          <w:rFonts w:ascii="Arial" w:hAnsi="Arial" w:cs="Arial"/>
          <w:sz w:val="18"/>
          <w:szCs w:val="18"/>
        </w:rPr>
        <w:t>--------</w:t>
      </w:r>
    </w:p>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24D006FE" w:rsidR="00E77B92" w:rsidRPr="00F07088" w:rsidRDefault="00595F1F" w:rsidP="00A97BBE">
      <w:pPr>
        <w:jc w:val="both"/>
        <w:rPr>
          <w:rFonts w:ascii="Arial" w:hAnsi="Arial" w:cs="Arial"/>
          <w:b/>
        </w:rPr>
      </w:pPr>
      <w:r w:rsidRPr="00F07088">
        <w:rPr>
          <w:rFonts w:ascii="Arial" w:hAnsi="Arial" w:cs="Arial"/>
          <w:bCs/>
          <w:sz w:val="18"/>
          <w:szCs w:val="18"/>
        </w:rPr>
        <w:t>Las propuesta</w:t>
      </w:r>
      <w:r w:rsidR="00C06E63">
        <w:rPr>
          <w:rFonts w:ascii="Arial" w:hAnsi="Arial" w:cs="Arial"/>
          <w:bCs/>
          <w:sz w:val="18"/>
          <w:szCs w:val="18"/>
        </w:rPr>
        <w:t>s</w:t>
      </w:r>
      <w:r w:rsidRPr="00F07088">
        <w:rPr>
          <w:rFonts w:ascii="Arial" w:hAnsi="Arial" w:cs="Arial"/>
          <w:bCs/>
          <w:sz w:val="18"/>
          <w:szCs w:val="18"/>
        </w:rPr>
        <w:t xml:space="preserve"> presentada</w:t>
      </w:r>
      <w:r w:rsidR="00C06E63">
        <w:rPr>
          <w:rFonts w:ascii="Arial" w:hAnsi="Arial" w:cs="Arial"/>
          <w:bCs/>
          <w:sz w:val="18"/>
          <w:szCs w:val="18"/>
        </w:rPr>
        <w:t>s</w:t>
      </w:r>
      <w:r w:rsidRPr="00F07088">
        <w:rPr>
          <w:rFonts w:ascii="Arial" w:hAnsi="Arial" w:cs="Arial"/>
          <w:bCs/>
          <w:sz w:val="18"/>
          <w:szCs w:val="18"/>
        </w:rPr>
        <w:t xml:space="preserve"> y adjudicada</w:t>
      </w:r>
      <w:r w:rsidR="00C06E63">
        <w:rPr>
          <w:rFonts w:ascii="Arial" w:hAnsi="Arial" w:cs="Arial"/>
          <w:bCs/>
          <w:sz w:val="18"/>
          <w:szCs w:val="18"/>
        </w:rPr>
        <w:t>s</w:t>
      </w:r>
      <w:r w:rsidRPr="00F07088">
        <w:rPr>
          <w:rFonts w:ascii="Arial" w:hAnsi="Arial" w:cs="Arial"/>
          <w:bCs/>
          <w:sz w:val="18"/>
          <w:szCs w:val="18"/>
        </w:rPr>
        <w:t>, cuenta</w:t>
      </w:r>
      <w:r w:rsidR="00C06E63">
        <w:rPr>
          <w:rFonts w:ascii="Arial" w:hAnsi="Arial" w:cs="Arial"/>
          <w:bCs/>
          <w:sz w:val="18"/>
          <w:szCs w:val="18"/>
        </w:rPr>
        <w:t>n</w:t>
      </w:r>
      <w:r w:rsidRPr="00F07088">
        <w:rPr>
          <w:rFonts w:ascii="Arial" w:hAnsi="Arial" w:cs="Arial"/>
          <w:bCs/>
          <w:sz w:val="18"/>
          <w:szCs w:val="18"/>
        </w:rPr>
        <w:t xml:space="preserve"> con suficiencia presupuestal </w:t>
      </w:r>
      <w:r w:rsidR="00140EEF">
        <w:rPr>
          <w:rFonts w:ascii="Arial" w:hAnsi="Arial" w:cs="Arial"/>
          <w:bCs/>
          <w:sz w:val="18"/>
          <w:szCs w:val="18"/>
        </w:rPr>
        <w:t>conforme a lo establecido en los</w:t>
      </w:r>
      <w:r w:rsidR="004C2BFA">
        <w:rPr>
          <w:rFonts w:ascii="Arial" w:hAnsi="Arial" w:cs="Arial"/>
          <w:bCs/>
          <w:sz w:val="18"/>
          <w:szCs w:val="18"/>
        </w:rPr>
        <w:t xml:space="preserve"> oficio</w:t>
      </w:r>
      <w:r w:rsidR="00140EEF">
        <w:rPr>
          <w:rFonts w:ascii="Arial" w:hAnsi="Arial" w:cs="Arial"/>
          <w:bCs/>
          <w:sz w:val="18"/>
          <w:szCs w:val="18"/>
        </w:rPr>
        <w:t>s</w:t>
      </w:r>
      <w:r w:rsidR="004C2BFA">
        <w:rPr>
          <w:rFonts w:ascii="Arial" w:hAnsi="Arial" w:cs="Arial"/>
          <w:bCs/>
          <w:sz w:val="18"/>
          <w:szCs w:val="18"/>
        </w:rPr>
        <w:t xml:space="preserve"> </w:t>
      </w:r>
      <w:r w:rsidR="00140EEF" w:rsidRPr="00140EEF">
        <w:rPr>
          <w:rFonts w:ascii="Arial" w:hAnsi="Arial" w:cs="Arial"/>
          <w:b/>
          <w:sz w:val="18"/>
          <w:szCs w:val="18"/>
        </w:rPr>
        <w:t>DGF/DPAF-434/2025, DGF/DPAF-435/2025, DGF/DPAF-436/2025 y DGF/DPAF-437/</w:t>
      </w:r>
      <w:proofErr w:type="gramStart"/>
      <w:r w:rsidR="00140EEF" w:rsidRPr="00140EEF">
        <w:rPr>
          <w:rFonts w:ascii="Arial" w:hAnsi="Arial" w:cs="Arial"/>
          <w:b/>
          <w:sz w:val="18"/>
          <w:szCs w:val="18"/>
        </w:rPr>
        <w:t>2025</w:t>
      </w:r>
      <w:r w:rsidR="00E77B92" w:rsidRPr="00F07088">
        <w:rPr>
          <w:rFonts w:ascii="Arial" w:hAnsi="Arial" w:cs="Arial"/>
          <w:sz w:val="18"/>
          <w:szCs w:val="18"/>
        </w:rPr>
        <w:t>.-</w:t>
      </w:r>
      <w:r w:rsidR="00A97BBE" w:rsidRPr="00F07088">
        <w:rPr>
          <w:rFonts w:ascii="Arial" w:hAnsi="Arial" w:cs="Arial"/>
          <w:sz w:val="18"/>
          <w:szCs w:val="18"/>
        </w:rPr>
        <w:t>-----------------------</w:t>
      </w:r>
      <w:proofErr w:type="gramEnd"/>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F98C057"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 xml:space="preserve">será </w:t>
      </w:r>
      <w:r w:rsidR="00140EEF">
        <w:rPr>
          <w:rFonts w:ascii="Arial" w:hAnsi="Arial" w:cs="Arial"/>
          <w:b/>
          <w:bCs/>
          <w:sz w:val="18"/>
          <w:szCs w:val="18"/>
          <w:lang w:val="es-MX"/>
        </w:rPr>
        <w:t>d</w:t>
      </w:r>
      <w:r w:rsidR="00140EEF" w:rsidRPr="00140EEF">
        <w:rPr>
          <w:rFonts w:ascii="Arial" w:hAnsi="Arial" w:cs="Arial"/>
          <w:b/>
          <w:bCs/>
          <w:sz w:val="18"/>
          <w:szCs w:val="18"/>
          <w:lang w:val="es-MX"/>
        </w:rPr>
        <w:t>entro de los diez días naturales a partir de la fecha del fallo</w:t>
      </w:r>
      <w:r w:rsidR="000069C1" w:rsidRPr="00F07088">
        <w:rPr>
          <w:rFonts w:ascii="Arial" w:hAnsi="Arial" w:cs="Arial"/>
          <w:b/>
          <w:bCs/>
          <w:sz w:val="18"/>
          <w:szCs w:val="18"/>
          <w:lang w:val="es-MX"/>
        </w:rPr>
        <w:t>,</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140EEF">
        <w:rPr>
          <w:rFonts w:ascii="Arial" w:hAnsi="Arial" w:cs="Arial"/>
          <w:sz w:val="18"/>
          <w:szCs w:val="18"/>
        </w:rPr>
        <w:t>------------------------------------------------------------</w:t>
      </w:r>
      <w:r w:rsidRPr="00F07088">
        <w:rPr>
          <w:rFonts w:ascii="Arial" w:hAnsi="Arial" w:cs="Arial"/>
          <w:sz w:val="18"/>
          <w:szCs w:val="18"/>
        </w:rPr>
        <w:t>----</w:t>
      </w:r>
    </w:p>
    <w:p w14:paraId="33435440" w14:textId="75B8AC2B" w:rsidR="00E86124" w:rsidRPr="00EC1E33" w:rsidRDefault="00E86124" w:rsidP="00E850D1">
      <w:pPr>
        <w:jc w:val="both"/>
        <w:rPr>
          <w:rFonts w:ascii="Arial" w:hAnsi="Arial" w:cs="Arial"/>
          <w:bCs/>
          <w:sz w:val="18"/>
          <w:szCs w:val="18"/>
          <w:lang w:val="es-MX"/>
        </w:rPr>
      </w:pPr>
      <w:r w:rsidRPr="00744081">
        <w:rPr>
          <w:rFonts w:ascii="Arial" w:hAnsi="Arial" w:cs="Arial"/>
          <w:sz w:val="18"/>
        </w:rPr>
        <w:t>------------------------------------------------------------------------------------------------------------------------------------</w:t>
      </w:r>
      <w:r w:rsidR="003276C3" w:rsidRPr="00744081">
        <w:rPr>
          <w:rFonts w:ascii="Arial" w:hAnsi="Arial" w:cs="Arial"/>
          <w:sz w:val="18"/>
        </w:rPr>
        <w:t>--------</w:t>
      </w:r>
      <w:r w:rsidR="00744081" w:rsidRPr="00744081">
        <w:rPr>
          <w:rFonts w:ascii="Arial" w:hAnsi="Arial" w:cs="Arial"/>
          <w:sz w:val="18"/>
          <w:szCs w:val="18"/>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6"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lastRenderedPageBreak/>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3903E9ED" w14:textId="15F48A6B"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FB3051">
        <w:trPr>
          <w:trHeight w:val="384"/>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0FAFA96D" w14:textId="77777777" w:rsidR="00CF6F97" w:rsidRDefault="00CF6F97" w:rsidP="00E850D1">
            <w:pPr>
              <w:rPr>
                <w:rFonts w:ascii="Arial" w:hAnsi="Arial" w:cs="Arial"/>
                <w:sz w:val="18"/>
                <w:szCs w:val="18"/>
                <w:lang w:val="es-MX"/>
              </w:rPr>
            </w:pPr>
          </w:p>
          <w:p w14:paraId="3E2EA2DB" w14:textId="2080FE7C"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59140D7" w:rsidR="00CF6F97" w:rsidRPr="00EC1E33" w:rsidRDefault="00CF6F97"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249919D6" w14:textId="77777777" w:rsidR="00CF6F97" w:rsidRPr="00EC1E33" w:rsidRDefault="00CF6F97"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F40C63" w:rsidRPr="00EC1E33" w14:paraId="1C6F59B8" w14:textId="77777777" w:rsidTr="00861698">
        <w:trPr>
          <w:jc w:val="center"/>
        </w:trPr>
        <w:tc>
          <w:tcPr>
            <w:tcW w:w="4414" w:type="dxa"/>
          </w:tcPr>
          <w:p w14:paraId="1AF1BAB8" w14:textId="77777777" w:rsidR="00F40C63" w:rsidRPr="00157A09" w:rsidRDefault="00F40C63" w:rsidP="00F40C63">
            <w:pPr>
              <w:jc w:val="both"/>
              <w:rPr>
                <w:rFonts w:ascii="Arial" w:hAnsi="Arial" w:cs="Arial"/>
                <w:sz w:val="18"/>
                <w:szCs w:val="18"/>
              </w:rPr>
            </w:pPr>
          </w:p>
          <w:p w14:paraId="4694EBCD" w14:textId="77777777" w:rsidR="00F40C63" w:rsidRPr="00157A09" w:rsidRDefault="00F40C63" w:rsidP="00F40C63">
            <w:pPr>
              <w:jc w:val="both"/>
              <w:rPr>
                <w:rFonts w:ascii="Arial" w:hAnsi="Arial" w:cs="Arial"/>
                <w:sz w:val="18"/>
                <w:szCs w:val="18"/>
              </w:rPr>
            </w:pPr>
            <w:r w:rsidRPr="00157A09">
              <w:rPr>
                <w:rFonts w:ascii="Arial" w:hAnsi="Arial" w:cs="Arial"/>
                <w:sz w:val="18"/>
                <w:szCs w:val="18"/>
              </w:rPr>
              <w:t xml:space="preserve">C. Esmeralda Yazmin Rodríguez Durón </w:t>
            </w:r>
          </w:p>
          <w:p w14:paraId="5A26F1D6" w14:textId="77777777" w:rsidR="00F40C63" w:rsidRPr="00157A09" w:rsidRDefault="00F40C63" w:rsidP="00F40C63">
            <w:pPr>
              <w:jc w:val="both"/>
              <w:rPr>
                <w:rFonts w:ascii="Arial" w:hAnsi="Arial" w:cs="Arial"/>
                <w:b/>
                <w:sz w:val="18"/>
                <w:szCs w:val="18"/>
              </w:rPr>
            </w:pPr>
            <w:r w:rsidRPr="00157A09">
              <w:rPr>
                <w:rFonts w:ascii="Arial" w:hAnsi="Arial" w:cs="Arial"/>
                <w:b/>
                <w:sz w:val="18"/>
                <w:szCs w:val="18"/>
              </w:rPr>
              <w:t>Representante de la Contraloría Universitaria</w:t>
            </w:r>
          </w:p>
          <w:p w14:paraId="685E378B" w14:textId="597AA6A9" w:rsidR="00F40C63" w:rsidRPr="00EC1E33" w:rsidRDefault="00F40C63" w:rsidP="00F40C63">
            <w:pPr>
              <w:rPr>
                <w:rFonts w:ascii="Arial" w:hAnsi="Arial" w:cs="Arial"/>
                <w:sz w:val="18"/>
                <w:szCs w:val="18"/>
              </w:rPr>
            </w:pPr>
          </w:p>
        </w:tc>
        <w:tc>
          <w:tcPr>
            <w:tcW w:w="4795" w:type="dxa"/>
          </w:tcPr>
          <w:p w14:paraId="7D2CF9EB" w14:textId="77777777" w:rsidR="00F40C63" w:rsidRPr="00157A09" w:rsidRDefault="00F40C63" w:rsidP="00F40C63">
            <w:pPr>
              <w:rPr>
                <w:rFonts w:ascii="Arial" w:hAnsi="Arial" w:cs="Arial"/>
                <w:sz w:val="16"/>
                <w:szCs w:val="16"/>
              </w:rPr>
            </w:pPr>
          </w:p>
          <w:p w14:paraId="417CA395" w14:textId="77777777" w:rsidR="00F40C63" w:rsidRPr="00157A09" w:rsidRDefault="00F40C63" w:rsidP="00F40C63">
            <w:pPr>
              <w:jc w:val="center"/>
              <w:rPr>
                <w:rFonts w:ascii="Arial" w:hAnsi="Arial" w:cs="Arial"/>
                <w:sz w:val="16"/>
                <w:szCs w:val="16"/>
              </w:rPr>
            </w:pPr>
          </w:p>
          <w:p w14:paraId="2E94C5A7" w14:textId="659C64AB" w:rsidR="00F40C63" w:rsidRPr="00EC1E33" w:rsidRDefault="00F40C63" w:rsidP="00F40C63">
            <w:pPr>
              <w:pStyle w:val="Sangradetextonormal"/>
              <w:ind w:left="0"/>
              <w:jc w:val="center"/>
              <w:rPr>
                <w:rFonts w:ascii="Arial" w:hAnsi="Arial" w:cs="Arial"/>
                <w:sz w:val="18"/>
                <w:szCs w:val="18"/>
              </w:rPr>
            </w:pPr>
            <w:r w:rsidRPr="00157A09">
              <w:rPr>
                <w:rFonts w:ascii="Arial" w:hAnsi="Arial" w:cs="Arial"/>
                <w:sz w:val="16"/>
                <w:szCs w:val="16"/>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BA7F4D" w:rsidRPr="00EC1E33" w14:paraId="42718542" w14:textId="77777777" w:rsidTr="00861698">
        <w:trPr>
          <w:jc w:val="center"/>
        </w:trPr>
        <w:tc>
          <w:tcPr>
            <w:tcW w:w="4414" w:type="dxa"/>
          </w:tcPr>
          <w:p w14:paraId="04483C5A" w14:textId="77777777" w:rsidR="00BA7F4D" w:rsidRDefault="00BA7F4D" w:rsidP="00BA7F4D">
            <w:pPr>
              <w:pStyle w:val="Sangradetextonormal"/>
              <w:ind w:left="0"/>
              <w:rPr>
                <w:rFonts w:ascii="Arial" w:hAnsi="Arial" w:cs="Arial"/>
                <w:sz w:val="18"/>
                <w:szCs w:val="18"/>
                <w:lang w:val="es-ES"/>
              </w:rPr>
            </w:pPr>
          </w:p>
          <w:p w14:paraId="623FFFB1" w14:textId="77777777" w:rsidR="00BA7F4D" w:rsidRDefault="00BA7F4D" w:rsidP="00BA7F4D">
            <w:pPr>
              <w:pStyle w:val="Sangradetextonormal"/>
              <w:ind w:left="0"/>
              <w:rPr>
                <w:rFonts w:ascii="Arial" w:hAnsi="Arial" w:cs="Arial"/>
                <w:sz w:val="18"/>
                <w:szCs w:val="18"/>
                <w:lang w:val="es-ES"/>
              </w:rPr>
            </w:pPr>
            <w:r>
              <w:rPr>
                <w:rFonts w:ascii="Arial" w:hAnsi="Arial" w:cs="Arial"/>
                <w:sz w:val="18"/>
                <w:szCs w:val="18"/>
                <w:lang w:val="es-ES"/>
              </w:rPr>
              <w:t xml:space="preserve">C. </w:t>
            </w:r>
            <w:r w:rsidRPr="00B95B98">
              <w:rPr>
                <w:rFonts w:ascii="Arial" w:hAnsi="Arial" w:cs="Arial"/>
                <w:sz w:val="18"/>
                <w:szCs w:val="18"/>
                <w:lang w:val="es-ES"/>
              </w:rPr>
              <w:t xml:space="preserve">Elena Patricia Mojica Carrillo </w:t>
            </w:r>
          </w:p>
          <w:p w14:paraId="4C410F94" w14:textId="77777777" w:rsidR="00BA7F4D" w:rsidRPr="00B95B98" w:rsidRDefault="00BA7F4D" w:rsidP="00BA7F4D">
            <w:pPr>
              <w:pStyle w:val="Sangradetextonormal"/>
              <w:ind w:left="0"/>
              <w:rPr>
                <w:rFonts w:ascii="Arial" w:hAnsi="Arial" w:cs="Arial"/>
                <w:b/>
                <w:sz w:val="18"/>
                <w:szCs w:val="18"/>
                <w:lang w:val="es-ES"/>
              </w:rPr>
            </w:pPr>
            <w:r w:rsidRPr="00B95B98">
              <w:rPr>
                <w:rFonts w:ascii="Arial" w:hAnsi="Arial" w:cs="Arial"/>
                <w:b/>
                <w:sz w:val="18"/>
                <w:szCs w:val="18"/>
                <w:lang w:val="es-ES"/>
              </w:rPr>
              <w:t>Directora General de Planeación y Desarrollo</w:t>
            </w:r>
          </w:p>
          <w:p w14:paraId="6FE5C783" w14:textId="77777777" w:rsidR="00BA7F4D" w:rsidRPr="00EC1E33" w:rsidRDefault="00BA7F4D" w:rsidP="00BA7F4D">
            <w:pPr>
              <w:pStyle w:val="Sangradetextonormal"/>
              <w:ind w:left="0"/>
              <w:rPr>
                <w:rFonts w:ascii="Arial" w:hAnsi="Arial" w:cs="Arial"/>
                <w:sz w:val="18"/>
                <w:szCs w:val="18"/>
                <w:lang w:val="es-ES"/>
              </w:rPr>
            </w:pPr>
          </w:p>
        </w:tc>
        <w:tc>
          <w:tcPr>
            <w:tcW w:w="4795" w:type="dxa"/>
          </w:tcPr>
          <w:p w14:paraId="76FF7847" w14:textId="77777777" w:rsidR="00BA7F4D" w:rsidRDefault="00BA7F4D" w:rsidP="00BA7F4D">
            <w:pPr>
              <w:pStyle w:val="Sangradetextonormal"/>
              <w:ind w:left="0"/>
              <w:jc w:val="center"/>
              <w:rPr>
                <w:rFonts w:ascii="Arial" w:hAnsi="Arial" w:cs="Arial"/>
                <w:sz w:val="18"/>
                <w:szCs w:val="18"/>
              </w:rPr>
            </w:pPr>
          </w:p>
          <w:p w14:paraId="41B641FD" w14:textId="77777777" w:rsidR="00BA7F4D" w:rsidRDefault="00BA7F4D" w:rsidP="00BA7F4D">
            <w:pPr>
              <w:pStyle w:val="Sangradetextonormal"/>
              <w:ind w:left="0"/>
              <w:jc w:val="center"/>
              <w:rPr>
                <w:rFonts w:ascii="Arial" w:hAnsi="Arial" w:cs="Arial"/>
                <w:sz w:val="18"/>
                <w:szCs w:val="18"/>
              </w:rPr>
            </w:pPr>
          </w:p>
          <w:p w14:paraId="5D23D364" w14:textId="080E6D0B" w:rsidR="00BA7F4D" w:rsidRPr="00EC1E33" w:rsidRDefault="00BA7F4D" w:rsidP="00BA7F4D">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2C4D5225" w:rsidR="004E4719"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1753A1" w:rsidRPr="007C3490" w14:paraId="4A573F3C" w14:textId="77777777" w:rsidTr="00861698">
        <w:trPr>
          <w:jc w:val="center"/>
        </w:trPr>
        <w:tc>
          <w:tcPr>
            <w:tcW w:w="4414" w:type="dxa"/>
          </w:tcPr>
          <w:p w14:paraId="3EF7E88C" w14:textId="77777777" w:rsidR="001753A1" w:rsidRPr="001753A1" w:rsidRDefault="001753A1" w:rsidP="001753A1">
            <w:pPr>
              <w:pStyle w:val="Sangradetextonormal"/>
              <w:ind w:left="0"/>
              <w:rPr>
                <w:rFonts w:ascii="Arial" w:hAnsi="Arial" w:cs="Arial"/>
                <w:sz w:val="18"/>
                <w:szCs w:val="18"/>
                <w:lang w:val="es-ES"/>
              </w:rPr>
            </w:pPr>
            <w:bookmarkStart w:id="0" w:name="_GoBack"/>
            <w:bookmarkEnd w:id="0"/>
          </w:p>
          <w:p w14:paraId="47A10B9D" w14:textId="77777777" w:rsidR="001753A1" w:rsidRPr="001753A1" w:rsidRDefault="001753A1" w:rsidP="001753A1">
            <w:pPr>
              <w:pStyle w:val="Sangradetextonormal"/>
              <w:ind w:left="0"/>
              <w:rPr>
                <w:rFonts w:ascii="Arial" w:hAnsi="Arial" w:cs="Arial"/>
                <w:sz w:val="18"/>
                <w:szCs w:val="18"/>
                <w:lang w:val="es-ES"/>
              </w:rPr>
            </w:pPr>
            <w:r w:rsidRPr="001753A1">
              <w:rPr>
                <w:rFonts w:ascii="Arial" w:hAnsi="Arial" w:cs="Arial"/>
                <w:sz w:val="18"/>
                <w:szCs w:val="18"/>
                <w:lang w:val="es-ES"/>
              </w:rPr>
              <w:t>C. Miguel Ángel Hernández</w:t>
            </w:r>
          </w:p>
          <w:p w14:paraId="08476E30" w14:textId="77777777" w:rsidR="001753A1" w:rsidRPr="001753A1" w:rsidRDefault="001753A1" w:rsidP="001753A1">
            <w:pPr>
              <w:pStyle w:val="Sangradetextonormal"/>
              <w:ind w:left="0"/>
              <w:rPr>
                <w:rFonts w:ascii="Arial" w:hAnsi="Arial" w:cs="Arial"/>
                <w:b/>
                <w:sz w:val="18"/>
                <w:szCs w:val="18"/>
                <w:lang w:val="es-ES"/>
              </w:rPr>
            </w:pPr>
            <w:r w:rsidRPr="001753A1">
              <w:rPr>
                <w:rFonts w:ascii="Arial" w:hAnsi="Arial" w:cs="Arial"/>
                <w:b/>
                <w:sz w:val="18"/>
                <w:szCs w:val="18"/>
                <w:lang w:val="es-ES"/>
              </w:rPr>
              <w:t xml:space="preserve">Departamento de Redes y Telecomunicaciones de la </w:t>
            </w:r>
            <w:proofErr w:type="spellStart"/>
            <w:r w:rsidRPr="001753A1">
              <w:rPr>
                <w:rFonts w:ascii="Arial" w:hAnsi="Arial" w:cs="Arial"/>
                <w:b/>
                <w:sz w:val="18"/>
                <w:szCs w:val="18"/>
                <w:lang w:val="es-ES"/>
              </w:rPr>
              <w:t>DGPyD</w:t>
            </w:r>
            <w:proofErr w:type="spellEnd"/>
            <w:r w:rsidRPr="001753A1">
              <w:rPr>
                <w:rFonts w:ascii="Arial" w:hAnsi="Arial" w:cs="Arial"/>
                <w:b/>
                <w:sz w:val="18"/>
                <w:szCs w:val="18"/>
                <w:lang w:val="es-ES"/>
              </w:rPr>
              <w:t xml:space="preserve"> (Área requirente).</w:t>
            </w:r>
          </w:p>
          <w:p w14:paraId="16FCF553" w14:textId="77777777" w:rsidR="001753A1" w:rsidRPr="00EC1E33" w:rsidRDefault="001753A1" w:rsidP="001753A1">
            <w:pPr>
              <w:pStyle w:val="Sangradetextonormal"/>
              <w:ind w:left="0"/>
              <w:rPr>
                <w:rFonts w:ascii="Arial" w:hAnsi="Arial" w:cs="Arial"/>
                <w:sz w:val="18"/>
                <w:szCs w:val="18"/>
                <w:lang w:val="es-ES"/>
              </w:rPr>
            </w:pPr>
          </w:p>
        </w:tc>
        <w:tc>
          <w:tcPr>
            <w:tcW w:w="4795" w:type="dxa"/>
          </w:tcPr>
          <w:p w14:paraId="375AED59" w14:textId="77777777" w:rsidR="001753A1" w:rsidRPr="001753A1" w:rsidRDefault="001753A1" w:rsidP="001753A1">
            <w:pPr>
              <w:pStyle w:val="Sangradetextonormal"/>
              <w:ind w:left="0"/>
              <w:jc w:val="center"/>
              <w:rPr>
                <w:rFonts w:ascii="Arial" w:hAnsi="Arial" w:cs="Arial"/>
                <w:sz w:val="18"/>
                <w:szCs w:val="18"/>
              </w:rPr>
            </w:pPr>
          </w:p>
          <w:p w14:paraId="365034DE" w14:textId="77777777" w:rsidR="001753A1" w:rsidRPr="001753A1" w:rsidRDefault="001753A1" w:rsidP="001753A1">
            <w:pPr>
              <w:pStyle w:val="Sangradetextonormal"/>
              <w:ind w:left="0"/>
              <w:jc w:val="center"/>
              <w:rPr>
                <w:rFonts w:ascii="Arial" w:hAnsi="Arial" w:cs="Arial"/>
                <w:sz w:val="18"/>
                <w:szCs w:val="18"/>
              </w:rPr>
            </w:pPr>
          </w:p>
          <w:p w14:paraId="3E08F1B4" w14:textId="77777777" w:rsidR="001753A1" w:rsidRPr="001753A1" w:rsidRDefault="001753A1" w:rsidP="001753A1">
            <w:pPr>
              <w:pStyle w:val="Sangradetextonormal"/>
              <w:ind w:left="0"/>
              <w:jc w:val="center"/>
              <w:rPr>
                <w:rFonts w:ascii="Arial" w:hAnsi="Arial" w:cs="Arial"/>
                <w:sz w:val="18"/>
                <w:szCs w:val="18"/>
              </w:rPr>
            </w:pPr>
          </w:p>
          <w:p w14:paraId="015C3B30" w14:textId="782D640C" w:rsidR="001753A1" w:rsidRPr="001753A1" w:rsidRDefault="001753A1" w:rsidP="001753A1">
            <w:pPr>
              <w:pStyle w:val="Sangradetextonormal"/>
              <w:ind w:left="0"/>
              <w:jc w:val="center"/>
              <w:rPr>
                <w:rFonts w:ascii="Arial" w:hAnsi="Arial" w:cs="Arial"/>
                <w:sz w:val="18"/>
                <w:szCs w:val="18"/>
              </w:rPr>
            </w:pPr>
            <w:r w:rsidRPr="001753A1">
              <w:rPr>
                <w:rFonts w:ascii="Arial" w:hAnsi="Arial" w:cs="Arial"/>
                <w:sz w:val="18"/>
                <w:szCs w:val="18"/>
              </w:rPr>
              <w:t>____________________________________</w:t>
            </w:r>
          </w:p>
        </w:tc>
      </w:tr>
      <w:tr w:rsidR="00F40C63" w:rsidRPr="007C3490" w14:paraId="45EDB204" w14:textId="77777777" w:rsidTr="00F24BEA">
        <w:trPr>
          <w:jc w:val="center"/>
        </w:trPr>
        <w:tc>
          <w:tcPr>
            <w:tcW w:w="4414" w:type="dxa"/>
            <w:tcBorders>
              <w:top w:val="dotted" w:sz="4" w:space="0" w:color="D9D9D9"/>
              <w:left w:val="dotted" w:sz="4" w:space="0" w:color="D9D9D9"/>
              <w:bottom w:val="dotted" w:sz="4" w:space="0" w:color="D9D9D9"/>
              <w:right w:val="dotted" w:sz="4" w:space="0" w:color="D9D9D9"/>
            </w:tcBorders>
          </w:tcPr>
          <w:p w14:paraId="585DA6EC" w14:textId="77777777" w:rsidR="00F40C63" w:rsidRPr="002F4211" w:rsidRDefault="00F40C63" w:rsidP="00F40C63">
            <w:pPr>
              <w:pStyle w:val="Sangradetextonormal"/>
              <w:ind w:left="0"/>
              <w:rPr>
                <w:rFonts w:ascii="Arial" w:hAnsi="Arial" w:cs="Arial"/>
                <w:b/>
                <w:sz w:val="18"/>
                <w:szCs w:val="18"/>
                <w:lang w:val="es-ES"/>
              </w:rPr>
            </w:pPr>
          </w:p>
          <w:p w14:paraId="1BD99BC1" w14:textId="77777777" w:rsidR="00F40C63" w:rsidRPr="002F4211" w:rsidRDefault="00F40C63" w:rsidP="00F40C63">
            <w:pPr>
              <w:pStyle w:val="Sangradetextonormal"/>
              <w:ind w:left="0"/>
              <w:rPr>
                <w:rFonts w:ascii="Arial" w:hAnsi="Arial" w:cs="Arial"/>
                <w:sz w:val="18"/>
                <w:szCs w:val="18"/>
                <w:lang w:val="es-ES"/>
              </w:rPr>
            </w:pPr>
            <w:r w:rsidRPr="002F4211">
              <w:rPr>
                <w:rFonts w:ascii="Arial" w:hAnsi="Arial" w:cs="Arial"/>
                <w:sz w:val="18"/>
                <w:szCs w:val="18"/>
                <w:lang w:val="es-ES"/>
              </w:rPr>
              <w:t>C. Luis Enrique Cortés Calvillo</w:t>
            </w:r>
          </w:p>
          <w:p w14:paraId="063903CC" w14:textId="77777777" w:rsidR="00F40C63" w:rsidRPr="002F4211" w:rsidRDefault="00F40C63" w:rsidP="00F40C63">
            <w:pPr>
              <w:pStyle w:val="Sangradetextonormal"/>
              <w:ind w:left="0"/>
              <w:rPr>
                <w:rFonts w:ascii="Arial" w:hAnsi="Arial" w:cs="Arial"/>
                <w:b/>
                <w:sz w:val="18"/>
                <w:szCs w:val="18"/>
                <w:lang w:val="es-ES"/>
              </w:rPr>
            </w:pPr>
            <w:r w:rsidRPr="002F4211">
              <w:rPr>
                <w:rFonts w:ascii="Arial" w:hAnsi="Arial" w:cs="Arial"/>
                <w:b/>
                <w:sz w:val="18"/>
                <w:szCs w:val="18"/>
                <w:lang w:val="es-ES"/>
              </w:rPr>
              <w:t>Departamento de Redes y Telecomunicaciones de la DGPyD (Área requirente).</w:t>
            </w:r>
          </w:p>
          <w:p w14:paraId="499C2CF5" w14:textId="77777777" w:rsidR="00F40C63" w:rsidRPr="00FC4F60" w:rsidRDefault="00F40C63" w:rsidP="00F40C63">
            <w:pPr>
              <w:pStyle w:val="Sangradetextonormal"/>
              <w:ind w:left="0"/>
              <w:rPr>
                <w:rFonts w:ascii="Arial" w:hAnsi="Arial" w:cs="Arial"/>
                <w:b/>
                <w:sz w:val="18"/>
                <w:szCs w:val="18"/>
                <w:lang w:val="es-ES"/>
              </w:rPr>
            </w:pPr>
          </w:p>
        </w:tc>
        <w:tc>
          <w:tcPr>
            <w:tcW w:w="4795" w:type="dxa"/>
            <w:tcBorders>
              <w:top w:val="dotted" w:sz="4" w:space="0" w:color="D9D9D9"/>
              <w:left w:val="dotted" w:sz="4" w:space="0" w:color="D9D9D9"/>
              <w:bottom w:val="dotted" w:sz="4" w:space="0" w:color="D9D9D9"/>
              <w:right w:val="dotted" w:sz="4" w:space="0" w:color="D9D9D9"/>
            </w:tcBorders>
          </w:tcPr>
          <w:p w14:paraId="1E2D6B7E" w14:textId="77777777" w:rsidR="00F40C63" w:rsidRPr="004F2975" w:rsidRDefault="00F40C63" w:rsidP="00F40C63">
            <w:pPr>
              <w:pStyle w:val="Sangradetextonormal"/>
              <w:ind w:left="0"/>
              <w:jc w:val="center"/>
              <w:rPr>
                <w:rFonts w:ascii="Arial" w:hAnsi="Arial" w:cs="Arial"/>
                <w:sz w:val="18"/>
                <w:szCs w:val="18"/>
              </w:rPr>
            </w:pPr>
          </w:p>
          <w:p w14:paraId="4F8185EE" w14:textId="77777777" w:rsidR="00F40C63" w:rsidRPr="004F2975" w:rsidRDefault="00F40C63" w:rsidP="00F40C63">
            <w:pPr>
              <w:pStyle w:val="Sangradetextonormal"/>
              <w:ind w:left="0"/>
              <w:jc w:val="center"/>
              <w:rPr>
                <w:rFonts w:ascii="Arial" w:hAnsi="Arial" w:cs="Arial"/>
                <w:sz w:val="18"/>
                <w:szCs w:val="18"/>
              </w:rPr>
            </w:pPr>
          </w:p>
          <w:p w14:paraId="36FBEE67" w14:textId="77777777" w:rsidR="00F40C63" w:rsidRPr="004F2975" w:rsidRDefault="00F40C63" w:rsidP="00F40C63">
            <w:pPr>
              <w:pStyle w:val="Sangradetextonormal"/>
              <w:ind w:left="0"/>
              <w:jc w:val="center"/>
              <w:rPr>
                <w:rFonts w:ascii="Arial" w:hAnsi="Arial" w:cs="Arial"/>
                <w:sz w:val="18"/>
                <w:szCs w:val="18"/>
              </w:rPr>
            </w:pPr>
          </w:p>
          <w:p w14:paraId="07759BFB" w14:textId="79F5B151" w:rsidR="00F40C63" w:rsidRPr="008D27B7" w:rsidRDefault="00F40C63" w:rsidP="00F40C63">
            <w:pPr>
              <w:pStyle w:val="Sangradetextonormal"/>
              <w:ind w:left="0"/>
              <w:jc w:val="center"/>
              <w:rPr>
                <w:rFonts w:ascii="Arial" w:hAnsi="Arial" w:cs="Arial"/>
                <w:sz w:val="18"/>
                <w:szCs w:val="18"/>
              </w:rPr>
            </w:pPr>
            <w:r w:rsidRPr="004F2975">
              <w:rPr>
                <w:rFonts w:ascii="Arial" w:hAnsi="Arial" w:cs="Arial"/>
                <w:sz w:val="18"/>
                <w:szCs w:val="18"/>
              </w:rPr>
              <w:t>_________________________________</w:t>
            </w:r>
          </w:p>
        </w:tc>
      </w:tr>
      <w:tr w:rsidR="00D3792D" w:rsidRPr="007C3490" w14:paraId="5199491D" w14:textId="77777777" w:rsidTr="00861698">
        <w:trPr>
          <w:jc w:val="center"/>
        </w:trPr>
        <w:tc>
          <w:tcPr>
            <w:tcW w:w="4414" w:type="dxa"/>
          </w:tcPr>
          <w:p w14:paraId="6355C441" w14:textId="77777777" w:rsidR="00D3792D" w:rsidRPr="00EC1E33" w:rsidRDefault="00D3792D" w:rsidP="00D3792D">
            <w:pPr>
              <w:pStyle w:val="Sangradetextonormal"/>
              <w:ind w:left="0" w:right="-93"/>
              <w:rPr>
                <w:rFonts w:ascii="Arial" w:hAnsi="Arial" w:cs="Arial"/>
                <w:b/>
                <w:sz w:val="18"/>
                <w:szCs w:val="18"/>
                <w:lang w:val="es-ES"/>
              </w:rPr>
            </w:pPr>
          </w:p>
          <w:p w14:paraId="6C56E4ED" w14:textId="153548B7" w:rsidR="00D3792D" w:rsidRPr="00EC1E33" w:rsidRDefault="00D3792D" w:rsidP="00D3792D">
            <w:pPr>
              <w:pStyle w:val="Sangradetextonormal"/>
              <w:ind w:left="0" w:right="-93"/>
              <w:rPr>
                <w:rFonts w:ascii="Arial" w:hAnsi="Arial" w:cs="Arial"/>
                <w:sz w:val="18"/>
                <w:szCs w:val="18"/>
                <w:lang w:val="es-ES"/>
              </w:rPr>
            </w:pPr>
            <w:r w:rsidRPr="00EC1E33">
              <w:rPr>
                <w:rFonts w:ascii="Arial" w:hAnsi="Arial" w:cs="Arial"/>
                <w:sz w:val="18"/>
                <w:szCs w:val="18"/>
                <w:lang w:val="es-ES"/>
              </w:rPr>
              <w:t xml:space="preserve">C. </w:t>
            </w:r>
            <w:r w:rsidR="001753A1">
              <w:rPr>
                <w:rFonts w:ascii="Arial" w:hAnsi="Arial" w:cs="Arial"/>
                <w:sz w:val="18"/>
                <w:szCs w:val="18"/>
                <w:lang w:val="es-ES"/>
              </w:rPr>
              <w:t>Berenice Ceballos Guzmán</w:t>
            </w:r>
          </w:p>
          <w:p w14:paraId="5C9946D7" w14:textId="77777777" w:rsidR="00D3792D" w:rsidRPr="00EC1E33" w:rsidRDefault="00D3792D" w:rsidP="00D3792D">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D3792D" w:rsidRPr="00EC1E33" w:rsidRDefault="00D3792D" w:rsidP="00D3792D">
            <w:pPr>
              <w:pStyle w:val="Sangradetextonormal"/>
              <w:ind w:left="0"/>
              <w:rPr>
                <w:rFonts w:ascii="Arial" w:hAnsi="Arial" w:cs="Arial"/>
                <w:b/>
                <w:sz w:val="18"/>
                <w:szCs w:val="18"/>
                <w:lang w:val="es-ES"/>
              </w:rPr>
            </w:pPr>
          </w:p>
        </w:tc>
        <w:tc>
          <w:tcPr>
            <w:tcW w:w="4795" w:type="dxa"/>
          </w:tcPr>
          <w:p w14:paraId="7F3F91EC" w14:textId="77777777" w:rsidR="00D3792D" w:rsidRPr="00EC1E33" w:rsidRDefault="00D3792D" w:rsidP="00D3792D">
            <w:pPr>
              <w:pStyle w:val="Sangradetextonormal"/>
              <w:ind w:left="0" w:right="-93"/>
              <w:jc w:val="center"/>
              <w:rPr>
                <w:rFonts w:ascii="Arial" w:hAnsi="Arial" w:cs="Arial"/>
                <w:sz w:val="18"/>
                <w:szCs w:val="18"/>
                <w:lang w:val="x-none"/>
              </w:rPr>
            </w:pPr>
          </w:p>
          <w:p w14:paraId="44CE198C" w14:textId="77777777" w:rsidR="00D3792D" w:rsidRPr="00EC1E33" w:rsidRDefault="00D3792D" w:rsidP="00D3792D">
            <w:pPr>
              <w:pStyle w:val="Sangradetextonormal"/>
              <w:ind w:left="0" w:right="-93"/>
              <w:jc w:val="center"/>
              <w:rPr>
                <w:rFonts w:ascii="Arial" w:hAnsi="Arial" w:cs="Arial"/>
                <w:sz w:val="18"/>
                <w:szCs w:val="18"/>
              </w:rPr>
            </w:pPr>
          </w:p>
          <w:p w14:paraId="6C2E91B9" w14:textId="6F71F99B" w:rsidR="00D3792D" w:rsidRPr="00EC1E33" w:rsidRDefault="00D3792D" w:rsidP="00D3792D">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Pr>
                <w:rFonts w:ascii="Arial" w:hAnsi="Arial" w:cs="Arial"/>
                <w:sz w:val="18"/>
                <w:szCs w:val="18"/>
              </w:rPr>
              <w:t>____</w:t>
            </w:r>
          </w:p>
        </w:tc>
      </w:tr>
      <w:tr w:rsidR="00F40C63" w:rsidRPr="007C3490" w14:paraId="45FF8BCC" w14:textId="77777777" w:rsidTr="00861698">
        <w:trPr>
          <w:jc w:val="center"/>
        </w:trPr>
        <w:tc>
          <w:tcPr>
            <w:tcW w:w="4414" w:type="dxa"/>
          </w:tcPr>
          <w:p w14:paraId="66087153" w14:textId="77777777" w:rsidR="00F40C63" w:rsidRPr="00157A09" w:rsidRDefault="00F40C63" w:rsidP="00F40C63">
            <w:pPr>
              <w:jc w:val="both"/>
              <w:rPr>
                <w:rFonts w:ascii="Arial" w:hAnsi="Arial" w:cs="Arial"/>
                <w:sz w:val="18"/>
                <w:szCs w:val="18"/>
              </w:rPr>
            </w:pPr>
          </w:p>
          <w:p w14:paraId="6CF06048" w14:textId="77777777" w:rsidR="00F40C63" w:rsidRPr="00157A09" w:rsidRDefault="00F40C63" w:rsidP="00F40C63">
            <w:pPr>
              <w:jc w:val="both"/>
              <w:rPr>
                <w:rFonts w:ascii="Arial" w:hAnsi="Arial" w:cs="Arial"/>
                <w:sz w:val="18"/>
                <w:szCs w:val="18"/>
              </w:rPr>
            </w:pPr>
            <w:r w:rsidRPr="00157A09">
              <w:rPr>
                <w:rFonts w:ascii="Arial" w:hAnsi="Arial" w:cs="Arial"/>
                <w:sz w:val="18"/>
                <w:szCs w:val="18"/>
              </w:rPr>
              <w:t xml:space="preserve">C. </w:t>
            </w:r>
            <w:r>
              <w:rPr>
                <w:rFonts w:ascii="Arial" w:hAnsi="Arial" w:cs="Arial"/>
                <w:sz w:val="18"/>
                <w:szCs w:val="18"/>
              </w:rPr>
              <w:t>Arnoldo Rodríguez Romo</w:t>
            </w:r>
          </w:p>
          <w:p w14:paraId="5CAA8FE8" w14:textId="77777777" w:rsidR="00F40C63" w:rsidRDefault="00F40C63" w:rsidP="00F40C63">
            <w:pPr>
              <w:jc w:val="both"/>
              <w:rPr>
                <w:rFonts w:ascii="Arial" w:hAnsi="Arial" w:cs="Arial"/>
                <w:b/>
                <w:sz w:val="18"/>
                <w:szCs w:val="18"/>
              </w:rPr>
            </w:pPr>
            <w:r w:rsidRPr="00157A09">
              <w:rPr>
                <w:rFonts w:ascii="Arial" w:hAnsi="Arial" w:cs="Arial"/>
                <w:b/>
                <w:sz w:val="18"/>
                <w:szCs w:val="18"/>
              </w:rPr>
              <w:t>Departamento de Compras</w:t>
            </w:r>
          </w:p>
          <w:p w14:paraId="42BDAEA4" w14:textId="77777777" w:rsidR="00F40C63" w:rsidRPr="00EC1E33" w:rsidRDefault="00F40C63" w:rsidP="00F40C63">
            <w:pPr>
              <w:pStyle w:val="Sangradetextonormal"/>
              <w:ind w:left="0" w:right="-93"/>
              <w:rPr>
                <w:rFonts w:ascii="Arial" w:hAnsi="Arial" w:cs="Arial"/>
                <w:b/>
                <w:sz w:val="18"/>
                <w:szCs w:val="18"/>
                <w:lang w:val="es-ES"/>
              </w:rPr>
            </w:pPr>
          </w:p>
        </w:tc>
        <w:tc>
          <w:tcPr>
            <w:tcW w:w="4795" w:type="dxa"/>
          </w:tcPr>
          <w:p w14:paraId="165FAAE6" w14:textId="77777777" w:rsidR="00F40C63" w:rsidRPr="00132B69" w:rsidRDefault="00F40C63" w:rsidP="00F40C63">
            <w:pPr>
              <w:jc w:val="center"/>
              <w:rPr>
                <w:rFonts w:ascii="Arial" w:hAnsi="Arial" w:cs="Arial"/>
                <w:sz w:val="18"/>
                <w:szCs w:val="18"/>
              </w:rPr>
            </w:pPr>
          </w:p>
          <w:p w14:paraId="6F2BF771" w14:textId="77777777" w:rsidR="00F40C63" w:rsidRPr="00132B69" w:rsidRDefault="00F40C63" w:rsidP="00F40C63">
            <w:pPr>
              <w:jc w:val="center"/>
              <w:rPr>
                <w:rFonts w:ascii="Arial" w:hAnsi="Arial" w:cs="Arial"/>
                <w:sz w:val="18"/>
                <w:szCs w:val="18"/>
              </w:rPr>
            </w:pPr>
          </w:p>
          <w:p w14:paraId="01E19436" w14:textId="04C0AB9B" w:rsidR="00F40C63" w:rsidRPr="00EC1E33" w:rsidRDefault="00F40C63" w:rsidP="00F40C63">
            <w:pPr>
              <w:pStyle w:val="Sangradetextonormal"/>
              <w:ind w:left="0" w:right="-93"/>
              <w:jc w:val="center"/>
              <w:rPr>
                <w:rFonts w:ascii="Arial" w:hAnsi="Arial" w:cs="Arial"/>
                <w:sz w:val="18"/>
                <w:szCs w:val="18"/>
                <w:lang w:val="x-none"/>
              </w:rPr>
            </w:pPr>
            <w:r w:rsidRPr="00132B69">
              <w:rPr>
                <w:rFonts w:ascii="Arial" w:hAnsi="Arial" w:cs="Arial"/>
                <w:sz w:val="18"/>
                <w:szCs w:val="18"/>
              </w:rPr>
              <w:t>_</w:t>
            </w:r>
            <w:r>
              <w:rPr>
                <w:rFonts w:ascii="Arial" w:hAnsi="Arial" w:cs="Arial"/>
                <w:sz w:val="18"/>
                <w:szCs w:val="18"/>
              </w:rPr>
              <w:t>_______________________________</w:t>
            </w:r>
            <w:r w:rsidRPr="00132B69">
              <w:rPr>
                <w:rFonts w:ascii="Arial" w:hAnsi="Arial" w:cs="Arial"/>
                <w:sz w:val="18"/>
                <w:szCs w:val="18"/>
              </w:rPr>
              <w:t>___</w:t>
            </w:r>
          </w:p>
        </w:tc>
      </w:tr>
      <w:tr w:rsidR="00F40C63" w:rsidRPr="007C3490" w14:paraId="7B4539FA" w14:textId="77777777" w:rsidTr="00861698">
        <w:trPr>
          <w:jc w:val="center"/>
        </w:trPr>
        <w:tc>
          <w:tcPr>
            <w:tcW w:w="4414" w:type="dxa"/>
          </w:tcPr>
          <w:p w14:paraId="6E840F08" w14:textId="77777777" w:rsidR="00F40C63" w:rsidRPr="001F55A0" w:rsidRDefault="00F40C63" w:rsidP="00F40C63">
            <w:pPr>
              <w:pStyle w:val="Sangradetextonormal"/>
              <w:ind w:left="0" w:right="-93"/>
              <w:rPr>
                <w:rFonts w:ascii="Arial" w:hAnsi="Arial" w:cs="Arial"/>
                <w:b/>
                <w:sz w:val="18"/>
                <w:szCs w:val="18"/>
                <w:lang w:val="es-ES"/>
              </w:rPr>
            </w:pPr>
          </w:p>
          <w:p w14:paraId="5B4188CF" w14:textId="499E31BF" w:rsidR="00F40C63" w:rsidRPr="00B85B2E" w:rsidRDefault="00F40C63" w:rsidP="00F40C63">
            <w:pPr>
              <w:pStyle w:val="Sangradetextonormal"/>
              <w:ind w:left="0" w:right="-93"/>
              <w:rPr>
                <w:rFonts w:ascii="Arial" w:hAnsi="Arial" w:cs="Arial"/>
                <w:sz w:val="18"/>
                <w:szCs w:val="18"/>
                <w:lang w:val="es-ES"/>
              </w:rPr>
            </w:pPr>
            <w:r w:rsidRPr="00B85B2E">
              <w:rPr>
                <w:rFonts w:ascii="Arial" w:hAnsi="Arial" w:cs="Arial"/>
                <w:sz w:val="18"/>
                <w:szCs w:val="18"/>
                <w:lang w:val="es-ES"/>
              </w:rPr>
              <w:lastRenderedPageBreak/>
              <w:t xml:space="preserve">C. </w:t>
            </w:r>
            <w:r w:rsidR="00B66CFA">
              <w:rPr>
                <w:rFonts w:ascii="Arial" w:hAnsi="Arial" w:cs="Arial"/>
                <w:sz w:val="18"/>
                <w:szCs w:val="18"/>
                <w:lang w:val="es-ES"/>
              </w:rPr>
              <w:t>Gabriela del Socorro Muñoz Vera</w:t>
            </w:r>
          </w:p>
          <w:p w14:paraId="7C2A6468" w14:textId="77777777" w:rsidR="00F40C63" w:rsidRPr="00B85B2E" w:rsidRDefault="00F40C63" w:rsidP="00F40C63">
            <w:pPr>
              <w:pStyle w:val="Sangradetextonormal"/>
              <w:ind w:left="0" w:right="-93"/>
              <w:rPr>
                <w:rFonts w:ascii="Arial" w:hAnsi="Arial" w:cs="Arial"/>
                <w:b/>
                <w:sz w:val="18"/>
                <w:szCs w:val="18"/>
                <w:lang w:val="es-ES"/>
              </w:rPr>
            </w:pPr>
            <w:r w:rsidRPr="00B85B2E">
              <w:rPr>
                <w:rFonts w:ascii="Arial" w:hAnsi="Arial" w:cs="Arial"/>
                <w:b/>
                <w:sz w:val="18"/>
                <w:szCs w:val="18"/>
                <w:lang w:val="es-ES"/>
              </w:rPr>
              <w:t>Departamento de Compras</w:t>
            </w:r>
          </w:p>
          <w:p w14:paraId="7DEA7405" w14:textId="77777777" w:rsidR="00F40C63" w:rsidRPr="00EC1E33" w:rsidRDefault="00F40C63" w:rsidP="00F40C63">
            <w:pPr>
              <w:pStyle w:val="Sangradetextonormal"/>
              <w:ind w:left="0" w:right="-93"/>
              <w:rPr>
                <w:rFonts w:ascii="Arial" w:hAnsi="Arial" w:cs="Arial"/>
                <w:b/>
                <w:sz w:val="18"/>
                <w:szCs w:val="18"/>
                <w:lang w:val="es-ES"/>
              </w:rPr>
            </w:pPr>
          </w:p>
        </w:tc>
        <w:tc>
          <w:tcPr>
            <w:tcW w:w="4795" w:type="dxa"/>
          </w:tcPr>
          <w:p w14:paraId="015AE99D" w14:textId="77777777" w:rsidR="00F40C63" w:rsidRPr="003960A1" w:rsidRDefault="00F40C63" w:rsidP="00F40C63">
            <w:pPr>
              <w:pStyle w:val="Sangradetextonormal"/>
              <w:ind w:left="0" w:right="-93"/>
              <w:jc w:val="center"/>
              <w:rPr>
                <w:rFonts w:ascii="Arial" w:hAnsi="Arial" w:cs="Arial"/>
                <w:sz w:val="18"/>
                <w:szCs w:val="18"/>
              </w:rPr>
            </w:pPr>
          </w:p>
          <w:p w14:paraId="17C0DB05" w14:textId="77777777" w:rsidR="00F40C63" w:rsidRPr="003960A1" w:rsidRDefault="00F40C63" w:rsidP="00F40C63">
            <w:pPr>
              <w:pStyle w:val="Sangradetextonormal"/>
              <w:ind w:left="0" w:right="-93"/>
              <w:jc w:val="center"/>
              <w:rPr>
                <w:rFonts w:ascii="Arial" w:hAnsi="Arial" w:cs="Arial"/>
                <w:sz w:val="18"/>
                <w:szCs w:val="18"/>
              </w:rPr>
            </w:pPr>
          </w:p>
          <w:p w14:paraId="2671EAB0" w14:textId="5C9EFE05" w:rsidR="00F40C63" w:rsidRPr="00EC1E33" w:rsidRDefault="00F40C63" w:rsidP="00F40C63">
            <w:pPr>
              <w:pStyle w:val="Sangradetextonormal"/>
              <w:ind w:left="0" w:right="-93"/>
              <w:jc w:val="center"/>
              <w:rPr>
                <w:rFonts w:ascii="Arial" w:hAnsi="Arial" w:cs="Arial"/>
                <w:sz w:val="18"/>
                <w:szCs w:val="18"/>
                <w:lang w:val="x-none"/>
              </w:rPr>
            </w:pPr>
            <w:r>
              <w:rPr>
                <w:rFonts w:ascii="Arial" w:hAnsi="Arial" w:cs="Arial"/>
                <w:sz w:val="18"/>
                <w:szCs w:val="18"/>
              </w:rPr>
              <w:t>_____</w:t>
            </w:r>
            <w:r w:rsidRPr="003960A1">
              <w:rPr>
                <w:rFonts w:ascii="Arial" w:hAnsi="Arial" w:cs="Arial"/>
                <w:sz w:val="18"/>
                <w:szCs w:val="18"/>
              </w:rPr>
              <w:t>_____________________________</w:t>
            </w:r>
          </w:p>
        </w:tc>
      </w:tr>
    </w:tbl>
    <w:p w14:paraId="7A6CDBC8" w14:textId="3F743D2C" w:rsidR="0035090B" w:rsidRPr="00CF6F97" w:rsidRDefault="0035090B" w:rsidP="00E86124">
      <w:pPr>
        <w:pStyle w:val="Sangradetextonormal"/>
        <w:ind w:left="0"/>
        <w:jc w:val="both"/>
        <w:rPr>
          <w:rFonts w:ascii="Arial" w:hAnsi="Arial" w:cs="Arial"/>
          <w:sz w:val="18"/>
          <w:szCs w:val="18"/>
        </w:rPr>
      </w:pPr>
      <w:r w:rsidRPr="00CF6F97">
        <w:rPr>
          <w:rFonts w:ascii="Arial" w:hAnsi="Arial" w:cs="Arial"/>
          <w:sz w:val="18"/>
          <w:szCs w:val="18"/>
        </w:rPr>
        <w:lastRenderedPageBreak/>
        <w:t>-----------------------------------------------------------------------------------------------------------------------------</w:t>
      </w:r>
      <w:r w:rsidR="00E86124" w:rsidRPr="00CF6F97">
        <w:rPr>
          <w:rFonts w:ascii="Arial" w:hAnsi="Arial" w:cs="Arial"/>
          <w:sz w:val="18"/>
          <w:szCs w:val="18"/>
        </w:rPr>
        <w:t>-------------</w:t>
      </w:r>
      <w:r w:rsidR="003276C3" w:rsidRPr="00CF6F97">
        <w:rPr>
          <w:rFonts w:ascii="Arial" w:hAnsi="Arial" w:cs="Arial"/>
          <w:sz w:val="18"/>
          <w:szCs w:val="18"/>
        </w:rPr>
        <w:t>-----------------</w:t>
      </w:r>
      <w:r w:rsidR="00EC1E33" w:rsidRPr="00CF6F97">
        <w:rPr>
          <w:rFonts w:ascii="Arial" w:hAnsi="Arial" w:cs="Arial"/>
          <w:sz w:val="18"/>
          <w:szCs w:val="18"/>
        </w:rPr>
        <w:t>-</w:t>
      </w:r>
    </w:p>
    <w:p w14:paraId="2E62CEC5" w14:textId="5841408D" w:rsidR="00E86124" w:rsidRPr="00EC1E33" w:rsidRDefault="00122DF9" w:rsidP="00E86124">
      <w:pPr>
        <w:pStyle w:val="Sangradetextonormal"/>
        <w:ind w:left="0"/>
        <w:jc w:val="both"/>
        <w:rPr>
          <w:rFonts w:ascii="Arial" w:hAnsi="Arial" w:cs="Arial"/>
          <w:sz w:val="18"/>
          <w:szCs w:val="18"/>
        </w:rPr>
      </w:pPr>
      <w:r w:rsidRPr="00CF6F97">
        <w:rPr>
          <w:rFonts w:ascii="Arial" w:hAnsi="Arial" w:cs="Arial"/>
          <w:b/>
          <w:sz w:val="18"/>
          <w:szCs w:val="18"/>
        </w:rPr>
        <w:t>Por parte de los Licitantes.</w:t>
      </w:r>
      <w:r w:rsidRPr="00CF6F97">
        <w:rPr>
          <w:rFonts w:ascii="Arial" w:hAnsi="Arial" w:cs="Arial"/>
          <w:sz w:val="18"/>
          <w:szCs w:val="18"/>
        </w:rPr>
        <w:t xml:space="preserve"> </w:t>
      </w:r>
      <w:r w:rsidR="00E86124" w:rsidRPr="00CF6F97">
        <w:rPr>
          <w:rFonts w:ascii="Arial" w:hAnsi="Arial" w:cs="Arial"/>
          <w:sz w:val="18"/>
          <w:szCs w:val="18"/>
        </w:rPr>
        <w:t>---------------------------------------</w:t>
      </w:r>
      <w:r w:rsidR="00450BBC" w:rsidRPr="00CF6F97">
        <w:rPr>
          <w:rFonts w:ascii="Arial" w:hAnsi="Arial" w:cs="Arial"/>
          <w:sz w:val="18"/>
          <w:szCs w:val="18"/>
        </w:rPr>
        <w:t>-----------------------------------------------------------------------------------------------------------</w:t>
      </w:r>
      <w:r w:rsidR="004C2BFA" w:rsidRPr="00CF6F97">
        <w:rPr>
          <w:rFonts w:ascii="Arial" w:hAnsi="Arial" w:cs="Arial"/>
          <w:sz w:val="18"/>
          <w:szCs w:val="18"/>
        </w:rPr>
        <w:t>----------</w:t>
      </w:r>
      <w:r w:rsidRPr="00CF6F97">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F40C63" w:rsidRPr="00EC1E33" w14:paraId="7D43E821" w14:textId="77777777" w:rsidTr="004F7D54">
        <w:trPr>
          <w:jc w:val="center"/>
        </w:trPr>
        <w:tc>
          <w:tcPr>
            <w:tcW w:w="4414" w:type="dxa"/>
            <w:tcBorders>
              <w:top w:val="dotted" w:sz="4" w:space="0" w:color="D9D9D9"/>
              <w:left w:val="dotted" w:sz="4" w:space="0" w:color="D9D9D9"/>
              <w:bottom w:val="dotted" w:sz="4" w:space="0" w:color="D9D9D9"/>
              <w:right w:val="dotted" w:sz="4" w:space="0" w:color="D9D9D9"/>
            </w:tcBorders>
            <w:vAlign w:val="center"/>
          </w:tcPr>
          <w:p w14:paraId="7D48978B" w14:textId="77777777" w:rsidR="00F40C63" w:rsidRDefault="00F40C63" w:rsidP="00F40C63">
            <w:pPr>
              <w:rPr>
                <w:rFonts w:ascii="Arial" w:hAnsi="Arial" w:cs="Arial"/>
                <w:sz w:val="18"/>
                <w:szCs w:val="18"/>
              </w:rPr>
            </w:pPr>
          </w:p>
          <w:p w14:paraId="64EA9D57" w14:textId="77777777" w:rsidR="00F40C63" w:rsidRPr="00381E41" w:rsidRDefault="00F40C63" w:rsidP="00F40C63">
            <w:pPr>
              <w:rPr>
                <w:rFonts w:ascii="Arial" w:hAnsi="Arial" w:cs="Arial"/>
                <w:sz w:val="18"/>
                <w:szCs w:val="18"/>
              </w:rPr>
            </w:pPr>
            <w:r w:rsidRPr="00381E41">
              <w:rPr>
                <w:rFonts w:ascii="Arial" w:hAnsi="Arial" w:cs="Arial"/>
                <w:sz w:val="18"/>
                <w:szCs w:val="18"/>
              </w:rPr>
              <w:t>C.</w:t>
            </w:r>
            <w:r>
              <w:rPr>
                <w:rFonts w:ascii="Arial" w:hAnsi="Arial" w:cs="Arial"/>
                <w:sz w:val="18"/>
                <w:szCs w:val="18"/>
              </w:rPr>
              <w:t xml:space="preserve"> Luis Eduardo Nieto Martínez</w:t>
            </w:r>
          </w:p>
          <w:p w14:paraId="17A2F789" w14:textId="77777777" w:rsidR="00F40C63" w:rsidRDefault="00F40C63" w:rsidP="00F40C63">
            <w:pPr>
              <w:rPr>
                <w:rFonts w:ascii="Arial" w:hAnsi="Arial" w:cs="Arial"/>
                <w:b/>
                <w:sz w:val="18"/>
                <w:szCs w:val="18"/>
              </w:rPr>
            </w:pPr>
            <w:r>
              <w:rPr>
                <w:rFonts w:ascii="Arial" w:hAnsi="Arial" w:cs="Arial"/>
                <w:b/>
                <w:sz w:val="18"/>
                <w:szCs w:val="18"/>
              </w:rPr>
              <w:t>CMAX TECNOLOGIA, SA. DE C.V.</w:t>
            </w:r>
          </w:p>
          <w:p w14:paraId="64DA6C48" w14:textId="77777777" w:rsidR="00F40C63" w:rsidRPr="00B14626" w:rsidRDefault="00F40C63" w:rsidP="00F40C63">
            <w:pPr>
              <w:pStyle w:val="Sangradetextonormal"/>
              <w:ind w:left="0"/>
              <w:rPr>
                <w:rFonts w:ascii="Arial" w:hAnsi="Arial" w:cs="Arial"/>
                <w:b/>
                <w:sz w:val="18"/>
                <w:szCs w:val="18"/>
                <w:lang w:val="es-ES"/>
              </w:rPr>
            </w:pPr>
          </w:p>
        </w:tc>
        <w:tc>
          <w:tcPr>
            <w:tcW w:w="4795" w:type="dxa"/>
            <w:tcBorders>
              <w:top w:val="dotted" w:sz="4" w:space="0" w:color="D9D9D9"/>
              <w:left w:val="dotted" w:sz="4" w:space="0" w:color="D9D9D9"/>
              <w:bottom w:val="dotted" w:sz="4" w:space="0" w:color="D9D9D9"/>
              <w:right w:val="dotted" w:sz="4" w:space="0" w:color="D9D9D9"/>
            </w:tcBorders>
          </w:tcPr>
          <w:p w14:paraId="61FF0FF2" w14:textId="77777777" w:rsidR="00F40C63" w:rsidRDefault="00F40C63" w:rsidP="00F40C63">
            <w:pPr>
              <w:rPr>
                <w:rFonts w:ascii="Arial" w:hAnsi="Arial" w:cs="Arial"/>
                <w:sz w:val="18"/>
                <w:szCs w:val="18"/>
              </w:rPr>
            </w:pPr>
          </w:p>
          <w:p w14:paraId="11139434" w14:textId="77777777" w:rsidR="00F40C63" w:rsidRPr="00381E41" w:rsidRDefault="00F40C63" w:rsidP="00F40C63">
            <w:pPr>
              <w:rPr>
                <w:rFonts w:ascii="Arial" w:hAnsi="Arial" w:cs="Arial"/>
                <w:sz w:val="18"/>
                <w:szCs w:val="18"/>
              </w:rPr>
            </w:pPr>
          </w:p>
          <w:p w14:paraId="2A78F461" w14:textId="372947D6" w:rsidR="00F40C63" w:rsidRDefault="00F40C63" w:rsidP="00F40C63">
            <w:pPr>
              <w:pStyle w:val="Sangradetextonormal"/>
              <w:ind w:left="0"/>
              <w:jc w:val="center"/>
              <w:rPr>
                <w:rFonts w:ascii="Arial" w:hAnsi="Arial" w:cs="Arial"/>
                <w:sz w:val="16"/>
                <w:szCs w:val="16"/>
              </w:rPr>
            </w:pPr>
            <w:r w:rsidRPr="00381E41">
              <w:rPr>
                <w:rFonts w:ascii="Arial" w:hAnsi="Arial" w:cs="Arial"/>
                <w:sz w:val="18"/>
                <w:szCs w:val="18"/>
              </w:rPr>
              <w:t>____________________________________</w:t>
            </w:r>
          </w:p>
        </w:tc>
      </w:tr>
    </w:tbl>
    <w:p w14:paraId="1FA32D3E" w14:textId="254FEA2D" w:rsidR="00E86124" w:rsidRPr="00D97DE2" w:rsidRDefault="00122DF9" w:rsidP="00E86124">
      <w:pPr>
        <w:pStyle w:val="Sangradetextonormal"/>
        <w:ind w:left="0"/>
        <w:jc w:val="both"/>
        <w:rPr>
          <w:rFonts w:ascii="Arial" w:hAnsi="Arial" w:cs="Arial"/>
          <w:sz w:val="18"/>
          <w:szCs w:val="18"/>
        </w:rPr>
      </w:pPr>
      <w:r>
        <w:rPr>
          <w:rFonts w:ascii="Arial" w:hAnsi="Arial" w:cs="Arial"/>
          <w:sz w:val="18"/>
          <w:szCs w:val="18"/>
        </w:rPr>
        <w:t>------------------------------------------------------------------------------------------------------------------------------------------------------------</w:t>
      </w:r>
      <w:r w:rsidR="00E86124" w:rsidRPr="001753A1">
        <w:rPr>
          <w:rFonts w:ascii="Arial" w:hAnsi="Arial" w:cs="Arial"/>
          <w:sz w:val="18"/>
          <w:szCs w:val="18"/>
        </w:rPr>
        <w:t>Se hace saber que la presente acta de notificación de fallo consta de</w:t>
      </w:r>
      <w:r w:rsidR="00E86124" w:rsidRPr="001753A1">
        <w:rPr>
          <w:rFonts w:ascii="Arial" w:hAnsi="Arial" w:cs="Arial"/>
          <w:b/>
          <w:sz w:val="18"/>
          <w:szCs w:val="18"/>
        </w:rPr>
        <w:t xml:space="preserve"> </w:t>
      </w:r>
      <w:r w:rsidR="00E2289F" w:rsidRPr="001753A1">
        <w:rPr>
          <w:rFonts w:ascii="Arial" w:hAnsi="Arial" w:cs="Arial"/>
          <w:b/>
          <w:sz w:val="18"/>
          <w:szCs w:val="18"/>
        </w:rPr>
        <w:t>1</w:t>
      </w:r>
      <w:r w:rsidR="00314163" w:rsidRPr="001753A1">
        <w:rPr>
          <w:rFonts w:ascii="Arial" w:hAnsi="Arial" w:cs="Arial"/>
          <w:b/>
          <w:sz w:val="18"/>
          <w:szCs w:val="18"/>
        </w:rPr>
        <w:t>4</w:t>
      </w:r>
      <w:r w:rsidR="00E86124" w:rsidRPr="001753A1">
        <w:rPr>
          <w:rFonts w:ascii="Arial" w:hAnsi="Arial" w:cs="Arial"/>
          <w:b/>
          <w:sz w:val="18"/>
          <w:szCs w:val="18"/>
        </w:rPr>
        <w:t xml:space="preserve"> páginas</w:t>
      </w:r>
      <w:r w:rsidR="00E86124" w:rsidRPr="001753A1">
        <w:rPr>
          <w:rFonts w:ascii="Arial" w:hAnsi="Arial" w:cs="Arial"/>
          <w:sz w:val="18"/>
          <w:szCs w:val="18"/>
        </w:rPr>
        <w:t>; el Dictamen</w:t>
      </w:r>
      <w:r w:rsidR="00E86124" w:rsidRPr="008C037D">
        <w:rPr>
          <w:rFonts w:ascii="Arial" w:hAnsi="Arial" w:cs="Arial"/>
          <w:sz w:val="18"/>
          <w:szCs w:val="18"/>
        </w:rPr>
        <w:t xml:space="preserve"> Técnico, Anexo “1” consta de </w:t>
      </w:r>
      <w:r w:rsidR="008C037D" w:rsidRPr="008C037D">
        <w:rPr>
          <w:rFonts w:ascii="Arial" w:hAnsi="Arial" w:cs="Arial"/>
          <w:b/>
          <w:sz w:val="18"/>
          <w:szCs w:val="18"/>
        </w:rPr>
        <w:t>22</w:t>
      </w:r>
      <w:r w:rsidR="00E86124" w:rsidRPr="008C037D">
        <w:rPr>
          <w:rFonts w:ascii="Arial" w:hAnsi="Arial" w:cs="Arial"/>
          <w:b/>
          <w:sz w:val="18"/>
          <w:szCs w:val="18"/>
        </w:rPr>
        <w:t xml:space="preserve"> </w:t>
      </w:r>
      <w:r w:rsidR="00E86124" w:rsidRPr="00D045CD">
        <w:rPr>
          <w:rFonts w:ascii="Arial" w:hAnsi="Arial" w:cs="Arial"/>
          <w:b/>
          <w:sz w:val="18"/>
          <w:szCs w:val="18"/>
        </w:rPr>
        <w:t>páginas</w:t>
      </w:r>
      <w:r w:rsidR="00E86124" w:rsidRPr="00D045CD">
        <w:rPr>
          <w:rFonts w:ascii="Arial" w:hAnsi="Arial" w:cs="Arial"/>
          <w:sz w:val="18"/>
          <w:szCs w:val="18"/>
        </w:rPr>
        <w:t xml:space="preserve">, </w:t>
      </w:r>
      <w:r w:rsidR="0077040B" w:rsidRPr="00D045CD">
        <w:rPr>
          <w:rFonts w:ascii="Arial" w:hAnsi="Arial" w:cs="Arial"/>
          <w:sz w:val="18"/>
          <w:szCs w:val="18"/>
        </w:rPr>
        <w:t xml:space="preserve">Dictamen Técnico de Precios, Anexo “1.1” </w:t>
      </w:r>
      <w:r w:rsidR="00D926E6" w:rsidRPr="00D045CD">
        <w:rPr>
          <w:rFonts w:ascii="Arial" w:hAnsi="Arial" w:cs="Arial"/>
          <w:b/>
          <w:sz w:val="18"/>
          <w:szCs w:val="18"/>
        </w:rPr>
        <w:t>1</w:t>
      </w:r>
      <w:r w:rsidR="00D045CD" w:rsidRPr="00D045CD">
        <w:rPr>
          <w:rFonts w:ascii="Arial" w:hAnsi="Arial" w:cs="Arial"/>
          <w:b/>
          <w:sz w:val="18"/>
          <w:szCs w:val="18"/>
        </w:rPr>
        <w:t>9</w:t>
      </w:r>
      <w:r w:rsidR="0077040B" w:rsidRPr="00D045CD">
        <w:rPr>
          <w:rFonts w:ascii="Arial" w:hAnsi="Arial" w:cs="Arial"/>
          <w:b/>
          <w:sz w:val="18"/>
          <w:szCs w:val="18"/>
        </w:rPr>
        <w:t xml:space="preserve"> página</w:t>
      </w:r>
      <w:r w:rsidR="00E2289F" w:rsidRPr="00D045CD">
        <w:rPr>
          <w:rFonts w:ascii="Arial" w:hAnsi="Arial" w:cs="Arial"/>
          <w:b/>
          <w:sz w:val="18"/>
          <w:szCs w:val="18"/>
        </w:rPr>
        <w:t>s</w:t>
      </w:r>
      <w:r w:rsidR="0077040B" w:rsidRPr="00D045CD">
        <w:rPr>
          <w:rFonts w:ascii="Arial" w:hAnsi="Arial" w:cs="Arial"/>
          <w:sz w:val="18"/>
          <w:szCs w:val="18"/>
        </w:rPr>
        <w:t xml:space="preserve"> </w:t>
      </w:r>
      <w:r w:rsidR="00E86124" w:rsidRPr="00D045CD">
        <w:rPr>
          <w:rFonts w:ascii="Arial" w:hAnsi="Arial" w:cs="Arial"/>
          <w:sz w:val="18"/>
          <w:szCs w:val="18"/>
        </w:rPr>
        <w:t>y el</w:t>
      </w:r>
      <w:r w:rsidR="00E86124" w:rsidRPr="00F200CA">
        <w:rPr>
          <w:rFonts w:ascii="Arial" w:hAnsi="Arial" w:cs="Arial"/>
          <w:sz w:val="18"/>
          <w:szCs w:val="18"/>
        </w:rPr>
        <w:t xml:space="preserve"> Análisis administrativo Anexo “2” consta en </w:t>
      </w:r>
      <w:r w:rsidR="00F200CA" w:rsidRPr="00F200CA">
        <w:rPr>
          <w:rFonts w:ascii="Arial" w:hAnsi="Arial" w:cs="Arial"/>
          <w:b/>
          <w:sz w:val="18"/>
          <w:szCs w:val="18"/>
        </w:rPr>
        <w:t>47</w:t>
      </w:r>
      <w:r w:rsidR="00E86124" w:rsidRPr="00F200CA">
        <w:rPr>
          <w:rFonts w:ascii="Arial" w:hAnsi="Arial" w:cs="Arial"/>
          <w:b/>
          <w:sz w:val="18"/>
          <w:szCs w:val="18"/>
        </w:rPr>
        <w:t xml:space="preserve"> páginas</w:t>
      </w:r>
      <w:r w:rsidR="00E86124" w:rsidRPr="00F200CA">
        <w:rPr>
          <w:rFonts w:ascii="Arial" w:hAnsi="Arial" w:cs="Arial"/>
          <w:sz w:val="18"/>
          <w:szCs w:val="18"/>
        </w:rPr>
        <w:t>.</w:t>
      </w:r>
      <w:r w:rsidR="00E86124" w:rsidRPr="00314163">
        <w:rPr>
          <w:rFonts w:ascii="Arial" w:hAnsi="Arial" w:cs="Arial"/>
          <w:sz w:val="18"/>
          <w:szCs w:val="18"/>
        </w:rPr>
        <w:t xml:space="preserve"> </w:t>
      </w:r>
      <w:r w:rsidR="00E86124" w:rsidRPr="00D97DE2">
        <w:rPr>
          <w:rFonts w:ascii="Arial" w:hAnsi="Arial" w:cs="Arial"/>
          <w:sz w:val="18"/>
          <w:szCs w:val="18"/>
        </w:rPr>
        <w:t>----------------------------------------------------------------------------------------------------------------------------------------------------------------------------------</w:t>
      </w:r>
      <w:r w:rsidR="00A6604A" w:rsidRPr="00D97DE2">
        <w:rPr>
          <w:rFonts w:ascii="Arial" w:hAnsi="Arial" w:cs="Arial"/>
          <w:sz w:val="18"/>
          <w:szCs w:val="18"/>
        </w:rPr>
        <w:t>-----------------------------------------------------------------------</w:t>
      </w:r>
      <w:r w:rsidR="00EB1084" w:rsidRPr="00D97DE2">
        <w:rPr>
          <w:rFonts w:ascii="Arial" w:hAnsi="Arial" w:cs="Arial"/>
          <w:sz w:val="18"/>
          <w:szCs w:val="18"/>
        </w:rPr>
        <w:t>--------------------------------</w:t>
      </w:r>
    </w:p>
    <w:p w14:paraId="520B568D" w14:textId="177CF3F0" w:rsidR="00E86124" w:rsidRPr="00EC1E33" w:rsidRDefault="00E86124" w:rsidP="00E86124">
      <w:pPr>
        <w:pStyle w:val="Sangradetextonormal"/>
        <w:ind w:left="0"/>
        <w:jc w:val="both"/>
        <w:rPr>
          <w:rFonts w:ascii="Arial" w:hAnsi="Arial" w:cs="Arial"/>
          <w:b/>
          <w:sz w:val="18"/>
          <w:szCs w:val="18"/>
        </w:rPr>
      </w:pPr>
      <w:r w:rsidRPr="00D97DE2">
        <w:rPr>
          <w:rFonts w:ascii="Arial" w:hAnsi="Arial" w:cs="Arial"/>
          <w:sz w:val="18"/>
          <w:szCs w:val="18"/>
        </w:rPr>
        <w:t xml:space="preserve">Siendo las </w:t>
      </w:r>
      <w:r w:rsidRPr="00D97DE2">
        <w:rPr>
          <w:rFonts w:ascii="Arial" w:hAnsi="Arial" w:cs="Arial"/>
          <w:b/>
          <w:sz w:val="18"/>
          <w:szCs w:val="18"/>
        </w:rPr>
        <w:t>1</w:t>
      </w:r>
      <w:r w:rsidR="00F40C63" w:rsidRPr="00D97DE2">
        <w:rPr>
          <w:rFonts w:ascii="Arial" w:hAnsi="Arial" w:cs="Arial"/>
          <w:b/>
          <w:sz w:val="18"/>
          <w:szCs w:val="18"/>
        </w:rPr>
        <w:t>4</w:t>
      </w:r>
      <w:r w:rsidR="008517F7" w:rsidRPr="00D97DE2">
        <w:rPr>
          <w:rFonts w:ascii="Arial" w:hAnsi="Arial" w:cs="Arial"/>
          <w:b/>
          <w:sz w:val="18"/>
          <w:szCs w:val="18"/>
        </w:rPr>
        <w:t>:</w:t>
      </w:r>
      <w:r w:rsidR="00D97DE2" w:rsidRPr="00D97DE2">
        <w:rPr>
          <w:rFonts w:ascii="Arial" w:hAnsi="Arial" w:cs="Arial"/>
          <w:b/>
          <w:sz w:val="18"/>
          <w:szCs w:val="18"/>
        </w:rPr>
        <w:t>19</w:t>
      </w:r>
      <w:r w:rsidRPr="00D97DE2">
        <w:rPr>
          <w:rFonts w:ascii="Arial" w:hAnsi="Arial" w:cs="Arial"/>
          <w:sz w:val="18"/>
          <w:szCs w:val="18"/>
        </w:rPr>
        <w:t xml:space="preserve"> horas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429F7EAC"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8"/>
      <w:footerReference w:type="default" r:id="rId19"/>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35755" w:rsidRDefault="00535755" w:rsidP="004F08CF">
      <w:r>
        <w:separator/>
      </w:r>
    </w:p>
  </w:endnote>
  <w:endnote w:type="continuationSeparator" w:id="0">
    <w:p w14:paraId="7747DE7D" w14:textId="77777777" w:rsidR="00535755" w:rsidRDefault="0053575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E2DF0AF" w:rsidR="00535755" w:rsidRPr="003B7915" w:rsidRDefault="0053575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056-2025</w:t>
    </w:r>
  </w:p>
  <w:p w14:paraId="300C9066" w14:textId="335D2FCF" w:rsidR="00535755" w:rsidRPr="003B7915" w:rsidRDefault="0053575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535755" w:rsidRPr="003B7915" w:rsidRDefault="005357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35755" w:rsidRDefault="00535755" w:rsidP="004F08CF">
      <w:r>
        <w:separator/>
      </w:r>
    </w:p>
  </w:footnote>
  <w:footnote w:type="continuationSeparator" w:id="0">
    <w:p w14:paraId="5766713E" w14:textId="77777777" w:rsidR="00535755" w:rsidRDefault="0053575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535755" w:rsidRPr="00400A61" w:rsidRDefault="0053575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35755" w:rsidRPr="003B7915" w14:paraId="68B796FB" w14:textId="77777777" w:rsidTr="00D01779">
      <w:trPr>
        <w:jc w:val="right"/>
      </w:trPr>
      <w:tc>
        <w:tcPr>
          <w:tcW w:w="5260" w:type="dxa"/>
          <w:shd w:val="clear" w:color="auto" w:fill="auto"/>
        </w:tcPr>
        <w:p w14:paraId="499EB5F7" w14:textId="77777777" w:rsidR="00535755" w:rsidRPr="003B7915" w:rsidRDefault="0053575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35755" w:rsidRPr="003B7915" w14:paraId="29A72E0C" w14:textId="77777777" w:rsidTr="00D01779">
      <w:trPr>
        <w:jc w:val="right"/>
      </w:trPr>
      <w:tc>
        <w:tcPr>
          <w:tcW w:w="5260" w:type="dxa"/>
          <w:shd w:val="clear" w:color="auto" w:fill="auto"/>
        </w:tcPr>
        <w:p w14:paraId="66280DD2" w14:textId="77777777" w:rsidR="00535755" w:rsidRPr="003B7915" w:rsidRDefault="00535755" w:rsidP="00D01779">
          <w:pPr>
            <w:jc w:val="center"/>
            <w:rPr>
              <w:rFonts w:ascii="Arial" w:hAnsi="Arial" w:cs="Arial"/>
              <w:b/>
            </w:rPr>
          </w:pPr>
          <w:r w:rsidRPr="003B7915">
            <w:rPr>
              <w:rFonts w:ascii="Arial" w:hAnsi="Arial" w:cs="Arial"/>
              <w:b/>
            </w:rPr>
            <w:t>DIRECCIÓN GENERAL DE FINANZAS</w:t>
          </w:r>
        </w:p>
      </w:tc>
    </w:tr>
    <w:tr w:rsidR="00535755" w:rsidRPr="003B7915" w14:paraId="0BFF67D6" w14:textId="77777777" w:rsidTr="00D01779">
      <w:trPr>
        <w:jc w:val="right"/>
      </w:trPr>
      <w:tc>
        <w:tcPr>
          <w:tcW w:w="5260" w:type="dxa"/>
          <w:shd w:val="clear" w:color="auto" w:fill="auto"/>
        </w:tcPr>
        <w:p w14:paraId="0D9E4666" w14:textId="77777777" w:rsidR="00535755" w:rsidRPr="003B7915" w:rsidRDefault="00535755" w:rsidP="00D01779">
          <w:pPr>
            <w:rPr>
              <w:rFonts w:ascii="Arial" w:hAnsi="Arial" w:cs="Arial"/>
              <w:b/>
              <w:sz w:val="18"/>
              <w:szCs w:val="18"/>
            </w:rPr>
          </w:pPr>
          <w:r w:rsidRPr="003B7915">
            <w:rPr>
              <w:rFonts w:ascii="Arial" w:hAnsi="Arial" w:cs="Arial"/>
              <w:b/>
              <w:sz w:val="18"/>
              <w:szCs w:val="18"/>
            </w:rPr>
            <w:t xml:space="preserve">NOTIFICACIÓN DE FALLO </w:t>
          </w:r>
        </w:p>
      </w:tc>
    </w:tr>
    <w:tr w:rsidR="00535755" w:rsidRPr="003B7915" w14:paraId="7496B597" w14:textId="77777777" w:rsidTr="00D01779">
      <w:trPr>
        <w:jc w:val="right"/>
      </w:trPr>
      <w:tc>
        <w:tcPr>
          <w:tcW w:w="5260" w:type="dxa"/>
          <w:shd w:val="clear" w:color="auto" w:fill="auto"/>
        </w:tcPr>
        <w:p w14:paraId="603F39BB" w14:textId="77777777" w:rsidR="00535755" w:rsidRPr="003B7915" w:rsidRDefault="00535755" w:rsidP="00D01779">
          <w:pPr>
            <w:jc w:val="both"/>
            <w:rPr>
              <w:rFonts w:ascii="Arial" w:hAnsi="Arial" w:cs="Arial"/>
              <w:b/>
              <w:sz w:val="18"/>
              <w:szCs w:val="18"/>
            </w:rPr>
          </w:pPr>
          <w:r w:rsidRPr="004C2660">
            <w:rPr>
              <w:rFonts w:ascii="Arial" w:hAnsi="Arial" w:cs="Arial"/>
              <w:b/>
              <w:sz w:val="18"/>
              <w:szCs w:val="18"/>
            </w:rPr>
            <w:t>LICITACIÓN PÚBLICA NACIONAL</w:t>
          </w:r>
        </w:p>
      </w:tc>
    </w:tr>
    <w:tr w:rsidR="00535755" w:rsidRPr="003B7915" w14:paraId="1618B673" w14:textId="77777777" w:rsidTr="00D01779">
      <w:trPr>
        <w:jc w:val="right"/>
      </w:trPr>
      <w:tc>
        <w:tcPr>
          <w:tcW w:w="5260" w:type="dxa"/>
          <w:shd w:val="clear" w:color="auto" w:fill="auto"/>
        </w:tcPr>
        <w:p w14:paraId="54C148F5" w14:textId="7A215F52" w:rsidR="00535755" w:rsidRPr="008801F1" w:rsidRDefault="00535755"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56-2025</w:t>
          </w:r>
        </w:p>
      </w:tc>
    </w:tr>
    <w:tr w:rsidR="00535755" w:rsidRPr="003B7915" w14:paraId="480FE9F7" w14:textId="77777777" w:rsidTr="00D01779">
      <w:trPr>
        <w:jc w:val="right"/>
      </w:trPr>
      <w:tc>
        <w:tcPr>
          <w:tcW w:w="5260" w:type="dxa"/>
          <w:shd w:val="clear" w:color="auto" w:fill="auto"/>
        </w:tcPr>
        <w:p w14:paraId="4D1C0C47" w14:textId="526132F1" w:rsidR="00535755" w:rsidRPr="0001778D" w:rsidRDefault="00535755" w:rsidP="00DC0836">
          <w:pPr>
            <w:jc w:val="both"/>
            <w:rPr>
              <w:rFonts w:ascii="Arial" w:hAnsi="Arial" w:cs="Arial"/>
              <w:b/>
              <w:sz w:val="16"/>
              <w:szCs w:val="16"/>
            </w:rPr>
          </w:pPr>
          <w:r w:rsidRPr="007A54E9">
            <w:rPr>
              <w:rFonts w:ascii="Arial" w:hAnsi="Arial" w:cs="Arial"/>
              <w:b/>
              <w:sz w:val="18"/>
              <w:szCs w:val="18"/>
            </w:rPr>
            <w:t>ADQUISICIÓN DE EQUIPOS DE CÓMPUTO Y TECNOLOGÍA, DEPTO. DE REDES Y TELECOMUNICACIONES DE LA DGPyD DE LA UNIVERSIDAD AUTÓNOMA DE AGUASCALIENTES.</w:t>
          </w:r>
        </w:p>
      </w:tc>
    </w:tr>
  </w:tbl>
  <w:p w14:paraId="258F9155" w14:textId="77777777" w:rsidR="00535755" w:rsidRDefault="0053575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356BCB"/>
    <w:multiLevelType w:val="hybridMultilevel"/>
    <w:tmpl w:val="D138C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30"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F2668"/>
    <w:multiLevelType w:val="hybridMultilevel"/>
    <w:tmpl w:val="B95CAB2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3"/>
  </w:num>
  <w:num w:numId="3">
    <w:abstractNumId w:val="11"/>
  </w:num>
  <w:num w:numId="4">
    <w:abstractNumId w:val="30"/>
  </w:num>
  <w:num w:numId="5">
    <w:abstractNumId w:val="25"/>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5"/>
  </w:num>
  <w:num w:numId="8">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8"/>
  </w:num>
  <w:num w:numId="11">
    <w:abstractNumId w:val="19"/>
  </w:num>
  <w:num w:numId="12">
    <w:abstractNumId w:val="26"/>
  </w:num>
  <w:num w:numId="13">
    <w:abstractNumId w:val="42"/>
  </w:num>
  <w:num w:numId="14">
    <w:abstractNumId w:val="9"/>
  </w:num>
  <w:num w:numId="15">
    <w:abstractNumId w:val="46"/>
  </w:num>
  <w:num w:numId="16">
    <w:abstractNumId w:val="34"/>
  </w:num>
  <w:num w:numId="17">
    <w:abstractNumId w:val="21"/>
  </w:num>
  <w:num w:numId="18">
    <w:abstractNumId w:val="13"/>
  </w:num>
  <w:num w:numId="19">
    <w:abstractNumId w:val="27"/>
  </w:num>
  <w:num w:numId="20">
    <w:abstractNumId w:val="36"/>
  </w:num>
  <w:num w:numId="21">
    <w:abstractNumId w:val="10"/>
  </w:num>
  <w:num w:numId="22">
    <w:abstractNumId w:val="17"/>
  </w:num>
  <w:num w:numId="23">
    <w:abstractNumId w:val="40"/>
  </w:num>
  <w:num w:numId="24">
    <w:abstractNumId w:val="38"/>
  </w:num>
  <w:num w:numId="25">
    <w:abstractNumId w:val="7"/>
  </w:num>
  <w:num w:numId="26">
    <w:abstractNumId w:val="2"/>
  </w:num>
  <w:num w:numId="27">
    <w:abstractNumId w:val="0"/>
  </w:num>
  <w:num w:numId="28">
    <w:abstractNumId w:val="1"/>
  </w:num>
  <w:num w:numId="29">
    <w:abstractNumId w:val="22"/>
  </w:num>
  <w:num w:numId="30">
    <w:abstractNumId w:val="35"/>
  </w:num>
  <w:num w:numId="31">
    <w:abstractNumId w:val="4"/>
  </w:num>
  <w:num w:numId="32">
    <w:abstractNumId w:val="37"/>
  </w:num>
  <w:num w:numId="33">
    <w:abstractNumId w:val="44"/>
  </w:num>
  <w:num w:numId="34">
    <w:abstractNumId w:val="39"/>
  </w:num>
  <w:num w:numId="35">
    <w:abstractNumId w:val="8"/>
  </w:num>
  <w:num w:numId="36">
    <w:abstractNumId w:val="24"/>
  </w:num>
  <w:num w:numId="37">
    <w:abstractNumId w:val="31"/>
  </w:num>
  <w:num w:numId="38">
    <w:abstractNumId w:val="43"/>
  </w:num>
  <w:num w:numId="39">
    <w:abstractNumId w:val="16"/>
  </w:num>
  <w:num w:numId="40">
    <w:abstractNumId w:val="15"/>
  </w:num>
  <w:num w:numId="41">
    <w:abstractNumId w:val="29"/>
  </w:num>
  <w:num w:numId="42">
    <w:abstractNumId w:val="6"/>
  </w:num>
  <w:num w:numId="43">
    <w:abstractNumId w:val="14"/>
  </w:num>
  <w:num w:numId="44">
    <w:abstractNumId w:val="28"/>
  </w:num>
  <w:num w:numId="45">
    <w:abstractNumId w:val="12"/>
  </w:num>
  <w:num w:numId="46">
    <w:abstractNumId w:val="32"/>
  </w:num>
  <w:num w:numId="4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671"/>
    <w:rsid w:val="00013F67"/>
    <w:rsid w:val="00014083"/>
    <w:rsid w:val="0001499D"/>
    <w:rsid w:val="00014A25"/>
    <w:rsid w:val="00014F90"/>
    <w:rsid w:val="00016041"/>
    <w:rsid w:val="00016F74"/>
    <w:rsid w:val="0001778D"/>
    <w:rsid w:val="00017E64"/>
    <w:rsid w:val="00020528"/>
    <w:rsid w:val="00021A4A"/>
    <w:rsid w:val="00021D07"/>
    <w:rsid w:val="0002222F"/>
    <w:rsid w:val="000223BE"/>
    <w:rsid w:val="0002242E"/>
    <w:rsid w:val="00022A4F"/>
    <w:rsid w:val="00022BF1"/>
    <w:rsid w:val="00022CEA"/>
    <w:rsid w:val="000233DF"/>
    <w:rsid w:val="0002431A"/>
    <w:rsid w:val="00024746"/>
    <w:rsid w:val="00025318"/>
    <w:rsid w:val="00026070"/>
    <w:rsid w:val="00026441"/>
    <w:rsid w:val="0002697C"/>
    <w:rsid w:val="00026F73"/>
    <w:rsid w:val="00026FEE"/>
    <w:rsid w:val="00030692"/>
    <w:rsid w:val="00031785"/>
    <w:rsid w:val="00031EDE"/>
    <w:rsid w:val="00032E14"/>
    <w:rsid w:val="00032F03"/>
    <w:rsid w:val="000333BA"/>
    <w:rsid w:val="000335B9"/>
    <w:rsid w:val="00033915"/>
    <w:rsid w:val="00033929"/>
    <w:rsid w:val="00033EE5"/>
    <w:rsid w:val="000342BD"/>
    <w:rsid w:val="000357F5"/>
    <w:rsid w:val="00035C3F"/>
    <w:rsid w:val="000378BB"/>
    <w:rsid w:val="0004023D"/>
    <w:rsid w:val="00040B7C"/>
    <w:rsid w:val="00040C00"/>
    <w:rsid w:val="00041425"/>
    <w:rsid w:val="00041C0A"/>
    <w:rsid w:val="00042CD8"/>
    <w:rsid w:val="00044596"/>
    <w:rsid w:val="000449AE"/>
    <w:rsid w:val="0004532B"/>
    <w:rsid w:val="000454D3"/>
    <w:rsid w:val="0004594E"/>
    <w:rsid w:val="000460A0"/>
    <w:rsid w:val="00047029"/>
    <w:rsid w:val="00047859"/>
    <w:rsid w:val="00047940"/>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575E0"/>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6ACC"/>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45F"/>
    <w:rsid w:val="000A07E2"/>
    <w:rsid w:val="000A0AE9"/>
    <w:rsid w:val="000A180B"/>
    <w:rsid w:val="000A1D6A"/>
    <w:rsid w:val="000A1F39"/>
    <w:rsid w:val="000A2D09"/>
    <w:rsid w:val="000A3006"/>
    <w:rsid w:val="000A3268"/>
    <w:rsid w:val="000A505D"/>
    <w:rsid w:val="000A6DE7"/>
    <w:rsid w:val="000A706F"/>
    <w:rsid w:val="000A71C0"/>
    <w:rsid w:val="000B077D"/>
    <w:rsid w:val="000B1289"/>
    <w:rsid w:val="000B1F9D"/>
    <w:rsid w:val="000B24BB"/>
    <w:rsid w:val="000B2CB2"/>
    <w:rsid w:val="000B3332"/>
    <w:rsid w:val="000B3514"/>
    <w:rsid w:val="000B3541"/>
    <w:rsid w:val="000B3ADC"/>
    <w:rsid w:val="000B4027"/>
    <w:rsid w:val="000B4AB3"/>
    <w:rsid w:val="000B4C2A"/>
    <w:rsid w:val="000B4FB2"/>
    <w:rsid w:val="000B4FF1"/>
    <w:rsid w:val="000B5EEB"/>
    <w:rsid w:val="000B6008"/>
    <w:rsid w:val="000B68D5"/>
    <w:rsid w:val="000B72A9"/>
    <w:rsid w:val="000B72D8"/>
    <w:rsid w:val="000B7843"/>
    <w:rsid w:val="000B78DF"/>
    <w:rsid w:val="000B7F5A"/>
    <w:rsid w:val="000C0A30"/>
    <w:rsid w:val="000C0B28"/>
    <w:rsid w:val="000C0E65"/>
    <w:rsid w:val="000C1CCF"/>
    <w:rsid w:val="000C281C"/>
    <w:rsid w:val="000C2C86"/>
    <w:rsid w:val="000C329D"/>
    <w:rsid w:val="000C3327"/>
    <w:rsid w:val="000C3733"/>
    <w:rsid w:val="000C3B40"/>
    <w:rsid w:val="000C3B8D"/>
    <w:rsid w:val="000C422E"/>
    <w:rsid w:val="000C436E"/>
    <w:rsid w:val="000C49F5"/>
    <w:rsid w:val="000C4E80"/>
    <w:rsid w:val="000C6175"/>
    <w:rsid w:val="000C686A"/>
    <w:rsid w:val="000C74A4"/>
    <w:rsid w:val="000C7ACD"/>
    <w:rsid w:val="000D03EE"/>
    <w:rsid w:val="000D058F"/>
    <w:rsid w:val="000D0BC1"/>
    <w:rsid w:val="000D14F6"/>
    <w:rsid w:val="000D1C87"/>
    <w:rsid w:val="000D289D"/>
    <w:rsid w:val="000D2D7D"/>
    <w:rsid w:val="000D2EB4"/>
    <w:rsid w:val="000D3A83"/>
    <w:rsid w:val="000D42E1"/>
    <w:rsid w:val="000D48AF"/>
    <w:rsid w:val="000D57BB"/>
    <w:rsid w:val="000D62AB"/>
    <w:rsid w:val="000D70FD"/>
    <w:rsid w:val="000D732F"/>
    <w:rsid w:val="000D7B2F"/>
    <w:rsid w:val="000D7D9C"/>
    <w:rsid w:val="000E03DA"/>
    <w:rsid w:val="000E070C"/>
    <w:rsid w:val="000E07E4"/>
    <w:rsid w:val="000E0C97"/>
    <w:rsid w:val="000E0DA6"/>
    <w:rsid w:val="000E119F"/>
    <w:rsid w:val="000E1976"/>
    <w:rsid w:val="000E19AD"/>
    <w:rsid w:val="000E232C"/>
    <w:rsid w:val="000E26F2"/>
    <w:rsid w:val="000E3532"/>
    <w:rsid w:val="000E4B04"/>
    <w:rsid w:val="000E5262"/>
    <w:rsid w:val="000E6382"/>
    <w:rsid w:val="000E64B0"/>
    <w:rsid w:val="000E67CF"/>
    <w:rsid w:val="000E6CA5"/>
    <w:rsid w:val="000E6EE8"/>
    <w:rsid w:val="000E7668"/>
    <w:rsid w:val="000E7DB3"/>
    <w:rsid w:val="000F127C"/>
    <w:rsid w:val="000F13CE"/>
    <w:rsid w:val="000F25C1"/>
    <w:rsid w:val="000F2673"/>
    <w:rsid w:val="000F2C27"/>
    <w:rsid w:val="000F41BE"/>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1A3"/>
    <w:rsid w:val="001122C4"/>
    <w:rsid w:val="0011298D"/>
    <w:rsid w:val="0011380C"/>
    <w:rsid w:val="00113C75"/>
    <w:rsid w:val="00117538"/>
    <w:rsid w:val="00117646"/>
    <w:rsid w:val="00117965"/>
    <w:rsid w:val="00117BCF"/>
    <w:rsid w:val="00120086"/>
    <w:rsid w:val="00120C0A"/>
    <w:rsid w:val="001220D2"/>
    <w:rsid w:val="00122147"/>
    <w:rsid w:val="00122DF9"/>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BD5"/>
    <w:rsid w:val="00135C03"/>
    <w:rsid w:val="00136132"/>
    <w:rsid w:val="00137247"/>
    <w:rsid w:val="00137607"/>
    <w:rsid w:val="00137A9C"/>
    <w:rsid w:val="00137F6D"/>
    <w:rsid w:val="00140EEF"/>
    <w:rsid w:val="0014105B"/>
    <w:rsid w:val="00141A72"/>
    <w:rsid w:val="00142886"/>
    <w:rsid w:val="001429C4"/>
    <w:rsid w:val="00143304"/>
    <w:rsid w:val="00143CD9"/>
    <w:rsid w:val="00143D45"/>
    <w:rsid w:val="0014462D"/>
    <w:rsid w:val="0014537B"/>
    <w:rsid w:val="00145922"/>
    <w:rsid w:val="00146320"/>
    <w:rsid w:val="0014694D"/>
    <w:rsid w:val="00147C94"/>
    <w:rsid w:val="00150090"/>
    <w:rsid w:val="0015096F"/>
    <w:rsid w:val="00150B3B"/>
    <w:rsid w:val="0015229C"/>
    <w:rsid w:val="001524E0"/>
    <w:rsid w:val="00154065"/>
    <w:rsid w:val="00154298"/>
    <w:rsid w:val="00154E2D"/>
    <w:rsid w:val="0015529F"/>
    <w:rsid w:val="00157083"/>
    <w:rsid w:val="0015721D"/>
    <w:rsid w:val="00157A3E"/>
    <w:rsid w:val="001601E9"/>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3A1"/>
    <w:rsid w:val="001757EB"/>
    <w:rsid w:val="00175C1F"/>
    <w:rsid w:val="0017688B"/>
    <w:rsid w:val="00177C42"/>
    <w:rsid w:val="00180B31"/>
    <w:rsid w:val="00180DF1"/>
    <w:rsid w:val="00181136"/>
    <w:rsid w:val="001824EA"/>
    <w:rsid w:val="00183EC1"/>
    <w:rsid w:val="00184451"/>
    <w:rsid w:val="00184BD6"/>
    <w:rsid w:val="00184D95"/>
    <w:rsid w:val="00185C1B"/>
    <w:rsid w:val="001865AA"/>
    <w:rsid w:val="001868A6"/>
    <w:rsid w:val="00187B81"/>
    <w:rsid w:val="00187B93"/>
    <w:rsid w:val="00190BA7"/>
    <w:rsid w:val="00191811"/>
    <w:rsid w:val="00192869"/>
    <w:rsid w:val="0019416B"/>
    <w:rsid w:val="00194827"/>
    <w:rsid w:val="0019489E"/>
    <w:rsid w:val="00194E95"/>
    <w:rsid w:val="0019576E"/>
    <w:rsid w:val="00196562"/>
    <w:rsid w:val="00197B35"/>
    <w:rsid w:val="001A0113"/>
    <w:rsid w:val="001A1C38"/>
    <w:rsid w:val="001A1F51"/>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4470"/>
    <w:rsid w:val="001C4564"/>
    <w:rsid w:val="001C5295"/>
    <w:rsid w:val="001C57AA"/>
    <w:rsid w:val="001C6FBA"/>
    <w:rsid w:val="001C77DD"/>
    <w:rsid w:val="001C7A79"/>
    <w:rsid w:val="001C7BE0"/>
    <w:rsid w:val="001C7C41"/>
    <w:rsid w:val="001C7EA0"/>
    <w:rsid w:val="001D0127"/>
    <w:rsid w:val="001D0D9C"/>
    <w:rsid w:val="001D1345"/>
    <w:rsid w:val="001D179B"/>
    <w:rsid w:val="001D2DBE"/>
    <w:rsid w:val="001D3187"/>
    <w:rsid w:val="001D3E98"/>
    <w:rsid w:val="001D564B"/>
    <w:rsid w:val="001D6587"/>
    <w:rsid w:val="001D65FE"/>
    <w:rsid w:val="001D6675"/>
    <w:rsid w:val="001D70E1"/>
    <w:rsid w:val="001E0896"/>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009"/>
    <w:rsid w:val="001F2857"/>
    <w:rsid w:val="001F2B34"/>
    <w:rsid w:val="001F3D08"/>
    <w:rsid w:val="001F54C8"/>
    <w:rsid w:val="001F6258"/>
    <w:rsid w:val="001F69FB"/>
    <w:rsid w:val="001F6C55"/>
    <w:rsid w:val="001F7620"/>
    <w:rsid w:val="00202717"/>
    <w:rsid w:val="0020294D"/>
    <w:rsid w:val="00202AA0"/>
    <w:rsid w:val="00202ACB"/>
    <w:rsid w:val="00202E2D"/>
    <w:rsid w:val="00203581"/>
    <w:rsid w:val="0020459F"/>
    <w:rsid w:val="0020493D"/>
    <w:rsid w:val="002067B3"/>
    <w:rsid w:val="0020766D"/>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6DF"/>
    <w:rsid w:val="00227A6B"/>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2B00"/>
    <w:rsid w:val="00243AD3"/>
    <w:rsid w:val="0024486C"/>
    <w:rsid w:val="00245951"/>
    <w:rsid w:val="00245983"/>
    <w:rsid w:val="00246E78"/>
    <w:rsid w:val="00247EED"/>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2B5"/>
    <w:rsid w:val="0026149E"/>
    <w:rsid w:val="00261684"/>
    <w:rsid w:val="00261AB3"/>
    <w:rsid w:val="00261C1C"/>
    <w:rsid w:val="00263ADF"/>
    <w:rsid w:val="00264664"/>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6D0"/>
    <w:rsid w:val="00277E59"/>
    <w:rsid w:val="002810CA"/>
    <w:rsid w:val="00281614"/>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4A4"/>
    <w:rsid w:val="00294B06"/>
    <w:rsid w:val="00294D35"/>
    <w:rsid w:val="00294E21"/>
    <w:rsid w:val="00295046"/>
    <w:rsid w:val="002955A4"/>
    <w:rsid w:val="0029595D"/>
    <w:rsid w:val="00296486"/>
    <w:rsid w:val="00296A85"/>
    <w:rsid w:val="00296E37"/>
    <w:rsid w:val="0029748F"/>
    <w:rsid w:val="00297911"/>
    <w:rsid w:val="002A046A"/>
    <w:rsid w:val="002A2160"/>
    <w:rsid w:val="002A2F16"/>
    <w:rsid w:val="002A380A"/>
    <w:rsid w:val="002A39BF"/>
    <w:rsid w:val="002A4126"/>
    <w:rsid w:val="002A4FC7"/>
    <w:rsid w:val="002A5ABE"/>
    <w:rsid w:val="002A5C13"/>
    <w:rsid w:val="002A5E77"/>
    <w:rsid w:val="002A6408"/>
    <w:rsid w:val="002A6419"/>
    <w:rsid w:val="002A6477"/>
    <w:rsid w:val="002A66EB"/>
    <w:rsid w:val="002A7C94"/>
    <w:rsid w:val="002B03F7"/>
    <w:rsid w:val="002B052B"/>
    <w:rsid w:val="002B05A5"/>
    <w:rsid w:val="002B0CED"/>
    <w:rsid w:val="002B1A42"/>
    <w:rsid w:val="002B2073"/>
    <w:rsid w:val="002B22DB"/>
    <w:rsid w:val="002B24C2"/>
    <w:rsid w:val="002B3C8F"/>
    <w:rsid w:val="002B4BC0"/>
    <w:rsid w:val="002B605C"/>
    <w:rsid w:val="002B647A"/>
    <w:rsid w:val="002B661D"/>
    <w:rsid w:val="002B6668"/>
    <w:rsid w:val="002B6806"/>
    <w:rsid w:val="002B687F"/>
    <w:rsid w:val="002C0A3A"/>
    <w:rsid w:val="002C0C1B"/>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1956"/>
    <w:rsid w:val="002D236C"/>
    <w:rsid w:val="002D28DF"/>
    <w:rsid w:val="002D29CD"/>
    <w:rsid w:val="002D2DC0"/>
    <w:rsid w:val="002D33BC"/>
    <w:rsid w:val="002D355F"/>
    <w:rsid w:val="002D3763"/>
    <w:rsid w:val="002D4165"/>
    <w:rsid w:val="002D46CD"/>
    <w:rsid w:val="002D5064"/>
    <w:rsid w:val="002D628E"/>
    <w:rsid w:val="002D68AE"/>
    <w:rsid w:val="002D7989"/>
    <w:rsid w:val="002D7AA5"/>
    <w:rsid w:val="002D7C27"/>
    <w:rsid w:val="002E01B4"/>
    <w:rsid w:val="002E01BE"/>
    <w:rsid w:val="002E0644"/>
    <w:rsid w:val="002E08FA"/>
    <w:rsid w:val="002E2D5D"/>
    <w:rsid w:val="002E2E3E"/>
    <w:rsid w:val="002E309F"/>
    <w:rsid w:val="002E38E4"/>
    <w:rsid w:val="002E43AB"/>
    <w:rsid w:val="002E4CC5"/>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6B29"/>
    <w:rsid w:val="002F72C3"/>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2FBD"/>
    <w:rsid w:val="00314163"/>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27C0D"/>
    <w:rsid w:val="0033115C"/>
    <w:rsid w:val="00331355"/>
    <w:rsid w:val="00331464"/>
    <w:rsid w:val="003315D0"/>
    <w:rsid w:val="00332880"/>
    <w:rsid w:val="00332BC5"/>
    <w:rsid w:val="00333BD9"/>
    <w:rsid w:val="003343E8"/>
    <w:rsid w:val="00334595"/>
    <w:rsid w:val="00335412"/>
    <w:rsid w:val="0033662B"/>
    <w:rsid w:val="00336800"/>
    <w:rsid w:val="00337112"/>
    <w:rsid w:val="00337186"/>
    <w:rsid w:val="0034056E"/>
    <w:rsid w:val="00340A9D"/>
    <w:rsid w:val="00340DFA"/>
    <w:rsid w:val="003411BF"/>
    <w:rsid w:val="00341C86"/>
    <w:rsid w:val="0034229C"/>
    <w:rsid w:val="003425D1"/>
    <w:rsid w:val="00342CC6"/>
    <w:rsid w:val="00342EA7"/>
    <w:rsid w:val="003431A1"/>
    <w:rsid w:val="003436EF"/>
    <w:rsid w:val="00343E5C"/>
    <w:rsid w:val="00344526"/>
    <w:rsid w:val="0034462E"/>
    <w:rsid w:val="00344664"/>
    <w:rsid w:val="00345389"/>
    <w:rsid w:val="00347B20"/>
    <w:rsid w:val="00350638"/>
    <w:rsid w:val="0035090B"/>
    <w:rsid w:val="003509C5"/>
    <w:rsid w:val="00351075"/>
    <w:rsid w:val="003511F8"/>
    <w:rsid w:val="00351B00"/>
    <w:rsid w:val="0035231C"/>
    <w:rsid w:val="00353950"/>
    <w:rsid w:val="00353BE6"/>
    <w:rsid w:val="0035536A"/>
    <w:rsid w:val="0035655A"/>
    <w:rsid w:val="00356E97"/>
    <w:rsid w:val="00357FAF"/>
    <w:rsid w:val="00360616"/>
    <w:rsid w:val="00360AC1"/>
    <w:rsid w:val="0036121B"/>
    <w:rsid w:val="00362266"/>
    <w:rsid w:val="003629F0"/>
    <w:rsid w:val="003634E2"/>
    <w:rsid w:val="003640F1"/>
    <w:rsid w:val="00364740"/>
    <w:rsid w:val="003662D2"/>
    <w:rsid w:val="003663DF"/>
    <w:rsid w:val="00366624"/>
    <w:rsid w:val="00366A46"/>
    <w:rsid w:val="00371CAA"/>
    <w:rsid w:val="00371D88"/>
    <w:rsid w:val="00371E03"/>
    <w:rsid w:val="00372157"/>
    <w:rsid w:val="00372D7D"/>
    <w:rsid w:val="0037323D"/>
    <w:rsid w:val="00373489"/>
    <w:rsid w:val="00374359"/>
    <w:rsid w:val="00374B4C"/>
    <w:rsid w:val="003760CE"/>
    <w:rsid w:val="003776A0"/>
    <w:rsid w:val="003809F6"/>
    <w:rsid w:val="003814B7"/>
    <w:rsid w:val="003825E6"/>
    <w:rsid w:val="00384484"/>
    <w:rsid w:val="0038481B"/>
    <w:rsid w:val="00386599"/>
    <w:rsid w:val="00386A4A"/>
    <w:rsid w:val="00386A81"/>
    <w:rsid w:val="00387082"/>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32B"/>
    <w:rsid w:val="003B2BD8"/>
    <w:rsid w:val="003B39B6"/>
    <w:rsid w:val="003B3D07"/>
    <w:rsid w:val="003B5150"/>
    <w:rsid w:val="003B5501"/>
    <w:rsid w:val="003B5798"/>
    <w:rsid w:val="003B5EF7"/>
    <w:rsid w:val="003B6132"/>
    <w:rsid w:val="003B6E68"/>
    <w:rsid w:val="003B6F57"/>
    <w:rsid w:val="003B7300"/>
    <w:rsid w:val="003B7915"/>
    <w:rsid w:val="003B7A27"/>
    <w:rsid w:val="003C0EDB"/>
    <w:rsid w:val="003C2219"/>
    <w:rsid w:val="003C25E8"/>
    <w:rsid w:val="003C2A2E"/>
    <w:rsid w:val="003C32F9"/>
    <w:rsid w:val="003C3D27"/>
    <w:rsid w:val="003C5EA2"/>
    <w:rsid w:val="003C6062"/>
    <w:rsid w:val="003C646E"/>
    <w:rsid w:val="003C6917"/>
    <w:rsid w:val="003C7DFD"/>
    <w:rsid w:val="003C7F64"/>
    <w:rsid w:val="003D1165"/>
    <w:rsid w:val="003D1B55"/>
    <w:rsid w:val="003D2736"/>
    <w:rsid w:val="003D2902"/>
    <w:rsid w:val="003D3F5F"/>
    <w:rsid w:val="003D40A1"/>
    <w:rsid w:val="003D4649"/>
    <w:rsid w:val="003D53A8"/>
    <w:rsid w:val="003D55E2"/>
    <w:rsid w:val="003D57DD"/>
    <w:rsid w:val="003D664D"/>
    <w:rsid w:val="003D6705"/>
    <w:rsid w:val="003D6780"/>
    <w:rsid w:val="003D7E97"/>
    <w:rsid w:val="003E04BB"/>
    <w:rsid w:val="003E205B"/>
    <w:rsid w:val="003E20F5"/>
    <w:rsid w:val="003E2AC5"/>
    <w:rsid w:val="003E3265"/>
    <w:rsid w:val="003E34F4"/>
    <w:rsid w:val="003E386F"/>
    <w:rsid w:val="003E5A30"/>
    <w:rsid w:val="003E5EB6"/>
    <w:rsid w:val="003E787A"/>
    <w:rsid w:val="003F1C01"/>
    <w:rsid w:val="003F291F"/>
    <w:rsid w:val="003F3441"/>
    <w:rsid w:val="003F397A"/>
    <w:rsid w:val="003F464D"/>
    <w:rsid w:val="003F469E"/>
    <w:rsid w:val="003F4E19"/>
    <w:rsid w:val="003F66E5"/>
    <w:rsid w:val="003F7138"/>
    <w:rsid w:val="0040003F"/>
    <w:rsid w:val="0040040E"/>
    <w:rsid w:val="00400A61"/>
    <w:rsid w:val="00401063"/>
    <w:rsid w:val="00401221"/>
    <w:rsid w:val="004014CC"/>
    <w:rsid w:val="00401A71"/>
    <w:rsid w:val="00402CAF"/>
    <w:rsid w:val="00402EF7"/>
    <w:rsid w:val="00404667"/>
    <w:rsid w:val="004047FC"/>
    <w:rsid w:val="00404FE8"/>
    <w:rsid w:val="00405290"/>
    <w:rsid w:val="00405781"/>
    <w:rsid w:val="00405786"/>
    <w:rsid w:val="0040613A"/>
    <w:rsid w:val="00406532"/>
    <w:rsid w:val="004068FC"/>
    <w:rsid w:val="00406FF0"/>
    <w:rsid w:val="004074A8"/>
    <w:rsid w:val="00407D51"/>
    <w:rsid w:val="004101A7"/>
    <w:rsid w:val="00410429"/>
    <w:rsid w:val="00410596"/>
    <w:rsid w:val="00411924"/>
    <w:rsid w:val="00411CFA"/>
    <w:rsid w:val="00413E37"/>
    <w:rsid w:val="00414750"/>
    <w:rsid w:val="00414C57"/>
    <w:rsid w:val="00414CCF"/>
    <w:rsid w:val="00415695"/>
    <w:rsid w:val="00415E27"/>
    <w:rsid w:val="00415EC1"/>
    <w:rsid w:val="00416138"/>
    <w:rsid w:val="0041662B"/>
    <w:rsid w:val="00416A46"/>
    <w:rsid w:val="004179E6"/>
    <w:rsid w:val="004200F6"/>
    <w:rsid w:val="0042049F"/>
    <w:rsid w:val="0042210B"/>
    <w:rsid w:val="00422A8A"/>
    <w:rsid w:val="00424943"/>
    <w:rsid w:val="00427DB6"/>
    <w:rsid w:val="004305CF"/>
    <w:rsid w:val="00430D63"/>
    <w:rsid w:val="00431756"/>
    <w:rsid w:val="00431C86"/>
    <w:rsid w:val="004325B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819"/>
    <w:rsid w:val="00462C1C"/>
    <w:rsid w:val="0046362E"/>
    <w:rsid w:val="00463872"/>
    <w:rsid w:val="004645FE"/>
    <w:rsid w:val="00466601"/>
    <w:rsid w:val="0047079B"/>
    <w:rsid w:val="00470F17"/>
    <w:rsid w:val="00470FC7"/>
    <w:rsid w:val="0047169D"/>
    <w:rsid w:val="00471EA8"/>
    <w:rsid w:val="00472DAA"/>
    <w:rsid w:val="00474BE2"/>
    <w:rsid w:val="00474DD9"/>
    <w:rsid w:val="00474EAA"/>
    <w:rsid w:val="00475B95"/>
    <w:rsid w:val="00476547"/>
    <w:rsid w:val="004771E2"/>
    <w:rsid w:val="00477893"/>
    <w:rsid w:val="00480EB1"/>
    <w:rsid w:val="00481FEE"/>
    <w:rsid w:val="00482124"/>
    <w:rsid w:val="00483812"/>
    <w:rsid w:val="004844A7"/>
    <w:rsid w:val="00484B23"/>
    <w:rsid w:val="00485687"/>
    <w:rsid w:val="004864F6"/>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97E2E"/>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4046"/>
    <w:rsid w:val="004B4564"/>
    <w:rsid w:val="004B63DA"/>
    <w:rsid w:val="004B7435"/>
    <w:rsid w:val="004C0B80"/>
    <w:rsid w:val="004C20F1"/>
    <w:rsid w:val="004C2105"/>
    <w:rsid w:val="004C21C3"/>
    <w:rsid w:val="004C225D"/>
    <w:rsid w:val="004C2BFA"/>
    <w:rsid w:val="004C2CC9"/>
    <w:rsid w:val="004C2D6E"/>
    <w:rsid w:val="004C315B"/>
    <w:rsid w:val="004C3498"/>
    <w:rsid w:val="004C38EC"/>
    <w:rsid w:val="004C3CD6"/>
    <w:rsid w:val="004C3EF2"/>
    <w:rsid w:val="004C4083"/>
    <w:rsid w:val="004C424C"/>
    <w:rsid w:val="004C56E4"/>
    <w:rsid w:val="004C69F1"/>
    <w:rsid w:val="004D1AC8"/>
    <w:rsid w:val="004D32DF"/>
    <w:rsid w:val="004D3B93"/>
    <w:rsid w:val="004D412B"/>
    <w:rsid w:val="004D483D"/>
    <w:rsid w:val="004D4A3A"/>
    <w:rsid w:val="004D4D01"/>
    <w:rsid w:val="004D5BBB"/>
    <w:rsid w:val="004D63D1"/>
    <w:rsid w:val="004D68A8"/>
    <w:rsid w:val="004D7003"/>
    <w:rsid w:val="004E0D42"/>
    <w:rsid w:val="004E126F"/>
    <w:rsid w:val="004E1C6C"/>
    <w:rsid w:val="004E23D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D54"/>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076C3"/>
    <w:rsid w:val="0051095F"/>
    <w:rsid w:val="00512E3B"/>
    <w:rsid w:val="00512E48"/>
    <w:rsid w:val="00513749"/>
    <w:rsid w:val="0051387B"/>
    <w:rsid w:val="00514043"/>
    <w:rsid w:val="00514184"/>
    <w:rsid w:val="00514A58"/>
    <w:rsid w:val="00514AAC"/>
    <w:rsid w:val="00516569"/>
    <w:rsid w:val="00516572"/>
    <w:rsid w:val="005168C2"/>
    <w:rsid w:val="00516CFC"/>
    <w:rsid w:val="00517815"/>
    <w:rsid w:val="005205CA"/>
    <w:rsid w:val="005209E0"/>
    <w:rsid w:val="00521B75"/>
    <w:rsid w:val="00522D63"/>
    <w:rsid w:val="00523055"/>
    <w:rsid w:val="0052313D"/>
    <w:rsid w:val="0052350F"/>
    <w:rsid w:val="00524B1F"/>
    <w:rsid w:val="00525700"/>
    <w:rsid w:val="00525D6B"/>
    <w:rsid w:val="005267F7"/>
    <w:rsid w:val="0052750A"/>
    <w:rsid w:val="005276EE"/>
    <w:rsid w:val="005321B0"/>
    <w:rsid w:val="00532D68"/>
    <w:rsid w:val="00532E72"/>
    <w:rsid w:val="00534851"/>
    <w:rsid w:val="00535755"/>
    <w:rsid w:val="00536B54"/>
    <w:rsid w:val="005371E0"/>
    <w:rsid w:val="005376C9"/>
    <w:rsid w:val="00537A34"/>
    <w:rsid w:val="005405D9"/>
    <w:rsid w:val="00540CAD"/>
    <w:rsid w:val="00541519"/>
    <w:rsid w:val="00541D99"/>
    <w:rsid w:val="00543914"/>
    <w:rsid w:val="00544A29"/>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67D68"/>
    <w:rsid w:val="00573188"/>
    <w:rsid w:val="00573906"/>
    <w:rsid w:val="005739DD"/>
    <w:rsid w:val="00573F38"/>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4A5F"/>
    <w:rsid w:val="00586910"/>
    <w:rsid w:val="00587672"/>
    <w:rsid w:val="005877C3"/>
    <w:rsid w:val="00587C81"/>
    <w:rsid w:val="0059012D"/>
    <w:rsid w:val="005905F3"/>
    <w:rsid w:val="0059083B"/>
    <w:rsid w:val="005919FD"/>
    <w:rsid w:val="00591FB9"/>
    <w:rsid w:val="00592067"/>
    <w:rsid w:val="0059254F"/>
    <w:rsid w:val="0059321F"/>
    <w:rsid w:val="0059562B"/>
    <w:rsid w:val="005959BC"/>
    <w:rsid w:val="00595C42"/>
    <w:rsid w:val="00595F1F"/>
    <w:rsid w:val="00596024"/>
    <w:rsid w:val="00596BB1"/>
    <w:rsid w:val="00597802"/>
    <w:rsid w:val="005A0E41"/>
    <w:rsid w:val="005A1DEE"/>
    <w:rsid w:val="005A25FB"/>
    <w:rsid w:val="005A29F0"/>
    <w:rsid w:val="005A2E3B"/>
    <w:rsid w:val="005A3607"/>
    <w:rsid w:val="005A50B8"/>
    <w:rsid w:val="005A5103"/>
    <w:rsid w:val="005A54F9"/>
    <w:rsid w:val="005A5A97"/>
    <w:rsid w:val="005A666D"/>
    <w:rsid w:val="005A6880"/>
    <w:rsid w:val="005A754C"/>
    <w:rsid w:val="005A7DD6"/>
    <w:rsid w:val="005B0ABA"/>
    <w:rsid w:val="005B0DFF"/>
    <w:rsid w:val="005B19FA"/>
    <w:rsid w:val="005B1DB1"/>
    <w:rsid w:val="005B4172"/>
    <w:rsid w:val="005B4433"/>
    <w:rsid w:val="005B4455"/>
    <w:rsid w:val="005B4F4D"/>
    <w:rsid w:val="005B6DAA"/>
    <w:rsid w:val="005B7195"/>
    <w:rsid w:val="005B7F8A"/>
    <w:rsid w:val="005C166B"/>
    <w:rsid w:val="005C1EB3"/>
    <w:rsid w:val="005C3281"/>
    <w:rsid w:val="005C36A8"/>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17AC"/>
    <w:rsid w:val="005E1C59"/>
    <w:rsid w:val="005E1EA9"/>
    <w:rsid w:val="005E24BB"/>
    <w:rsid w:val="005E2EE1"/>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06"/>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4AF6"/>
    <w:rsid w:val="00604C8A"/>
    <w:rsid w:val="00606C68"/>
    <w:rsid w:val="00606F24"/>
    <w:rsid w:val="00607920"/>
    <w:rsid w:val="00607B53"/>
    <w:rsid w:val="006105B6"/>
    <w:rsid w:val="00611205"/>
    <w:rsid w:val="006114A2"/>
    <w:rsid w:val="00613B7D"/>
    <w:rsid w:val="00613D8C"/>
    <w:rsid w:val="00613DDD"/>
    <w:rsid w:val="00614FD4"/>
    <w:rsid w:val="006150C8"/>
    <w:rsid w:val="00615284"/>
    <w:rsid w:val="00615923"/>
    <w:rsid w:val="006161E1"/>
    <w:rsid w:val="00616C07"/>
    <w:rsid w:val="00616F18"/>
    <w:rsid w:val="00617745"/>
    <w:rsid w:val="0062018C"/>
    <w:rsid w:val="00620E5D"/>
    <w:rsid w:val="00620E75"/>
    <w:rsid w:val="006215B5"/>
    <w:rsid w:val="00621D3D"/>
    <w:rsid w:val="006233E7"/>
    <w:rsid w:val="00625204"/>
    <w:rsid w:val="006254DD"/>
    <w:rsid w:val="00626917"/>
    <w:rsid w:val="00626A32"/>
    <w:rsid w:val="00627810"/>
    <w:rsid w:val="0062789B"/>
    <w:rsid w:val="006308CC"/>
    <w:rsid w:val="00630EF2"/>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37D79"/>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4BF"/>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A83"/>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1C44"/>
    <w:rsid w:val="006A28CD"/>
    <w:rsid w:val="006A2B6B"/>
    <w:rsid w:val="006A36E2"/>
    <w:rsid w:val="006A3788"/>
    <w:rsid w:val="006A3ADA"/>
    <w:rsid w:val="006A3E25"/>
    <w:rsid w:val="006A6280"/>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3ADB"/>
    <w:rsid w:val="006D40AC"/>
    <w:rsid w:val="006D4208"/>
    <w:rsid w:val="006D44AC"/>
    <w:rsid w:val="006D64B5"/>
    <w:rsid w:val="006D6677"/>
    <w:rsid w:val="006D783B"/>
    <w:rsid w:val="006E0380"/>
    <w:rsid w:val="006E08AD"/>
    <w:rsid w:val="006E0E00"/>
    <w:rsid w:val="006E115C"/>
    <w:rsid w:val="006E1829"/>
    <w:rsid w:val="006E1B39"/>
    <w:rsid w:val="006E1CAB"/>
    <w:rsid w:val="006E290C"/>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2E41"/>
    <w:rsid w:val="006F3B09"/>
    <w:rsid w:val="006F3BFA"/>
    <w:rsid w:val="006F4429"/>
    <w:rsid w:val="006F5524"/>
    <w:rsid w:val="006F5800"/>
    <w:rsid w:val="006F5F00"/>
    <w:rsid w:val="006F603F"/>
    <w:rsid w:val="006F7F37"/>
    <w:rsid w:val="0070066F"/>
    <w:rsid w:val="00701233"/>
    <w:rsid w:val="00701514"/>
    <w:rsid w:val="00701597"/>
    <w:rsid w:val="0070195F"/>
    <w:rsid w:val="00701A7D"/>
    <w:rsid w:val="00702024"/>
    <w:rsid w:val="00702157"/>
    <w:rsid w:val="0070338D"/>
    <w:rsid w:val="00704EB3"/>
    <w:rsid w:val="00705A0D"/>
    <w:rsid w:val="0070694A"/>
    <w:rsid w:val="00706CFB"/>
    <w:rsid w:val="007070AA"/>
    <w:rsid w:val="007109E5"/>
    <w:rsid w:val="00710AD4"/>
    <w:rsid w:val="00712376"/>
    <w:rsid w:val="00714259"/>
    <w:rsid w:val="007149E9"/>
    <w:rsid w:val="00714F7F"/>
    <w:rsid w:val="0071570B"/>
    <w:rsid w:val="00715CAA"/>
    <w:rsid w:val="007160B2"/>
    <w:rsid w:val="00716DE6"/>
    <w:rsid w:val="007178F1"/>
    <w:rsid w:val="0071792F"/>
    <w:rsid w:val="00717A7E"/>
    <w:rsid w:val="00720E8D"/>
    <w:rsid w:val="00721BCA"/>
    <w:rsid w:val="00721D73"/>
    <w:rsid w:val="00721E78"/>
    <w:rsid w:val="0072288C"/>
    <w:rsid w:val="00723F27"/>
    <w:rsid w:val="00723FC8"/>
    <w:rsid w:val="007242B6"/>
    <w:rsid w:val="00725510"/>
    <w:rsid w:val="007259C1"/>
    <w:rsid w:val="00726B94"/>
    <w:rsid w:val="00726C57"/>
    <w:rsid w:val="007272E7"/>
    <w:rsid w:val="007274CF"/>
    <w:rsid w:val="00727677"/>
    <w:rsid w:val="0072767A"/>
    <w:rsid w:val="00727AA2"/>
    <w:rsid w:val="00730C73"/>
    <w:rsid w:val="007336F2"/>
    <w:rsid w:val="007360AA"/>
    <w:rsid w:val="00737946"/>
    <w:rsid w:val="00737CA7"/>
    <w:rsid w:val="00740346"/>
    <w:rsid w:val="00740962"/>
    <w:rsid w:val="00740F51"/>
    <w:rsid w:val="007412FA"/>
    <w:rsid w:val="007419AF"/>
    <w:rsid w:val="00741EE8"/>
    <w:rsid w:val="00742F2D"/>
    <w:rsid w:val="007432FB"/>
    <w:rsid w:val="00744081"/>
    <w:rsid w:val="0074476C"/>
    <w:rsid w:val="00744DF7"/>
    <w:rsid w:val="00745647"/>
    <w:rsid w:val="00750297"/>
    <w:rsid w:val="00750CE1"/>
    <w:rsid w:val="00751862"/>
    <w:rsid w:val="00751886"/>
    <w:rsid w:val="00751F9F"/>
    <w:rsid w:val="00752131"/>
    <w:rsid w:val="007523A8"/>
    <w:rsid w:val="007524E6"/>
    <w:rsid w:val="00752DAF"/>
    <w:rsid w:val="007544B6"/>
    <w:rsid w:val="007548C0"/>
    <w:rsid w:val="00755A77"/>
    <w:rsid w:val="00755A9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65EB"/>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17"/>
    <w:rsid w:val="007A1ED3"/>
    <w:rsid w:val="007A387D"/>
    <w:rsid w:val="007A3A0F"/>
    <w:rsid w:val="007A3FD2"/>
    <w:rsid w:val="007A5208"/>
    <w:rsid w:val="007A5494"/>
    <w:rsid w:val="007A54E9"/>
    <w:rsid w:val="007A5748"/>
    <w:rsid w:val="007A6A13"/>
    <w:rsid w:val="007A766C"/>
    <w:rsid w:val="007A7D8C"/>
    <w:rsid w:val="007B005F"/>
    <w:rsid w:val="007B0136"/>
    <w:rsid w:val="007B0748"/>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22F5"/>
    <w:rsid w:val="007D3B59"/>
    <w:rsid w:val="007D422D"/>
    <w:rsid w:val="007D4B30"/>
    <w:rsid w:val="007D4C8F"/>
    <w:rsid w:val="007D6977"/>
    <w:rsid w:val="007E0083"/>
    <w:rsid w:val="007E0329"/>
    <w:rsid w:val="007E059A"/>
    <w:rsid w:val="007E0D05"/>
    <w:rsid w:val="007E191B"/>
    <w:rsid w:val="007E1E2A"/>
    <w:rsid w:val="007E2510"/>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3F82"/>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3979"/>
    <w:rsid w:val="00814B55"/>
    <w:rsid w:val="008154DC"/>
    <w:rsid w:val="0081580E"/>
    <w:rsid w:val="00815CA3"/>
    <w:rsid w:val="00815D0B"/>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26D"/>
    <w:rsid w:val="00830D89"/>
    <w:rsid w:val="008313E4"/>
    <w:rsid w:val="00831CFB"/>
    <w:rsid w:val="008324A3"/>
    <w:rsid w:val="008326E5"/>
    <w:rsid w:val="00832C2D"/>
    <w:rsid w:val="00833277"/>
    <w:rsid w:val="008339C0"/>
    <w:rsid w:val="00833B5B"/>
    <w:rsid w:val="00833B89"/>
    <w:rsid w:val="00833E04"/>
    <w:rsid w:val="00835AA7"/>
    <w:rsid w:val="0083645C"/>
    <w:rsid w:val="00837213"/>
    <w:rsid w:val="008373BE"/>
    <w:rsid w:val="008412B0"/>
    <w:rsid w:val="0084136A"/>
    <w:rsid w:val="0084348E"/>
    <w:rsid w:val="00843B2B"/>
    <w:rsid w:val="00843DAB"/>
    <w:rsid w:val="00844E5C"/>
    <w:rsid w:val="008460E5"/>
    <w:rsid w:val="0084667C"/>
    <w:rsid w:val="00847110"/>
    <w:rsid w:val="008476B0"/>
    <w:rsid w:val="008517F7"/>
    <w:rsid w:val="00851CC1"/>
    <w:rsid w:val="00851FFC"/>
    <w:rsid w:val="00855C49"/>
    <w:rsid w:val="00856657"/>
    <w:rsid w:val="008568FE"/>
    <w:rsid w:val="00856B6F"/>
    <w:rsid w:val="00857012"/>
    <w:rsid w:val="00857158"/>
    <w:rsid w:val="00857193"/>
    <w:rsid w:val="00857597"/>
    <w:rsid w:val="00857801"/>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83F"/>
    <w:rsid w:val="00884B76"/>
    <w:rsid w:val="008852E1"/>
    <w:rsid w:val="0088634C"/>
    <w:rsid w:val="0088649E"/>
    <w:rsid w:val="0088652B"/>
    <w:rsid w:val="008872A1"/>
    <w:rsid w:val="00887D91"/>
    <w:rsid w:val="0089059A"/>
    <w:rsid w:val="00893C31"/>
    <w:rsid w:val="008944A5"/>
    <w:rsid w:val="00894AD7"/>
    <w:rsid w:val="00894CF4"/>
    <w:rsid w:val="00894E8B"/>
    <w:rsid w:val="00895828"/>
    <w:rsid w:val="00895FE9"/>
    <w:rsid w:val="00896159"/>
    <w:rsid w:val="00896B79"/>
    <w:rsid w:val="00897F55"/>
    <w:rsid w:val="008A04DE"/>
    <w:rsid w:val="008A1466"/>
    <w:rsid w:val="008A19D1"/>
    <w:rsid w:val="008A251B"/>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ACD"/>
    <w:rsid w:val="008B5E46"/>
    <w:rsid w:val="008B7B70"/>
    <w:rsid w:val="008C037D"/>
    <w:rsid w:val="008C0C29"/>
    <w:rsid w:val="008C12D5"/>
    <w:rsid w:val="008C14A8"/>
    <w:rsid w:val="008C2CD6"/>
    <w:rsid w:val="008C2D0B"/>
    <w:rsid w:val="008C51A9"/>
    <w:rsid w:val="008C6CC4"/>
    <w:rsid w:val="008C740A"/>
    <w:rsid w:val="008D1570"/>
    <w:rsid w:val="008D1DB0"/>
    <w:rsid w:val="008D3677"/>
    <w:rsid w:val="008D3B53"/>
    <w:rsid w:val="008D3B7C"/>
    <w:rsid w:val="008D3BDF"/>
    <w:rsid w:val="008D4968"/>
    <w:rsid w:val="008D4E0F"/>
    <w:rsid w:val="008D4EF9"/>
    <w:rsid w:val="008D5433"/>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1F1"/>
    <w:rsid w:val="008F446B"/>
    <w:rsid w:val="008F4542"/>
    <w:rsid w:val="008F4A3A"/>
    <w:rsid w:val="008F520C"/>
    <w:rsid w:val="008F6135"/>
    <w:rsid w:val="008F7261"/>
    <w:rsid w:val="008F7BBD"/>
    <w:rsid w:val="00900CFC"/>
    <w:rsid w:val="0090107E"/>
    <w:rsid w:val="00902E24"/>
    <w:rsid w:val="009031D5"/>
    <w:rsid w:val="00903528"/>
    <w:rsid w:val="00904960"/>
    <w:rsid w:val="00904B2C"/>
    <w:rsid w:val="0090526F"/>
    <w:rsid w:val="00905C11"/>
    <w:rsid w:val="00906143"/>
    <w:rsid w:val="0090624A"/>
    <w:rsid w:val="00906DD8"/>
    <w:rsid w:val="00907A50"/>
    <w:rsid w:val="00907F53"/>
    <w:rsid w:val="00910548"/>
    <w:rsid w:val="0091060F"/>
    <w:rsid w:val="00910F83"/>
    <w:rsid w:val="00911388"/>
    <w:rsid w:val="009140F5"/>
    <w:rsid w:val="009143C8"/>
    <w:rsid w:val="0091455F"/>
    <w:rsid w:val="00915AAE"/>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2732D"/>
    <w:rsid w:val="00927460"/>
    <w:rsid w:val="0093022D"/>
    <w:rsid w:val="00930C2E"/>
    <w:rsid w:val="00930E90"/>
    <w:rsid w:val="00931230"/>
    <w:rsid w:val="00931930"/>
    <w:rsid w:val="009325B0"/>
    <w:rsid w:val="0093266C"/>
    <w:rsid w:val="00932685"/>
    <w:rsid w:val="00932A15"/>
    <w:rsid w:val="00932C40"/>
    <w:rsid w:val="009335C3"/>
    <w:rsid w:val="00933DB1"/>
    <w:rsid w:val="009345E2"/>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169"/>
    <w:rsid w:val="00956796"/>
    <w:rsid w:val="00956822"/>
    <w:rsid w:val="0096056B"/>
    <w:rsid w:val="00960A33"/>
    <w:rsid w:val="009619F2"/>
    <w:rsid w:val="0096217C"/>
    <w:rsid w:val="009626CA"/>
    <w:rsid w:val="00962822"/>
    <w:rsid w:val="009640FD"/>
    <w:rsid w:val="00964F73"/>
    <w:rsid w:val="009657CC"/>
    <w:rsid w:val="00966E02"/>
    <w:rsid w:val="00967DEE"/>
    <w:rsid w:val="009702E4"/>
    <w:rsid w:val="009709EB"/>
    <w:rsid w:val="00970ED7"/>
    <w:rsid w:val="00971647"/>
    <w:rsid w:val="009728F8"/>
    <w:rsid w:val="00974785"/>
    <w:rsid w:val="0097478F"/>
    <w:rsid w:val="00974C81"/>
    <w:rsid w:val="00974F6C"/>
    <w:rsid w:val="009761BD"/>
    <w:rsid w:val="0097621C"/>
    <w:rsid w:val="00976553"/>
    <w:rsid w:val="00977323"/>
    <w:rsid w:val="009777CB"/>
    <w:rsid w:val="00977B5A"/>
    <w:rsid w:val="00977C03"/>
    <w:rsid w:val="00980066"/>
    <w:rsid w:val="00980333"/>
    <w:rsid w:val="00980A04"/>
    <w:rsid w:val="00980C42"/>
    <w:rsid w:val="00982859"/>
    <w:rsid w:val="009831F9"/>
    <w:rsid w:val="009835D7"/>
    <w:rsid w:val="00983D78"/>
    <w:rsid w:val="00983EAD"/>
    <w:rsid w:val="00984F55"/>
    <w:rsid w:val="00985359"/>
    <w:rsid w:val="0098684C"/>
    <w:rsid w:val="00987A96"/>
    <w:rsid w:val="0099103B"/>
    <w:rsid w:val="00992770"/>
    <w:rsid w:val="00993B96"/>
    <w:rsid w:val="00993D00"/>
    <w:rsid w:val="00994282"/>
    <w:rsid w:val="009946C2"/>
    <w:rsid w:val="0099501C"/>
    <w:rsid w:val="00996512"/>
    <w:rsid w:val="00996C73"/>
    <w:rsid w:val="0099797F"/>
    <w:rsid w:val="009A03BE"/>
    <w:rsid w:val="009A07CA"/>
    <w:rsid w:val="009A16AC"/>
    <w:rsid w:val="009A2B44"/>
    <w:rsid w:val="009A3853"/>
    <w:rsid w:val="009A4A3D"/>
    <w:rsid w:val="009A4E94"/>
    <w:rsid w:val="009A5491"/>
    <w:rsid w:val="009A598F"/>
    <w:rsid w:val="009A6C74"/>
    <w:rsid w:val="009A79E7"/>
    <w:rsid w:val="009B11A2"/>
    <w:rsid w:val="009B1585"/>
    <w:rsid w:val="009B2397"/>
    <w:rsid w:val="009B2400"/>
    <w:rsid w:val="009B289E"/>
    <w:rsid w:val="009B3256"/>
    <w:rsid w:val="009B34E2"/>
    <w:rsid w:val="009B428A"/>
    <w:rsid w:val="009B4438"/>
    <w:rsid w:val="009B5776"/>
    <w:rsid w:val="009B5BD5"/>
    <w:rsid w:val="009B6889"/>
    <w:rsid w:val="009B699E"/>
    <w:rsid w:val="009B6F7C"/>
    <w:rsid w:val="009B7358"/>
    <w:rsid w:val="009B7E12"/>
    <w:rsid w:val="009C10FD"/>
    <w:rsid w:val="009C193A"/>
    <w:rsid w:val="009C1A23"/>
    <w:rsid w:val="009C1D12"/>
    <w:rsid w:val="009C2835"/>
    <w:rsid w:val="009C2848"/>
    <w:rsid w:val="009C2B0B"/>
    <w:rsid w:val="009C3785"/>
    <w:rsid w:val="009C38A8"/>
    <w:rsid w:val="009C3FB4"/>
    <w:rsid w:val="009C3FE8"/>
    <w:rsid w:val="009C4727"/>
    <w:rsid w:val="009C4F5E"/>
    <w:rsid w:val="009C5479"/>
    <w:rsid w:val="009C65A4"/>
    <w:rsid w:val="009C65D6"/>
    <w:rsid w:val="009C6651"/>
    <w:rsid w:val="009C6A5C"/>
    <w:rsid w:val="009C753C"/>
    <w:rsid w:val="009C76BC"/>
    <w:rsid w:val="009C7E0D"/>
    <w:rsid w:val="009D12CB"/>
    <w:rsid w:val="009D1C03"/>
    <w:rsid w:val="009D3D14"/>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3CAB"/>
    <w:rsid w:val="009E47AD"/>
    <w:rsid w:val="009E73EE"/>
    <w:rsid w:val="009E781F"/>
    <w:rsid w:val="009E7BDB"/>
    <w:rsid w:val="009F03E4"/>
    <w:rsid w:val="009F0692"/>
    <w:rsid w:val="009F0798"/>
    <w:rsid w:val="009F2B65"/>
    <w:rsid w:val="009F3A29"/>
    <w:rsid w:val="009F3ACD"/>
    <w:rsid w:val="009F440C"/>
    <w:rsid w:val="009F4B08"/>
    <w:rsid w:val="009F4C13"/>
    <w:rsid w:val="009F4C67"/>
    <w:rsid w:val="009F4D87"/>
    <w:rsid w:val="009F5089"/>
    <w:rsid w:val="009F58D1"/>
    <w:rsid w:val="009F5D7A"/>
    <w:rsid w:val="009F668C"/>
    <w:rsid w:val="009F7446"/>
    <w:rsid w:val="009F7829"/>
    <w:rsid w:val="009F7882"/>
    <w:rsid w:val="00A004D0"/>
    <w:rsid w:val="00A00536"/>
    <w:rsid w:val="00A00E2E"/>
    <w:rsid w:val="00A01E9B"/>
    <w:rsid w:val="00A020A0"/>
    <w:rsid w:val="00A022F3"/>
    <w:rsid w:val="00A02A40"/>
    <w:rsid w:val="00A02D5E"/>
    <w:rsid w:val="00A0517F"/>
    <w:rsid w:val="00A051F0"/>
    <w:rsid w:val="00A061EE"/>
    <w:rsid w:val="00A066B5"/>
    <w:rsid w:val="00A06901"/>
    <w:rsid w:val="00A06C67"/>
    <w:rsid w:val="00A077B3"/>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4F1E"/>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37730"/>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47B04"/>
    <w:rsid w:val="00A509CE"/>
    <w:rsid w:val="00A514E0"/>
    <w:rsid w:val="00A540D9"/>
    <w:rsid w:val="00A5473A"/>
    <w:rsid w:val="00A54ABF"/>
    <w:rsid w:val="00A55132"/>
    <w:rsid w:val="00A55BA0"/>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BA4"/>
    <w:rsid w:val="00A84F29"/>
    <w:rsid w:val="00A856F2"/>
    <w:rsid w:val="00A85D15"/>
    <w:rsid w:val="00A85E81"/>
    <w:rsid w:val="00A863EF"/>
    <w:rsid w:val="00A86401"/>
    <w:rsid w:val="00A86920"/>
    <w:rsid w:val="00A86DC6"/>
    <w:rsid w:val="00A87706"/>
    <w:rsid w:val="00A90134"/>
    <w:rsid w:val="00A9020C"/>
    <w:rsid w:val="00A9096A"/>
    <w:rsid w:val="00A918CD"/>
    <w:rsid w:val="00A9205D"/>
    <w:rsid w:val="00A926FB"/>
    <w:rsid w:val="00A927F5"/>
    <w:rsid w:val="00A92927"/>
    <w:rsid w:val="00A9347A"/>
    <w:rsid w:val="00A9369D"/>
    <w:rsid w:val="00A93842"/>
    <w:rsid w:val="00A93D93"/>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64B"/>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B7427"/>
    <w:rsid w:val="00AC019A"/>
    <w:rsid w:val="00AC06A1"/>
    <w:rsid w:val="00AC09CE"/>
    <w:rsid w:val="00AC0D18"/>
    <w:rsid w:val="00AC1321"/>
    <w:rsid w:val="00AC2986"/>
    <w:rsid w:val="00AC2A80"/>
    <w:rsid w:val="00AC2AFC"/>
    <w:rsid w:val="00AC3011"/>
    <w:rsid w:val="00AC3DE4"/>
    <w:rsid w:val="00AC4479"/>
    <w:rsid w:val="00AC45DC"/>
    <w:rsid w:val="00AC4AD0"/>
    <w:rsid w:val="00AC4F6E"/>
    <w:rsid w:val="00AC510E"/>
    <w:rsid w:val="00AC547F"/>
    <w:rsid w:val="00AC5D31"/>
    <w:rsid w:val="00AC5E4A"/>
    <w:rsid w:val="00AC6A74"/>
    <w:rsid w:val="00AC6AB6"/>
    <w:rsid w:val="00AC6B82"/>
    <w:rsid w:val="00AC7566"/>
    <w:rsid w:val="00AC7850"/>
    <w:rsid w:val="00AC78F3"/>
    <w:rsid w:val="00AC799B"/>
    <w:rsid w:val="00AC7BF7"/>
    <w:rsid w:val="00AD0117"/>
    <w:rsid w:val="00AD0567"/>
    <w:rsid w:val="00AD0781"/>
    <w:rsid w:val="00AD0BBF"/>
    <w:rsid w:val="00AD0DF8"/>
    <w:rsid w:val="00AD209B"/>
    <w:rsid w:val="00AD20C3"/>
    <w:rsid w:val="00AD3A54"/>
    <w:rsid w:val="00AD631F"/>
    <w:rsid w:val="00AD6486"/>
    <w:rsid w:val="00AD79F4"/>
    <w:rsid w:val="00AE00E6"/>
    <w:rsid w:val="00AE0260"/>
    <w:rsid w:val="00AE0F24"/>
    <w:rsid w:val="00AE1207"/>
    <w:rsid w:val="00AE15C7"/>
    <w:rsid w:val="00AE17BF"/>
    <w:rsid w:val="00AE2FC6"/>
    <w:rsid w:val="00AE30F5"/>
    <w:rsid w:val="00AE35C8"/>
    <w:rsid w:val="00AE3929"/>
    <w:rsid w:val="00AE404E"/>
    <w:rsid w:val="00AE4115"/>
    <w:rsid w:val="00AE598C"/>
    <w:rsid w:val="00AE6C76"/>
    <w:rsid w:val="00AE6C9E"/>
    <w:rsid w:val="00AE7411"/>
    <w:rsid w:val="00AE7534"/>
    <w:rsid w:val="00AE79C5"/>
    <w:rsid w:val="00AF0770"/>
    <w:rsid w:val="00AF0C40"/>
    <w:rsid w:val="00AF0F40"/>
    <w:rsid w:val="00AF1A13"/>
    <w:rsid w:val="00AF2926"/>
    <w:rsid w:val="00AF35C4"/>
    <w:rsid w:val="00AF3C40"/>
    <w:rsid w:val="00AF4F17"/>
    <w:rsid w:val="00AF4F28"/>
    <w:rsid w:val="00AF50B1"/>
    <w:rsid w:val="00AF561D"/>
    <w:rsid w:val="00AF5668"/>
    <w:rsid w:val="00AF57B1"/>
    <w:rsid w:val="00AF5A28"/>
    <w:rsid w:val="00AF7183"/>
    <w:rsid w:val="00AF71DD"/>
    <w:rsid w:val="00AF751D"/>
    <w:rsid w:val="00AF7894"/>
    <w:rsid w:val="00AF7C9F"/>
    <w:rsid w:val="00B0044C"/>
    <w:rsid w:val="00B00570"/>
    <w:rsid w:val="00B01CBA"/>
    <w:rsid w:val="00B01E3A"/>
    <w:rsid w:val="00B0239C"/>
    <w:rsid w:val="00B02A37"/>
    <w:rsid w:val="00B02E82"/>
    <w:rsid w:val="00B03E06"/>
    <w:rsid w:val="00B04125"/>
    <w:rsid w:val="00B0413B"/>
    <w:rsid w:val="00B044AD"/>
    <w:rsid w:val="00B04ECD"/>
    <w:rsid w:val="00B04FBE"/>
    <w:rsid w:val="00B062B6"/>
    <w:rsid w:val="00B065A2"/>
    <w:rsid w:val="00B06CE1"/>
    <w:rsid w:val="00B11DA2"/>
    <w:rsid w:val="00B12A43"/>
    <w:rsid w:val="00B13A08"/>
    <w:rsid w:val="00B15084"/>
    <w:rsid w:val="00B154CA"/>
    <w:rsid w:val="00B16159"/>
    <w:rsid w:val="00B166C8"/>
    <w:rsid w:val="00B16AA0"/>
    <w:rsid w:val="00B16D7D"/>
    <w:rsid w:val="00B2085C"/>
    <w:rsid w:val="00B209BF"/>
    <w:rsid w:val="00B20A5A"/>
    <w:rsid w:val="00B22CA0"/>
    <w:rsid w:val="00B232BE"/>
    <w:rsid w:val="00B234B0"/>
    <w:rsid w:val="00B238A3"/>
    <w:rsid w:val="00B24166"/>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4FD2"/>
    <w:rsid w:val="00B353EE"/>
    <w:rsid w:val="00B35F14"/>
    <w:rsid w:val="00B36FBF"/>
    <w:rsid w:val="00B37F0A"/>
    <w:rsid w:val="00B4159E"/>
    <w:rsid w:val="00B418BA"/>
    <w:rsid w:val="00B441A5"/>
    <w:rsid w:val="00B443E4"/>
    <w:rsid w:val="00B44DCF"/>
    <w:rsid w:val="00B457ED"/>
    <w:rsid w:val="00B45AE0"/>
    <w:rsid w:val="00B45B7E"/>
    <w:rsid w:val="00B45F7B"/>
    <w:rsid w:val="00B46042"/>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15"/>
    <w:rsid w:val="00B569A2"/>
    <w:rsid w:val="00B575FE"/>
    <w:rsid w:val="00B57AF4"/>
    <w:rsid w:val="00B57B17"/>
    <w:rsid w:val="00B57D52"/>
    <w:rsid w:val="00B60106"/>
    <w:rsid w:val="00B60CF8"/>
    <w:rsid w:val="00B6129A"/>
    <w:rsid w:val="00B61B33"/>
    <w:rsid w:val="00B61E63"/>
    <w:rsid w:val="00B62A5E"/>
    <w:rsid w:val="00B639A2"/>
    <w:rsid w:val="00B63E29"/>
    <w:rsid w:val="00B651EF"/>
    <w:rsid w:val="00B65AC9"/>
    <w:rsid w:val="00B66AB7"/>
    <w:rsid w:val="00B66CFA"/>
    <w:rsid w:val="00B66D64"/>
    <w:rsid w:val="00B66DCD"/>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9C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928"/>
    <w:rsid w:val="00B93FED"/>
    <w:rsid w:val="00B94089"/>
    <w:rsid w:val="00B94490"/>
    <w:rsid w:val="00B945D0"/>
    <w:rsid w:val="00B947D9"/>
    <w:rsid w:val="00B9582B"/>
    <w:rsid w:val="00B95B98"/>
    <w:rsid w:val="00B96213"/>
    <w:rsid w:val="00B9644C"/>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4D"/>
    <w:rsid w:val="00BA7F50"/>
    <w:rsid w:val="00BB0165"/>
    <w:rsid w:val="00BB1814"/>
    <w:rsid w:val="00BB1F42"/>
    <w:rsid w:val="00BB2641"/>
    <w:rsid w:val="00BB2DF8"/>
    <w:rsid w:val="00BB465C"/>
    <w:rsid w:val="00BB46D7"/>
    <w:rsid w:val="00BB4BB4"/>
    <w:rsid w:val="00BB52E4"/>
    <w:rsid w:val="00BB729A"/>
    <w:rsid w:val="00BB7BF8"/>
    <w:rsid w:val="00BC0A17"/>
    <w:rsid w:val="00BC1260"/>
    <w:rsid w:val="00BC1273"/>
    <w:rsid w:val="00BC1B87"/>
    <w:rsid w:val="00BC220E"/>
    <w:rsid w:val="00BC2D98"/>
    <w:rsid w:val="00BC351E"/>
    <w:rsid w:val="00BC488A"/>
    <w:rsid w:val="00BC58D2"/>
    <w:rsid w:val="00BC5BD1"/>
    <w:rsid w:val="00BC6864"/>
    <w:rsid w:val="00BC69D7"/>
    <w:rsid w:val="00BC6B87"/>
    <w:rsid w:val="00BC6F82"/>
    <w:rsid w:val="00BC7985"/>
    <w:rsid w:val="00BC79DF"/>
    <w:rsid w:val="00BD1130"/>
    <w:rsid w:val="00BD1CD9"/>
    <w:rsid w:val="00BD3AE5"/>
    <w:rsid w:val="00BD4879"/>
    <w:rsid w:val="00BD4990"/>
    <w:rsid w:val="00BD7601"/>
    <w:rsid w:val="00BE176B"/>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03BA"/>
    <w:rsid w:val="00C0234D"/>
    <w:rsid w:val="00C02BFB"/>
    <w:rsid w:val="00C031E3"/>
    <w:rsid w:val="00C03E1E"/>
    <w:rsid w:val="00C04025"/>
    <w:rsid w:val="00C04286"/>
    <w:rsid w:val="00C04896"/>
    <w:rsid w:val="00C04D20"/>
    <w:rsid w:val="00C06E63"/>
    <w:rsid w:val="00C077C9"/>
    <w:rsid w:val="00C07A7D"/>
    <w:rsid w:val="00C10878"/>
    <w:rsid w:val="00C108AE"/>
    <w:rsid w:val="00C10E51"/>
    <w:rsid w:val="00C115F4"/>
    <w:rsid w:val="00C118DB"/>
    <w:rsid w:val="00C12674"/>
    <w:rsid w:val="00C12B90"/>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6F74"/>
    <w:rsid w:val="00C4771E"/>
    <w:rsid w:val="00C47A1F"/>
    <w:rsid w:val="00C51123"/>
    <w:rsid w:val="00C5239D"/>
    <w:rsid w:val="00C5252B"/>
    <w:rsid w:val="00C525D4"/>
    <w:rsid w:val="00C547A3"/>
    <w:rsid w:val="00C5516C"/>
    <w:rsid w:val="00C553E2"/>
    <w:rsid w:val="00C558B0"/>
    <w:rsid w:val="00C55C6B"/>
    <w:rsid w:val="00C56725"/>
    <w:rsid w:val="00C57E71"/>
    <w:rsid w:val="00C57EDE"/>
    <w:rsid w:val="00C57F4B"/>
    <w:rsid w:val="00C604E2"/>
    <w:rsid w:val="00C61D1D"/>
    <w:rsid w:val="00C61E1F"/>
    <w:rsid w:val="00C623AB"/>
    <w:rsid w:val="00C62AD6"/>
    <w:rsid w:val="00C62B3D"/>
    <w:rsid w:val="00C63DAD"/>
    <w:rsid w:val="00C643AE"/>
    <w:rsid w:val="00C6502F"/>
    <w:rsid w:val="00C661EE"/>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3AE6"/>
    <w:rsid w:val="00C84159"/>
    <w:rsid w:val="00C854C7"/>
    <w:rsid w:val="00C85707"/>
    <w:rsid w:val="00C85F23"/>
    <w:rsid w:val="00C8621B"/>
    <w:rsid w:val="00C862B5"/>
    <w:rsid w:val="00C90449"/>
    <w:rsid w:val="00C904E0"/>
    <w:rsid w:val="00C9331B"/>
    <w:rsid w:val="00C93524"/>
    <w:rsid w:val="00C935AD"/>
    <w:rsid w:val="00C94792"/>
    <w:rsid w:val="00C94C7E"/>
    <w:rsid w:val="00C95029"/>
    <w:rsid w:val="00C96BB8"/>
    <w:rsid w:val="00C97E7C"/>
    <w:rsid w:val="00CA03B1"/>
    <w:rsid w:val="00CA126B"/>
    <w:rsid w:val="00CA1A8D"/>
    <w:rsid w:val="00CA1BED"/>
    <w:rsid w:val="00CA3B82"/>
    <w:rsid w:val="00CA482E"/>
    <w:rsid w:val="00CA512A"/>
    <w:rsid w:val="00CA58F8"/>
    <w:rsid w:val="00CA5B31"/>
    <w:rsid w:val="00CA5E49"/>
    <w:rsid w:val="00CA735D"/>
    <w:rsid w:val="00CA74C1"/>
    <w:rsid w:val="00CA78CD"/>
    <w:rsid w:val="00CA78FB"/>
    <w:rsid w:val="00CA7CCD"/>
    <w:rsid w:val="00CA7FC7"/>
    <w:rsid w:val="00CB0561"/>
    <w:rsid w:val="00CB0D8D"/>
    <w:rsid w:val="00CB1C9A"/>
    <w:rsid w:val="00CB3016"/>
    <w:rsid w:val="00CB3336"/>
    <w:rsid w:val="00CB4335"/>
    <w:rsid w:val="00CB43B9"/>
    <w:rsid w:val="00CB44CF"/>
    <w:rsid w:val="00CB4530"/>
    <w:rsid w:val="00CB56BF"/>
    <w:rsid w:val="00CB5857"/>
    <w:rsid w:val="00CB60E7"/>
    <w:rsid w:val="00CB676D"/>
    <w:rsid w:val="00CB6E97"/>
    <w:rsid w:val="00CB74B9"/>
    <w:rsid w:val="00CC019D"/>
    <w:rsid w:val="00CC081C"/>
    <w:rsid w:val="00CC08BF"/>
    <w:rsid w:val="00CC0FC7"/>
    <w:rsid w:val="00CC3182"/>
    <w:rsid w:val="00CC3360"/>
    <w:rsid w:val="00CC3871"/>
    <w:rsid w:val="00CC3947"/>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158"/>
    <w:rsid w:val="00CE655A"/>
    <w:rsid w:val="00CE68F8"/>
    <w:rsid w:val="00CE70A0"/>
    <w:rsid w:val="00CE7DEB"/>
    <w:rsid w:val="00CF0042"/>
    <w:rsid w:val="00CF0744"/>
    <w:rsid w:val="00CF0D47"/>
    <w:rsid w:val="00CF0F48"/>
    <w:rsid w:val="00CF11A2"/>
    <w:rsid w:val="00CF2347"/>
    <w:rsid w:val="00CF236C"/>
    <w:rsid w:val="00CF4487"/>
    <w:rsid w:val="00CF567B"/>
    <w:rsid w:val="00CF5783"/>
    <w:rsid w:val="00CF58BF"/>
    <w:rsid w:val="00CF6A84"/>
    <w:rsid w:val="00CF6F97"/>
    <w:rsid w:val="00CF7200"/>
    <w:rsid w:val="00CF743C"/>
    <w:rsid w:val="00D00133"/>
    <w:rsid w:val="00D00D4A"/>
    <w:rsid w:val="00D01779"/>
    <w:rsid w:val="00D01D94"/>
    <w:rsid w:val="00D02D56"/>
    <w:rsid w:val="00D02E31"/>
    <w:rsid w:val="00D03569"/>
    <w:rsid w:val="00D03B8C"/>
    <w:rsid w:val="00D0417B"/>
    <w:rsid w:val="00D045CD"/>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B2"/>
    <w:rsid w:val="00D243DA"/>
    <w:rsid w:val="00D2450B"/>
    <w:rsid w:val="00D25C1E"/>
    <w:rsid w:val="00D2714F"/>
    <w:rsid w:val="00D27458"/>
    <w:rsid w:val="00D2786C"/>
    <w:rsid w:val="00D30356"/>
    <w:rsid w:val="00D308BB"/>
    <w:rsid w:val="00D30B11"/>
    <w:rsid w:val="00D30D1B"/>
    <w:rsid w:val="00D32D60"/>
    <w:rsid w:val="00D3340C"/>
    <w:rsid w:val="00D33509"/>
    <w:rsid w:val="00D34C99"/>
    <w:rsid w:val="00D361A5"/>
    <w:rsid w:val="00D36E4D"/>
    <w:rsid w:val="00D3792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186B"/>
    <w:rsid w:val="00D52861"/>
    <w:rsid w:val="00D52BE6"/>
    <w:rsid w:val="00D52CA4"/>
    <w:rsid w:val="00D5333B"/>
    <w:rsid w:val="00D53EF7"/>
    <w:rsid w:val="00D54165"/>
    <w:rsid w:val="00D546CB"/>
    <w:rsid w:val="00D54DD9"/>
    <w:rsid w:val="00D559CF"/>
    <w:rsid w:val="00D5609A"/>
    <w:rsid w:val="00D56108"/>
    <w:rsid w:val="00D5613B"/>
    <w:rsid w:val="00D56544"/>
    <w:rsid w:val="00D56B17"/>
    <w:rsid w:val="00D57027"/>
    <w:rsid w:val="00D600B4"/>
    <w:rsid w:val="00D60C2E"/>
    <w:rsid w:val="00D60EF4"/>
    <w:rsid w:val="00D61160"/>
    <w:rsid w:val="00D6265A"/>
    <w:rsid w:val="00D62D93"/>
    <w:rsid w:val="00D62EED"/>
    <w:rsid w:val="00D63176"/>
    <w:rsid w:val="00D63D92"/>
    <w:rsid w:val="00D64001"/>
    <w:rsid w:val="00D65D51"/>
    <w:rsid w:val="00D66504"/>
    <w:rsid w:val="00D666F4"/>
    <w:rsid w:val="00D70460"/>
    <w:rsid w:val="00D70641"/>
    <w:rsid w:val="00D71005"/>
    <w:rsid w:val="00D712FA"/>
    <w:rsid w:val="00D715B9"/>
    <w:rsid w:val="00D71808"/>
    <w:rsid w:val="00D718F3"/>
    <w:rsid w:val="00D71CD5"/>
    <w:rsid w:val="00D73AF6"/>
    <w:rsid w:val="00D73D4E"/>
    <w:rsid w:val="00D74CFF"/>
    <w:rsid w:val="00D74DE3"/>
    <w:rsid w:val="00D7578B"/>
    <w:rsid w:val="00D759BF"/>
    <w:rsid w:val="00D76A8F"/>
    <w:rsid w:val="00D77DEB"/>
    <w:rsid w:val="00D807C3"/>
    <w:rsid w:val="00D80BBA"/>
    <w:rsid w:val="00D8158C"/>
    <w:rsid w:val="00D81D69"/>
    <w:rsid w:val="00D8294D"/>
    <w:rsid w:val="00D84D51"/>
    <w:rsid w:val="00D854ED"/>
    <w:rsid w:val="00D85B9D"/>
    <w:rsid w:val="00D85C51"/>
    <w:rsid w:val="00D8606A"/>
    <w:rsid w:val="00D866A5"/>
    <w:rsid w:val="00D86DC8"/>
    <w:rsid w:val="00D86F03"/>
    <w:rsid w:val="00D870B1"/>
    <w:rsid w:val="00D87407"/>
    <w:rsid w:val="00D87505"/>
    <w:rsid w:val="00D87C2D"/>
    <w:rsid w:val="00D87D78"/>
    <w:rsid w:val="00D90355"/>
    <w:rsid w:val="00D9046A"/>
    <w:rsid w:val="00D90503"/>
    <w:rsid w:val="00D905C2"/>
    <w:rsid w:val="00D91009"/>
    <w:rsid w:val="00D91115"/>
    <w:rsid w:val="00D926E6"/>
    <w:rsid w:val="00D929B2"/>
    <w:rsid w:val="00D92DFB"/>
    <w:rsid w:val="00D95660"/>
    <w:rsid w:val="00D9585A"/>
    <w:rsid w:val="00D96436"/>
    <w:rsid w:val="00D96D9D"/>
    <w:rsid w:val="00D97DE2"/>
    <w:rsid w:val="00DA0D38"/>
    <w:rsid w:val="00DA1790"/>
    <w:rsid w:val="00DA182B"/>
    <w:rsid w:val="00DA18D4"/>
    <w:rsid w:val="00DA1F40"/>
    <w:rsid w:val="00DA25BE"/>
    <w:rsid w:val="00DA288B"/>
    <w:rsid w:val="00DA3508"/>
    <w:rsid w:val="00DA367D"/>
    <w:rsid w:val="00DA4435"/>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CEA"/>
    <w:rsid w:val="00DB7F00"/>
    <w:rsid w:val="00DC0577"/>
    <w:rsid w:val="00DC0836"/>
    <w:rsid w:val="00DC2708"/>
    <w:rsid w:val="00DC2A35"/>
    <w:rsid w:val="00DC2F58"/>
    <w:rsid w:val="00DC3A96"/>
    <w:rsid w:val="00DC3D34"/>
    <w:rsid w:val="00DC3DBD"/>
    <w:rsid w:val="00DC45FC"/>
    <w:rsid w:val="00DC50BA"/>
    <w:rsid w:val="00DC5A53"/>
    <w:rsid w:val="00DC5DC1"/>
    <w:rsid w:val="00DC655F"/>
    <w:rsid w:val="00DC7815"/>
    <w:rsid w:val="00DD0295"/>
    <w:rsid w:val="00DD068E"/>
    <w:rsid w:val="00DD113C"/>
    <w:rsid w:val="00DD13F6"/>
    <w:rsid w:val="00DD1D49"/>
    <w:rsid w:val="00DD21BD"/>
    <w:rsid w:val="00DD27A0"/>
    <w:rsid w:val="00DD3D72"/>
    <w:rsid w:val="00DD41E5"/>
    <w:rsid w:val="00DD4C7A"/>
    <w:rsid w:val="00DD539F"/>
    <w:rsid w:val="00DD6D9B"/>
    <w:rsid w:val="00DD775B"/>
    <w:rsid w:val="00DD7C00"/>
    <w:rsid w:val="00DE0773"/>
    <w:rsid w:val="00DE0A31"/>
    <w:rsid w:val="00DE1443"/>
    <w:rsid w:val="00DE221C"/>
    <w:rsid w:val="00DE2373"/>
    <w:rsid w:val="00DE24D9"/>
    <w:rsid w:val="00DE3C19"/>
    <w:rsid w:val="00DE4069"/>
    <w:rsid w:val="00DE5C9D"/>
    <w:rsid w:val="00DE72E7"/>
    <w:rsid w:val="00DE7720"/>
    <w:rsid w:val="00DE77DA"/>
    <w:rsid w:val="00DE78B6"/>
    <w:rsid w:val="00DF0081"/>
    <w:rsid w:val="00DF021C"/>
    <w:rsid w:val="00DF0486"/>
    <w:rsid w:val="00DF0D0A"/>
    <w:rsid w:val="00DF1CF9"/>
    <w:rsid w:val="00DF1D8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3C0C"/>
    <w:rsid w:val="00E040CC"/>
    <w:rsid w:val="00E0411E"/>
    <w:rsid w:val="00E043AE"/>
    <w:rsid w:val="00E04679"/>
    <w:rsid w:val="00E04BC7"/>
    <w:rsid w:val="00E04DD8"/>
    <w:rsid w:val="00E04DDF"/>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149C"/>
    <w:rsid w:val="00E2243D"/>
    <w:rsid w:val="00E2289F"/>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8C"/>
    <w:rsid w:val="00E329C5"/>
    <w:rsid w:val="00E32E0B"/>
    <w:rsid w:val="00E33A45"/>
    <w:rsid w:val="00E33BA0"/>
    <w:rsid w:val="00E33BC3"/>
    <w:rsid w:val="00E33E67"/>
    <w:rsid w:val="00E347EF"/>
    <w:rsid w:val="00E34940"/>
    <w:rsid w:val="00E34B0D"/>
    <w:rsid w:val="00E34C0C"/>
    <w:rsid w:val="00E34EF9"/>
    <w:rsid w:val="00E3696F"/>
    <w:rsid w:val="00E37DB7"/>
    <w:rsid w:val="00E404B2"/>
    <w:rsid w:val="00E41235"/>
    <w:rsid w:val="00E412BB"/>
    <w:rsid w:val="00E413A3"/>
    <w:rsid w:val="00E4183D"/>
    <w:rsid w:val="00E432FA"/>
    <w:rsid w:val="00E46C7F"/>
    <w:rsid w:val="00E47A8F"/>
    <w:rsid w:val="00E47F77"/>
    <w:rsid w:val="00E508BF"/>
    <w:rsid w:val="00E515BB"/>
    <w:rsid w:val="00E51878"/>
    <w:rsid w:val="00E51AAA"/>
    <w:rsid w:val="00E52793"/>
    <w:rsid w:val="00E5284B"/>
    <w:rsid w:val="00E53126"/>
    <w:rsid w:val="00E53A2B"/>
    <w:rsid w:val="00E53F6A"/>
    <w:rsid w:val="00E542BB"/>
    <w:rsid w:val="00E55325"/>
    <w:rsid w:val="00E55922"/>
    <w:rsid w:val="00E55A0B"/>
    <w:rsid w:val="00E55DBD"/>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53C5"/>
    <w:rsid w:val="00E76F2D"/>
    <w:rsid w:val="00E779A4"/>
    <w:rsid w:val="00E77A32"/>
    <w:rsid w:val="00E77B92"/>
    <w:rsid w:val="00E77FEA"/>
    <w:rsid w:val="00E803A8"/>
    <w:rsid w:val="00E80847"/>
    <w:rsid w:val="00E80B02"/>
    <w:rsid w:val="00E80E74"/>
    <w:rsid w:val="00E80FB7"/>
    <w:rsid w:val="00E80FC4"/>
    <w:rsid w:val="00E816ED"/>
    <w:rsid w:val="00E82840"/>
    <w:rsid w:val="00E82B56"/>
    <w:rsid w:val="00E82E3C"/>
    <w:rsid w:val="00E83541"/>
    <w:rsid w:val="00E84AC2"/>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5F0"/>
    <w:rsid w:val="00EA193D"/>
    <w:rsid w:val="00EA1FA7"/>
    <w:rsid w:val="00EA2548"/>
    <w:rsid w:val="00EA28B0"/>
    <w:rsid w:val="00EA342C"/>
    <w:rsid w:val="00EA3676"/>
    <w:rsid w:val="00EA4124"/>
    <w:rsid w:val="00EA438B"/>
    <w:rsid w:val="00EA4C91"/>
    <w:rsid w:val="00EA5017"/>
    <w:rsid w:val="00EA539E"/>
    <w:rsid w:val="00EA5676"/>
    <w:rsid w:val="00EA5F5B"/>
    <w:rsid w:val="00EA6E6E"/>
    <w:rsid w:val="00EA7861"/>
    <w:rsid w:val="00EA7F9F"/>
    <w:rsid w:val="00EB0158"/>
    <w:rsid w:val="00EB04C2"/>
    <w:rsid w:val="00EB064D"/>
    <w:rsid w:val="00EB1084"/>
    <w:rsid w:val="00EB1446"/>
    <w:rsid w:val="00EB2DBE"/>
    <w:rsid w:val="00EB344C"/>
    <w:rsid w:val="00EB3D48"/>
    <w:rsid w:val="00EB44CC"/>
    <w:rsid w:val="00EB49B3"/>
    <w:rsid w:val="00EB5CCF"/>
    <w:rsid w:val="00EB6435"/>
    <w:rsid w:val="00EB7567"/>
    <w:rsid w:val="00EB7A0B"/>
    <w:rsid w:val="00EB7F09"/>
    <w:rsid w:val="00EC04DD"/>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84F"/>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6B9"/>
    <w:rsid w:val="00EF0FE3"/>
    <w:rsid w:val="00EF25B4"/>
    <w:rsid w:val="00EF2848"/>
    <w:rsid w:val="00EF3152"/>
    <w:rsid w:val="00EF33A7"/>
    <w:rsid w:val="00EF3593"/>
    <w:rsid w:val="00EF3C2F"/>
    <w:rsid w:val="00EF53FD"/>
    <w:rsid w:val="00EF5799"/>
    <w:rsid w:val="00EF66DC"/>
    <w:rsid w:val="00EF698C"/>
    <w:rsid w:val="00EF6C98"/>
    <w:rsid w:val="00EF6E1F"/>
    <w:rsid w:val="00EF730A"/>
    <w:rsid w:val="00EF73D4"/>
    <w:rsid w:val="00EF7F15"/>
    <w:rsid w:val="00F011D0"/>
    <w:rsid w:val="00F01202"/>
    <w:rsid w:val="00F0160F"/>
    <w:rsid w:val="00F03EC1"/>
    <w:rsid w:val="00F044A2"/>
    <w:rsid w:val="00F04A26"/>
    <w:rsid w:val="00F05518"/>
    <w:rsid w:val="00F057CD"/>
    <w:rsid w:val="00F05FFC"/>
    <w:rsid w:val="00F0626E"/>
    <w:rsid w:val="00F07088"/>
    <w:rsid w:val="00F07E1F"/>
    <w:rsid w:val="00F10E87"/>
    <w:rsid w:val="00F1190F"/>
    <w:rsid w:val="00F11B6A"/>
    <w:rsid w:val="00F11D9C"/>
    <w:rsid w:val="00F12281"/>
    <w:rsid w:val="00F1291F"/>
    <w:rsid w:val="00F1349E"/>
    <w:rsid w:val="00F1391E"/>
    <w:rsid w:val="00F1593F"/>
    <w:rsid w:val="00F1644D"/>
    <w:rsid w:val="00F16462"/>
    <w:rsid w:val="00F1658B"/>
    <w:rsid w:val="00F16E5B"/>
    <w:rsid w:val="00F16F67"/>
    <w:rsid w:val="00F200CA"/>
    <w:rsid w:val="00F20438"/>
    <w:rsid w:val="00F2127A"/>
    <w:rsid w:val="00F21CDF"/>
    <w:rsid w:val="00F21EA0"/>
    <w:rsid w:val="00F22ACF"/>
    <w:rsid w:val="00F2311C"/>
    <w:rsid w:val="00F2312B"/>
    <w:rsid w:val="00F2362A"/>
    <w:rsid w:val="00F23AAA"/>
    <w:rsid w:val="00F2449D"/>
    <w:rsid w:val="00F24625"/>
    <w:rsid w:val="00F24BEA"/>
    <w:rsid w:val="00F24D78"/>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5E"/>
    <w:rsid w:val="00F370CB"/>
    <w:rsid w:val="00F37484"/>
    <w:rsid w:val="00F3770E"/>
    <w:rsid w:val="00F37DF3"/>
    <w:rsid w:val="00F37E31"/>
    <w:rsid w:val="00F40C63"/>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4F90"/>
    <w:rsid w:val="00F55794"/>
    <w:rsid w:val="00F55DFE"/>
    <w:rsid w:val="00F55EF5"/>
    <w:rsid w:val="00F560B2"/>
    <w:rsid w:val="00F565DA"/>
    <w:rsid w:val="00F56E35"/>
    <w:rsid w:val="00F579B4"/>
    <w:rsid w:val="00F60122"/>
    <w:rsid w:val="00F6166A"/>
    <w:rsid w:val="00F62CA1"/>
    <w:rsid w:val="00F62EF3"/>
    <w:rsid w:val="00F63206"/>
    <w:rsid w:val="00F6341F"/>
    <w:rsid w:val="00F64A7A"/>
    <w:rsid w:val="00F6593C"/>
    <w:rsid w:val="00F65CD8"/>
    <w:rsid w:val="00F65EE3"/>
    <w:rsid w:val="00F66835"/>
    <w:rsid w:val="00F6710D"/>
    <w:rsid w:val="00F671C1"/>
    <w:rsid w:val="00F702EC"/>
    <w:rsid w:val="00F71F36"/>
    <w:rsid w:val="00F728EE"/>
    <w:rsid w:val="00F72E94"/>
    <w:rsid w:val="00F76892"/>
    <w:rsid w:val="00F768B8"/>
    <w:rsid w:val="00F76AD5"/>
    <w:rsid w:val="00F77035"/>
    <w:rsid w:val="00F77DEC"/>
    <w:rsid w:val="00F77EFB"/>
    <w:rsid w:val="00F8001D"/>
    <w:rsid w:val="00F80438"/>
    <w:rsid w:val="00F80F09"/>
    <w:rsid w:val="00F819CD"/>
    <w:rsid w:val="00F81F26"/>
    <w:rsid w:val="00F825FA"/>
    <w:rsid w:val="00F8274C"/>
    <w:rsid w:val="00F82CCC"/>
    <w:rsid w:val="00F83551"/>
    <w:rsid w:val="00F83A39"/>
    <w:rsid w:val="00F83C82"/>
    <w:rsid w:val="00F861C1"/>
    <w:rsid w:val="00F8622A"/>
    <w:rsid w:val="00F86498"/>
    <w:rsid w:val="00F905E9"/>
    <w:rsid w:val="00F914DD"/>
    <w:rsid w:val="00F91623"/>
    <w:rsid w:val="00F91EBA"/>
    <w:rsid w:val="00F926B0"/>
    <w:rsid w:val="00F9289B"/>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1074"/>
    <w:rsid w:val="00FB2785"/>
    <w:rsid w:val="00FB2D62"/>
    <w:rsid w:val="00FB3051"/>
    <w:rsid w:val="00FB3D0A"/>
    <w:rsid w:val="00FB3ED4"/>
    <w:rsid w:val="00FB43AF"/>
    <w:rsid w:val="00FB5520"/>
    <w:rsid w:val="00FB5721"/>
    <w:rsid w:val="00FB6046"/>
    <w:rsid w:val="00FB6158"/>
    <w:rsid w:val="00FB65E7"/>
    <w:rsid w:val="00FB67FB"/>
    <w:rsid w:val="00FB75F6"/>
    <w:rsid w:val="00FB7903"/>
    <w:rsid w:val="00FC1A55"/>
    <w:rsid w:val="00FC21C8"/>
    <w:rsid w:val="00FC2271"/>
    <w:rsid w:val="00FC2E42"/>
    <w:rsid w:val="00FC3CFA"/>
    <w:rsid w:val="00FC4762"/>
    <w:rsid w:val="00FC7256"/>
    <w:rsid w:val="00FC76FB"/>
    <w:rsid w:val="00FC7A98"/>
    <w:rsid w:val="00FD01BB"/>
    <w:rsid w:val="00FD0348"/>
    <w:rsid w:val="00FD1011"/>
    <w:rsid w:val="00FD23E0"/>
    <w:rsid w:val="00FD2F9A"/>
    <w:rsid w:val="00FD35DD"/>
    <w:rsid w:val="00FD36F9"/>
    <w:rsid w:val="00FD4682"/>
    <w:rsid w:val="00FD4CF7"/>
    <w:rsid w:val="00FD58EE"/>
    <w:rsid w:val="00FD5AEF"/>
    <w:rsid w:val="00FD68A8"/>
    <w:rsid w:val="00FE0408"/>
    <w:rsid w:val="00FE1258"/>
    <w:rsid w:val="00FE1EB0"/>
    <w:rsid w:val="00FE265E"/>
    <w:rsid w:val="00FE2789"/>
    <w:rsid w:val="00FE370E"/>
    <w:rsid w:val="00FE3769"/>
    <w:rsid w:val="00FE3AF1"/>
    <w:rsid w:val="00FE4064"/>
    <w:rsid w:val="00FE409B"/>
    <w:rsid w:val="00FE4452"/>
    <w:rsid w:val="00FE5005"/>
    <w:rsid w:val="00FE55D4"/>
    <w:rsid w:val="00FE586F"/>
    <w:rsid w:val="00FE5C35"/>
    <w:rsid w:val="00FE5D20"/>
    <w:rsid w:val="00FE5F1E"/>
    <w:rsid w:val="00FE60C2"/>
    <w:rsid w:val="00FE6465"/>
    <w:rsid w:val="00FE6588"/>
    <w:rsid w:val="00FF0BD6"/>
    <w:rsid w:val="00FF17D3"/>
    <w:rsid w:val="00FF2C7A"/>
    <w:rsid w:val="00FF4288"/>
    <w:rsid w:val="00FF44E7"/>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169"/>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character" w:styleId="Refdecomentario">
    <w:name w:val="annotation reference"/>
    <w:basedOn w:val="Fuentedeprrafopredeter"/>
    <w:uiPriority w:val="99"/>
    <w:semiHidden/>
    <w:unhideWhenUsed/>
    <w:rsid w:val="001428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10586930">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7639479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47820984">
      <w:bodyDiv w:val="1"/>
      <w:marLeft w:val="0"/>
      <w:marRight w:val="0"/>
      <w:marTop w:val="0"/>
      <w:marBottom w:val="0"/>
      <w:divBdr>
        <w:top w:val="none" w:sz="0" w:space="0" w:color="auto"/>
        <w:left w:val="none" w:sz="0" w:space="0" w:color="auto"/>
        <w:bottom w:val="none" w:sz="0" w:space="0" w:color="auto"/>
        <w:right w:val="none" w:sz="0" w:space="0" w:color="auto"/>
      </w:divBdr>
    </w:div>
    <w:div w:id="478036346">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2523715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888761639">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15731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5529069">
      <w:bodyDiv w:val="1"/>
      <w:marLeft w:val="0"/>
      <w:marRight w:val="0"/>
      <w:marTop w:val="0"/>
      <w:marBottom w:val="0"/>
      <w:divBdr>
        <w:top w:val="none" w:sz="0" w:space="0" w:color="auto"/>
        <w:left w:val="none" w:sz="0" w:space="0" w:color="auto"/>
        <w:bottom w:val="none" w:sz="0" w:space="0" w:color="auto"/>
        <w:right w:val="none" w:sz="0" w:space="0" w:color="auto"/>
      </w:divBdr>
    </w:div>
    <w:div w:id="1276870519">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4892629">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3855628">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21846720">
      <w:bodyDiv w:val="1"/>
      <w:marLeft w:val="0"/>
      <w:marRight w:val="0"/>
      <w:marTop w:val="0"/>
      <w:marBottom w:val="0"/>
      <w:divBdr>
        <w:top w:val="none" w:sz="0" w:space="0" w:color="auto"/>
        <w:left w:val="none" w:sz="0" w:space="0" w:color="auto"/>
        <w:bottom w:val="none" w:sz="0" w:space="0" w:color="auto"/>
        <w:right w:val="none" w:sz="0" w:space="0" w:color="auto"/>
      </w:divBdr>
    </w:div>
    <w:div w:id="1833058386">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093575767">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6684C-872C-4879-AD60-A5F23AF8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5510</TotalTime>
  <Pages>14</Pages>
  <Words>11235</Words>
  <Characters>61794</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1233</cp:revision>
  <cp:lastPrinted>2025-10-27T20:19:00Z</cp:lastPrinted>
  <dcterms:created xsi:type="dcterms:W3CDTF">2023-02-24T03:22:00Z</dcterms:created>
  <dcterms:modified xsi:type="dcterms:W3CDTF">2025-10-27T20:20:00Z</dcterms:modified>
</cp:coreProperties>
</file>