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3958786D"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B67BE8">
        <w:rPr>
          <w:rFonts w:asciiTheme="minorHAnsi" w:hAnsiTheme="minorHAnsi" w:cstheme="minorHAnsi"/>
          <w:b/>
          <w:bCs/>
          <w:noProof/>
          <w:color w:val="000000"/>
          <w:sz w:val="22"/>
          <w:szCs w:val="22"/>
        </w:rPr>
        <w:t>Nº E/901045968-0</w:t>
      </w:r>
      <w:r w:rsidR="002450A6" w:rsidRPr="00B67BE8">
        <w:rPr>
          <w:rFonts w:asciiTheme="minorHAnsi" w:hAnsiTheme="minorHAnsi" w:cstheme="minorHAnsi"/>
          <w:b/>
          <w:bCs/>
          <w:noProof/>
          <w:color w:val="000000"/>
          <w:sz w:val="22"/>
          <w:szCs w:val="22"/>
        </w:rPr>
        <w:t>5</w:t>
      </w:r>
      <w:r w:rsidR="00DD3F2F">
        <w:rPr>
          <w:rFonts w:asciiTheme="minorHAnsi" w:hAnsiTheme="minorHAnsi" w:cstheme="minorHAnsi"/>
          <w:b/>
          <w:bCs/>
          <w:noProof/>
          <w:color w:val="000000"/>
          <w:sz w:val="22"/>
          <w:szCs w:val="22"/>
        </w:rPr>
        <w:t>8</w:t>
      </w:r>
      <w:r w:rsidRPr="00B67BE8">
        <w:rPr>
          <w:rFonts w:asciiTheme="minorHAnsi" w:hAnsiTheme="minorHAnsi" w:cstheme="minorHAnsi"/>
          <w:b/>
          <w:bCs/>
          <w:noProof/>
          <w:color w:val="000000"/>
          <w:sz w:val="22"/>
          <w:szCs w:val="22"/>
        </w:rPr>
        <w:t>-202</w:t>
      </w:r>
      <w:r w:rsidR="00382219" w:rsidRPr="00B67BE8">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5C41D4D4" w:rsidR="009140B4" w:rsidRPr="00B67BE8" w:rsidRDefault="001024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B67BE8">
        <w:rPr>
          <w:rFonts w:asciiTheme="minorHAnsi" w:hAnsiTheme="minorHAnsi" w:cstheme="minorHAnsi"/>
          <w:b/>
          <w:bCs/>
          <w:noProof/>
          <w:color w:val="000000"/>
          <w:sz w:val="28"/>
          <w:szCs w:val="28"/>
        </w:rPr>
        <w:tab/>
      </w:r>
      <w:r w:rsidR="006F5E95" w:rsidRPr="006F5E95">
        <w:rPr>
          <w:rFonts w:asciiTheme="minorHAnsi" w:hAnsiTheme="minorHAnsi" w:cstheme="minorHAnsi"/>
          <w:b/>
          <w:bCs/>
          <w:noProof/>
          <w:color w:val="000000"/>
          <w:sz w:val="28"/>
          <w:szCs w:val="26"/>
        </w:rPr>
        <w:t>ADQUISICIÓN DE VEHÍCULOS INSTITUCIONALES, DPTO. DE DEPORTES DE LA DGSE; POSTA ZOOTÉCNICA DEL CCA Y DEPTO. DE CAJAS DE LA DGF DE LA UNIVERSIDAD AUTÓNOMA DE AGUASCALIENTES</w:t>
      </w:r>
      <w:r w:rsidR="006F5E95" w:rsidRPr="00B67BE8">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293BDE0F" w14:textId="78C2AB94" w:rsidR="000A2872" w:rsidRDefault="000A2872" w:rsidP="009140B4">
      <w:pPr>
        <w:jc w:val="center"/>
        <w:rPr>
          <w:rFonts w:asciiTheme="minorHAnsi" w:hAnsiTheme="minorHAnsi" w:cstheme="minorHAnsi"/>
          <w:b/>
          <w:sz w:val="22"/>
          <w:szCs w:val="22"/>
        </w:rPr>
      </w:pPr>
    </w:p>
    <w:p w14:paraId="5F3D4D91" w14:textId="4DD596CE" w:rsidR="000A2872" w:rsidRDefault="000A2872" w:rsidP="009140B4">
      <w:pPr>
        <w:jc w:val="center"/>
        <w:rPr>
          <w:rFonts w:asciiTheme="minorHAnsi" w:hAnsiTheme="minorHAnsi" w:cstheme="minorHAnsi"/>
          <w:b/>
          <w:sz w:val="22"/>
          <w:szCs w:val="22"/>
        </w:rPr>
      </w:pPr>
    </w:p>
    <w:p w14:paraId="16074297" w14:textId="2F9267F5" w:rsidR="000A2872" w:rsidRDefault="000A2872" w:rsidP="009140B4">
      <w:pPr>
        <w:jc w:val="center"/>
        <w:rPr>
          <w:rFonts w:asciiTheme="minorHAnsi" w:hAnsiTheme="minorHAnsi" w:cstheme="minorHAnsi"/>
          <w:b/>
          <w:sz w:val="22"/>
          <w:szCs w:val="22"/>
        </w:rPr>
      </w:pPr>
    </w:p>
    <w:p w14:paraId="317477BD" w14:textId="11BEFEDA" w:rsidR="009140B4" w:rsidRDefault="009140B4" w:rsidP="0010244B">
      <w:pPr>
        <w:rPr>
          <w:rFonts w:asciiTheme="minorHAnsi" w:hAnsiTheme="minorHAnsi" w:cstheme="minorHAnsi"/>
          <w:b/>
          <w:sz w:val="22"/>
          <w:szCs w:val="22"/>
        </w:rPr>
      </w:pPr>
    </w:p>
    <w:p w14:paraId="6743B753" w14:textId="2BDCEBF5" w:rsidR="006F5E95" w:rsidRDefault="006F5E95" w:rsidP="0010244B">
      <w:pPr>
        <w:rPr>
          <w:rFonts w:asciiTheme="minorHAnsi" w:hAnsiTheme="minorHAnsi" w:cstheme="minorHAnsi"/>
          <w:b/>
          <w:sz w:val="22"/>
          <w:szCs w:val="22"/>
        </w:rPr>
      </w:pPr>
    </w:p>
    <w:p w14:paraId="5554D2B2" w14:textId="77777777" w:rsidR="006F5E95" w:rsidRPr="00F400A6" w:rsidRDefault="006F5E95" w:rsidP="0010244B">
      <w:pP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54048C6C" w14:textId="77777777" w:rsidR="00B67BE8" w:rsidRDefault="00B67BE8" w:rsidP="00132940">
      <w:pPr>
        <w:pStyle w:val="Textoindependiente"/>
        <w:ind w:right="-93"/>
        <w:jc w:val="right"/>
        <w:rPr>
          <w:rFonts w:asciiTheme="minorHAnsi" w:hAnsiTheme="minorHAnsi" w:cstheme="minorHAnsi"/>
          <w:b w:val="0"/>
          <w:i/>
          <w:sz w:val="17"/>
          <w:szCs w:val="17"/>
          <w:lang w:val="es-MX"/>
        </w:rPr>
      </w:pPr>
    </w:p>
    <w:p w14:paraId="10B64CCA" w14:textId="7207CC28" w:rsidR="009140B4" w:rsidRPr="00EC60BF" w:rsidRDefault="00620601" w:rsidP="00132940">
      <w:pPr>
        <w:pStyle w:val="Textoindependiente"/>
        <w:ind w:right="-93"/>
        <w:jc w:val="right"/>
        <w:rPr>
          <w:rFonts w:asciiTheme="minorHAnsi" w:hAnsiTheme="minorHAnsi" w:cstheme="minorHAnsi"/>
          <w:b w:val="0"/>
          <w:i/>
          <w:sz w:val="17"/>
          <w:szCs w:val="17"/>
          <w:highlight w:val="yellow"/>
          <w:lang w:val="es-MX"/>
        </w:rPr>
      </w:pPr>
      <w:r w:rsidRPr="00620601">
        <w:rPr>
          <w:rFonts w:asciiTheme="minorHAnsi" w:hAnsiTheme="minorHAnsi" w:cstheme="minorHAnsi"/>
          <w:b w:val="0"/>
          <w:i/>
          <w:sz w:val="17"/>
          <w:szCs w:val="17"/>
          <w:lang w:val="es-MX"/>
        </w:rPr>
        <w:t>Fondo Ordinario Estatal y Fondo Ordinario Propios, conforme a los oficios: DGF/DPAF-465/2025, DGF/DPAF-481/2025y DGF/DPAF-483/2025</w:t>
      </w:r>
      <w:r w:rsidR="00B67BE8" w:rsidRPr="00185560">
        <w:rPr>
          <w:rFonts w:asciiTheme="minorHAnsi" w:hAnsiTheme="minorHAnsi" w:cstheme="minorHAnsi"/>
          <w:b w:val="0"/>
          <w:i/>
          <w:sz w:val="17"/>
          <w:szCs w:val="17"/>
          <w:lang w:val="es-MX"/>
        </w:rPr>
        <w:t>.</w:t>
      </w:r>
      <w:r w:rsidR="009140B4" w:rsidRPr="00185560">
        <w:rPr>
          <w:rFonts w:asciiTheme="minorHAnsi" w:hAnsiTheme="minorHAnsi" w:cstheme="minorHAnsi"/>
          <w:b w:val="0"/>
          <w:i/>
          <w:sz w:val="17"/>
          <w:szCs w:val="17"/>
          <w:lang w:val="es-MX"/>
        </w:rPr>
        <w:t xml:space="preserve">   </w:t>
      </w:r>
    </w:p>
    <w:p w14:paraId="3CAC88DF" w14:textId="23C06E00"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B67BE8">
        <w:rPr>
          <w:rFonts w:asciiTheme="minorHAnsi" w:hAnsiTheme="minorHAnsi" w:cstheme="minorHAnsi"/>
          <w:b w:val="0"/>
          <w:i/>
          <w:sz w:val="17"/>
          <w:szCs w:val="17"/>
          <w:lang w:val="es-MX"/>
        </w:rPr>
        <w:t xml:space="preserve">Publicación: </w:t>
      </w:r>
      <w:r w:rsidR="00B67BE8" w:rsidRPr="00B67BE8">
        <w:rPr>
          <w:rFonts w:asciiTheme="minorHAnsi" w:hAnsiTheme="minorHAnsi" w:cstheme="minorHAnsi"/>
          <w:b w:val="0"/>
          <w:i/>
          <w:sz w:val="17"/>
          <w:szCs w:val="17"/>
          <w:lang w:val="es-MX"/>
        </w:rPr>
        <w:t>2</w:t>
      </w:r>
      <w:r w:rsidR="006F5E95">
        <w:rPr>
          <w:rFonts w:asciiTheme="minorHAnsi" w:hAnsiTheme="minorHAnsi" w:cstheme="minorHAnsi"/>
          <w:b w:val="0"/>
          <w:i/>
          <w:sz w:val="17"/>
          <w:szCs w:val="17"/>
          <w:lang w:val="es-MX"/>
        </w:rPr>
        <w:t>8</w:t>
      </w:r>
      <w:r w:rsidR="00F8051F" w:rsidRPr="00B67BE8">
        <w:rPr>
          <w:rFonts w:asciiTheme="minorHAnsi" w:hAnsiTheme="minorHAnsi" w:cstheme="minorHAnsi"/>
          <w:b w:val="0"/>
          <w:i/>
          <w:sz w:val="17"/>
          <w:szCs w:val="17"/>
          <w:lang w:val="es-MX"/>
        </w:rPr>
        <w:t xml:space="preserve"> </w:t>
      </w:r>
      <w:r w:rsidRPr="00B67BE8">
        <w:rPr>
          <w:rFonts w:asciiTheme="minorHAnsi" w:hAnsiTheme="minorHAnsi" w:cstheme="minorHAnsi"/>
          <w:b w:val="0"/>
          <w:i/>
          <w:sz w:val="17"/>
          <w:szCs w:val="17"/>
          <w:lang w:val="es-MX"/>
        </w:rPr>
        <w:t xml:space="preserve">de </w:t>
      </w:r>
      <w:r w:rsidR="00E23A5C" w:rsidRPr="00B67BE8">
        <w:rPr>
          <w:rFonts w:asciiTheme="minorHAnsi" w:hAnsiTheme="minorHAnsi" w:cstheme="minorHAnsi"/>
          <w:b w:val="0"/>
          <w:i/>
          <w:sz w:val="17"/>
          <w:szCs w:val="17"/>
          <w:lang w:val="es-MX"/>
        </w:rPr>
        <w:t>octubre</w:t>
      </w:r>
      <w:r w:rsidRPr="00B67BE8">
        <w:rPr>
          <w:rFonts w:asciiTheme="minorHAnsi" w:hAnsiTheme="minorHAnsi" w:cstheme="minorHAnsi"/>
          <w:b w:val="0"/>
          <w:i/>
          <w:sz w:val="17"/>
          <w:szCs w:val="17"/>
          <w:lang w:val="es-MX"/>
        </w:rPr>
        <w:t xml:space="preserve"> de 202</w:t>
      </w:r>
      <w:r w:rsidR="00382219" w:rsidRPr="00B67BE8">
        <w:rPr>
          <w:rFonts w:asciiTheme="minorHAnsi" w:hAnsiTheme="minorHAnsi" w:cstheme="minorHAnsi"/>
          <w:b w:val="0"/>
          <w:i/>
          <w:sz w:val="17"/>
          <w:szCs w:val="17"/>
          <w:lang w:val="es-MX"/>
        </w:rPr>
        <w:t>5</w:t>
      </w:r>
      <w:r w:rsidRPr="00B67BE8">
        <w:rPr>
          <w:rFonts w:asciiTheme="minorHAnsi" w:hAnsiTheme="minorHAnsi" w:cstheme="minorHAnsi"/>
          <w:b w:val="0"/>
          <w:i/>
          <w:sz w:val="17"/>
          <w:szCs w:val="17"/>
          <w:lang w:val="es-MX"/>
        </w:rPr>
        <w:t>.</w:t>
      </w:r>
    </w:p>
    <w:p w14:paraId="634F2A75" w14:textId="77777777" w:rsidR="006F5E95" w:rsidRDefault="006F5E95" w:rsidP="009140B4">
      <w:pPr>
        <w:pStyle w:val="Encabezado"/>
        <w:jc w:val="both"/>
        <w:rPr>
          <w:rFonts w:asciiTheme="minorHAnsi" w:hAnsiTheme="minorHAnsi" w:cstheme="minorHAnsi"/>
          <w:b/>
          <w:bCs/>
          <w:noProof/>
          <w:color w:val="000000"/>
          <w:sz w:val="18"/>
          <w:szCs w:val="18"/>
          <w:lang w:val="es-MX"/>
        </w:rPr>
      </w:pPr>
    </w:p>
    <w:p w14:paraId="535DAB1A" w14:textId="01F773C6"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2450A6">
        <w:rPr>
          <w:rFonts w:asciiTheme="minorHAnsi" w:hAnsiTheme="minorHAnsi" w:cstheme="minorHAnsi"/>
          <w:b/>
          <w:bCs/>
          <w:noProof/>
          <w:color w:val="000000"/>
          <w:sz w:val="18"/>
          <w:szCs w:val="18"/>
        </w:rPr>
        <w:t>5</w:t>
      </w:r>
      <w:r w:rsidR="00DD3F2F">
        <w:rPr>
          <w:rFonts w:asciiTheme="minorHAnsi" w:hAnsiTheme="minorHAnsi" w:cstheme="minorHAnsi"/>
          <w:b/>
          <w:bCs/>
          <w:noProof/>
          <w:color w:val="000000"/>
          <w:sz w:val="18"/>
          <w:szCs w:val="18"/>
        </w:rPr>
        <w:t>8</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6F5E95" w:rsidRPr="006F5E95">
        <w:rPr>
          <w:rFonts w:asciiTheme="minorHAnsi" w:hAnsiTheme="minorHAnsi" w:cstheme="minorHAnsi"/>
          <w:b/>
          <w:bCs/>
          <w:noProof/>
          <w:color w:val="000000"/>
          <w:sz w:val="18"/>
          <w:szCs w:val="18"/>
          <w:lang w:val="es-MX"/>
        </w:rPr>
        <w:t>Adquisición de Vehículos Institucionales, Dpto. de Deportes de la DGSE; Posta Zootécnica del CCA y Depto. de Cajas de la DGF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26C590BB" w14:textId="77777777" w:rsidR="008B2ED3" w:rsidRDefault="008B2ED3" w:rsidP="009140B4">
      <w:pPr>
        <w:pStyle w:val="Textoindependiente2"/>
        <w:jc w:val="left"/>
        <w:rPr>
          <w:rFonts w:asciiTheme="minorHAnsi" w:hAnsiTheme="minorHAnsi" w:cstheme="minorHAnsi"/>
          <w:bCs/>
          <w:sz w:val="20"/>
        </w:rPr>
      </w:pPr>
    </w:p>
    <w:p w14:paraId="447D8845" w14:textId="77777777" w:rsidR="008B2ED3" w:rsidRDefault="008B2ED3" w:rsidP="009140B4">
      <w:pPr>
        <w:pStyle w:val="Textoindependiente2"/>
        <w:jc w:val="left"/>
        <w:rPr>
          <w:rFonts w:asciiTheme="minorHAnsi" w:hAnsiTheme="minorHAnsi" w:cstheme="minorHAnsi"/>
          <w:bCs/>
          <w:sz w:val="20"/>
        </w:rPr>
      </w:pPr>
    </w:p>
    <w:p w14:paraId="4DAB855C" w14:textId="77777777" w:rsidR="008B2ED3" w:rsidRDefault="008B2ED3" w:rsidP="009140B4">
      <w:pPr>
        <w:pStyle w:val="Textoindependiente2"/>
        <w:jc w:val="left"/>
        <w:rPr>
          <w:rFonts w:asciiTheme="minorHAnsi" w:hAnsiTheme="minorHAnsi" w:cstheme="minorHAnsi"/>
          <w:bCs/>
          <w:sz w:val="20"/>
        </w:rPr>
      </w:pPr>
    </w:p>
    <w:p w14:paraId="6CBE3AC7" w14:textId="46F39AF2" w:rsidR="009140B4" w:rsidRPr="00F400A6" w:rsidRDefault="009140B4" w:rsidP="00B52F4D">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81ABA04"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283896" w:rsidRPr="00283896">
        <w:rPr>
          <w:rFonts w:asciiTheme="minorHAnsi" w:hAnsiTheme="minorHAnsi" w:cstheme="minorHAnsi"/>
          <w:sz w:val="18"/>
          <w:szCs w:val="18"/>
          <w:u w:val="single"/>
          <w:lang w:val="es-MX"/>
        </w:rPr>
        <w:t>D</w:t>
      </w:r>
      <w:r w:rsidR="00283896">
        <w:rPr>
          <w:rFonts w:asciiTheme="minorHAnsi" w:hAnsiTheme="minorHAnsi" w:cstheme="minorHAnsi"/>
          <w:sz w:val="18"/>
          <w:szCs w:val="18"/>
          <w:u w:val="single"/>
          <w:lang w:val="es-MX"/>
        </w:rPr>
        <w:t>epartamento</w:t>
      </w:r>
      <w:r w:rsidR="00283896" w:rsidRPr="00283896">
        <w:rPr>
          <w:rFonts w:asciiTheme="minorHAnsi" w:hAnsiTheme="minorHAnsi" w:cstheme="minorHAnsi"/>
          <w:sz w:val="18"/>
          <w:szCs w:val="18"/>
          <w:u w:val="single"/>
          <w:lang w:val="es-MX"/>
        </w:rPr>
        <w:t xml:space="preserve"> de Deportes de la DGSE; Posta Zootécnica del CCA y Dep</w:t>
      </w:r>
      <w:r w:rsidR="00283896">
        <w:rPr>
          <w:rFonts w:asciiTheme="minorHAnsi" w:hAnsiTheme="minorHAnsi" w:cstheme="minorHAnsi"/>
          <w:sz w:val="18"/>
          <w:szCs w:val="18"/>
          <w:u w:val="single"/>
          <w:lang w:val="es-MX"/>
        </w:rPr>
        <w:t>artamen</w:t>
      </w:r>
      <w:r w:rsidR="00283896" w:rsidRPr="00283896">
        <w:rPr>
          <w:rFonts w:asciiTheme="minorHAnsi" w:hAnsiTheme="minorHAnsi" w:cstheme="minorHAnsi"/>
          <w:sz w:val="18"/>
          <w:szCs w:val="18"/>
          <w:u w:val="single"/>
          <w:lang w:val="es-MX"/>
        </w:rPr>
        <w:t>to de Cajas de la DGF</w:t>
      </w:r>
      <w:r w:rsidR="0010244B">
        <w:rPr>
          <w:rFonts w:asciiTheme="minorHAnsi" w:hAnsiTheme="minorHAnsi" w:cstheme="minorHAnsi"/>
          <w:sz w:val="18"/>
          <w:szCs w:val="18"/>
          <w:u w:val="single"/>
          <w:lang w:val="es-MX"/>
        </w:rPr>
        <w:t xml:space="preserve"> </w:t>
      </w:r>
      <w:r w:rsidR="002974FF" w:rsidRPr="002974FF">
        <w:rPr>
          <w:rFonts w:asciiTheme="minorHAnsi" w:hAnsiTheme="minorHAnsi" w:cstheme="minorHAnsi"/>
          <w:sz w:val="18"/>
          <w:szCs w:val="18"/>
          <w:u w:val="single"/>
          <w:lang w:val="es-MX"/>
        </w:rPr>
        <w:t>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386ED562"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2450A6">
        <w:rPr>
          <w:rFonts w:asciiTheme="minorHAnsi" w:hAnsiTheme="minorHAnsi" w:cstheme="minorHAnsi"/>
          <w:b/>
          <w:sz w:val="18"/>
          <w:szCs w:val="18"/>
          <w:lang w:val="es-MX"/>
        </w:rPr>
        <w:t>5</w:t>
      </w:r>
      <w:r w:rsidR="00DD3F2F">
        <w:rPr>
          <w:rFonts w:asciiTheme="minorHAnsi" w:hAnsiTheme="minorHAnsi" w:cstheme="minorHAnsi"/>
          <w:b/>
          <w:sz w:val="18"/>
          <w:szCs w:val="18"/>
          <w:lang w:val="es-MX"/>
        </w:rPr>
        <w:t>8</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51B14354"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870D991" w14:textId="3C57404E" w:rsidR="0010244B" w:rsidRDefault="0010244B" w:rsidP="009140B4">
      <w:pPr>
        <w:autoSpaceDE w:val="0"/>
        <w:autoSpaceDN w:val="0"/>
        <w:adjustRightInd w:val="0"/>
        <w:jc w:val="both"/>
        <w:rPr>
          <w:rFonts w:asciiTheme="minorHAnsi" w:hAnsiTheme="minorHAnsi" w:cstheme="minorHAnsi"/>
          <w:bCs/>
          <w:color w:val="000000"/>
          <w:sz w:val="18"/>
          <w:szCs w:val="18"/>
        </w:rPr>
      </w:pPr>
    </w:p>
    <w:p w14:paraId="7A4AC5C0" w14:textId="219159A7" w:rsidR="0010244B" w:rsidRDefault="0010244B" w:rsidP="009140B4">
      <w:pPr>
        <w:autoSpaceDE w:val="0"/>
        <w:autoSpaceDN w:val="0"/>
        <w:adjustRightInd w:val="0"/>
        <w:jc w:val="both"/>
        <w:rPr>
          <w:rFonts w:asciiTheme="minorHAnsi" w:hAnsiTheme="minorHAnsi" w:cstheme="minorHAnsi"/>
          <w:bCs/>
          <w:color w:val="000000"/>
          <w:sz w:val="18"/>
          <w:szCs w:val="18"/>
        </w:rPr>
      </w:pPr>
    </w:p>
    <w:p w14:paraId="60291BBB" w14:textId="77777777" w:rsidR="0010244B" w:rsidRPr="00F400A6" w:rsidRDefault="0010244B"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0B7FE3FF"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w:t>
      </w:r>
      <w:r w:rsidRPr="00F64A74">
        <w:rPr>
          <w:rFonts w:asciiTheme="minorHAnsi" w:hAnsiTheme="minorHAnsi" w:cstheme="minorHAnsi"/>
          <w:b/>
          <w:bCs/>
          <w:noProof/>
          <w:color w:val="000000"/>
          <w:sz w:val="18"/>
          <w:szCs w:val="18"/>
          <w:lang w:val="es-MX"/>
        </w:rPr>
        <w:t xml:space="preserve">Nacional </w:t>
      </w:r>
      <w:r w:rsidR="00DE6640" w:rsidRPr="00F64A74">
        <w:rPr>
          <w:rFonts w:asciiTheme="minorHAnsi" w:hAnsiTheme="minorHAnsi" w:cstheme="minorHAnsi"/>
          <w:b/>
          <w:bCs/>
          <w:noProof/>
          <w:color w:val="000000"/>
          <w:sz w:val="18"/>
          <w:szCs w:val="18"/>
        </w:rPr>
        <w:t>Nº E/901045968-0</w:t>
      </w:r>
      <w:r w:rsidR="002450A6" w:rsidRPr="00F64A74">
        <w:rPr>
          <w:rFonts w:asciiTheme="minorHAnsi" w:hAnsiTheme="minorHAnsi" w:cstheme="minorHAnsi"/>
          <w:b/>
          <w:bCs/>
          <w:noProof/>
          <w:color w:val="000000"/>
          <w:sz w:val="18"/>
          <w:szCs w:val="18"/>
        </w:rPr>
        <w:t>5</w:t>
      </w:r>
      <w:r w:rsidR="00DD3F2F">
        <w:rPr>
          <w:rFonts w:asciiTheme="minorHAnsi" w:hAnsiTheme="minorHAnsi" w:cstheme="minorHAnsi"/>
          <w:b/>
          <w:bCs/>
          <w:noProof/>
          <w:color w:val="000000"/>
          <w:sz w:val="18"/>
          <w:szCs w:val="18"/>
        </w:rPr>
        <w:t>8</w:t>
      </w:r>
      <w:r w:rsidRPr="00F64A74">
        <w:rPr>
          <w:rFonts w:asciiTheme="minorHAnsi" w:hAnsiTheme="minorHAnsi" w:cstheme="minorHAnsi"/>
          <w:b/>
          <w:bCs/>
          <w:noProof/>
          <w:color w:val="000000"/>
          <w:sz w:val="18"/>
          <w:szCs w:val="18"/>
        </w:rPr>
        <w:t>-202</w:t>
      </w:r>
      <w:r w:rsidR="00382219" w:rsidRPr="00F64A74">
        <w:rPr>
          <w:rFonts w:asciiTheme="minorHAnsi" w:hAnsiTheme="minorHAnsi" w:cstheme="minorHAnsi"/>
          <w:b/>
          <w:bCs/>
          <w:noProof/>
          <w:color w:val="000000"/>
          <w:sz w:val="18"/>
          <w:szCs w:val="18"/>
        </w:rPr>
        <w:t>5</w:t>
      </w:r>
      <w:r w:rsidRPr="00F64A74">
        <w:rPr>
          <w:rFonts w:asciiTheme="minorHAnsi" w:hAnsiTheme="minorHAnsi" w:cstheme="minorHAnsi"/>
          <w:b/>
          <w:bCs/>
          <w:noProof/>
          <w:color w:val="000000"/>
          <w:sz w:val="18"/>
          <w:szCs w:val="18"/>
        </w:rPr>
        <w:t xml:space="preserve"> para</w:t>
      </w:r>
      <w:r w:rsidRPr="00F400A6">
        <w:rPr>
          <w:rFonts w:asciiTheme="minorHAnsi" w:hAnsiTheme="minorHAnsi" w:cstheme="minorHAnsi"/>
          <w:b/>
          <w:bCs/>
          <w:noProof/>
          <w:color w:val="000000"/>
          <w:sz w:val="18"/>
          <w:szCs w:val="18"/>
        </w:rPr>
        <w:t xml:space="preserve"> la </w:t>
      </w:r>
      <w:r w:rsidR="006F5E95" w:rsidRPr="006F5E95">
        <w:rPr>
          <w:rFonts w:asciiTheme="minorHAnsi" w:hAnsiTheme="minorHAnsi" w:cstheme="minorHAnsi"/>
          <w:b/>
          <w:bCs/>
          <w:noProof/>
          <w:color w:val="000000"/>
          <w:sz w:val="18"/>
          <w:szCs w:val="18"/>
        </w:rPr>
        <w:t>Adquisición de Vehículos Institucionales, Dpto. de Deportes de la DGSE; Posta Zootécnica del CCA y Depto. de Cajas de la DGF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082334EF"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2450A6">
        <w:rPr>
          <w:rFonts w:asciiTheme="minorHAnsi" w:hAnsiTheme="minorHAnsi" w:cstheme="minorHAnsi"/>
          <w:sz w:val="18"/>
          <w:szCs w:val="18"/>
          <w:lang w:val="es-ES"/>
        </w:rPr>
        <w:t>5</w:t>
      </w:r>
      <w:r w:rsidR="00DD3F2F">
        <w:rPr>
          <w:rFonts w:asciiTheme="minorHAnsi" w:hAnsiTheme="minorHAnsi" w:cstheme="minorHAnsi"/>
          <w:sz w:val="18"/>
          <w:szCs w:val="18"/>
          <w:lang w:val="es-ES"/>
        </w:rPr>
        <w:t>8</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F64A74" w:rsidRDefault="00C8180F" w:rsidP="005D29BB">
            <w:pPr>
              <w:jc w:val="center"/>
              <w:rPr>
                <w:rFonts w:asciiTheme="minorHAnsi" w:hAnsiTheme="minorHAnsi" w:cstheme="minorHAnsi"/>
                <w:sz w:val="16"/>
                <w:szCs w:val="16"/>
              </w:rPr>
            </w:pPr>
          </w:p>
          <w:p w14:paraId="2B2A8FF6" w14:textId="77777777" w:rsidR="00C8180F" w:rsidRPr="00F64A74" w:rsidRDefault="00C8180F" w:rsidP="005D29BB">
            <w:pPr>
              <w:jc w:val="center"/>
              <w:rPr>
                <w:rFonts w:asciiTheme="minorHAnsi" w:hAnsiTheme="minorHAnsi" w:cstheme="minorHAnsi"/>
                <w:sz w:val="16"/>
                <w:szCs w:val="16"/>
              </w:rPr>
            </w:pPr>
            <w:r w:rsidRPr="00F64A74">
              <w:rPr>
                <w:rFonts w:asciiTheme="minorHAnsi" w:hAnsiTheme="minorHAnsi" w:cstheme="minorHAnsi"/>
                <w:sz w:val="16"/>
                <w:szCs w:val="16"/>
              </w:rPr>
              <w:t>Publicación Convocatoria</w:t>
            </w:r>
          </w:p>
          <w:p w14:paraId="1AE199B9" w14:textId="77777777" w:rsidR="00C8180F" w:rsidRPr="00F64A74"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3FD20B04" w:rsidR="00C8180F" w:rsidRPr="00F64A74" w:rsidRDefault="0092130C" w:rsidP="0038779E">
            <w:pPr>
              <w:jc w:val="center"/>
              <w:rPr>
                <w:rFonts w:asciiTheme="minorHAnsi" w:hAnsiTheme="minorHAnsi" w:cstheme="minorHAnsi"/>
                <w:b/>
                <w:caps/>
                <w:sz w:val="16"/>
                <w:szCs w:val="16"/>
              </w:rPr>
            </w:pPr>
            <w:r w:rsidRPr="00F64A74">
              <w:rPr>
                <w:rFonts w:asciiTheme="minorHAnsi" w:hAnsiTheme="minorHAnsi" w:cstheme="minorHAnsi"/>
                <w:b/>
                <w:sz w:val="16"/>
                <w:szCs w:val="16"/>
              </w:rPr>
              <w:t>2</w:t>
            </w:r>
            <w:r w:rsidR="00F97420">
              <w:rPr>
                <w:rFonts w:asciiTheme="minorHAnsi" w:hAnsiTheme="minorHAnsi" w:cstheme="minorHAnsi"/>
                <w:b/>
                <w:sz w:val="16"/>
                <w:szCs w:val="16"/>
              </w:rPr>
              <w:t>8</w:t>
            </w:r>
            <w:r w:rsidR="00C8180F" w:rsidRPr="00F64A74">
              <w:rPr>
                <w:rFonts w:asciiTheme="minorHAnsi" w:hAnsiTheme="minorHAnsi" w:cstheme="minorHAnsi"/>
                <w:b/>
                <w:sz w:val="16"/>
                <w:szCs w:val="16"/>
              </w:rPr>
              <w:t xml:space="preserve"> de </w:t>
            </w:r>
            <w:r w:rsidR="00E23A5C" w:rsidRPr="00F64A74">
              <w:rPr>
                <w:rFonts w:asciiTheme="minorHAnsi" w:hAnsiTheme="minorHAnsi" w:cstheme="minorHAnsi"/>
                <w:b/>
                <w:sz w:val="16"/>
                <w:szCs w:val="16"/>
              </w:rPr>
              <w:t>octubre</w:t>
            </w:r>
            <w:r w:rsidR="00132940" w:rsidRPr="00F64A74">
              <w:rPr>
                <w:rFonts w:asciiTheme="minorHAnsi" w:hAnsiTheme="minorHAnsi" w:cstheme="minorHAnsi"/>
                <w:b/>
                <w:sz w:val="16"/>
                <w:szCs w:val="16"/>
              </w:rPr>
              <w:t xml:space="preserve"> </w:t>
            </w:r>
            <w:r w:rsidR="00C8180F" w:rsidRPr="00F64A74">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E23A5C" w:rsidRDefault="00C8180F" w:rsidP="005D29BB">
            <w:pPr>
              <w:jc w:val="center"/>
              <w:rPr>
                <w:rFonts w:asciiTheme="minorHAnsi" w:hAnsiTheme="minorHAnsi" w:cstheme="minorHAnsi"/>
                <w:caps/>
                <w:sz w:val="16"/>
                <w:szCs w:val="16"/>
              </w:rPr>
            </w:pPr>
            <w:r w:rsidRPr="00E23A5C">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F64A74" w:rsidRDefault="00D32114" w:rsidP="0038779E">
            <w:pPr>
              <w:jc w:val="center"/>
              <w:rPr>
                <w:rFonts w:asciiTheme="minorHAnsi" w:hAnsiTheme="minorHAnsi" w:cstheme="minorHAnsi"/>
                <w:b/>
                <w:sz w:val="16"/>
                <w:szCs w:val="16"/>
              </w:rPr>
            </w:pPr>
          </w:p>
          <w:p w14:paraId="60A253C2" w14:textId="4384A03D" w:rsidR="000C4E20" w:rsidRPr="00F64A74" w:rsidRDefault="00F97420" w:rsidP="0038779E">
            <w:pPr>
              <w:jc w:val="center"/>
              <w:rPr>
                <w:rFonts w:asciiTheme="minorHAnsi" w:hAnsiTheme="minorHAnsi" w:cstheme="minorHAnsi"/>
                <w:b/>
                <w:sz w:val="16"/>
                <w:szCs w:val="16"/>
              </w:rPr>
            </w:pPr>
            <w:r w:rsidRPr="00F97420">
              <w:rPr>
                <w:rFonts w:asciiTheme="minorHAnsi" w:hAnsiTheme="minorHAnsi" w:cstheme="minorHAnsi"/>
                <w:b/>
                <w:sz w:val="16"/>
                <w:szCs w:val="16"/>
              </w:rPr>
              <w:t>28, 29, 30 y 31 de octubre de 2025</w:t>
            </w:r>
          </w:p>
          <w:p w14:paraId="09DB9572" w14:textId="2750C500" w:rsidR="002974FF" w:rsidRPr="00F64A74" w:rsidRDefault="002974FF" w:rsidP="0038779E">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F64A74" w:rsidRDefault="00C8180F" w:rsidP="005D29BB">
            <w:pPr>
              <w:jc w:val="center"/>
              <w:rPr>
                <w:rFonts w:asciiTheme="minorHAnsi" w:hAnsiTheme="minorHAnsi" w:cstheme="minorHAnsi"/>
                <w:b/>
                <w:caps/>
                <w:sz w:val="16"/>
                <w:szCs w:val="16"/>
              </w:rPr>
            </w:pPr>
            <w:r w:rsidRPr="00F64A74">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E23A5C" w:rsidRDefault="00C8180F" w:rsidP="005D29BB">
            <w:pPr>
              <w:jc w:val="center"/>
              <w:rPr>
                <w:rFonts w:asciiTheme="minorHAnsi" w:hAnsiTheme="minorHAnsi" w:cstheme="minorHAnsi"/>
                <w:sz w:val="14"/>
                <w:szCs w:val="14"/>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E23A5C" w:rsidRDefault="00D32114" w:rsidP="005D29BB">
            <w:pPr>
              <w:jc w:val="center"/>
              <w:rPr>
                <w:rFonts w:asciiTheme="minorHAnsi" w:hAnsiTheme="minorHAnsi" w:cstheme="minorHAnsi"/>
                <w:sz w:val="16"/>
                <w:szCs w:val="16"/>
              </w:rPr>
            </w:pPr>
          </w:p>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F64A74" w:rsidRDefault="00C8180F" w:rsidP="005D29BB">
            <w:pPr>
              <w:jc w:val="center"/>
              <w:rPr>
                <w:rFonts w:asciiTheme="minorHAnsi" w:hAnsiTheme="minorHAnsi" w:cstheme="minorHAnsi"/>
                <w:b/>
                <w:sz w:val="16"/>
                <w:szCs w:val="16"/>
              </w:rPr>
            </w:pPr>
            <w:r w:rsidRPr="00F64A74">
              <w:rPr>
                <w:rFonts w:asciiTheme="minorHAnsi" w:hAnsiTheme="minorHAnsi" w:cstheme="minorHAnsi"/>
                <w:b/>
                <w:sz w:val="16"/>
                <w:szCs w:val="16"/>
              </w:rPr>
              <w:t xml:space="preserve">A más tardar el </w:t>
            </w:r>
          </w:p>
          <w:p w14:paraId="15C83BDA" w14:textId="711A2B76" w:rsidR="00C8180F" w:rsidRPr="00F64A74" w:rsidRDefault="00F97420" w:rsidP="00C770F4">
            <w:pPr>
              <w:jc w:val="center"/>
              <w:rPr>
                <w:rFonts w:asciiTheme="minorHAnsi" w:hAnsiTheme="minorHAnsi" w:cstheme="minorHAnsi"/>
                <w:b/>
                <w:caps/>
                <w:sz w:val="16"/>
                <w:szCs w:val="16"/>
              </w:rPr>
            </w:pPr>
            <w:r>
              <w:rPr>
                <w:rFonts w:asciiTheme="minorHAnsi" w:hAnsiTheme="minorHAnsi" w:cstheme="minorHAnsi"/>
                <w:b/>
                <w:sz w:val="16"/>
                <w:szCs w:val="16"/>
              </w:rPr>
              <w:t>31</w:t>
            </w:r>
            <w:r w:rsidR="00C770F4" w:rsidRPr="00F64A74">
              <w:rPr>
                <w:rFonts w:asciiTheme="minorHAnsi" w:hAnsiTheme="minorHAnsi" w:cstheme="minorHAnsi"/>
                <w:b/>
                <w:sz w:val="16"/>
                <w:szCs w:val="16"/>
              </w:rPr>
              <w:t xml:space="preserve"> de </w:t>
            </w:r>
            <w:r w:rsidR="00E23A5C" w:rsidRPr="00F64A74">
              <w:rPr>
                <w:rFonts w:asciiTheme="minorHAnsi" w:hAnsiTheme="minorHAnsi" w:cstheme="minorHAnsi"/>
                <w:b/>
                <w:sz w:val="16"/>
                <w:szCs w:val="16"/>
              </w:rPr>
              <w:t>octubre</w:t>
            </w:r>
            <w:r w:rsidR="00132940" w:rsidRPr="00F64A74">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F64A74" w:rsidRDefault="00AC2743" w:rsidP="005D29BB">
            <w:pPr>
              <w:jc w:val="center"/>
              <w:rPr>
                <w:rFonts w:asciiTheme="minorHAnsi" w:hAnsiTheme="minorHAnsi" w:cstheme="minorHAnsi"/>
                <w:b/>
                <w:sz w:val="16"/>
                <w:szCs w:val="16"/>
              </w:rPr>
            </w:pPr>
            <w:r w:rsidRPr="00F64A74">
              <w:rPr>
                <w:rFonts w:asciiTheme="minorHAnsi" w:hAnsiTheme="minorHAnsi" w:cstheme="minorHAnsi"/>
                <w:b/>
                <w:sz w:val="16"/>
                <w:szCs w:val="16"/>
              </w:rPr>
              <w:t xml:space="preserve">A más tardar a las </w:t>
            </w:r>
            <w:r w:rsidR="00C8180F" w:rsidRPr="00F64A74">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7EA9DA4F" w:rsidR="00C8180F" w:rsidRPr="00F64A74" w:rsidRDefault="00F97420" w:rsidP="0038779E">
            <w:pPr>
              <w:jc w:val="center"/>
              <w:rPr>
                <w:rFonts w:asciiTheme="minorHAnsi" w:hAnsiTheme="minorHAnsi" w:cstheme="minorHAnsi"/>
                <w:b/>
                <w:caps/>
                <w:sz w:val="16"/>
                <w:szCs w:val="16"/>
              </w:rPr>
            </w:pPr>
            <w:r w:rsidRPr="00F97420">
              <w:rPr>
                <w:rFonts w:asciiTheme="minorHAnsi" w:hAnsiTheme="minorHAnsi" w:cstheme="minorHAnsi"/>
                <w:b/>
                <w:sz w:val="16"/>
                <w:szCs w:val="16"/>
              </w:rPr>
              <w:t>29 de octubre de 2025</w:t>
            </w:r>
          </w:p>
        </w:tc>
        <w:tc>
          <w:tcPr>
            <w:tcW w:w="2126" w:type="dxa"/>
            <w:shd w:val="clear" w:color="auto" w:fill="auto"/>
            <w:vAlign w:val="center"/>
          </w:tcPr>
          <w:p w14:paraId="470C470C" w14:textId="6CD0BA52" w:rsidR="00C8180F" w:rsidRPr="00F64A74" w:rsidRDefault="00C8180F" w:rsidP="005D29BB">
            <w:pPr>
              <w:jc w:val="center"/>
              <w:rPr>
                <w:rFonts w:asciiTheme="minorHAnsi" w:hAnsiTheme="minorHAnsi" w:cstheme="minorHAnsi"/>
                <w:b/>
                <w:caps/>
                <w:color w:val="000000" w:themeColor="text1"/>
                <w:sz w:val="16"/>
                <w:szCs w:val="16"/>
              </w:rPr>
            </w:pPr>
            <w:r w:rsidRPr="00F64A74">
              <w:rPr>
                <w:rFonts w:asciiTheme="minorHAnsi" w:hAnsiTheme="minorHAnsi" w:cstheme="minorHAnsi"/>
                <w:b/>
                <w:color w:val="000000" w:themeColor="text1"/>
                <w:sz w:val="16"/>
                <w:szCs w:val="16"/>
              </w:rPr>
              <w:t>1</w:t>
            </w:r>
            <w:r w:rsidR="00F97420">
              <w:rPr>
                <w:rFonts w:asciiTheme="minorHAnsi" w:hAnsiTheme="minorHAnsi" w:cstheme="minorHAnsi"/>
                <w:b/>
                <w:color w:val="000000" w:themeColor="text1"/>
                <w:sz w:val="16"/>
                <w:szCs w:val="16"/>
              </w:rPr>
              <w:t>0</w:t>
            </w:r>
            <w:r w:rsidRPr="00F64A74">
              <w:rPr>
                <w:rFonts w:asciiTheme="minorHAnsi" w:hAnsiTheme="minorHAnsi" w:cstheme="minorHAnsi"/>
                <w:b/>
                <w:color w:val="000000" w:themeColor="text1"/>
                <w:sz w:val="16"/>
                <w:szCs w:val="16"/>
              </w:rPr>
              <w:t>:</w:t>
            </w:r>
            <w:r w:rsidR="00A54300" w:rsidRPr="00F64A74">
              <w:rPr>
                <w:rFonts w:asciiTheme="minorHAnsi" w:hAnsiTheme="minorHAnsi" w:cstheme="minorHAnsi"/>
                <w:b/>
                <w:color w:val="000000" w:themeColor="text1"/>
                <w:sz w:val="16"/>
                <w:szCs w:val="16"/>
              </w:rPr>
              <w:t>0</w:t>
            </w:r>
            <w:r w:rsidRPr="00F64A74">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1701" w:type="dxa"/>
            <w:shd w:val="clear" w:color="auto" w:fill="auto"/>
            <w:vAlign w:val="center"/>
          </w:tcPr>
          <w:p w14:paraId="250A8351" w14:textId="70546720" w:rsidR="00C770F4" w:rsidRPr="00F64A74" w:rsidRDefault="00F97420" w:rsidP="00C770F4">
            <w:pPr>
              <w:jc w:val="center"/>
              <w:rPr>
                <w:rFonts w:asciiTheme="minorHAnsi" w:hAnsiTheme="minorHAnsi" w:cstheme="minorHAnsi"/>
                <w:b/>
                <w:caps/>
                <w:sz w:val="16"/>
                <w:szCs w:val="16"/>
              </w:rPr>
            </w:pPr>
            <w:r>
              <w:rPr>
                <w:rFonts w:asciiTheme="minorHAnsi" w:hAnsiTheme="minorHAnsi" w:cstheme="minorHAnsi"/>
                <w:b/>
                <w:sz w:val="16"/>
                <w:szCs w:val="16"/>
              </w:rPr>
              <w:t>30</w:t>
            </w:r>
            <w:r w:rsidRPr="00F97420">
              <w:rPr>
                <w:rFonts w:asciiTheme="minorHAnsi" w:hAnsiTheme="minorHAnsi" w:cstheme="minorHAnsi"/>
                <w:b/>
                <w:sz w:val="16"/>
                <w:szCs w:val="16"/>
              </w:rPr>
              <w:t xml:space="preserve"> de octubre de 2025</w:t>
            </w:r>
          </w:p>
        </w:tc>
        <w:tc>
          <w:tcPr>
            <w:tcW w:w="2126" w:type="dxa"/>
            <w:shd w:val="clear" w:color="auto" w:fill="auto"/>
            <w:vAlign w:val="center"/>
          </w:tcPr>
          <w:p w14:paraId="1F5C74B9" w14:textId="7F1CA2AE" w:rsidR="00C770F4" w:rsidRPr="00F64A74" w:rsidRDefault="00C770F4" w:rsidP="0038779E">
            <w:pPr>
              <w:jc w:val="center"/>
              <w:rPr>
                <w:rFonts w:asciiTheme="minorHAnsi" w:hAnsiTheme="minorHAnsi" w:cstheme="minorHAnsi"/>
                <w:b/>
                <w:caps/>
                <w:color w:val="000000" w:themeColor="text1"/>
                <w:sz w:val="16"/>
                <w:szCs w:val="16"/>
              </w:rPr>
            </w:pPr>
            <w:r w:rsidRPr="00F64A74">
              <w:rPr>
                <w:rFonts w:asciiTheme="minorHAnsi" w:hAnsiTheme="minorHAnsi" w:cstheme="minorHAnsi"/>
                <w:b/>
                <w:color w:val="000000" w:themeColor="text1"/>
                <w:sz w:val="16"/>
                <w:szCs w:val="16"/>
              </w:rPr>
              <w:t>1</w:t>
            </w:r>
            <w:r w:rsidR="00F97420">
              <w:rPr>
                <w:rFonts w:asciiTheme="minorHAnsi" w:hAnsiTheme="minorHAnsi" w:cstheme="minorHAnsi"/>
                <w:b/>
                <w:color w:val="000000" w:themeColor="text1"/>
                <w:sz w:val="16"/>
                <w:szCs w:val="16"/>
              </w:rPr>
              <w:t>0</w:t>
            </w:r>
            <w:r w:rsidRPr="00F64A74">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E23A5C" w:rsidRDefault="004B5AE8" w:rsidP="00C770F4">
            <w:pPr>
              <w:jc w:val="center"/>
              <w:rPr>
                <w:rFonts w:asciiTheme="minorHAnsi" w:hAnsiTheme="minorHAnsi" w:cstheme="minorHAnsi"/>
                <w:sz w:val="16"/>
                <w:szCs w:val="16"/>
              </w:rPr>
            </w:pPr>
          </w:p>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026DBD4C" w14:textId="381722EA" w:rsidR="00C770F4" w:rsidRDefault="00C770F4" w:rsidP="00C770F4">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p w14:paraId="5CFF2058" w14:textId="3CA110B7" w:rsidR="004B5AE8" w:rsidRPr="00E52D39" w:rsidRDefault="004B5AE8" w:rsidP="00E52D39">
            <w:pPr>
              <w:jc w:val="center"/>
              <w:rPr>
                <w:rFonts w:asciiTheme="minorHAnsi" w:hAnsiTheme="minorHAnsi" w:cstheme="minorHAnsi"/>
                <w:b/>
                <w:sz w:val="14"/>
                <w:szCs w:val="14"/>
              </w:rPr>
            </w:pPr>
          </w:p>
        </w:tc>
        <w:tc>
          <w:tcPr>
            <w:tcW w:w="1701" w:type="dxa"/>
            <w:shd w:val="clear" w:color="auto" w:fill="auto"/>
            <w:vAlign w:val="center"/>
          </w:tcPr>
          <w:p w14:paraId="4288C1DC" w14:textId="0FEC7DBE" w:rsidR="00C770F4" w:rsidRPr="00F64A74" w:rsidRDefault="00F97420" w:rsidP="00C770F4">
            <w:pPr>
              <w:jc w:val="center"/>
              <w:rPr>
                <w:rFonts w:asciiTheme="minorHAnsi" w:hAnsiTheme="minorHAnsi" w:cstheme="minorHAnsi"/>
                <w:b/>
                <w:caps/>
                <w:sz w:val="16"/>
                <w:szCs w:val="16"/>
              </w:rPr>
            </w:pPr>
            <w:r w:rsidRPr="00F97420">
              <w:rPr>
                <w:rFonts w:asciiTheme="minorHAnsi" w:hAnsiTheme="minorHAnsi" w:cstheme="minorHAnsi"/>
                <w:b/>
                <w:sz w:val="16"/>
                <w:szCs w:val="16"/>
              </w:rPr>
              <w:t>05 de noviembre de 2025</w:t>
            </w:r>
          </w:p>
        </w:tc>
        <w:tc>
          <w:tcPr>
            <w:tcW w:w="2126" w:type="dxa"/>
            <w:shd w:val="clear" w:color="auto" w:fill="auto"/>
            <w:vAlign w:val="center"/>
          </w:tcPr>
          <w:p w14:paraId="1381F25C" w14:textId="72409969" w:rsidR="00C770F4" w:rsidRPr="00F64A74" w:rsidRDefault="00C770F4"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1</w:t>
            </w:r>
            <w:r w:rsidR="00F97420">
              <w:rPr>
                <w:rFonts w:asciiTheme="minorHAnsi" w:hAnsiTheme="minorHAnsi" w:cstheme="minorHAnsi"/>
                <w:b/>
                <w:sz w:val="16"/>
                <w:szCs w:val="16"/>
              </w:rPr>
              <w:t>0</w:t>
            </w:r>
            <w:r w:rsidRPr="00F64A74">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4284B315" w:rsidR="00146550" w:rsidRPr="00F64A74" w:rsidRDefault="008F4670" w:rsidP="00146550">
            <w:pPr>
              <w:jc w:val="center"/>
              <w:rPr>
                <w:rFonts w:asciiTheme="minorHAnsi" w:hAnsiTheme="minorHAnsi" w:cstheme="minorHAnsi"/>
                <w:caps/>
                <w:sz w:val="12"/>
                <w:szCs w:val="12"/>
              </w:rPr>
            </w:pPr>
            <w:r w:rsidRPr="00F64A74">
              <w:rPr>
                <w:rFonts w:asciiTheme="minorHAnsi" w:hAnsiTheme="minorHAnsi" w:cstheme="minorHAnsi"/>
                <w:sz w:val="12"/>
                <w:szCs w:val="12"/>
              </w:rPr>
              <w:t>0</w:t>
            </w:r>
            <w:r w:rsidR="00F97420">
              <w:rPr>
                <w:rFonts w:asciiTheme="minorHAnsi" w:hAnsiTheme="minorHAnsi" w:cstheme="minorHAnsi"/>
                <w:sz w:val="12"/>
                <w:szCs w:val="12"/>
              </w:rPr>
              <w:t>6</w:t>
            </w:r>
            <w:r w:rsidR="00146550" w:rsidRPr="00F64A74">
              <w:rPr>
                <w:rFonts w:asciiTheme="minorHAnsi" w:hAnsiTheme="minorHAnsi" w:cstheme="minorHAnsi"/>
                <w:sz w:val="12"/>
                <w:szCs w:val="12"/>
              </w:rPr>
              <w:t xml:space="preserve"> de </w:t>
            </w:r>
            <w:r w:rsidRPr="00F64A74">
              <w:rPr>
                <w:rFonts w:asciiTheme="minorHAnsi" w:hAnsiTheme="minorHAnsi" w:cstheme="minorHAnsi"/>
                <w:sz w:val="12"/>
                <w:szCs w:val="12"/>
              </w:rPr>
              <w:t>noviembre</w:t>
            </w:r>
            <w:r w:rsidR="00146550" w:rsidRPr="00F64A74">
              <w:rPr>
                <w:rFonts w:asciiTheme="minorHAnsi" w:hAnsiTheme="minorHAnsi" w:cstheme="minorHAnsi"/>
                <w:sz w:val="12"/>
                <w:szCs w:val="12"/>
              </w:rPr>
              <w:t xml:space="preserve"> de 2025</w:t>
            </w:r>
          </w:p>
        </w:tc>
        <w:tc>
          <w:tcPr>
            <w:tcW w:w="2126" w:type="dxa"/>
            <w:shd w:val="clear" w:color="auto" w:fill="auto"/>
            <w:vAlign w:val="center"/>
          </w:tcPr>
          <w:p w14:paraId="24FA28EF" w14:textId="744A74E1" w:rsidR="00146550" w:rsidRPr="00F64A74" w:rsidRDefault="00146550" w:rsidP="009F583C">
            <w:pPr>
              <w:jc w:val="center"/>
              <w:rPr>
                <w:rFonts w:asciiTheme="minorHAnsi" w:hAnsiTheme="minorHAnsi" w:cstheme="minorHAnsi"/>
                <w:sz w:val="12"/>
                <w:szCs w:val="12"/>
              </w:rPr>
            </w:pPr>
            <w:r w:rsidRPr="00F64A74">
              <w:rPr>
                <w:rFonts w:asciiTheme="minorHAnsi" w:hAnsiTheme="minorHAnsi" w:cstheme="minorHAnsi"/>
                <w:sz w:val="12"/>
                <w:szCs w:val="12"/>
              </w:rPr>
              <w:t>Hasta las 1</w:t>
            </w:r>
            <w:r w:rsidR="008F4670" w:rsidRPr="00F64A74">
              <w:rPr>
                <w:rFonts w:asciiTheme="minorHAnsi" w:hAnsiTheme="minorHAnsi" w:cstheme="minorHAnsi"/>
                <w:sz w:val="12"/>
                <w:szCs w:val="12"/>
              </w:rPr>
              <w:t>3</w:t>
            </w:r>
            <w:r w:rsidRPr="00F64A74">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1701" w:type="dxa"/>
            <w:shd w:val="clear" w:color="auto" w:fill="auto"/>
            <w:vAlign w:val="center"/>
          </w:tcPr>
          <w:p w14:paraId="4E3FC8DD" w14:textId="0FA71531" w:rsidR="00C770F4" w:rsidRPr="00F64A74" w:rsidRDefault="008F4670"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0</w:t>
            </w:r>
            <w:r w:rsidR="00F97420">
              <w:rPr>
                <w:rFonts w:asciiTheme="minorHAnsi" w:hAnsiTheme="minorHAnsi" w:cstheme="minorHAnsi"/>
                <w:b/>
                <w:sz w:val="16"/>
                <w:szCs w:val="16"/>
              </w:rPr>
              <w:t>7</w:t>
            </w:r>
            <w:r w:rsidR="002974FF" w:rsidRPr="00F64A74">
              <w:rPr>
                <w:rFonts w:asciiTheme="minorHAnsi" w:hAnsiTheme="minorHAnsi" w:cstheme="minorHAnsi"/>
                <w:b/>
                <w:sz w:val="16"/>
                <w:szCs w:val="16"/>
              </w:rPr>
              <w:t xml:space="preserve"> de </w:t>
            </w:r>
            <w:r w:rsidRPr="00F64A74">
              <w:rPr>
                <w:rFonts w:asciiTheme="minorHAnsi" w:hAnsiTheme="minorHAnsi" w:cstheme="minorHAnsi"/>
                <w:b/>
                <w:sz w:val="16"/>
                <w:szCs w:val="16"/>
              </w:rPr>
              <w:t>noviembre</w:t>
            </w:r>
            <w:r w:rsidR="002974FF" w:rsidRPr="00F64A74">
              <w:rPr>
                <w:rFonts w:asciiTheme="minorHAnsi" w:hAnsiTheme="minorHAnsi" w:cstheme="minorHAnsi"/>
                <w:b/>
                <w:sz w:val="16"/>
                <w:szCs w:val="16"/>
              </w:rPr>
              <w:t xml:space="preserve"> de 2025</w:t>
            </w:r>
          </w:p>
        </w:tc>
        <w:tc>
          <w:tcPr>
            <w:tcW w:w="2126" w:type="dxa"/>
            <w:shd w:val="clear" w:color="auto" w:fill="auto"/>
            <w:vAlign w:val="center"/>
          </w:tcPr>
          <w:p w14:paraId="0009AF0A" w14:textId="285B6CE2" w:rsidR="00C770F4" w:rsidRPr="00F64A74" w:rsidRDefault="00C770F4"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E23A5C" w:rsidRDefault="00C770F4" w:rsidP="00C770F4">
            <w:pPr>
              <w:jc w:val="center"/>
              <w:rPr>
                <w:rFonts w:asciiTheme="minorHAnsi" w:hAnsiTheme="minorHAnsi" w:cstheme="minorHAnsi"/>
                <w:bCs/>
                <w:caps/>
                <w:color w:val="000000"/>
                <w:sz w:val="16"/>
                <w:szCs w:val="16"/>
              </w:rPr>
            </w:pPr>
            <w:r w:rsidRPr="00E23A5C">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E23A5C" w:rsidRDefault="00C770F4" w:rsidP="00C770F4">
            <w:pPr>
              <w:jc w:val="center"/>
              <w:rPr>
                <w:rFonts w:asciiTheme="minorHAnsi" w:hAnsiTheme="minorHAnsi" w:cstheme="minorHAnsi"/>
                <w:sz w:val="16"/>
                <w:szCs w:val="16"/>
              </w:rPr>
            </w:pPr>
          </w:p>
          <w:p w14:paraId="308CB255"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Entrega de los bienes </w:t>
            </w:r>
          </w:p>
          <w:p w14:paraId="20A23362" w14:textId="77777777" w:rsidR="00C770F4" w:rsidRPr="00E23A5C"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E23A5C" w:rsidRDefault="00C770F4" w:rsidP="00C770F4">
            <w:pPr>
              <w:jc w:val="center"/>
              <w:rPr>
                <w:rFonts w:asciiTheme="minorHAnsi" w:hAnsiTheme="minorHAnsi" w:cstheme="minorHAnsi"/>
                <w:b/>
                <w:bCs/>
                <w:color w:val="000000"/>
                <w:sz w:val="16"/>
                <w:szCs w:val="16"/>
              </w:rPr>
            </w:pPr>
            <w:r w:rsidRPr="00E23A5C">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3ED04274"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F97420" w:rsidRPr="00F97420">
        <w:rPr>
          <w:rFonts w:asciiTheme="minorHAnsi" w:hAnsiTheme="minorHAnsi" w:cstheme="minorHAnsi"/>
          <w:b w:val="0"/>
          <w:i/>
          <w:sz w:val="18"/>
          <w:szCs w:val="18"/>
          <w:lang w:val="es-MX"/>
        </w:rPr>
        <w:t>Fondo Ordinario Estatal y Fondo Ordinario Propios, conforme a los oficios: DGF/DPAF-465/2025, DGF/DPAF-481/2025y DGF/DPAF-483/2025</w:t>
      </w:r>
      <w:r w:rsidR="00866173" w:rsidRPr="00185560">
        <w:rPr>
          <w:rFonts w:asciiTheme="minorHAnsi" w:hAnsiTheme="minorHAnsi" w:cstheme="minorHAnsi"/>
          <w:b w:val="0"/>
          <w:i/>
          <w:sz w:val="18"/>
          <w:szCs w:val="18"/>
          <w:lang w:val="es-MX"/>
        </w:rPr>
        <w:t>”</w:t>
      </w:r>
      <w:r w:rsidR="001C312D" w:rsidRPr="00185560">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55132194"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6F5E95" w:rsidRPr="006F5E95">
        <w:rPr>
          <w:rFonts w:asciiTheme="minorHAnsi" w:hAnsiTheme="minorHAnsi" w:cstheme="minorHAnsi"/>
          <w:b/>
          <w:color w:val="000000"/>
          <w:sz w:val="18"/>
          <w:szCs w:val="18"/>
        </w:rPr>
        <w:t>Adquisición de Vehículos Institucionales, Dpto. de Deportes de la DGSE; Posta Zootécnica del CCA y Depto. de Cajas de la DGF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lastRenderedPageBreak/>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144C4F00"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F97420" w:rsidRPr="00F97420">
        <w:rPr>
          <w:rFonts w:asciiTheme="minorHAnsi" w:hAnsiTheme="minorHAnsi" w:cstheme="minorHAnsi"/>
          <w:sz w:val="18"/>
          <w:szCs w:val="18"/>
          <w:lang w:val="es-MX"/>
        </w:rPr>
        <w:t>28, 29, 30 y 31 de octubre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5EC507B5"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2450A6">
              <w:rPr>
                <w:rFonts w:asciiTheme="minorHAnsi" w:hAnsiTheme="minorHAnsi" w:cstheme="minorHAnsi"/>
                <w:b/>
                <w:sz w:val="18"/>
                <w:szCs w:val="18"/>
              </w:rPr>
              <w:t>5</w:t>
            </w:r>
            <w:r w:rsidR="00DD3F2F">
              <w:rPr>
                <w:rFonts w:asciiTheme="minorHAnsi" w:hAnsiTheme="minorHAnsi" w:cstheme="minorHAnsi"/>
                <w:b/>
                <w:sz w:val="18"/>
                <w:szCs w:val="18"/>
              </w:rPr>
              <w:t>8</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5639B9BE"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3A014A" w:rsidRPr="003A014A">
              <w:rPr>
                <w:rFonts w:asciiTheme="minorHAnsi" w:hAnsiTheme="minorHAnsi" w:cstheme="minorHAnsi"/>
                <w:b/>
                <w:sz w:val="18"/>
                <w:szCs w:val="18"/>
              </w:rPr>
              <w:t>(2</w:t>
            </w:r>
            <w:r w:rsidR="00F97420">
              <w:rPr>
                <w:rFonts w:asciiTheme="minorHAnsi" w:hAnsiTheme="minorHAnsi" w:cstheme="minorHAnsi"/>
                <w:b/>
                <w:sz w:val="18"/>
                <w:szCs w:val="18"/>
              </w:rPr>
              <w:t>8</w:t>
            </w:r>
            <w:r w:rsidR="003A014A" w:rsidRPr="003A014A">
              <w:rPr>
                <w:rFonts w:asciiTheme="minorHAnsi" w:hAnsiTheme="minorHAnsi" w:cstheme="minorHAnsi"/>
                <w:b/>
                <w:sz w:val="18"/>
                <w:szCs w:val="18"/>
              </w:rPr>
              <w:t>102025) (2</w:t>
            </w:r>
            <w:r w:rsidR="00F97420">
              <w:rPr>
                <w:rFonts w:asciiTheme="minorHAnsi" w:hAnsiTheme="minorHAnsi" w:cstheme="minorHAnsi"/>
                <w:b/>
                <w:sz w:val="18"/>
                <w:szCs w:val="18"/>
              </w:rPr>
              <w:t>9</w:t>
            </w:r>
            <w:r w:rsidR="003A014A" w:rsidRPr="003A014A">
              <w:rPr>
                <w:rFonts w:asciiTheme="minorHAnsi" w:hAnsiTheme="minorHAnsi" w:cstheme="minorHAnsi"/>
                <w:b/>
                <w:sz w:val="18"/>
                <w:szCs w:val="18"/>
              </w:rPr>
              <w:t>102025) (</w:t>
            </w:r>
            <w:r w:rsidR="00F97420">
              <w:rPr>
                <w:rFonts w:asciiTheme="minorHAnsi" w:hAnsiTheme="minorHAnsi" w:cstheme="minorHAnsi"/>
                <w:b/>
                <w:sz w:val="18"/>
                <w:szCs w:val="18"/>
              </w:rPr>
              <w:t>30</w:t>
            </w:r>
            <w:r w:rsidR="003A014A" w:rsidRPr="003A014A">
              <w:rPr>
                <w:rFonts w:asciiTheme="minorHAnsi" w:hAnsiTheme="minorHAnsi" w:cstheme="minorHAnsi"/>
                <w:b/>
                <w:sz w:val="18"/>
                <w:szCs w:val="18"/>
              </w:rPr>
              <w:t>102025) (</w:t>
            </w:r>
            <w:r w:rsidR="00F97420">
              <w:rPr>
                <w:rFonts w:asciiTheme="minorHAnsi" w:hAnsiTheme="minorHAnsi" w:cstheme="minorHAnsi"/>
                <w:b/>
                <w:sz w:val="18"/>
                <w:szCs w:val="18"/>
              </w:rPr>
              <w:t>31</w:t>
            </w:r>
            <w:r w:rsidR="003A014A" w:rsidRPr="003A014A">
              <w:rPr>
                <w:rFonts w:asciiTheme="minorHAnsi" w:hAnsiTheme="minorHAnsi" w:cstheme="minorHAnsi"/>
                <w:b/>
                <w:sz w:val="18"/>
                <w:szCs w:val="18"/>
              </w:rPr>
              <w:t xml:space="preserve">102025)  </w:t>
            </w:r>
          </w:p>
        </w:tc>
      </w:tr>
      <w:tr w:rsidR="009A3136" w:rsidRPr="009A3136" w14:paraId="64EE40FE" w14:textId="77777777" w:rsidTr="009A3136">
        <w:trPr>
          <w:trHeight w:val="181"/>
        </w:trPr>
        <w:tc>
          <w:tcPr>
            <w:tcW w:w="8789" w:type="dxa"/>
          </w:tcPr>
          <w:p w14:paraId="6FD1F699" w14:textId="040018E8"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2450A6">
              <w:rPr>
                <w:rFonts w:asciiTheme="minorHAnsi" w:hAnsiTheme="minorHAnsi" w:cstheme="minorHAnsi"/>
                <w:b/>
                <w:sz w:val="18"/>
                <w:szCs w:val="18"/>
              </w:rPr>
              <w:t>5</w:t>
            </w:r>
            <w:r w:rsidR="00DD3F2F">
              <w:rPr>
                <w:rFonts w:asciiTheme="minorHAnsi" w:hAnsiTheme="minorHAnsi" w:cstheme="minorHAnsi"/>
                <w:b/>
                <w:sz w:val="18"/>
                <w:szCs w:val="18"/>
              </w:rPr>
              <w:t>8</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329C7FF8" w:rsidR="009A3136" w:rsidRPr="009A3136" w:rsidRDefault="00F97420" w:rsidP="00F401A2">
            <w:pPr>
              <w:pStyle w:val="TableParagraph"/>
              <w:spacing w:line="162" w:lineRule="exact"/>
              <w:jc w:val="left"/>
              <w:rPr>
                <w:rFonts w:asciiTheme="minorHAnsi" w:hAnsiTheme="minorHAnsi" w:cstheme="minorHAnsi"/>
                <w:b/>
                <w:sz w:val="18"/>
                <w:szCs w:val="18"/>
              </w:rPr>
            </w:pPr>
            <w:r w:rsidRPr="00F97420">
              <w:rPr>
                <w:rFonts w:asciiTheme="minorHAnsi" w:hAnsiTheme="minorHAnsi" w:cstheme="minorHAnsi"/>
                <w:b/>
                <w:sz w:val="18"/>
                <w:szCs w:val="18"/>
              </w:rPr>
              <w:t>28, 29, 30 y 31 de octubre de 2025</w:t>
            </w:r>
            <w:r>
              <w:rPr>
                <w:rFonts w:asciiTheme="minorHAnsi" w:hAnsiTheme="minorHAnsi" w:cstheme="minorHAnsi"/>
                <w:b/>
                <w:sz w:val="18"/>
                <w:szCs w:val="18"/>
              </w:rPr>
              <w:t xml:space="preserve">   </w:t>
            </w:r>
            <w:r w:rsidR="003A014A" w:rsidRPr="003A014A">
              <w:rPr>
                <w:rFonts w:asciiTheme="minorHAnsi" w:hAnsiTheme="minorHAnsi" w:cstheme="minorHAnsi"/>
                <w:b/>
                <w:sz w:val="18"/>
                <w:szCs w:val="18"/>
              </w:rPr>
              <w:t xml:space="preserve">       </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7110FCE3"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 xml:space="preserve">a más </w:t>
      </w:r>
      <w:r w:rsidRPr="003A014A">
        <w:rPr>
          <w:rFonts w:asciiTheme="minorHAnsi" w:hAnsiTheme="minorHAnsi" w:cstheme="minorHAnsi"/>
          <w:b/>
          <w:sz w:val="16"/>
          <w:szCs w:val="16"/>
        </w:rPr>
        <w:t>tardar el</w:t>
      </w:r>
      <w:r w:rsidRPr="003A014A">
        <w:rPr>
          <w:rFonts w:asciiTheme="minorHAnsi" w:hAnsiTheme="minorHAnsi" w:cstheme="minorHAnsi"/>
          <w:sz w:val="16"/>
          <w:szCs w:val="16"/>
        </w:rPr>
        <w:t xml:space="preserve"> </w:t>
      </w:r>
      <w:r w:rsidR="00F97420">
        <w:rPr>
          <w:rFonts w:asciiTheme="minorHAnsi" w:hAnsiTheme="minorHAnsi" w:cstheme="minorHAnsi"/>
          <w:b/>
          <w:sz w:val="16"/>
          <w:szCs w:val="16"/>
        </w:rPr>
        <w:t>31</w:t>
      </w:r>
      <w:r w:rsidRPr="003A014A">
        <w:rPr>
          <w:rFonts w:asciiTheme="minorHAnsi" w:hAnsiTheme="minorHAnsi" w:cstheme="minorHAnsi"/>
          <w:b/>
          <w:sz w:val="16"/>
          <w:szCs w:val="16"/>
          <w:lang w:val="es-ES"/>
        </w:rPr>
        <w:t xml:space="preserve"> </w:t>
      </w:r>
      <w:r w:rsidR="009A246E" w:rsidRPr="003A014A">
        <w:rPr>
          <w:rFonts w:asciiTheme="minorHAnsi" w:hAnsiTheme="minorHAnsi" w:cstheme="minorHAnsi"/>
          <w:b/>
          <w:sz w:val="16"/>
          <w:szCs w:val="16"/>
          <w:lang w:val="es-ES"/>
        </w:rPr>
        <w:t>de octubre de 2025</w:t>
      </w:r>
      <w:r w:rsidRPr="003A014A">
        <w:rPr>
          <w:rFonts w:asciiTheme="minorHAnsi" w:hAnsiTheme="minorHAnsi" w:cstheme="minorHAnsi"/>
          <w:sz w:val="16"/>
          <w:szCs w:val="16"/>
        </w:rPr>
        <w:t xml:space="preserve">, </w:t>
      </w:r>
      <w:r w:rsidR="00340C86" w:rsidRPr="003A014A">
        <w:rPr>
          <w:rFonts w:asciiTheme="minorHAnsi" w:hAnsiTheme="minorHAnsi" w:cstheme="minorHAnsi"/>
          <w:b/>
          <w:sz w:val="16"/>
          <w:szCs w:val="16"/>
          <w:u w:val="single"/>
        </w:rPr>
        <w:t>hasta</w:t>
      </w:r>
      <w:r w:rsidRPr="003A014A">
        <w:rPr>
          <w:rFonts w:asciiTheme="minorHAnsi" w:hAnsiTheme="minorHAnsi" w:cstheme="minorHAnsi"/>
          <w:b/>
          <w:sz w:val="16"/>
          <w:szCs w:val="16"/>
          <w:u w:val="single"/>
        </w:rPr>
        <w:t xml:space="preserve"> las 15:00 horas</w:t>
      </w:r>
      <w:r w:rsidRPr="003A014A">
        <w:rPr>
          <w:rFonts w:asciiTheme="minorHAnsi" w:hAnsiTheme="minorHAnsi" w:cstheme="minorHAnsi"/>
          <w:b/>
          <w:sz w:val="16"/>
          <w:szCs w:val="16"/>
        </w:rPr>
        <w:t>,</w:t>
      </w:r>
      <w:r w:rsidRPr="003A014A">
        <w:rPr>
          <w:rFonts w:asciiTheme="minorHAnsi" w:hAnsiTheme="minorHAnsi" w:cstheme="minorHAnsi"/>
          <w:sz w:val="16"/>
          <w:szCs w:val="16"/>
        </w:rPr>
        <w:t xml:space="preserve"> para poder ser corroborados con el Departamento correspondiente.</w:t>
      </w:r>
      <w:r w:rsidRPr="003A014A">
        <w:rPr>
          <w:rFonts w:asciiTheme="minorHAnsi" w:hAnsiTheme="minorHAnsi" w:cstheme="minorHAnsi"/>
          <w:b/>
          <w:sz w:val="16"/>
          <w:szCs w:val="16"/>
        </w:rPr>
        <w:t xml:space="preserve"> </w:t>
      </w:r>
      <w:bookmarkStart w:id="4" w:name="_Hlk199080345"/>
      <w:r w:rsidR="00745475" w:rsidRPr="003A014A">
        <w:rPr>
          <w:rFonts w:asciiTheme="minorHAnsi" w:hAnsiTheme="minorHAnsi" w:cstheme="minorHAnsi"/>
          <w:b/>
          <w:sz w:val="14"/>
          <w:szCs w:val="14"/>
        </w:rPr>
        <w:t>Los comprobantes que sean enviados a los correos oficiales</w:t>
      </w:r>
      <w:r w:rsidR="00745475" w:rsidRPr="00C770F4">
        <w:rPr>
          <w:rFonts w:asciiTheme="minorHAnsi" w:hAnsiTheme="minorHAnsi" w:cstheme="minorHAnsi"/>
          <w:b/>
          <w:sz w:val="14"/>
          <w:szCs w:val="14"/>
        </w:rPr>
        <w:t xml:space="preserve">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77777777"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5"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10" w:history="1">
        <w:r w:rsidR="009A246E" w:rsidRPr="008A0E3D">
          <w:rPr>
            <w:rStyle w:val="Hipervnculo"/>
            <w:rFonts w:asciiTheme="minorHAnsi" w:hAnsiTheme="minorHAnsi" w:cstheme="minorHAnsi"/>
            <w:sz w:val="18"/>
            <w:szCs w:val="17"/>
          </w:rPr>
          <w:t>https://siuaaxt.uaa.mx/siima/IMW_Mdi/main.aspx</w:t>
        </w:r>
      </w:hyperlink>
      <w:bookmarkEnd w:id="5"/>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lastRenderedPageBreak/>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6BF5DDE3" w:rsidR="003064E4" w:rsidRDefault="009140B4" w:rsidP="00025FA4">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w:t>
      </w:r>
      <w:r w:rsidRPr="00F400A6">
        <w:rPr>
          <w:rFonts w:asciiTheme="minorHAnsi" w:hAnsiTheme="minorHAnsi" w:cstheme="minorHAnsi"/>
          <w:sz w:val="18"/>
          <w:szCs w:val="18"/>
        </w:rPr>
        <w:lastRenderedPageBreak/>
        <w:t xml:space="preserve">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3AC3A6E4" w:rsidR="009140B4" w:rsidRPr="00B26AE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 xml:space="preserve">el </w:t>
      </w:r>
      <w:r w:rsidRPr="00025FA4">
        <w:rPr>
          <w:rFonts w:asciiTheme="minorHAnsi" w:hAnsiTheme="minorHAnsi" w:cstheme="minorHAnsi"/>
          <w:sz w:val="18"/>
          <w:szCs w:val="18"/>
          <w:lang w:val="es-MX"/>
        </w:rPr>
        <w:t>día</w:t>
      </w:r>
      <w:r w:rsidRPr="00025FA4">
        <w:rPr>
          <w:rFonts w:asciiTheme="minorHAnsi" w:hAnsiTheme="minorHAnsi" w:cstheme="minorHAnsi"/>
          <w:b/>
          <w:sz w:val="18"/>
          <w:szCs w:val="18"/>
          <w:lang w:val="es-MX"/>
        </w:rPr>
        <w:t xml:space="preserve"> </w:t>
      </w:r>
      <w:r w:rsidR="00102232">
        <w:rPr>
          <w:rFonts w:asciiTheme="minorHAnsi" w:hAnsiTheme="minorHAnsi" w:cstheme="minorHAnsi"/>
          <w:b/>
          <w:sz w:val="18"/>
          <w:szCs w:val="18"/>
          <w:lang w:val="es-MX"/>
        </w:rPr>
        <w:t>30</w:t>
      </w:r>
      <w:r w:rsidR="00F61F07" w:rsidRPr="00025FA4">
        <w:rPr>
          <w:rFonts w:asciiTheme="minorHAnsi" w:hAnsiTheme="minorHAnsi" w:cstheme="minorHAnsi"/>
          <w:b/>
          <w:sz w:val="18"/>
          <w:szCs w:val="18"/>
          <w:lang w:val="es-MX"/>
        </w:rPr>
        <w:t xml:space="preserve"> de </w:t>
      </w:r>
      <w:r w:rsidR="009A246E" w:rsidRPr="00025FA4">
        <w:rPr>
          <w:rFonts w:asciiTheme="minorHAnsi" w:hAnsiTheme="minorHAnsi" w:cstheme="minorHAnsi"/>
          <w:b/>
          <w:sz w:val="18"/>
          <w:szCs w:val="18"/>
          <w:lang w:val="es-MX"/>
        </w:rPr>
        <w:t>octubre</w:t>
      </w:r>
      <w:r w:rsidR="00F61F07" w:rsidRPr="00025FA4">
        <w:rPr>
          <w:rFonts w:asciiTheme="minorHAnsi" w:hAnsiTheme="minorHAnsi" w:cstheme="minorHAnsi"/>
          <w:b/>
          <w:sz w:val="18"/>
          <w:szCs w:val="18"/>
          <w:lang w:val="es-MX"/>
        </w:rPr>
        <w:t xml:space="preserve"> de 2025</w:t>
      </w:r>
      <w:r w:rsidR="009A3136" w:rsidRPr="00025FA4">
        <w:rPr>
          <w:rFonts w:asciiTheme="minorHAnsi" w:hAnsiTheme="minorHAnsi" w:cstheme="minorHAnsi"/>
          <w:b/>
          <w:sz w:val="18"/>
          <w:szCs w:val="18"/>
          <w:lang w:val="es-MX"/>
        </w:rPr>
        <w:t>, a las 1</w:t>
      </w:r>
      <w:r w:rsidR="00102232">
        <w:rPr>
          <w:rFonts w:asciiTheme="minorHAnsi" w:hAnsiTheme="minorHAnsi" w:cstheme="minorHAnsi"/>
          <w:b/>
          <w:sz w:val="18"/>
          <w:szCs w:val="18"/>
          <w:lang w:val="es-MX"/>
        </w:rPr>
        <w:t>0</w:t>
      </w:r>
      <w:r w:rsidR="009A3136" w:rsidRPr="00025FA4">
        <w:rPr>
          <w:rFonts w:asciiTheme="minorHAnsi" w:hAnsiTheme="minorHAnsi" w:cstheme="minorHAnsi"/>
          <w:b/>
          <w:sz w:val="18"/>
          <w:szCs w:val="18"/>
          <w:lang w:val="es-MX"/>
        </w:rPr>
        <w:t>:00 horas</w:t>
      </w:r>
      <w:r w:rsidR="00C770F4" w:rsidRPr="00025FA4">
        <w:rPr>
          <w:rFonts w:asciiTheme="minorHAnsi" w:hAnsiTheme="minorHAnsi" w:cstheme="minorHAnsi"/>
          <w:b/>
          <w:sz w:val="18"/>
          <w:szCs w:val="18"/>
          <w:lang w:val="es-MX"/>
        </w:rPr>
        <w:t xml:space="preserve"> </w:t>
      </w:r>
      <w:r w:rsidRPr="00025FA4">
        <w:rPr>
          <w:rFonts w:asciiTheme="minorHAnsi" w:hAnsiTheme="minorHAnsi" w:cstheme="minorHAnsi"/>
          <w:sz w:val="18"/>
          <w:szCs w:val="18"/>
          <w:lang w:val="es-MX"/>
        </w:rPr>
        <w:t xml:space="preserve">en la </w:t>
      </w:r>
      <w:r w:rsidRPr="00025FA4">
        <w:rPr>
          <w:rFonts w:asciiTheme="minorHAnsi" w:hAnsiTheme="minorHAnsi" w:cstheme="minorHAnsi"/>
          <w:b/>
          <w:sz w:val="18"/>
          <w:szCs w:val="18"/>
          <w:lang w:val="es-MX"/>
        </w:rPr>
        <w:t>Sala de</w:t>
      </w:r>
      <w:r w:rsidRPr="00B26AE6">
        <w:rPr>
          <w:rFonts w:asciiTheme="minorHAnsi" w:hAnsiTheme="minorHAnsi" w:cstheme="minorHAnsi"/>
          <w:b/>
          <w:sz w:val="18"/>
          <w:szCs w:val="18"/>
          <w:lang w:val="es-MX"/>
        </w:rPr>
        <w:t xml:space="preserve"> Licitaciones, Edificio 222 P.B.,</w:t>
      </w:r>
      <w:r w:rsidRPr="00B26AE6">
        <w:rPr>
          <w:rFonts w:asciiTheme="minorHAnsi" w:hAnsiTheme="minorHAnsi" w:cstheme="minorHAnsi"/>
          <w:sz w:val="18"/>
          <w:szCs w:val="18"/>
          <w:lang w:val="es-MX"/>
        </w:rPr>
        <w:t xml:space="preserve"> domicilio de la convocante. </w:t>
      </w:r>
    </w:p>
    <w:p w14:paraId="0465A1C2" w14:textId="77777777" w:rsidR="009140B4" w:rsidRPr="00B26AE6" w:rsidRDefault="009140B4" w:rsidP="009140B4">
      <w:pPr>
        <w:tabs>
          <w:tab w:val="left" w:pos="4051"/>
        </w:tabs>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r>
      <w:r w:rsidRPr="00B26AE6">
        <w:rPr>
          <w:rFonts w:asciiTheme="minorHAnsi" w:hAnsiTheme="minorHAnsi" w:cstheme="minorHAnsi"/>
          <w:sz w:val="18"/>
          <w:szCs w:val="18"/>
          <w:lang w:val="es-MX"/>
        </w:rPr>
        <w:tab/>
      </w:r>
    </w:p>
    <w:p w14:paraId="49FB37F0" w14:textId="5C739859" w:rsidR="009140B4" w:rsidRPr="00F400A6" w:rsidRDefault="009140B4" w:rsidP="009140B4">
      <w:pPr>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t xml:space="preserve">Los licitantes deberán enviar sus </w:t>
      </w:r>
      <w:r w:rsidRPr="00025FA4">
        <w:rPr>
          <w:rFonts w:asciiTheme="minorHAnsi" w:hAnsiTheme="minorHAnsi" w:cstheme="minorHAnsi"/>
          <w:sz w:val="18"/>
          <w:szCs w:val="18"/>
          <w:lang w:val="es-MX"/>
        </w:rPr>
        <w:t>preguntas a más tardar el</w:t>
      </w:r>
      <w:r w:rsidRPr="00025FA4">
        <w:rPr>
          <w:rFonts w:asciiTheme="minorHAnsi" w:hAnsiTheme="minorHAnsi" w:cstheme="minorHAnsi"/>
          <w:b/>
          <w:sz w:val="18"/>
          <w:szCs w:val="18"/>
          <w:lang w:val="es-MX"/>
        </w:rPr>
        <w:t xml:space="preserve"> </w:t>
      </w:r>
      <w:r w:rsidR="00025FA4" w:rsidRPr="00025FA4">
        <w:rPr>
          <w:rFonts w:asciiTheme="minorHAnsi" w:hAnsiTheme="minorHAnsi" w:cstheme="minorHAnsi"/>
          <w:b/>
          <w:sz w:val="18"/>
          <w:szCs w:val="18"/>
          <w:lang w:val="es-MX"/>
        </w:rPr>
        <w:t>2</w:t>
      </w:r>
      <w:r w:rsidR="00102232">
        <w:rPr>
          <w:rFonts w:asciiTheme="minorHAnsi" w:hAnsiTheme="minorHAnsi" w:cstheme="minorHAnsi"/>
          <w:b/>
          <w:sz w:val="18"/>
          <w:szCs w:val="18"/>
          <w:lang w:val="es-MX"/>
        </w:rPr>
        <w:t>9</w:t>
      </w:r>
      <w:r w:rsidR="00F61F07" w:rsidRPr="00025FA4">
        <w:rPr>
          <w:rFonts w:asciiTheme="minorHAnsi" w:hAnsiTheme="minorHAnsi" w:cstheme="minorHAnsi"/>
          <w:b/>
          <w:sz w:val="18"/>
          <w:szCs w:val="18"/>
          <w:lang w:val="es-MX"/>
        </w:rPr>
        <w:t xml:space="preserve"> de </w:t>
      </w:r>
      <w:r w:rsidR="009A246E" w:rsidRPr="00025FA4">
        <w:rPr>
          <w:rFonts w:asciiTheme="minorHAnsi" w:hAnsiTheme="minorHAnsi" w:cstheme="minorHAnsi"/>
          <w:b/>
          <w:sz w:val="18"/>
          <w:szCs w:val="18"/>
          <w:lang w:val="es-MX"/>
        </w:rPr>
        <w:t>octubre</w:t>
      </w:r>
      <w:r w:rsidR="00F61F07" w:rsidRPr="00025FA4">
        <w:rPr>
          <w:rFonts w:asciiTheme="minorHAnsi" w:hAnsiTheme="minorHAnsi" w:cstheme="minorHAnsi"/>
          <w:b/>
          <w:sz w:val="18"/>
          <w:szCs w:val="18"/>
          <w:lang w:val="es-MX"/>
        </w:rPr>
        <w:t xml:space="preserve"> de 2025</w:t>
      </w:r>
      <w:r w:rsidR="00211302" w:rsidRPr="00025FA4">
        <w:rPr>
          <w:rFonts w:asciiTheme="minorHAnsi" w:hAnsiTheme="minorHAnsi" w:cstheme="minorHAnsi"/>
          <w:b/>
          <w:sz w:val="18"/>
          <w:szCs w:val="18"/>
          <w:lang w:val="es-MX"/>
        </w:rPr>
        <w:t>, a las 1</w:t>
      </w:r>
      <w:r w:rsidR="00102232">
        <w:rPr>
          <w:rFonts w:asciiTheme="minorHAnsi" w:hAnsiTheme="minorHAnsi" w:cstheme="minorHAnsi"/>
          <w:b/>
          <w:sz w:val="18"/>
          <w:szCs w:val="18"/>
          <w:lang w:val="es-MX"/>
        </w:rPr>
        <w:t>0</w:t>
      </w:r>
      <w:r w:rsidR="00211302" w:rsidRPr="00025FA4">
        <w:rPr>
          <w:rFonts w:asciiTheme="minorHAnsi" w:hAnsiTheme="minorHAnsi" w:cstheme="minorHAnsi"/>
          <w:b/>
          <w:sz w:val="18"/>
          <w:szCs w:val="18"/>
          <w:lang w:val="es-MX"/>
        </w:rPr>
        <w:t>:00 horas</w:t>
      </w:r>
      <w:r w:rsidRPr="00025FA4">
        <w:rPr>
          <w:rFonts w:asciiTheme="minorHAnsi" w:hAnsiTheme="minorHAnsi" w:cstheme="minorHAnsi"/>
          <w:b/>
          <w:sz w:val="18"/>
          <w:szCs w:val="18"/>
          <w:lang w:val="es-MX"/>
        </w:rPr>
        <w:t>,</w:t>
      </w:r>
      <w:r w:rsidRPr="00025FA4">
        <w:rPr>
          <w:rFonts w:asciiTheme="minorHAnsi" w:hAnsiTheme="minorHAnsi" w:cstheme="minorHAnsi"/>
          <w:sz w:val="18"/>
          <w:szCs w:val="18"/>
          <w:lang w:val="es-MX"/>
        </w:rPr>
        <w:t xml:space="preserve"> las</w:t>
      </w:r>
      <w:r w:rsidRPr="00B26AE6">
        <w:rPr>
          <w:rFonts w:asciiTheme="minorHAnsi" w:hAnsiTheme="minorHAnsi" w:cstheme="minorHAnsi"/>
          <w:sz w:val="18"/>
          <w:szCs w:val="18"/>
          <w:lang w:val="es-MX"/>
        </w:rPr>
        <w:t xml:space="preserve"> cuales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F61F07" w:rsidRDefault="00607592"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3" w:history="1">
        <w:r w:rsidR="00D6029E" w:rsidRPr="00F61F07">
          <w:rPr>
            <w:rStyle w:val="Hipervnculo"/>
            <w:rFonts w:asciiTheme="minorHAnsi" w:hAnsiTheme="minorHAnsi" w:cstheme="minorHAnsi"/>
            <w:sz w:val="18"/>
            <w:szCs w:val="18"/>
          </w:rPr>
          <w:t>beatriz.rivera@edu.uaa.mx</w:t>
        </w:r>
      </w:hyperlink>
      <w:r w:rsidR="00D6029E" w:rsidRPr="00F61F07">
        <w:rPr>
          <w:rStyle w:val="Hipervnculo"/>
          <w:rFonts w:asciiTheme="minorHAnsi" w:hAnsiTheme="minorHAnsi" w:cstheme="minorHAnsi"/>
          <w:sz w:val="18"/>
          <w:szCs w:val="18"/>
        </w:rPr>
        <w:t xml:space="preserve"> </w:t>
      </w:r>
    </w:p>
    <w:p w14:paraId="4C7B2F93" w14:textId="4C313C44" w:rsidR="00A92A56" w:rsidRDefault="00607592" w:rsidP="00A92A56">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4" w:history="1">
        <w:r w:rsidR="00D6029E" w:rsidRPr="007D678E">
          <w:rPr>
            <w:rStyle w:val="Hipervnculo"/>
            <w:rFonts w:asciiTheme="minorHAnsi" w:hAnsiTheme="minorHAnsi" w:cstheme="minorHAnsi"/>
            <w:sz w:val="18"/>
            <w:szCs w:val="18"/>
          </w:rPr>
          <w:t>licitacionesuaa@edu.uaa.mx</w:t>
        </w:r>
      </w:hyperlink>
    </w:p>
    <w:p w14:paraId="17E1E0A9" w14:textId="4163574E" w:rsidR="00A92A56" w:rsidRDefault="00607592" w:rsidP="00A92A56">
      <w:pPr>
        <w:numPr>
          <w:ilvl w:val="0"/>
          <w:numId w:val="18"/>
        </w:numPr>
        <w:tabs>
          <w:tab w:val="left" w:pos="567"/>
        </w:tabs>
        <w:ind w:left="142" w:right="49" w:hanging="142"/>
        <w:jc w:val="both"/>
        <w:rPr>
          <w:rFonts w:asciiTheme="minorHAnsi" w:hAnsiTheme="minorHAnsi" w:cstheme="minorHAnsi"/>
          <w:color w:val="0000FF"/>
          <w:sz w:val="18"/>
          <w:szCs w:val="18"/>
          <w:u w:val="single"/>
        </w:rPr>
      </w:pPr>
      <w:hyperlink r:id="rId15" w:history="1">
        <w:r w:rsidR="00A92A56" w:rsidRPr="002726C4">
          <w:rPr>
            <w:rStyle w:val="Hipervnculo"/>
            <w:rFonts w:asciiTheme="minorHAnsi" w:hAnsiTheme="minorHAnsi" w:cstheme="minorHAnsi"/>
            <w:sz w:val="18"/>
            <w:szCs w:val="18"/>
          </w:rPr>
          <w:t>jesus.ruiz@edu.uaa.mx</w:t>
        </w:r>
      </w:hyperlink>
    </w:p>
    <w:p w14:paraId="20201846" w14:textId="4E1A17FB" w:rsidR="00A92A56" w:rsidRPr="00A92A56" w:rsidRDefault="00A92A56" w:rsidP="00A92A56">
      <w:pPr>
        <w:numPr>
          <w:ilvl w:val="0"/>
          <w:numId w:val="18"/>
        </w:numPr>
        <w:tabs>
          <w:tab w:val="left" w:pos="567"/>
        </w:tabs>
        <w:ind w:left="142" w:right="49" w:hanging="142"/>
        <w:jc w:val="both"/>
        <w:rPr>
          <w:rFonts w:asciiTheme="minorHAnsi" w:hAnsiTheme="minorHAnsi" w:cstheme="minorHAnsi"/>
          <w:color w:val="0000FF"/>
          <w:sz w:val="18"/>
          <w:szCs w:val="18"/>
          <w:u w:val="single"/>
        </w:rPr>
      </w:pPr>
      <w:r w:rsidRPr="00A92A56">
        <w:rPr>
          <w:rFonts w:asciiTheme="minorHAnsi" w:hAnsiTheme="minorHAnsi" w:cstheme="minorHAnsi"/>
          <w:color w:val="0000FF"/>
          <w:sz w:val="18"/>
          <w:szCs w:val="18"/>
          <w:u w:val="single"/>
        </w:rPr>
        <w:t>israel.pedroza@edu.uaa.mx</w:t>
      </w:r>
    </w:p>
    <w:p w14:paraId="0A0B302D" w14:textId="71D96DE3" w:rsidR="00F65C7A" w:rsidRDefault="00607592" w:rsidP="007D678E">
      <w:pPr>
        <w:widowControl/>
        <w:numPr>
          <w:ilvl w:val="0"/>
          <w:numId w:val="18"/>
        </w:numPr>
        <w:tabs>
          <w:tab w:val="left" w:pos="142"/>
        </w:tabs>
        <w:ind w:left="0" w:firstLine="0"/>
        <w:jc w:val="both"/>
        <w:rPr>
          <w:rFonts w:asciiTheme="minorHAnsi" w:hAnsiTheme="minorHAnsi" w:cstheme="minorHAnsi"/>
          <w:color w:val="0000FF"/>
          <w:sz w:val="18"/>
          <w:szCs w:val="18"/>
          <w:u w:val="single"/>
        </w:rPr>
      </w:pPr>
      <w:hyperlink r:id="rId16" w:history="1">
        <w:r w:rsidR="00F65C7A" w:rsidRPr="00137703">
          <w:rPr>
            <w:rStyle w:val="Hipervnculo"/>
            <w:rFonts w:asciiTheme="minorHAnsi" w:hAnsiTheme="minorHAnsi" w:cstheme="minorHAnsi"/>
            <w:sz w:val="18"/>
            <w:szCs w:val="18"/>
          </w:rPr>
          <w:t>fernando.cisneros@edu.uaa.mx</w:t>
        </w:r>
      </w:hyperlink>
    </w:p>
    <w:p w14:paraId="6BE7B36C" w14:textId="732F053B" w:rsidR="00F65C7A" w:rsidRDefault="00607592" w:rsidP="00F65C7A">
      <w:pPr>
        <w:widowControl/>
        <w:numPr>
          <w:ilvl w:val="0"/>
          <w:numId w:val="18"/>
        </w:numPr>
        <w:tabs>
          <w:tab w:val="left" w:pos="142"/>
        </w:tabs>
        <w:ind w:hanging="720"/>
        <w:jc w:val="both"/>
        <w:rPr>
          <w:rFonts w:asciiTheme="minorHAnsi" w:hAnsiTheme="minorHAnsi" w:cstheme="minorHAnsi"/>
          <w:color w:val="0000FF"/>
          <w:sz w:val="18"/>
          <w:szCs w:val="18"/>
          <w:u w:val="single"/>
        </w:rPr>
      </w:pPr>
      <w:hyperlink r:id="rId17" w:history="1">
        <w:r w:rsidR="00102232" w:rsidRPr="002726C4">
          <w:rPr>
            <w:rStyle w:val="Hipervnculo"/>
            <w:rFonts w:asciiTheme="minorHAnsi" w:hAnsiTheme="minorHAnsi" w:cstheme="minorHAnsi"/>
            <w:sz w:val="18"/>
            <w:szCs w:val="18"/>
          </w:rPr>
          <w:t>victor.velazquez@edu.uaa.mx</w:t>
        </w:r>
      </w:hyperlink>
    </w:p>
    <w:p w14:paraId="32DB3504" w14:textId="0FC90437" w:rsidR="00F65C7A" w:rsidRDefault="00F65C7A" w:rsidP="00F65C7A">
      <w:pPr>
        <w:widowControl/>
        <w:numPr>
          <w:ilvl w:val="0"/>
          <w:numId w:val="18"/>
        </w:numPr>
        <w:tabs>
          <w:tab w:val="left" w:pos="142"/>
        </w:tabs>
        <w:ind w:hanging="720"/>
        <w:jc w:val="both"/>
        <w:rPr>
          <w:rFonts w:asciiTheme="minorHAnsi" w:hAnsiTheme="minorHAnsi" w:cstheme="minorHAnsi"/>
          <w:color w:val="0000FF"/>
          <w:sz w:val="18"/>
          <w:szCs w:val="18"/>
          <w:u w:val="single"/>
        </w:rPr>
      </w:pPr>
      <w:r w:rsidRPr="00F65C7A">
        <w:rPr>
          <w:rFonts w:asciiTheme="minorHAnsi" w:hAnsiTheme="minorHAnsi" w:cstheme="minorHAnsi"/>
          <w:color w:val="0000FF"/>
          <w:sz w:val="18"/>
          <w:szCs w:val="18"/>
          <w:u w:val="single"/>
        </w:rPr>
        <w:t>concepci</w:t>
      </w:r>
      <w:r w:rsidR="00102232">
        <w:rPr>
          <w:rFonts w:asciiTheme="minorHAnsi" w:hAnsiTheme="minorHAnsi" w:cstheme="minorHAnsi"/>
          <w:color w:val="0000FF"/>
          <w:sz w:val="18"/>
          <w:szCs w:val="18"/>
          <w:u w:val="single"/>
        </w:rPr>
        <w:t>o</w:t>
      </w:r>
      <w:r w:rsidRPr="00F65C7A">
        <w:rPr>
          <w:rFonts w:asciiTheme="minorHAnsi" w:hAnsiTheme="minorHAnsi" w:cstheme="minorHAnsi"/>
          <w:color w:val="0000FF"/>
          <w:sz w:val="18"/>
          <w:szCs w:val="18"/>
          <w:u w:val="single"/>
        </w:rPr>
        <w:t xml:space="preserve">n.gonzalez@edu.uaa.mx </w:t>
      </w:r>
    </w:p>
    <w:p w14:paraId="2DB35E0A" w14:textId="2B7C170D" w:rsidR="00102232" w:rsidRDefault="00607592" w:rsidP="00F65C7A">
      <w:pPr>
        <w:widowControl/>
        <w:numPr>
          <w:ilvl w:val="0"/>
          <w:numId w:val="18"/>
        </w:numPr>
        <w:tabs>
          <w:tab w:val="left" w:pos="142"/>
        </w:tabs>
        <w:ind w:hanging="720"/>
        <w:jc w:val="both"/>
        <w:rPr>
          <w:rFonts w:asciiTheme="minorHAnsi" w:hAnsiTheme="minorHAnsi" w:cstheme="minorHAnsi"/>
          <w:color w:val="0000FF"/>
          <w:sz w:val="18"/>
          <w:szCs w:val="18"/>
          <w:u w:val="single"/>
        </w:rPr>
      </w:pPr>
      <w:hyperlink r:id="rId18" w:history="1">
        <w:r w:rsidR="00102232" w:rsidRPr="002726C4">
          <w:rPr>
            <w:rStyle w:val="Hipervnculo"/>
            <w:rFonts w:asciiTheme="minorHAnsi" w:hAnsiTheme="minorHAnsi" w:cstheme="minorHAnsi"/>
            <w:sz w:val="18"/>
            <w:szCs w:val="18"/>
          </w:rPr>
          <w:t>jorge.silva@edu.uaa.mx</w:t>
        </w:r>
      </w:hyperlink>
    </w:p>
    <w:p w14:paraId="3F5356DA" w14:textId="6AB8FFF9" w:rsidR="00102232" w:rsidRDefault="00607592" w:rsidP="00F65C7A">
      <w:pPr>
        <w:widowControl/>
        <w:numPr>
          <w:ilvl w:val="0"/>
          <w:numId w:val="18"/>
        </w:numPr>
        <w:tabs>
          <w:tab w:val="left" w:pos="142"/>
        </w:tabs>
        <w:ind w:hanging="720"/>
        <w:jc w:val="both"/>
        <w:rPr>
          <w:rFonts w:asciiTheme="minorHAnsi" w:hAnsiTheme="minorHAnsi" w:cstheme="minorHAnsi"/>
          <w:color w:val="0000FF"/>
          <w:sz w:val="18"/>
          <w:szCs w:val="18"/>
          <w:u w:val="single"/>
        </w:rPr>
      </w:pPr>
      <w:hyperlink r:id="rId19" w:history="1">
        <w:r w:rsidR="00102232" w:rsidRPr="002726C4">
          <w:rPr>
            <w:rStyle w:val="Hipervnculo"/>
            <w:rFonts w:asciiTheme="minorHAnsi" w:hAnsiTheme="minorHAnsi" w:cstheme="minorHAnsi"/>
            <w:sz w:val="18"/>
            <w:szCs w:val="18"/>
          </w:rPr>
          <w:t>carmen.martinezl@edu.uaa.mx</w:t>
        </w:r>
      </w:hyperlink>
    </w:p>
    <w:p w14:paraId="3C6C6C13" w14:textId="0C7A4A23" w:rsidR="00102232" w:rsidRPr="00703517" w:rsidRDefault="00703517" w:rsidP="00F65C7A">
      <w:pPr>
        <w:widowControl/>
        <w:numPr>
          <w:ilvl w:val="0"/>
          <w:numId w:val="18"/>
        </w:numPr>
        <w:tabs>
          <w:tab w:val="left" w:pos="142"/>
        </w:tabs>
        <w:ind w:hanging="720"/>
        <w:jc w:val="both"/>
        <w:rPr>
          <w:rFonts w:asciiTheme="minorHAnsi" w:hAnsiTheme="minorHAnsi" w:cstheme="minorHAnsi"/>
          <w:color w:val="0000FF"/>
          <w:sz w:val="18"/>
          <w:szCs w:val="18"/>
          <w:u w:val="single"/>
          <w:lang w:val="en-US"/>
        </w:rPr>
      </w:pPr>
      <w:r w:rsidRPr="00703517">
        <w:rPr>
          <w:rFonts w:asciiTheme="minorHAnsi" w:hAnsiTheme="minorHAnsi" w:cstheme="minorHAnsi"/>
          <w:color w:val="0000FF"/>
          <w:sz w:val="18"/>
          <w:szCs w:val="18"/>
          <w:u w:val="single"/>
          <w:lang w:val="en-US"/>
        </w:rPr>
        <w:t>gilberto. garnica</w:t>
      </w:r>
      <w:r w:rsidR="00A92A56" w:rsidRPr="00703517">
        <w:rPr>
          <w:rFonts w:asciiTheme="minorHAnsi" w:hAnsiTheme="minorHAnsi" w:cstheme="minorHAnsi"/>
          <w:color w:val="0000FF"/>
          <w:sz w:val="18"/>
          <w:szCs w:val="18"/>
          <w:u w:val="single"/>
          <w:lang w:val="en-US"/>
        </w:rPr>
        <w:t>@</w:t>
      </w:r>
      <w:r w:rsidR="00A92A56" w:rsidRPr="00703517">
        <w:rPr>
          <w:u w:val="single"/>
          <w:lang w:val="en-US"/>
        </w:rPr>
        <w:t xml:space="preserve"> </w:t>
      </w:r>
      <w:r w:rsidR="00A92A56" w:rsidRPr="00703517">
        <w:rPr>
          <w:rFonts w:asciiTheme="minorHAnsi" w:hAnsiTheme="minorHAnsi" w:cstheme="minorHAnsi"/>
          <w:color w:val="0000FF"/>
          <w:sz w:val="18"/>
          <w:szCs w:val="18"/>
          <w:u w:val="single"/>
          <w:lang w:val="en-US"/>
        </w:rPr>
        <w:t>edu.uaa.mx</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5321AD7" w14:textId="77777777" w:rsidR="003064E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w:t>
      </w:r>
    </w:p>
    <w:p w14:paraId="634F2016" w14:textId="70D92374"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18F1733E"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lastRenderedPageBreak/>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w:t>
      </w:r>
      <w:r w:rsidRPr="00C05330">
        <w:rPr>
          <w:rFonts w:ascii="Calibri" w:hAnsi="Calibri" w:cs="Calibri"/>
          <w:color w:val="000000"/>
          <w:sz w:val="18"/>
          <w:szCs w:val="18"/>
        </w:rPr>
        <w:t xml:space="preserve">día </w:t>
      </w:r>
      <w:r w:rsidR="00C05330" w:rsidRPr="00C05330">
        <w:rPr>
          <w:rFonts w:ascii="Calibri" w:hAnsi="Calibri" w:cs="Calibri"/>
          <w:b/>
          <w:color w:val="000000"/>
          <w:sz w:val="18"/>
          <w:szCs w:val="18"/>
        </w:rPr>
        <w:t>0</w:t>
      </w:r>
      <w:r w:rsidR="00077367">
        <w:rPr>
          <w:rFonts w:ascii="Calibri" w:hAnsi="Calibri" w:cs="Calibri"/>
          <w:b/>
          <w:color w:val="000000"/>
          <w:sz w:val="18"/>
          <w:szCs w:val="18"/>
        </w:rPr>
        <w:t>5</w:t>
      </w:r>
      <w:r w:rsidR="00F40006" w:rsidRPr="00C05330">
        <w:rPr>
          <w:rFonts w:ascii="Calibri" w:hAnsi="Calibri" w:cs="Calibri"/>
          <w:b/>
          <w:color w:val="000000"/>
          <w:sz w:val="18"/>
          <w:szCs w:val="18"/>
        </w:rPr>
        <w:t xml:space="preserve"> de </w:t>
      </w:r>
      <w:r w:rsidR="00C05330" w:rsidRPr="00C05330">
        <w:rPr>
          <w:rFonts w:ascii="Calibri" w:hAnsi="Calibri" w:cs="Calibri"/>
          <w:b/>
          <w:color w:val="000000"/>
          <w:sz w:val="18"/>
          <w:szCs w:val="18"/>
        </w:rPr>
        <w:t>noviembre</w:t>
      </w:r>
      <w:r w:rsidR="00F40006" w:rsidRPr="00C05330">
        <w:rPr>
          <w:rFonts w:ascii="Calibri" w:hAnsi="Calibri" w:cs="Calibri"/>
          <w:b/>
          <w:color w:val="000000"/>
          <w:sz w:val="18"/>
          <w:szCs w:val="18"/>
        </w:rPr>
        <w:t xml:space="preserve"> de 2025</w:t>
      </w:r>
      <w:r w:rsidR="0020791A" w:rsidRPr="00C05330">
        <w:rPr>
          <w:rFonts w:ascii="Calibri" w:hAnsi="Calibri" w:cs="Calibri"/>
          <w:b/>
          <w:color w:val="000000"/>
          <w:sz w:val="18"/>
          <w:szCs w:val="18"/>
        </w:rPr>
        <w:t>, a las 1</w:t>
      </w:r>
      <w:r w:rsidR="00077367">
        <w:rPr>
          <w:rFonts w:ascii="Calibri" w:hAnsi="Calibri" w:cs="Calibri"/>
          <w:b/>
          <w:color w:val="000000"/>
          <w:sz w:val="18"/>
          <w:szCs w:val="18"/>
        </w:rPr>
        <w:t>0</w:t>
      </w:r>
      <w:r w:rsidR="0020791A" w:rsidRPr="00C05330">
        <w:rPr>
          <w:rFonts w:ascii="Calibri" w:hAnsi="Calibri" w:cs="Calibri"/>
          <w:b/>
          <w:color w:val="000000"/>
          <w:sz w:val="18"/>
          <w:szCs w:val="18"/>
        </w:rPr>
        <w:t>:00 horas</w:t>
      </w:r>
      <w:r w:rsidRPr="00C05330">
        <w:rPr>
          <w:rFonts w:ascii="Calibri" w:hAnsi="Calibri" w:cs="Calibri"/>
          <w:color w:val="000000"/>
          <w:sz w:val="18"/>
          <w:szCs w:val="18"/>
        </w:rPr>
        <w:t xml:space="preserve">, </w:t>
      </w:r>
      <w:r w:rsidRPr="00C05330">
        <w:rPr>
          <w:rFonts w:ascii="Calibri" w:hAnsi="Calibri" w:cs="Calibri"/>
          <w:b/>
          <w:sz w:val="18"/>
          <w:szCs w:val="18"/>
          <w:lang w:val="es-MX"/>
        </w:rPr>
        <w:t>Sala de</w:t>
      </w:r>
      <w:r w:rsidRPr="00B26AE6">
        <w:rPr>
          <w:rFonts w:ascii="Calibri" w:hAnsi="Calibri" w:cs="Calibri"/>
          <w:b/>
          <w:sz w:val="18"/>
          <w:szCs w:val="18"/>
          <w:lang w:val="es-MX"/>
        </w:rPr>
        <w:t xml:space="preserv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59F085E7" w:rsidR="009140B4" w:rsidRDefault="009140B4" w:rsidP="009140B4">
      <w:pPr>
        <w:tabs>
          <w:tab w:val="left" w:pos="567"/>
        </w:tabs>
        <w:ind w:right="49"/>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w:t>
      </w:r>
      <w:r w:rsidRPr="00C05330">
        <w:rPr>
          <w:rFonts w:asciiTheme="minorHAnsi" w:hAnsiTheme="minorHAnsi" w:cstheme="minorHAnsi"/>
          <w:sz w:val="18"/>
          <w:szCs w:val="18"/>
          <w:lang w:val="es-MX"/>
        </w:rPr>
        <w:t xml:space="preserve">verificativo el día </w:t>
      </w:r>
      <w:r w:rsidR="00C05330" w:rsidRPr="00C05330">
        <w:rPr>
          <w:rFonts w:asciiTheme="minorHAnsi" w:hAnsiTheme="minorHAnsi" w:cstheme="minorHAnsi"/>
          <w:b/>
          <w:color w:val="000000"/>
          <w:sz w:val="18"/>
          <w:szCs w:val="18"/>
          <w:lang w:val="es-MX"/>
        </w:rPr>
        <w:t>0</w:t>
      </w:r>
      <w:r w:rsidR="00077367">
        <w:rPr>
          <w:rFonts w:asciiTheme="minorHAnsi" w:hAnsiTheme="minorHAnsi" w:cstheme="minorHAnsi"/>
          <w:b/>
          <w:color w:val="000000"/>
          <w:sz w:val="18"/>
          <w:szCs w:val="18"/>
          <w:lang w:val="es-MX"/>
        </w:rPr>
        <w:t>7</w:t>
      </w:r>
      <w:r w:rsidR="00F61F07" w:rsidRPr="00C05330">
        <w:rPr>
          <w:rFonts w:asciiTheme="minorHAnsi" w:hAnsiTheme="minorHAnsi" w:cstheme="minorHAnsi"/>
          <w:b/>
          <w:color w:val="000000"/>
          <w:sz w:val="18"/>
          <w:szCs w:val="18"/>
          <w:lang w:val="es-MX"/>
        </w:rPr>
        <w:t xml:space="preserve"> de </w:t>
      </w:r>
      <w:r w:rsidR="00C05330" w:rsidRPr="00C05330">
        <w:rPr>
          <w:rFonts w:asciiTheme="minorHAnsi" w:hAnsiTheme="minorHAnsi" w:cstheme="minorHAnsi"/>
          <w:b/>
          <w:color w:val="000000"/>
          <w:sz w:val="18"/>
          <w:szCs w:val="18"/>
          <w:lang w:val="es-MX"/>
        </w:rPr>
        <w:t>noviembre</w:t>
      </w:r>
      <w:r w:rsidR="00F61F07" w:rsidRPr="00C05330">
        <w:rPr>
          <w:rFonts w:asciiTheme="minorHAnsi" w:hAnsiTheme="minorHAnsi" w:cstheme="minorHAnsi"/>
          <w:b/>
          <w:color w:val="000000"/>
          <w:sz w:val="18"/>
          <w:szCs w:val="18"/>
          <w:lang w:val="es-MX"/>
        </w:rPr>
        <w:t xml:space="preserve"> de 2025</w:t>
      </w:r>
      <w:r w:rsidR="00F754DD" w:rsidRPr="00C05330">
        <w:rPr>
          <w:rFonts w:asciiTheme="minorHAnsi" w:hAnsiTheme="minorHAnsi" w:cstheme="minorHAnsi"/>
          <w:b/>
          <w:color w:val="000000"/>
          <w:sz w:val="18"/>
          <w:szCs w:val="18"/>
          <w:lang w:val="es-MX"/>
        </w:rPr>
        <w:t xml:space="preserve"> </w:t>
      </w:r>
      <w:r w:rsidR="00F70558" w:rsidRPr="00C05330">
        <w:rPr>
          <w:rFonts w:asciiTheme="minorHAnsi" w:hAnsiTheme="minorHAnsi" w:cstheme="minorHAnsi"/>
          <w:b/>
          <w:color w:val="000000"/>
          <w:sz w:val="18"/>
          <w:szCs w:val="18"/>
        </w:rPr>
        <w:t xml:space="preserve">a las </w:t>
      </w:r>
      <w:r w:rsidR="00F754DD" w:rsidRPr="00C05330">
        <w:rPr>
          <w:rFonts w:asciiTheme="minorHAnsi" w:hAnsiTheme="minorHAnsi" w:cstheme="minorHAnsi"/>
          <w:b/>
          <w:color w:val="000000"/>
          <w:sz w:val="18"/>
          <w:szCs w:val="18"/>
        </w:rPr>
        <w:t>1</w:t>
      </w:r>
      <w:r w:rsidR="0020791A" w:rsidRPr="00C05330">
        <w:rPr>
          <w:rFonts w:asciiTheme="minorHAnsi" w:hAnsiTheme="minorHAnsi" w:cstheme="minorHAnsi"/>
          <w:b/>
          <w:color w:val="000000"/>
          <w:sz w:val="18"/>
          <w:szCs w:val="18"/>
        </w:rPr>
        <w:t>4</w:t>
      </w:r>
      <w:r w:rsidRPr="00C05330">
        <w:rPr>
          <w:rFonts w:asciiTheme="minorHAnsi" w:hAnsiTheme="minorHAnsi" w:cstheme="minorHAnsi"/>
          <w:b/>
          <w:color w:val="000000"/>
          <w:sz w:val="18"/>
          <w:szCs w:val="18"/>
        </w:rPr>
        <w:t>:00 horas,</w:t>
      </w:r>
      <w:r w:rsidRPr="00C05330">
        <w:rPr>
          <w:rFonts w:asciiTheme="minorHAnsi" w:hAnsiTheme="minorHAnsi" w:cstheme="minorHAnsi"/>
          <w:color w:val="000000"/>
          <w:sz w:val="18"/>
          <w:szCs w:val="18"/>
        </w:rPr>
        <w:t xml:space="preserve"> en la </w:t>
      </w:r>
      <w:r w:rsidRPr="00C05330">
        <w:rPr>
          <w:rFonts w:asciiTheme="minorHAnsi" w:hAnsiTheme="minorHAnsi" w:cstheme="minorHAnsi"/>
          <w:b/>
          <w:sz w:val="18"/>
          <w:szCs w:val="18"/>
          <w:lang w:val="es-MX"/>
        </w:rPr>
        <w:t>Sala</w:t>
      </w:r>
      <w:r w:rsidRPr="008C7B00">
        <w:rPr>
          <w:rFonts w:asciiTheme="minorHAnsi" w:hAnsiTheme="minorHAnsi" w:cstheme="minorHAnsi"/>
          <w:b/>
          <w:sz w:val="18"/>
          <w:szCs w:val="18"/>
          <w:lang w:val="es-MX"/>
        </w:rPr>
        <w:t xml:space="preserve"> de Licitaciones, Edificio 222 P.B.,</w:t>
      </w:r>
      <w:r w:rsidRPr="008C7B00">
        <w:rPr>
          <w:rFonts w:asciiTheme="minorHAnsi" w:hAnsiTheme="minorHAnsi" w:cstheme="minorHAnsi"/>
          <w:sz w:val="18"/>
          <w:szCs w:val="18"/>
          <w:lang w:val="es-MX"/>
        </w:rPr>
        <w:t xml:space="preserve"> domicilio </w:t>
      </w:r>
      <w:r w:rsidRPr="008C7B00">
        <w:rPr>
          <w:rFonts w:asciiTheme="minorHAnsi" w:hAnsiTheme="minorHAnsi" w:cstheme="minorHAnsi"/>
          <w:sz w:val="18"/>
          <w:szCs w:val="18"/>
          <w:lang w:val="es-MX"/>
        </w:rPr>
        <w:lastRenderedPageBreak/>
        <w:t>de la convocante.  Se realizará de conformidad al artículo 57 de la 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Pr="00284395"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 xml:space="preserve">Los precios ofertados que se encuentren por debajo del precio conveniente, podrán ser </w:t>
      </w:r>
      <w:r w:rsidR="00B51E39" w:rsidRPr="00284395">
        <w:rPr>
          <w:rFonts w:asciiTheme="minorHAnsi" w:hAnsiTheme="minorHAnsi" w:cstheme="minorHAnsi"/>
          <w:color w:val="000000"/>
          <w:sz w:val="18"/>
          <w:szCs w:val="18"/>
        </w:rPr>
        <w:t>desechados por la convocante.</w:t>
      </w:r>
    </w:p>
    <w:p w14:paraId="333948DF" w14:textId="37AD7458" w:rsidR="009B2C7F" w:rsidRPr="00284395" w:rsidRDefault="009B2C7F" w:rsidP="009140B4">
      <w:pPr>
        <w:tabs>
          <w:tab w:val="left" w:pos="567"/>
        </w:tabs>
        <w:ind w:right="49"/>
        <w:jc w:val="both"/>
        <w:rPr>
          <w:rFonts w:asciiTheme="minorHAnsi" w:hAnsiTheme="minorHAnsi" w:cstheme="minorHAnsi"/>
          <w:sz w:val="18"/>
          <w:szCs w:val="18"/>
          <w:lang w:val="es-MX"/>
        </w:rPr>
      </w:pPr>
    </w:p>
    <w:p w14:paraId="14177E56" w14:textId="0CC02F2B" w:rsidR="00C05330" w:rsidRDefault="00C05330" w:rsidP="00C05330">
      <w:pPr>
        <w:tabs>
          <w:tab w:val="left" w:pos="567"/>
        </w:tabs>
        <w:ind w:right="49"/>
        <w:jc w:val="both"/>
        <w:rPr>
          <w:rFonts w:ascii="Calibri" w:hAnsi="Calibri" w:cs="Arial"/>
          <w:sz w:val="18"/>
          <w:szCs w:val="18"/>
          <w:lang w:val="es-MX"/>
        </w:rPr>
      </w:pPr>
      <w:r w:rsidRPr="00284395">
        <w:rPr>
          <w:rFonts w:ascii="Calibri" w:hAnsi="Calibri" w:cs="Arial"/>
          <w:sz w:val="18"/>
          <w:szCs w:val="18"/>
          <w:lang w:val="es-MX"/>
        </w:rPr>
        <w:t>La adjudicación en esta licitación será por</w:t>
      </w:r>
      <w:r w:rsidRPr="00284395">
        <w:rPr>
          <w:rFonts w:ascii="Calibri" w:hAnsi="Calibri" w:cs="Arial"/>
          <w:b/>
          <w:sz w:val="18"/>
          <w:szCs w:val="18"/>
          <w:lang w:val="es-MX"/>
        </w:rPr>
        <w:t xml:space="preserve"> partida individual</w:t>
      </w:r>
      <w:r w:rsidRPr="00284395">
        <w:rPr>
          <w:rFonts w:ascii="Calibri" w:hAnsi="Calibri" w:cs="Arial"/>
          <w:sz w:val="18"/>
          <w:szCs w:val="18"/>
          <w:lang w:val="es-MX"/>
        </w:rPr>
        <w:t>, por lo que</w:t>
      </w:r>
      <w:r w:rsidRPr="009B2C7F">
        <w:rPr>
          <w:rFonts w:ascii="Calibri" w:hAnsi="Calibri" w:cs="Arial"/>
          <w:sz w:val="18"/>
          <w:szCs w:val="18"/>
          <w:lang w:val="es-MX"/>
        </w:rPr>
        <w:t xml:space="preserve"> la Licitación se podrá adjudicar a uno o varios proveedores, que presente la propuesta solvente con precio más bajo</w:t>
      </w:r>
      <w:r>
        <w:rPr>
          <w:rFonts w:ascii="Calibri" w:hAnsi="Calibri" w:cs="Arial"/>
          <w:sz w:val="18"/>
          <w:szCs w:val="18"/>
          <w:lang w:val="es-MX"/>
        </w:rPr>
        <w:t xml:space="preserve">.  </w:t>
      </w:r>
    </w:p>
    <w:p w14:paraId="3B041A22" w14:textId="276B6D7C" w:rsidR="003064E4" w:rsidRDefault="003064E4" w:rsidP="00E52D39">
      <w:pPr>
        <w:tabs>
          <w:tab w:val="left" w:pos="0"/>
        </w:tabs>
        <w:ind w:right="49"/>
        <w:jc w:val="both"/>
        <w:rPr>
          <w:rFonts w:ascii="Calibri" w:hAnsi="Calibri" w:cs="Arial"/>
          <w:sz w:val="18"/>
          <w:szCs w:val="18"/>
          <w:lang w:val="es-MX"/>
        </w:rPr>
      </w:pPr>
    </w:p>
    <w:p w14:paraId="2D860FFD" w14:textId="42AAA30C"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273DE67E" w14:textId="77777777" w:rsidR="005D19C8" w:rsidRDefault="005D19C8"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4A623427" w:rsidR="00656597"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3477AB10" w14:textId="77777777" w:rsidR="00EB5DDA" w:rsidRPr="00D50FD6" w:rsidRDefault="00EB5DDA"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1.1</w:t>
            </w:r>
          </w:p>
        </w:tc>
        <w:tc>
          <w:tcPr>
            <w:tcW w:w="3882" w:type="pct"/>
            <w:shd w:val="clear" w:color="auto" w:fill="auto"/>
          </w:tcPr>
          <w:p w14:paraId="510008E2" w14:textId="6DEA580E" w:rsidR="009140B4"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524109B8" w14:textId="77777777" w:rsidR="00EB5DDA" w:rsidRPr="00F400A6" w:rsidRDefault="00EB5DDA" w:rsidP="00DE6640">
            <w:pPr>
              <w:pStyle w:val="Default"/>
              <w:jc w:val="both"/>
              <w:rPr>
                <w:rFonts w:asciiTheme="minorHAnsi" w:hAnsiTheme="minorHAnsi" w:cstheme="minorHAnsi"/>
                <w:b/>
                <w:bCs/>
                <w:sz w:val="1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241EC2C5" w:rsid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B22BAC2" w14:textId="77777777" w:rsidR="00EB5DDA" w:rsidRPr="00656597" w:rsidRDefault="00EB5DDA" w:rsidP="00656597">
            <w:pPr>
              <w:widowControl/>
              <w:jc w:val="both"/>
              <w:rPr>
                <w:rFonts w:ascii="Calibri" w:eastAsia="Calibri" w:hAnsi="Calibri" w:cs="Calibri"/>
                <w:color w:val="000000"/>
                <w:sz w:val="16"/>
                <w:szCs w:val="16"/>
              </w:rPr>
            </w:pPr>
          </w:p>
          <w:p w14:paraId="1D49CB44" w14:textId="7713BCB8" w:rsidR="00656597" w:rsidRPr="00656597" w:rsidRDefault="00656597" w:rsidP="0021404F">
            <w:pPr>
              <w:widowControl/>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0E63915A" w:rsidR="009140B4"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1CCBDA40" w14:textId="77777777" w:rsidR="00EB5DDA" w:rsidRPr="00F400A6" w:rsidRDefault="00EB5DDA" w:rsidP="00DE6640">
            <w:pPr>
              <w:ind w:right="-5"/>
              <w:jc w:val="both"/>
              <w:rPr>
                <w:rFonts w:asciiTheme="minorHAnsi" w:eastAsia="Calibri" w:hAnsiTheme="minorHAnsi" w:cstheme="minorHAnsi"/>
                <w:color w:val="000000"/>
                <w:sz w:val="16"/>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538097B3" w:rsid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07488EB0" w14:textId="77777777" w:rsidR="00EB5DDA" w:rsidRPr="005C1735" w:rsidRDefault="00EB5DDA" w:rsidP="005C1735">
            <w:pPr>
              <w:ind w:right="-5"/>
              <w:jc w:val="both"/>
              <w:rPr>
                <w:rFonts w:asciiTheme="minorHAnsi" w:eastAsia="Calibri" w:hAnsiTheme="minorHAnsi" w:cstheme="minorHAnsi"/>
                <w:color w:val="000000"/>
                <w:sz w:val="16"/>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0596B58E" w:rsid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1BFC43C" w14:textId="77777777" w:rsidR="00EB5DDA" w:rsidRPr="00231AF0" w:rsidRDefault="00EB5DDA" w:rsidP="00231AF0">
            <w:pPr>
              <w:jc w:val="both"/>
              <w:rPr>
                <w:rFonts w:asciiTheme="minorHAnsi" w:eastAsia="Calibri" w:hAnsiTheme="minorHAnsi" w:cstheme="minorHAnsi"/>
                <w:color w:val="000000"/>
                <w:sz w:val="16"/>
                <w:szCs w:val="16"/>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34D7D564" w:rsid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57221B85" w14:textId="77777777" w:rsidR="00EB5DDA" w:rsidRPr="00231AF0" w:rsidRDefault="00EB5DDA" w:rsidP="00231AF0">
            <w:pPr>
              <w:widowControl/>
              <w:jc w:val="both"/>
              <w:rPr>
                <w:rFonts w:ascii="Calibri" w:hAnsi="Calibri" w:cs="Calibri"/>
                <w:sz w:val="14"/>
                <w:szCs w:val="14"/>
                <w:lang w:val="es-MX"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4B6E5AE5" w14:textId="4B3BC785" w:rsidR="00231AF0" w:rsidRPr="0021404F"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bookmarkEnd w:id="8"/>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5286A504" w:rsidR="00231AF0"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12757348" w14:textId="77777777" w:rsidR="00EB5DDA" w:rsidRPr="00D50FD6" w:rsidRDefault="00EB5DDA"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3ED4490E" w:rsidR="009140B4"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710364E4" w14:textId="77777777" w:rsidR="00EB5DDA" w:rsidRPr="00F400A6" w:rsidRDefault="00EB5DDA" w:rsidP="00DE6640">
            <w:pPr>
              <w:jc w:val="both"/>
              <w:rPr>
                <w:rFonts w:asciiTheme="minorHAnsi" w:eastAsia="Calibri" w:hAnsiTheme="minorHAnsi" w:cstheme="minorHAnsi"/>
                <w:color w:val="000000"/>
                <w:sz w:val="1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FD0480" w:rsidRDefault="009140B4" w:rsidP="00DE6640">
            <w:pPr>
              <w:ind w:right="-91"/>
              <w:jc w:val="center"/>
              <w:rPr>
                <w:rFonts w:asciiTheme="minorHAnsi" w:eastAsia="Calibri" w:hAnsiTheme="minorHAnsi" w:cstheme="minorHAnsi"/>
                <w:b/>
                <w:color w:val="000000"/>
                <w:sz w:val="16"/>
                <w:szCs w:val="16"/>
              </w:rPr>
            </w:pPr>
            <w:r w:rsidRPr="00FD0480">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FD0480" w:rsidRDefault="009140B4" w:rsidP="00DE6640">
            <w:pPr>
              <w:jc w:val="both"/>
              <w:rPr>
                <w:rFonts w:asciiTheme="minorHAnsi" w:eastAsia="Calibri" w:hAnsiTheme="minorHAnsi" w:cstheme="minorHAnsi"/>
                <w:b/>
                <w:color w:val="000000"/>
                <w:sz w:val="16"/>
                <w:szCs w:val="16"/>
              </w:rPr>
            </w:pPr>
            <w:r w:rsidRPr="00FD0480">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FD0480">
              <w:rPr>
                <w:rFonts w:asciiTheme="minorHAnsi" w:eastAsia="Calibri" w:hAnsiTheme="minorHAnsi" w:cstheme="minorHAnsi"/>
                <w:b/>
                <w:color w:val="000000"/>
                <w:sz w:val="16"/>
                <w:szCs w:val="16"/>
              </w:rPr>
              <w:t>Social.*</w:t>
            </w:r>
            <w:proofErr w:type="gramEnd"/>
          </w:p>
          <w:p w14:paraId="78BEEFEC" w14:textId="77777777" w:rsidR="009140B4" w:rsidRPr="00FD0480" w:rsidRDefault="009140B4" w:rsidP="00DE6640">
            <w:pPr>
              <w:jc w:val="both"/>
              <w:rPr>
                <w:rFonts w:asciiTheme="minorHAnsi" w:eastAsia="Calibri" w:hAnsiTheme="minorHAnsi" w:cstheme="minorHAnsi"/>
                <w:color w:val="000000"/>
                <w:sz w:val="16"/>
                <w:szCs w:val="16"/>
              </w:rPr>
            </w:pPr>
            <w:r w:rsidRPr="00FD0480">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w:t>
            </w:r>
            <w:r w:rsidRPr="00FD0480">
              <w:rPr>
                <w:rFonts w:asciiTheme="minorHAnsi" w:eastAsia="Calibri" w:hAnsiTheme="minorHAnsi" w:cstheme="minorHAnsi"/>
                <w:color w:val="000000"/>
                <w:sz w:val="16"/>
                <w:szCs w:val="16"/>
              </w:rPr>
              <w:lastRenderedPageBreak/>
              <w:t>cuenta con créditos fiscales firmes o exigibles, de acuerdo a lo establecido en el Código Fiscal de la Federación, Artículo 32-D, Resolución Miscelánea Fiscal, regla 2.1.24, Anexo 19 de la Resolución Miscelánea Fiscal.</w:t>
            </w:r>
          </w:p>
          <w:p w14:paraId="5007247F" w14:textId="44B83A43" w:rsidR="009140B4" w:rsidRDefault="009140B4" w:rsidP="00DE6640">
            <w:pPr>
              <w:ind w:right="-52"/>
              <w:contextualSpacing/>
              <w:jc w:val="both"/>
              <w:rPr>
                <w:rFonts w:asciiTheme="minorHAnsi" w:eastAsia="Calibri" w:hAnsiTheme="minorHAnsi" w:cstheme="minorHAnsi"/>
                <w:b/>
                <w:color w:val="000000"/>
                <w:sz w:val="12"/>
                <w:szCs w:val="12"/>
                <w:u w:val="single"/>
              </w:rPr>
            </w:pPr>
            <w:r w:rsidRPr="00FD0480">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FD0480" w:rsidRPr="00FD0480">
              <w:rPr>
                <w:rFonts w:asciiTheme="minorHAnsi" w:eastAsia="Calibri" w:hAnsiTheme="minorHAnsi" w:cstheme="minorHAnsi"/>
                <w:b/>
                <w:color w:val="000000"/>
                <w:sz w:val="14"/>
                <w:szCs w:val="12"/>
                <w:u w:val="single"/>
              </w:rPr>
              <w:t>0</w:t>
            </w:r>
            <w:r w:rsidR="00B0533A">
              <w:rPr>
                <w:rFonts w:asciiTheme="minorHAnsi" w:eastAsia="Calibri" w:hAnsiTheme="minorHAnsi" w:cstheme="minorHAnsi"/>
                <w:b/>
                <w:color w:val="000000"/>
                <w:sz w:val="14"/>
                <w:szCs w:val="12"/>
                <w:u w:val="single"/>
              </w:rPr>
              <w:t>5</w:t>
            </w:r>
            <w:r w:rsidRPr="00FD0480">
              <w:rPr>
                <w:rFonts w:asciiTheme="minorHAnsi" w:eastAsia="Calibri" w:hAnsiTheme="minorHAnsi" w:cstheme="minorHAnsi"/>
                <w:b/>
                <w:color w:val="000000"/>
                <w:sz w:val="14"/>
                <w:szCs w:val="12"/>
                <w:u w:val="single"/>
              </w:rPr>
              <w:t xml:space="preserve"> de</w:t>
            </w:r>
            <w:r w:rsidR="00666EEF" w:rsidRPr="00FD0480">
              <w:rPr>
                <w:rFonts w:asciiTheme="minorHAnsi" w:eastAsia="Calibri" w:hAnsiTheme="minorHAnsi" w:cstheme="minorHAnsi"/>
                <w:b/>
                <w:color w:val="000000"/>
                <w:sz w:val="14"/>
                <w:szCs w:val="12"/>
                <w:u w:val="single"/>
              </w:rPr>
              <w:t xml:space="preserve"> </w:t>
            </w:r>
            <w:r w:rsidR="00FD0480" w:rsidRPr="00FD0480">
              <w:rPr>
                <w:rFonts w:asciiTheme="minorHAnsi" w:eastAsia="Calibri" w:hAnsiTheme="minorHAnsi" w:cstheme="minorHAnsi"/>
                <w:b/>
                <w:color w:val="000000"/>
                <w:sz w:val="14"/>
                <w:szCs w:val="12"/>
                <w:u w:val="single"/>
              </w:rPr>
              <w:t>noviembre</w:t>
            </w:r>
            <w:r w:rsidRPr="00FD0480">
              <w:rPr>
                <w:rFonts w:asciiTheme="minorHAnsi" w:eastAsia="Calibri" w:hAnsiTheme="minorHAnsi" w:cstheme="minorHAnsi"/>
                <w:b/>
                <w:color w:val="000000"/>
                <w:sz w:val="14"/>
                <w:szCs w:val="12"/>
                <w:u w:val="single"/>
              </w:rPr>
              <w:t xml:space="preserve"> de 202</w:t>
            </w:r>
            <w:r w:rsidR="001F75E9" w:rsidRPr="00FD0480">
              <w:rPr>
                <w:rFonts w:asciiTheme="minorHAnsi" w:eastAsia="Calibri" w:hAnsiTheme="minorHAnsi" w:cstheme="minorHAnsi"/>
                <w:b/>
                <w:color w:val="000000"/>
                <w:sz w:val="14"/>
                <w:szCs w:val="12"/>
                <w:u w:val="single"/>
              </w:rPr>
              <w:t>5</w:t>
            </w:r>
            <w:r w:rsidRPr="00FD0480">
              <w:rPr>
                <w:rFonts w:asciiTheme="minorHAnsi" w:eastAsia="Calibri" w:hAnsiTheme="minorHAnsi" w:cstheme="minorHAnsi"/>
                <w:b/>
                <w:color w:val="000000"/>
                <w:sz w:val="12"/>
                <w:szCs w:val="12"/>
                <w:u w:val="single"/>
              </w:rPr>
              <w:t>.</w:t>
            </w:r>
          </w:p>
          <w:p w14:paraId="520D9EBA" w14:textId="77777777" w:rsidR="00EB5DDA" w:rsidRPr="00FD0480" w:rsidRDefault="00EB5DDA" w:rsidP="00DE6640">
            <w:pPr>
              <w:ind w:right="-52"/>
              <w:contextualSpacing/>
              <w:jc w:val="both"/>
              <w:rPr>
                <w:rFonts w:asciiTheme="minorHAnsi" w:eastAsia="Calibri" w:hAnsiTheme="minorHAnsi" w:cstheme="minorHAnsi"/>
                <w:b/>
                <w:color w:val="000000"/>
                <w:sz w:val="12"/>
                <w:szCs w:val="12"/>
                <w:u w:val="single"/>
              </w:rPr>
            </w:pPr>
          </w:p>
          <w:p w14:paraId="2C055F55" w14:textId="0C7761E9" w:rsidR="009140B4" w:rsidRPr="00FD0480" w:rsidRDefault="00F61F07" w:rsidP="0021404F">
            <w:pPr>
              <w:ind w:right="-52"/>
              <w:contextualSpacing/>
              <w:jc w:val="both"/>
              <w:rPr>
                <w:rFonts w:asciiTheme="minorHAnsi" w:hAnsiTheme="minorHAnsi" w:cstheme="minorHAnsi"/>
                <w:b/>
                <w:sz w:val="16"/>
                <w:szCs w:val="16"/>
              </w:rPr>
            </w:pPr>
            <w:r w:rsidRPr="00FD0480">
              <w:rPr>
                <w:rFonts w:asciiTheme="minorHAnsi" w:eastAsia="Calibri" w:hAnsiTheme="minorHAnsi" w:cstheme="minorHAnsi"/>
                <w:b/>
                <w:color w:val="000000"/>
                <w:sz w:val="6"/>
                <w:szCs w:val="12"/>
                <w:u w:val="single"/>
              </w:rPr>
              <w:t xml:space="preserve"> </w:t>
            </w:r>
            <w:r w:rsidR="009140B4" w:rsidRPr="00FD0480">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6F8F27B9" w:rsidR="009140B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61F3E276" w14:textId="77777777" w:rsidR="00EB5DDA" w:rsidRPr="00A01F74" w:rsidRDefault="00EB5DDA" w:rsidP="00DE6640">
            <w:pPr>
              <w:ind w:right="-52"/>
              <w:contextualSpacing/>
              <w:jc w:val="both"/>
              <w:rPr>
                <w:rFonts w:asciiTheme="minorHAnsi" w:eastAsia="Calibri" w:hAnsiTheme="minorHAnsi" w:cstheme="minorHAnsi"/>
                <w:color w:val="000000"/>
                <w:sz w:val="16"/>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607592" w:rsidP="00DE6640">
            <w:pPr>
              <w:ind w:right="-52"/>
              <w:contextualSpacing/>
              <w:jc w:val="both"/>
              <w:rPr>
                <w:rFonts w:asciiTheme="minorHAnsi" w:eastAsia="Calibri" w:hAnsiTheme="minorHAnsi" w:cstheme="minorHAnsi"/>
                <w:color w:val="000000"/>
                <w:sz w:val="14"/>
                <w:szCs w:val="12"/>
              </w:rPr>
            </w:pPr>
            <w:hyperlink r:id="rId20"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6443A540" w:rsidR="009140B4" w:rsidRDefault="00607592" w:rsidP="00DE6640">
            <w:pPr>
              <w:ind w:right="-52"/>
              <w:contextualSpacing/>
              <w:jc w:val="both"/>
              <w:rPr>
                <w:rFonts w:asciiTheme="minorHAnsi" w:eastAsia="Calibri" w:hAnsiTheme="minorHAnsi" w:cstheme="minorHAnsi"/>
                <w:color w:val="0000FF"/>
                <w:sz w:val="14"/>
                <w:szCs w:val="12"/>
                <w:u w:val="single"/>
              </w:rPr>
            </w:pPr>
            <w:hyperlink r:id="rId21"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12278708" w14:textId="77777777" w:rsidR="00EB5DDA" w:rsidRPr="00A01F74" w:rsidRDefault="00EB5DDA" w:rsidP="00DE6640">
            <w:pPr>
              <w:ind w:right="-52"/>
              <w:contextualSpacing/>
              <w:jc w:val="both"/>
              <w:rPr>
                <w:rFonts w:asciiTheme="minorHAnsi" w:eastAsia="Calibri" w:hAnsiTheme="minorHAnsi" w:cstheme="minorHAnsi"/>
                <w:color w:val="0000FF"/>
                <w:sz w:val="14"/>
                <w:szCs w:val="12"/>
                <w:u w:val="single"/>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6F9E7263"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FD0480">
              <w:rPr>
                <w:rFonts w:asciiTheme="minorHAnsi" w:eastAsia="Calibri" w:hAnsiTheme="minorHAnsi" w:cstheme="minorHAnsi"/>
                <w:color w:val="000000"/>
                <w:sz w:val="14"/>
                <w:szCs w:val="14"/>
              </w:rPr>
              <w:t xml:space="preserve">vigencia del </w:t>
            </w:r>
            <w:r w:rsidR="00FD0480" w:rsidRPr="00FD0480">
              <w:rPr>
                <w:rFonts w:asciiTheme="minorHAnsi" w:eastAsia="Calibri" w:hAnsiTheme="minorHAnsi" w:cstheme="minorHAnsi"/>
                <w:b/>
                <w:color w:val="000000"/>
                <w:sz w:val="14"/>
                <w:szCs w:val="14"/>
              </w:rPr>
              <w:t>0</w:t>
            </w:r>
            <w:r w:rsidR="00B0533A">
              <w:rPr>
                <w:rFonts w:asciiTheme="minorHAnsi" w:eastAsia="Calibri" w:hAnsiTheme="minorHAnsi" w:cstheme="minorHAnsi"/>
                <w:b/>
                <w:color w:val="000000"/>
                <w:sz w:val="14"/>
                <w:szCs w:val="14"/>
              </w:rPr>
              <w:t>5</w:t>
            </w:r>
            <w:r w:rsidR="0057782E" w:rsidRPr="00FD0480">
              <w:rPr>
                <w:rFonts w:asciiTheme="minorHAnsi" w:eastAsia="Calibri" w:hAnsiTheme="minorHAnsi" w:cstheme="minorHAnsi"/>
                <w:b/>
                <w:color w:val="000000"/>
                <w:sz w:val="14"/>
                <w:szCs w:val="14"/>
              </w:rPr>
              <w:t xml:space="preserve"> </w:t>
            </w:r>
            <w:r w:rsidRPr="00FD0480">
              <w:rPr>
                <w:rFonts w:asciiTheme="minorHAnsi" w:eastAsia="Calibri" w:hAnsiTheme="minorHAnsi" w:cstheme="minorHAnsi"/>
                <w:b/>
                <w:color w:val="000000"/>
                <w:sz w:val="14"/>
                <w:szCs w:val="14"/>
              </w:rPr>
              <w:t xml:space="preserve">de </w:t>
            </w:r>
            <w:r w:rsidR="00FD0480" w:rsidRPr="00FD0480">
              <w:rPr>
                <w:rFonts w:asciiTheme="minorHAnsi" w:eastAsia="Calibri" w:hAnsiTheme="minorHAnsi" w:cstheme="minorHAnsi"/>
                <w:b/>
                <w:color w:val="000000"/>
                <w:sz w:val="14"/>
                <w:szCs w:val="14"/>
              </w:rPr>
              <w:t xml:space="preserve">octubre </w:t>
            </w:r>
            <w:r w:rsidRPr="00FD0480">
              <w:rPr>
                <w:rFonts w:asciiTheme="minorHAnsi" w:eastAsia="Calibri" w:hAnsiTheme="minorHAnsi" w:cstheme="minorHAnsi"/>
                <w:b/>
                <w:color w:val="000000"/>
                <w:sz w:val="14"/>
                <w:szCs w:val="14"/>
              </w:rPr>
              <w:t xml:space="preserve">al </w:t>
            </w:r>
            <w:r w:rsidR="00FD0480" w:rsidRPr="00FD0480">
              <w:rPr>
                <w:rFonts w:asciiTheme="minorHAnsi" w:eastAsia="Calibri" w:hAnsiTheme="minorHAnsi" w:cstheme="minorHAnsi"/>
                <w:b/>
                <w:color w:val="000000"/>
                <w:sz w:val="14"/>
                <w:szCs w:val="14"/>
              </w:rPr>
              <w:t>0</w:t>
            </w:r>
            <w:r w:rsidR="00B0533A">
              <w:rPr>
                <w:rFonts w:asciiTheme="minorHAnsi" w:eastAsia="Calibri" w:hAnsiTheme="minorHAnsi" w:cstheme="minorHAnsi"/>
                <w:b/>
                <w:color w:val="000000"/>
                <w:sz w:val="14"/>
                <w:szCs w:val="14"/>
              </w:rPr>
              <w:t>5</w:t>
            </w:r>
            <w:r w:rsidRPr="00FD0480">
              <w:rPr>
                <w:rFonts w:asciiTheme="minorHAnsi" w:eastAsia="Calibri" w:hAnsiTheme="minorHAnsi" w:cstheme="minorHAnsi"/>
                <w:b/>
                <w:color w:val="000000"/>
                <w:sz w:val="14"/>
                <w:szCs w:val="14"/>
              </w:rPr>
              <w:t xml:space="preserve"> de </w:t>
            </w:r>
            <w:r w:rsidR="00FD0480" w:rsidRPr="00FD0480">
              <w:rPr>
                <w:rFonts w:asciiTheme="minorHAnsi" w:eastAsia="Calibri" w:hAnsiTheme="minorHAnsi" w:cstheme="minorHAnsi"/>
                <w:b/>
                <w:color w:val="000000"/>
                <w:sz w:val="14"/>
                <w:szCs w:val="14"/>
              </w:rPr>
              <w:t>noviembre</w:t>
            </w:r>
            <w:r w:rsidRPr="00FD0480">
              <w:rPr>
                <w:rFonts w:asciiTheme="minorHAnsi" w:eastAsia="Calibri" w:hAnsiTheme="minorHAnsi" w:cstheme="minorHAnsi"/>
                <w:b/>
                <w:color w:val="000000"/>
                <w:sz w:val="14"/>
                <w:szCs w:val="14"/>
              </w:rPr>
              <w:t xml:space="preserve"> de 2025</w:t>
            </w:r>
            <w:r w:rsidRPr="00FD0480">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033BD7" w:rsidRDefault="0083004B" w:rsidP="0083004B">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758FEA76" w14:textId="2D22A528" w:rsidR="0057782E" w:rsidRPr="00033BD7"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1173FE46" w:rsidR="0057782E" w:rsidRDefault="0057782E" w:rsidP="0057782E">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033BD7">
              <w:rPr>
                <w:rFonts w:asciiTheme="minorHAnsi" w:eastAsia="Calibri" w:hAnsiTheme="minorHAnsi" w:cstheme="minorHAnsi"/>
                <w:b/>
                <w:color w:val="000000"/>
                <w:sz w:val="14"/>
                <w:szCs w:val="14"/>
              </w:rPr>
              <w:t>y sin excepción, con el código de validación QR</w:t>
            </w:r>
            <w:r w:rsidRPr="00033BD7">
              <w:rPr>
                <w:rFonts w:asciiTheme="minorHAnsi" w:eastAsia="Calibri" w:hAnsiTheme="minorHAnsi" w:cstheme="minorHAnsi"/>
                <w:color w:val="000000"/>
                <w:sz w:val="14"/>
                <w:szCs w:val="14"/>
              </w:rPr>
              <w:t>, mismo que deberá estar legible; en caso contrario, se procederá conforme a lo establecido en el numeral XIII. DESECHAMIENTO DE PROPUESTAS, subnumeral 13</w:t>
            </w:r>
            <w:r w:rsidR="00E82723">
              <w:rPr>
                <w:rFonts w:asciiTheme="minorHAnsi" w:eastAsia="Calibri" w:hAnsiTheme="minorHAnsi" w:cstheme="minorHAnsi"/>
                <w:color w:val="000000"/>
                <w:sz w:val="14"/>
                <w:szCs w:val="14"/>
              </w:rPr>
              <w:t>.</w:t>
            </w:r>
          </w:p>
          <w:p w14:paraId="29EE7808" w14:textId="77777777" w:rsidR="00EB5DDA" w:rsidRPr="00033BD7" w:rsidRDefault="00EB5DDA" w:rsidP="0057782E">
            <w:pPr>
              <w:spacing w:after="160" w:line="259" w:lineRule="auto"/>
              <w:contextualSpacing/>
              <w:jc w:val="both"/>
              <w:rPr>
                <w:rFonts w:asciiTheme="minorHAnsi" w:eastAsia="Calibri" w:hAnsiTheme="minorHAnsi" w:cstheme="minorHAnsi"/>
                <w:color w:val="000000"/>
                <w:sz w:val="14"/>
                <w:szCs w:val="14"/>
              </w:rPr>
            </w:pPr>
          </w:p>
          <w:p w14:paraId="613770FF" w14:textId="76F37ADF" w:rsidR="0083004B" w:rsidRPr="00A01F74" w:rsidRDefault="0057782E" w:rsidP="0057782E">
            <w:pPr>
              <w:autoSpaceDE w:val="0"/>
              <w:autoSpaceDN w:val="0"/>
              <w:adjustRightInd w:val="0"/>
              <w:jc w:val="both"/>
              <w:rPr>
                <w:rFonts w:asciiTheme="minorHAnsi" w:hAnsiTheme="minorHAnsi" w:cstheme="minorHAnsi"/>
                <w:b/>
                <w:sz w:val="16"/>
                <w:szCs w:val="16"/>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3C7F9204"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05116565" w14:textId="77777777" w:rsidR="00EB5DDA" w:rsidRDefault="00EB5DDA" w:rsidP="001E2E84">
            <w:pPr>
              <w:autoSpaceDE w:val="0"/>
              <w:autoSpaceDN w:val="0"/>
              <w:adjustRightInd w:val="0"/>
              <w:spacing w:line="256" w:lineRule="auto"/>
              <w:jc w:val="both"/>
              <w:rPr>
                <w:rFonts w:asciiTheme="minorHAnsi" w:hAnsiTheme="minorHAnsi" w:cstheme="minorHAnsi"/>
                <w:sz w:val="14"/>
                <w:szCs w:val="16"/>
              </w:rPr>
            </w:pP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sidRPr="00EB5DDA">
              <w:rPr>
                <w:rFonts w:asciiTheme="minorHAnsi" w:eastAsia="Calibri" w:hAnsiTheme="minorHAnsi" w:cstheme="minorHAnsi"/>
                <w:sz w:val="14"/>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076B812D"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24758A4" w14:textId="77777777" w:rsidR="00EB5DDA" w:rsidRPr="00D626DC" w:rsidRDefault="00EB5DDA" w:rsidP="00DE6640">
            <w:pPr>
              <w:jc w:val="both"/>
              <w:rPr>
                <w:rFonts w:asciiTheme="minorHAnsi" w:eastAsia="Calibri" w:hAnsiTheme="minorHAnsi" w:cstheme="minorHAnsi"/>
                <w:color w:val="000000"/>
                <w:sz w:val="16"/>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7A12DEC5"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B0533A" w:rsidRPr="00B0533A">
              <w:rPr>
                <w:rFonts w:asciiTheme="minorHAnsi" w:eastAsia="Calibri" w:hAnsiTheme="minorHAnsi" w:cstheme="minorHAnsi"/>
                <w:b/>
                <w:color w:val="000000"/>
                <w:sz w:val="16"/>
                <w:szCs w:val="16"/>
              </w:rPr>
              <w:t>28, 29, 30 y 31 de octubre de 2025</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r w:rsidR="002A56BD">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206DFF">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206DFF">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6205562" w:rsidR="00D626D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1786738" w14:textId="77777777" w:rsidR="00EB5DDA" w:rsidRPr="0056368C" w:rsidRDefault="00EB5DDA" w:rsidP="0056368C">
            <w:pPr>
              <w:widowControl/>
              <w:ind w:right="1"/>
              <w:jc w:val="both"/>
              <w:rPr>
                <w:rFonts w:asciiTheme="minorHAnsi" w:hAnsiTheme="minorHAnsi" w:cstheme="minorHAnsi"/>
                <w:sz w:val="14"/>
                <w:szCs w:val="12"/>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631CA848" w:rsidR="009140B4"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5D70C34C" w14:textId="77777777" w:rsidR="00EB5DDA" w:rsidRPr="00F400A6" w:rsidRDefault="00EB5DDA" w:rsidP="00DE6640">
            <w:pPr>
              <w:jc w:val="both"/>
              <w:rPr>
                <w:rFonts w:asciiTheme="minorHAnsi" w:hAnsiTheme="minorHAnsi" w:cstheme="minorHAnsi"/>
                <w:color w:val="000000"/>
                <w:sz w:val="16"/>
                <w:szCs w:val="16"/>
              </w:rPr>
            </w:pP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lastRenderedPageBreak/>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60F49" w:rsidRPr="00F400A6" w14:paraId="04946952" w14:textId="77777777" w:rsidTr="00DE6640">
        <w:trPr>
          <w:jc w:val="center"/>
        </w:trPr>
        <w:tc>
          <w:tcPr>
            <w:tcW w:w="431" w:type="pct"/>
            <w:shd w:val="clear" w:color="auto" w:fill="auto"/>
          </w:tcPr>
          <w:p w14:paraId="5F58D385" w14:textId="4C992663" w:rsidR="00E60F49" w:rsidRPr="00C53654" w:rsidRDefault="00E60F49" w:rsidP="00E60F49">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t>6</w:t>
            </w:r>
          </w:p>
        </w:tc>
        <w:tc>
          <w:tcPr>
            <w:tcW w:w="3882" w:type="pct"/>
            <w:shd w:val="clear" w:color="auto" w:fill="auto"/>
          </w:tcPr>
          <w:p w14:paraId="6CB9ADF9" w14:textId="77777777" w:rsidR="00E60F49" w:rsidRPr="005C4334" w:rsidRDefault="00E60F49" w:rsidP="00E60F49">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2A541189" w14:textId="77777777" w:rsidR="00E60F49" w:rsidRPr="005C4334" w:rsidRDefault="00E60F49" w:rsidP="00E60F49">
            <w:pPr>
              <w:widowControl/>
              <w:autoSpaceDE w:val="0"/>
              <w:autoSpaceDN w:val="0"/>
              <w:spacing w:line="256" w:lineRule="auto"/>
              <w:jc w:val="both"/>
              <w:rPr>
                <w:rFonts w:asciiTheme="minorHAnsi" w:eastAsia="Calibri" w:hAnsiTheme="minorHAnsi" w:cstheme="minorHAnsi"/>
                <w:b/>
                <w:bCs/>
                <w:color w:val="000000"/>
                <w:sz w:val="16"/>
                <w:szCs w:val="16"/>
              </w:rPr>
            </w:pPr>
          </w:p>
          <w:p w14:paraId="763173C8" w14:textId="77777777" w:rsidR="00E60F49" w:rsidRPr="005C4334" w:rsidRDefault="00E60F49" w:rsidP="00E60F49">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233B6A4" w14:textId="77777777" w:rsidR="00E60F49" w:rsidRPr="005C4334" w:rsidRDefault="00E60F49" w:rsidP="00E60F49">
            <w:pPr>
              <w:widowControl/>
              <w:spacing w:line="256" w:lineRule="auto"/>
              <w:jc w:val="both"/>
              <w:rPr>
                <w:rFonts w:asciiTheme="minorHAnsi" w:eastAsia="Calibri" w:hAnsiTheme="minorHAnsi" w:cstheme="minorHAnsi"/>
                <w:b/>
                <w:sz w:val="16"/>
                <w:szCs w:val="16"/>
              </w:rPr>
            </w:pPr>
          </w:p>
          <w:p w14:paraId="74F29C7F" w14:textId="77777777" w:rsidR="00E60F49" w:rsidRPr="003E2AC2" w:rsidRDefault="00E60F49" w:rsidP="00E60F49">
            <w:pPr>
              <w:widowControl/>
              <w:spacing w:line="256" w:lineRule="auto"/>
              <w:jc w:val="both"/>
              <w:rPr>
                <w:rFonts w:asciiTheme="minorHAnsi" w:eastAsia="Calibri" w:hAnsiTheme="minorHAnsi" w:cstheme="minorHAnsi"/>
                <w:b/>
                <w:sz w:val="16"/>
                <w:szCs w:val="16"/>
              </w:rPr>
            </w:pPr>
            <w:r w:rsidRPr="005C4334">
              <w:rPr>
                <w:rFonts w:asciiTheme="minorHAnsi" w:eastAsia="Calibri" w:hAnsiTheme="minorHAnsi" w:cstheme="minorHAnsi"/>
                <w:sz w:val="16"/>
                <w:szCs w:val="16"/>
                <w:lang w:val="x-none"/>
              </w:rPr>
              <w:t xml:space="preserve">Los fabricantes o subsidiarias del </w:t>
            </w:r>
            <w:r w:rsidRPr="003E2AC2">
              <w:rPr>
                <w:rFonts w:asciiTheme="minorHAnsi" w:eastAsia="Calibri" w:hAnsiTheme="minorHAnsi" w:cstheme="minorHAnsi"/>
                <w:sz w:val="16"/>
                <w:szCs w:val="16"/>
                <w:lang w:val="x-none"/>
              </w:rPr>
              <w:t>fabricante deberán presentar escrito, bajo protesta de decir verdad, que los bienes que oferten son de su manufactura</w:t>
            </w:r>
            <w:r w:rsidRPr="003E2AC2">
              <w:rPr>
                <w:rFonts w:asciiTheme="minorHAnsi" w:eastAsia="Calibri" w:hAnsiTheme="minorHAnsi" w:cstheme="minorHAnsi"/>
                <w:b/>
                <w:sz w:val="16"/>
                <w:szCs w:val="16"/>
                <w:lang w:val="x-none"/>
              </w:rPr>
              <w:t>, los distribuidores</w:t>
            </w:r>
            <w:r w:rsidRPr="003E2AC2">
              <w:rPr>
                <w:rFonts w:asciiTheme="minorHAnsi" w:eastAsia="Calibri" w:hAnsiTheme="minorHAnsi" w:cstheme="minorHAnsi"/>
                <w:b/>
                <w:sz w:val="16"/>
                <w:szCs w:val="16"/>
              </w:rPr>
              <w:t xml:space="preserve"> autorizados</w:t>
            </w:r>
            <w:r w:rsidRPr="003E2AC2">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3E2AC2">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3E2AC2">
              <w:rPr>
                <w:rFonts w:asciiTheme="minorHAnsi" w:eastAsia="Calibri" w:hAnsiTheme="minorHAnsi" w:cstheme="minorHAnsi"/>
                <w:b/>
                <w:sz w:val="16"/>
                <w:szCs w:val="16"/>
                <w:lang w:val="x-none"/>
              </w:rPr>
              <w:t>.</w:t>
            </w:r>
            <w:r w:rsidRPr="003E2AC2">
              <w:rPr>
                <w:rFonts w:asciiTheme="minorHAnsi" w:eastAsia="Calibri" w:hAnsiTheme="minorHAnsi" w:cstheme="minorHAnsi"/>
                <w:b/>
                <w:sz w:val="16"/>
                <w:szCs w:val="16"/>
              </w:rPr>
              <w:t xml:space="preserve"> Anexo “6”.</w:t>
            </w:r>
          </w:p>
          <w:p w14:paraId="1A6ABC0F" w14:textId="77777777" w:rsidR="00E60F49" w:rsidRPr="003E2AC2" w:rsidRDefault="00E60F49" w:rsidP="00E60F49">
            <w:pPr>
              <w:widowControl/>
              <w:spacing w:line="256" w:lineRule="auto"/>
              <w:jc w:val="both"/>
              <w:rPr>
                <w:rFonts w:asciiTheme="minorHAnsi" w:eastAsia="Calibri" w:hAnsiTheme="minorHAnsi" w:cstheme="minorHAnsi"/>
                <w:b/>
                <w:sz w:val="16"/>
                <w:szCs w:val="16"/>
              </w:rPr>
            </w:pPr>
          </w:p>
          <w:p w14:paraId="0BBD521C" w14:textId="77777777" w:rsidR="00E60F49" w:rsidRPr="003E2AC2" w:rsidRDefault="00E60F49" w:rsidP="00E60F49">
            <w:pPr>
              <w:widowControl/>
              <w:spacing w:line="256" w:lineRule="auto"/>
              <w:jc w:val="both"/>
              <w:rPr>
                <w:rFonts w:asciiTheme="minorHAnsi" w:eastAsia="Calibri" w:hAnsiTheme="minorHAnsi" w:cstheme="minorHAnsi"/>
                <w:sz w:val="16"/>
                <w:szCs w:val="16"/>
              </w:rPr>
            </w:pPr>
            <w:r w:rsidRPr="003E2AC2">
              <w:rPr>
                <w:rFonts w:asciiTheme="minorHAnsi" w:eastAsia="Calibri" w:hAnsiTheme="minorHAnsi" w:cstheme="minorHAnsi"/>
                <w:sz w:val="16"/>
                <w:szCs w:val="16"/>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7903BAA9" w14:textId="77777777" w:rsidR="00E60F49" w:rsidRPr="003E2AC2" w:rsidRDefault="00E60F49" w:rsidP="00E60F49">
            <w:pPr>
              <w:widowControl/>
              <w:autoSpaceDE w:val="0"/>
              <w:autoSpaceDN w:val="0"/>
              <w:adjustRightInd w:val="0"/>
              <w:spacing w:line="256" w:lineRule="auto"/>
              <w:jc w:val="both"/>
              <w:rPr>
                <w:rFonts w:asciiTheme="minorHAnsi" w:eastAsia="Calibri" w:hAnsiTheme="minorHAnsi" w:cstheme="minorHAnsi"/>
                <w:sz w:val="16"/>
                <w:szCs w:val="16"/>
              </w:rPr>
            </w:pPr>
          </w:p>
          <w:p w14:paraId="1F1CD1F8" w14:textId="77777777" w:rsidR="00E60F49" w:rsidRPr="005C4334" w:rsidRDefault="00E60F49" w:rsidP="00E60F49">
            <w:pPr>
              <w:widowControl/>
              <w:autoSpaceDE w:val="0"/>
              <w:autoSpaceDN w:val="0"/>
              <w:adjustRightInd w:val="0"/>
              <w:spacing w:line="256" w:lineRule="auto"/>
              <w:jc w:val="both"/>
              <w:rPr>
                <w:rFonts w:asciiTheme="minorHAnsi" w:eastAsia="Calibri" w:hAnsiTheme="minorHAnsi" w:cstheme="minorHAnsi"/>
                <w:sz w:val="16"/>
                <w:szCs w:val="16"/>
              </w:rPr>
            </w:pPr>
            <w:r w:rsidRPr="003E2AC2">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w:t>
            </w:r>
            <w:r w:rsidRPr="005C4334">
              <w:rPr>
                <w:rFonts w:asciiTheme="minorHAnsi" w:eastAsia="Calibri" w:hAnsiTheme="minorHAnsi" w:cstheme="minorHAnsi"/>
                <w:sz w:val="16"/>
                <w:szCs w:val="16"/>
              </w:rPr>
              <w:t xml:space="preserve"> adjudicado.</w:t>
            </w:r>
          </w:p>
          <w:p w14:paraId="2FAFD237" w14:textId="77777777" w:rsidR="00E60F49" w:rsidRPr="005C4334" w:rsidRDefault="00E60F49" w:rsidP="00E60F49">
            <w:pPr>
              <w:autoSpaceDE w:val="0"/>
              <w:autoSpaceDN w:val="0"/>
              <w:adjustRightInd w:val="0"/>
              <w:spacing w:line="256" w:lineRule="auto"/>
              <w:jc w:val="both"/>
              <w:rPr>
                <w:rFonts w:asciiTheme="minorHAnsi" w:eastAsia="Calibri" w:hAnsiTheme="minorHAnsi" w:cstheme="minorHAnsi"/>
                <w:sz w:val="16"/>
                <w:szCs w:val="16"/>
              </w:rPr>
            </w:pPr>
          </w:p>
          <w:p w14:paraId="07204786" w14:textId="77777777" w:rsidR="00E60F49" w:rsidRPr="005C4334" w:rsidRDefault="00E60F49" w:rsidP="00E60F49">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7C64945A" w14:textId="77777777" w:rsidR="00E60F49" w:rsidRPr="005C4334" w:rsidRDefault="00E60F49" w:rsidP="00E60F49">
            <w:pPr>
              <w:tabs>
                <w:tab w:val="left" w:pos="284"/>
                <w:tab w:val="left" w:pos="9356"/>
              </w:tabs>
              <w:spacing w:line="256" w:lineRule="auto"/>
              <w:ind w:right="1"/>
              <w:jc w:val="both"/>
              <w:rPr>
                <w:rFonts w:asciiTheme="minorHAnsi" w:hAnsiTheme="minorHAnsi" w:cstheme="minorHAnsi"/>
                <w:b/>
                <w:i/>
                <w:color w:val="632423"/>
                <w:sz w:val="14"/>
                <w:szCs w:val="14"/>
              </w:rPr>
            </w:pPr>
          </w:p>
          <w:p w14:paraId="6DB78688" w14:textId="399C3522" w:rsidR="00E60F49" w:rsidRPr="00C53654" w:rsidRDefault="00E60F49" w:rsidP="00E60F49">
            <w:pPr>
              <w:jc w:val="both"/>
              <w:rPr>
                <w:rFonts w:asciiTheme="minorHAnsi" w:eastAsia="Calibri" w:hAnsiTheme="minorHAnsi" w:cstheme="minorHAnsi"/>
                <w:b/>
                <w:bCs/>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6934F55A" w14:textId="77777777" w:rsidR="00E60F49" w:rsidRPr="00C53654" w:rsidRDefault="00E60F49" w:rsidP="00E60F49">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t>Sí</w:t>
            </w:r>
          </w:p>
          <w:p w14:paraId="34B0FADB" w14:textId="2FB56F23" w:rsidR="00E60F49" w:rsidRPr="00C53654" w:rsidRDefault="00E60F49" w:rsidP="00E60F49">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E60F49" w:rsidRPr="00F400A6" w14:paraId="43F846B4" w14:textId="77777777" w:rsidTr="00C16DD4">
        <w:trPr>
          <w:jc w:val="center"/>
        </w:trPr>
        <w:tc>
          <w:tcPr>
            <w:tcW w:w="431" w:type="pct"/>
            <w:shd w:val="clear" w:color="auto" w:fill="auto"/>
          </w:tcPr>
          <w:p w14:paraId="298658A9" w14:textId="262CF249" w:rsidR="00E60F49" w:rsidRPr="00447742" w:rsidRDefault="00E60F49" w:rsidP="00E60F49">
            <w:pPr>
              <w:ind w:right="-91"/>
              <w:jc w:val="center"/>
              <w:rPr>
                <w:rFonts w:asciiTheme="minorHAnsi" w:eastAsia="Calibri" w:hAnsiTheme="minorHAnsi" w:cstheme="minorHAnsi"/>
                <w:b/>
                <w:color w:val="000000"/>
                <w:sz w:val="16"/>
                <w:szCs w:val="16"/>
              </w:rPr>
            </w:pPr>
            <w:r w:rsidRPr="00447742">
              <w:rPr>
                <w:rFonts w:asciiTheme="minorHAnsi" w:eastAsia="Calibri" w:hAnsiTheme="minorHAnsi" w:cstheme="minorHAnsi"/>
                <w:b/>
                <w:color w:val="000000"/>
                <w:sz w:val="16"/>
                <w:szCs w:val="16"/>
              </w:rPr>
              <w:t>7</w:t>
            </w:r>
          </w:p>
        </w:tc>
        <w:tc>
          <w:tcPr>
            <w:tcW w:w="3882" w:type="pct"/>
            <w:tcBorders>
              <w:top w:val="dotted" w:sz="4" w:space="0" w:color="auto"/>
              <w:left w:val="dotted" w:sz="4" w:space="0" w:color="auto"/>
              <w:bottom w:val="dotted" w:sz="4" w:space="0" w:color="auto"/>
              <w:right w:val="dotted" w:sz="4" w:space="0" w:color="auto"/>
            </w:tcBorders>
            <w:vAlign w:val="center"/>
          </w:tcPr>
          <w:p w14:paraId="207F0EE8" w14:textId="77777777" w:rsidR="00E60F49" w:rsidRDefault="00E60F49" w:rsidP="00E60F4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456BACDA" w14:textId="77777777" w:rsidR="00E60F49" w:rsidRDefault="00E60F49" w:rsidP="00E60F49">
            <w:pPr>
              <w:autoSpaceDE w:val="0"/>
              <w:autoSpaceDN w:val="0"/>
              <w:adjustRightInd w:val="0"/>
              <w:spacing w:line="256" w:lineRule="auto"/>
              <w:jc w:val="both"/>
              <w:rPr>
                <w:rFonts w:asciiTheme="minorHAnsi" w:eastAsia="Calibri" w:hAnsiTheme="minorHAnsi" w:cstheme="minorHAnsi"/>
                <w:color w:val="000000"/>
                <w:sz w:val="16"/>
                <w:szCs w:val="16"/>
              </w:rPr>
            </w:pPr>
          </w:p>
          <w:p w14:paraId="4ED3077A" w14:textId="77777777" w:rsidR="00E60F49" w:rsidRDefault="00E60F49" w:rsidP="00E60F4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nuevos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0D2BCD3" w14:textId="77777777" w:rsidR="00E60F49" w:rsidRDefault="00E60F49" w:rsidP="00E60F49">
            <w:pPr>
              <w:autoSpaceDE w:val="0"/>
              <w:autoSpaceDN w:val="0"/>
              <w:adjustRightInd w:val="0"/>
              <w:spacing w:line="256" w:lineRule="auto"/>
              <w:jc w:val="both"/>
              <w:rPr>
                <w:rFonts w:asciiTheme="minorHAnsi" w:eastAsia="Calibri" w:hAnsiTheme="minorHAnsi" w:cstheme="minorHAnsi"/>
                <w:b/>
                <w:color w:val="000000"/>
                <w:sz w:val="10"/>
                <w:szCs w:val="10"/>
              </w:rPr>
            </w:pPr>
          </w:p>
          <w:p w14:paraId="7FA29489" w14:textId="77777777" w:rsidR="00E60F49" w:rsidRPr="00171C11" w:rsidRDefault="00E60F49" w:rsidP="00E60F49">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B293A37" w:rsidR="00E60F49" w:rsidRPr="00F400A6" w:rsidRDefault="00E60F49" w:rsidP="00E60F49">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2FB702AC" w14:textId="77777777" w:rsidR="00E60F49" w:rsidRPr="00D50FD6" w:rsidRDefault="00E60F49" w:rsidP="00E60F49">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5BCC341E" w14:textId="1AEE4D23" w:rsidR="00E60F49" w:rsidRPr="00F400A6" w:rsidRDefault="00E60F49" w:rsidP="00E60F49">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E60F49" w:rsidRPr="00F400A6" w14:paraId="10D9FF9B" w14:textId="77777777" w:rsidTr="00DE6640">
        <w:trPr>
          <w:jc w:val="center"/>
        </w:trPr>
        <w:tc>
          <w:tcPr>
            <w:tcW w:w="431" w:type="pct"/>
            <w:shd w:val="clear" w:color="auto" w:fill="auto"/>
          </w:tcPr>
          <w:p w14:paraId="26BD3F22" w14:textId="3F21E5C8" w:rsidR="00E60F49" w:rsidRPr="00447742" w:rsidRDefault="00E60F49" w:rsidP="00E60F49">
            <w:pPr>
              <w:ind w:right="-91"/>
              <w:jc w:val="center"/>
              <w:rPr>
                <w:rFonts w:asciiTheme="minorHAnsi" w:eastAsia="Calibri" w:hAnsiTheme="minorHAnsi" w:cstheme="minorHAnsi"/>
                <w:b/>
                <w:color w:val="000000"/>
                <w:sz w:val="16"/>
                <w:szCs w:val="16"/>
              </w:rPr>
            </w:pPr>
            <w:r w:rsidRPr="00447742">
              <w:rPr>
                <w:rFonts w:asciiTheme="minorHAnsi" w:eastAsia="Calibri" w:hAnsiTheme="minorHAnsi" w:cstheme="minorHAnsi"/>
                <w:b/>
                <w:color w:val="000000"/>
                <w:sz w:val="16"/>
                <w:szCs w:val="16"/>
              </w:rPr>
              <w:t>8</w:t>
            </w:r>
          </w:p>
        </w:tc>
        <w:tc>
          <w:tcPr>
            <w:tcW w:w="3882" w:type="pct"/>
            <w:shd w:val="clear" w:color="auto" w:fill="auto"/>
          </w:tcPr>
          <w:p w14:paraId="1AF4C009" w14:textId="77777777" w:rsidR="00E60F49" w:rsidRDefault="00E60F49" w:rsidP="00E60F49">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3A77D331" w14:textId="77777777" w:rsidR="00E60F49" w:rsidRDefault="00E60F49" w:rsidP="00E60F49">
            <w:pPr>
              <w:autoSpaceDE w:val="0"/>
              <w:autoSpaceDN w:val="0"/>
              <w:adjustRightInd w:val="0"/>
              <w:spacing w:line="256" w:lineRule="auto"/>
              <w:jc w:val="both"/>
              <w:rPr>
                <w:rFonts w:ascii="Calibri" w:eastAsia="Calibri" w:hAnsi="Calibri" w:cs="Calibri"/>
                <w:sz w:val="16"/>
                <w:szCs w:val="16"/>
              </w:rPr>
            </w:pPr>
          </w:p>
          <w:p w14:paraId="21EDC1F0" w14:textId="77777777" w:rsidR="00E60F49" w:rsidRPr="003E2AC2" w:rsidRDefault="00E60F49" w:rsidP="00E60F49">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 xml:space="preserve">Se deberán incluir folletos, fichas técnicas, catálogos originales, fotografías, instructivos o manuales de uso para corroborar las </w:t>
            </w:r>
            <w:r w:rsidRPr="003E2AC2">
              <w:rPr>
                <w:rFonts w:ascii="Calibri" w:eastAsia="Calibri" w:hAnsi="Calibri" w:cs="Calibri"/>
                <w:sz w:val="16"/>
                <w:szCs w:val="16"/>
              </w:rPr>
              <w:t>especificaciones, características y calidad de los mismos, deberán estar debidamente referenciados (indicar la partida a la que corresponden) y con su traducción simple al español</w:t>
            </w:r>
            <w:r w:rsidRPr="003E2AC2">
              <w:rPr>
                <w:rFonts w:ascii="Calibri" w:eastAsia="Calibri" w:hAnsi="Calibri" w:cs="Calibri"/>
                <w:b/>
                <w:sz w:val="16"/>
                <w:szCs w:val="16"/>
              </w:rPr>
              <w:t xml:space="preserve"> </w:t>
            </w:r>
            <w:r w:rsidRPr="003E2AC2">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3935E470" w14:textId="77777777" w:rsidR="00E60F49" w:rsidRPr="003E2AC2" w:rsidRDefault="00E60F49" w:rsidP="00E60F49">
            <w:pPr>
              <w:autoSpaceDE w:val="0"/>
              <w:autoSpaceDN w:val="0"/>
              <w:adjustRightInd w:val="0"/>
              <w:spacing w:line="256" w:lineRule="auto"/>
              <w:jc w:val="both"/>
              <w:rPr>
                <w:rFonts w:ascii="Calibri" w:hAnsi="Calibri" w:cs="Calibri"/>
                <w:b/>
                <w:color w:val="000000"/>
                <w:sz w:val="16"/>
                <w:szCs w:val="16"/>
              </w:rPr>
            </w:pPr>
          </w:p>
          <w:p w14:paraId="638964C4" w14:textId="77777777" w:rsidR="00E60F49" w:rsidRDefault="00E60F49" w:rsidP="00E60F49">
            <w:pPr>
              <w:widowControl/>
              <w:autoSpaceDE w:val="0"/>
              <w:autoSpaceDN w:val="0"/>
              <w:adjustRightInd w:val="0"/>
              <w:jc w:val="both"/>
              <w:rPr>
                <w:rFonts w:ascii="Calibri" w:hAnsi="Calibri" w:cs="Calibri"/>
                <w:b/>
                <w:color w:val="000000"/>
                <w:sz w:val="16"/>
                <w:szCs w:val="16"/>
              </w:rPr>
            </w:pPr>
            <w:r w:rsidRPr="003E2AC2">
              <w:rPr>
                <w:rFonts w:ascii="Calibri" w:hAnsi="Calibri" w:cs="Calibri"/>
                <w:color w:val="000000"/>
                <w:sz w:val="16"/>
                <w:szCs w:val="16"/>
              </w:rPr>
              <w:t xml:space="preserve">Conforme a lo requerido en el </w:t>
            </w:r>
            <w:r w:rsidRPr="003E2AC2">
              <w:rPr>
                <w:rFonts w:ascii="Calibri" w:hAnsi="Calibri" w:cs="Calibri"/>
                <w:b/>
                <w:color w:val="000000"/>
                <w:sz w:val="16"/>
                <w:szCs w:val="16"/>
              </w:rPr>
              <w:t>Anexo “1”</w:t>
            </w:r>
            <w:r w:rsidRPr="003E2AC2">
              <w:rPr>
                <w:rFonts w:ascii="Calibri" w:hAnsi="Calibri" w:cs="Calibri"/>
                <w:color w:val="000000"/>
                <w:sz w:val="16"/>
                <w:szCs w:val="16"/>
              </w:rPr>
              <w:t xml:space="preserve">, para las partidas en las que se oferte y aplique el cumplimiento de alguna (s) de las </w:t>
            </w:r>
            <w:r w:rsidRPr="003E2AC2">
              <w:rPr>
                <w:rFonts w:ascii="Calibri" w:hAnsi="Calibri" w:cs="Calibri"/>
                <w:b/>
                <w:color w:val="000000"/>
                <w:sz w:val="16"/>
                <w:szCs w:val="16"/>
              </w:rPr>
              <w:t xml:space="preserve">Normas Oficiales Mexicanas (NOM), Certificaciones ISO/etc., </w:t>
            </w:r>
            <w:r w:rsidRPr="003E2AC2">
              <w:rPr>
                <w:rFonts w:ascii="Calibri" w:eastAsia="Arial" w:hAnsi="Calibri" w:cs="Calibri"/>
                <w:sz w:val="16"/>
                <w:szCs w:val="16"/>
              </w:rPr>
              <w:t>se deberá poder corroborar en la información técnica, cumplir con</w:t>
            </w:r>
            <w:r w:rsidRPr="003E2AC2">
              <w:rPr>
                <w:rFonts w:ascii="Calibri" w:eastAsia="Calibri" w:hAnsi="Calibri" w:cs="Calibri"/>
                <w:bCs/>
                <w:sz w:val="16"/>
                <w:szCs w:val="16"/>
              </w:rPr>
              <w:t xml:space="preserve"> dichas normas.</w:t>
            </w:r>
          </w:p>
          <w:p w14:paraId="28EBA95E" w14:textId="77777777" w:rsidR="00E60F49" w:rsidRDefault="00E60F49" w:rsidP="00E60F49">
            <w:pPr>
              <w:widowControl/>
              <w:autoSpaceDE w:val="0"/>
              <w:autoSpaceDN w:val="0"/>
              <w:adjustRightInd w:val="0"/>
              <w:jc w:val="both"/>
              <w:rPr>
                <w:rFonts w:ascii="Calibri" w:hAnsi="Calibri" w:cs="Calibri"/>
                <w:b/>
                <w:color w:val="000000"/>
                <w:sz w:val="16"/>
                <w:szCs w:val="16"/>
              </w:rPr>
            </w:pPr>
          </w:p>
          <w:p w14:paraId="49669224" w14:textId="73CD3FC8" w:rsidR="00E60F49" w:rsidRPr="00C5070E" w:rsidRDefault="00E60F49" w:rsidP="00E60F49">
            <w:pPr>
              <w:autoSpaceDE w:val="0"/>
              <w:autoSpaceDN w:val="0"/>
              <w:adjustRightInd w:val="0"/>
              <w:jc w:val="both"/>
              <w:rPr>
                <w:rFonts w:asciiTheme="minorHAnsi" w:hAnsiTheme="minorHAnsi" w:cs="Arial"/>
                <w:b/>
                <w:color w:val="000000"/>
                <w:sz w:val="16"/>
                <w:szCs w:val="16"/>
                <w:highlight w:val="yellow"/>
              </w:rPr>
            </w:pPr>
            <w:r>
              <w:rPr>
                <w:rFonts w:ascii="Calibri" w:hAnsi="Calibri" w:cs="Calibri"/>
                <w:sz w:val="14"/>
                <w:szCs w:val="16"/>
              </w:rPr>
              <w:t>(Su omisión es causa de desechamiento)</w:t>
            </w:r>
          </w:p>
        </w:tc>
        <w:tc>
          <w:tcPr>
            <w:tcW w:w="687" w:type="pct"/>
            <w:shd w:val="clear" w:color="auto" w:fill="auto"/>
          </w:tcPr>
          <w:p w14:paraId="4034E195" w14:textId="77777777" w:rsidR="00E60F49" w:rsidRPr="0060475F" w:rsidRDefault="00E60F49" w:rsidP="00E60F4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47BED7B6" w:rsidR="00E60F49" w:rsidRPr="00F83613" w:rsidRDefault="00E60F49" w:rsidP="00E60F49">
            <w:pPr>
              <w:ind w:right="-91"/>
              <w:jc w:val="center"/>
              <w:rPr>
                <w:rFonts w:asciiTheme="minorHAnsi" w:eastAsia="Calibri" w:hAnsiTheme="minorHAnsi" w:cstheme="minorHAnsi"/>
                <w:b/>
                <w:color w:val="000000"/>
                <w:sz w:val="16"/>
                <w:szCs w:val="18"/>
              </w:rPr>
            </w:pPr>
            <w:r w:rsidRPr="003708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445D5547" w:rsidR="007616A4" w:rsidRPr="00447742" w:rsidRDefault="00F914CC" w:rsidP="007616A4">
            <w:pPr>
              <w:ind w:right="-91"/>
              <w:jc w:val="center"/>
              <w:rPr>
                <w:rFonts w:asciiTheme="minorHAnsi" w:eastAsia="Calibri" w:hAnsiTheme="minorHAnsi" w:cstheme="minorHAnsi"/>
                <w:b/>
                <w:color w:val="000000"/>
                <w:sz w:val="16"/>
                <w:szCs w:val="16"/>
              </w:rPr>
            </w:pPr>
            <w:r w:rsidRPr="00447742">
              <w:rPr>
                <w:rFonts w:asciiTheme="minorHAnsi" w:eastAsia="Calibri" w:hAnsiTheme="minorHAnsi" w:cstheme="minorHAnsi"/>
                <w:b/>
                <w:color w:val="000000"/>
                <w:sz w:val="16"/>
                <w:szCs w:val="16"/>
              </w:rPr>
              <w:t>9</w:t>
            </w:r>
          </w:p>
        </w:tc>
        <w:tc>
          <w:tcPr>
            <w:tcW w:w="3882" w:type="pct"/>
            <w:shd w:val="clear" w:color="auto" w:fill="auto"/>
          </w:tcPr>
          <w:p w14:paraId="3A22BD12"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6"/>
                <w:szCs w:val="16"/>
              </w:rPr>
            </w:pPr>
            <w:r w:rsidRPr="00447742">
              <w:rPr>
                <w:rFonts w:asciiTheme="minorHAnsi" w:eastAsia="Calibri" w:hAnsiTheme="minorHAnsi" w:cstheme="minorHAnsi"/>
                <w:b/>
                <w:color w:val="000000"/>
                <w:sz w:val="16"/>
                <w:szCs w:val="16"/>
              </w:rPr>
              <w:t>Tiempo y lugar de entrega de los bienes:</w:t>
            </w:r>
            <w:r w:rsidRPr="00447742">
              <w:rPr>
                <w:rFonts w:asciiTheme="minorHAnsi" w:eastAsia="Calibri" w:hAnsiTheme="minorHAnsi" w:cstheme="minorHAnsi"/>
                <w:color w:val="000000"/>
                <w:sz w:val="16"/>
                <w:szCs w:val="16"/>
              </w:rPr>
              <w:t xml:space="preserve"> </w:t>
            </w:r>
          </w:p>
          <w:p w14:paraId="61BC34A1"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6"/>
                <w:szCs w:val="16"/>
              </w:rPr>
            </w:pPr>
            <w:r w:rsidRPr="00447742">
              <w:rPr>
                <w:rFonts w:asciiTheme="minorHAnsi" w:eastAsia="Calibri" w:hAnsiTheme="minorHAnsi" w:cstheme="minorHAnsi"/>
                <w:color w:val="000000"/>
                <w:sz w:val="16"/>
                <w:szCs w:val="16"/>
              </w:rPr>
              <w:t xml:space="preserve">Entregar el </w:t>
            </w:r>
            <w:r w:rsidRPr="00447742">
              <w:rPr>
                <w:rFonts w:asciiTheme="minorHAnsi" w:eastAsia="Calibri" w:hAnsiTheme="minorHAnsi" w:cstheme="minorHAnsi"/>
                <w:b/>
                <w:color w:val="000000"/>
                <w:sz w:val="16"/>
                <w:szCs w:val="16"/>
              </w:rPr>
              <w:t>Anexo “2”</w:t>
            </w:r>
            <w:r w:rsidRPr="00447742">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68A23EA4" w:rsidR="007616A4" w:rsidRDefault="007616A4" w:rsidP="007616A4">
            <w:pPr>
              <w:tabs>
                <w:tab w:val="left" w:pos="1080"/>
              </w:tabs>
              <w:jc w:val="both"/>
              <w:rPr>
                <w:rFonts w:asciiTheme="minorHAnsi" w:eastAsia="Calibri" w:hAnsiTheme="minorHAnsi" w:cstheme="minorHAnsi"/>
                <w:sz w:val="16"/>
                <w:szCs w:val="16"/>
              </w:rPr>
            </w:pPr>
            <w:r w:rsidRPr="00447742">
              <w:rPr>
                <w:rFonts w:asciiTheme="minorHAnsi" w:eastAsia="Calibri" w:hAnsiTheme="minorHAnsi" w:cstheme="minorHAnsi"/>
                <w:sz w:val="16"/>
                <w:szCs w:val="16"/>
              </w:rPr>
              <w:t>Se deberá considerar lo establecido en el numeral II.2 de estas Bases.</w:t>
            </w:r>
          </w:p>
          <w:p w14:paraId="3349F6A4" w14:textId="77777777" w:rsidR="00EB5DDA" w:rsidRPr="00447742" w:rsidRDefault="00EB5DDA" w:rsidP="007616A4">
            <w:pPr>
              <w:tabs>
                <w:tab w:val="left" w:pos="1080"/>
              </w:tabs>
              <w:jc w:val="both"/>
              <w:rPr>
                <w:rFonts w:asciiTheme="minorHAnsi" w:eastAsia="Calibri" w:hAnsiTheme="minorHAnsi" w:cstheme="minorHAnsi"/>
                <w:sz w:val="16"/>
                <w:szCs w:val="16"/>
              </w:rPr>
            </w:pPr>
          </w:p>
          <w:p w14:paraId="56CD8059" w14:textId="77777777" w:rsidR="007616A4" w:rsidRPr="00447742" w:rsidRDefault="007616A4" w:rsidP="007616A4">
            <w:pPr>
              <w:autoSpaceDE w:val="0"/>
              <w:autoSpaceDN w:val="0"/>
              <w:adjustRightInd w:val="0"/>
              <w:jc w:val="both"/>
              <w:rPr>
                <w:rFonts w:asciiTheme="minorHAnsi" w:eastAsia="Calibri" w:hAnsiTheme="minorHAnsi" w:cstheme="minorHAnsi"/>
                <w:sz w:val="16"/>
                <w:szCs w:val="16"/>
              </w:rPr>
            </w:pPr>
            <w:r w:rsidRPr="00447742">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w:t>
                  </w:r>
                  <w:r w:rsidRPr="00F541E3">
                    <w:rPr>
                      <w:rFonts w:asciiTheme="minorHAnsi" w:eastAsia="Calibri" w:hAnsiTheme="minorHAnsi" w:cstheme="minorHAnsi"/>
                      <w:sz w:val="12"/>
                      <w:szCs w:val="16"/>
                    </w:rPr>
                    <w:lastRenderedPageBreak/>
                    <w:t>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6D43742E" w14:textId="77777777" w:rsidR="00EB5DDA" w:rsidRDefault="00EB5DDA"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53C062B" w14:textId="3787BBFC"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4FCD0D69" w:rsidR="00A34C88" w:rsidRDefault="00A34C88" w:rsidP="00A34C88">
            <w:pPr>
              <w:widowControl/>
              <w:autoSpaceDE w:val="0"/>
              <w:autoSpaceDN w:val="0"/>
              <w:jc w:val="both"/>
              <w:rPr>
                <w:rFonts w:asciiTheme="minorHAnsi" w:hAnsiTheme="minorHAnsi" w:cstheme="minorHAnsi"/>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08884300" w14:textId="77777777" w:rsidR="00EB5DDA" w:rsidRPr="00A34C88" w:rsidRDefault="00EB5DDA" w:rsidP="00A34C88">
            <w:pPr>
              <w:widowControl/>
              <w:autoSpaceDE w:val="0"/>
              <w:autoSpaceDN w:val="0"/>
              <w:jc w:val="both"/>
              <w:rPr>
                <w:rFonts w:asciiTheme="minorHAnsi" w:eastAsia="Calibri" w:hAnsiTheme="minorHAnsi" w:cstheme="minorHAnsi"/>
                <w:bCs/>
                <w:color w:val="000000"/>
                <w:sz w:val="16"/>
                <w:szCs w:val="16"/>
              </w:rPr>
            </w:pPr>
          </w:p>
          <w:p w14:paraId="3E661AAC" w14:textId="6677B8F5"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6E7EFFE9" w:rsid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192C6E3B" w14:textId="77777777" w:rsidR="00EB5DDA" w:rsidRPr="00B15C8B" w:rsidRDefault="00EB5DDA"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588D8627" w:rsidR="007616A4"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8607343" w14:textId="77777777" w:rsidR="00EB5DDA" w:rsidRPr="00F400A6" w:rsidRDefault="00EB5DDA" w:rsidP="007616A4">
            <w:pPr>
              <w:jc w:val="both"/>
              <w:rPr>
                <w:rFonts w:asciiTheme="minorHAnsi" w:eastAsia="Calibri" w:hAnsiTheme="minorHAnsi" w:cstheme="minorHAnsi"/>
                <w:sz w:val="16"/>
                <w:szCs w:val="16"/>
              </w:rPr>
            </w:pP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3732BD2A" w:rsid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308FB659" w14:textId="77777777" w:rsidR="00EB5DDA" w:rsidRPr="00AD780E" w:rsidRDefault="00EB5DDA" w:rsidP="00AD780E">
            <w:pPr>
              <w:rPr>
                <w:rFonts w:asciiTheme="minorHAnsi" w:eastAsia="Calibri" w:hAnsiTheme="minorHAnsi" w:cstheme="minorHAnsi"/>
                <w:sz w:val="16"/>
                <w:szCs w:val="16"/>
              </w:rPr>
            </w:pP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w:t>
      </w:r>
      <w:r w:rsidRPr="00F400A6">
        <w:rPr>
          <w:rFonts w:asciiTheme="minorHAnsi" w:hAnsiTheme="minorHAnsi" w:cstheme="minorHAnsi"/>
          <w:color w:val="000000"/>
          <w:sz w:val="18"/>
          <w:szCs w:val="18"/>
        </w:rPr>
        <w:lastRenderedPageBreak/>
        <w:t xml:space="preserve">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83004B">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F99C0CF"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886B54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52E5CDE5"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4525D3AB"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35346C3"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3CCE8506"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427028A7" w:rsidR="00945E59" w:rsidRDefault="0083004B" w:rsidP="0083004B">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Presentar un precio no aceptable o no conveniente.</w:t>
      </w:r>
      <w:r w:rsidR="009140B4" w:rsidRPr="004402A8">
        <w:rPr>
          <w:rFonts w:asciiTheme="minorHAnsi" w:hAnsiTheme="minorHAnsi" w:cstheme="minorHAnsi"/>
          <w:color w:val="000000"/>
          <w:sz w:val="18"/>
          <w:szCs w:val="18"/>
        </w:rPr>
        <w:t xml:space="preserve"> </w:t>
      </w:r>
    </w:p>
    <w:p w14:paraId="6D1C5865" w14:textId="77777777" w:rsidR="0072738E" w:rsidRPr="0021404F" w:rsidRDefault="0072738E" w:rsidP="00D2089D">
      <w:pPr>
        <w:tabs>
          <w:tab w:val="left" w:pos="8647"/>
        </w:tabs>
        <w:ind w:right="49"/>
        <w:jc w:val="both"/>
        <w:rPr>
          <w:rFonts w:asciiTheme="minorHAnsi" w:hAnsiTheme="minorHAnsi" w:cstheme="minorHAnsi"/>
          <w:color w:val="000000"/>
          <w:sz w:val="12"/>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21404F" w:rsidRDefault="000838A2" w:rsidP="009140B4">
      <w:pPr>
        <w:tabs>
          <w:tab w:val="left" w:pos="8647"/>
        </w:tabs>
        <w:ind w:left="709" w:right="49" w:hanging="709"/>
        <w:jc w:val="both"/>
        <w:rPr>
          <w:rFonts w:asciiTheme="minorHAnsi" w:hAnsiTheme="minorHAnsi" w:cstheme="minorHAnsi"/>
          <w:color w:val="000000"/>
          <w:sz w:val="12"/>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2"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w:t>
      </w:r>
      <w:r w:rsidRPr="009D443F">
        <w:rPr>
          <w:rFonts w:asciiTheme="minorHAnsi" w:hAnsiTheme="minorHAnsi" w:cstheme="minorHAnsi"/>
          <w:color w:val="000000"/>
          <w:sz w:val="15"/>
          <w:szCs w:val="15"/>
        </w:rPr>
        <w:lastRenderedPageBreak/>
        <w:t xml:space="preserve">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3"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4"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23BD8415"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2450A6">
        <w:rPr>
          <w:rFonts w:asciiTheme="minorHAnsi" w:hAnsiTheme="minorHAnsi" w:cstheme="minorHAnsi"/>
          <w:b/>
          <w:color w:val="000000"/>
          <w:sz w:val="18"/>
          <w:szCs w:val="18"/>
        </w:rPr>
        <w:t>5</w:t>
      </w:r>
      <w:r w:rsidR="00DD3F2F">
        <w:rPr>
          <w:rFonts w:asciiTheme="minorHAnsi" w:hAnsiTheme="minorHAnsi" w:cstheme="minorHAnsi"/>
          <w:b/>
          <w:color w:val="000000"/>
          <w:sz w:val="18"/>
          <w:szCs w:val="18"/>
        </w:rPr>
        <w:t>8</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 xml:space="preserve">idos con un </w:t>
      </w:r>
      <w:r w:rsidR="00945E59" w:rsidRPr="00386379">
        <w:rPr>
          <w:rFonts w:asciiTheme="minorHAnsi" w:hAnsiTheme="minorHAnsi" w:cstheme="minorHAnsi"/>
          <w:b/>
          <w:bCs/>
          <w:sz w:val="18"/>
          <w:szCs w:val="18"/>
        </w:rPr>
        <w:lastRenderedPageBreak/>
        <w:t>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2F11B7" w:rsidRPr="00D7112B" w14:paraId="18DA6A33" w14:textId="77777777" w:rsidTr="00C770F4">
        <w:trPr>
          <w:jc w:val="center"/>
        </w:trPr>
        <w:tc>
          <w:tcPr>
            <w:tcW w:w="4248" w:type="dxa"/>
            <w:shd w:val="clear" w:color="auto" w:fill="auto"/>
          </w:tcPr>
          <w:p w14:paraId="2C4AD81A" w14:textId="1B452DAF" w:rsidR="002F11B7" w:rsidRPr="00B0533A" w:rsidRDefault="002F11B7" w:rsidP="002F11B7">
            <w:pPr>
              <w:jc w:val="center"/>
              <w:rPr>
                <w:rFonts w:ascii="Calibri" w:hAnsi="Calibri" w:cs="Calibri"/>
                <w:color w:val="000000"/>
                <w:sz w:val="16"/>
                <w:szCs w:val="16"/>
                <w:highlight w:val="yellow"/>
                <w:lang w:val="es-MX" w:eastAsia="es-MX"/>
              </w:rPr>
            </w:pPr>
            <w:r w:rsidRPr="003E2AC2">
              <w:rPr>
                <w:rFonts w:asciiTheme="minorHAnsi" w:hAnsiTheme="minorHAnsi" w:cstheme="minorHAnsi"/>
                <w:color w:val="000000"/>
                <w:sz w:val="16"/>
                <w:szCs w:val="16"/>
                <w:lang w:eastAsia="es-MX"/>
              </w:rPr>
              <w:t>36 meses o 60,000 KM, lo que ocurra primero y 3 años de garantía en tren motriz</w:t>
            </w:r>
            <w:r w:rsidRPr="003E2AC2">
              <w:rPr>
                <w:rFonts w:asciiTheme="minorHAnsi" w:hAnsiTheme="minorHAnsi" w:cstheme="minorHAnsi"/>
                <w:color w:val="000000"/>
                <w:sz w:val="16"/>
                <w:szCs w:val="16"/>
                <w:lang w:eastAsia="es-MX"/>
              </w:rPr>
              <w:tab/>
            </w:r>
          </w:p>
        </w:tc>
        <w:tc>
          <w:tcPr>
            <w:tcW w:w="4103" w:type="dxa"/>
            <w:shd w:val="clear" w:color="auto" w:fill="auto"/>
          </w:tcPr>
          <w:p w14:paraId="4E511D35" w14:textId="1778B78F" w:rsidR="002F11B7" w:rsidRPr="00B0533A" w:rsidRDefault="002F11B7" w:rsidP="002F11B7">
            <w:pPr>
              <w:jc w:val="center"/>
              <w:rPr>
                <w:rFonts w:ascii="Calibri" w:eastAsia="Calibri" w:hAnsi="Calibri" w:cs="Calibri"/>
                <w:color w:val="000000"/>
                <w:sz w:val="16"/>
                <w:szCs w:val="16"/>
                <w:highlight w:val="yellow"/>
              </w:rPr>
            </w:pPr>
            <w:r w:rsidRPr="003E2AC2">
              <w:rPr>
                <w:rFonts w:asciiTheme="minorHAnsi" w:eastAsia="Calibri" w:hAnsiTheme="minorHAnsi" w:cstheme="minorHAnsi"/>
                <w:color w:val="000000"/>
                <w:sz w:val="16"/>
                <w:szCs w:val="16"/>
              </w:rPr>
              <w:t>1</w:t>
            </w:r>
            <w:r>
              <w:rPr>
                <w:rFonts w:asciiTheme="minorHAnsi" w:eastAsia="Calibri" w:hAnsiTheme="minorHAnsi" w:cstheme="minorHAnsi"/>
                <w:color w:val="000000"/>
                <w:sz w:val="16"/>
                <w:szCs w:val="16"/>
              </w:rPr>
              <w:t>, 2 y 3</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comité hará uso de los derechos que se encuentran previstos como facultad del comité en la Ley, en estas bases de licitación, junta de aclaraciones o en sus anexos. Las resoluciones del comité y el fallo que emita serán inapelables de </w:t>
      </w:r>
      <w:r w:rsidRPr="00F400A6">
        <w:rPr>
          <w:rFonts w:asciiTheme="minorHAnsi" w:hAnsiTheme="minorHAnsi" w:cstheme="minorHAnsi"/>
          <w:color w:val="000000"/>
          <w:sz w:val="18"/>
          <w:szCs w:val="18"/>
        </w:rPr>
        <w:lastRenderedPageBreak/>
        <w:t>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5"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120374C0"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AB6360">
        <w:rPr>
          <w:rFonts w:asciiTheme="minorHAnsi" w:hAnsiTheme="minorHAnsi" w:cstheme="minorHAnsi"/>
          <w:sz w:val="18"/>
          <w:szCs w:val="18"/>
        </w:rPr>
        <w:t>y</w:t>
      </w:r>
      <w:r w:rsidRPr="009D443F">
        <w:rPr>
          <w:rFonts w:asciiTheme="minorHAnsi" w:hAnsiTheme="minorHAnsi" w:cstheme="minorHAnsi"/>
          <w:sz w:val="18"/>
          <w:szCs w:val="18"/>
        </w:rPr>
        <w:t xml:space="preserve"> </w:t>
      </w:r>
      <w:r w:rsidR="00AB6360">
        <w:rPr>
          <w:rFonts w:asciiTheme="minorHAnsi" w:hAnsiTheme="minorHAnsi" w:cstheme="minorHAnsi"/>
          <w:sz w:val="18"/>
          <w:szCs w:val="18"/>
        </w:rPr>
        <w:t>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7"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7F325CF4" w14:textId="4A24EB9C" w:rsidR="006A46D7" w:rsidRDefault="006A46D7" w:rsidP="00291B53">
      <w:pPr>
        <w:ind w:right="567"/>
        <w:rPr>
          <w:rFonts w:asciiTheme="minorHAnsi" w:hAnsiTheme="minorHAnsi" w:cstheme="minorHAnsi"/>
          <w:b/>
          <w:color w:val="000000"/>
          <w:sz w:val="18"/>
          <w:szCs w:val="18"/>
        </w:rPr>
      </w:pPr>
    </w:p>
    <w:p w14:paraId="2C2D4713" w14:textId="77777777" w:rsidR="006A46D7" w:rsidRDefault="006A46D7" w:rsidP="00291B53">
      <w:pPr>
        <w:ind w:right="567"/>
        <w:rPr>
          <w:rFonts w:asciiTheme="minorHAnsi" w:hAnsiTheme="minorHAnsi" w:cstheme="minorHAnsi"/>
          <w:b/>
          <w:color w:val="000000"/>
          <w:sz w:val="18"/>
          <w:szCs w:val="18"/>
        </w:rPr>
      </w:pPr>
    </w:p>
    <w:p w14:paraId="53959664" w14:textId="32DD0D35" w:rsidR="009140B4" w:rsidRPr="0021404F" w:rsidRDefault="009140B4" w:rsidP="009140B4">
      <w:pPr>
        <w:widowControl/>
        <w:ind w:right="567"/>
        <w:jc w:val="center"/>
        <w:rPr>
          <w:rFonts w:asciiTheme="minorHAnsi" w:hAnsiTheme="minorHAnsi" w:cstheme="minorHAnsi"/>
          <w:b/>
          <w:color w:val="000000"/>
          <w:sz w:val="18"/>
          <w:szCs w:val="18"/>
        </w:rPr>
      </w:pPr>
      <w:r w:rsidRPr="0021404F">
        <w:rPr>
          <w:rFonts w:asciiTheme="minorHAnsi" w:hAnsiTheme="minorHAnsi" w:cstheme="minorHAnsi"/>
          <w:b/>
          <w:color w:val="000000"/>
          <w:sz w:val="18"/>
          <w:szCs w:val="18"/>
        </w:rPr>
        <w:t xml:space="preserve">AGUASCALIENTES, AGS., </w:t>
      </w:r>
      <w:r w:rsidR="0021404F" w:rsidRPr="0021404F">
        <w:rPr>
          <w:rFonts w:asciiTheme="minorHAnsi" w:hAnsiTheme="minorHAnsi" w:cstheme="minorHAnsi"/>
          <w:b/>
          <w:color w:val="000000"/>
          <w:sz w:val="18"/>
          <w:szCs w:val="18"/>
        </w:rPr>
        <w:t>2</w:t>
      </w:r>
      <w:r w:rsidR="00B0533A">
        <w:rPr>
          <w:rFonts w:asciiTheme="minorHAnsi" w:hAnsiTheme="minorHAnsi" w:cstheme="minorHAnsi"/>
          <w:b/>
          <w:color w:val="000000"/>
          <w:sz w:val="18"/>
          <w:szCs w:val="18"/>
        </w:rPr>
        <w:t>8</w:t>
      </w:r>
      <w:r w:rsidRPr="0021404F">
        <w:rPr>
          <w:rFonts w:asciiTheme="minorHAnsi" w:hAnsiTheme="minorHAnsi" w:cstheme="minorHAnsi"/>
          <w:b/>
          <w:color w:val="000000"/>
          <w:sz w:val="18"/>
          <w:szCs w:val="18"/>
        </w:rPr>
        <w:t xml:space="preserve"> DE </w:t>
      </w:r>
      <w:r w:rsidR="00BA34A1" w:rsidRPr="0021404F">
        <w:rPr>
          <w:rFonts w:asciiTheme="minorHAnsi" w:hAnsiTheme="minorHAnsi" w:cstheme="minorHAnsi"/>
          <w:b/>
          <w:color w:val="000000"/>
          <w:sz w:val="18"/>
          <w:szCs w:val="18"/>
        </w:rPr>
        <w:t>OCTUBRE</w:t>
      </w:r>
      <w:r w:rsidRPr="0021404F">
        <w:rPr>
          <w:rFonts w:asciiTheme="minorHAnsi" w:hAnsiTheme="minorHAnsi" w:cstheme="minorHAnsi"/>
          <w:b/>
          <w:color w:val="000000"/>
          <w:sz w:val="18"/>
          <w:szCs w:val="18"/>
        </w:rPr>
        <w:t xml:space="preserve"> DE 202</w:t>
      </w:r>
      <w:r w:rsidR="00382219" w:rsidRPr="0021404F">
        <w:rPr>
          <w:rFonts w:asciiTheme="minorHAnsi" w:hAnsiTheme="minorHAnsi" w:cstheme="minorHAnsi"/>
          <w:b/>
          <w:color w:val="000000"/>
          <w:sz w:val="18"/>
          <w:szCs w:val="18"/>
        </w:rPr>
        <w:t>5</w:t>
      </w:r>
      <w:r w:rsidRPr="0021404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21404F">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5D7D4D87" w:rsidR="002A3404" w:rsidRDefault="002A3404" w:rsidP="009140B4">
      <w:pPr>
        <w:tabs>
          <w:tab w:val="left" w:pos="9923"/>
        </w:tabs>
        <w:ind w:left="-142" w:right="567"/>
        <w:jc w:val="center"/>
        <w:rPr>
          <w:rFonts w:asciiTheme="minorHAnsi" w:hAnsiTheme="minorHAnsi" w:cstheme="minorHAnsi"/>
          <w:b/>
          <w:color w:val="000000"/>
          <w:sz w:val="18"/>
          <w:szCs w:val="18"/>
        </w:rPr>
      </w:pPr>
    </w:p>
    <w:p w14:paraId="79579130"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0D04BA84"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4561D90E"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43E6540A"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185E9D05"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0F0B063B"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106F6D03"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626469AF" w14:textId="65507987" w:rsidR="006A46D7" w:rsidRDefault="006A46D7" w:rsidP="008004AC">
      <w:pPr>
        <w:tabs>
          <w:tab w:val="left" w:pos="9923"/>
        </w:tabs>
        <w:ind w:left="-142" w:right="567"/>
        <w:jc w:val="center"/>
        <w:rPr>
          <w:rFonts w:asciiTheme="minorHAnsi" w:hAnsiTheme="minorHAnsi" w:cstheme="minorHAnsi"/>
          <w:b/>
          <w:color w:val="000000"/>
          <w:sz w:val="18"/>
          <w:szCs w:val="18"/>
        </w:rPr>
      </w:pPr>
    </w:p>
    <w:p w14:paraId="5B5310A0" w14:textId="1CB1A923" w:rsidR="00B0533A" w:rsidRDefault="00B0533A" w:rsidP="008004AC">
      <w:pPr>
        <w:tabs>
          <w:tab w:val="left" w:pos="9923"/>
        </w:tabs>
        <w:ind w:left="-142" w:right="567"/>
        <w:jc w:val="center"/>
        <w:rPr>
          <w:rFonts w:asciiTheme="minorHAnsi" w:hAnsiTheme="minorHAnsi" w:cstheme="minorHAnsi"/>
          <w:b/>
          <w:color w:val="000000"/>
          <w:sz w:val="18"/>
          <w:szCs w:val="18"/>
        </w:rPr>
      </w:pPr>
    </w:p>
    <w:p w14:paraId="66B2637A" w14:textId="649F2F43" w:rsidR="00B0533A" w:rsidRDefault="00B0533A" w:rsidP="008004AC">
      <w:pPr>
        <w:tabs>
          <w:tab w:val="left" w:pos="9923"/>
        </w:tabs>
        <w:ind w:left="-142" w:right="567"/>
        <w:jc w:val="center"/>
        <w:rPr>
          <w:rFonts w:asciiTheme="minorHAnsi" w:hAnsiTheme="minorHAnsi" w:cstheme="minorHAnsi"/>
          <w:b/>
          <w:color w:val="000000"/>
          <w:sz w:val="18"/>
          <w:szCs w:val="18"/>
        </w:rPr>
      </w:pPr>
    </w:p>
    <w:p w14:paraId="49E5056A" w14:textId="720D98CF" w:rsidR="00B0533A" w:rsidRDefault="00B0533A" w:rsidP="008004AC">
      <w:pPr>
        <w:tabs>
          <w:tab w:val="left" w:pos="9923"/>
        </w:tabs>
        <w:ind w:left="-142" w:right="567"/>
        <w:jc w:val="center"/>
        <w:rPr>
          <w:rFonts w:asciiTheme="minorHAnsi" w:hAnsiTheme="minorHAnsi" w:cstheme="minorHAnsi"/>
          <w:b/>
          <w:color w:val="000000"/>
          <w:sz w:val="18"/>
          <w:szCs w:val="18"/>
        </w:rPr>
      </w:pPr>
    </w:p>
    <w:p w14:paraId="0EAC2D38" w14:textId="7E4F8618" w:rsidR="00B0533A" w:rsidRDefault="00B0533A" w:rsidP="008004AC">
      <w:pPr>
        <w:tabs>
          <w:tab w:val="left" w:pos="9923"/>
        </w:tabs>
        <w:ind w:left="-142" w:right="567"/>
        <w:jc w:val="center"/>
        <w:rPr>
          <w:rFonts w:asciiTheme="minorHAnsi" w:hAnsiTheme="minorHAnsi" w:cstheme="minorHAnsi"/>
          <w:b/>
          <w:color w:val="000000"/>
          <w:sz w:val="18"/>
          <w:szCs w:val="18"/>
        </w:rPr>
      </w:pPr>
    </w:p>
    <w:p w14:paraId="4BD8553B" w14:textId="454AA4DB" w:rsidR="00B0533A" w:rsidRDefault="00B0533A" w:rsidP="008004AC">
      <w:pPr>
        <w:tabs>
          <w:tab w:val="left" w:pos="9923"/>
        </w:tabs>
        <w:ind w:left="-142" w:right="567"/>
        <w:jc w:val="center"/>
        <w:rPr>
          <w:rFonts w:asciiTheme="minorHAnsi" w:hAnsiTheme="minorHAnsi" w:cstheme="minorHAnsi"/>
          <w:b/>
          <w:color w:val="000000"/>
          <w:sz w:val="18"/>
          <w:szCs w:val="18"/>
        </w:rPr>
      </w:pPr>
    </w:p>
    <w:p w14:paraId="5BA33907" w14:textId="1FCFA8B9" w:rsidR="00B0533A" w:rsidRDefault="00B0533A" w:rsidP="008004AC">
      <w:pPr>
        <w:tabs>
          <w:tab w:val="left" w:pos="9923"/>
        </w:tabs>
        <w:ind w:left="-142" w:right="567"/>
        <w:jc w:val="center"/>
        <w:rPr>
          <w:rFonts w:asciiTheme="minorHAnsi" w:hAnsiTheme="minorHAnsi" w:cstheme="minorHAnsi"/>
          <w:b/>
          <w:color w:val="000000"/>
          <w:sz w:val="18"/>
          <w:szCs w:val="18"/>
        </w:rPr>
      </w:pPr>
    </w:p>
    <w:p w14:paraId="7C887940" w14:textId="1AA0875C" w:rsidR="00B0533A" w:rsidRDefault="00B0533A" w:rsidP="008004AC">
      <w:pPr>
        <w:tabs>
          <w:tab w:val="left" w:pos="9923"/>
        </w:tabs>
        <w:ind w:left="-142" w:right="567"/>
        <w:jc w:val="center"/>
        <w:rPr>
          <w:rFonts w:asciiTheme="minorHAnsi" w:hAnsiTheme="minorHAnsi" w:cstheme="minorHAnsi"/>
          <w:b/>
          <w:color w:val="000000"/>
          <w:sz w:val="18"/>
          <w:szCs w:val="18"/>
        </w:rPr>
      </w:pPr>
    </w:p>
    <w:p w14:paraId="1B7598AF" w14:textId="096F3743" w:rsidR="00B0533A" w:rsidRDefault="00B0533A" w:rsidP="008004AC">
      <w:pPr>
        <w:tabs>
          <w:tab w:val="left" w:pos="9923"/>
        </w:tabs>
        <w:ind w:left="-142" w:right="567"/>
        <w:jc w:val="center"/>
        <w:rPr>
          <w:rFonts w:asciiTheme="minorHAnsi" w:hAnsiTheme="minorHAnsi" w:cstheme="minorHAnsi"/>
          <w:b/>
          <w:color w:val="000000"/>
          <w:sz w:val="18"/>
          <w:szCs w:val="18"/>
        </w:rPr>
      </w:pPr>
    </w:p>
    <w:p w14:paraId="0AA7B5F9" w14:textId="5EFCC083" w:rsidR="00B0533A" w:rsidRDefault="00B0533A" w:rsidP="008004AC">
      <w:pPr>
        <w:tabs>
          <w:tab w:val="left" w:pos="9923"/>
        </w:tabs>
        <w:ind w:left="-142" w:right="567"/>
        <w:jc w:val="center"/>
        <w:rPr>
          <w:rFonts w:asciiTheme="minorHAnsi" w:hAnsiTheme="minorHAnsi" w:cstheme="minorHAnsi"/>
          <w:b/>
          <w:color w:val="000000"/>
          <w:sz w:val="18"/>
          <w:szCs w:val="18"/>
        </w:rPr>
      </w:pPr>
    </w:p>
    <w:p w14:paraId="21723E21" w14:textId="36C637FA" w:rsidR="00B0533A" w:rsidRDefault="00B0533A" w:rsidP="008004AC">
      <w:pPr>
        <w:tabs>
          <w:tab w:val="left" w:pos="9923"/>
        </w:tabs>
        <w:ind w:left="-142" w:right="567"/>
        <w:jc w:val="center"/>
        <w:rPr>
          <w:rFonts w:asciiTheme="minorHAnsi" w:hAnsiTheme="minorHAnsi" w:cstheme="minorHAnsi"/>
          <w:b/>
          <w:color w:val="000000"/>
          <w:sz w:val="18"/>
          <w:szCs w:val="18"/>
        </w:rPr>
      </w:pPr>
    </w:p>
    <w:p w14:paraId="6D5E504D" w14:textId="563B9C0C" w:rsidR="00B0533A" w:rsidRDefault="00B0533A" w:rsidP="008004AC">
      <w:pPr>
        <w:tabs>
          <w:tab w:val="left" w:pos="9923"/>
        </w:tabs>
        <w:ind w:left="-142" w:right="567"/>
        <w:jc w:val="center"/>
        <w:rPr>
          <w:rFonts w:asciiTheme="minorHAnsi" w:hAnsiTheme="minorHAnsi" w:cstheme="minorHAnsi"/>
          <w:b/>
          <w:color w:val="000000"/>
          <w:sz w:val="18"/>
          <w:szCs w:val="18"/>
        </w:rPr>
      </w:pPr>
    </w:p>
    <w:p w14:paraId="47DE5EC9" w14:textId="38E72A79" w:rsidR="00B0533A" w:rsidRDefault="00B0533A" w:rsidP="008004AC">
      <w:pPr>
        <w:tabs>
          <w:tab w:val="left" w:pos="9923"/>
        </w:tabs>
        <w:ind w:left="-142" w:right="567"/>
        <w:jc w:val="center"/>
        <w:rPr>
          <w:rFonts w:asciiTheme="minorHAnsi" w:hAnsiTheme="minorHAnsi" w:cstheme="minorHAnsi"/>
          <w:b/>
          <w:color w:val="000000"/>
          <w:sz w:val="18"/>
          <w:szCs w:val="18"/>
        </w:rPr>
      </w:pPr>
    </w:p>
    <w:p w14:paraId="17553B8D" w14:textId="3BDA50A9" w:rsidR="00B0533A" w:rsidRDefault="00B0533A" w:rsidP="008004AC">
      <w:pPr>
        <w:tabs>
          <w:tab w:val="left" w:pos="9923"/>
        </w:tabs>
        <w:ind w:left="-142" w:right="567"/>
        <w:jc w:val="center"/>
        <w:rPr>
          <w:rFonts w:asciiTheme="minorHAnsi" w:hAnsiTheme="minorHAnsi" w:cstheme="minorHAnsi"/>
          <w:b/>
          <w:color w:val="000000"/>
          <w:sz w:val="18"/>
          <w:szCs w:val="18"/>
        </w:rPr>
      </w:pPr>
    </w:p>
    <w:p w14:paraId="41554553" w14:textId="7F516A7F" w:rsidR="00B0533A" w:rsidRDefault="00B0533A" w:rsidP="008004AC">
      <w:pPr>
        <w:tabs>
          <w:tab w:val="left" w:pos="9923"/>
        </w:tabs>
        <w:ind w:left="-142" w:right="567"/>
        <w:jc w:val="center"/>
        <w:rPr>
          <w:rFonts w:asciiTheme="minorHAnsi" w:hAnsiTheme="minorHAnsi" w:cstheme="minorHAnsi"/>
          <w:b/>
          <w:color w:val="000000"/>
          <w:sz w:val="18"/>
          <w:szCs w:val="18"/>
        </w:rPr>
      </w:pPr>
    </w:p>
    <w:p w14:paraId="716F992C" w14:textId="615423BE" w:rsidR="00B0533A" w:rsidRDefault="00B0533A" w:rsidP="008004AC">
      <w:pPr>
        <w:tabs>
          <w:tab w:val="left" w:pos="9923"/>
        </w:tabs>
        <w:ind w:left="-142" w:right="567"/>
        <w:jc w:val="center"/>
        <w:rPr>
          <w:rFonts w:asciiTheme="minorHAnsi" w:hAnsiTheme="minorHAnsi" w:cstheme="minorHAnsi"/>
          <w:b/>
          <w:color w:val="000000"/>
          <w:sz w:val="18"/>
          <w:szCs w:val="18"/>
        </w:rPr>
      </w:pPr>
    </w:p>
    <w:p w14:paraId="73EC2C7A" w14:textId="46733935" w:rsidR="00B0533A" w:rsidRDefault="00B0533A" w:rsidP="008004AC">
      <w:pPr>
        <w:tabs>
          <w:tab w:val="left" w:pos="9923"/>
        </w:tabs>
        <w:ind w:left="-142" w:right="567"/>
        <w:jc w:val="center"/>
        <w:rPr>
          <w:rFonts w:asciiTheme="minorHAnsi" w:hAnsiTheme="minorHAnsi" w:cstheme="minorHAnsi"/>
          <w:b/>
          <w:color w:val="000000"/>
          <w:sz w:val="18"/>
          <w:szCs w:val="18"/>
        </w:rPr>
      </w:pPr>
    </w:p>
    <w:p w14:paraId="4D668DE1" w14:textId="725DD298" w:rsidR="00B0533A" w:rsidRDefault="00B0533A" w:rsidP="008004AC">
      <w:pPr>
        <w:tabs>
          <w:tab w:val="left" w:pos="9923"/>
        </w:tabs>
        <w:ind w:left="-142" w:right="567"/>
        <w:jc w:val="center"/>
        <w:rPr>
          <w:rFonts w:asciiTheme="minorHAnsi" w:hAnsiTheme="minorHAnsi" w:cstheme="minorHAnsi"/>
          <w:b/>
          <w:color w:val="000000"/>
          <w:sz w:val="18"/>
          <w:szCs w:val="18"/>
        </w:rPr>
      </w:pPr>
    </w:p>
    <w:p w14:paraId="1464F39A" w14:textId="7FE22173" w:rsidR="00B0533A" w:rsidRDefault="00B0533A" w:rsidP="008004AC">
      <w:pPr>
        <w:tabs>
          <w:tab w:val="left" w:pos="9923"/>
        </w:tabs>
        <w:ind w:left="-142" w:right="567"/>
        <w:jc w:val="center"/>
        <w:rPr>
          <w:rFonts w:asciiTheme="minorHAnsi" w:hAnsiTheme="minorHAnsi" w:cstheme="minorHAnsi"/>
          <w:b/>
          <w:color w:val="000000"/>
          <w:sz w:val="18"/>
          <w:szCs w:val="18"/>
        </w:rPr>
      </w:pPr>
    </w:p>
    <w:p w14:paraId="212A360F" w14:textId="6B68ABE6" w:rsidR="00B0533A" w:rsidRDefault="00B0533A" w:rsidP="008004AC">
      <w:pPr>
        <w:tabs>
          <w:tab w:val="left" w:pos="9923"/>
        </w:tabs>
        <w:ind w:left="-142" w:right="567"/>
        <w:jc w:val="center"/>
        <w:rPr>
          <w:rFonts w:asciiTheme="minorHAnsi" w:hAnsiTheme="minorHAnsi" w:cstheme="minorHAnsi"/>
          <w:b/>
          <w:color w:val="000000"/>
          <w:sz w:val="18"/>
          <w:szCs w:val="18"/>
        </w:rPr>
      </w:pPr>
    </w:p>
    <w:p w14:paraId="29977737" w14:textId="32C538BF" w:rsidR="00B0533A" w:rsidRDefault="00B0533A" w:rsidP="008004AC">
      <w:pPr>
        <w:tabs>
          <w:tab w:val="left" w:pos="9923"/>
        </w:tabs>
        <w:ind w:left="-142" w:right="567"/>
        <w:jc w:val="center"/>
        <w:rPr>
          <w:rFonts w:asciiTheme="minorHAnsi" w:hAnsiTheme="minorHAnsi" w:cstheme="minorHAnsi"/>
          <w:b/>
          <w:color w:val="000000"/>
          <w:sz w:val="18"/>
          <w:szCs w:val="18"/>
        </w:rPr>
      </w:pPr>
    </w:p>
    <w:p w14:paraId="531EC0F7" w14:textId="5DDDABCE" w:rsidR="00B0533A" w:rsidRDefault="00B0533A" w:rsidP="008004AC">
      <w:pPr>
        <w:tabs>
          <w:tab w:val="left" w:pos="9923"/>
        </w:tabs>
        <w:ind w:left="-142" w:right="567"/>
        <w:jc w:val="center"/>
        <w:rPr>
          <w:rFonts w:asciiTheme="minorHAnsi" w:hAnsiTheme="minorHAnsi" w:cstheme="minorHAnsi"/>
          <w:b/>
          <w:color w:val="000000"/>
          <w:sz w:val="18"/>
          <w:szCs w:val="18"/>
        </w:rPr>
      </w:pPr>
    </w:p>
    <w:p w14:paraId="1C14E324" w14:textId="685AA5BB" w:rsidR="00B0533A" w:rsidRDefault="00B0533A" w:rsidP="008004AC">
      <w:pPr>
        <w:tabs>
          <w:tab w:val="left" w:pos="9923"/>
        </w:tabs>
        <w:ind w:left="-142" w:right="567"/>
        <w:jc w:val="center"/>
        <w:rPr>
          <w:rFonts w:asciiTheme="minorHAnsi" w:hAnsiTheme="minorHAnsi" w:cstheme="minorHAnsi"/>
          <w:b/>
          <w:color w:val="000000"/>
          <w:sz w:val="18"/>
          <w:szCs w:val="18"/>
        </w:rPr>
      </w:pPr>
    </w:p>
    <w:p w14:paraId="7894E5F9" w14:textId="03478902" w:rsidR="00B0533A" w:rsidRDefault="00B0533A" w:rsidP="008004AC">
      <w:pPr>
        <w:tabs>
          <w:tab w:val="left" w:pos="9923"/>
        </w:tabs>
        <w:ind w:left="-142" w:right="567"/>
        <w:jc w:val="center"/>
        <w:rPr>
          <w:rFonts w:asciiTheme="minorHAnsi" w:hAnsiTheme="minorHAnsi" w:cstheme="minorHAnsi"/>
          <w:b/>
          <w:color w:val="000000"/>
          <w:sz w:val="18"/>
          <w:szCs w:val="18"/>
        </w:rPr>
      </w:pPr>
    </w:p>
    <w:p w14:paraId="6A5FB577" w14:textId="74C188B8" w:rsidR="00B0533A" w:rsidRDefault="00B0533A" w:rsidP="008004AC">
      <w:pPr>
        <w:tabs>
          <w:tab w:val="left" w:pos="9923"/>
        </w:tabs>
        <w:ind w:left="-142" w:right="567"/>
        <w:jc w:val="center"/>
        <w:rPr>
          <w:rFonts w:asciiTheme="minorHAnsi" w:hAnsiTheme="minorHAnsi" w:cstheme="minorHAnsi"/>
          <w:b/>
          <w:color w:val="000000"/>
          <w:sz w:val="18"/>
          <w:szCs w:val="18"/>
        </w:rPr>
      </w:pPr>
    </w:p>
    <w:p w14:paraId="3FA700AB" w14:textId="04D1637C" w:rsidR="00B0533A" w:rsidRDefault="00B0533A" w:rsidP="008004AC">
      <w:pPr>
        <w:tabs>
          <w:tab w:val="left" w:pos="9923"/>
        </w:tabs>
        <w:ind w:left="-142" w:right="567"/>
        <w:jc w:val="center"/>
        <w:rPr>
          <w:rFonts w:asciiTheme="minorHAnsi" w:hAnsiTheme="minorHAnsi" w:cstheme="minorHAnsi"/>
          <w:b/>
          <w:color w:val="000000"/>
          <w:sz w:val="18"/>
          <w:szCs w:val="18"/>
        </w:rPr>
      </w:pPr>
    </w:p>
    <w:p w14:paraId="6FE24AD6" w14:textId="645CF164" w:rsidR="00B0533A" w:rsidRDefault="00B0533A" w:rsidP="008004AC">
      <w:pPr>
        <w:tabs>
          <w:tab w:val="left" w:pos="9923"/>
        </w:tabs>
        <w:ind w:left="-142" w:right="567"/>
        <w:jc w:val="center"/>
        <w:rPr>
          <w:rFonts w:asciiTheme="minorHAnsi" w:hAnsiTheme="minorHAnsi" w:cstheme="minorHAnsi"/>
          <w:b/>
          <w:color w:val="000000"/>
          <w:sz w:val="18"/>
          <w:szCs w:val="18"/>
        </w:rPr>
      </w:pPr>
    </w:p>
    <w:p w14:paraId="5CA56C88" w14:textId="51418A20" w:rsidR="002F11B7" w:rsidRDefault="002F11B7" w:rsidP="008004AC">
      <w:pPr>
        <w:tabs>
          <w:tab w:val="left" w:pos="9923"/>
        </w:tabs>
        <w:ind w:left="-142" w:right="567"/>
        <w:jc w:val="center"/>
        <w:rPr>
          <w:rFonts w:asciiTheme="minorHAnsi" w:hAnsiTheme="minorHAnsi" w:cstheme="minorHAnsi"/>
          <w:b/>
          <w:color w:val="000000"/>
          <w:sz w:val="18"/>
          <w:szCs w:val="18"/>
        </w:rPr>
      </w:pPr>
    </w:p>
    <w:p w14:paraId="5A5CDCF8" w14:textId="3795ECC9" w:rsidR="002F11B7" w:rsidRDefault="002F11B7" w:rsidP="008004AC">
      <w:pPr>
        <w:tabs>
          <w:tab w:val="left" w:pos="9923"/>
        </w:tabs>
        <w:ind w:left="-142" w:right="567"/>
        <w:jc w:val="center"/>
        <w:rPr>
          <w:rFonts w:asciiTheme="minorHAnsi" w:hAnsiTheme="minorHAnsi" w:cstheme="minorHAnsi"/>
          <w:b/>
          <w:color w:val="000000"/>
          <w:sz w:val="18"/>
          <w:szCs w:val="18"/>
        </w:rPr>
      </w:pPr>
    </w:p>
    <w:p w14:paraId="0DA9BAEE" w14:textId="4375031E" w:rsidR="002F11B7" w:rsidRDefault="002F11B7" w:rsidP="008004AC">
      <w:pPr>
        <w:tabs>
          <w:tab w:val="left" w:pos="9923"/>
        </w:tabs>
        <w:ind w:left="-142" w:right="567"/>
        <w:jc w:val="center"/>
        <w:rPr>
          <w:rFonts w:asciiTheme="minorHAnsi" w:hAnsiTheme="minorHAnsi" w:cstheme="minorHAnsi"/>
          <w:b/>
          <w:color w:val="000000"/>
          <w:sz w:val="18"/>
          <w:szCs w:val="18"/>
        </w:rPr>
      </w:pPr>
    </w:p>
    <w:p w14:paraId="7B057AC0" w14:textId="1C430453" w:rsidR="002F11B7" w:rsidRDefault="002F11B7" w:rsidP="008004AC">
      <w:pPr>
        <w:tabs>
          <w:tab w:val="left" w:pos="9923"/>
        </w:tabs>
        <w:ind w:left="-142" w:right="567"/>
        <w:jc w:val="center"/>
        <w:rPr>
          <w:rFonts w:asciiTheme="minorHAnsi" w:hAnsiTheme="minorHAnsi" w:cstheme="minorHAnsi"/>
          <w:b/>
          <w:color w:val="000000"/>
          <w:sz w:val="18"/>
          <w:szCs w:val="18"/>
        </w:rPr>
      </w:pPr>
    </w:p>
    <w:p w14:paraId="52099F45" w14:textId="77777777" w:rsidR="002F11B7" w:rsidRDefault="002F11B7" w:rsidP="008004AC">
      <w:pPr>
        <w:tabs>
          <w:tab w:val="left" w:pos="9923"/>
        </w:tabs>
        <w:ind w:left="-142" w:right="567"/>
        <w:jc w:val="center"/>
        <w:rPr>
          <w:rFonts w:asciiTheme="minorHAnsi" w:hAnsiTheme="minorHAnsi" w:cstheme="minorHAnsi"/>
          <w:b/>
          <w:color w:val="000000"/>
          <w:sz w:val="18"/>
          <w:szCs w:val="18"/>
        </w:rPr>
      </w:pPr>
    </w:p>
    <w:p w14:paraId="45E0D0A6" w14:textId="5CB157B4" w:rsidR="00B0533A" w:rsidRDefault="00B0533A" w:rsidP="008004AC">
      <w:pPr>
        <w:tabs>
          <w:tab w:val="left" w:pos="9923"/>
        </w:tabs>
        <w:ind w:left="-142" w:right="567"/>
        <w:jc w:val="center"/>
        <w:rPr>
          <w:rFonts w:asciiTheme="minorHAnsi" w:hAnsiTheme="minorHAnsi" w:cstheme="minorHAnsi"/>
          <w:b/>
          <w:color w:val="000000"/>
          <w:sz w:val="18"/>
          <w:szCs w:val="18"/>
        </w:rPr>
      </w:pPr>
    </w:p>
    <w:p w14:paraId="1A7E87B5" w14:textId="77777777" w:rsidR="00B0533A" w:rsidRDefault="00B0533A" w:rsidP="008004AC">
      <w:pPr>
        <w:tabs>
          <w:tab w:val="left" w:pos="9923"/>
        </w:tabs>
        <w:ind w:left="-142" w:right="567"/>
        <w:jc w:val="center"/>
        <w:rPr>
          <w:rFonts w:asciiTheme="minorHAnsi" w:hAnsiTheme="minorHAnsi" w:cstheme="minorHAnsi"/>
          <w:b/>
          <w:color w:val="000000"/>
          <w:sz w:val="18"/>
          <w:szCs w:val="18"/>
        </w:rPr>
      </w:pPr>
    </w:p>
    <w:p w14:paraId="0154BB70"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72E6C604"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20449978" w14:textId="31670833"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84"/>
        <w:gridCol w:w="5759"/>
        <w:gridCol w:w="1393"/>
        <w:gridCol w:w="992"/>
      </w:tblGrid>
      <w:tr w:rsidR="00143FF4" w:rsidRPr="00EB5DDA" w14:paraId="71877E10" w14:textId="77777777" w:rsidTr="007F0475">
        <w:trPr>
          <w:trHeight w:val="418"/>
        </w:trPr>
        <w:tc>
          <w:tcPr>
            <w:tcW w:w="387" w:type="pct"/>
            <w:shd w:val="clear" w:color="auto" w:fill="D9E2F3" w:themeFill="accent5" w:themeFillTint="33"/>
            <w:hideMark/>
          </w:tcPr>
          <w:p w14:paraId="42BF3745"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Partida</w:t>
            </w:r>
          </w:p>
        </w:tc>
        <w:tc>
          <w:tcPr>
            <w:tcW w:w="3262" w:type="pct"/>
            <w:shd w:val="clear" w:color="auto" w:fill="D9E2F3" w:themeFill="accent5" w:themeFillTint="33"/>
            <w:hideMark/>
          </w:tcPr>
          <w:p w14:paraId="5804A47D"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3CB83A4B" w14:textId="6E43683C" w:rsidR="007F0475" w:rsidRPr="00EB5DDA" w:rsidRDefault="007F0475" w:rsidP="00143FF4">
            <w:pPr>
              <w:widowControl/>
              <w:jc w:val="center"/>
              <w:rPr>
                <w:rFonts w:asciiTheme="minorHAnsi" w:hAnsiTheme="minorHAnsi" w:cstheme="minorHAnsi"/>
                <w:b/>
                <w:bCs/>
                <w:color w:val="000000"/>
                <w:sz w:val="16"/>
                <w:szCs w:val="16"/>
                <w:lang w:val="es-MX" w:eastAsia="es-MX"/>
              </w:rPr>
            </w:pPr>
          </w:p>
        </w:tc>
        <w:tc>
          <w:tcPr>
            <w:tcW w:w="789" w:type="pct"/>
            <w:shd w:val="clear" w:color="auto" w:fill="D9E2F3" w:themeFill="accent5" w:themeFillTint="33"/>
            <w:hideMark/>
          </w:tcPr>
          <w:p w14:paraId="02A11C20"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9E2F3" w:themeFill="accent5" w:themeFillTint="33"/>
            <w:noWrap/>
            <w:hideMark/>
          </w:tcPr>
          <w:p w14:paraId="79C0B909"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Cantidad</w:t>
            </w:r>
          </w:p>
        </w:tc>
      </w:tr>
      <w:tr w:rsidR="00DE789A" w:rsidRPr="00EB5DDA" w14:paraId="0F545243" w14:textId="77777777" w:rsidTr="00DE789A">
        <w:trPr>
          <w:trHeight w:val="255"/>
        </w:trPr>
        <w:tc>
          <w:tcPr>
            <w:tcW w:w="387" w:type="pct"/>
            <w:shd w:val="clear" w:color="auto" w:fill="auto"/>
            <w:hideMark/>
          </w:tcPr>
          <w:p w14:paraId="75FC1D07" w14:textId="0D2D1BE7" w:rsidR="00DE789A" w:rsidRPr="00EB5DDA" w:rsidRDefault="00DE789A" w:rsidP="00DE789A">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p>
        </w:tc>
        <w:tc>
          <w:tcPr>
            <w:tcW w:w="3262" w:type="pct"/>
          </w:tcPr>
          <w:p w14:paraId="0C6B3211" w14:textId="44C34B94" w:rsidR="00DE789A" w:rsidRPr="00DE789A" w:rsidRDefault="00DE789A" w:rsidP="00DE789A">
            <w:pPr>
              <w:autoSpaceDE w:val="0"/>
              <w:autoSpaceDN w:val="0"/>
              <w:adjustRightInd w:val="0"/>
              <w:jc w:val="both"/>
              <w:rPr>
                <w:rFonts w:asciiTheme="minorHAnsi" w:hAnsiTheme="minorHAnsi" w:cstheme="minorHAnsi"/>
                <w:b/>
                <w:sz w:val="16"/>
                <w:szCs w:val="16"/>
                <w:lang w:val="es-MX"/>
              </w:rPr>
            </w:pPr>
            <w:r w:rsidRPr="00DE789A">
              <w:rPr>
                <w:rFonts w:asciiTheme="minorHAnsi" w:hAnsiTheme="minorHAnsi" w:cstheme="minorHAnsi"/>
                <w:b/>
                <w:sz w:val="16"/>
                <w:szCs w:val="16"/>
                <w:lang w:val="es-MX"/>
              </w:rPr>
              <w:t xml:space="preserve">FRONTIER SE TM '25 MARCA NISSAN </w:t>
            </w:r>
          </w:p>
          <w:p w14:paraId="076C611D" w14:textId="77777777" w:rsidR="00DE789A" w:rsidRPr="00DE789A" w:rsidRDefault="00DE789A" w:rsidP="00DE789A">
            <w:pPr>
              <w:autoSpaceDE w:val="0"/>
              <w:autoSpaceDN w:val="0"/>
              <w:adjustRightInd w:val="0"/>
              <w:jc w:val="both"/>
              <w:rPr>
                <w:rFonts w:asciiTheme="minorHAnsi" w:hAnsiTheme="minorHAnsi" w:cstheme="minorHAnsi"/>
                <w:sz w:val="16"/>
                <w:szCs w:val="16"/>
                <w:lang w:val="es-MX"/>
              </w:rPr>
            </w:pPr>
          </w:p>
          <w:p w14:paraId="63D64C15" w14:textId="77777777" w:rsidR="00DE789A" w:rsidRPr="00DE789A" w:rsidRDefault="00DE789A" w:rsidP="00DE789A">
            <w:pPr>
              <w:jc w:val="both"/>
              <w:rPr>
                <w:rFonts w:asciiTheme="minorHAnsi" w:hAnsiTheme="minorHAnsi" w:cstheme="minorHAnsi"/>
                <w:b/>
                <w:sz w:val="16"/>
                <w:szCs w:val="16"/>
              </w:rPr>
            </w:pPr>
            <w:r w:rsidRPr="00DE789A">
              <w:rPr>
                <w:rFonts w:asciiTheme="minorHAnsi" w:hAnsiTheme="minorHAnsi" w:cstheme="minorHAnsi"/>
                <w:b/>
                <w:sz w:val="16"/>
                <w:szCs w:val="16"/>
              </w:rPr>
              <w:t>EQUIPAMIENTO</w:t>
            </w:r>
          </w:p>
          <w:p w14:paraId="2F31A476" w14:textId="77777777" w:rsidR="00DE789A" w:rsidRPr="00DE789A" w:rsidRDefault="00DE789A" w:rsidP="00DE789A">
            <w:pPr>
              <w:jc w:val="both"/>
              <w:rPr>
                <w:rFonts w:asciiTheme="minorHAnsi" w:hAnsiTheme="minorHAnsi" w:cstheme="minorHAnsi"/>
                <w:sz w:val="16"/>
                <w:szCs w:val="16"/>
              </w:rPr>
            </w:pPr>
          </w:p>
          <w:p w14:paraId="1E7F0CC0"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INTERIOR:</w:t>
            </w:r>
            <w:r w:rsidRPr="00DE789A">
              <w:rPr>
                <w:rFonts w:asciiTheme="minorHAnsi" w:hAnsiTheme="minorHAnsi" w:cstheme="minorHAnsi"/>
                <w:sz w:val="16"/>
                <w:szCs w:val="16"/>
              </w:rPr>
              <w:t xml:space="preserve"> AIRE ACONDICIONADO MANUAL CON VENTILAS DELANTERAS, ASIDERAS 6, ASIENTOS DELANTEROS DE BANCA SEPARADOS, ASIENTOS DE TELA, ASIENTO DEL CONDUCTOR CON 6 POSICIONES Y AJUSTE MANUAL, ASIENTO DEL PASAJERO CON 4 POSICIONES, ASIENTO TRASERO DE BANCA PLEGABLE CON 3 CABECERAS, CIERRE CENTRALIZADO DE SEGUROS DEL LADO DEL CONDUCTOR CON SENSOR DE VELOCIDAD, CONSOLA CENTRAL CON DESCANSABRAZOS DE RESINA, GUANTERA SIN LLAVE, VISERAS SENCILLAS, TOMACORRIENTE DE 12 V, VIDRIOS ELÉCTRICOS DE UN SOLO TOQUE DEL LADO DEL CONDUCTOR, VIDRIO DE PRIVACIDAD DE 2DA FILA, VOLANTE CON AJUSTE DE ALTURA.</w:t>
            </w:r>
          </w:p>
          <w:p w14:paraId="0B18D8FA" w14:textId="77777777" w:rsidR="00DE789A" w:rsidRPr="00DE789A" w:rsidRDefault="00DE789A" w:rsidP="00DE789A">
            <w:pPr>
              <w:jc w:val="both"/>
              <w:rPr>
                <w:rFonts w:asciiTheme="minorHAnsi" w:hAnsiTheme="minorHAnsi" w:cstheme="minorHAnsi"/>
                <w:b/>
                <w:sz w:val="16"/>
                <w:szCs w:val="16"/>
              </w:rPr>
            </w:pPr>
          </w:p>
          <w:p w14:paraId="53489D46"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EXTERIOR:</w:t>
            </w:r>
            <w:r w:rsidRPr="00DE789A">
              <w:rPr>
                <w:rFonts w:asciiTheme="minorHAnsi" w:hAnsiTheme="minorHAnsi" w:cstheme="minorHAnsi"/>
                <w:sz w:val="16"/>
                <w:szCs w:val="16"/>
              </w:rPr>
              <w:t xml:space="preserve"> 4 GANCHOS DE CARGA DENTRO DE LA CAJA, DEFENSA FRONTAL AL COLOR DE LA CARROCERÍA, DEFENSA TRASERA EN COLOR NEGRO, MANIJAS DE PUERTA EN COLOR NEGRO DE RESINA, 4 LODERAS, LUCES TRASERAS DE BULBO, PARRILLA EN COLOR NEGRO.</w:t>
            </w:r>
          </w:p>
          <w:p w14:paraId="23C677F3" w14:textId="77777777" w:rsidR="00DE789A" w:rsidRPr="00DE789A" w:rsidRDefault="00DE789A" w:rsidP="00DE789A">
            <w:pPr>
              <w:jc w:val="both"/>
              <w:rPr>
                <w:rFonts w:asciiTheme="minorHAnsi" w:hAnsiTheme="minorHAnsi" w:cstheme="minorHAnsi"/>
                <w:b/>
                <w:sz w:val="16"/>
                <w:szCs w:val="16"/>
              </w:rPr>
            </w:pPr>
          </w:p>
          <w:p w14:paraId="0FF45FE0"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VISIBILIDAD:</w:t>
            </w:r>
            <w:r w:rsidRPr="00DE789A">
              <w:rPr>
                <w:rFonts w:asciiTheme="minorHAnsi" w:hAnsiTheme="minorHAnsi" w:cstheme="minorHAnsi"/>
                <w:sz w:val="16"/>
                <w:szCs w:val="16"/>
              </w:rPr>
              <w:t xml:space="preserve"> ESPEJOS EXTERIORES CON AJUSTE MANUAL, ESPEJOS EXTERIORES EN COLOR NEGRO DE RESINA, ESPEJOS EXTERIORES PLEGABLES MANUALES, ESPEJO RETROVISOR ANTIDESLUMBRANTE MANUAL, FAROS DE HALÓGENO CON ACABADOS EN NEGRO, DESEMPAÑADOR TRASERO CON TEMPORIZADOR, LIMPIAPARABRISAS DE 2 VELOCIDADES INTERMITENTE Y VARIABLE.</w:t>
            </w:r>
          </w:p>
          <w:p w14:paraId="2D0EC980" w14:textId="77777777" w:rsidR="00DE789A" w:rsidRPr="00DE789A" w:rsidRDefault="00DE789A" w:rsidP="00DE789A">
            <w:pPr>
              <w:jc w:val="both"/>
              <w:rPr>
                <w:rFonts w:asciiTheme="minorHAnsi" w:hAnsiTheme="minorHAnsi" w:cstheme="minorHAnsi"/>
                <w:sz w:val="16"/>
                <w:szCs w:val="16"/>
              </w:rPr>
            </w:pPr>
          </w:p>
          <w:p w14:paraId="2B550506"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CONFORT Y TECNOLOGÍA:</w:t>
            </w:r>
            <w:r w:rsidRPr="00DE789A">
              <w:rPr>
                <w:rFonts w:asciiTheme="minorHAnsi" w:hAnsiTheme="minorHAnsi" w:cstheme="minorHAnsi"/>
                <w:sz w:val="16"/>
                <w:szCs w:val="16"/>
              </w:rPr>
              <w:t xml:space="preserve"> AUDIO NON-DIN AUDIO + AM/ FM + BTHF, NÚMERO DE BOCINAS 2, BLUETOOTH, CONTROL DE VELOCIDAD CRUCERO, VOLANTE CON CONTROLES DE AUDIO, MANOS LIBRES Y CONTROL CRUCERO.</w:t>
            </w:r>
          </w:p>
          <w:p w14:paraId="77AE82A1" w14:textId="77777777" w:rsidR="00DE789A" w:rsidRPr="00DE789A" w:rsidRDefault="00DE789A" w:rsidP="00DE789A">
            <w:pPr>
              <w:jc w:val="both"/>
              <w:rPr>
                <w:rFonts w:asciiTheme="minorHAnsi" w:hAnsiTheme="minorHAnsi" w:cstheme="minorHAnsi"/>
                <w:sz w:val="16"/>
                <w:szCs w:val="16"/>
              </w:rPr>
            </w:pPr>
          </w:p>
          <w:p w14:paraId="7CD65751"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SEGURIDAD ACTIVA Y PASIVA:</w:t>
            </w:r>
            <w:r w:rsidRPr="00DE789A">
              <w:rPr>
                <w:rFonts w:asciiTheme="minorHAnsi" w:hAnsiTheme="minorHAnsi" w:cstheme="minorHAnsi"/>
                <w:sz w:val="16"/>
                <w:szCs w:val="16"/>
              </w:rPr>
              <w:t xml:space="preserve"> SISTEMA DE FRENADO ANTIBLOQUEO (ABS), DISTRIBUCIÓN ELECTRÓNICA DE FRENADO (EBD), ASISTENCIA DE FRENADO (BA), 6 BOLSAS DE AIRE (2 FRONTALES, 2 LATERALES Y 2 TIPO CORTINA), CINTURONES DE SEGURIDAD FRONTALES DE 3 PUNTOS: 2 CON AJUSTE DE ALTURA CON PRETENSIONADOR Y LIMITADORES DE CARGA, CINTURONES DE SEGURIDAD TRASEROS DE 3 PUNTOS: INMOVILIZADOR, CONTROL DINÁMICO VEHICULAR (VDC) DIFERENCIAL DE DESLIZAMIENTO LIMITADO (LSD), ASISTENTE DE ASCENSO EN PENDIENTES (HSA), ASISTENTE DE ESTABILIDAD DE REMOLQUE (TSA), ISO-FIX ALERTA DE CINTURÓN DE SEGURIDAD, SEGURO PARA NIÑOS EN PUERTAS TRASERAS, SISTEMA DE MONITOREO DE PRESIÓN DE LLANTAS (TPMS).</w:t>
            </w:r>
          </w:p>
          <w:p w14:paraId="45E0AFF1" w14:textId="77777777" w:rsidR="00DE789A" w:rsidRPr="00DE789A" w:rsidRDefault="00DE789A" w:rsidP="00DE789A">
            <w:pPr>
              <w:jc w:val="both"/>
              <w:rPr>
                <w:rFonts w:asciiTheme="minorHAnsi" w:hAnsiTheme="minorHAnsi" w:cstheme="minorHAnsi"/>
                <w:sz w:val="16"/>
                <w:szCs w:val="16"/>
              </w:rPr>
            </w:pPr>
          </w:p>
          <w:p w14:paraId="57CA9195"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MOTOR GASOLINA:</w:t>
            </w:r>
            <w:r w:rsidRPr="00DE789A">
              <w:rPr>
                <w:rFonts w:asciiTheme="minorHAnsi" w:hAnsiTheme="minorHAnsi" w:cstheme="minorHAnsi"/>
                <w:sz w:val="16"/>
                <w:szCs w:val="16"/>
              </w:rPr>
              <w:t xml:space="preserve"> DESPLAZAMIENTO (L) 2.5 DIÁMETRO Y CARRERA DEL PISTÓN 89 X 100 NÚMERO</w:t>
            </w:r>
          </w:p>
          <w:p w14:paraId="113FE396"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sz w:val="16"/>
                <w:szCs w:val="16"/>
              </w:rPr>
              <w:t>DE VÁLVULAS POR CILINDRO: 4, POTENCIA NETA 166 @ 6,000 (HP @ RPM) RELACIÓN DE COMPRESIÓN 10:01 SISTEMA DE INYECCIÓN MULTIPUNTO RIEL DE ALTA PRESIÓN TORQUE NETO 178 @ 4,000 (LBPIE @ RPM).</w:t>
            </w:r>
          </w:p>
          <w:p w14:paraId="5B0ABEE4" w14:textId="77777777" w:rsidR="00DE789A" w:rsidRPr="00DE789A" w:rsidRDefault="00DE789A" w:rsidP="00DE789A">
            <w:pPr>
              <w:jc w:val="both"/>
              <w:rPr>
                <w:rFonts w:asciiTheme="minorHAnsi" w:hAnsiTheme="minorHAnsi" w:cstheme="minorHAnsi"/>
                <w:b/>
                <w:sz w:val="16"/>
                <w:szCs w:val="16"/>
              </w:rPr>
            </w:pPr>
          </w:p>
          <w:p w14:paraId="464A2305"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TRANSMISIÓN:</w:t>
            </w:r>
            <w:r w:rsidRPr="00DE789A">
              <w:rPr>
                <w:rFonts w:asciiTheme="minorHAnsi" w:hAnsiTheme="minorHAnsi" w:cstheme="minorHAnsi"/>
                <w:sz w:val="16"/>
                <w:szCs w:val="16"/>
              </w:rPr>
              <w:t xml:space="preserve"> TIPO MANUAL DE 6 VELOCIDADES, TRACCIÓN TRASERA 2WD, FRENOS DELANTEROS DISCO VENTILADO, TRASEROS TAMBOR, SISTEMA DE DIRECCIÓN TIPO ASISTENCIA HIDRÁULICA, DIÁMETRO DE GIRO (M) 12.6 SUSPENSIÓN DELANTERA DOBLE HORQUILLA TRASERA DE MUELLES DE 5 BRAZOS SISTEMA ELÉCTRICO ALTERNADOR (AMPERES) 120 A TIPO DE ENCENDIDO ELÉCTRICO TREN MOTRIZ (RELACIÓN DE ENGRANES).</w:t>
            </w:r>
          </w:p>
          <w:p w14:paraId="252E49C4" w14:textId="77777777" w:rsidR="00DE789A" w:rsidRPr="00DE789A" w:rsidRDefault="00DE789A" w:rsidP="00DE789A">
            <w:pPr>
              <w:jc w:val="both"/>
              <w:rPr>
                <w:rFonts w:asciiTheme="minorHAnsi" w:hAnsiTheme="minorHAnsi" w:cstheme="minorHAnsi"/>
                <w:sz w:val="16"/>
                <w:szCs w:val="16"/>
              </w:rPr>
            </w:pPr>
          </w:p>
          <w:p w14:paraId="7BD09A99"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DIMENSIONES EXTERIORES (MM):</w:t>
            </w:r>
            <w:r w:rsidRPr="00DE789A">
              <w:rPr>
                <w:rFonts w:asciiTheme="minorHAnsi" w:hAnsiTheme="minorHAnsi" w:cstheme="minorHAnsi"/>
                <w:sz w:val="16"/>
                <w:szCs w:val="16"/>
              </w:rPr>
              <w:t xml:space="preserve"> LARGO 5,253, ANCHO 1,850, ALTO TOTAL (SIN RIELES EN TOLDO) 1,797, DISTANCIA ENTRE EJES 3,150, CLARO AL PISO (ESTÁTICO) 215, ÁNGULO DE ATAQUE 29.4 SALIDA (GRADOS) 30.1, ÁNGULO VENTRAL (GRADOS) 21.2.</w:t>
            </w:r>
          </w:p>
          <w:p w14:paraId="0CC7DAD8" w14:textId="77777777" w:rsidR="00DE789A" w:rsidRPr="00DE789A" w:rsidRDefault="00DE789A" w:rsidP="00DE789A">
            <w:pPr>
              <w:jc w:val="both"/>
              <w:rPr>
                <w:rFonts w:asciiTheme="minorHAnsi" w:hAnsiTheme="minorHAnsi" w:cstheme="minorHAnsi"/>
                <w:sz w:val="16"/>
                <w:szCs w:val="16"/>
              </w:rPr>
            </w:pPr>
          </w:p>
          <w:p w14:paraId="6A233C4D"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DIMENSIONES DE CAJA DE CARGA (MM):</w:t>
            </w:r>
            <w:r w:rsidRPr="00DE789A">
              <w:rPr>
                <w:rFonts w:asciiTheme="minorHAnsi" w:hAnsiTheme="minorHAnsi" w:cstheme="minorHAnsi"/>
                <w:sz w:val="16"/>
                <w:szCs w:val="16"/>
              </w:rPr>
              <w:t xml:space="preserve"> LARGO 1,509, ANCHO 1,560, ANCHO ENTRE </w:t>
            </w:r>
            <w:r w:rsidRPr="00DE789A">
              <w:rPr>
                <w:rFonts w:asciiTheme="minorHAnsi" w:hAnsiTheme="minorHAnsi" w:cstheme="minorHAnsi"/>
                <w:sz w:val="16"/>
                <w:szCs w:val="16"/>
              </w:rPr>
              <w:lastRenderedPageBreak/>
              <w:t>LLANTAS 1,134, PROFUNDIDAD 519.</w:t>
            </w:r>
          </w:p>
          <w:p w14:paraId="64CD39C6" w14:textId="77777777" w:rsidR="00DE789A" w:rsidRPr="00DE789A" w:rsidRDefault="00DE789A" w:rsidP="00DE789A">
            <w:pPr>
              <w:jc w:val="both"/>
              <w:rPr>
                <w:rFonts w:asciiTheme="minorHAnsi" w:hAnsiTheme="minorHAnsi" w:cstheme="minorHAnsi"/>
                <w:b/>
                <w:sz w:val="16"/>
                <w:szCs w:val="16"/>
              </w:rPr>
            </w:pPr>
          </w:p>
          <w:p w14:paraId="302E5F09"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 xml:space="preserve">RINES: </w:t>
            </w:r>
            <w:r w:rsidRPr="00DE789A">
              <w:rPr>
                <w:rFonts w:asciiTheme="minorHAnsi" w:hAnsiTheme="minorHAnsi" w:cstheme="minorHAnsi"/>
                <w:sz w:val="16"/>
                <w:szCs w:val="16"/>
              </w:rPr>
              <w:t>DE ACERO 16”, 5 LLANTAS 205 R16C.</w:t>
            </w:r>
          </w:p>
          <w:p w14:paraId="7E00AAA4" w14:textId="77777777" w:rsidR="00DE789A" w:rsidRPr="00DE789A" w:rsidRDefault="00DE789A" w:rsidP="00DE789A">
            <w:pPr>
              <w:jc w:val="both"/>
              <w:rPr>
                <w:rFonts w:asciiTheme="minorHAnsi" w:hAnsiTheme="minorHAnsi" w:cstheme="minorHAnsi"/>
                <w:b/>
                <w:sz w:val="16"/>
                <w:szCs w:val="16"/>
              </w:rPr>
            </w:pPr>
          </w:p>
          <w:p w14:paraId="7A9F55A1"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PESOS (KG):</w:t>
            </w:r>
            <w:r w:rsidRPr="00DE789A">
              <w:rPr>
                <w:rFonts w:asciiTheme="minorHAnsi" w:hAnsiTheme="minorHAnsi" w:cstheme="minorHAnsi"/>
                <w:sz w:val="16"/>
                <w:szCs w:val="16"/>
              </w:rPr>
              <w:t xml:space="preserve"> PESO VEHICULAR 1,776, PESO BRUTO VEHICULAR 2,850, CAPACIDAD DE CARGA (KG): 1,074, TANQUE DE GASOLINA (L) 80, CAPACIDAD DE ARRASTRE (KG): 1,588.</w:t>
            </w:r>
          </w:p>
          <w:p w14:paraId="4DA4EBA9" w14:textId="77777777" w:rsidR="00DE789A" w:rsidRPr="00DE789A" w:rsidRDefault="00DE789A" w:rsidP="00DE789A">
            <w:pPr>
              <w:jc w:val="both"/>
              <w:rPr>
                <w:rFonts w:asciiTheme="minorHAnsi" w:hAnsiTheme="minorHAnsi" w:cstheme="minorHAnsi"/>
                <w:sz w:val="16"/>
                <w:szCs w:val="16"/>
              </w:rPr>
            </w:pPr>
          </w:p>
          <w:p w14:paraId="4AF19B12"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COMBUSTIBLE RECOMENDADO:</w:t>
            </w:r>
            <w:r w:rsidRPr="00DE789A">
              <w:rPr>
                <w:rFonts w:asciiTheme="minorHAnsi" w:hAnsiTheme="minorHAnsi" w:cstheme="minorHAnsi"/>
                <w:sz w:val="16"/>
                <w:szCs w:val="16"/>
              </w:rPr>
              <w:t xml:space="preserve"> GASOLINA REGULAR 87 OCTANOS.</w:t>
            </w:r>
          </w:p>
          <w:p w14:paraId="31D6D1DD"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PAQUETE DE ACCESORIOS:</w:t>
            </w:r>
            <w:r w:rsidRPr="00DE789A">
              <w:rPr>
                <w:rFonts w:asciiTheme="minorHAnsi" w:hAnsiTheme="minorHAnsi" w:cstheme="minorHAnsi"/>
                <w:sz w:val="16"/>
                <w:szCs w:val="16"/>
              </w:rPr>
              <w:t xml:space="preserve"> 4 BIRLOS DE SEGURIDAD, 4 TAPETES DE ALFOMBRA, GATO DE TIJERA,</w:t>
            </w:r>
          </w:p>
          <w:p w14:paraId="193DDA56"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sz w:val="16"/>
                <w:szCs w:val="16"/>
              </w:rPr>
              <w:t>MANERAL, REFLEJANTES, LLAVE DE RUEDAS, COPIA DE LLAVE CON CÓDIGO DE DUPLICADO, 4 POLVERAS PARA LLANTAS, LLANTA DE REFACCIÓN TEMPORAL CON RIN DE ACERO.</w:t>
            </w:r>
          </w:p>
          <w:p w14:paraId="74EDE0EB" w14:textId="77777777" w:rsidR="00DE789A" w:rsidRPr="00DE789A" w:rsidRDefault="00DE789A" w:rsidP="00DE789A">
            <w:pPr>
              <w:jc w:val="both"/>
              <w:rPr>
                <w:rFonts w:asciiTheme="minorHAnsi" w:hAnsiTheme="minorHAnsi" w:cstheme="minorHAnsi"/>
                <w:b/>
                <w:sz w:val="16"/>
                <w:szCs w:val="16"/>
              </w:rPr>
            </w:pPr>
          </w:p>
          <w:p w14:paraId="64DA82BE"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ENTREGABLES:</w:t>
            </w:r>
            <w:r w:rsidRPr="00DE789A">
              <w:rPr>
                <w:rFonts w:asciiTheme="minorHAnsi" w:hAnsiTheme="minorHAnsi" w:cstheme="minorHAnsi"/>
                <w:sz w:val="16"/>
                <w:szCs w:val="16"/>
              </w:rPr>
              <w:t xml:space="preserve"> MANUAL DEL CONDUCTOR, PÓLIZA DE GARANTÍA Y PÓLIZA DE ASISTENCIA VIAL.</w:t>
            </w:r>
          </w:p>
          <w:p w14:paraId="2DD6981A" w14:textId="77777777" w:rsidR="00DE789A" w:rsidRPr="00DE789A" w:rsidRDefault="00DE789A" w:rsidP="00DE789A">
            <w:pPr>
              <w:jc w:val="both"/>
              <w:rPr>
                <w:rFonts w:asciiTheme="minorHAnsi" w:hAnsiTheme="minorHAnsi" w:cstheme="minorHAnsi"/>
                <w:b/>
                <w:sz w:val="16"/>
                <w:szCs w:val="16"/>
              </w:rPr>
            </w:pPr>
          </w:p>
          <w:p w14:paraId="1C95F890"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TIPO:</w:t>
            </w:r>
            <w:r w:rsidRPr="00DE789A">
              <w:rPr>
                <w:rFonts w:asciiTheme="minorHAnsi" w:hAnsiTheme="minorHAnsi" w:cstheme="minorHAnsi"/>
                <w:sz w:val="16"/>
                <w:szCs w:val="16"/>
              </w:rPr>
              <w:t xml:space="preserve"> PICK UP</w:t>
            </w:r>
          </w:p>
          <w:p w14:paraId="406D5AFE"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 xml:space="preserve">NÚMERO DE PUERTAS: </w:t>
            </w:r>
            <w:r w:rsidRPr="00DE789A">
              <w:rPr>
                <w:rFonts w:asciiTheme="minorHAnsi" w:hAnsiTheme="minorHAnsi" w:cstheme="minorHAnsi"/>
                <w:sz w:val="16"/>
                <w:szCs w:val="16"/>
              </w:rPr>
              <w:t>4 PUERTAS</w:t>
            </w:r>
          </w:p>
          <w:p w14:paraId="3E48A255" w14:textId="77777777" w:rsidR="00DE789A" w:rsidRPr="00DE789A" w:rsidRDefault="00DE789A" w:rsidP="00DE789A">
            <w:pPr>
              <w:jc w:val="both"/>
              <w:rPr>
                <w:rFonts w:asciiTheme="minorHAnsi" w:hAnsiTheme="minorHAnsi" w:cstheme="minorHAnsi"/>
                <w:sz w:val="16"/>
                <w:szCs w:val="16"/>
              </w:rPr>
            </w:pPr>
            <w:r w:rsidRPr="00DE789A">
              <w:rPr>
                <w:rFonts w:asciiTheme="minorHAnsi" w:hAnsiTheme="minorHAnsi" w:cstheme="minorHAnsi"/>
                <w:b/>
                <w:sz w:val="16"/>
                <w:szCs w:val="16"/>
              </w:rPr>
              <w:t>COLOR:</w:t>
            </w:r>
            <w:r w:rsidRPr="00DE789A">
              <w:rPr>
                <w:rFonts w:asciiTheme="minorHAnsi" w:hAnsiTheme="minorHAnsi" w:cstheme="minorHAnsi"/>
                <w:sz w:val="16"/>
                <w:szCs w:val="16"/>
              </w:rPr>
              <w:t xml:space="preserve"> BLANCO</w:t>
            </w:r>
          </w:p>
          <w:p w14:paraId="03886B7A" w14:textId="77777777" w:rsidR="00DE789A" w:rsidRPr="00DE789A" w:rsidRDefault="00DE789A" w:rsidP="00DE789A">
            <w:pPr>
              <w:autoSpaceDE w:val="0"/>
              <w:autoSpaceDN w:val="0"/>
              <w:adjustRightInd w:val="0"/>
              <w:jc w:val="both"/>
              <w:rPr>
                <w:rFonts w:asciiTheme="minorHAnsi" w:hAnsiTheme="minorHAnsi" w:cstheme="minorHAnsi"/>
                <w:sz w:val="16"/>
                <w:szCs w:val="16"/>
                <w:lang w:val="es-MX"/>
              </w:rPr>
            </w:pPr>
          </w:p>
          <w:p w14:paraId="238FDD92" w14:textId="77777777" w:rsidR="00DE789A" w:rsidRPr="00DE789A" w:rsidRDefault="00DE789A" w:rsidP="00DE789A">
            <w:pPr>
              <w:autoSpaceDE w:val="0"/>
              <w:autoSpaceDN w:val="0"/>
              <w:adjustRightInd w:val="0"/>
              <w:jc w:val="both"/>
              <w:rPr>
                <w:rFonts w:asciiTheme="minorHAnsi" w:hAnsiTheme="minorHAnsi" w:cstheme="minorHAnsi"/>
                <w:bCs/>
                <w:sz w:val="16"/>
                <w:szCs w:val="16"/>
              </w:rPr>
            </w:pPr>
            <w:r w:rsidRPr="00DE789A">
              <w:rPr>
                <w:rFonts w:asciiTheme="minorHAnsi" w:hAnsiTheme="minorHAnsi" w:cstheme="minorHAnsi"/>
                <w:b/>
                <w:sz w:val="16"/>
                <w:szCs w:val="16"/>
              </w:rPr>
              <w:t xml:space="preserve">Tiempo de Garantía: </w:t>
            </w:r>
            <w:r w:rsidRPr="00D95EDB">
              <w:rPr>
                <w:rFonts w:asciiTheme="minorHAnsi" w:hAnsiTheme="minorHAnsi" w:cstheme="minorHAnsi"/>
                <w:bCs/>
                <w:sz w:val="16"/>
                <w:szCs w:val="16"/>
              </w:rPr>
              <w:t>3 años o 60,000 kilómetros, lo que ocurra primero, contra fallas, defectos de fábrica y/o vicios ocultos.</w:t>
            </w:r>
          </w:p>
          <w:p w14:paraId="6133F0FF" w14:textId="77777777" w:rsidR="00DE789A" w:rsidRPr="00DE789A" w:rsidRDefault="00DE789A" w:rsidP="00DE789A">
            <w:pPr>
              <w:autoSpaceDE w:val="0"/>
              <w:autoSpaceDN w:val="0"/>
              <w:adjustRightInd w:val="0"/>
              <w:jc w:val="both"/>
              <w:rPr>
                <w:rFonts w:asciiTheme="minorHAnsi" w:hAnsiTheme="minorHAnsi" w:cstheme="minorHAnsi"/>
                <w:bCs/>
                <w:sz w:val="16"/>
                <w:szCs w:val="16"/>
              </w:rPr>
            </w:pPr>
            <w:r w:rsidRPr="00DE789A">
              <w:rPr>
                <w:rFonts w:asciiTheme="minorHAnsi" w:hAnsiTheme="minorHAnsi" w:cstheme="minorHAnsi"/>
                <w:b/>
                <w:sz w:val="16"/>
                <w:szCs w:val="16"/>
              </w:rPr>
              <w:t xml:space="preserve">Certificaciones especiales: </w:t>
            </w:r>
            <w:r w:rsidRPr="00DE789A">
              <w:rPr>
                <w:rFonts w:asciiTheme="minorHAnsi" w:hAnsiTheme="minorHAnsi" w:cstheme="minorHAnsi"/>
                <w:bCs/>
                <w:sz w:val="16"/>
                <w:szCs w:val="16"/>
              </w:rPr>
              <w:t>No aplica</w:t>
            </w:r>
          </w:p>
          <w:p w14:paraId="20B14101" w14:textId="77777777" w:rsidR="00DE789A" w:rsidRPr="00DE789A" w:rsidRDefault="00DE789A" w:rsidP="00DE789A">
            <w:pPr>
              <w:autoSpaceDE w:val="0"/>
              <w:autoSpaceDN w:val="0"/>
              <w:adjustRightInd w:val="0"/>
              <w:jc w:val="both"/>
              <w:rPr>
                <w:rFonts w:asciiTheme="minorHAnsi" w:hAnsiTheme="minorHAnsi" w:cstheme="minorHAnsi"/>
                <w:bCs/>
                <w:sz w:val="16"/>
                <w:szCs w:val="16"/>
              </w:rPr>
            </w:pPr>
            <w:r w:rsidRPr="00DE789A">
              <w:rPr>
                <w:rFonts w:asciiTheme="minorHAnsi" w:hAnsiTheme="minorHAnsi" w:cstheme="minorHAnsi"/>
                <w:b/>
                <w:sz w:val="16"/>
                <w:szCs w:val="16"/>
              </w:rPr>
              <w:t xml:space="preserve">Certificación o etiquetas ambientales: </w:t>
            </w:r>
            <w:r w:rsidRPr="00DE789A">
              <w:rPr>
                <w:rFonts w:asciiTheme="minorHAnsi" w:hAnsiTheme="minorHAnsi" w:cstheme="minorHAnsi"/>
                <w:bCs/>
                <w:sz w:val="16"/>
                <w:szCs w:val="16"/>
              </w:rPr>
              <w:t>No aplica</w:t>
            </w:r>
          </w:p>
          <w:p w14:paraId="4B177916" w14:textId="77777777" w:rsidR="00DE789A" w:rsidRPr="00DE789A" w:rsidRDefault="00DE789A" w:rsidP="00DE789A">
            <w:pPr>
              <w:autoSpaceDE w:val="0"/>
              <w:autoSpaceDN w:val="0"/>
              <w:adjustRightInd w:val="0"/>
              <w:jc w:val="both"/>
              <w:rPr>
                <w:rFonts w:asciiTheme="minorHAnsi" w:hAnsiTheme="minorHAnsi" w:cstheme="minorHAnsi"/>
                <w:bCs/>
                <w:sz w:val="16"/>
                <w:szCs w:val="16"/>
              </w:rPr>
            </w:pPr>
            <w:r w:rsidRPr="00DE789A">
              <w:rPr>
                <w:rFonts w:asciiTheme="minorHAnsi" w:hAnsiTheme="minorHAnsi" w:cstheme="minorHAnsi"/>
                <w:b/>
                <w:sz w:val="16"/>
                <w:szCs w:val="16"/>
              </w:rPr>
              <w:t xml:space="preserve">Capacitación: </w:t>
            </w:r>
            <w:r w:rsidRPr="00DE789A">
              <w:rPr>
                <w:rFonts w:asciiTheme="minorHAnsi" w:hAnsiTheme="minorHAnsi" w:cstheme="minorHAnsi"/>
                <w:bCs/>
                <w:sz w:val="16"/>
                <w:szCs w:val="16"/>
              </w:rPr>
              <w:t>No aplica</w:t>
            </w:r>
          </w:p>
          <w:p w14:paraId="63F28110" w14:textId="5E8D23E5" w:rsidR="00DE789A" w:rsidRPr="00DE789A" w:rsidRDefault="00DE789A" w:rsidP="00DE789A">
            <w:pPr>
              <w:widowControl/>
              <w:jc w:val="both"/>
              <w:rPr>
                <w:rFonts w:asciiTheme="minorHAnsi" w:hAnsiTheme="minorHAnsi" w:cstheme="minorHAnsi"/>
                <w:color w:val="000000"/>
                <w:sz w:val="16"/>
                <w:szCs w:val="16"/>
                <w:lang w:val="es-MX" w:eastAsia="es-MX"/>
              </w:rPr>
            </w:pPr>
            <w:r w:rsidRPr="00DE789A">
              <w:rPr>
                <w:rFonts w:asciiTheme="minorHAnsi" w:hAnsiTheme="minorHAnsi" w:cstheme="minorHAnsi"/>
                <w:b/>
                <w:sz w:val="16"/>
                <w:szCs w:val="16"/>
              </w:rPr>
              <w:t xml:space="preserve">Instalación: </w:t>
            </w:r>
            <w:r w:rsidRPr="00DE789A">
              <w:rPr>
                <w:rFonts w:asciiTheme="minorHAnsi" w:hAnsiTheme="minorHAnsi" w:cstheme="minorHAnsi"/>
                <w:bCs/>
                <w:sz w:val="16"/>
                <w:szCs w:val="16"/>
              </w:rPr>
              <w:t>No aplica</w:t>
            </w:r>
          </w:p>
        </w:tc>
        <w:tc>
          <w:tcPr>
            <w:tcW w:w="789" w:type="pct"/>
          </w:tcPr>
          <w:p w14:paraId="67A6FF66" w14:textId="5FEFA53D" w:rsidR="00DE789A" w:rsidRPr="00DE789A" w:rsidRDefault="00ED5F6B" w:rsidP="00DE789A">
            <w:pPr>
              <w:jc w:val="center"/>
              <w:rPr>
                <w:rFonts w:asciiTheme="minorHAnsi" w:hAnsiTheme="minorHAnsi" w:cstheme="minorHAnsi"/>
                <w:sz w:val="16"/>
                <w:szCs w:val="16"/>
              </w:rPr>
            </w:pPr>
            <w:r>
              <w:rPr>
                <w:rFonts w:asciiTheme="minorHAnsi" w:hAnsiTheme="minorHAnsi" w:cstheme="minorHAnsi"/>
                <w:sz w:val="16"/>
                <w:szCs w:val="16"/>
              </w:rPr>
              <w:lastRenderedPageBreak/>
              <w:t>Vehículo</w:t>
            </w:r>
          </w:p>
          <w:p w14:paraId="694E35D3" w14:textId="08FF56F9" w:rsidR="00DE789A" w:rsidRPr="00DE789A" w:rsidRDefault="00DE789A" w:rsidP="00DE789A">
            <w:pPr>
              <w:widowControl/>
              <w:jc w:val="center"/>
              <w:rPr>
                <w:rFonts w:asciiTheme="minorHAnsi" w:hAnsiTheme="minorHAnsi" w:cstheme="minorHAnsi"/>
                <w:color w:val="000000"/>
                <w:sz w:val="16"/>
                <w:szCs w:val="16"/>
                <w:lang w:val="es-MX" w:eastAsia="es-MX"/>
              </w:rPr>
            </w:pPr>
          </w:p>
        </w:tc>
        <w:tc>
          <w:tcPr>
            <w:tcW w:w="562" w:type="pct"/>
          </w:tcPr>
          <w:p w14:paraId="0CA0EBE3" w14:textId="77777777" w:rsidR="00DE789A" w:rsidRPr="00DE789A" w:rsidRDefault="00DE789A" w:rsidP="00DE789A">
            <w:pPr>
              <w:jc w:val="center"/>
              <w:rPr>
                <w:rFonts w:asciiTheme="minorHAnsi" w:hAnsiTheme="minorHAnsi" w:cstheme="minorHAnsi"/>
                <w:sz w:val="16"/>
                <w:szCs w:val="16"/>
              </w:rPr>
            </w:pPr>
            <w:r w:rsidRPr="00DE789A">
              <w:rPr>
                <w:rFonts w:asciiTheme="minorHAnsi" w:hAnsiTheme="minorHAnsi" w:cstheme="minorHAnsi"/>
                <w:sz w:val="16"/>
                <w:szCs w:val="16"/>
              </w:rPr>
              <w:t>1</w:t>
            </w:r>
          </w:p>
          <w:p w14:paraId="7873D8E2" w14:textId="3ECE3CCD" w:rsidR="00DE789A" w:rsidRPr="00DE789A" w:rsidRDefault="00DE789A" w:rsidP="00DE789A">
            <w:pPr>
              <w:widowControl/>
              <w:jc w:val="center"/>
              <w:rPr>
                <w:rFonts w:asciiTheme="minorHAnsi" w:hAnsiTheme="minorHAnsi" w:cstheme="minorHAnsi"/>
                <w:color w:val="000000"/>
                <w:sz w:val="16"/>
                <w:szCs w:val="16"/>
                <w:lang w:val="es-MX" w:eastAsia="es-MX"/>
              </w:rPr>
            </w:pPr>
          </w:p>
        </w:tc>
      </w:tr>
      <w:tr w:rsidR="00ED5F6B" w:rsidRPr="00EB5DDA" w14:paraId="35E3DDA3" w14:textId="77777777" w:rsidTr="00ED5F6B">
        <w:trPr>
          <w:trHeight w:val="255"/>
        </w:trPr>
        <w:tc>
          <w:tcPr>
            <w:tcW w:w="387" w:type="pct"/>
            <w:shd w:val="clear" w:color="auto" w:fill="auto"/>
            <w:hideMark/>
          </w:tcPr>
          <w:p w14:paraId="30E48711" w14:textId="06FA9196" w:rsidR="00ED5F6B" w:rsidRPr="00EB5DDA" w:rsidRDefault="00ED5F6B" w:rsidP="00ED5F6B">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2</w:t>
            </w:r>
          </w:p>
        </w:tc>
        <w:tc>
          <w:tcPr>
            <w:tcW w:w="3262" w:type="pct"/>
          </w:tcPr>
          <w:p w14:paraId="2D7AAFC3" w14:textId="77777777" w:rsidR="00ED5F6B" w:rsidRPr="00ED5F6B" w:rsidRDefault="00ED5F6B" w:rsidP="00ED5F6B">
            <w:pPr>
              <w:autoSpaceDE w:val="0"/>
              <w:autoSpaceDN w:val="0"/>
              <w:adjustRightInd w:val="0"/>
              <w:jc w:val="both"/>
              <w:rPr>
                <w:rFonts w:ascii="Arial" w:hAnsi="Arial" w:cs="Arial"/>
                <w:b/>
                <w:sz w:val="16"/>
                <w:szCs w:val="16"/>
              </w:rPr>
            </w:pPr>
            <w:r w:rsidRPr="00ED5F6B">
              <w:rPr>
                <w:rFonts w:ascii="Arial" w:hAnsi="Arial" w:cs="Arial"/>
                <w:b/>
                <w:sz w:val="16"/>
                <w:szCs w:val="16"/>
              </w:rPr>
              <w:t>Vehículo marca Nissan, NP300 chasis TM VDC 25</w:t>
            </w:r>
          </w:p>
          <w:p w14:paraId="56B5A394" w14:textId="77777777" w:rsidR="00ED5F6B" w:rsidRDefault="00ED5F6B" w:rsidP="00ED5F6B">
            <w:pPr>
              <w:autoSpaceDE w:val="0"/>
              <w:autoSpaceDN w:val="0"/>
              <w:adjustRightInd w:val="0"/>
              <w:jc w:val="both"/>
              <w:rPr>
                <w:rFonts w:ascii="Arial" w:hAnsi="Arial" w:cs="Arial"/>
                <w:sz w:val="16"/>
                <w:szCs w:val="16"/>
              </w:rPr>
            </w:pPr>
          </w:p>
          <w:p w14:paraId="11515982"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Combustible: gasolina</w:t>
            </w:r>
          </w:p>
          <w:p w14:paraId="78E3838D"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Desplazamiento: (litros): 2.5</w:t>
            </w:r>
          </w:p>
          <w:p w14:paraId="4B3AA252"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Cilindros: 4</w:t>
            </w:r>
          </w:p>
          <w:p w14:paraId="2372056C"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Potencia neta (</w:t>
            </w:r>
            <w:proofErr w:type="spellStart"/>
            <w:r w:rsidRPr="00ED5F6B">
              <w:rPr>
                <w:rFonts w:ascii="Arial" w:hAnsi="Arial" w:cs="Arial"/>
                <w:sz w:val="16"/>
                <w:szCs w:val="16"/>
              </w:rPr>
              <w:t>hp@rpm</w:t>
            </w:r>
            <w:proofErr w:type="spellEnd"/>
            <w:r w:rsidRPr="00ED5F6B">
              <w:rPr>
                <w:rFonts w:ascii="Arial" w:hAnsi="Arial" w:cs="Arial"/>
                <w:sz w:val="16"/>
                <w:szCs w:val="16"/>
              </w:rPr>
              <w:t>): 166@6000</w:t>
            </w:r>
          </w:p>
          <w:p w14:paraId="6846CDB5"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Torque (</w:t>
            </w:r>
            <w:proofErr w:type="spellStart"/>
            <w:r w:rsidRPr="00ED5F6B">
              <w:rPr>
                <w:rFonts w:ascii="Arial" w:hAnsi="Arial" w:cs="Arial"/>
                <w:sz w:val="16"/>
                <w:szCs w:val="16"/>
              </w:rPr>
              <w:t>lb-pie@rpm</w:t>
            </w:r>
            <w:proofErr w:type="spellEnd"/>
            <w:r w:rsidRPr="00ED5F6B">
              <w:rPr>
                <w:rFonts w:ascii="Arial" w:hAnsi="Arial" w:cs="Arial"/>
                <w:sz w:val="16"/>
                <w:szCs w:val="16"/>
              </w:rPr>
              <w:t>): 178@4000</w:t>
            </w:r>
          </w:p>
          <w:p w14:paraId="7F4E91E9"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Sistema de inyección: multipunto</w:t>
            </w:r>
          </w:p>
          <w:p w14:paraId="04408CD6"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Suspensión: delantera y trasera doble horquilla / muelles</w:t>
            </w:r>
          </w:p>
          <w:p w14:paraId="3B67A484"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Sistema de dirección: tipo / diámetro de giro (m.) asistencia hidráulica / 12.0</w:t>
            </w:r>
          </w:p>
          <w:p w14:paraId="121F2D54"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Sistema eléctrico: Alternador (amperes) / tipo de encendido 120a / eléctrico</w:t>
            </w:r>
          </w:p>
          <w:p w14:paraId="511AAD08"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 xml:space="preserve">Frenos: Sistema </w:t>
            </w:r>
            <w:proofErr w:type="spellStart"/>
            <w:r w:rsidRPr="00ED5F6B">
              <w:rPr>
                <w:rFonts w:ascii="Arial" w:hAnsi="Arial" w:cs="Arial"/>
                <w:sz w:val="16"/>
                <w:szCs w:val="16"/>
              </w:rPr>
              <w:t>abs</w:t>
            </w:r>
            <w:proofErr w:type="spellEnd"/>
            <w:r w:rsidRPr="00ED5F6B">
              <w:rPr>
                <w:rFonts w:ascii="Arial" w:hAnsi="Arial" w:cs="Arial"/>
                <w:sz w:val="16"/>
                <w:szCs w:val="16"/>
              </w:rPr>
              <w:t xml:space="preserve">, </w:t>
            </w:r>
            <w:proofErr w:type="spellStart"/>
            <w:r w:rsidRPr="00ED5F6B">
              <w:rPr>
                <w:rFonts w:ascii="Arial" w:hAnsi="Arial" w:cs="Arial"/>
                <w:sz w:val="16"/>
                <w:szCs w:val="16"/>
              </w:rPr>
              <w:t>ebd</w:t>
            </w:r>
            <w:proofErr w:type="spellEnd"/>
            <w:r w:rsidRPr="00ED5F6B">
              <w:rPr>
                <w:rFonts w:ascii="Arial" w:hAnsi="Arial" w:cs="Arial"/>
                <w:sz w:val="16"/>
                <w:szCs w:val="16"/>
              </w:rPr>
              <w:t xml:space="preserve"> y </w:t>
            </w:r>
            <w:proofErr w:type="spellStart"/>
            <w:r w:rsidRPr="00ED5F6B">
              <w:rPr>
                <w:rFonts w:ascii="Arial" w:hAnsi="Arial" w:cs="Arial"/>
                <w:sz w:val="16"/>
                <w:szCs w:val="16"/>
              </w:rPr>
              <w:t>ba</w:t>
            </w:r>
            <w:proofErr w:type="spellEnd"/>
            <w:r w:rsidRPr="00ED5F6B">
              <w:rPr>
                <w:rFonts w:ascii="Arial" w:hAnsi="Arial" w:cs="Arial"/>
                <w:sz w:val="16"/>
                <w:szCs w:val="16"/>
              </w:rPr>
              <w:t>; delanteros y traseros: disco ventilado / tambor</w:t>
            </w:r>
          </w:p>
          <w:p w14:paraId="076CEA9F"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Rines: acero 16”</w:t>
            </w:r>
          </w:p>
          <w:p w14:paraId="787179A6"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Llantas: 205r16c</w:t>
            </w:r>
          </w:p>
          <w:p w14:paraId="3454D5BC"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Llanta de refacción: De tamaño completo con un rin de acero</w:t>
            </w:r>
          </w:p>
          <w:p w14:paraId="35984DA9"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Rendimiento de combustible: combinado 11.8</w:t>
            </w:r>
          </w:p>
          <w:p w14:paraId="2EE8275C"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Capacidad tanque de combustible: 80 l.</w:t>
            </w:r>
          </w:p>
          <w:p w14:paraId="1B3ABB88"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Aire acondicionado: Manual con ventilas delanteras</w:t>
            </w:r>
          </w:p>
          <w:p w14:paraId="37391258"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Asientos delanteros de banca dividida: asientos de tela</w:t>
            </w:r>
          </w:p>
          <w:p w14:paraId="23818DD1"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2 tomacorrientes de 12v. asideras</w:t>
            </w:r>
          </w:p>
          <w:p w14:paraId="3C2A4838"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Volante con ajuste: de altura manual</w:t>
            </w:r>
          </w:p>
          <w:p w14:paraId="3D215626"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Espejo retrovisor: antideslumbrante manual</w:t>
            </w:r>
          </w:p>
          <w:p w14:paraId="42F2C66C"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Faros de halógeno: con acabados en color negro</w:t>
            </w:r>
          </w:p>
          <w:p w14:paraId="76B2F62C"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Espejos exteriores: con ajuste manual de resina en color negro plegables manuales</w:t>
            </w:r>
          </w:p>
          <w:p w14:paraId="4A9AE720"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 xml:space="preserve">Audio: con CD, </w:t>
            </w:r>
            <w:proofErr w:type="spellStart"/>
            <w:r w:rsidRPr="00ED5F6B">
              <w:rPr>
                <w:rFonts w:ascii="Arial" w:hAnsi="Arial" w:cs="Arial"/>
                <w:sz w:val="16"/>
                <w:szCs w:val="16"/>
              </w:rPr>
              <w:t>aux</w:t>
            </w:r>
            <w:proofErr w:type="spellEnd"/>
            <w:r w:rsidRPr="00ED5F6B">
              <w:rPr>
                <w:rFonts w:ascii="Arial" w:hAnsi="Arial" w:cs="Arial"/>
                <w:sz w:val="16"/>
                <w:szCs w:val="16"/>
              </w:rPr>
              <w:t xml:space="preserve"> y puerto USB.</w:t>
            </w:r>
          </w:p>
          <w:p w14:paraId="33A19B41"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Volante: con controles de audio y manos libres bluetooth; 2 bocinas</w:t>
            </w:r>
          </w:p>
          <w:p w14:paraId="59CDE447"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Bolsa de aire frontal: para conductor y pasajero</w:t>
            </w:r>
          </w:p>
          <w:p w14:paraId="4ABB6590" w14:textId="77777777" w:rsidR="00ED5F6B" w:rsidRPr="00ED5F6B" w:rsidRDefault="00ED5F6B" w:rsidP="00ED5F6B">
            <w:pPr>
              <w:autoSpaceDE w:val="0"/>
              <w:autoSpaceDN w:val="0"/>
              <w:adjustRightInd w:val="0"/>
              <w:jc w:val="both"/>
              <w:rPr>
                <w:rFonts w:ascii="Arial" w:hAnsi="Arial" w:cs="Arial"/>
                <w:sz w:val="16"/>
                <w:szCs w:val="16"/>
              </w:rPr>
            </w:pPr>
            <w:r w:rsidRPr="00ED5F6B">
              <w:rPr>
                <w:rFonts w:ascii="Arial" w:hAnsi="Arial" w:cs="Arial"/>
                <w:sz w:val="16"/>
                <w:szCs w:val="16"/>
              </w:rPr>
              <w:t>Alerta sonora: de cinturón de seguridad conductor y pasajero</w:t>
            </w:r>
          </w:p>
          <w:p w14:paraId="12342320" w14:textId="7F02CADD" w:rsidR="00ED5F6B" w:rsidRDefault="00ED5F6B" w:rsidP="00ED5F6B">
            <w:pPr>
              <w:autoSpaceDE w:val="0"/>
              <w:autoSpaceDN w:val="0"/>
              <w:adjustRightInd w:val="0"/>
              <w:jc w:val="both"/>
              <w:rPr>
                <w:rFonts w:ascii="Arial" w:hAnsi="Arial" w:cs="Arial"/>
                <w:b/>
                <w:sz w:val="16"/>
                <w:szCs w:val="16"/>
              </w:rPr>
            </w:pPr>
            <w:r w:rsidRPr="00ED5F6B">
              <w:rPr>
                <w:rFonts w:ascii="Arial" w:hAnsi="Arial" w:cs="Arial"/>
                <w:b/>
                <w:sz w:val="16"/>
                <w:szCs w:val="16"/>
              </w:rPr>
              <w:t>Incluye estacas.</w:t>
            </w:r>
          </w:p>
          <w:p w14:paraId="292D79BF" w14:textId="77777777" w:rsidR="00F05B67" w:rsidRDefault="00F05B67" w:rsidP="00ED5F6B">
            <w:pPr>
              <w:autoSpaceDE w:val="0"/>
              <w:autoSpaceDN w:val="0"/>
              <w:adjustRightInd w:val="0"/>
              <w:jc w:val="both"/>
              <w:rPr>
                <w:rFonts w:ascii="Arial" w:hAnsi="Arial" w:cs="Arial"/>
                <w:b/>
                <w:sz w:val="16"/>
                <w:szCs w:val="16"/>
              </w:rPr>
            </w:pPr>
          </w:p>
          <w:p w14:paraId="3E0AF7E2" w14:textId="77777777" w:rsidR="00F05B67" w:rsidRPr="00F05B67" w:rsidRDefault="00F05B67" w:rsidP="00F05B67">
            <w:pPr>
              <w:autoSpaceDE w:val="0"/>
              <w:autoSpaceDN w:val="0"/>
              <w:adjustRightInd w:val="0"/>
              <w:jc w:val="both"/>
              <w:rPr>
                <w:rFonts w:ascii="Arial" w:hAnsi="Arial" w:cs="Arial"/>
                <w:sz w:val="16"/>
                <w:szCs w:val="16"/>
              </w:rPr>
            </w:pPr>
            <w:r w:rsidRPr="00F05B67">
              <w:rPr>
                <w:rFonts w:ascii="Arial" w:hAnsi="Arial" w:cs="Arial"/>
                <w:sz w:val="16"/>
                <w:szCs w:val="16"/>
              </w:rPr>
              <w:t xml:space="preserve">Cinturones de seguridad: frontales de 3 pts. (2) con ajuste de altura con </w:t>
            </w:r>
            <w:proofErr w:type="spellStart"/>
            <w:r w:rsidRPr="00F05B67">
              <w:rPr>
                <w:rFonts w:ascii="Arial" w:hAnsi="Arial" w:cs="Arial"/>
                <w:sz w:val="16"/>
                <w:szCs w:val="16"/>
              </w:rPr>
              <w:t>pretensionador</w:t>
            </w:r>
            <w:proofErr w:type="spellEnd"/>
            <w:r w:rsidRPr="00F05B67">
              <w:rPr>
                <w:rFonts w:ascii="Arial" w:hAnsi="Arial" w:cs="Arial"/>
                <w:sz w:val="16"/>
                <w:szCs w:val="16"/>
              </w:rPr>
              <w:t xml:space="preserve"> y limitadores de carga.</w:t>
            </w:r>
          </w:p>
          <w:p w14:paraId="45D47171" w14:textId="77777777" w:rsidR="00F05B67" w:rsidRPr="00F05B67" w:rsidRDefault="00F05B67" w:rsidP="00F05B67">
            <w:pPr>
              <w:autoSpaceDE w:val="0"/>
              <w:autoSpaceDN w:val="0"/>
              <w:adjustRightInd w:val="0"/>
              <w:jc w:val="both"/>
              <w:rPr>
                <w:rFonts w:ascii="Arial" w:hAnsi="Arial" w:cs="Arial"/>
                <w:b/>
                <w:sz w:val="16"/>
                <w:szCs w:val="16"/>
              </w:rPr>
            </w:pPr>
            <w:r w:rsidRPr="00F05B67">
              <w:rPr>
                <w:rFonts w:ascii="Arial" w:hAnsi="Arial" w:cs="Arial"/>
                <w:b/>
                <w:sz w:val="16"/>
                <w:szCs w:val="16"/>
              </w:rPr>
              <w:t>Incluye estacas.</w:t>
            </w:r>
          </w:p>
          <w:p w14:paraId="5BCD7348" w14:textId="77777777" w:rsidR="00F05B67" w:rsidRPr="00F05B67" w:rsidRDefault="00F05B67" w:rsidP="00F05B67">
            <w:pPr>
              <w:autoSpaceDE w:val="0"/>
              <w:autoSpaceDN w:val="0"/>
              <w:adjustRightInd w:val="0"/>
              <w:jc w:val="both"/>
              <w:rPr>
                <w:rFonts w:ascii="Arial" w:hAnsi="Arial" w:cs="Arial"/>
                <w:b/>
                <w:sz w:val="16"/>
                <w:szCs w:val="16"/>
              </w:rPr>
            </w:pPr>
          </w:p>
          <w:p w14:paraId="08B914C5" w14:textId="38EB9DAF" w:rsidR="00F05B67" w:rsidRPr="00F05B67" w:rsidRDefault="00F05B67" w:rsidP="00F05B67">
            <w:pPr>
              <w:autoSpaceDE w:val="0"/>
              <w:autoSpaceDN w:val="0"/>
              <w:adjustRightInd w:val="0"/>
              <w:jc w:val="both"/>
              <w:rPr>
                <w:rFonts w:ascii="Arial" w:hAnsi="Arial" w:cs="Arial"/>
                <w:sz w:val="16"/>
                <w:szCs w:val="16"/>
              </w:rPr>
            </w:pPr>
            <w:r w:rsidRPr="009F748B">
              <w:rPr>
                <w:rFonts w:ascii="Arial" w:hAnsi="Arial" w:cs="Arial"/>
                <w:sz w:val="16"/>
                <w:szCs w:val="16"/>
              </w:rPr>
              <w:t>Garantía del vehículo: 36 meses o 60,000 km lo que ocurra primero y 3 años de garantía en tren motriz. Tiempo de reposición / reparación: en caso de falla 5 días naturales, entrega del diagnóstico del daño en caso de ser necesario 5 días naturales una vez notificado al proveedor vía telefónica por correo electrónico.</w:t>
            </w:r>
          </w:p>
          <w:p w14:paraId="4A1E6FE4" w14:textId="138EDAC6" w:rsidR="00ED5F6B" w:rsidRPr="00EB5DDA" w:rsidRDefault="00ED5F6B" w:rsidP="00ED5F6B">
            <w:pPr>
              <w:autoSpaceDE w:val="0"/>
              <w:autoSpaceDN w:val="0"/>
              <w:adjustRightInd w:val="0"/>
              <w:jc w:val="both"/>
              <w:rPr>
                <w:rFonts w:asciiTheme="minorHAnsi" w:hAnsiTheme="minorHAnsi" w:cstheme="minorHAnsi"/>
                <w:sz w:val="16"/>
                <w:szCs w:val="16"/>
              </w:rPr>
            </w:pPr>
          </w:p>
        </w:tc>
        <w:tc>
          <w:tcPr>
            <w:tcW w:w="789" w:type="pct"/>
          </w:tcPr>
          <w:p w14:paraId="7FA795AF" w14:textId="77777777" w:rsidR="00ED5F6B" w:rsidRPr="00DE789A" w:rsidRDefault="00ED5F6B" w:rsidP="00ED5F6B">
            <w:pPr>
              <w:jc w:val="center"/>
              <w:rPr>
                <w:rFonts w:asciiTheme="minorHAnsi" w:hAnsiTheme="minorHAnsi" w:cstheme="minorHAnsi"/>
                <w:sz w:val="16"/>
                <w:szCs w:val="16"/>
              </w:rPr>
            </w:pPr>
            <w:r>
              <w:rPr>
                <w:rFonts w:asciiTheme="minorHAnsi" w:hAnsiTheme="minorHAnsi" w:cstheme="minorHAnsi"/>
                <w:sz w:val="16"/>
                <w:szCs w:val="16"/>
              </w:rPr>
              <w:lastRenderedPageBreak/>
              <w:t>Vehículo</w:t>
            </w:r>
          </w:p>
          <w:p w14:paraId="0CB75A11" w14:textId="6BBAFDCD" w:rsidR="00ED5F6B" w:rsidRPr="00EB5DDA" w:rsidRDefault="00ED5F6B" w:rsidP="00ED5F6B">
            <w:pPr>
              <w:widowControl/>
              <w:jc w:val="center"/>
              <w:rPr>
                <w:rFonts w:asciiTheme="minorHAnsi" w:hAnsiTheme="minorHAnsi" w:cstheme="minorHAnsi"/>
                <w:color w:val="000000"/>
                <w:sz w:val="16"/>
                <w:szCs w:val="16"/>
                <w:lang w:val="es-MX" w:eastAsia="es-MX"/>
              </w:rPr>
            </w:pPr>
          </w:p>
        </w:tc>
        <w:tc>
          <w:tcPr>
            <w:tcW w:w="562" w:type="pct"/>
          </w:tcPr>
          <w:p w14:paraId="710708A7" w14:textId="716DB9B3" w:rsidR="00ED5F6B" w:rsidRPr="00EB5DDA" w:rsidRDefault="00ED5F6B" w:rsidP="00ED5F6B">
            <w:pPr>
              <w:widowControl/>
              <w:jc w:val="center"/>
              <w:rPr>
                <w:rFonts w:asciiTheme="minorHAnsi" w:hAnsiTheme="minorHAnsi" w:cstheme="minorHAnsi"/>
                <w:color w:val="000000"/>
                <w:sz w:val="16"/>
                <w:szCs w:val="16"/>
                <w:lang w:val="es-MX" w:eastAsia="es-MX"/>
              </w:rPr>
            </w:pPr>
            <w:r>
              <w:rPr>
                <w:rFonts w:ascii="Arial" w:hAnsi="Arial" w:cs="Arial"/>
                <w:sz w:val="16"/>
                <w:szCs w:val="16"/>
              </w:rPr>
              <w:t>1</w:t>
            </w:r>
          </w:p>
        </w:tc>
      </w:tr>
      <w:tr w:rsidR="00003186" w:rsidRPr="00EB5DDA" w14:paraId="1D9110A4" w14:textId="77777777" w:rsidTr="002F1CE1">
        <w:trPr>
          <w:trHeight w:val="255"/>
        </w:trPr>
        <w:tc>
          <w:tcPr>
            <w:tcW w:w="387" w:type="pct"/>
            <w:shd w:val="clear" w:color="auto" w:fill="auto"/>
            <w:hideMark/>
          </w:tcPr>
          <w:p w14:paraId="01BA9082" w14:textId="5987C114" w:rsidR="00003186" w:rsidRPr="00EB5DDA" w:rsidRDefault="00003186" w:rsidP="00003186">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3</w:t>
            </w:r>
          </w:p>
        </w:tc>
        <w:tc>
          <w:tcPr>
            <w:tcW w:w="3262" w:type="pct"/>
            <w:shd w:val="clear" w:color="auto" w:fill="auto"/>
          </w:tcPr>
          <w:p w14:paraId="0C25277E" w14:textId="25783502" w:rsidR="00003186" w:rsidRPr="006E3EBF" w:rsidRDefault="00003186" w:rsidP="00003186">
            <w:pPr>
              <w:widowControl/>
              <w:jc w:val="both"/>
              <w:rPr>
                <w:rFonts w:asciiTheme="minorHAnsi" w:hAnsiTheme="minorHAnsi" w:cstheme="minorHAnsi"/>
                <w:sz w:val="16"/>
                <w:szCs w:val="16"/>
              </w:rPr>
            </w:pPr>
            <w:r w:rsidRPr="006E3EBF">
              <w:rPr>
                <w:rFonts w:asciiTheme="minorHAnsi" w:hAnsiTheme="minorHAnsi" w:cstheme="minorHAnsi"/>
                <w:b/>
                <w:sz w:val="16"/>
                <w:szCs w:val="16"/>
              </w:rPr>
              <w:t xml:space="preserve">VEHÍCULO MARCA NISSAN, V </w:t>
            </w:r>
            <w:r>
              <w:rPr>
                <w:rFonts w:asciiTheme="minorHAnsi" w:hAnsiTheme="minorHAnsi" w:cstheme="minorHAnsi"/>
                <w:b/>
                <w:sz w:val="16"/>
                <w:szCs w:val="16"/>
              </w:rPr>
              <w:t>–</w:t>
            </w:r>
            <w:r w:rsidRPr="006E3EBF">
              <w:rPr>
                <w:rFonts w:asciiTheme="minorHAnsi" w:hAnsiTheme="minorHAnsi" w:cstheme="minorHAnsi"/>
                <w:b/>
                <w:sz w:val="16"/>
                <w:szCs w:val="16"/>
              </w:rPr>
              <w:t xml:space="preserve"> DRIVE</w:t>
            </w:r>
            <w:r>
              <w:rPr>
                <w:rFonts w:asciiTheme="minorHAnsi" w:hAnsiTheme="minorHAnsi" w:cstheme="minorHAnsi"/>
                <w:b/>
                <w:sz w:val="16"/>
                <w:szCs w:val="16"/>
              </w:rPr>
              <w:t xml:space="preserve"> </w:t>
            </w:r>
            <w:r w:rsidRPr="00003186">
              <w:rPr>
                <w:rFonts w:asciiTheme="minorHAnsi" w:hAnsiTheme="minorHAnsi" w:cstheme="minorHAnsi"/>
                <w:b/>
                <w:sz w:val="16"/>
                <w:szCs w:val="16"/>
              </w:rPr>
              <w:t>2025</w:t>
            </w:r>
            <w:r w:rsidRPr="006E3EBF">
              <w:rPr>
                <w:rFonts w:asciiTheme="minorHAnsi" w:hAnsiTheme="minorHAnsi" w:cstheme="minorHAnsi"/>
                <w:sz w:val="16"/>
                <w:szCs w:val="16"/>
              </w:rPr>
              <w:t xml:space="preserve"> </w:t>
            </w:r>
            <w:r w:rsidRPr="00003186">
              <w:rPr>
                <w:rFonts w:asciiTheme="minorHAnsi" w:hAnsiTheme="minorHAnsi" w:cstheme="minorHAnsi"/>
                <w:b/>
                <w:sz w:val="16"/>
                <w:szCs w:val="16"/>
              </w:rPr>
              <w:t>CON AUDIO</w:t>
            </w:r>
          </w:p>
          <w:p w14:paraId="0868B8D6" w14:textId="77777777" w:rsidR="00003186" w:rsidRPr="006E3EBF" w:rsidRDefault="00003186" w:rsidP="00003186">
            <w:pPr>
              <w:widowControl/>
              <w:jc w:val="both"/>
              <w:rPr>
                <w:rFonts w:asciiTheme="minorHAnsi" w:hAnsiTheme="minorHAnsi" w:cstheme="minorHAnsi"/>
                <w:sz w:val="16"/>
                <w:szCs w:val="16"/>
              </w:rPr>
            </w:pPr>
            <w:r w:rsidRPr="00003186">
              <w:rPr>
                <w:rFonts w:asciiTheme="minorHAnsi" w:hAnsiTheme="minorHAnsi" w:cstheme="minorHAnsi"/>
                <w:b/>
                <w:sz w:val="16"/>
                <w:szCs w:val="16"/>
              </w:rPr>
              <w:t>TRANSMISIÓN</w:t>
            </w:r>
            <w:r w:rsidRPr="006E3EBF">
              <w:rPr>
                <w:rFonts w:asciiTheme="minorHAnsi" w:hAnsiTheme="minorHAnsi" w:cstheme="minorHAnsi"/>
                <w:sz w:val="16"/>
                <w:szCs w:val="16"/>
              </w:rPr>
              <w:t xml:space="preserve"> MANUAL MODELO 5</w:t>
            </w:r>
          </w:p>
          <w:p w14:paraId="348795BA" w14:textId="77777777" w:rsidR="00003186" w:rsidRPr="006E3EBF" w:rsidRDefault="00003186" w:rsidP="00003186">
            <w:pPr>
              <w:widowControl/>
              <w:jc w:val="both"/>
              <w:rPr>
                <w:rFonts w:asciiTheme="minorHAnsi" w:hAnsiTheme="minorHAnsi" w:cstheme="minorHAnsi"/>
                <w:sz w:val="16"/>
                <w:szCs w:val="16"/>
              </w:rPr>
            </w:pPr>
            <w:r w:rsidRPr="006E3EBF">
              <w:rPr>
                <w:rFonts w:asciiTheme="minorHAnsi" w:hAnsiTheme="minorHAnsi" w:cstheme="minorHAnsi"/>
                <w:sz w:val="16"/>
                <w:szCs w:val="16"/>
              </w:rPr>
              <w:t>VELOCIDADES</w:t>
            </w:r>
          </w:p>
          <w:p w14:paraId="5087CBF3" w14:textId="77777777" w:rsidR="00003186" w:rsidRPr="006E3EBF" w:rsidRDefault="00003186" w:rsidP="00003186">
            <w:pPr>
              <w:widowControl/>
              <w:jc w:val="both"/>
              <w:rPr>
                <w:rFonts w:asciiTheme="minorHAnsi" w:hAnsiTheme="minorHAnsi" w:cstheme="minorHAnsi"/>
                <w:sz w:val="16"/>
                <w:szCs w:val="16"/>
              </w:rPr>
            </w:pPr>
            <w:r w:rsidRPr="00003186">
              <w:rPr>
                <w:rFonts w:asciiTheme="minorHAnsi" w:hAnsiTheme="minorHAnsi" w:cstheme="minorHAnsi"/>
                <w:b/>
                <w:sz w:val="16"/>
                <w:szCs w:val="16"/>
              </w:rPr>
              <w:t>MOTOR:</w:t>
            </w:r>
            <w:r w:rsidRPr="006E3EBF">
              <w:rPr>
                <w:rFonts w:asciiTheme="minorHAnsi" w:hAnsiTheme="minorHAnsi" w:cstheme="minorHAnsi"/>
                <w:sz w:val="16"/>
                <w:szCs w:val="16"/>
              </w:rPr>
              <w:t xml:space="preserve"> HR16DE DESPLAZAMIENTO</w:t>
            </w:r>
          </w:p>
          <w:p w14:paraId="04A7F8C8" w14:textId="77777777" w:rsidR="00003186" w:rsidRPr="006E3EBF" w:rsidRDefault="00003186" w:rsidP="00003186">
            <w:pPr>
              <w:widowControl/>
              <w:jc w:val="both"/>
              <w:rPr>
                <w:rFonts w:asciiTheme="minorHAnsi" w:hAnsiTheme="minorHAnsi" w:cstheme="minorHAnsi"/>
                <w:sz w:val="16"/>
                <w:szCs w:val="16"/>
              </w:rPr>
            </w:pPr>
            <w:r w:rsidRPr="006E3EBF">
              <w:rPr>
                <w:rFonts w:asciiTheme="minorHAnsi" w:hAnsiTheme="minorHAnsi" w:cstheme="minorHAnsi"/>
                <w:sz w:val="16"/>
                <w:szCs w:val="16"/>
              </w:rPr>
              <w:t>(LITROS) 1.6 CILINDROS 4;</w:t>
            </w:r>
          </w:p>
          <w:p w14:paraId="3AFFB96B" w14:textId="77777777" w:rsidR="00003186" w:rsidRPr="006E3EBF" w:rsidRDefault="00003186" w:rsidP="00003186">
            <w:pPr>
              <w:widowControl/>
              <w:jc w:val="both"/>
              <w:rPr>
                <w:rFonts w:asciiTheme="minorHAnsi" w:hAnsiTheme="minorHAnsi" w:cstheme="minorHAnsi"/>
                <w:sz w:val="16"/>
                <w:szCs w:val="16"/>
              </w:rPr>
            </w:pPr>
            <w:r w:rsidRPr="00003186">
              <w:rPr>
                <w:rFonts w:asciiTheme="minorHAnsi" w:hAnsiTheme="minorHAnsi" w:cstheme="minorHAnsi"/>
                <w:b/>
                <w:sz w:val="16"/>
                <w:szCs w:val="16"/>
              </w:rPr>
              <w:t>POTENCIA NETA</w:t>
            </w:r>
            <w:r w:rsidRPr="006E3EBF">
              <w:rPr>
                <w:rFonts w:asciiTheme="minorHAnsi" w:hAnsiTheme="minorHAnsi" w:cstheme="minorHAnsi"/>
                <w:sz w:val="16"/>
                <w:szCs w:val="16"/>
              </w:rPr>
              <w:t xml:space="preserve"> (HP @RPM) 106@5600</w:t>
            </w:r>
          </w:p>
          <w:p w14:paraId="7F791083" w14:textId="77777777" w:rsidR="00003186" w:rsidRPr="006E3EBF" w:rsidRDefault="00003186" w:rsidP="00003186">
            <w:pPr>
              <w:widowControl/>
              <w:jc w:val="both"/>
              <w:rPr>
                <w:rFonts w:asciiTheme="minorHAnsi" w:hAnsiTheme="minorHAnsi" w:cstheme="minorHAnsi"/>
                <w:sz w:val="16"/>
                <w:szCs w:val="16"/>
              </w:rPr>
            </w:pPr>
            <w:r w:rsidRPr="00003186">
              <w:rPr>
                <w:rFonts w:asciiTheme="minorHAnsi" w:hAnsiTheme="minorHAnsi" w:cstheme="minorHAnsi"/>
                <w:b/>
                <w:sz w:val="16"/>
                <w:szCs w:val="16"/>
              </w:rPr>
              <w:t>TORQUE</w:t>
            </w:r>
            <w:r w:rsidRPr="006E3EBF">
              <w:rPr>
                <w:rFonts w:asciiTheme="minorHAnsi" w:hAnsiTheme="minorHAnsi" w:cstheme="minorHAnsi"/>
                <w:sz w:val="16"/>
                <w:szCs w:val="16"/>
              </w:rPr>
              <w:t xml:space="preserve"> (LB-PIE@RPM) 105@4000</w:t>
            </w:r>
          </w:p>
          <w:p w14:paraId="627B7F34" w14:textId="77777777" w:rsidR="00003186" w:rsidRPr="006E3EBF" w:rsidRDefault="00003186" w:rsidP="00003186">
            <w:pPr>
              <w:widowControl/>
              <w:jc w:val="both"/>
              <w:rPr>
                <w:rFonts w:asciiTheme="minorHAnsi" w:hAnsiTheme="minorHAnsi" w:cstheme="minorHAnsi"/>
                <w:sz w:val="16"/>
                <w:szCs w:val="16"/>
              </w:rPr>
            </w:pPr>
            <w:r w:rsidRPr="00003186">
              <w:rPr>
                <w:rFonts w:asciiTheme="minorHAnsi" w:hAnsiTheme="minorHAnsi" w:cstheme="minorHAnsi"/>
                <w:b/>
                <w:sz w:val="16"/>
                <w:szCs w:val="16"/>
              </w:rPr>
              <w:t>TRACCION:</w:t>
            </w:r>
            <w:r w:rsidRPr="006E3EBF">
              <w:rPr>
                <w:rFonts w:asciiTheme="minorHAnsi" w:hAnsiTheme="minorHAnsi" w:cstheme="minorHAnsi"/>
                <w:sz w:val="16"/>
                <w:szCs w:val="16"/>
              </w:rPr>
              <w:t xml:space="preserve"> TIPO DELANTERA</w:t>
            </w:r>
          </w:p>
          <w:p w14:paraId="36CBD36B" w14:textId="77777777" w:rsidR="00003186" w:rsidRPr="006E3EBF" w:rsidRDefault="00003186" w:rsidP="00003186">
            <w:pPr>
              <w:widowControl/>
              <w:jc w:val="both"/>
              <w:rPr>
                <w:rFonts w:asciiTheme="minorHAnsi" w:hAnsiTheme="minorHAnsi" w:cstheme="minorHAnsi"/>
                <w:sz w:val="16"/>
                <w:szCs w:val="16"/>
              </w:rPr>
            </w:pPr>
            <w:r w:rsidRPr="00003186">
              <w:rPr>
                <w:rFonts w:asciiTheme="minorHAnsi" w:hAnsiTheme="minorHAnsi" w:cstheme="minorHAnsi"/>
                <w:b/>
                <w:sz w:val="16"/>
                <w:szCs w:val="16"/>
              </w:rPr>
              <w:t>SISTEMA DE ALIMENTACION DE COMBUSTIBLE</w:t>
            </w:r>
            <w:r w:rsidRPr="006E3EBF">
              <w:rPr>
                <w:rFonts w:asciiTheme="minorHAnsi" w:hAnsiTheme="minorHAnsi" w:cstheme="minorHAnsi"/>
                <w:sz w:val="16"/>
                <w:szCs w:val="16"/>
              </w:rPr>
              <w:t xml:space="preserve"> INYECCION SECUENCIAL MULTIPUNTO.</w:t>
            </w:r>
          </w:p>
          <w:p w14:paraId="447A8E6E" w14:textId="77777777" w:rsidR="00003186" w:rsidRPr="00003186" w:rsidRDefault="00003186" w:rsidP="00003186">
            <w:pPr>
              <w:widowControl/>
              <w:jc w:val="both"/>
              <w:rPr>
                <w:rFonts w:asciiTheme="minorHAnsi" w:hAnsiTheme="minorHAnsi" w:cstheme="minorHAnsi"/>
                <w:b/>
                <w:sz w:val="16"/>
                <w:szCs w:val="16"/>
              </w:rPr>
            </w:pPr>
            <w:r w:rsidRPr="00003186">
              <w:rPr>
                <w:rFonts w:asciiTheme="minorHAnsi" w:hAnsiTheme="minorHAnsi" w:cstheme="minorHAnsi"/>
                <w:b/>
                <w:sz w:val="16"/>
                <w:szCs w:val="16"/>
              </w:rPr>
              <w:t>DIRECCION ASISTIDA ELECTRICAMENTE</w:t>
            </w:r>
          </w:p>
          <w:p w14:paraId="2CB6F4A5" w14:textId="77777777" w:rsidR="00003186" w:rsidRPr="006E3EBF" w:rsidRDefault="00003186" w:rsidP="00003186">
            <w:pPr>
              <w:widowControl/>
              <w:jc w:val="both"/>
              <w:rPr>
                <w:rFonts w:asciiTheme="minorHAnsi" w:hAnsiTheme="minorHAnsi" w:cstheme="minorHAnsi"/>
                <w:sz w:val="16"/>
                <w:szCs w:val="16"/>
              </w:rPr>
            </w:pPr>
            <w:r w:rsidRPr="006E3EBF">
              <w:rPr>
                <w:rFonts w:asciiTheme="minorHAnsi" w:hAnsiTheme="minorHAnsi" w:cstheme="minorHAnsi"/>
                <w:sz w:val="16"/>
                <w:szCs w:val="16"/>
              </w:rPr>
              <w:t>SENSIBLE A LA VELOCIDAD DEL VEHICULO.</w:t>
            </w:r>
          </w:p>
          <w:p w14:paraId="01D419E3" w14:textId="77777777" w:rsidR="00003186" w:rsidRPr="00003186" w:rsidRDefault="00003186" w:rsidP="00003186">
            <w:pPr>
              <w:widowControl/>
              <w:jc w:val="both"/>
              <w:rPr>
                <w:rFonts w:asciiTheme="minorHAnsi" w:hAnsiTheme="minorHAnsi" w:cstheme="minorHAnsi"/>
                <w:b/>
                <w:sz w:val="16"/>
                <w:szCs w:val="16"/>
              </w:rPr>
            </w:pPr>
            <w:r w:rsidRPr="00003186">
              <w:rPr>
                <w:rFonts w:asciiTheme="minorHAnsi" w:hAnsiTheme="minorHAnsi" w:cstheme="minorHAnsi"/>
                <w:b/>
                <w:sz w:val="16"/>
                <w:szCs w:val="16"/>
              </w:rPr>
              <w:t>SUSPENSION DELANTERA</w:t>
            </w:r>
          </w:p>
          <w:p w14:paraId="40F1D8EE" w14:textId="77777777" w:rsidR="00003186" w:rsidRPr="006E3EBF" w:rsidRDefault="00003186" w:rsidP="00003186">
            <w:pPr>
              <w:widowControl/>
              <w:jc w:val="both"/>
              <w:rPr>
                <w:rFonts w:asciiTheme="minorHAnsi" w:hAnsiTheme="minorHAnsi" w:cstheme="minorHAnsi"/>
                <w:sz w:val="16"/>
                <w:szCs w:val="16"/>
              </w:rPr>
            </w:pPr>
            <w:r w:rsidRPr="006E3EBF">
              <w:rPr>
                <w:rFonts w:asciiTheme="minorHAnsi" w:hAnsiTheme="minorHAnsi" w:cstheme="minorHAnsi"/>
                <w:sz w:val="16"/>
                <w:szCs w:val="16"/>
              </w:rPr>
              <w:t xml:space="preserve">INDEPENDIENTE TIPO MC PHERSON CON BARRA ESTABILIZADORA </w:t>
            </w:r>
            <w:r w:rsidRPr="00003186">
              <w:rPr>
                <w:rFonts w:asciiTheme="minorHAnsi" w:hAnsiTheme="minorHAnsi" w:cstheme="minorHAnsi"/>
                <w:b/>
                <w:sz w:val="16"/>
                <w:szCs w:val="16"/>
              </w:rPr>
              <w:t>TRASERA</w:t>
            </w:r>
            <w:r w:rsidRPr="006E3EBF">
              <w:rPr>
                <w:rFonts w:asciiTheme="minorHAnsi" w:hAnsiTheme="minorHAnsi" w:cstheme="minorHAnsi"/>
                <w:sz w:val="16"/>
                <w:szCs w:val="16"/>
              </w:rPr>
              <w:t xml:space="preserve"> EJE SEMIRRIGIDO.</w:t>
            </w:r>
          </w:p>
          <w:p w14:paraId="191BF689" w14:textId="77777777" w:rsidR="00003186" w:rsidRPr="006E3EBF" w:rsidRDefault="00003186" w:rsidP="00003186">
            <w:pPr>
              <w:widowControl/>
              <w:jc w:val="both"/>
              <w:rPr>
                <w:rFonts w:asciiTheme="minorHAnsi" w:hAnsiTheme="minorHAnsi" w:cstheme="minorHAnsi"/>
                <w:sz w:val="16"/>
                <w:szCs w:val="16"/>
              </w:rPr>
            </w:pPr>
            <w:r w:rsidRPr="00003186">
              <w:rPr>
                <w:rFonts w:asciiTheme="minorHAnsi" w:hAnsiTheme="minorHAnsi" w:cstheme="minorHAnsi"/>
                <w:b/>
                <w:sz w:val="16"/>
                <w:szCs w:val="16"/>
              </w:rPr>
              <w:t>FRENOS:</w:t>
            </w:r>
            <w:r w:rsidRPr="006E3EBF">
              <w:rPr>
                <w:rFonts w:asciiTheme="minorHAnsi" w:hAnsiTheme="minorHAnsi" w:cstheme="minorHAnsi"/>
                <w:sz w:val="16"/>
                <w:szCs w:val="16"/>
              </w:rPr>
              <w:t xml:space="preserve"> SISTEMA DE FRENADO</w:t>
            </w:r>
          </w:p>
          <w:p w14:paraId="60CDA89B" w14:textId="77777777" w:rsidR="00003186" w:rsidRPr="006E3EBF" w:rsidRDefault="00003186" w:rsidP="00003186">
            <w:pPr>
              <w:widowControl/>
              <w:jc w:val="both"/>
              <w:rPr>
                <w:rFonts w:asciiTheme="minorHAnsi" w:hAnsiTheme="minorHAnsi" w:cstheme="minorHAnsi"/>
                <w:sz w:val="16"/>
                <w:szCs w:val="16"/>
              </w:rPr>
            </w:pPr>
            <w:r w:rsidRPr="006E3EBF">
              <w:rPr>
                <w:rFonts w:asciiTheme="minorHAnsi" w:hAnsiTheme="minorHAnsi" w:cstheme="minorHAnsi"/>
                <w:sz w:val="16"/>
                <w:szCs w:val="16"/>
              </w:rPr>
              <w:t>ANTIBLOQUEO (</w:t>
            </w:r>
            <w:r w:rsidRPr="00003186">
              <w:rPr>
                <w:rFonts w:asciiTheme="minorHAnsi" w:hAnsiTheme="minorHAnsi" w:cstheme="minorHAnsi"/>
                <w:b/>
                <w:sz w:val="16"/>
                <w:szCs w:val="16"/>
              </w:rPr>
              <w:t>ABS</w:t>
            </w:r>
            <w:r w:rsidRPr="006E3EBF">
              <w:rPr>
                <w:rFonts w:asciiTheme="minorHAnsi" w:hAnsiTheme="minorHAnsi" w:cstheme="minorHAnsi"/>
                <w:sz w:val="16"/>
                <w:szCs w:val="16"/>
              </w:rPr>
              <w:t>), DISTRIBUCION ELECTRONICA DE FRENADO (</w:t>
            </w:r>
            <w:r w:rsidRPr="00003186">
              <w:rPr>
                <w:rFonts w:asciiTheme="minorHAnsi" w:hAnsiTheme="minorHAnsi" w:cstheme="minorHAnsi"/>
                <w:b/>
                <w:sz w:val="16"/>
                <w:szCs w:val="16"/>
              </w:rPr>
              <w:t>EBD</w:t>
            </w:r>
            <w:r w:rsidRPr="006E3EBF">
              <w:rPr>
                <w:rFonts w:asciiTheme="minorHAnsi" w:hAnsiTheme="minorHAnsi" w:cstheme="minorHAnsi"/>
                <w:sz w:val="16"/>
                <w:szCs w:val="16"/>
              </w:rPr>
              <w:t>)Y ASISTENCIA DE FRENADO (</w:t>
            </w:r>
            <w:r w:rsidRPr="00003186">
              <w:rPr>
                <w:rFonts w:asciiTheme="minorHAnsi" w:hAnsiTheme="minorHAnsi" w:cstheme="minorHAnsi"/>
                <w:b/>
                <w:sz w:val="16"/>
                <w:szCs w:val="16"/>
              </w:rPr>
              <w:t>BA</w:t>
            </w:r>
            <w:r w:rsidRPr="006E3EBF">
              <w:rPr>
                <w:rFonts w:asciiTheme="minorHAnsi" w:hAnsiTheme="minorHAnsi" w:cstheme="minorHAnsi"/>
                <w:sz w:val="16"/>
                <w:szCs w:val="16"/>
              </w:rPr>
              <w:t xml:space="preserve">) </w:t>
            </w:r>
            <w:r w:rsidRPr="00003186">
              <w:rPr>
                <w:rFonts w:asciiTheme="minorHAnsi" w:hAnsiTheme="minorHAnsi" w:cstheme="minorHAnsi"/>
                <w:b/>
                <w:sz w:val="16"/>
                <w:szCs w:val="16"/>
              </w:rPr>
              <w:t>DELANTEROS</w:t>
            </w:r>
            <w:r w:rsidRPr="006E3EBF">
              <w:rPr>
                <w:rFonts w:asciiTheme="minorHAnsi" w:hAnsiTheme="minorHAnsi" w:cstheme="minorHAnsi"/>
                <w:sz w:val="16"/>
                <w:szCs w:val="16"/>
              </w:rPr>
              <w:t xml:space="preserve"> DISCO.</w:t>
            </w:r>
          </w:p>
          <w:p w14:paraId="4CCA1D0C" w14:textId="77777777" w:rsidR="00003186" w:rsidRPr="006E3EBF" w:rsidRDefault="00003186" w:rsidP="00003186">
            <w:pPr>
              <w:widowControl/>
              <w:jc w:val="both"/>
              <w:rPr>
                <w:rFonts w:asciiTheme="minorHAnsi" w:hAnsiTheme="minorHAnsi" w:cstheme="minorHAnsi"/>
                <w:sz w:val="16"/>
                <w:szCs w:val="16"/>
              </w:rPr>
            </w:pPr>
            <w:r w:rsidRPr="00003186">
              <w:rPr>
                <w:rFonts w:asciiTheme="minorHAnsi" w:hAnsiTheme="minorHAnsi" w:cstheme="minorHAnsi"/>
                <w:b/>
                <w:sz w:val="16"/>
                <w:szCs w:val="16"/>
              </w:rPr>
              <w:t>TRASEROS</w:t>
            </w:r>
            <w:r w:rsidRPr="006E3EBF">
              <w:rPr>
                <w:rFonts w:asciiTheme="minorHAnsi" w:hAnsiTheme="minorHAnsi" w:cstheme="minorHAnsi"/>
                <w:sz w:val="16"/>
                <w:szCs w:val="16"/>
              </w:rPr>
              <w:t xml:space="preserve"> TAMBOR.</w:t>
            </w:r>
          </w:p>
          <w:p w14:paraId="00C92DEE" w14:textId="77777777" w:rsidR="00003186" w:rsidRPr="006E3EBF" w:rsidRDefault="00003186" w:rsidP="00003186">
            <w:pPr>
              <w:widowControl/>
              <w:jc w:val="both"/>
              <w:rPr>
                <w:rFonts w:asciiTheme="minorHAnsi" w:hAnsiTheme="minorHAnsi" w:cstheme="minorHAnsi"/>
                <w:sz w:val="16"/>
                <w:szCs w:val="16"/>
              </w:rPr>
            </w:pPr>
            <w:r w:rsidRPr="00003186">
              <w:rPr>
                <w:rFonts w:asciiTheme="minorHAnsi" w:hAnsiTheme="minorHAnsi" w:cstheme="minorHAnsi"/>
                <w:b/>
                <w:sz w:val="16"/>
                <w:szCs w:val="16"/>
              </w:rPr>
              <w:t>RINES ALUMINIO</w:t>
            </w:r>
            <w:r w:rsidRPr="006E3EBF">
              <w:rPr>
                <w:rFonts w:asciiTheme="minorHAnsi" w:hAnsiTheme="minorHAnsi" w:cstheme="minorHAnsi"/>
                <w:sz w:val="16"/>
                <w:szCs w:val="16"/>
              </w:rPr>
              <w:t xml:space="preserve"> 15" LLANTAS 185/65</w:t>
            </w:r>
          </w:p>
          <w:p w14:paraId="132AAFBD" w14:textId="77777777" w:rsidR="00003186" w:rsidRDefault="00003186" w:rsidP="00003186">
            <w:pPr>
              <w:widowControl/>
              <w:jc w:val="both"/>
              <w:rPr>
                <w:rFonts w:asciiTheme="minorHAnsi" w:hAnsiTheme="minorHAnsi" w:cstheme="minorHAnsi"/>
                <w:sz w:val="16"/>
                <w:szCs w:val="16"/>
              </w:rPr>
            </w:pPr>
            <w:r w:rsidRPr="006E3EBF">
              <w:rPr>
                <w:rFonts w:asciiTheme="minorHAnsi" w:hAnsiTheme="minorHAnsi" w:cstheme="minorHAnsi"/>
                <w:sz w:val="16"/>
                <w:szCs w:val="16"/>
              </w:rPr>
              <w:t>R15"</w:t>
            </w:r>
          </w:p>
          <w:p w14:paraId="2C8BE3BA"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b/>
                <w:color w:val="000000"/>
                <w:sz w:val="16"/>
                <w:szCs w:val="16"/>
                <w:lang w:eastAsia="es-MX"/>
              </w:rPr>
              <w:t>LLANTA DE REFACCION</w:t>
            </w:r>
            <w:r w:rsidRPr="00003186">
              <w:rPr>
                <w:rFonts w:asciiTheme="minorHAnsi" w:hAnsiTheme="minorHAnsi" w:cstheme="minorHAnsi"/>
                <w:color w:val="000000"/>
                <w:sz w:val="16"/>
                <w:szCs w:val="16"/>
                <w:lang w:eastAsia="es-MX"/>
              </w:rPr>
              <w:t xml:space="preserve"> ACERO R15"</w:t>
            </w:r>
          </w:p>
          <w:p w14:paraId="0DAC1284"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color w:val="000000"/>
                <w:sz w:val="16"/>
                <w:szCs w:val="16"/>
                <w:lang w:eastAsia="es-MX"/>
              </w:rPr>
              <w:t>RENDIMIENTO DE COMBUSTIBLE</w:t>
            </w:r>
          </w:p>
          <w:p w14:paraId="1D4F116B"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color w:val="000000"/>
                <w:sz w:val="16"/>
                <w:szCs w:val="16"/>
                <w:lang w:eastAsia="es-MX"/>
              </w:rPr>
              <w:t>COMBINADO 18.20</w:t>
            </w:r>
          </w:p>
          <w:p w14:paraId="7D5C09F0"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b/>
                <w:color w:val="000000"/>
                <w:sz w:val="16"/>
                <w:szCs w:val="16"/>
                <w:lang w:eastAsia="es-MX"/>
              </w:rPr>
              <w:t>AIRE ACONDICIONADO</w:t>
            </w:r>
            <w:r w:rsidRPr="00003186">
              <w:rPr>
                <w:rFonts w:asciiTheme="minorHAnsi" w:hAnsiTheme="minorHAnsi" w:cstheme="minorHAnsi"/>
                <w:color w:val="000000"/>
                <w:sz w:val="16"/>
                <w:szCs w:val="16"/>
                <w:lang w:eastAsia="es-MX"/>
              </w:rPr>
              <w:t>.</w:t>
            </w:r>
          </w:p>
          <w:p w14:paraId="4EF634BF"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b/>
                <w:color w:val="000000"/>
                <w:sz w:val="16"/>
                <w:szCs w:val="16"/>
                <w:lang w:eastAsia="es-MX"/>
              </w:rPr>
              <w:t xml:space="preserve">ASIENTOS </w:t>
            </w:r>
            <w:r w:rsidRPr="00003186">
              <w:rPr>
                <w:rFonts w:asciiTheme="minorHAnsi" w:hAnsiTheme="minorHAnsi" w:cstheme="minorHAnsi"/>
                <w:color w:val="000000"/>
                <w:sz w:val="16"/>
                <w:szCs w:val="16"/>
                <w:lang w:eastAsia="es-MX"/>
              </w:rPr>
              <w:t>DELANTEROS CON CABECERAS AJUSTABLES (2) Y TRASEROS CON CABECERAS</w:t>
            </w:r>
          </w:p>
          <w:p w14:paraId="56526744"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color w:val="000000"/>
                <w:sz w:val="16"/>
                <w:szCs w:val="16"/>
                <w:lang w:eastAsia="es-MX"/>
              </w:rPr>
              <w:t>INTEGRADAS (2)</w:t>
            </w:r>
          </w:p>
          <w:p w14:paraId="32507A6A"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b/>
                <w:color w:val="000000"/>
                <w:sz w:val="16"/>
                <w:szCs w:val="16"/>
                <w:lang w:eastAsia="es-MX"/>
              </w:rPr>
              <w:t>CONSOLA CENTRAL</w:t>
            </w:r>
            <w:r w:rsidRPr="00003186">
              <w:rPr>
                <w:rFonts w:asciiTheme="minorHAnsi" w:hAnsiTheme="minorHAnsi" w:cstheme="minorHAnsi"/>
                <w:color w:val="000000"/>
                <w:sz w:val="16"/>
                <w:szCs w:val="16"/>
                <w:lang w:eastAsia="es-MX"/>
              </w:rPr>
              <w:t xml:space="preserve"> CON PORTAVASOS</w:t>
            </w:r>
          </w:p>
          <w:p w14:paraId="5474FEC3"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color w:val="000000"/>
                <w:sz w:val="16"/>
                <w:szCs w:val="16"/>
                <w:lang w:eastAsia="es-MX"/>
              </w:rPr>
              <w:t>DELANTEROS (2)</w:t>
            </w:r>
          </w:p>
          <w:p w14:paraId="275E58E8"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b/>
                <w:color w:val="000000"/>
                <w:sz w:val="16"/>
                <w:szCs w:val="16"/>
                <w:lang w:eastAsia="es-MX"/>
              </w:rPr>
              <w:t>CRISTALES</w:t>
            </w:r>
            <w:r w:rsidRPr="00003186">
              <w:rPr>
                <w:rFonts w:asciiTheme="minorHAnsi" w:hAnsiTheme="minorHAnsi" w:cstheme="minorHAnsi"/>
                <w:color w:val="000000"/>
                <w:sz w:val="16"/>
                <w:szCs w:val="16"/>
                <w:lang w:eastAsia="es-MX"/>
              </w:rPr>
              <w:t xml:space="preserve"> CON APERTURA ELECTRICA</w:t>
            </w:r>
          </w:p>
          <w:p w14:paraId="69857C7E"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b/>
                <w:color w:val="000000"/>
                <w:sz w:val="16"/>
                <w:szCs w:val="16"/>
                <w:lang w:eastAsia="es-MX"/>
              </w:rPr>
              <w:t>VOLANTE</w:t>
            </w:r>
            <w:r w:rsidRPr="00003186">
              <w:rPr>
                <w:rFonts w:asciiTheme="minorHAnsi" w:hAnsiTheme="minorHAnsi" w:cstheme="minorHAnsi"/>
                <w:color w:val="000000"/>
                <w:sz w:val="16"/>
                <w:szCs w:val="16"/>
                <w:lang w:eastAsia="es-MX"/>
              </w:rPr>
              <w:t xml:space="preserve"> CON AJUSTE DE ALTURA</w:t>
            </w:r>
          </w:p>
          <w:p w14:paraId="4105E12A"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color w:val="000000"/>
                <w:sz w:val="16"/>
                <w:szCs w:val="16"/>
                <w:lang w:eastAsia="es-MX"/>
              </w:rPr>
              <w:t>COMPUTADORA DE VIAJE CON DOBLE</w:t>
            </w:r>
          </w:p>
          <w:p w14:paraId="199BD79C"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color w:val="000000"/>
                <w:sz w:val="16"/>
                <w:szCs w:val="16"/>
                <w:lang w:eastAsia="es-MX"/>
              </w:rPr>
              <w:t>ODOMETRO CONSUMO DE COMBUSTIBLE Y MEDIDOR DE AUTONOMIA</w:t>
            </w:r>
          </w:p>
          <w:p w14:paraId="0AAB3CDD"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b/>
                <w:color w:val="000000"/>
                <w:sz w:val="16"/>
                <w:szCs w:val="16"/>
                <w:lang w:eastAsia="es-MX"/>
              </w:rPr>
              <w:t>BOLSAS DE AIRE</w:t>
            </w:r>
            <w:r w:rsidRPr="00003186">
              <w:rPr>
                <w:rFonts w:asciiTheme="minorHAnsi" w:hAnsiTheme="minorHAnsi" w:cstheme="minorHAnsi"/>
                <w:color w:val="000000"/>
                <w:sz w:val="16"/>
                <w:szCs w:val="16"/>
                <w:lang w:eastAsia="es-MX"/>
              </w:rPr>
              <w:t xml:space="preserve"> FRONTALES (2), LATERALES (2) Y TIPO CORTINA (2)</w:t>
            </w:r>
          </w:p>
          <w:p w14:paraId="664A9ECF" w14:textId="77777777" w:rsidR="00003186" w:rsidRPr="00003186" w:rsidRDefault="00003186" w:rsidP="00003186">
            <w:pPr>
              <w:widowControl/>
              <w:jc w:val="both"/>
              <w:rPr>
                <w:rFonts w:asciiTheme="minorHAnsi" w:hAnsiTheme="minorHAnsi" w:cstheme="minorHAnsi"/>
                <w:b/>
                <w:color w:val="000000"/>
                <w:sz w:val="16"/>
                <w:szCs w:val="16"/>
                <w:lang w:eastAsia="es-MX"/>
              </w:rPr>
            </w:pPr>
            <w:r w:rsidRPr="00003186">
              <w:rPr>
                <w:rFonts w:asciiTheme="minorHAnsi" w:hAnsiTheme="minorHAnsi" w:cstheme="minorHAnsi"/>
                <w:b/>
                <w:color w:val="000000"/>
                <w:sz w:val="16"/>
                <w:szCs w:val="16"/>
                <w:lang w:eastAsia="es-MX"/>
              </w:rPr>
              <w:t>CINTURONES DE SEGURIDAD</w:t>
            </w:r>
          </w:p>
          <w:p w14:paraId="57BB51B3"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b/>
                <w:color w:val="000000"/>
                <w:sz w:val="16"/>
                <w:szCs w:val="16"/>
                <w:lang w:eastAsia="es-MX"/>
              </w:rPr>
              <w:t>DELANTEROS</w:t>
            </w:r>
            <w:r w:rsidRPr="00003186">
              <w:rPr>
                <w:rFonts w:asciiTheme="minorHAnsi" w:hAnsiTheme="minorHAnsi" w:cstheme="minorHAnsi"/>
                <w:color w:val="000000"/>
                <w:sz w:val="16"/>
                <w:szCs w:val="16"/>
                <w:lang w:eastAsia="es-MX"/>
              </w:rPr>
              <w:t xml:space="preserve"> RETRACTILES DE 3 PUNTOS</w:t>
            </w:r>
          </w:p>
          <w:p w14:paraId="483A2C73"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color w:val="000000"/>
                <w:sz w:val="16"/>
                <w:szCs w:val="16"/>
                <w:lang w:eastAsia="es-MX"/>
              </w:rPr>
              <w:t>(ELR)</w:t>
            </w:r>
          </w:p>
          <w:p w14:paraId="7AC80B3F" w14:textId="77777777" w:rsidR="00003186" w:rsidRPr="00003186" w:rsidRDefault="00003186" w:rsidP="00003186">
            <w:pPr>
              <w:widowControl/>
              <w:jc w:val="both"/>
              <w:rPr>
                <w:rFonts w:asciiTheme="minorHAnsi" w:hAnsiTheme="minorHAnsi" w:cstheme="minorHAnsi"/>
                <w:b/>
                <w:color w:val="000000"/>
                <w:sz w:val="16"/>
                <w:szCs w:val="16"/>
                <w:lang w:eastAsia="es-MX"/>
              </w:rPr>
            </w:pPr>
            <w:r w:rsidRPr="00003186">
              <w:rPr>
                <w:rFonts w:asciiTheme="minorHAnsi" w:hAnsiTheme="minorHAnsi" w:cstheme="minorHAnsi"/>
                <w:b/>
                <w:color w:val="000000"/>
                <w:sz w:val="16"/>
                <w:szCs w:val="16"/>
                <w:lang w:eastAsia="es-MX"/>
              </w:rPr>
              <w:t>CINTURONES DE SEGURIDAD TRASEROS</w:t>
            </w:r>
          </w:p>
          <w:p w14:paraId="67645710"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color w:val="000000"/>
                <w:sz w:val="16"/>
                <w:szCs w:val="16"/>
                <w:lang w:eastAsia="es-MX"/>
              </w:rPr>
              <w:t>RETRACTILES DE 3 PUNTOS (3) (A- ELR)</w:t>
            </w:r>
          </w:p>
          <w:p w14:paraId="0F6CDF4D"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b/>
                <w:color w:val="000000"/>
                <w:sz w:val="16"/>
                <w:szCs w:val="16"/>
                <w:lang w:eastAsia="es-MX"/>
              </w:rPr>
              <w:t>CAPACIDADES</w:t>
            </w:r>
            <w:r w:rsidRPr="00003186">
              <w:rPr>
                <w:rFonts w:asciiTheme="minorHAnsi" w:hAnsiTheme="minorHAnsi" w:cstheme="minorHAnsi"/>
                <w:color w:val="000000"/>
                <w:sz w:val="16"/>
                <w:szCs w:val="16"/>
                <w:lang w:eastAsia="es-MX"/>
              </w:rPr>
              <w:t>: TANQUE DE COMBUSTIBLE 41 CAPACIDAD DE</w:t>
            </w:r>
          </w:p>
          <w:p w14:paraId="5EBF4252" w14:textId="77777777" w:rsidR="00003186" w:rsidRPr="00003186" w:rsidRDefault="00003186" w:rsidP="00003186">
            <w:pPr>
              <w:widowControl/>
              <w:jc w:val="both"/>
              <w:rPr>
                <w:rFonts w:asciiTheme="minorHAnsi" w:hAnsiTheme="minorHAnsi" w:cstheme="minorHAnsi"/>
                <w:color w:val="000000"/>
                <w:sz w:val="16"/>
                <w:szCs w:val="16"/>
                <w:lang w:eastAsia="es-MX"/>
              </w:rPr>
            </w:pPr>
            <w:r w:rsidRPr="00003186">
              <w:rPr>
                <w:rFonts w:asciiTheme="minorHAnsi" w:hAnsiTheme="minorHAnsi" w:cstheme="minorHAnsi"/>
                <w:color w:val="000000"/>
                <w:sz w:val="16"/>
                <w:szCs w:val="16"/>
                <w:lang w:eastAsia="es-MX"/>
              </w:rPr>
              <w:t>CAJUELA 460 L</w:t>
            </w:r>
          </w:p>
          <w:p w14:paraId="2F90F107" w14:textId="6A602A37" w:rsidR="00003186" w:rsidRPr="00003186" w:rsidRDefault="00003186" w:rsidP="00003186">
            <w:pPr>
              <w:widowControl/>
              <w:jc w:val="both"/>
              <w:rPr>
                <w:rFonts w:asciiTheme="minorHAnsi" w:hAnsiTheme="minorHAnsi" w:cstheme="minorHAnsi"/>
                <w:b/>
                <w:color w:val="000000"/>
                <w:sz w:val="16"/>
                <w:szCs w:val="16"/>
                <w:lang w:eastAsia="es-MX"/>
              </w:rPr>
            </w:pPr>
            <w:r w:rsidRPr="00003186">
              <w:rPr>
                <w:rFonts w:asciiTheme="minorHAnsi" w:hAnsiTheme="minorHAnsi" w:cstheme="minorHAnsi"/>
                <w:b/>
                <w:color w:val="000000"/>
                <w:sz w:val="16"/>
                <w:szCs w:val="16"/>
                <w:lang w:eastAsia="es-MX"/>
              </w:rPr>
              <w:t>SISTEMA DE AUDIO CON 2 BOCINAS</w:t>
            </w:r>
          </w:p>
          <w:p w14:paraId="6D4679FB" w14:textId="67A49264" w:rsidR="00003186" w:rsidRPr="00EB5DDA" w:rsidRDefault="00003186" w:rsidP="00003186">
            <w:pPr>
              <w:widowControl/>
              <w:jc w:val="both"/>
              <w:rPr>
                <w:rFonts w:asciiTheme="minorHAnsi" w:hAnsiTheme="minorHAnsi" w:cstheme="minorHAnsi"/>
                <w:color w:val="000000"/>
                <w:sz w:val="16"/>
                <w:szCs w:val="16"/>
                <w:lang w:eastAsia="es-MX"/>
              </w:rPr>
            </w:pPr>
          </w:p>
        </w:tc>
        <w:tc>
          <w:tcPr>
            <w:tcW w:w="789" w:type="pct"/>
          </w:tcPr>
          <w:p w14:paraId="51713999" w14:textId="77777777" w:rsidR="00003186" w:rsidRPr="00DE789A" w:rsidRDefault="00003186" w:rsidP="00003186">
            <w:pPr>
              <w:jc w:val="center"/>
              <w:rPr>
                <w:rFonts w:asciiTheme="minorHAnsi" w:hAnsiTheme="minorHAnsi" w:cstheme="minorHAnsi"/>
                <w:sz w:val="16"/>
                <w:szCs w:val="16"/>
              </w:rPr>
            </w:pPr>
            <w:r>
              <w:rPr>
                <w:rFonts w:asciiTheme="minorHAnsi" w:hAnsiTheme="minorHAnsi" w:cstheme="minorHAnsi"/>
                <w:sz w:val="16"/>
                <w:szCs w:val="16"/>
              </w:rPr>
              <w:t>Vehículo</w:t>
            </w:r>
          </w:p>
          <w:p w14:paraId="43C27936" w14:textId="20300BDA" w:rsidR="00003186" w:rsidRPr="00EB5DDA" w:rsidRDefault="00003186" w:rsidP="00003186">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16B0F419" w14:textId="7FBB73F3" w:rsidR="00003186" w:rsidRPr="00EB5DDA" w:rsidRDefault="00003186" w:rsidP="00003186">
            <w:pPr>
              <w:widowControl/>
              <w:jc w:val="center"/>
              <w:rPr>
                <w:rFonts w:asciiTheme="minorHAnsi" w:hAnsiTheme="minorHAnsi" w:cstheme="minorHAnsi"/>
                <w:color w:val="000000"/>
                <w:sz w:val="16"/>
                <w:szCs w:val="16"/>
                <w:lang w:val="es-MX" w:eastAsia="es-MX"/>
              </w:rPr>
            </w:pPr>
            <w:r>
              <w:rPr>
                <w:rFonts w:ascii="Arial" w:hAnsi="Arial" w:cs="Arial"/>
                <w:sz w:val="16"/>
                <w:szCs w:val="16"/>
              </w:rPr>
              <w:t>1</w:t>
            </w:r>
          </w:p>
        </w:tc>
      </w:tr>
    </w:tbl>
    <w:p w14:paraId="151ED634" w14:textId="0328F324" w:rsidR="00AE5B72" w:rsidRPr="00003186" w:rsidRDefault="00AE5B72" w:rsidP="008004AC">
      <w:pPr>
        <w:autoSpaceDE w:val="0"/>
        <w:autoSpaceDN w:val="0"/>
        <w:adjustRightInd w:val="0"/>
        <w:jc w:val="center"/>
        <w:rPr>
          <w:rFonts w:asciiTheme="minorHAnsi" w:hAnsiTheme="minorHAnsi" w:cstheme="minorHAnsi"/>
          <w:b/>
          <w:sz w:val="14"/>
          <w:szCs w:val="14"/>
          <w:lang w:val="es-MX"/>
        </w:rPr>
      </w:pPr>
    </w:p>
    <w:p w14:paraId="55044B06" w14:textId="77777777" w:rsidR="00B0533A" w:rsidRPr="00003186" w:rsidRDefault="00B0533A" w:rsidP="008004AC">
      <w:pPr>
        <w:autoSpaceDE w:val="0"/>
        <w:autoSpaceDN w:val="0"/>
        <w:adjustRightInd w:val="0"/>
        <w:jc w:val="center"/>
        <w:rPr>
          <w:rFonts w:asciiTheme="minorHAnsi" w:hAnsiTheme="minorHAnsi" w:cstheme="minorHAnsi"/>
          <w:b/>
          <w:sz w:val="14"/>
          <w:szCs w:val="14"/>
          <w:lang w:val="es-MX"/>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61440B01"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2DA0F0D2" w14:textId="0D8F3715" w:rsidR="00166EEC" w:rsidRDefault="00166EEC" w:rsidP="00DD3A34">
      <w:pPr>
        <w:widowControl/>
        <w:autoSpaceDE w:val="0"/>
        <w:autoSpaceDN w:val="0"/>
        <w:adjustRightInd w:val="0"/>
        <w:jc w:val="center"/>
        <w:rPr>
          <w:rFonts w:asciiTheme="minorHAnsi" w:hAnsiTheme="minorHAnsi" w:cstheme="minorHAnsi"/>
          <w:b/>
          <w:sz w:val="18"/>
          <w:szCs w:val="18"/>
        </w:rPr>
      </w:pPr>
    </w:p>
    <w:p w14:paraId="4A40D5AE" w14:textId="400049DB" w:rsidR="005418BF" w:rsidRDefault="005418BF" w:rsidP="00DD3A34">
      <w:pPr>
        <w:widowControl/>
        <w:autoSpaceDE w:val="0"/>
        <w:autoSpaceDN w:val="0"/>
        <w:adjustRightInd w:val="0"/>
        <w:jc w:val="center"/>
        <w:rPr>
          <w:rFonts w:asciiTheme="minorHAnsi" w:hAnsiTheme="minorHAnsi" w:cstheme="minorHAnsi"/>
          <w:b/>
          <w:sz w:val="18"/>
          <w:szCs w:val="18"/>
        </w:rPr>
      </w:pPr>
    </w:p>
    <w:p w14:paraId="661E3EEF" w14:textId="316131A3" w:rsidR="00B23EF1" w:rsidRDefault="00B23EF1" w:rsidP="00DD3A34">
      <w:pPr>
        <w:widowControl/>
        <w:autoSpaceDE w:val="0"/>
        <w:autoSpaceDN w:val="0"/>
        <w:adjustRightInd w:val="0"/>
        <w:jc w:val="center"/>
        <w:rPr>
          <w:rFonts w:asciiTheme="minorHAnsi" w:hAnsiTheme="minorHAnsi" w:cstheme="minorHAnsi"/>
          <w:b/>
          <w:sz w:val="18"/>
          <w:szCs w:val="18"/>
        </w:rPr>
      </w:pPr>
    </w:p>
    <w:p w14:paraId="78BA19BF" w14:textId="167AA4EF" w:rsidR="00B23EF1" w:rsidRDefault="00B23EF1" w:rsidP="00DD3A34">
      <w:pPr>
        <w:widowControl/>
        <w:autoSpaceDE w:val="0"/>
        <w:autoSpaceDN w:val="0"/>
        <w:adjustRightInd w:val="0"/>
        <w:jc w:val="center"/>
        <w:rPr>
          <w:rFonts w:asciiTheme="minorHAnsi" w:hAnsiTheme="minorHAnsi" w:cstheme="minorHAnsi"/>
          <w:b/>
          <w:sz w:val="18"/>
          <w:szCs w:val="18"/>
        </w:rPr>
      </w:pPr>
    </w:p>
    <w:p w14:paraId="7A1611B4" w14:textId="3BB21F07" w:rsidR="00B23EF1" w:rsidRDefault="00B23EF1" w:rsidP="00DD3A34">
      <w:pPr>
        <w:widowControl/>
        <w:autoSpaceDE w:val="0"/>
        <w:autoSpaceDN w:val="0"/>
        <w:adjustRightInd w:val="0"/>
        <w:jc w:val="center"/>
        <w:rPr>
          <w:rFonts w:asciiTheme="minorHAnsi" w:hAnsiTheme="minorHAnsi" w:cstheme="minorHAnsi"/>
          <w:b/>
          <w:sz w:val="18"/>
          <w:szCs w:val="18"/>
        </w:rPr>
      </w:pPr>
    </w:p>
    <w:p w14:paraId="3B5D141A" w14:textId="7CD90B00" w:rsidR="00B23EF1" w:rsidRDefault="00B23EF1" w:rsidP="00DD3A34">
      <w:pPr>
        <w:widowControl/>
        <w:autoSpaceDE w:val="0"/>
        <w:autoSpaceDN w:val="0"/>
        <w:adjustRightInd w:val="0"/>
        <w:jc w:val="center"/>
        <w:rPr>
          <w:rFonts w:asciiTheme="minorHAnsi" w:hAnsiTheme="minorHAnsi" w:cstheme="minorHAnsi"/>
          <w:b/>
          <w:sz w:val="18"/>
          <w:szCs w:val="18"/>
        </w:rPr>
      </w:pPr>
    </w:p>
    <w:p w14:paraId="2D87EBDF" w14:textId="5270A101" w:rsidR="00B23EF1" w:rsidRDefault="00B23EF1" w:rsidP="00DD3A34">
      <w:pPr>
        <w:widowControl/>
        <w:autoSpaceDE w:val="0"/>
        <w:autoSpaceDN w:val="0"/>
        <w:adjustRightInd w:val="0"/>
        <w:jc w:val="center"/>
        <w:rPr>
          <w:rFonts w:asciiTheme="minorHAnsi" w:hAnsiTheme="minorHAnsi" w:cstheme="minorHAnsi"/>
          <w:b/>
          <w:sz w:val="18"/>
          <w:szCs w:val="18"/>
        </w:rPr>
      </w:pPr>
    </w:p>
    <w:p w14:paraId="45DD78C8" w14:textId="5C6F6D31" w:rsidR="00B23EF1" w:rsidRDefault="00B23EF1" w:rsidP="00DD3A34">
      <w:pPr>
        <w:widowControl/>
        <w:autoSpaceDE w:val="0"/>
        <w:autoSpaceDN w:val="0"/>
        <w:adjustRightInd w:val="0"/>
        <w:jc w:val="center"/>
        <w:rPr>
          <w:rFonts w:asciiTheme="minorHAnsi" w:hAnsiTheme="minorHAnsi" w:cstheme="minorHAnsi"/>
          <w:b/>
          <w:sz w:val="18"/>
          <w:szCs w:val="18"/>
        </w:rPr>
      </w:pPr>
    </w:p>
    <w:p w14:paraId="39BCD727" w14:textId="45684143" w:rsidR="00B23EF1" w:rsidRDefault="00B23EF1" w:rsidP="00DD3A34">
      <w:pPr>
        <w:widowControl/>
        <w:autoSpaceDE w:val="0"/>
        <w:autoSpaceDN w:val="0"/>
        <w:adjustRightInd w:val="0"/>
        <w:jc w:val="center"/>
        <w:rPr>
          <w:rFonts w:asciiTheme="minorHAnsi" w:hAnsiTheme="minorHAnsi" w:cstheme="minorHAnsi"/>
          <w:b/>
          <w:sz w:val="18"/>
          <w:szCs w:val="18"/>
        </w:rPr>
      </w:pPr>
    </w:p>
    <w:p w14:paraId="4B9C7D5B" w14:textId="4D81F9FA" w:rsidR="0070532E" w:rsidRDefault="0070532E" w:rsidP="00DD3A34">
      <w:pPr>
        <w:widowControl/>
        <w:autoSpaceDE w:val="0"/>
        <w:autoSpaceDN w:val="0"/>
        <w:adjustRightInd w:val="0"/>
        <w:jc w:val="center"/>
        <w:rPr>
          <w:rFonts w:asciiTheme="minorHAnsi" w:hAnsiTheme="minorHAnsi" w:cstheme="minorHAnsi"/>
          <w:b/>
          <w:sz w:val="18"/>
          <w:szCs w:val="18"/>
        </w:rPr>
      </w:pPr>
    </w:p>
    <w:p w14:paraId="0E5FD792" w14:textId="0DDDB729" w:rsidR="0070532E" w:rsidRDefault="0070532E" w:rsidP="00DD3A34">
      <w:pPr>
        <w:widowControl/>
        <w:autoSpaceDE w:val="0"/>
        <w:autoSpaceDN w:val="0"/>
        <w:adjustRightInd w:val="0"/>
        <w:jc w:val="center"/>
        <w:rPr>
          <w:rFonts w:asciiTheme="minorHAnsi" w:hAnsiTheme="minorHAnsi" w:cstheme="minorHAnsi"/>
          <w:b/>
          <w:sz w:val="18"/>
          <w:szCs w:val="18"/>
        </w:rPr>
      </w:pPr>
    </w:p>
    <w:p w14:paraId="0DC85F70" w14:textId="5B02005C" w:rsidR="0070532E" w:rsidRDefault="0070532E" w:rsidP="00DD3A34">
      <w:pPr>
        <w:widowControl/>
        <w:autoSpaceDE w:val="0"/>
        <w:autoSpaceDN w:val="0"/>
        <w:adjustRightInd w:val="0"/>
        <w:jc w:val="center"/>
        <w:rPr>
          <w:rFonts w:asciiTheme="minorHAnsi" w:hAnsiTheme="minorHAnsi" w:cstheme="minorHAnsi"/>
          <w:b/>
          <w:sz w:val="18"/>
          <w:szCs w:val="18"/>
        </w:rPr>
      </w:pPr>
    </w:p>
    <w:p w14:paraId="0CCED4A9" w14:textId="75C0FDE8" w:rsidR="0070532E" w:rsidRDefault="0070532E" w:rsidP="00DD3A34">
      <w:pPr>
        <w:widowControl/>
        <w:autoSpaceDE w:val="0"/>
        <w:autoSpaceDN w:val="0"/>
        <w:adjustRightInd w:val="0"/>
        <w:jc w:val="center"/>
        <w:rPr>
          <w:rFonts w:asciiTheme="minorHAnsi" w:hAnsiTheme="minorHAnsi" w:cstheme="minorHAnsi"/>
          <w:b/>
          <w:sz w:val="18"/>
          <w:szCs w:val="18"/>
        </w:rPr>
      </w:pPr>
    </w:p>
    <w:p w14:paraId="07D28E13" w14:textId="77777777" w:rsidR="00447742" w:rsidRPr="00B210DD" w:rsidRDefault="00447742" w:rsidP="0044774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lastRenderedPageBreak/>
        <w:t>Anexo “2”</w:t>
      </w:r>
    </w:p>
    <w:p w14:paraId="33A116FD" w14:textId="77777777" w:rsidR="00447742" w:rsidRPr="004921C7" w:rsidRDefault="00447742" w:rsidP="0044774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w:t>
      </w:r>
      <w:r w:rsidRPr="004921C7">
        <w:rPr>
          <w:rFonts w:asciiTheme="minorHAnsi" w:hAnsiTheme="minorHAnsi" w:cstheme="minorHAnsi"/>
          <w:b/>
          <w:sz w:val="18"/>
          <w:szCs w:val="18"/>
        </w:rPr>
        <w:t>Lugar y plazo de Entrega de Bienes”</w:t>
      </w:r>
    </w:p>
    <w:p w14:paraId="45FBC891" w14:textId="77777777" w:rsidR="00447742" w:rsidRPr="00B210DD" w:rsidRDefault="00447742" w:rsidP="00447742">
      <w:pPr>
        <w:autoSpaceDE w:val="0"/>
        <w:autoSpaceDN w:val="0"/>
        <w:adjustRightInd w:val="0"/>
        <w:jc w:val="center"/>
        <w:rPr>
          <w:rFonts w:asciiTheme="minorHAnsi" w:hAnsiTheme="minorHAnsi" w:cstheme="minorHAnsi"/>
          <w:b/>
          <w:sz w:val="18"/>
          <w:szCs w:val="18"/>
        </w:rPr>
      </w:pPr>
      <w:r w:rsidRPr="004921C7">
        <w:rPr>
          <w:rFonts w:asciiTheme="minorHAnsi" w:hAnsiTheme="minorHAnsi" w:cstheme="minorHAnsi"/>
          <w:b/>
          <w:sz w:val="18"/>
          <w:szCs w:val="18"/>
        </w:rPr>
        <w:t>Universidad Autónoma de Aguascalientes</w:t>
      </w:r>
    </w:p>
    <w:p w14:paraId="674A48A7" w14:textId="77777777" w:rsidR="00447742" w:rsidRPr="00B210DD" w:rsidRDefault="00447742" w:rsidP="00447742">
      <w:pPr>
        <w:autoSpaceDE w:val="0"/>
        <w:autoSpaceDN w:val="0"/>
        <w:adjustRightInd w:val="0"/>
        <w:jc w:val="center"/>
        <w:rPr>
          <w:rFonts w:asciiTheme="minorHAnsi" w:hAnsiTheme="minorHAnsi" w:cstheme="minorHAnsi"/>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138"/>
        <w:gridCol w:w="1560"/>
        <w:gridCol w:w="2268"/>
        <w:gridCol w:w="2405"/>
        <w:gridCol w:w="1276"/>
      </w:tblGrid>
      <w:tr w:rsidR="00447742" w:rsidRPr="00B210DD" w14:paraId="235719FE" w14:textId="77777777" w:rsidTr="00F65C7A">
        <w:trPr>
          <w:jc w:val="center"/>
        </w:trPr>
        <w:tc>
          <w:tcPr>
            <w:tcW w:w="704" w:type="dxa"/>
            <w:shd w:val="clear" w:color="auto" w:fill="F2F2F2"/>
          </w:tcPr>
          <w:p w14:paraId="27D210AD" w14:textId="77777777" w:rsidR="00447742" w:rsidRPr="00B210DD" w:rsidRDefault="00447742" w:rsidP="00025FA4">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1138" w:type="dxa"/>
            <w:shd w:val="clear" w:color="auto" w:fill="F2F2F2"/>
          </w:tcPr>
          <w:p w14:paraId="40D686CD"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560" w:type="dxa"/>
            <w:shd w:val="clear" w:color="auto" w:fill="F2F2F2"/>
          </w:tcPr>
          <w:p w14:paraId="00FE4B08"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268" w:type="dxa"/>
            <w:shd w:val="clear" w:color="auto" w:fill="F2F2F2"/>
          </w:tcPr>
          <w:p w14:paraId="36911C3E"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405" w:type="dxa"/>
            <w:shd w:val="clear" w:color="auto" w:fill="F2F2F2"/>
          </w:tcPr>
          <w:p w14:paraId="77F5420D"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76" w:type="dxa"/>
            <w:shd w:val="clear" w:color="auto" w:fill="F2F2F2"/>
          </w:tcPr>
          <w:p w14:paraId="16F3D5A0"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3C3DD5" w:rsidRPr="00B210DD" w14:paraId="349354F6" w14:textId="77777777" w:rsidTr="00F65C7A">
        <w:trPr>
          <w:trHeight w:val="484"/>
          <w:jc w:val="center"/>
        </w:trPr>
        <w:tc>
          <w:tcPr>
            <w:tcW w:w="704" w:type="dxa"/>
            <w:shd w:val="clear" w:color="auto" w:fill="auto"/>
            <w:vAlign w:val="center"/>
          </w:tcPr>
          <w:p w14:paraId="5F8CE7F5" w14:textId="390F2188" w:rsidR="003C3DD5" w:rsidRPr="004A50A9" w:rsidRDefault="003C3DD5" w:rsidP="00025FA4">
            <w:pPr>
              <w:jc w:val="center"/>
              <w:rPr>
                <w:rFonts w:asciiTheme="minorHAnsi" w:hAnsiTheme="minorHAnsi" w:cstheme="minorHAnsi"/>
                <w:b/>
                <w:sz w:val="16"/>
                <w:szCs w:val="16"/>
                <w:lang w:val="es-MX"/>
              </w:rPr>
            </w:pPr>
            <w:r>
              <w:rPr>
                <w:rFonts w:asciiTheme="minorHAnsi" w:hAnsiTheme="minorHAnsi" w:cstheme="minorHAnsi"/>
                <w:b/>
                <w:sz w:val="16"/>
                <w:szCs w:val="16"/>
                <w:lang w:val="es-MX"/>
              </w:rPr>
              <w:t>1</w:t>
            </w:r>
          </w:p>
        </w:tc>
        <w:tc>
          <w:tcPr>
            <w:tcW w:w="1138" w:type="dxa"/>
            <w:vAlign w:val="center"/>
          </w:tcPr>
          <w:p w14:paraId="0EC80706" w14:textId="77777777" w:rsidR="003C3E94" w:rsidRPr="004A50A9" w:rsidRDefault="003C3E94" w:rsidP="003C3E94">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20</w:t>
            </w:r>
            <w:r w:rsidRPr="004A50A9">
              <w:rPr>
                <w:rFonts w:asciiTheme="minorHAnsi" w:hAnsiTheme="minorHAnsi" w:cstheme="minorHAnsi"/>
                <w:b/>
                <w:bCs/>
                <w:color w:val="000000"/>
                <w:sz w:val="16"/>
                <w:szCs w:val="16"/>
              </w:rPr>
              <w:t xml:space="preserve"> días naturales posteriores al fallo.</w:t>
            </w:r>
          </w:p>
          <w:p w14:paraId="4086736E" w14:textId="77777777" w:rsidR="003C3DD5" w:rsidRPr="004A50A9" w:rsidRDefault="003C3DD5" w:rsidP="00025FA4">
            <w:pPr>
              <w:jc w:val="center"/>
              <w:rPr>
                <w:rFonts w:asciiTheme="minorHAnsi" w:eastAsia="Calibri" w:hAnsiTheme="minorHAnsi" w:cstheme="minorHAnsi"/>
                <w:b/>
                <w:color w:val="000000"/>
                <w:sz w:val="16"/>
                <w:szCs w:val="16"/>
              </w:rPr>
            </w:pPr>
          </w:p>
        </w:tc>
        <w:tc>
          <w:tcPr>
            <w:tcW w:w="1560" w:type="dxa"/>
            <w:shd w:val="clear" w:color="auto" w:fill="auto"/>
            <w:vAlign w:val="center"/>
          </w:tcPr>
          <w:p w14:paraId="01071084" w14:textId="4030E5E8" w:rsidR="003C3DD5" w:rsidRPr="00B210DD" w:rsidRDefault="001177F4" w:rsidP="00025FA4">
            <w:pPr>
              <w:jc w:val="center"/>
              <w:rPr>
                <w:rFonts w:asciiTheme="minorHAnsi" w:eastAsia="Calibri" w:hAnsiTheme="minorHAnsi" w:cstheme="minorHAnsi"/>
                <w:b/>
                <w:color w:val="000000"/>
                <w:sz w:val="16"/>
                <w:szCs w:val="16"/>
              </w:rPr>
            </w:pPr>
            <w:r w:rsidRPr="001177F4">
              <w:rPr>
                <w:rFonts w:asciiTheme="minorHAnsi" w:eastAsia="Calibri" w:hAnsiTheme="minorHAnsi" w:cstheme="minorHAnsi"/>
                <w:b/>
                <w:color w:val="000000"/>
                <w:sz w:val="16"/>
                <w:szCs w:val="16"/>
              </w:rPr>
              <w:t xml:space="preserve">Edificio </w:t>
            </w:r>
            <w:r w:rsidR="003C3E94">
              <w:rPr>
                <w:rFonts w:asciiTheme="minorHAnsi" w:eastAsia="Calibri" w:hAnsiTheme="minorHAnsi" w:cstheme="minorHAnsi"/>
                <w:b/>
                <w:color w:val="000000"/>
                <w:sz w:val="16"/>
                <w:szCs w:val="16"/>
              </w:rPr>
              <w:t>206</w:t>
            </w:r>
            <w:r w:rsidRPr="001177F4">
              <w:rPr>
                <w:rFonts w:asciiTheme="minorHAnsi" w:eastAsia="Calibri" w:hAnsiTheme="minorHAnsi" w:cstheme="minorHAnsi"/>
                <w:b/>
                <w:color w:val="000000"/>
                <w:sz w:val="16"/>
                <w:szCs w:val="16"/>
              </w:rPr>
              <w:t xml:space="preserve">, Ciudad </w:t>
            </w:r>
            <w:r w:rsidR="003C3E94" w:rsidRPr="001177F4">
              <w:rPr>
                <w:rFonts w:asciiTheme="minorHAnsi" w:eastAsia="Calibri" w:hAnsiTheme="minorHAnsi" w:cstheme="minorHAnsi"/>
                <w:b/>
                <w:color w:val="000000"/>
                <w:sz w:val="16"/>
                <w:szCs w:val="16"/>
              </w:rPr>
              <w:t>Universitaria</w:t>
            </w:r>
          </w:p>
        </w:tc>
        <w:tc>
          <w:tcPr>
            <w:tcW w:w="2268" w:type="dxa"/>
            <w:shd w:val="clear" w:color="auto" w:fill="auto"/>
            <w:vAlign w:val="center"/>
          </w:tcPr>
          <w:p w14:paraId="645C9E24" w14:textId="77777777" w:rsidR="003C3E94" w:rsidRPr="003C3E94" w:rsidRDefault="003C3E94" w:rsidP="003C3E94">
            <w:pPr>
              <w:jc w:val="center"/>
              <w:rPr>
                <w:rFonts w:ascii="Calibri" w:hAnsi="Calibri" w:cs="Calibri"/>
                <w:b/>
                <w:sz w:val="16"/>
                <w:szCs w:val="16"/>
                <w:lang w:val="es-MX"/>
              </w:rPr>
            </w:pPr>
            <w:r w:rsidRPr="003C3E94">
              <w:rPr>
                <w:rFonts w:ascii="Calibri" w:hAnsi="Calibri" w:cs="Calibri"/>
                <w:b/>
                <w:bCs/>
                <w:sz w:val="16"/>
                <w:szCs w:val="16"/>
              </w:rPr>
              <w:t>Director General de Servicios Educativos</w:t>
            </w:r>
            <w:r w:rsidRPr="003C3E94">
              <w:rPr>
                <w:rFonts w:ascii="Calibri" w:hAnsi="Calibri" w:cs="Calibri"/>
                <w:b/>
                <w:sz w:val="16"/>
                <w:szCs w:val="16"/>
                <w:lang w:val="es-MX"/>
              </w:rPr>
              <w:t xml:space="preserve"> </w:t>
            </w:r>
          </w:p>
          <w:p w14:paraId="502BBCE5" w14:textId="2971FB8E" w:rsidR="003C3E94" w:rsidRDefault="003C3E94" w:rsidP="003C3E94">
            <w:pPr>
              <w:widowControl/>
              <w:jc w:val="center"/>
              <w:rPr>
                <w:rFonts w:ascii="Calibri" w:hAnsi="Calibri" w:cs="Arial"/>
                <w:sz w:val="16"/>
                <w:szCs w:val="16"/>
                <w:lang w:val="es-MX"/>
              </w:rPr>
            </w:pPr>
            <w:r w:rsidRPr="003C3E94">
              <w:rPr>
                <w:rFonts w:ascii="Calibri" w:hAnsi="Calibri" w:cs="Calibri"/>
                <w:sz w:val="16"/>
                <w:szCs w:val="16"/>
                <w:lang w:val="es-MX"/>
              </w:rPr>
              <w:t>Mtro. en C. José de Jesús Ruiz Gallegos</w:t>
            </w:r>
            <w:r w:rsidRPr="003C3E94">
              <w:rPr>
                <w:rFonts w:ascii="Calibri" w:hAnsi="Calibri" w:cs="Arial"/>
                <w:sz w:val="16"/>
                <w:szCs w:val="16"/>
                <w:lang w:val="es-MX"/>
              </w:rPr>
              <w:t xml:space="preserve"> </w:t>
            </w:r>
          </w:p>
          <w:p w14:paraId="14CC4257" w14:textId="7A7C04E7" w:rsidR="003C3E94" w:rsidRDefault="003C3E94" w:rsidP="003C3E94">
            <w:pPr>
              <w:widowControl/>
              <w:jc w:val="center"/>
              <w:rPr>
                <w:rFonts w:ascii="Calibri" w:hAnsi="Calibri" w:cs="Arial"/>
                <w:sz w:val="16"/>
                <w:szCs w:val="16"/>
                <w:lang w:val="es-MX"/>
              </w:rPr>
            </w:pPr>
          </w:p>
          <w:p w14:paraId="573EDAF4" w14:textId="6BC53A02" w:rsidR="003C3E94" w:rsidRPr="003C3E94" w:rsidRDefault="003C3E94" w:rsidP="003C3E94">
            <w:pPr>
              <w:widowControl/>
              <w:jc w:val="center"/>
              <w:rPr>
                <w:rFonts w:ascii="Calibri" w:hAnsi="Calibri" w:cs="Arial"/>
                <w:b/>
                <w:sz w:val="16"/>
                <w:szCs w:val="16"/>
                <w:lang w:val="es-MX"/>
              </w:rPr>
            </w:pPr>
            <w:r w:rsidRPr="003C3E94">
              <w:rPr>
                <w:rFonts w:ascii="Calibri" w:hAnsi="Calibri" w:cs="Arial"/>
                <w:b/>
                <w:sz w:val="16"/>
                <w:szCs w:val="16"/>
                <w:lang w:val="es-MX"/>
              </w:rPr>
              <w:t>Jefe del Departamento de Deportes</w:t>
            </w:r>
          </w:p>
          <w:p w14:paraId="4E8890A8" w14:textId="7DFFBE92" w:rsidR="003C3DD5" w:rsidRPr="003C3E94" w:rsidRDefault="003C3E94" w:rsidP="003C3E94">
            <w:pPr>
              <w:widowControl/>
              <w:jc w:val="center"/>
              <w:rPr>
                <w:rFonts w:ascii="Calibri" w:hAnsi="Calibri" w:cs="Arial"/>
                <w:sz w:val="16"/>
                <w:szCs w:val="16"/>
                <w:lang w:val="es-MX"/>
              </w:rPr>
            </w:pPr>
            <w:r w:rsidRPr="003C3E94">
              <w:rPr>
                <w:rFonts w:ascii="Calibri" w:hAnsi="Calibri" w:cs="Arial"/>
                <w:sz w:val="16"/>
                <w:szCs w:val="16"/>
                <w:lang w:val="es-MX"/>
              </w:rPr>
              <w:t xml:space="preserve">M. </w:t>
            </w:r>
            <w:r>
              <w:rPr>
                <w:rFonts w:ascii="Calibri" w:hAnsi="Calibri" w:cs="Arial"/>
                <w:sz w:val="16"/>
                <w:szCs w:val="16"/>
                <w:lang w:val="es-MX"/>
              </w:rPr>
              <w:t>e</w:t>
            </w:r>
            <w:r w:rsidRPr="003C3E94">
              <w:rPr>
                <w:rFonts w:ascii="Calibri" w:hAnsi="Calibri" w:cs="Arial"/>
                <w:sz w:val="16"/>
                <w:szCs w:val="16"/>
                <w:lang w:val="es-MX"/>
              </w:rPr>
              <w:t>n G.D. Gerardo Israel Pedroza López</w:t>
            </w:r>
          </w:p>
        </w:tc>
        <w:tc>
          <w:tcPr>
            <w:tcW w:w="2405" w:type="dxa"/>
            <w:vAlign w:val="center"/>
          </w:tcPr>
          <w:p w14:paraId="073DB5A3" w14:textId="77777777" w:rsidR="003C3E94" w:rsidRPr="003C3E94" w:rsidRDefault="003C3E94" w:rsidP="003C3E94">
            <w:pPr>
              <w:widowControl/>
              <w:jc w:val="center"/>
              <w:rPr>
                <w:rFonts w:asciiTheme="minorHAnsi" w:hAnsiTheme="minorHAnsi" w:cstheme="minorHAnsi"/>
                <w:sz w:val="16"/>
                <w:szCs w:val="16"/>
                <w:lang w:val="es-MX"/>
              </w:rPr>
            </w:pPr>
            <w:r w:rsidRPr="003C3E94">
              <w:rPr>
                <w:rFonts w:asciiTheme="minorHAnsi" w:hAnsiTheme="minorHAnsi" w:cstheme="minorHAnsi"/>
                <w:color w:val="0000FF"/>
                <w:sz w:val="16"/>
                <w:szCs w:val="16"/>
                <w:u w:val="single"/>
              </w:rPr>
              <w:t>jesus.ruiz@edu.uaa.mx</w:t>
            </w:r>
          </w:p>
          <w:p w14:paraId="421C449F" w14:textId="77777777" w:rsidR="003C3DD5" w:rsidRPr="003C3E94" w:rsidRDefault="003C3DD5" w:rsidP="00025FA4">
            <w:pPr>
              <w:jc w:val="center"/>
              <w:rPr>
                <w:rStyle w:val="Hipervnculo"/>
                <w:rFonts w:asciiTheme="minorHAnsi" w:hAnsiTheme="minorHAnsi" w:cstheme="minorHAnsi"/>
                <w:sz w:val="16"/>
                <w:szCs w:val="16"/>
              </w:rPr>
            </w:pPr>
          </w:p>
          <w:p w14:paraId="6B760385" w14:textId="2D3A5D70" w:rsidR="003C3E94" w:rsidRDefault="003C3E94" w:rsidP="00025FA4">
            <w:pPr>
              <w:jc w:val="center"/>
              <w:rPr>
                <w:rStyle w:val="Hipervnculo"/>
                <w:rFonts w:asciiTheme="minorHAnsi" w:hAnsiTheme="minorHAnsi" w:cstheme="minorHAnsi"/>
                <w:sz w:val="16"/>
                <w:szCs w:val="16"/>
              </w:rPr>
            </w:pPr>
          </w:p>
          <w:p w14:paraId="331F6755" w14:textId="56CBF2F5" w:rsidR="003C3E94" w:rsidRDefault="003C3E94" w:rsidP="00025FA4">
            <w:pPr>
              <w:jc w:val="center"/>
              <w:rPr>
                <w:rStyle w:val="Hipervnculo"/>
                <w:rFonts w:asciiTheme="minorHAnsi" w:hAnsiTheme="minorHAnsi" w:cstheme="minorHAnsi"/>
                <w:sz w:val="16"/>
                <w:szCs w:val="16"/>
              </w:rPr>
            </w:pPr>
          </w:p>
          <w:p w14:paraId="69347AFE" w14:textId="77777777" w:rsidR="003C3E94" w:rsidRPr="003C3E94" w:rsidRDefault="003C3E94" w:rsidP="00025FA4">
            <w:pPr>
              <w:jc w:val="center"/>
              <w:rPr>
                <w:rStyle w:val="Hipervnculo"/>
                <w:rFonts w:asciiTheme="minorHAnsi" w:hAnsiTheme="minorHAnsi" w:cstheme="minorHAnsi"/>
                <w:sz w:val="16"/>
                <w:szCs w:val="16"/>
              </w:rPr>
            </w:pPr>
          </w:p>
          <w:p w14:paraId="68225C6A" w14:textId="119CFEAC" w:rsidR="003C3E94" w:rsidRPr="00214E49" w:rsidRDefault="003C3E94" w:rsidP="00025FA4">
            <w:pPr>
              <w:jc w:val="center"/>
              <w:rPr>
                <w:rStyle w:val="Hipervnculo"/>
                <w:sz w:val="16"/>
                <w:szCs w:val="16"/>
              </w:rPr>
            </w:pPr>
            <w:r w:rsidRPr="003C3E94">
              <w:rPr>
                <w:rStyle w:val="Hipervnculo"/>
                <w:rFonts w:asciiTheme="minorHAnsi" w:hAnsiTheme="minorHAnsi" w:cstheme="minorHAnsi"/>
                <w:sz w:val="16"/>
                <w:szCs w:val="16"/>
              </w:rPr>
              <w:t>israel.pedroza@edu.uaa.mx</w:t>
            </w:r>
          </w:p>
        </w:tc>
        <w:tc>
          <w:tcPr>
            <w:tcW w:w="1276" w:type="dxa"/>
            <w:vMerge w:val="restart"/>
            <w:vAlign w:val="center"/>
          </w:tcPr>
          <w:p w14:paraId="0940311E" w14:textId="77777777" w:rsidR="003C3DD5" w:rsidRPr="00B210DD" w:rsidRDefault="003C3DD5" w:rsidP="00025FA4">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7EA900DF" w14:textId="77777777" w:rsidR="003C3DD5" w:rsidRPr="00B210DD" w:rsidRDefault="003C3DD5" w:rsidP="00025FA4">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3C3DD5" w:rsidRPr="00B210DD" w14:paraId="22ACCF86" w14:textId="77777777" w:rsidTr="00F65C7A">
        <w:trPr>
          <w:trHeight w:val="129"/>
          <w:jc w:val="center"/>
        </w:trPr>
        <w:tc>
          <w:tcPr>
            <w:tcW w:w="704" w:type="dxa"/>
            <w:shd w:val="clear" w:color="auto" w:fill="auto"/>
            <w:vAlign w:val="center"/>
          </w:tcPr>
          <w:p w14:paraId="132F3537" w14:textId="238ED1B0" w:rsidR="003C3DD5" w:rsidRPr="00B210DD" w:rsidRDefault="003C3DD5" w:rsidP="003C3DD5">
            <w:pPr>
              <w:jc w:val="center"/>
              <w:rPr>
                <w:rFonts w:asciiTheme="minorHAnsi" w:hAnsiTheme="minorHAnsi" w:cstheme="minorHAnsi"/>
                <w:b/>
                <w:sz w:val="16"/>
                <w:szCs w:val="16"/>
                <w:lang w:val="es-MX"/>
              </w:rPr>
            </w:pPr>
            <w:r>
              <w:rPr>
                <w:rFonts w:asciiTheme="minorHAnsi" w:hAnsiTheme="minorHAnsi" w:cstheme="minorHAnsi"/>
                <w:b/>
                <w:sz w:val="16"/>
                <w:szCs w:val="16"/>
                <w:lang w:val="es-MX"/>
              </w:rPr>
              <w:t>2</w:t>
            </w:r>
          </w:p>
        </w:tc>
        <w:tc>
          <w:tcPr>
            <w:tcW w:w="1138" w:type="dxa"/>
            <w:vAlign w:val="center"/>
          </w:tcPr>
          <w:p w14:paraId="011B1C4C" w14:textId="77777777" w:rsidR="003C3DD5" w:rsidRDefault="003C3DD5" w:rsidP="003C3DD5">
            <w:pPr>
              <w:jc w:val="center"/>
              <w:rPr>
                <w:rFonts w:asciiTheme="minorHAnsi" w:hAnsiTheme="minorHAnsi" w:cstheme="minorHAnsi"/>
                <w:b/>
                <w:bCs/>
                <w:color w:val="000000"/>
                <w:sz w:val="16"/>
                <w:szCs w:val="16"/>
              </w:rPr>
            </w:pPr>
          </w:p>
          <w:p w14:paraId="08193860" w14:textId="2CEB874B" w:rsidR="003C3DD5" w:rsidRPr="004A50A9" w:rsidRDefault="003C3DD5" w:rsidP="003C3DD5">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20</w:t>
            </w:r>
            <w:r w:rsidRPr="004A50A9">
              <w:rPr>
                <w:rFonts w:asciiTheme="minorHAnsi" w:hAnsiTheme="minorHAnsi" w:cstheme="minorHAnsi"/>
                <w:b/>
                <w:bCs/>
                <w:color w:val="000000"/>
                <w:sz w:val="16"/>
                <w:szCs w:val="16"/>
              </w:rPr>
              <w:t xml:space="preserve"> días naturales posteriores al fallo.</w:t>
            </w:r>
          </w:p>
          <w:p w14:paraId="15193C46" w14:textId="77777777" w:rsidR="003C3DD5" w:rsidRPr="00B210DD" w:rsidRDefault="003C3DD5" w:rsidP="003C3DD5">
            <w:pPr>
              <w:jc w:val="center"/>
              <w:rPr>
                <w:rFonts w:asciiTheme="minorHAnsi" w:hAnsiTheme="minorHAnsi" w:cstheme="minorHAnsi"/>
                <w:b/>
                <w:bCs/>
                <w:color w:val="000000"/>
                <w:sz w:val="16"/>
                <w:szCs w:val="16"/>
              </w:rPr>
            </w:pPr>
          </w:p>
        </w:tc>
        <w:tc>
          <w:tcPr>
            <w:tcW w:w="1560" w:type="dxa"/>
            <w:shd w:val="clear" w:color="auto" w:fill="auto"/>
            <w:vAlign w:val="center"/>
          </w:tcPr>
          <w:p w14:paraId="4A946729" w14:textId="77777777" w:rsidR="003C3DD5" w:rsidRPr="006F2EA8" w:rsidRDefault="003C3DD5" w:rsidP="003C3DD5">
            <w:pPr>
              <w:jc w:val="center"/>
              <w:rPr>
                <w:rFonts w:asciiTheme="minorHAnsi" w:hAnsiTheme="minorHAnsi" w:cstheme="minorHAnsi"/>
                <w:b/>
                <w:sz w:val="16"/>
                <w:szCs w:val="16"/>
              </w:rPr>
            </w:pPr>
            <w:r w:rsidRPr="006F2EA8">
              <w:rPr>
                <w:rFonts w:asciiTheme="minorHAnsi" w:hAnsiTheme="minorHAnsi" w:cstheme="minorHAnsi"/>
                <w:b/>
                <w:sz w:val="16"/>
                <w:szCs w:val="16"/>
              </w:rPr>
              <w:t>Posta Zootécnica</w:t>
            </w:r>
          </w:p>
          <w:p w14:paraId="3A465C49" w14:textId="77777777" w:rsidR="003C3DD5" w:rsidRPr="006F2EA8" w:rsidRDefault="003C3DD5" w:rsidP="003C3DD5">
            <w:pPr>
              <w:jc w:val="center"/>
              <w:rPr>
                <w:rFonts w:asciiTheme="minorHAnsi" w:hAnsiTheme="minorHAnsi" w:cstheme="minorHAnsi"/>
                <w:b/>
                <w:sz w:val="16"/>
                <w:szCs w:val="16"/>
              </w:rPr>
            </w:pPr>
            <w:r w:rsidRPr="006F2EA8">
              <w:rPr>
                <w:rFonts w:asciiTheme="minorHAnsi" w:hAnsiTheme="minorHAnsi" w:cstheme="minorHAnsi"/>
                <w:b/>
                <w:sz w:val="16"/>
                <w:szCs w:val="16"/>
              </w:rPr>
              <w:t>Carretera Jesús María - Posta Zootécnica km. 3</w:t>
            </w:r>
          </w:p>
          <w:p w14:paraId="042A133D" w14:textId="384F2A25" w:rsidR="003C3DD5" w:rsidRPr="00B210DD" w:rsidRDefault="003C3DD5" w:rsidP="003C3DD5">
            <w:pPr>
              <w:jc w:val="center"/>
              <w:rPr>
                <w:rFonts w:asciiTheme="minorHAnsi" w:hAnsiTheme="minorHAnsi" w:cstheme="minorHAnsi"/>
                <w:b/>
                <w:sz w:val="16"/>
                <w:szCs w:val="16"/>
              </w:rPr>
            </w:pPr>
            <w:r w:rsidRPr="006F2EA8">
              <w:rPr>
                <w:rFonts w:asciiTheme="minorHAnsi" w:hAnsiTheme="minorHAnsi" w:cstheme="minorHAnsi"/>
                <w:b/>
                <w:sz w:val="16"/>
                <w:szCs w:val="16"/>
              </w:rPr>
              <w:t>Jesús María, Aguascalientes</w:t>
            </w:r>
            <w:r w:rsidRPr="00B210DD">
              <w:rPr>
                <w:rFonts w:asciiTheme="minorHAnsi" w:hAnsiTheme="minorHAnsi" w:cstheme="minorHAnsi"/>
                <w:b/>
                <w:sz w:val="16"/>
                <w:szCs w:val="16"/>
              </w:rPr>
              <w:t>.</w:t>
            </w:r>
          </w:p>
        </w:tc>
        <w:tc>
          <w:tcPr>
            <w:tcW w:w="2268" w:type="dxa"/>
            <w:shd w:val="clear" w:color="auto" w:fill="auto"/>
            <w:vAlign w:val="center"/>
          </w:tcPr>
          <w:p w14:paraId="5010AE2C" w14:textId="77777777" w:rsidR="003C3DD5" w:rsidRDefault="003C3DD5" w:rsidP="003C3DD5">
            <w:pPr>
              <w:jc w:val="center"/>
              <w:rPr>
                <w:rFonts w:asciiTheme="minorHAnsi" w:hAnsiTheme="minorHAnsi" w:cstheme="minorHAnsi"/>
                <w:b/>
                <w:bCs/>
                <w:sz w:val="16"/>
                <w:szCs w:val="16"/>
              </w:rPr>
            </w:pPr>
            <w:r w:rsidRPr="006F2EA8">
              <w:rPr>
                <w:rFonts w:asciiTheme="minorHAnsi" w:hAnsiTheme="minorHAnsi" w:cstheme="minorHAnsi"/>
                <w:b/>
                <w:bCs/>
                <w:sz w:val="16"/>
                <w:szCs w:val="16"/>
              </w:rPr>
              <w:t xml:space="preserve">Decano </w:t>
            </w:r>
            <w:r>
              <w:rPr>
                <w:rFonts w:asciiTheme="minorHAnsi" w:hAnsiTheme="minorHAnsi" w:cstheme="minorHAnsi"/>
                <w:b/>
                <w:bCs/>
                <w:sz w:val="16"/>
                <w:szCs w:val="16"/>
              </w:rPr>
              <w:t>d</w:t>
            </w:r>
            <w:r w:rsidRPr="006F2EA8">
              <w:rPr>
                <w:rFonts w:asciiTheme="minorHAnsi" w:hAnsiTheme="minorHAnsi" w:cstheme="minorHAnsi"/>
                <w:b/>
                <w:bCs/>
                <w:sz w:val="16"/>
                <w:szCs w:val="16"/>
              </w:rPr>
              <w:t xml:space="preserve">el Centro </w:t>
            </w:r>
            <w:r>
              <w:rPr>
                <w:rFonts w:asciiTheme="minorHAnsi" w:hAnsiTheme="minorHAnsi" w:cstheme="minorHAnsi"/>
                <w:b/>
                <w:bCs/>
                <w:sz w:val="16"/>
                <w:szCs w:val="16"/>
              </w:rPr>
              <w:t>d</w:t>
            </w:r>
            <w:r w:rsidRPr="006F2EA8">
              <w:rPr>
                <w:rFonts w:asciiTheme="minorHAnsi" w:hAnsiTheme="minorHAnsi" w:cstheme="minorHAnsi"/>
                <w:b/>
                <w:bCs/>
                <w:sz w:val="16"/>
                <w:szCs w:val="16"/>
              </w:rPr>
              <w:t xml:space="preserve">e Ciencias Agropecuarias </w:t>
            </w:r>
          </w:p>
          <w:p w14:paraId="2AF6BAEF" w14:textId="77777777" w:rsidR="003C3DD5" w:rsidRDefault="003C3DD5" w:rsidP="003C3DD5">
            <w:pPr>
              <w:jc w:val="center"/>
              <w:rPr>
                <w:rFonts w:asciiTheme="minorHAnsi" w:hAnsiTheme="minorHAnsi" w:cstheme="minorHAnsi"/>
                <w:bCs/>
                <w:sz w:val="16"/>
                <w:szCs w:val="16"/>
              </w:rPr>
            </w:pPr>
            <w:r w:rsidRPr="006F2EA8">
              <w:rPr>
                <w:rFonts w:asciiTheme="minorHAnsi" w:hAnsiTheme="minorHAnsi" w:cstheme="minorHAnsi"/>
                <w:bCs/>
                <w:sz w:val="16"/>
                <w:szCs w:val="16"/>
              </w:rPr>
              <w:t>Dr. En C. Luis Fernando Cisneros Guzmán</w:t>
            </w:r>
          </w:p>
          <w:p w14:paraId="566E1A58" w14:textId="77777777" w:rsidR="003C3DD5" w:rsidRDefault="003C3DD5" w:rsidP="003C3DD5">
            <w:pPr>
              <w:jc w:val="center"/>
              <w:rPr>
                <w:rFonts w:asciiTheme="minorHAnsi" w:hAnsiTheme="minorHAnsi" w:cstheme="minorHAnsi"/>
                <w:bCs/>
                <w:sz w:val="16"/>
                <w:szCs w:val="16"/>
              </w:rPr>
            </w:pPr>
          </w:p>
          <w:p w14:paraId="58F592A9" w14:textId="77777777" w:rsidR="003C3DD5" w:rsidRPr="006F2EA8" w:rsidRDefault="003C3DD5" w:rsidP="003C3DD5">
            <w:pPr>
              <w:jc w:val="center"/>
              <w:rPr>
                <w:rFonts w:asciiTheme="minorHAnsi" w:hAnsiTheme="minorHAnsi" w:cstheme="minorHAnsi"/>
                <w:b/>
                <w:bCs/>
                <w:sz w:val="16"/>
                <w:szCs w:val="16"/>
              </w:rPr>
            </w:pPr>
            <w:r w:rsidRPr="006F2EA8">
              <w:rPr>
                <w:rFonts w:asciiTheme="minorHAnsi" w:hAnsiTheme="minorHAnsi" w:cstheme="minorHAnsi"/>
                <w:b/>
                <w:bCs/>
                <w:sz w:val="16"/>
                <w:szCs w:val="16"/>
              </w:rPr>
              <w:t>Jefe de la Unidad Posta Zootécnica</w:t>
            </w:r>
          </w:p>
          <w:p w14:paraId="7397D410" w14:textId="60083E6D" w:rsidR="003C3DD5" w:rsidRPr="00AB2B8B" w:rsidRDefault="003C3DD5" w:rsidP="003C3DD5">
            <w:pPr>
              <w:jc w:val="center"/>
              <w:rPr>
                <w:rFonts w:asciiTheme="minorHAnsi" w:eastAsia="Calibri" w:hAnsiTheme="minorHAnsi" w:cstheme="minorHAnsi"/>
                <w:color w:val="000000"/>
                <w:sz w:val="16"/>
                <w:szCs w:val="16"/>
              </w:rPr>
            </w:pPr>
            <w:r w:rsidRPr="006F2EA8">
              <w:rPr>
                <w:rFonts w:asciiTheme="minorHAnsi" w:hAnsiTheme="minorHAnsi" w:cstheme="minorHAnsi"/>
                <w:bCs/>
                <w:sz w:val="16"/>
                <w:szCs w:val="16"/>
              </w:rPr>
              <w:t>Lic. Víctor Manuel Velázquez Macías</w:t>
            </w:r>
          </w:p>
        </w:tc>
        <w:tc>
          <w:tcPr>
            <w:tcW w:w="2405" w:type="dxa"/>
            <w:vAlign w:val="center"/>
          </w:tcPr>
          <w:p w14:paraId="374FBE0E" w14:textId="77777777" w:rsidR="003C3DD5" w:rsidRDefault="00607592" w:rsidP="003C3DD5">
            <w:pPr>
              <w:jc w:val="center"/>
              <w:rPr>
                <w:rStyle w:val="Hipervnculo"/>
                <w:rFonts w:asciiTheme="minorHAnsi" w:hAnsiTheme="minorHAnsi" w:cs="Arial"/>
                <w:sz w:val="16"/>
                <w:szCs w:val="16"/>
              </w:rPr>
            </w:pPr>
            <w:hyperlink r:id="rId28" w:history="1">
              <w:r w:rsidR="003C3DD5" w:rsidRPr="00137703">
                <w:rPr>
                  <w:rStyle w:val="Hipervnculo"/>
                  <w:rFonts w:asciiTheme="minorHAnsi" w:hAnsiTheme="minorHAnsi" w:cs="Arial"/>
                  <w:sz w:val="16"/>
                  <w:szCs w:val="16"/>
                </w:rPr>
                <w:t>fernando.cisneros@edu.uaa.mx</w:t>
              </w:r>
            </w:hyperlink>
          </w:p>
          <w:p w14:paraId="093AEC7E" w14:textId="77777777" w:rsidR="003C3DD5" w:rsidRDefault="003C3DD5" w:rsidP="003C3DD5">
            <w:pPr>
              <w:jc w:val="center"/>
              <w:rPr>
                <w:rStyle w:val="Hipervnculo"/>
                <w:rFonts w:asciiTheme="minorHAnsi" w:hAnsiTheme="minorHAnsi" w:cs="Arial"/>
                <w:sz w:val="16"/>
                <w:szCs w:val="16"/>
              </w:rPr>
            </w:pPr>
          </w:p>
          <w:p w14:paraId="348F433D" w14:textId="77777777" w:rsidR="003C3DD5" w:rsidRDefault="003C3DD5" w:rsidP="003C3DD5">
            <w:pPr>
              <w:jc w:val="center"/>
              <w:rPr>
                <w:rStyle w:val="Hipervnculo"/>
                <w:rFonts w:asciiTheme="minorHAnsi" w:hAnsiTheme="minorHAnsi" w:cs="Arial"/>
                <w:sz w:val="16"/>
                <w:szCs w:val="16"/>
              </w:rPr>
            </w:pPr>
          </w:p>
          <w:p w14:paraId="77134E1A" w14:textId="77777777" w:rsidR="003C3DD5" w:rsidRDefault="003C3DD5" w:rsidP="003C3DD5">
            <w:pPr>
              <w:jc w:val="center"/>
              <w:rPr>
                <w:rStyle w:val="Hipervnculo"/>
                <w:rFonts w:asciiTheme="minorHAnsi" w:hAnsiTheme="minorHAnsi" w:cs="Arial"/>
                <w:sz w:val="16"/>
                <w:szCs w:val="16"/>
              </w:rPr>
            </w:pPr>
          </w:p>
          <w:p w14:paraId="22AF59E8" w14:textId="3AA83E92" w:rsidR="003C3DD5" w:rsidRPr="00B210DD" w:rsidRDefault="003C3DD5" w:rsidP="003C3DD5">
            <w:pPr>
              <w:jc w:val="center"/>
              <w:rPr>
                <w:rStyle w:val="Hipervnculo"/>
                <w:rFonts w:asciiTheme="minorHAnsi" w:hAnsiTheme="minorHAnsi" w:cs="Arial"/>
                <w:sz w:val="16"/>
                <w:szCs w:val="16"/>
              </w:rPr>
            </w:pPr>
            <w:r w:rsidRPr="006F2EA8">
              <w:rPr>
                <w:rStyle w:val="Hipervnculo"/>
                <w:rFonts w:asciiTheme="minorHAnsi" w:hAnsiTheme="minorHAnsi" w:cs="Arial"/>
                <w:sz w:val="16"/>
                <w:szCs w:val="16"/>
              </w:rPr>
              <w:t>victor.velazquez@edu.uaa.mx</w:t>
            </w:r>
          </w:p>
        </w:tc>
        <w:tc>
          <w:tcPr>
            <w:tcW w:w="1276" w:type="dxa"/>
            <w:vMerge/>
            <w:vAlign w:val="center"/>
          </w:tcPr>
          <w:p w14:paraId="3C18E8EE" w14:textId="77777777" w:rsidR="003C3DD5" w:rsidRPr="00B210DD" w:rsidRDefault="003C3DD5" w:rsidP="003C3DD5">
            <w:pPr>
              <w:jc w:val="center"/>
              <w:rPr>
                <w:rFonts w:asciiTheme="minorHAnsi" w:hAnsiTheme="minorHAnsi" w:cstheme="minorHAnsi"/>
                <w:b/>
                <w:sz w:val="16"/>
                <w:szCs w:val="16"/>
                <w:lang w:val="es-MX"/>
              </w:rPr>
            </w:pPr>
          </w:p>
        </w:tc>
      </w:tr>
      <w:tr w:rsidR="003C3DD5" w:rsidRPr="00B210DD" w14:paraId="6E2CCE2A" w14:textId="77777777" w:rsidTr="003C3E94">
        <w:trPr>
          <w:trHeight w:val="1882"/>
          <w:jc w:val="center"/>
        </w:trPr>
        <w:tc>
          <w:tcPr>
            <w:tcW w:w="704" w:type="dxa"/>
            <w:shd w:val="clear" w:color="auto" w:fill="auto"/>
            <w:vAlign w:val="center"/>
          </w:tcPr>
          <w:p w14:paraId="1B2BCA72" w14:textId="14863B05" w:rsidR="003C3DD5" w:rsidRDefault="003C3DD5" w:rsidP="006F2EA8">
            <w:pPr>
              <w:jc w:val="center"/>
              <w:rPr>
                <w:rFonts w:asciiTheme="minorHAnsi" w:hAnsiTheme="minorHAnsi" w:cstheme="minorHAnsi"/>
                <w:b/>
                <w:sz w:val="16"/>
                <w:szCs w:val="16"/>
                <w:lang w:val="es-MX"/>
              </w:rPr>
            </w:pPr>
            <w:r>
              <w:rPr>
                <w:rFonts w:asciiTheme="minorHAnsi" w:hAnsiTheme="minorHAnsi" w:cstheme="minorHAnsi"/>
                <w:b/>
                <w:sz w:val="16"/>
                <w:szCs w:val="16"/>
                <w:lang w:val="es-MX"/>
              </w:rPr>
              <w:t>3</w:t>
            </w:r>
          </w:p>
        </w:tc>
        <w:tc>
          <w:tcPr>
            <w:tcW w:w="1138" w:type="dxa"/>
            <w:vAlign w:val="center"/>
          </w:tcPr>
          <w:p w14:paraId="7A0232D4" w14:textId="35DB2FC8" w:rsidR="003C3DD5" w:rsidRPr="003C3E94" w:rsidRDefault="003C3E94" w:rsidP="003C3E94">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20</w:t>
            </w:r>
            <w:r w:rsidRPr="004A50A9">
              <w:rPr>
                <w:rFonts w:asciiTheme="minorHAnsi" w:hAnsiTheme="minorHAnsi" w:cstheme="minorHAnsi"/>
                <w:b/>
                <w:bCs/>
                <w:color w:val="000000"/>
                <w:sz w:val="16"/>
                <w:szCs w:val="16"/>
              </w:rPr>
              <w:t xml:space="preserve"> días naturales posteriores al fallo.</w:t>
            </w:r>
          </w:p>
        </w:tc>
        <w:tc>
          <w:tcPr>
            <w:tcW w:w="1560" w:type="dxa"/>
            <w:shd w:val="clear" w:color="auto" w:fill="auto"/>
            <w:vAlign w:val="center"/>
          </w:tcPr>
          <w:p w14:paraId="4164F0CB" w14:textId="1EBB1C88" w:rsidR="003C3DD5" w:rsidRPr="00AB2B8B" w:rsidRDefault="003C3E94" w:rsidP="006F2EA8">
            <w:pPr>
              <w:jc w:val="center"/>
              <w:rPr>
                <w:rFonts w:asciiTheme="minorHAnsi" w:hAnsiTheme="minorHAnsi" w:cstheme="minorHAnsi"/>
                <w:b/>
                <w:sz w:val="16"/>
                <w:szCs w:val="16"/>
                <w:highlight w:val="yellow"/>
              </w:rPr>
            </w:pPr>
            <w:r w:rsidRPr="003C3E94">
              <w:rPr>
                <w:rFonts w:asciiTheme="minorHAnsi" w:hAnsiTheme="minorHAnsi" w:cstheme="minorHAnsi"/>
                <w:b/>
                <w:sz w:val="16"/>
                <w:szCs w:val="16"/>
              </w:rPr>
              <w:t>Módulo 1-A, Ciudad Universitaria</w:t>
            </w:r>
          </w:p>
        </w:tc>
        <w:tc>
          <w:tcPr>
            <w:tcW w:w="2268" w:type="dxa"/>
            <w:shd w:val="clear" w:color="auto" w:fill="auto"/>
            <w:vAlign w:val="center"/>
          </w:tcPr>
          <w:p w14:paraId="7F726594" w14:textId="77777777" w:rsidR="003C3E94" w:rsidRDefault="003C3E94" w:rsidP="003C3E94">
            <w:pPr>
              <w:jc w:val="center"/>
              <w:rPr>
                <w:rFonts w:asciiTheme="minorHAnsi" w:hAnsiTheme="minorHAnsi" w:cstheme="minorHAnsi"/>
                <w:b/>
                <w:bCs/>
                <w:sz w:val="16"/>
                <w:szCs w:val="16"/>
              </w:rPr>
            </w:pPr>
            <w:r w:rsidRPr="003C3E94">
              <w:rPr>
                <w:rFonts w:asciiTheme="minorHAnsi" w:hAnsiTheme="minorHAnsi" w:cstheme="minorHAnsi"/>
                <w:b/>
                <w:bCs/>
                <w:sz w:val="16"/>
                <w:szCs w:val="16"/>
              </w:rPr>
              <w:t>Director General Sustituto de Finanzas de la Universidad Autónoma de Aguascalientes</w:t>
            </w:r>
          </w:p>
          <w:p w14:paraId="4FF9F7C2" w14:textId="62AFDEE4" w:rsidR="003C3E94" w:rsidRDefault="003C3E94" w:rsidP="003C3E94">
            <w:pPr>
              <w:jc w:val="center"/>
              <w:rPr>
                <w:rFonts w:asciiTheme="minorHAnsi" w:hAnsiTheme="minorHAnsi" w:cstheme="minorHAnsi"/>
                <w:bCs/>
                <w:sz w:val="16"/>
                <w:szCs w:val="16"/>
              </w:rPr>
            </w:pPr>
            <w:r w:rsidRPr="003C3E94">
              <w:rPr>
                <w:rFonts w:asciiTheme="minorHAnsi" w:hAnsiTheme="minorHAnsi" w:cstheme="minorHAnsi"/>
                <w:bCs/>
                <w:sz w:val="16"/>
                <w:szCs w:val="16"/>
              </w:rPr>
              <w:t>Mtro. en F. y N. Jorge Silva Robles.</w:t>
            </w:r>
          </w:p>
          <w:p w14:paraId="43A0C3D3" w14:textId="77777777" w:rsidR="003C3E94" w:rsidRPr="003C3E94" w:rsidRDefault="003C3E94" w:rsidP="003C3E94">
            <w:pPr>
              <w:jc w:val="center"/>
              <w:rPr>
                <w:rFonts w:asciiTheme="minorHAnsi" w:hAnsiTheme="minorHAnsi" w:cstheme="minorHAnsi"/>
                <w:b/>
                <w:bCs/>
                <w:sz w:val="16"/>
                <w:szCs w:val="16"/>
              </w:rPr>
            </w:pPr>
            <w:r>
              <w:rPr>
                <w:rFonts w:asciiTheme="minorHAnsi" w:hAnsiTheme="minorHAnsi" w:cstheme="minorHAnsi"/>
                <w:b/>
                <w:bCs/>
                <w:sz w:val="16"/>
                <w:szCs w:val="16"/>
              </w:rPr>
              <w:t>Jefa del Departamento de Cajas</w:t>
            </w:r>
          </w:p>
          <w:p w14:paraId="5876664C" w14:textId="59B1ED2B" w:rsidR="003C3E94" w:rsidRPr="006F2EA8" w:rsidRDefault="003C3E94" w:rsidP="003C3E94">
            <w:pPr>
              <w:jc w:val="center"/>
              <w:rPr>
                <w:rFonts w:asciiTheme="minorHAnsi" w:hAnsiTheme="minorHAnsi" w:cstheme="minorHAnsi"/>
                <w:bCs/>
                <w:sz w:val="16"/>
                <w:szCs w:val="16"/>
              </w:rPr>
            </w:pPr>
            <w:r w:rsidRPr="003C3E94">
              <w:rPr>
                <w:rFonts w:asciiTheme="minorHAnsi" w:hAnsiTheme="minorHAnsi" w:cstheme="minorHAnsi"/>
                <w:bCs/>
                <w:sz w:val="16"/>
                <w:szCs w:val="16"/>
              </w:rPr>
              <w:t>Mtra. en I. María del Carmen Martínez López</w:t>
            </w:r>
          </w:p>
        </w:tc>
        <w:tc>
          <w:tcPr>
            <w:tcW w:w="2405" w:type="dxa"/>
            <w:vAlign w:val="center"/>
          </w:tcPr>
          <w:p w14:paraId="75500059" w14:textId="77777777" w:rsidR="003C3E94" w:rsidRDefault="003C3E94" w:rsidP="006F2EA8">
            <w:pPr>
              <w:jc w:val="center"/>
              <w:rPr>
                <w:rStyle w:val="Hipervnculo"/>
                <w:rFonts w:asciiTheme="minorHAnsi" w:hAnsiTheme="minorHAnsi" w:cs="Arial"/>
                <w:sz w:val="16"/>
                <w:szCs w:val="16"/>
              </w:rPr>
            </w:pPr>
          </w:p>
          <w:p w14:paraId="045884C9" w14:textId="77777777" w:rsidR="003C3E94" w:rsidRDefault="003C3E94" w:rsidP="006F2EA8">
            <w:pPr>
              <w:jc w:val="center"/>
              <w:rPr>
                <w:rStyle w:val="Hipervnculo"/>
                <w:rFonts w:asciiTheme="minorHAnsi" w:hAnsiTheme="minorHAnsi" w:cs="Arial"/>
                <w:sz w:val="16"/>
                <w:szCs w:val="16"/>
              </w:rPr>
            </w:pPr>
          </w:p>
          <w:p w14:paraId="24E2E233" w14:textId="77777777" w:rsidR="003C3E94" w:rsidRDefault="003C3E94" w:rsidP="006F2EA8">
            <w:pPr>
              <w:jc w:val="center"/>
              <w:rPr>
                <w:rStyle w:val="Hipervnculo"/>
                <w:rFonts w:asciiTheme="minorHAnsi" w:hAnsiTheme="minorHAnsi" w:cs="Arial"/>
                <w:sz w:val="16"/>
                <w:szCs w:val="16"/>
              </w:rPr>
            </w:pPr>
          </w:p>
          <w:p w14:paraId="7003F7C8" w14:textId="13259C1E" w:rsidR="003C3E94" w:rsidRDefault="003C3E94" w:rsidP="006F2EA8">
            <w:pPr>
              <w:jc w:val="center"/>
              <w:rPr>
                <w:rStyle w:val="Hipervnculo"/>
                <w:rFonts w:asciiTheme="minorHAnsi" w:hAnsiTheme="minorHAnsi" w:cs="Arial"/>
                <w:sz w:val="16"/>
                <w:szCs w:val="16"/>
              </w:rPr>
            </w:pPr>
            <w:r w:rsidRPr="003C3E94">
              <w:rPr>
                <w:rStyle w:val="Hipervnculo"/>
                <w:rFonts w:asciiTheme="minorHAnsi" w:hAnsiTheme="minorHAnsi" w:cs="Arial"/>
                <w:sz w:val="16"/>
                <w:szCs w:val="16"/>
              </w:rPr>
              <w:t>jorge.silva@edu.uaa.mx</w:t>
            </w:r>
          </w:p>
          <w:p w14:paraId="504E43D9" w14:textId="1B4BC814" w:rsidR="003C3E94" w:rsidRDefault="003C3E94" w:rsidP="006F2EA8">
            <w:pPr>
              <w:jc w:val="center"/>
              <w:rPr>
                <w:rStyle w:val="Hipervnculo"/>
                <w:rFonts w:asciiTheme="minorHAnsi" w:hAnsiTheme="minorHAnsi" w:cs="Arial"/>
                <w:sz w:val="16"/>
                <w:szCs w:val="16"/>
              </w:rPr>
            </w:pPr>
          </w:p>
          <w:p w14:paraId="1BD9C393" w14:textId="2F0C73F4" w:rsidR="003C3E94" w:rsidRDefault="003C3E94" w:rsidP="006F2EA8">
            <w:pPr>
              <w:jc w:val="center"/>
              <w:rPr>
                <w:rStyle w:val="Hipervnculo"/>
                <w:rFonts w:asciiTheme="minorHAnsi" w:hAnsiTheme="minorHAnsi" w:cs="Arial"/>
                <w:sz w:val="16"/>
                <w:szCs w:val="16"/>
              </w:rPr>
            </w:pPr>
          </w:p>
          <w:p w14:paraId="0BC91EAD" w14:textId="3DAA8DD1" w:rsidR="003C3E94" w:rsidRDefault="003C3E94" w:rsidP="006F2EA8">
            <w:pPr>
              <w:jc w:val="center"/>
              <w:rPr>
                <w:rStyle w:val="Hipervnculo"/>
                <w:rFonts w:asciiTheme="minorHAnsi" w:hAnsiTheme="minorHAnsi" w:cs="Arial"/>
                <w:sz w:val="16"/>
                <w:szCs w:val="16"/>
              </w:rPr>
            </w:pPr>
          </w:p>
          <w:p w14:paraId="530F62E4" w14:textId="77777777" w:rsidR="003C3E94" w:rsidRDefault="003C3E94" w:rsidP="006F2EA8">
            <w:pPr>
              <w:jc w:val="center"/>
              <w:rPr>
                <w:rStyle w:val="Hipervnculo"/>
                <w:rFonts w:asciiTheme="minorHAnsi" w:hAnsiTheme="minorHAnsi" w:cs="Arial"/>
                <w:sz w:val="16"/>
                <w:szCs w:val="16"/>
              </w:rPr>
            </w:pPr>
          </w:p>
          <w:p w14:paraId="091849F4" w14:textId="5B2FB561" w:rsidR="003C3DD5" w:rsidRDefault="00607592" w:rsidP="006F2EA8">
            <w:pPr>
              <w:jc w:val="center"/>
              <w:rPr>
                <w:rStyle w:val="Hipervnculo"/>
                <w:rFonts w:asciiTheme="minorHAnsi" w:hAnsiTheme="minorHAnsi" w:cs="Arial"/>
                <w:sz w:val="16"/>
                <w:szCs w:val="16"/>
              </w:rPr>
            </w:pPr>
            <w:hyperlink r:id="rId29" w:history="1">
              <w:r w:rsidR="003C3E94" w:rsidRPr="002726C4">
                <w:rPr>
                  <w:rStyle w:val="Hipervnculo"/>
                  <w:rFonts w:asciiTheme="minorHAnsi" w:hAnsiTheme="minorHAnsi" w:cs="Arial"/>
                  <w:sz w:val="16"/>
                  <w:szCs w:val="16"/>
                </w:rPr>
                <w:t>carmen.martinezl@edu.uaa.mx</w:t>
              </w:r>
            </w:hyperlink>
          </w:p>
          <w:p w14:paraId="630459D7" w14:textId="77777777" w:rsidR="003C3E94" w:rsidRDefault="003C3E94" w:rsidP="006F2EA8">
            <w:pPr>
              <w:jc w:val="center"/>
              <w:rPr>
                <w:rStyle w:val="Hipervnculo"/>
                <w:rFonts w:asciiTheme="minorHAnsi" w:hAnsiTheme="minorHAnsi" w:cs="Arial"/>
                <w:sz w:val="16"/>
                <w:szCs w:val="16"/>
              </w:rPr>
            </w:pPr>
          </w:p>
          <w:p w14:paraId="513F678C" w14:textId="22384038" w:rsidR="003C3E94" w:rsidRPr="00AB2B8B" w:rsidRDefault="003C3E94" w:rsidP="006F2EA8">
            <w:pPr>
              <w:jc w:val="center"/>
              <w:rPr>
                <w:rStyle w:val="Hipervnculo"/>
                <w:rFonts w:asciiTheme="minorHAnsi" w:hAnsiTheme="minorHAnsi" w:cs="Arial"/>
                <w:sz w:val="16"/>
                <w:szCs w:val="16"/>
              </w:rPr>
            </w:pPr>
          </w:p>
        </w:tc>
        <w:tc>
          <w:tcPr>
            <w:tcW w:w="1276" w:type="dxa"/>
            <w:vMerge/>
            <w:vAlign w:val="center"/>
          </w:tcPr>
          <w:p w14:paraId="08743BF5" w14:textId="77777777" w:rsidR="003C3DD5" w:rsidRPr="00B210DD" w:rsidRDefault="003C3DD5" w:rsidP="006F2EA8">
            <w:pPr>
              <w:jc w:val="center"/>
              <w:rPr>
                <w:rFonts w:asciiTheme="minorHAnsi" w:hAnsiTheme="minorHAnsi" w:cstheme="minorHAnsi"/>
                <w:b/>
                <w:sz w:val="16"/>
                <w:szCs w:val="16"/>
                <w:lang w:val="es-MX"/>
              </w:rPr>
            </w:pPr>
          </w:p>
        </w:tc>
      </w:tr>
    </w:tbl>
    <w:p w14:paraId="2CA1C466" w14:textId="77777777" w:rsidR="00447742" w:rsidRPr="00B210DD" w:rsidRDefault="00447742" w:rsidP="00447742">
      <w:pPr>
        <w:autoSpaceDE w:val="0"/>
        <w:autoSpaceDN w:val="0"/>
        <w:adjustRightInd w:val="0"/>
        <w:jc w:val="both"/>
        <w:rPr>
          <w:rFonts w:asciiTheme="minorHAnsi" w:hAnsiTheme="minorHAnsi" w:cstheme="minorHAnsi"/>
          <w:sz w:val="17"/>
          <w:szCs w:val="17"/>
        </w:rPr>
      </w:pPr>
    </w:p>
    <w:p w14:paraId="54F84E47" w14:textId="417A954E" w:rsidR="00447742" w:rsidRPr="00B210DD" w:rsidRDefault="00447742" w:rsidP="00447742">
      <w:pPr>
        <w:autoSpaceDE w:val="0"/>
        <w:autoSpaceDN w:val="0"/>
        <w:adjustRightInd w:val="0"/>
        <w:jc w:val="both"/>
        <w:rPr>
          <w:rFonts w:asciiTheme="minorHAnsi" w:hAnsiTheme="minorHAnsi" w:cstheme="minorHAnsi"/>
          <w:sz w:val="17"/>
          <w:szCs w:val="17"/>
        </w:rPr>
      </w:pPr>
      <w:r w:rsidRPr="00B210DD">
        <w:rPr>
          <w:rFonts w:asciiTheme="minorHAnsi" w:hAnsiTheme="minorHAnsi" w:cstheme="minorHAnsi"/>
          <w:sz w:val="17"/>
          <w:szCs w:val="17"/>
        </w:rPr>
        <w:t xml:space="preserve">La entrega de los bienes, </w:t>
      </w:r>
      <w:r w:rsidRPr="00B210DD">
        <w:rPr>
          <w:rFonts w:asciiTheme="minorHAnsi" w:hAnsiTheme="minorHAnsi" w:cstheme="minorHAnsi"/>
          <w:sz w:val="17"/>
          <w:szCs w:val="17"/>
          <w:u w:val="single"/>
        </w:rPr>
        <w:t xml:space="preserve">instalación, puesta en operación, </w:t>
      </w:r>
      <w:r w:rsidR="00326663">
        <w:rPr>
          <w:rFonts w:asciiTheme="minorHAnsi" w:hAnsiTheme="minorHAnsi" w:cstheme="minorHAnsi"/>
          <w:sz w:val="17"/>
          <w:szCs w:val="17"/>
          <w:u w:val="single"/>
        </w:rPr>
        <w:t xml:space="preserve">capacitación, </w:t>
      </w:r>
      <w:r w:rsidRPr="00B210DD">
        <w:rPr>
          <w:rFonts w:asciiTheme="minorHAnsi" w:hAnsiTheme="minorHAnsi" w:cstheme="minorHAnsi"/>
          <w:sz w:val="17"/>
          <w:szCs w:val="17"/>
          <w:u w:val="single"/>
        </w:rPr>
        <w:t>flete, seguro, viáticos (carga y descarga hasta los lugares que se indiquen)</w:t>
      </w:r>
      <w:r w:rsidRPr="00B210DD">
        <w:rPr>
          <w:rFonts w:asciiTheme="minorHAnsi" w:hAnsiTheme="minorHAnsi" w:cstheme="minorHAnsi"/>
          <w:sz w:val="17"/>
          <w:szCs w:val="17"/>
        </w:rPr>
        <w:t xml:space="preserve"> deberá realizarse por el Licitante Adjudicado, bajo las condiciones de entrega establecidas en las bases de la presente Licitación. </w:t>
      </w:r>
    </w:p>
    <w:p w14:paraId="54DFCFBC" w14:textId="77777777" w:rsidR="00447742" w:rsidRPr="00B210DD" w:rsidRDefault="00447742" w:rsidP="00447742">
      <w:pPr>
        <w:autoSpaceDE w:val="0"/>
        <w:autoSpaceDN w:val="0"/>
        <w:adjustRightInd w:val="0"/>
        <w:jc w:val="both"/>
        <w:rPr>
          <w:rFonts w:asciiTheme="minorHAnsi" w:hAnsiTheme="minorHAnsi" w:cstheme="minorHAnsi"/>
          <w:b/>
          <w:sz w:val="17"/>
          <w:szCs w:val="17"/>
        </w:rPr>
      </w:pPr>
    </w:p>
    <w:p w14:paraId="29314640" w14:textId="77777777" w:rsidR="00447742" w:rsidRPr="00E814FE" w:rsidRDefault="00447742" w:rsidP="00447742">
      <w:pPr>
        <w:autoSpaceDE w:val="0"/>
        <w:autoSpaceDN w:val="0"/>
        <w:adjustRightInd w:val="0"/>
        <w:jc w:val="both"/>
        <w:rPr>
          <w:rFonts w:asciiTheme="minorHAnsi" w:hAnsiTheme="minorHAnsi" w:cstheme="minorHAnsi"/>
          <w:sz w:val="16"/>
          <w:szCs w:val="16"/>
        </w:rPr>
      </w:pPr>
      <w:r w:rsidRPr="00E814FE">
        <w:rPr>
          <w:rFonts w:asciiTheme="minorHAnsi" w:hAnsiTheme="minorHAnsi" w:cstheme="minorHAnsi"/>
          <w:sz w:val="16"/>
          <w:szCs w:val="16"/>
        </w:rPr>
        <w:t>**El personal de la Universidad, no tiene autorizado ayudar con las maniobras de carga, descarga y traslado, por lo que se les reitera</w:t>
      </w:r>
      <w:r>
        <w:rPr>
          <w:rFonts w:asciiTheme="minorHAnsi" w:hAnsiTheme="minorHAnsi" w:cstheme="minorHAnsi"/>
          <w:sz w:val="16"/>
          <w:szCs w:val="16"/>
        </w:rPr>
        <w:t xml:space="preserve"> </w:t>
      </w:r>
      <w:r w:rsidRPr="00E814FE">
        <w:rPr>
          <w:rFonts w:asciiTheme="minorHAnsi" w:hAnsiTheme="minorHAnsi" w:cstheme="minorHAnsi"/>
          <w:sz w:val="16"/>
          <w:szCs w:val="16"/>
        </w:rPr>
        <w:t xml:space="preserve">que, en la entrega de los bienes, se deberán tomar las medidas necesarias para este objeto. </w:t>
      </w:r>
    </w:p>
    <w:p w14:paraId="6260CEC1" w14:textId="77777777" w:rsidR="00447742" w:rsidRPr="00E814FE" w:rsidRDefault="00447742" w:rsidP="00447742">
      <w:pPr>
        <w:autoSpaceDE w:val="0"/>
        <w:autoSpaceDN w:val="0"/>
        <w:adjustRightInd w:val="0"/>
        <w:jc w:val="both"/>
        <w:rPr>
          <w:rFonts w:asciiTheme="minorHAnsi" w:hAnsiTheme="minorHAnsi" w:cstheme="minorHAnsi"/>
          <w:sz w:val="16"/>
          <w:szCs w:val="16"/>
        </w:rPr>
      </w:pPr>
    </w:p>
    <w:p w14:paraId="36E8A339" w14:textId="77777777" w:rsidR="00447742" w:rsidRPr="00E814FE" w:rsidRDefault="00447742" w:rsidP="00447742">
      <w:pPr>
        <w:autoSpaceDE w:val="0"/>
        <w:autoSpaceDN w:val="0"/>
        <w:adjustRightInd w:val="0"/>
        <w:rPr>
          <w:rFonts w:asciiTheme="minorHAnsi" w:hAnsiTheme="minorHAnsi" w:cstheme="minorHAnsi"/>
          <w:sz w:val="16"/>
          <w:szCs w:val="16"/>
        </w:rPr>
      </w:pPr>
      <w:r w:rsidRPr="00E814FE">
        <w:rPr>
          <w:rFonts w:asciiTheme="minorHAnsi" w:hAnsiTheme="minorHAnsi" w:cstheme="minorHAnsi"/>
          <w:sz w:val="16"/>
          <w:szCs w:val="16"/>
        </w:rPr>
        <w:t xml:space="preserve">La entrega se realizará en las Aulas, Laboratorios y salones de la Universidad en los diferentes Centros y Direcciones que se indiquen en el contrato o bien al concertar la cita de </w:t>
      </w:r>
      <w:r>
        <w:rPr>
          <w:rFonts w:asciiTheme="minorHAnsi" w:hAnsiTheme="minorHAnsi" w:cstheme="minorHAnsi"/>
          <w:sz w:val="16"/>
          <w:szCs w:val="16"/>
        </w:rPr>
        <w:t>e</w:t>
      </w:r>
      <w:r w:rsidRPr="00E814FE">
        <w:rPr>
          <w:rFonts w:asciiTheme="minorHAnsi" w:hAnsiTheme="minorHAnsi" w:cstheme="minorHAnsi"/>
          <w:sz w:val="16"/>
          <w:szCs w:val="16"/>
        </w:rPr>
        <w:t xml:space="preserve">ntrega de los </w:t>
      </w:r>
      <w:r>
        <w:rPr>
          <w:rFonts w:asciiTheme="minorHAnsi" w:hAnsiTheme="minorHAnsi" w:cstheme="minorHAnsi"/>
          <w:sz w:val="16"/>
          <w:szCs w:val="16"/>
        </w:rPr>
        <w:t>b</w:t>
      </w:r>
      <w:r w:rsidRPr="00E814FE">
        <w:rPr>
          <w:rFonts w:asciiTheme="minorHAnsi" w:hAnsiTheme="minorHAnsi" w:cstheme="minorHAnsi"/>
          <w:sz w:val="16"/>
          <w:szCs w:val="16"/>
        </w:rPr>
        <w:t>ienes, a efecto de clarificar la información, se indica que la Universidad se compone de los siguientes domicilios:</w:t>
      </w:r>
    </w:p>
    <w:p w14:paraId="15CA84C5" w14:textId="77777777" w:rsidR="00447742" w:rsidRPr="00E814FE" w:rsidRDefault="00447742" w:rsidP="00447742">
      <w:pPr>
        <w:autoSpaceDE w:val="0"/>
        <w:autoSpaceDN w:val="0"/>
        <w:adjustRightInd w:val="0"/>
        <w:jc w:val="both"/>
        <w:rPr>
          <w:rFonts w:asciiTheme="minorHAnsi" w:hAnsiTheme="minorHAnsi" w:cstheme="minorHAnsi"/>
          <w:sz w:val="16"/>
          <w:szCs w:val="16"/>
        </w:rPr>
      </w:pPr>
    </w:p>
    <w:p w14:paraId="155442D9" w14:textId="77777777" w:rsidR="00447742" w:rsidRPr="00E814FE" w:rsidRDefault="00447742" w:rsidP="00447742">
      <w:pPr>
        <w:pStyle w:val="Textoindependiente"/>
        <w:widowControl w:val="0"/>
        <w:numPr>
          <w:ilvl w:val="0"/>
          <w:numId w:val="21"/>
        </w:numPr>
        <w:ind w:left="142" w:hanging="142"/>
        <w:jc w:val="both"/>
        <w:rPr>
          <w:rFonts w:asciiTheme="minorHAnsi" w:hAnsiTheme="minorHAnsi" w:cstheme="minorHAnsi"/>
          <w:b w:val="0"/>
          <w:sz w:val="16"/>
          <w:szCs w:val="16"/>
        </w:rPr>
      </w:pPr>
      <w:r w:rsidRPr="00E814FE">
        <w:rPr>
          <w:rFonts w:asciiTheme="minorHAnsi" w:hAnsiTheme="minorHAnsi" w:cstheme="minorHAnsi"/>
          <w:b w:val="0"/>
          <w:sz w:val="16"/>
          <w:szCs w:val="16"/>
        </w:rPr>
        <w:t>CIUDAD UNIVERSITARIA. Av. Universidad No. 940. Aguascalientes, Ags.</w:t>
      </w:r>
    </w:p>
    <w:p w14:paraId="5C954B08" w14:textId="77777777" w:rsidR="00447742" w:rsidRDefault="00447742" w:rsidP="00447742">
      <w:pPr>
        <w:autoSpaceDE w:val="0"/>
        <w:autoSpaceDN w:val="0"/>
        <w:adjustRightInd w:val="0"/>
        <w:jc w:val="both"/>
        <w:rPr>
          <w:rFonts w:asciiTheme="minorHAnsi" w:hAnsiTheme="minorHAnsi" w:cstheme="minorHAnsi"/>
          <w:sz w:val="16"/>
          <w:szCs w:val="16"/>
          <w:lang w:val="x-none"/>
        </w:rPr>
      </w:pPr>
    </w:p>
    <w:p w14:paraId="666C67B1" w14:textId="77777777" w:rsidR="00447742" w:rsidRPr="006E01AF" w:rsidRDefault="00447742" w:rsidP="00447742">
      <w:pPr>
        <w:autoSpaceDE w:val="0"/>
        <w:autoSpaceDN w:val="0"/>
        <w:adjustRightInd w:val="0"/>
        <w:jc w:val="both"/>
        <w:rPr>
          <w:rFonts w:asciiTheme="minorHAnsi" w:hAnsiTheme="minorHAnsi" w:cstheme="minorHAnsi"/>
          <w:b/>
          <w:sz w:val="14"/>
          <w:szCs w:val="14"/>
        </w:rPr>
      </w:pPr>
    </w:p>
    <w:p w14:paraId="67D2DFD1" w14:textId="77777777" w:rsidR="00447742" w:rsidRPr="006E01AF" w:rsidRDefault="00447742" w:rsidP="00447742">
      <w:pPr>
        <w:autoSpaceDE w:val="0"/>
        <w:autoSpaceDN w:val="0"/>
        <w:adjustRightInd w:val="0"/>
        <w:rPr>
          <w:rFonts w:asciiTheme="minorHAnsi" w:hAnsiTheme="minorHAnsi" w:cstheme="minorHAnsi"/>
          <w:b/>
          <w:sz w:val="14"/>
          <w:szCs w:val="14"/>
        </w:rPr>
      </w:pPr>
    </w:p>
    <w:p w14:paraId="1FE1520F" w14:textId="77777777" w:rsidR="00447742" w:rsidRPr="006E01AF" w:rsidRDefault="00447742" w:rsidP="00447742">
      <w:pPr>
        <w:pStyle w:val="Textoindependiente"/>
        <w:rPr>
          <w:rFonts w:asciiTheme="minorHAnsi" w:hAnsiTheme="minorHAnsi" w:cstheme="minorHAnsi"/>
          <w:sz w:val="12"/>
          <w:szCs w:val="12"/>
          <w:lang w:val="es-ES"/>
        </w:rPr>
      </w:pPr>
    </w:p>
    <w:p w14:paraId="2215C9F7" w14:textId="77777777" w:rsidR="00447742" w:rsidRPr="006E01AF" w:rsidRDefault="00447742" w:rsidP="0044774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760A44C" w14:textId="669BF352" w:rsidR="00DD3A34" w:rsidRDefault="00DD3A34" w:rsidP="00DD3A34">
      <w:pPr>
        <w:jc w:val="center"/>
        <w:rPr>
          <w:rFonts w:asciiTheme="minorHAnsi" w:hAnsiTheme="minorHAnsi" w:cstheme="minorHAnsi"/>
          <w:b/>
          <w:sz w:val="18"/>
          <w:szCs w:val="18"/>
        </w:rPr>
      </w:pPr>
    </w:p>
    <w:p w14:paraId="31F24FE3" w14:textId="1051A81D" w:rsidR="00295F77" w:rsidRDefault="00295F77" w:rsidP="00295F77">
      <w:pPr>
        <w:ind w:right="617"/>
        <w:jc w:val="center"/>
        <w:rPr>
          <w:rFonts w:asciiTheme="minorHAnsi" w:hAnsiTheme="minorHAnsi" w:cstheme="minorHAnsi"/>
          <w:b/>
          <w:iCs/>
          <w:sz w:val="16"/>
          <w:szCs w:val="18"/>
          <w:highlight w:val="yellow"/>
        </w:rPr>
      </w:pPr>
    </w:p>
    <w:p w14:paraId="27AB0780" w14:textId="674B7E5B" w:rsidR="003C3E94" w:rsidRDefault="003C3E94" w:rsidP="00295F77">
      <w:pPr>
        <w:ind w:right="617"/>
        <w:jc w:val="center"/>
        <w:rPr>
          <w:rFonts w:asciiTheme="minorHAnsi" w:hAnsiTheme="minorHAnsi" w:cstheme="minorHAnsi"/>
          <w:b/>
          <w:iCs/>
          <w:sz w:val="16"/>
          <w:szCs w:val="18"/>
          <w:highlight w:val="yellow"/>
        </w:rPr>
      </w:pPr>
    </w:p>
    <w:p w14:paraId="563B667D" w14:textId="3FD7A5CC" w:rsidR="003C3E94" w:rsidRDefault="003C3E94" w:rsidP="00295F77">
      <w:pPr>
        <w:ind w:right="617"/>
        <w:jc w:val="center"/>
        <w:rPr>
          <w:rFonts w:asciiTheme="minorHAnsi" w:hAnsiTheme="minorHAnsi" w:cstheme="minorHAnsi"/>
          <w:b/>
          <w:iCs/>
          <w:sz w:val="16"/>
          <w:szCs w:val="18"/>
          <w:highlight w:val="yellow"/>
        </w:rPr>
      </w:pPr>
    </w:p>
    <w:p w14:paraId="4F005B86" w14:textId="5BC40A68" w:rsidR="003C3E94" w:rsidRDefault="003C3E94" w:rsidP="00295F77">
      <w:pPr>
        <w:ind w:right="617"/>
        <w:jc w:val="center"/>
        <w:rPr>
          <w:rFonts w:asciiTheme="minorHAnsi" w:hAnsiTheme="minorHAnsi" w:cstheme="minorHAnsi"/>
          <w:b/>
          <w:iCs/>
          <w:sz w:val="16"/>
          <w:szCs w:val="18"/>
          <w:highlight w:val="yellow"/>
        </w:rPr>
      </w:pPr>
    </w:p>
    <w:p w14:paraId="0AD012BF" w14:textId="6B6BF07E" w:rsidR="003C3E94" w:rsidRDefault="003C3E94" w:rsidP="00295F77">
      <w:pPr>
        <w:ind w:right="617"/>
        <w:jc w:val="center"/>
        <w:rPr>
          <w:rFonts w:asciiTheme="minorHAnsi" w:hAnsiTheme="minorHAnsi" w:cstheme="minorHAnsi"/>
          <w:b/>
          <w:iCs/>
          <w:sz w:val="16"/>
          <w:szCs w:val="18"/>
          <w:highlight w:val="yellow"/>
        </w:rPr>
      </w:pPr>
    </w:p>
    <w:p w14:paraId="26F5FA13" w14:textId="45877EBF" w:rsidR="003C3E94" w:rsidRDefault="003C3E94" w:rsidP="00295F77">
      <w:pPr>
        <w:ind w:right="617"/>
        <w:jc w:val="center"/>
        <w:rPr>
          <w:rFonts w:asciiTheme="minorHAnsi" w:hAnsiTheme="minorHAnsi" w:cstheme="minorHAnsi"/>
          <w:b/>
          <w:iCs/>
          <w:sz w:val="16"/>
          <w:szCs w:val="18"/>
          <w:highlight w:val="yellow"/>
        </w:rPr>
      </w:pPr>
    </w:p>
    <w:p w14:paraId="7A16490A" w14:textId="43FCF4CD" w:rsidR="003C3E94" w:rsidRDefault="003C3E94" w:rsidP="00295F77">
      <w:pPr>
        <w:ind w:right="617"/>
        <w:jc w:val="center"/>
        <w:rPr>
          <w:rFonts w:asciiTheme="minorHAnsi" w:hAnsiTheme="minorHAnsi" w:cstheme="minorHAnsi"/>
          <w:b/>
          <w:iCs/>
          <w:sz w:val="16"/>
          <w:szCs w:val="18"/>
          <w:highlight w:val="yellow"/>
        </w:rPr>
      </w:pPr>
    </w:p>
    <w:p w14:paraId="5A48332A" w14:textId="77777777" w:rsidR="003C3E94" w:rsidRDefault="003C3E94"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206DFF">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1628F5AD" w:rsidR="00633E3E" w:rsidRDefault="00633E3E" w:rsidP="009140B4">
      <w:pPr>
        <w:pStyle w:val="Textoindependiente"/>
        <w:ind w:right="708"/>
        <w:jc w:val="center"/>
        <w:rPr>
          <w:rFonts w:asciiTheme="minorHAnsi" w:hAnsiTheme="minorHAnsi" w:cstheme="minorHAnsi"/>
          <w:sz w:val="18"/>
          <w:szCs w:val="18"/>
        </w:rPr>
      </w:pPr>
    </w:p>
    <w:p w14:paraId="3C65B721" w14:textId="252F3931" w:rsidR="0070532E" w:rsidRDefault="0070532E" w:rsidP="009140B4">
      <w:pPr>
        <w:pStyle w:val="Textoindependiente"/>
        <w:ind w:right="708"/>
        <w:jc w:val="center"/>
        <w:rPr>
          <w:rFonts w:asciiTheme="minorHAnsi" w:hAnsiTheme="minorHAnsi" w:cstheme="minorHAnsi"/>
          <w:sz w:val="18"/>
          <w:szCs w:val="18"/>
        </w:rPr>
      </w:pPr>
    </w:p>
    <w:p w14:paraId="1FB1DC3A" w14:textId="0499AF07" w:rsidR="0070532E" w:rsidRDefault="0070532E" w:rsidP="009140B4">
      <w:pPr>
        <w:pStyle w:val="Textoindependiente"/>
        <w:ind w:right="708"/>
        <w:jc w:val="center"/>
        <w:rPr>
          <w:rFonts w:asciiTheme="minorHAnsi" w:hAnsiTheme="minorHAnsi" w:cstheme="minorHAnsi"/>
          <w:sz w:val="18"/>
          <w:szCs w:val="18"/>
        </w:rPr>
      </w:pPr>
    </w:p>
    <w:p w14:paraId="16DC62E8" w14:textId="77777777" w:rsidR="009F748B" w:rsidRDefault="009F748B" w:rsidP="009140B4">
      <w:pPr>
        <w:pStyle w:val="Textoindependiente"/>
        <w:ind w:right="708"/>
        <w:jc w:val="center"/>
        <w:rPr>
          <w:rFonts w:asciiTheme="minorHAnsi" w:hAnsiTheme="minorHAnsi" w:cstheme="minorHAnsi"/>
          <w:sz w:val="18"/>
          <w:szCs w:val="18"/>
        </w:rPr>
      </w:pPr>
      <w:bookmarkStart w:id="13" w:name="_GoBack"/>
      <w:bookmarkEnd w:id="13"/>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6"/>
        <w:gridCol w:w="2947"/>
        <w:gridCol w:w="1134"/>
        <w:gridCol w:w="990"/>
        <w:gridCol w:w="1276"/>
        <w:gridCol w:w="1311"/>
      </w:tblGrid>
      <w:tr w:rsidR="001529F6" w:rsidRPr="00866A9B" w14:paraId="67D1C109" w14:textId="77777777" w:rsidTr="00B86C60">
        <w:trPr>
          <w:trHeight w:hRule="exact" w:val="461"/>
          <w:jc w:val="center"/>
        </w:trPr>
        <w:tc>
          <w:tcPr>
            <w:tcW w:w="438"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755"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675"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590"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60"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781"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D95EDB" w:rsidRPr="00866A9B" w14:paraId="582798DF" w14:textId="77777777" w:rsidTr="00B86C60">
        <w:trPr>
          <w:trHeight w:hRule="exact" w:val="249"/>
          <w:jc w:val="center"/>
        </w:trPr>
        <w:tc>
          <w:tcPr>
            <w:tcW w:w="438" w:type="pct"/>
            <w:shd w:val="clear" w:color="auto" w:fill="auto"/>
          </w:tcPr>
          <w:p w14:paraId="74E76802" w14:textId="371618B1" w:rsidR="00D95EDB" w:rsidRPr="00B4754B" w:rsidRDefault="00D95EDB" w:rsidP="00D95EDB">
            <w:pPr>
              <w:jc w:val="center"/>
              <w:rPr>
                <w:rFonts w:asciiTheme="minorHAnsi" w:hAnsiTheme="minorHAnsi" w:cstheme="minorHAnsi"/>
                <w:sz w:val="16"/>
                <w:szCs w:val="16"/>
              </w:rPr>
            </w:pPr>
            <w:r w:rsidRPr="00B4754B">
              <w:rPr>
                <w:rFonts w:asciiTheme="minorHAnsi" w:hAnsiTheme="minorHAnsi" w:cstheme="minorHAnsi"/>
                <w:sz w:val="16"/>
                <w:szCs w:val="16"/>
              </w:rPr>
              <w:t>1</w:t>
            </w:r>
          </w:p>
        </w:tc>
        <w:tc>
          <w:tcPr>
            <w:tcW w:w="1755" w:type="pct"/>
          </w:tcPr>
          <w:p w14:paraId="06FA6B61" w14:textId="77777777" w:rsidR="00D95EDB" w:rsidRPr="00B4754B" w:rsidRDefault="00D95EDB" w:rsidP="00D95EDB">
            <w:pPr>
              <w:autoSpaceDE w:val="0"/>
              <w:autoSpaceDN w:val="0"/>
              <w:adjustRightInd w:val="0"/>
              <w:jc w:val="both"/>
              <w:rPr>
                <w:rFonts w:asciiTheme="minorHAnsi" w:hAnsiTheme="minorHAnsi" w:cstheme="minorHAnsi"/>
                <w:b/>
                <w:sz w:val="16"/>
                <w:szCs w:val="16"/>
                <w:lang w:val="es-MX"/>
              </w:rPr>
            </w:pPr>
            <w:r w:rsidRPr="00B4754B">
              <w:rPr>
                <w:rFonts w:asciiTheme="minorHAnsi" w:hAnsiTheme="minorHAnsi" w:cstheme="minorHAnsi"/>
                <w:b/>
                <w:sz w:val="16"/>
                <w:szCs w:val="16"/>
                <w:lang w:val="es-MX"/>
              </w:rPr>
              <w:t xml:space="preserve">FRONTIER SE TM '25 MARCA NISSAN </w:t>
            </w:r>
          </w:p>
          <w:p w14:paraId="4FF62A66" w14:textId="77777777" w:rsidR="00D95EDB" w:rsidRPr="00B4754B" w:rsidRDefault="00D95EDB" w:rsidP="00D95EDB">
            <w:pPr>
              <w:autoSpaceDE w:val="0"/>
              <w:autoSpaceDN w:val="0"/>
              <w:adjustRightInd w:val="0"/>
              <w:jc w:val="both"/>
              <w:rPr>
                <w:rFonts w:asciiTheme="minorHAnsi" w:hAnsiTheme="minorHAnsi" w:cstheme="minorHAnsi"/>
                <w:sz w:val="16"/>
                <w:szCs w:val="16"/>
                <w:lang w:val="es-MX"/>
              </w:rPr>
            </w:pPr>
          </w:p>
          <w:p w14:paraId="31C573CE" w14:textId="77777777" w:rsidR="00D95EDB" w:rsidRPr="00B4754B" w:rsidRDefault="00D95EDB" w:rsidP="00D95EDB">
            <w:pPr>
              <w:jc w:val="both"/>
              <w:rPr>
                <w:rFonts w:asciiTheme="minorHAnsi" w:hAnsiTheme="minorHAnsi" w:cstheme="minorHAnsi"/>
                <w:b/>
                <w:sz w:val="16"/>
                <w:szCs w:val="16"/>
              </w:rPr>
            </w:pPr>
            <w:r w:rsidRPr="00B4754B">
              <w:rPr>
                <w:rFonts w:asciiTheme="minorHAnsi" w:hAnsiTheme="minorHAnsi" w:cstheme="minorHAnsi"/>
                <w:b/>
                <w:sz w:val="16"/>
                <w:szCs w:val="16"/>
              </w:rPr>
              <w:t>EQUIPAMIENTO</w:t>
            </w:r>
          </w:p>
          <w:p w14:paraId="7EF87D20" w14:textId="77777777" w:rsidR="00D95EDB" w:rsidRPr="00B4754B" w:rsidRDefault="00D95EDB" w:rsidP="00D95EDB">
            <w:pPr>
              <w:jc w:val="both"/>
              <w:rPr>
                <w:rFonts w:asciiTheme="minorHAnsi" w:hAnsiTheme="minorHAnsi" w:cstheme="minorHAnsi"/>
                <w:sz w:val="16"/>
                <w:szCs w:val="16"/>
              </w:rPr>
            </w:pPr>
          </w:p>
          <w:p w14:paraId="1DE525EB"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INTERIOR:</w:t>
            </w:r>
            <w:r w:rsidRPr="00B4754B">
              <w:rPr>
                <w:rFonts w:asciiTheme="minorHAnsi" w:hAnsiTheme="minorHAnsi" w:cstheme="minorHAnsi"/>
                <w:sz w:val="16"/>
                <w:szCs w:val="16"/>
              </w:rPr>
              <w:t xml:space="preserve"> AIRE ACONDICIONADO MANUAL CON VENTILAS DELANTERAS, ASIDERAS 6, ASIENTOS DELANTEROS DE BANCA SEPARADOS, ASIENTOS DE TELA, ASIENTO DEL CONDUCTOR CON 6 POSICIONES Y AJUSTE MANUAL, ASIENTO DEL PASAJERO CON 4 POSICIONES, ASIENTO TRASERO DE BANCA PLEGABLE CON 3 CABECERAS, CIERRE CENTRALIZADO DE SEGUROS DEL LADO DEL CONDUCTOR CON SENSOR DE VELOCIDAD, CONSOLA CENTRAL CON DESCANSABRAZOS DE RESINA, GUANTERA SIN LLAVE, VISERAS SENCILLAS, TOMACORRIENTE DE 12 V, VIDRIOS ELÉCTRICOS DE UN SOLO TOQUE DEL LADO DEL CONDUCTOR, VIDRIO DE PRIVACIDAD DE 2DA FILA, VOLANTE CON AJUSTE DE ALTURA.</w:t>
            </w:r>
          </w:p>
          <w:p w14:paraId="7AEC746C" w14:textId="77777777" w:rsidR="00D95EDB" w:rsidRPr="00B4754B" w:rsidRDefault="00D95EDB" w:rsidP="00D95EDB">
            <w:pPr>
              <w:jc w:val="both"/>
              <w:rPr>
                <w:rFonts w:asciiTheme="minorHAnsi" w:hAnsiTheme="minorHAnsi" w:cstheme="minorHAnsi"/>
                <w:b/>
                <w:sz w:val="16"/>
                <w:szCs w:val="16"/>
              </w:rPr>
            </w:pPr>
          </w:p>
          <w:p w14:paraId="5C3B3B15"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EXTERIOR:</w:t>
            </w:r>
            <w:r w:rsidRPr="00B4754B">
              <w:rPr>
                <w:rFonts w:asciiTheme="minorHAnsi" w:hAnsiTheme="minorHAnsi" w:cstheme="minorHAnsi"/>
                <w:sz w:val="16"/>
                <w:szCs w:val="16"/>
              </w:rPr>
              <w:t xml:space="preserve"> 4 GANCHOS DE CARGA DENTRO DE LA CAJA, DEFENSA FRONTAL AL COLOR DE LA CARROCERÍA, DEFENSA TRASERA EN COLOR NEGRO, MANIJAS DE PUERTA EN COLOR NEGRO DE RESINA, 4 LODERAS, LUCES TRASERAS DE BULBO, PARRILLA EN COLOR NEGRO.</w:t>
            </w:r>
          </w:p>
          <w:p w14:paraId="67568B8A" w14:textId="77777777" w:rsidR="00D95EDB" w:rsidRPr="00B4754B" w:rsidRDefault="00D95EDB" w:rsidP="00D95EDB">
            <w:pPr>
              <w:jc w:val="both"/>
              <w:rPr>
                <w:rFonts w:asciiTheme="minorHAnsi" w:hAnsiTheme="minorHAnsi" w:cstheme="minorHAnsi"/>
                <w:b/>
                <w:sz w:val="16"/>
                <w:szCs w:val="16"/>
              </w:rPr>
            </w:pPr>
          </w:p>
          <w:p w14:paraId="7E341115"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VISIBILIDAD:</w:t>
            </w:r>
            <w:r w:rsidRPr="00B4754B">
              <w:rPr>
                <w:rFonts w:asciiTheme="minorHAnsi" w:hAnsiTheme="minorHAnsi" w:cstheme="minorHAnsi"/>
                <w:sz w:val="16"/>
                <w:szCs w:val="16"/>
              </w:rPr>
              <w:t xml:space="preserve"> ESPEJOS EXTERIORES CON AJUSTE MANUAL, ESPEJOS EXTERIORES EN COLOR NEGRO DE RESINA, ESPEJOS EXTERIORES PLEGABLES MANUALES, ESPEJO RETROVISOR ANTIDESLUMBRANTE MANUAL, FAROS DE HALÓGENO CON ACABADOS EN NEGRO, DESEMPAÑADOR TRASERO CON TEMPORIZADOR, LIMPIAPARABRISAS DE 2 VELOCIDADES INTERMITENTE Y VARIABLE.</w:t>
            </w:r>
          </w:p>
          <w:p w14:paraId="2E805EAC" w14:textId="77777777" w:rsidR="00D95EDB" w:rsidRPr="00B4754B" w:rsidRDefault="00D95EDB" w:rsidP="00D95EDB">
            <w:pPr>
              <w:jc w:val="both"/>
              <w:rPr>
                <w:rFonts w:asciiTheme="minorHAnsi" w:hAnsiTheme="minorHAnsi" w:cstheme="minorHAnsi"/>
                <w:sz w:val="16"/>
                <w:szCs w:val="16"/>
              </w:rPr>
            </w:pPr>
          </w:p>
          <w:p w14:paraId="0DBCB2B2"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CONFORT Y TECNOLOGÍA:</w:t>
            </w:r>
            <w:r w:rsidRPr="00B4754B">
              <w:rPr>
                <w:rFonts w:asciiTheme="minorHAnsi" w:hAnsiTheme="minorHAnsi" w:cstheme="minorHAnsi"/>
                <w:sz w:val="16"/>
                <w:szCs w:val="16"/>
              </w:rPr>
              <w:t xml:space="preserve"> AUDIO NON-DIN AUDIO + AM/ FM + BTHF, NÚMERO DE BOCINAS 2, BLUETOOTH, CONTROL DE VELOCIDAD CRUCERO, VOLANTE CON CONTROLES DE AUDIO, MANOS LIBRES Y CONTROL CRUCERO.</w:t>
            </w:r>
          </w:p>
          <w:p w14:paraId="1B2011B6" w14:textId="77777777" w:rsidR="00D95EDB" w:rsidRPr="00B4754B" w:rsidRDefault="00D95EDB" w:rsidP="00D95EDB">
            <w:pPr>
              <w:jc w:val="both"/>
              <w:rPr>
                <w:rFonts w:asciiTheme="minorHAnsi" w:hAnsiTheme="minorHAnsi" w:cstheme="minorHAnsi"/>
                <w:sz w:val="16"/>
                <w:szCs w:val="16"/>
              </w:rPr>
            </w:pPr>
          </w:p>
          <w:p w14:paraId="38542BB0"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SEGURIDAD ACTIVA Y PASIVA:</w:t>
            </w:r>
            <w:r w:rsidRPr="00B4754B">
              <w:rPr>
                <w:rFonts w:asciiTheme="minorHAnsi" w:hAnsiTheme="minorHAnsi" w:cstheme="minorHAnsi"/>
                <w:sz w:val="16"/>
                <w:szCs w:val="16"/>
              </w:rPr>
              <w:t xml:space="preserve"> SISTEMA DE FRENADO ANTIBLOQUEO (ABS), DISTRIBUCIÓN ELECTRÓNICA DE FRENADO (EBD), ASISTENCIA DE FRENADO (BA), 6 BOLSAS DE AIRE (2 FRONTALES, 2 LATERALES Y 2 TIPO CORTINA), CINTURONES DE SEGURIDAD FRONTALES DE 3 PUNTOS: 2 CON AJUSTE DE ALTURA CON PRETENSIONADOR Y LIMITADORES DE CARGA, CINTURONES DE SEGURIDAD TRASEROS DE 3 PUNTOS: INMOVILIZADOR, CONTROL DINÁMICO VEHICULAR (VDC) DIFERENCIAL DE DESLIZAMIENTO LIMITADO (LSD), ASISTENTE DE ASCENSO EN PENDIENTES (HSA), ASISTENTE DE ESTABILIDAD DE REMOLQUE (TSA), ISO-FIX ALERTA DE CINTURÓN DE SEGURIDAD, SEGURO PARA NIÑOS EN PUERTAS TRASERAS, SISTEMA DE MONITOREO DE PRESIÓN DE LLANTAS (TPMS).</w:t>
            </w:r>
          </w:p>
          <w:p w14:paraId="101CDE1A" w14:textId="77777777" w:rsidR="00D95EDB" w:rsidRPr="00B4754B" w:rsidRDefault="00D95EDB" w:rsidP="00D95EDB">
            <w:pPr>
              <w:jc w:val="both"/>
              <w:rPr>
                <w:rFonts w:asciiTheme="minorHAnsi" w:hAnsiTheme="minorHAnsi" w:cstheme="minorHAnsi"/>
                <w:sz w:val="16"/>
                <w:szCs w:val="16"/>
              </w:rPr>
            </w:pPr>
          </w:p>
          <w:p w14:paraId="3E8132C8"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MOTOR GASOLINA:</w:t>
            </w:r>
            <w:r w:rsidRPr="00B4754B">
              <w:rPr>
                <w:rFonts w:asciiTheme="minorHAnsi" w:hAnsiTheme="minorHAnsi" w:cstheme="minorHAnsi"/>
                <w:sz w:val="16"/>
                <w:szCs w:val="16"/>
              </w:rPr>
              <w:t xml:space="preserve"> DESPLAZAMIENTO (L) 2.5 DIÁMETRO Y CARRERA DEL PISTÓN 89 X 100 NÚMERO</w:t>
            </w:r>
          </w:p>
          <w:p w14:paraId="7D860A5B"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sz w:val="16"/>
                <w:szCs w:val="16"/>
              </w:rPr>
              <w:t>DE VÁLVULAS POR CILINDRO: 4, POTENCIA NETA 166 @ 6,000 (HP @ RPM) RELACIÓN DE COMPRESIÓN 10:01 SISTEMA DE INYECCIÓN MULTIPUNTO RIEL DE ALTA PRESIÓN TORQUE NETO 178 @ 4,000 (LBPIE @ RPM).</w:t>
            </w:r>
          </w:p>
          <w:p w14:paraId="1A482DE3" w14:textId="77777777" w:rsidR="00D95EDB" w:rsidRPr="00B4754B" w:rsidRDefault="00D95EDB" w:rsidP="00D95EDB">
            <w:pPr>
              <w:jc w:val="both"/>
              <w:rPr>
                <w:rFonts w:asciiTheme="minorHAnsi" w:hAnsiTheme="minorHAnsi" w:cstheme="minorHAnsi"/>
                <w:b/>
                <w:sz w:val="16"/>
                <w:szCs w:val="16"/>
              </w:rPr>
            </w:pPr>
          </w:p>
          <w:p w14:paraId="5E15156F"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TRANSMISIÓN:</w:t>
            </w:r>
            <w:r w:rsidRPr="00B4754B">
              <w:rPr>
                <w:rFonts w:asciiTheme="minorHAnsi" w:hAnsiTheme="minorHAnsi" w:cstheme="minorHAnsi"/>
                <w:sz w:val="16"/>
                <w:szCs w:val="16"/>
              </w:rPr>
              <w:t xml:space="preserve"> TIPO MANUAL DE 6 VELOCIDADES, TRACCIÓN TRASERA 2WD, FRENOS DELANTEROS DISCO VENTILADO, TRASEROS TAMBOR, SISTEMA DE DIRECCIÓN TIPO ASISTENCIA HIDRÁULICA, DIÁMETRO DE GIRO (M) 12.6 SUSPENSIÓN DELANTERA DOBLE HORQUILLA TRASERA DE MUELLES DE 5 BRAZOS SISTEMA ELÉCTRICO ALTERNADOR (AMPERES) 120 A TIPO DE ENCENDIDO ELÉCTRICO TREN MOTRIZ (RELACIÓN DE ENGRANES).</w:t>
            </w:r>
          </w:p>
          <w:p w14:paraId="69E43776" w14:textId="77777777" w:rsidR="00D95EDB" w:rsidRPr="00B4754B" w:rsidRDefault="00D95EDB" w:rsidP="00D95EDB">
            <w:pPr>
              <w:jc w:val="both"/>
              <w:rPr>
                <w:rFonts w:asciiTheme="minorHAnsi" w:hAnsiTheme="minorHAnsi" w:cstheme="minorHAnsi"/>
                <w:sz w:val="16"/>
                <w:szCs w:val="16"/>
              </w:rPr>
            </w:pPr>
          </w:p>
          <w:p w14:paraId="73309889"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DIMENSIONES EXTERIORES (MM):</w:t>
            </w:r>
            <w:r w:rsidRPr="00B4754B">
              <w:rPr>
                <w:rFonts w:asciiTheme="minorHAnsi" w:hAnsiTheme="minorHAnsi" w:cstheme="minorHAnsi"/>
                <w:sz w:val="16"/>
                <w:szCs w:val="16"/>
              </w:rPr>
              <w:t xml:space="preserve"> LARGO 5,253, ANCHO 1,850, ALTO TOTAL (SIN RIELES EN TOLDO) 1,797, DISTANCIA ENTRE EJES 3,150, CLARO AL PISO (ESTÁTICO) 215, ÁNGULO DE ATAQUE 29.4 SALIDA (GRADOS) 30.1, ÁNGULO VENTRAL (GRADOS) 21.2.</w:t>
            </w:r>
          </w:p>
          <w:p w14:paraId="2A58A47A" w14:textId="77777777" w:rsidR="00D95EDB" w:rsidRPr="00B4754B" w:rsidRDefault="00D95EDB" w:rsidP="00D95EDB">
            <w:pPr>
              <w:jc w:val="both"/>
              <w:rPr>
                <w:rFonts w:asciiTheme="minorHAnsi" w:hAnsiTheme="minorHAnsi" w:cstheme="minorHAnsi"/>
                <w:sz w:val="16"/>
                <w:szCs w:val="16"/>
              </w:rPr>
            </w:pPr>
          </w:p>
          <w:p w14:paraId="25AA9498"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DIMENSIONES DE CAJA DE CARGA (MM):</w:t>
            </w:r>
            <w:r w:rsidRPr="00B4754B">
              <w:rPr>
                <w:rFonts w:asciiTheme="minorHAnsi" w:hAnsiTheme="minorHAnsi" w:cstheme="minorHAnsi"/>
                <w:sz w:val="16"/>
                <w:szCs w:val="16"/>
              </w:rPr>
              <w:t xml:space="preserve"> LARGO 1,509, ANCHO 1,560, ANCHO ENTRE LLANTAS 1,134, PROFUNDIDAD 519.</w:t>
            </w:r>
          </w:p>
          <w:p w14:paraId="1C134E82" w14:textId="77777777" w:rsidR="00D95EDB" w:rsidRPr="00B4754B" w:rsidRDefault="00D95EDB" w:rsidP="00D95EDB">
            <w:pPr>
              <w:jc w:val="both"/>
              <w:rPr>
                <w:rFonts w:asciiTheme="minorHAnsi" w:hAnsiTheme="minorHAnsi" w:cstheme="minorHAnsi"/>
                <w:b/>
                <w:sz w:val="16"/>
                <w:szCs w:val="16"/>
              </w:rPr>
            </w:pPr>
          </w:p>
          <w:p w14:paraId="2BB7890D"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 xml:space="preserve">RINES: </w:t>
            </w:r>
            <w:r w:rsidRPr="00B4754B">
              <w:rPr>
                <w:rFonts w:asciiTheme="minorHAnsi" w:hAnsiTheme="minorHAnsi" w:cstheme="minorHAnsi"/>
                <w:sz w:val="16"/>
                <w:szCs w:val="16"/>
              </w:rPr>
              <w:t>DE ACERO 16”, 5 LLANTAS 205 R16C.</w:t>
            </w:r>
          </w:p>
          <w:p w14:paraId="3B117790" w14:textId="77777777" w:rsidR="00D95EDB" w:rsidRPr="00B4754B" w:rsidRDefault="00D95EDB" w:rsidP="00D95EDB">
            <w:pPr>
              <w:jc w:val="both"/>
              <w:rPr>
                <w:rFonts w:asciiTheme="minorHAnsi" w:hAnsiTheme="minorHAnsi" w:cstheme="minorHAnsi"/>
                <w:b/>
                <w:sz w:val="16"/>
                <w:szCs w:val="16"/>
              </w:rPr>
            </w:pPr>
          </w:p>
          <w:p w14:paraId="28249FDD"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PESOS (KG):</w:t>
            </w:r>
            <w:r w:rsidRPr="00B4754B">
              <w:rPr>
                <w:rFonts w:asciiTheme="minorHAnsi" w:hAnsiTheme="minorHAnsi" w:cstheme="minorHAnsi"/>
                <w:sz w:val="16"/>
                <w:szCs w:val="16"/>
              </w:rPr>
              <w:t xml:space="preserve"> PESO VEHICULAR 1,776, PESO BRUTO VEHICULAR 2,850, CAPACIDAD DE CARGA (KG): 1,074, TANQUE DE GASOLINA (L) 80, CAPACIDAD DE ARRASTRE (KG): 1,588.</w:t>
            </w:r>
          </w:p>
          <w:p w14:paraId="20159EE1" w14:textId="77777777" w:rsidR="00D95EDB" w:rsidRPr="00B4754B" w:rsidRDefault="00D95EDB" w:rsidP="00D95EDB">
            <w:pPr>
              <w:jc w:val="both"/>
              <w:rPr>
                <w:rFonts w:asciiTheme="minorHAnsi" w:hAnsiTheme="minorHAnsi" w:cstheme="minorHAnsi"/>
                <w:sz w:val="16"/>
                <w:szCs w:val="16"/>
              </w:rPr>
            </w:pPr>
          </w:p>
          <w:p w14:paraId="787CDD0D"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COMBUSTIBLE RECOMENDADO:</w:t>
            </w:r>
            <w:r w:rsidRPr="00B4754B">
              <w:rPr>
                <w:rFonts w:asciiTheme="minorHAnsi" w:hAnsiTheme="minorHAnsi" w:cstheme="minorHAnsi"/>
                <w:sz w:val="16"/>
                <w:szCs w:val="16"/>
              </w:rPr>
              <w:t xml:space="preserve"> GASOLINA REGULAR 87 OCTANOS.</w:t>
            </w:r>
          </w:p>
          <w:p w14:paraId="69392837"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PAQUETE DE ACCESORIOS:</w:t>
            </w:r>
            <w:r w:rsidRPr="00B4754B">
              <w:rPr>
                <w:rFonts w:asciiTheme="minorHAnsi" w:hAnsiTheme="minorHAnsi" w:cstheme="minorHAnsi"/>
                <w:sz w:val="16"/>
                <w:szCs w:val="16"/>
              </w:rPr>
              <w:t xml:space="preserve"> 4 BIRLOS DE SEGURIDAD, 4 TAPETES DE ALFOMBRA, GATO DE TIJERA,</w:t>
            </w:r>
          </w:p>
          <w:p w14:paraId="50C8C6C8"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sz w:val="16"/>
                <w:szCs w:val="16"/>
              </w:rPr>
              <w:t>MANERAL, REFLEJANTES, LLAVE DE RUEDAS, COPIA DE LLAVE CON CÓDIGO DE DUPLICADO, 4 POLVERAS PARA LLANTAS, LLANTA DE REFACCIÓN TEMPORAL CON RIN DE ACERO.</w:t>
            </w:r>
          </w:p>
          <w:p w14:paraId="417EC9B6" w14:textId="77777777" w:rsidR="00D95EDB" w:rsidRPr="00B4754B" w:rsidRDefault="00D95EDB" w:rsidP="00D95EDB">
            <w:pPr>
              <w:jc w:val="both"/>
              <w:rPr>
                <w:rFonts w:asciiTheme="minorHAnsi" w:hAnsiTheme="minorHAnsi" w:cstheme="minorHAnsi"/>
                <w:b/>
                <w:sz w:val="16"/>
                <w:szCs w:val="16"/>
              </w:rPr>
            </w:pPr>
          </w:p>
          <w:p w14:paraId="380D29E7"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ENTREGABLES:</w:t>
            </w:r>
            <w:r w:rsidRPr="00B4754B">
              <w:rPr>
                <w:rFonts w:asciiTheme="minorHAnsi" w:hAnsiTheme="minorHAnsi" w:cstheme="minorHAnsi"/>
                <w:sz w:val="16"/>
                <w:szCs w:val="16"/>
              </w:rPr>
              <w:t xml:space="preserve"> MANUAL DEL CONDUCTOR, PÓLIZA DE GARANTÍA Y PÓLIZA DE ASISTENCIA VIAL.</w:t>
            </w:r>
          </w:p>
          <w:p w14:paraId="6C0D5423" w14:textId="77777777" w:rsidR="00D95EDB" w:rsidRPr="00B4754B" w:rsidRDefault="00D95EDB" w:rsidP="00D95EDB">
            <w:pPr>
              <w:jc w:val="both"/>
              <w:rPr>
                <w:rFonts w:asciiTheme="minorHAnsi" w:hAnsiTheme="minorHAnsi" w:cstheme="minorHAnsi"/>
                <w:b/>
                <w:sz w:val="16"/>
                <w:szCs w:val="16"/>
              </w:rPr>
            </w:pPr>
          </w:p>
          <w:p w14:paraId="5661BF05"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TIPO:</w:t>
            </w:r>
            <w:r w:rsidRPr="00B4754B">
              <w:rPr>
                <w:rFonts w:asciiTheme="minorHAnsi" w:hAnsiTheme="minorHAnsi" w:cstheme="minorHAnsi"/>
                <w:sz w:val="16"/>
                <w:szCs w:val="16"/>
              </w:rPr>
              <w:t xml:space="preserve"> PICK UP</w:t>
            </w:r>
          </w:p>
          <w:p w14:paraId="7EEA09D7"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 xml:space="preserve">NÚMERO DE PUERTAS: </w:t>
            </w:r>
            <w:r w:rsidRPr="00B4754B">
              <w:rPr>
                <w:rFonts w:asciiTheme="minorHAnsi" w:hAnsiTheme="minorHAnsi" w:cstheme="minorHAnsi"/>
                <w:sz w:val="16"/>
                <w:szCs w:val="16"/>
              </w:rPr>
              <w:t>4 PUERTAS</w:t>
            </w:r>
          </w:p>
          <w:p w14:paraId="738873F0" w14:textId="77777777" w:rsidR="00D95EDB" w:rsidRPr="00B4754B" w:rsidRDefault="00D95EDB" w:rsidP="00D95EDB">
            <w:pPr>
              <w:jc w:val="both"/>
              <w:rPr>
                <w:rFonts w:asciiTheme="minorHAnsi" w:hAnsiTheme="minorHAnsi" w:cstheme="minorHAnsi"/>
                <w:sz w:val="16"/>
                <w:szCs w:val="16"/>
              </w:rPr>
            </w:pPr>
            <w:r w:rsidRPr="00B4754B">
              <w:rPr>
                <w:rFonts w:asciiTheme="minorHAnsi" w:hAnsiTheme="minorHAnsi" w:cstheme="minorHAnsi"/>
                <w:b/>
                <w:sz w:val="16"/>
                <w:szCs w:val="16"/>
              </w:rPr>
              <w:t>COLOR:</w:t>
            </w:r>
            <w:r w:rsidRPr="00B4754B">
              <w:rPr>
                <w:rFonts w:asciiTheme="minorHAnsi" w:hAnsiTheme="minorHAnsi" w:cstheme="minorHAnsi"/>
                <w:sz w:val="16"/>
                <w:szCs w:val="16"/>
              </w:rPr>
              <w:t xml:space="preserve"> BLANCO</w:t>
            </w:r>
          </w:p>
          <w:p w14:paraId="54D4C1B0" w14:textId="77777777" w:rsidR="00D95EDB" w:rsidRPr="00B4754B" w:rsidRDefault="00D95EDB" w:rsidP="00D95EDB">
            <w:pPr>
              <w:autoSpaceDE w:val="0"/>
              <w:autoSpaceDN w:val="0"/>
              <w:adjustRightInd w:val="0"/>
              <w:jc w:val="both"/>
              <w:rPr>
                <w:rFonts w:asciiTheme="minorHAnsi" w:hAnsiTheme="minorHAnsi" w:cstheme="minorHAnsi"/>
                <w:sz w:val="16"/>
                <w:szCs w:val="16"/>
                <w:lang w:val="es-MX"/>
              </w:rPr>
            </w:pPr>
          </w:p>
          <w:p w14:paraId="01174E64" w14:textId="77777777" w:rsidR="00D95EDB" w:rsidRPr="00B4754B" w:rsidRDefault="00D95EDB" w:rsidP="00D95EDB">
            <w:pPr>
              <w:autoSpaceDE w:val="0"/>
              <w:autoSpaceDN w:val="0"/>
              <w:adjustRightInd w:val="0"/>
              <w:jc w:val="both"/>
              <w:rPr>
                <w:rFonts w:asciiTheme="minorHAnsi" w:hAnsiTheme="minorHAnsi" w:cstheme="minorHAnsi"/>
                <w:bCs/>
                <w:sz w:val="16"/>
                <w:szCs w:val="16"/>
              </w:rPr>
            </w:pPr>
            <w:r w:rsidRPr="00B4754B">
              <w:rPr>
                <w:rFonts w:asciiTheme="minorHAnsi" w:hAnsiTheme="minorHAnsi" w:cstheme="minorHAnsi"/>
                <w:b/>
                <w:sz w:val="16"/>
                <w:szCs w:val="16"/>
              </w:rPr>
              <w:t xml:space="preserve">Tiempo de Garantía: </w:t>
            </w:r>
            <w:r w:rsidRPr="00B4754B">
              <w:rPr>
                <w:rFonts w:asciiTheme="minorHAnsi" w:hAnsiTheme="minorHAnsi" w:cstheme="minorHAnsi"/>
                <w:bCs/>
                <w:sz w:val="16"/>
                <w:szCs w:val="16"/>
              </w:rPr>
              <w:t>3 años o 60,000 kilómetros, lo que ocurra primero, contra fallas, defectos de fábrica y/o vicios ocultos.</w:t>
            </w:r>
          </w:p>
          <w:p w14:paraId="7626F072" w14:textId="77777777" w:rsidR="00D95EDB" w:rsidRPr="00B4754B" w:rsidRDefault="00D95EDB" w:rsidP="00D95EDB">
            <w:pPr>
              <w:autoSpaceDE w:val="0"/>
              <w:autoSpaceDN w:val="0"/>
              <w:adjustRightInd w:val="0"/>
              <w:jc w:val="both"/>
              <w:rPr>
                <w:rFonts w:asciiTheme="minorHAnsi" w:hAnsiTheme="minorHAnsi" w:cstheme="minorHAnsi"/>
                <w:bCs/>
                <w:sz w:val="16"/>
                <w:szCs w:val="16"/>
              </w:rPr>
            </w:pPr>
            <w:r w:rsidRPr="00B4754B">
              <w:rPr>
                <w:rFonts w:asciiTheme="minorHAnsi" w:hAnsiTheme="minorHAnsi" w:cstheme="minorHAnsi"/>
                <w:b/>
                <w:sz w:val="16"/>
                <w:szCs w:val="16"/>
              </w:rPr>
              <w:t xml:space="preserve">Certificaciones especiales: </w:t>
            </w:r>
            <w:r w:rsidRPr="00B4754B">
              <w:rPr>
                <w:rFonts w:asciiTheme="minorHAnsi" w:hAnsiTheme="minorHAnsi" w:cstheme="minorHAnsi"/>
                <w:bCs/>
                <w:sz w:val="16"/>
                <w:szCs w:val="16"/>
              </w:rPr>
              <w:t>No aplica</w:t>
            </w:r>
          </w:p>
          <w:p w14:paraId="4EE3465E" w14:textId="77777777" w:rsidR="00D95EDB" w:rsidRPr="00B4754B" w:rsidRDefault="00D95EDB" w:rsidP="00D95EDB">
            <w:pPr>
              <w:autoSpaceDE w:val="0"/>
              <w:autoSpaceDN w:val="0"/>
              <w:adjustRightInd w:val="0"/>
              <w:jc w:val="both"/>
              <w:rPr>
                <w:rFonts w:asciiTheme="minorHAnsi" w:hAnsiTheme="minorHAnsi" w:cstheme="minorHAnsi"/>
                <w:bCs/>
                <w:sz w:val="16"/>
                <w:szCs w:val="16"/>
              </w:rPr>
            </w:pPr>
            <w:r w:rsidRPr="00B4754B">
              <w:rPr>
                <w:rFonts w:asciiTheme="minorHAnsi" w:hAnsiTheme="minorHAnsi" w:cstheme="minorHAnsi"/>
                <w:b/>
                <w:sz w:val="16"/>
                <w:szCs w:val="16"/>
              </w:rPr>
              <w:t xml:space="preserve">Certificación o etiquetas ambientales: </w:t>
            </w:r>
            <w:r w:rsidRPr="00B4754B">
              <w:rPr>
                <w:rFonts w:asciiTheme="minorHAnsi" w:hAnsiTheme="minorHAnsi" w:cstheme="minorHAnsi"/>
                <w:bCs/>
                <w:sz w:val="16"/>
                <w:szCs w:val="16"/>
              </w:rPr>
              <w:t>No aplica</w:t>
            </w:r>
          </w:p>
          <w:p w14:paraId="000F5A65" w14:textId="77777777" w:rsidR="00D95EDB" w:rsidRPr="00B4754B" w:rsidRDefault="00D95EDB" w:rsidP="00D95EDB">
            <w:pPr>
              <w:autoSpaceDE w:val="0"/>
              <w:autoSpaceDN w:val="0"/>
              <w:adjustRightInd w:val="0"/>
              <w:jc w:val="both"/>
              <w:rPr>
                <w:rFonts w:asciiTheme="minorHAnsi" w:hAnsiTheme="minorHAnsi" w:cstheme="minorHAnsi"/>
                <w:bCs/>
                <w:sz w:val="16"/>
                <w:szCs w:val="16"/>
              </w:rPr>
            </w:pPr>
            <w:r w:rsidRPr="00B4754B">
              <w:rPr>
                <w:rFonts w:asciiTheme="minorHAnsi" w:hAnsiTheme="minorHAnsi" w:cstheme="minorHAnsi"/>
                <w:b/>
                <w:sz w:val="16"/>
                <w:szCs w:val="16"/>
              </w:rPr>
              <w:t xml:space="preserve">Capacitación: </w:t>
            </w:r>
            <w:r w:rsidRPr="00B4754B">
              <w:rPr>
                <w:rFonts w:asciiTheme="minorHAnsi" w:hAnsiTheme="minorHAnsi" w:cstheme="minorHAnsi"/>
                <w:bCs/>
                <w:sz w:val="16"/>
                <w:szCs w:val="16"/>
              </w:rPr>
              <w:t>No aplica</w:t>
            </w:r>
          </w:p>
          <w:p w14:paraId="3CC80348" w14:textId="680B8ACA" w:rsidR="00D95EDB" w:rsidRPr="00B4754B" w:rsidRDefault="00D95EDB" w:rsidP="00D95EDB">
            <w:pPr>
              <w:rPr>
                <w:rFonts w:asciiTheme="minorHAnsi" w:hAnsiTheme="minorHAnsi" w:cstheme="minorHAnsi"/>
                <w:color w:val="000000"/>
                <w:sz w:val="16"/>
                <w:szCs w:val="16"/>
                <w:lang w:val="es-MX"/>
              </w:rPr>
            </w:pPr>
            <w:r w:rsidRPr="00B4754B">
              <w:rPr>
                <w:rFonts w:asciiTheme="minorHAnsi" w:hAnsiTheme="minorHAnsi" w:cstheme="minorHAnsi"/>
                <w:b/>
                <w:sz w:val="16"/>
                <w:szCs w:val="16"/>
              </w:rPr>
              <w:t xml:space="preserve">Instalación: </w:t>
            </w:r>
            <w:r w:rsidRPr="00B4754B">
              <w:rPr>
                <w:rFonts w:asciiTheme="minorHAnsi" w:hAnsiTheme="minorHAnsi" w:cstheme="minorHAnsi"/>
                <w:bCs/>
                <w:sz w:val="16"/>
                <w:szCs w:val="16"/>
              </w:rPr>
              <w:t>No aplica</w:t>
            </w:r>
          </w:p>
        </w:tc>
        <w:tc>
          <w:tcPr>
            <w:tcW w:w="675" w:type="pct"/>
          </w:tcPr>
          <w:p w14:paraId="1DD846C5" w14:textId="77777777" w:rsidR="00D95EDB" w:rsidRPr="00B4754B" w:rsidRDefault="00D95EDB" w:rsidP="00D95EDB">
            <w:pPr>
              <w:jc w:val="center"/>
              <w:rPr>
                <w:rFonts w:asciiTheme="minorHAnsi" w:hAnsiTheme="minorHAnsi" w:cstheme="minorHAnsi"/>
                <w:sz w:val="16"/>
                <w:szCs w:val="16"/>
              </w:rPr>
            </w:pPr>
            <w:r w:rsidRPr="00B4754B">
              <w:rPr>
                <w:rFonts w:asciiTheme="minorHAnsi" w:hAnsiTheme="minorHAnsi" w:cstheme="minorHAnsi"/>
                <w:sz w:val="16"/>
                <w:szCs w:val="16"/>
              </w:rPr>
              <w:t>Vehículo</w:t>
            </w:r>
          </w:p>
          <w:p w14:paraId="6032A544" w14:textId="0C4332C6" w:rsidR="00D95EDB" w:rsidRPr="00B4754B" w:rsidRDefault="00D95EDB" w:rsidP="00D95EDB">
            <w:pPr>
              <w:jc w:val="center"/>
              <w:rPr>
                <w:rFonts w:asciiTheme="minorHAnsi" w:hAnsiTheme="minorHAnsi" w:cstheme="minorHAnsi"/>
                <w:color w:val="000000"/>
                <w:sz w:val="16"/>
                <w:szCs w:val="16"/>
                <w:lang w:val="es-MX"/>
              </w:rPr>
            </w:pPr>
          </w:p>
        </w:tc>
        <w:tc>
          <w:tcPr>
            <w:tcW w:w="590" w:type="pct"/>
          </w:tcPr>
          <w:p w14:paraId="0D1FBD73" w14:textId="77777777" w:rsidR="00D95EDB" w:rsidRPr="00B4754B" w:rsidRDefault="00D95EDB" w:rsidP="00D95EDB">
            <w:pPr>
              <w:jc w:val="center"/>
              <w:rPr>
                <w:rFonts w:asciiTheme="minorHAnsi" w:hAnsiTheme="minorHAnsi" w:cstheme="minorHAnsi"/>
                <w:sz w:val="16"/>
                <w:szCs w:val="16"/>
              </w:rPr>
            </w:pPr>
            <w:r w:rsidRPr="00B4754B">
              <w:rPr>
                <w:rFonts w:asciiTheme="minorHAnsi" w:hAnsiTheme="minorHAnsi" w:cstheme="minorHAnsi"/>
                <w:sz w:val="16"/>
                <w:szCs w:val="16"/>
              </w:rPr>
              <w:t>1</w:t>
            </w:r>
          </w:p>
          <w:p w14:paraId="11FAFFD1" w14:textId="16DF36BA" w:rsidR="00D95EDB" w:rsidRPr="00B4754B" w:rsidRDefault="00D95EDB" w:rsidP="00D95EDB">
            <w:pPr>
              <w:jc w:val="center"/>
              <w:rPr>
                <w:rFonts w:asciiTheme="minorHAnsi" w:hAnsiTheme="minorHAnsi" w:cstheme="minorHAnsi"/>
                <w:color w:val="000000"/>
                <w:sz w:val="16"/>
                <w:szCs w:val="16"/>
                <w:lang w:val="es-MX"/>
              </w:rPr>
            </w:pPr>
          </w:p>
        </w:tc>
        <w:tc>
          <w:tcPr>
            <w:tcW w:w="760" w:type="pct"/>
            <w:vAlign w:val="center"/>
          </w:tcPr>
          <w:p w14:paraId="6534ADCB" w14:textId="77777777" w:rsidR="00D95EDB" w:rsidRPr="00811225" w:rsidRDefault="00D95EDB" w:rsidP="00D95EDB">
            <w:pPr>
              <w:jc w:val="center"/>
              <w:rPr>
                <w:rFonts w:asciiTheme="minorHAnsi" w:hAnsiTheme="minorHAnsi" w:cstheme="minorHAnsi"/>
                <w:sz w:val="16"/>
                <w:szCs w:val="16"/>
              </w:rPr>
            </w:pPr>
            <w:r w:rsidRPr="00811225">
              <w:rPr>
                <w:rFonts w:asciiTheme="minorHAnsi" w:hAnsiTheme="minorHAnsi" w:cstheme="minorHAnsi"/>
                <w:sz w:val="16"/>
                <w:szCs w:val="16"/>
              </w:rPr>
              <w:t>$</w:t>
            </w:r>
          </w:p>
        </w:tc>
        <w:tc>
          <w:tcPr>
            <w:tcW w:w="781" w:type="pct"/>
            <w:vAlign w:val="center"/>
          </w:tcPr>
          <w:p w14:paraId="30FC3FC8" w14:textId="77777777" w:rsidR="00D95EDB" w:rsidRPr="00811225" w:rsidRDefault="00D95EDB" w:rsidP="00D95EDB">
            <w:pPr>
              <w:jc w:val="center"/>
              <w:rPr>
                <w:rFonts w:asciiTheme="minorHAnsi" w:hAnsiTheme="minorHAnsi" w:cstheme="minorHAnsi"/>
                <w:sz w:val="16"/>
                <w:szCs w:val="16"/>
              </w:rPr>
            </w:pPr>
            <w:r w:rsidRPr="00811225">
              <w:rPr>
                <w:rFonts w:asciiTheme="minorHAnsi" w:hAnsiTheme="minorHAnsi" w:cstheme="minorHAnsi"/>
                <w:sz w:val="16"/>
                <w:szCs w:val="16"/>
              </w:rPr>
              <w:t>$</w:t>
            </w:r>
          </w:p>
        </w:tc>
      </w:tr>
      <w:tr w:rsidR="00D95EDB" w:rsidRPr="00866A9B" w14:paraId="28EB3A4C" w14:textId="77777777" w:rsidTr="00B86C60">
        <w:trPr>
          <w:trHeight w:hRule="exact" w:val="232"/>
          <w:jc w:val="center"/>
        </w:trPr>
        <w:tc>
          <w:tcPr>
            <w:tcW w:w="438" w:type="pct"/>
            <w:shd w:val="clear" w:color="auto" w:fill="auto"/>
          </w:tcPr>
          <w:p w14:paraId="02208C37" w14:textId="6102B2DF" w:rsidR="00D95EDB" w:rsidRPr="00B4754B" w:rsidRDefault="00D95EDB" w:rsidP="00D95EDB">
            <w:pPr>
              <w:jc w:val="center"/>
              <w:rPr>
                <w:rFonts w:asciiTheme="minorHAnsi" w:hAnsiTheme="minorHAnsi" w:cstheme="minorHAnsi"/>
                <w:sz w:val="16"/>
                <w:szCs w:val="16"/>
              </w:rPr>
            </w:pPr>
            <w:r w:rsidRPr="00B4754B">
              <w:rPr>
                <w:rFonts w:asciiTheme="minorHAnsi" w:hAnsiTheme="minorHAnsi" w:cstheme="minorHAnsi"/>
                <w:sz w:val="16"/>
                <w:szCs w:val="16"/>
              </w:rPr>
              <w:t>2</w:t>
            </w:r>
          </w:p>
        </w:tc>
        <w:tc>
          <w:tcPr>
            <w:tcW w:w="1755" w:type="pct"/>
          </w:tcPr>
          <w:p w14:paraId="15B39C01" w14:textId="77777777" w:rsidR="00D95EDB" w:rsidRPr="00B4754B" w:rsidRDefault="00D95EDB" w:rsidP="00D95EDB">
            <w:pPr>
              <w:autoSpaceDE w:val="0"/>
              <w:autoSpaceDN w:val="0"/>
              <w:adjustRightInd w:val="0"/>
              <w:jc w:val="both"/>
              <w:rPr>
                <w:rFonts w:asciiTheme="minorHAnsi" w:hAnsiTheme="minorHAnsi" w:cstheme="minorHAnsi"/>
                <w:b/>
                <w:sz w:val="16"/>
                <w:szCs w:val="16"/>
              </w:rPr>
            </w:pPr>
            <w:r w:rsidRPr="00B4754B">
              <w:rPr>
                <w:rFonts w:asciiTheme="minorHAnsi" w:hAnsiTheme="minorHAnsi" w:cstheme="minorHAnsi"/>
                <w:b/>
                <w:sz w:val="16"/>
                <w:szCs w:val="16"/>
              </w:rPr>
              <w:t>Vehículo marca Nissan, NP300 chasis TM VDC 25</w:t>
            </w:r>
          </w:p>
          <w:p w14:paraId="267480D2" w14:textId="77777777" w:rsidR="00D95EDB" w:rsidRPr="00B4754B" w:rsidRDefault="00D95EDB" w:rsidP="00D95EDB">
            <w:pPr>
              <w:autoSpaceDE w:val="0"/>
              <w:autoSpaceDN w:val="0"/>
              <w:adjustRightInd w:val="0"/>
              <w:jc w:val="both"/>
              <w:rPr>
                <w:rFonts w:asciiTheme="minorHAnsi" w:hAnsiTheme="minorHAnsi" w:cstheme="minorHAnsi"/>
                <w:sz w:val="16"/>
                <w:szCs w:val="16"/>
              </w:rPr>
            </w:pPr>
          </w:p>
          <w:p w14:paraId="5E7EC371"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Combustible: gasolina</w:t>
            </w:r>
          </w:p>
          <w:p w14:paraId="401CA702"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Desplazamiento: (litros): 2.5</w:t>
            </w:r>
          </w:p>
          <w:p w14:paraId="263FD337"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Cilindros: 4</w:t>
            </w:r>
          </w:p>
          <w:p w14:paraId="7996B680"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Potencia neta (</w:t>
            </w:r>
            <w:proofErr w:type="spellStart"/>
            <w:r w:rsidRPr="00B4754B">
              <w:rPr>
                <w:rFonts w:asciiTheme="minorHAnsi" w:hAnsiTheme="minorHAnsi" w:cstheme="minorHAnsi"/>
                <w:sz w:val="16"/>
                <w:szCs w:val="16"/>
              </w:rPr>
              <w:t>hp@rpm</w:t>
            </w:r>
            <w:proofErr w:type="spellEnd"/>
            <w:r w:rsidRPr="00B4754B">
              <w:rPr>
                <w:rFonts w:asciiTheme="minorHAnsi" w:hAnsiTheme="minorHAnsi" w:cstheme="minorHAnsi"/>
                <w:sz w:val="16"/>
                <w:szCs w:val="16"/>
              </w:rPr>
              <w:t>): 166@6000</w:t>
            </w:r>
          </w:p>
          <w:p w14:paraId="25E43E51"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Torque (</w:t>
            </w:r>
            <w:proofErr w:type="spellStart"/>
            <w:r w:rsidRPr="00B4754B">
              <w:rPr>
                <w:rFonts w:asciiTheme="minorHAnsi" w:hAnsiTheme="minorHAnsi" w:cstheme="minorHAnsi"/>
                <w:sz w:val="16"/>
                <w:szCs w:val="16"/>
              </w:rPr>
              <w:t>lb-pie@rpm</w:t>
            </w:r>
            <w:proofErr w:type="spellEnd"/>
            <w:r w:rsidRPr="00B4754B">
              <w:rPr>
                <w:rFonts w:asciiTheme="minorHAnsi" w:hAnsiTheme="minorHAnsi" w:cstheme="minorHAnsi"/>
                <w:sz w:val="16"/>
                <w:szCs w:val="16"/>
              </w:rPr>
              <w:t>): 178@4000</w:t>
            </w:r>
          </w:p>
          <w:p w14:paraId="40377FF8"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Sistema de inyección: multipunto</w:t>
            </w:r>
          </w:p>
          <w:p w14:paraId="2C351F11"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Suspensión: delantera y trasera doble horquilla / muelles</w:t>
            </w:r>
          </w:p>
          <w:p w14:paraId="0CF59E14"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Sistema de dirección: tipo / diámetro de giro (m.) asistencia hidráulica / 12.0</w:t>
            </w:r>
          </w:p>
          <w:p w14:paraId="45BE2302"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Sistema eléctrico: Alternador (amperes) / tipo de encendido 120a / eléctrico</w:t>
            </w:r>
          </w:p>
          <w:p w14:paraId="2A51D0FB"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 xml:space="preserve">Frenos: Sistema </w:t>
            </w:r>
            <w:proofErr w:type="spellStart"/>
            <w:r w:rsidRPr="00B4754B">
              <w:rPr>
                <w:rFonts w:asciiTheme="minorHAnsi" w:hAnsiTheme="minorHAnsi" w:cstheme="minorHAnsi"/>
                <w:sz w:val="16"/>
                <w:szCs w:val="16"/>
              </w:rPr>
              <w:t>abs</w:t>
            </w:r>
            <w:proofErr w:type="spellEnd"/>
            <w:r w:rsidRPr="00B4754B">
              <w:rPr>
                <w:rFonts w:asciiTheme="minorHAnsi" w:hAnsiTheme="minorHAnsi" w:cstheme="minorHAnsi"/>
                <w:sz w:val="16"/>
                <w:szCs w:val="16"/>
              </w:rPr>
              <w:t xml:space="preserve">, </w:t>
            </w:r>
            <w:proofErr w:type="spellStart"/>
            <w:r w:rsidRPr="00B4754B">
              <w:rPr>
                <w:rFonts w:asciiTheme="minorHAnsi" w:hAnsiTheme="minorHAnsi" w:cstheme="minorHAnsi"/>
                <w:sz w:val="16"/>
                <w:szCs w:val="16"/>
              </w:rPr>
              <w:t>ebd</w:t>
            </w:r>
            <w:proofErr w:type="spellEnd"/>
            <w:r w:rsidRPr="00B4754B">
              <w:rPr>
                <w:rFonts w:asciiTheme="minorHAnsi" w:hAnsiTheme="minorHAnsi" w:cstheme="minorHAnsi"/>
                <w:sz w:val="16"/>
                <w:szCs w:val="16"/>
              </w:rPr>
              <w:t xml:space="preserve"> y </w:t>
            </w:r>
            <w:proofErr w:type="spellStart"/>
            <w:r w:rsidRPr="00B4754B">
              <w:rPr>
                <w:rFonts w:asciiTheme="minorHAnsi" w:hAnsiTheme="minorHAnsi" w:cstheme="minorHAnsi"/>
                <w:sz w:val="16"/>
                <w:szCs w:val="16"/>
              </w:rPr>
              <w:t>ba</w:t>
            </w:r>
            <w:proofErr w:type="spellEnd"/>
            <w:r w:rsidRPr="00B4754B">
              <w:rPr>
                <w:rFonts w:asciiTheme="minorHAnsi" w:hAnsiTheme="minorHAnsi" w:cstheme="minorHAnsi"/>
                <w:sz w:val="16"/>
                <w:szCs w:val="16"/>
              </w:rPr>
              <w:t>; delanteros y traseros: disco ventilado / tambor</w:t>
            </w:r>
          </w:p>
          <w:p w14:paraId="1FCAEB14"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Rines: acero 16”</w:t>
            </w:r>
          </w:p>
          <w:p w14:paraId="46A91317"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Llantas: 205r16c</w:t>
            </w:r>
          </w:p>
          <w:p w14:paraId="5F4E355E"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Llanta de refacción: De tamaño completo con un rin de acero</w:t>
            </w:r>
          </w:p>
          <w:p w14:paraId="56623316"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Rendimiento de combustible: combinado 11.8</w:t>
            </w:r>
          </w:p>
          <w:p w14:paraId="104EA7F7"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Capacidad tanque de combustible: 80 l.</w:t>
            </w:r>
          </w:p>
          <w:p w14:paraId="348E6175"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Aire acondicionado: Manual con ventilas delanteras</w:t>
            </w:r>
          </w:p>
          <w:p w14:paraId="553D9E38"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Asientos delanteros de banca dividida: asientos de tela</w:t>
            </w:r>
          </w:p>
          <w:p w14:paraId="37EBA695"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2 tomacorrientes de 12v. asideras</w:t>
            </w:r>
          </w:p>
          <w:p w14:paraId="66626C9B"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Volante con ajuste: de altura manual</w:t>
            </w:r>
          </w:p>
          <w:p w14:paraId="68ED6546"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Espejo retrovisor: antideslumbrante manual</w:t>
            </w:r>
          </w:p>
          <w:p w14:paraId="76532F01"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Faros de halógeno: con acabados en color negro</w:t>
            </w:r>
          </w:p>
          <w:p w14:paraId="703F2DE0"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Espejos exteriores: con ajuste manual de resina en color negro plegables manuales</w:t>
            </w:r>
          </w:p>
          <w:p w14:paraId="42CFD599"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 xml:space="preserve">Audio: con CD, </w:t>
            </w:r>
            <w:proofErr w:type="spellStart"/>
            <w:r w:rsidRPr="00B4754B">
              <w:rPr>
                <w:rFonts w:asciiTheme="minorHAnsi" w:hAnsiTheme="minorHAnsi" w:cstheme="minorHAnsi"/>
                <w:sz w:val="16"/>
                <w:szCs w:val="16"/>
              </w:rPr>
              <w:t>aux</w:t>
            </w:r>
            <w:proofErr w:type="spellEnd"/>
            <w:r w:rsidRPr="00B4754B">
              <w:rPr>
                <w:rFonts w:asciiTheme="minorHAnsi" w:hAnsiTheme="minorHAnsi" w:cstheme="minorHAnsi"/>
                <w:sz w:val="16"/>
                <w:szCs w:val="16"/>
              </w:rPr>
              <w:t xml:space="preserve"> y puerto USB.</w:t>
            </w:r>
          </w:p>
          <w:p w14:paraId="3A4225B9"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Volante: con controles de audio y manos libres bluetooth; 2 bocinas</w:t>
            </w:r>
          </w:p>
          <w:p w14:paraId="16AE0D91"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Bolsa de aire frontal: para conductor y pasajero</w:t>
            </w:r>
          </w:p>
          <w:p w14:paraId="2E4B219C"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Alerta sonora: de cinturón de seguridad conductor y pasajero</w:t>
            </w:r>
          </w:p>
          <w:p w14:paraId="13551E6A" w14:textId="77777777" w:rsidR="00D95EDB" w:rsidRPr="00B4754B" w:rsidRDefault="00D95EDB" w:rsidP="00D95EDB">
            <w:pPr>
              <w:autoSpaceDE w:val="0"/>
              <w:autoSpaceDN w:val="0"/>
              <w:adjustRightInd w:val="0"/>
              <w:jc w:val="both"/>
              <w:rPr>
                <w:rFonts w:asciiTheme="minorHAnsi" w:hAnsiTheme="minorHAnsi" w:cstheme="minorHAnsi"/>
                <w:b/>
                <w:sz w:val="16"/>
                <w:szCs w:val="16"/>
              </w:rPr>
            </w:pPr>
            <w:r w:rsidRPr="00B4754B">
              <w:rPr>
                <w:rFonts w:asciiTheme="minorHAnsi" w:hAnsiTheme="minorHAnsi" w:cstheme="minorHAnsi"/>
                <w:b/>
                <w:sz w:val="16"/>
                <w:szCs w:val="16"/>
              </w:rPr>
              <w:t>Incluye estacas.</w:t>
            </w:r>
          </w:p>
          <w:p w14:paraId="437C7996" w14:textId="77777777" w:rsidR="00D95EDB" w:rsidRPr="00B4754B" w:rsidRDefault="00D95EDB" w:rsidP="00D95EDB">
            <w:pPr>
              <w:autoSpaceDE w:val="0"/>
              <w:autoSpaceDN w:val="0"/>
              <w:adjustRightInd w:val="0"/>
              <w:jc w:val="both"/>
              <w:rPr>
                <w:rFonts w:asciiTheme="minorHAnsi" w:hAnsiTheme="minorHAnsi" w:cstheme="minorHAnsi"/>
                <w:b/>
                <w:sz w:val="16"/>
                <w:szCs w:val="16"/>
              </w:rPr>
            </w:pPr>
          </w:p>
          <w:p w14:paraId="1951485C"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 xml:space="preserve">Cinturones de seguridad: frontales de 3 pts. (2) con ajuste de altura con </w:t>
            </w:r>
            <w:proofErr w:type="spellStart"/>
            <w:r w:rsidRPr="00B4754B">
              <w:rPr>
                <w:rFonts w:asciiTheme="minorHAnsi" w:hAnsiTheme="minorHAnsi" w:cstheme="minorHAnsi"/>
                <w:sz w:val="16"/>
                <w:szCs w:val="16"/>
              </w:rPr>
              <w:t>pretensionador</w:t>
            </w:r>
            <w:proofErr w:type="spellEnd"/>
            <w:r w:rsidRPr="00B4754B">
              <w:rPr>
                <w:rFonts w:asciiTheme="minorHAnsi" w:hAnsiTheme="minorHAnsi" w:cstheme="minorHAnsi"/>
                <w:sz w:val="16"/>
                <w:szCs w:val="16"/>
              </w:rPr>
              <w:t xml:space="preserve"> y limitadores de carga.</w:t>
            </w:r>
          </w:p>
          <w:p w14:paraId="5E51B53B" w14:textId="77777777" w:rsidR="00D95EDB" w:rsidRPr="00B4754B" w:rsidRDefault="00D95EDB" w:rsidP="00D95EDB">
            <w:pPr>
              <w:autoSpaceDE w:val="0"/>
              <w:autoSpaceDN w:val="0"/>
              <w:adjustRightInd w:val="0"/>
              <w:jc w:val="both"/>
              <w:rPr>
                <w:rFonts w:asciiTheme="minorHAnsi" w:hAnsiTheme="minorHAnsi" w:cstheme="minorHAnsi"/>
                <w:b/>
                <w:sz w:val="16"/>
                <w:szCs w:val="16"/>
              </w:rPr>
            </w:pPr>
            <w:r w:rsidRPr="00B4754B">
              <w:rPr>
                <w:rFonts w:asciiTheme="minorHAnsi" w:hAnsiTheme="minorHAnsi" w:cstheme="minorHAnsi"/>
                <w:b/>
                <w:sz w:val="16"/>
                <w:szCs w:val="16"/>
              </w:rPr>
              <w:t>Incluye estacas.</w:t>
            </w:r>
          </w:p>
          <w:p w14:paraId="7FA28108" w14:textId="77777777" w:rsidR="00D95EDB" w:rsidRPr="00B4754B" w:rsidRDefault="00D95EDB" w:rsidP="00D95EDB">
            <w:pPr>
              <w:autoSpaceDE w:val="0"/>
              <w:autoSpaceDN w:val="0"/>
              <w:adjustRightInd w:val="0"/>
              <w:jc w:val="both"/>
              <w:rPr>
                <w:rFonts w:asciiTheme="minorHAnsi" w:hAnsiTheme="minorHAnsi" w:cstheme="minorHAnsi"/>
                <w:b/>
                <w:sz w:val="16"/>
                <w:szCs w:val="16"/>
              </w:rPr>
            </w:pPr>
          </w:p>
          <w:p w14:paraId="183CFFA1" w14:textId="77777777" w:rsidR="00D95EDB" w:rsidRPr="00B4754B" w:rsidRDefault="00D95EDB" w:rsidP="00D95EDB">
            <w:pPr>
              <w:autoSpaceDE w:val="0"/>
              <w:autoSpaceDN w:val="0"/>
              <w:adjustRightInd w:val="0"/>
              <w:jc w:val="both"/>
              <w:rPr>
                <w:rFonts w:asciiTheme="minorHAnsi" w:hAnsiTheme="minorHAnsi" w:cstheme="minorHAnsi"/>
                <w:b/>
                <w:sz w:val="16"/>
                <w:szCs w:val="16"/>
              </w:rPr>
            </w:pPr>
            <w:r w:rsidRPr="00B4754B">
              <w:rPr>
                <w:rFonts w:asciiTheme="minorHAnsi" w:hAnsiTheme="minorHAnsi" w:cstheme="minorHAnsi"/>
                <w:b/>
                <w:sz w:val="16"/>
                <w:szCs w:val="16"/>
              </w:rPr>
              <w:t>Lugar de entrega: En donde lo indique la U.A.A.</w:t>
            </w:r>
          </w:p>
          <w:p w14:paraId="7727705E" w14:textId="77777777" w:rsidR="00D95EDB" w:rsidRPr="00B4754B" w:rsidRDefault="00D95EDB" w:rsidP="00D95EDB">
            <w:pPr>
              <w:autoSpaceDE w:val="0"/>
              <w:autoSpaceDN w:val="0"/>
              <w:adjustRightInd w:val="0"/>
              <w:jc w:val="both"/>
              <w:rPr>
                <w:rFonts w:asciiTheme="minorHAnsi" w:hAnsiTheme="minorHAnsi" w:cstheme="minorHAnsi"/>
                <w:b/>
                <w:sz w:val="16"/>
                <w:szCs w:val="16"/>
              </w:rPr>
            </w:pPr>
          </w:p>
          <w:p w14:paraId="3F0EBEC9" w14:textId="77777777" w:rsidR="00D95EDB" w:rsidRPr="00B4754B" w:rsidRDefault="00D95EDB" w:rsidP="00D95EDB">
            <w:pPr>
              <w:autoSpaceDE w:val="0"/>
              <w:autoSpaceDN w:val="0"/>
              <w:adjustRightInd w:val="0"/>
              <w:jc w:val="both"/>
              <w:rPr>
                <w:rFonts w:asciiTheme="minorHAnsi" w:hAnsiTheme="minorHAnsi" w:cstheme="minorHAnsi"/>
                <w:sz w:val="16"/>
                <w:szCs w:val="16"/>
              </w:rPr>
            </w:pPr>
            <w:r w:rsidRPr="00B4754B">
              <w:rPr>
                <w:rFonts w:asciiTheme="minorHAnsi" w:hAnsiTheme="minorHAnsi" w:cstheme="minorHAnsi"/>
                <w:sz w:val="16"/>
                <w:szCs w:val="16"/>
              </w:rPr>
              <w:t>Garantía del vehículo: 36 meses o 60,000 km lo que ocurra primero y 3 años de garantía en tren motriz. Tiempo de reposición / reparación: en caso de falla 5 días naturales, entrega del diagnóstico del daño en caso de ser necesario 5 días naturales una vez notificado al proveedor vía telefónica por correo electrónico.</w:t>
            </w:r>
          </w:p>
          <w:p w14:paraId="729170CE" w14:textId="3F95039B" w:rsidR="00D95EDB" w:rsidRPr="00B4754B" w:rsidRDefault="00D95EDB" w:rsidP="00D95EDB">
            <w:pPr>
              <w:rPr>
                <w:rFonts w:asciiTheme="minorHAnsi" w:hAnsiTheme="minorHAnsi" w:cstheme="minorHAnsi"/>
                <w:color w:val="000000"/>
                <w:sz w:val="16"/>
                <w:szCs w:val="16"/>
                <w:lang w:val="es-MX"/>
              </w:rPr>
            </w:pPr>
          </w:p>
        </w:tc>
        <w:tc>
          <w:tcPr>
            <w:tcW w:w="675" w:type="pct"/>
          </w:tcPr>
          <w:p w14:paraId="33B9E994" w14:textId="77777777" w:rsidR="00D95EDB" w:rsidRPr="00B4754B" w:rsidRDefault="00D95EDB" w:rsidP="00D95EDB">
            <w:pPr>
              <w:jc w:val="center"/>
              <w:rPr>
                <w:rFonts w:asciiTheme="minorHAnsi" w:hAnsiTheme="minorHAnsi" w:cstheme="minorHAnsi"/>
                <w:sz w:val="16"/>
                <w:szCs w:val="16"/>
              </w:rPr>
            </w:pPr>
            <w:r w:rsidRPr="00B4754B">
              <w:rPr>
                <w:rFonts w:asciiTheme="minorHAnsi" w:hAnsiTheme="minorHAnsi" w:cstheme="minorHAnsi"/>
                <w:sz w:val="16"/>
                <w:szCs w:val="16"/>
              </w:rPr>
              <w:t>Vehículo</w:t>
            </w:r>
          </w:p>
          <w:p w14:paraId="50A17A5B" w14:textId="4E136EC8" w:rsidR="00D95EDB" w:rsidRPr="00B4754B" w:rsidRDefault="00D95EDB" w:rsidP="00D95EDB">
            <w:pPr>
              <w:jc w:val="center"/>
              <w:rPr>
                <w:rFonts w:asciiTheme="minorHAnsi" w:hAnsiTheme="minorHAnsi" w:cstheme="minorHAnsi"/>
                <w:color w:val="000000"/>
                <w:sz w:val="16"/>
                <w:szCs w:val="16"/>
                <w:lang w:val="es-MX"/>
              </w:rPr>
            </w:pPr>
          </w:p>
        </w:tc>
        <w:tc>
          <w:tcPr>
            <w:tcW w:w="590" w:type="pct"/>
          </w:tcPr>
          <w:p w14:paraId="5DDFE812" w14:textId="7E42B452" w:rsidR="00D95EDB" w:rsidRPr="00B4754B" w:rsidRDefault="00D95EDB" w:rsidP="00D95EDB">
            <w:pPr>
              <w:jc w:val="center"/>
              <w:rPr>
                <w:rFonts w:asciiTheme="minorHAnsi" w:hAnsiTheme="minorHAnsi" w:cstheme="minorHAnsi"/>
                <w:color w:val="000000"/>
                <w:sz w:val="16"/>
                <w:szCs w:val="16"/>
                <w:lang w:val="es-MX"/>
              </w:rPr>
            </w:pPr>
            <w:r w:rsidRPr="00B4754B">
              <w:rPr>
                <w:rFonts w:asciiTheme="minorHAnsi" w:hAnsiTheme="minorHAnsi" w:cstheme="minorHAnsi"/>
                <w:sz w:val="16"/>
                <w:szCs w:val="16"/>
              </w:rPr>
              <w:t>1</w:t>
            </w:r>
          </w:p>
        </w:tc>
        <w:tc>
          <w:tcPr>
            <w:tcW w:w="760" w:type="pct"/>
            <w:vAlign w:val="center"/>
          </w:tcPr>
          <w:p w14:paraId="71D6F3C5" w14:textId="77777777" w:rsidR="00D95EDB" w:rsidRPr="00811225" w:rsidRDefault="00D95EDB" w:rsidP="00D95EDB">
            <w:pPr>
              <w:jc w:val="center"/>
              <w:rPr>
                <w:rFonts w:asciiTheme="minorHAnsi" w:hAnsiTheme="minorHAnsi" w:cstheme="minorHAnsi"/>
                <w:sz w:val="16"/>
                <w:szCs w:val="16"/>
              </w:rPr>
            </w:pPr>
            <w:r w:rsidRPr="00811225">
              <w:rPr>
                <w:rFonts w:asciiTheme="minorHAnsi" w:hAnsiTheme="minorHAnsi" w:cstheme="minorHAnsi"/>
                <w:sz w:val="16"/>
                <w:szCs w:val="16"/>
              </w:rPr>
              <w:t>$</w:t>
            </w:r>
          </w:p>
        </w:tc>
        <w:tc>
          <w:tcPr>
            <w:tcW w:w="781" w:type="pct"/>
            <w:vAlign w:val="center"/>
          </w:tcPr>
          <w:p w14:paraId="5E52C8B9" w14:textId="77777777" w:rsidR="00D95EDB" w:rsidRPr="00811225" w:rsidRDefault="00D95EDB" w:rsidP="00D95EDB">
            <w:pPr>
              <w:jc w:val="center"/>
              <w:rPr>
                <w:rFonts w:asciiTheme="minorHAnsi" w:hAnsiTheme="minorHAnsi" w:cstheme="minorHAnsi"/>
                <w:sz w:val="16"/>
                <w:szCs w:val="16"/>
              </w:rPr>
            </w:pPr>
            <w:r w:rsidRPr="00811225">
              <w:rPr>
                <w:rFonts w:asciiTheme="minorHAnsi" w:hAnsiTheme="minorHAnsi" w:cstheme="minorHAnsi"/>
                <w:sz w:val="16"/>
                <w:szCs w:val="16"/>
              </w:rPr>
              <w:t>$</w:t>
            </w:r>
          </w:p>
        </w:tc>
      </w:tr>
      <w:tr w:rsidR="00D95EDB" w:rsidRPr="00866A9B" w14:paraId="44DF9270" w14:textId="77777777" w:rsidTr="00B86C60">
        <w:trPr>
          <w:trHeight w:hRule="exact" w:val="247"/>
          <w:jc w:val="center"/>
        </w:trPr>
        <w:tc>
          <w:tcPr>
            <w:tcW w:w="438" w:type="pct"/>
            <w:shd w:val="clear" w:color="auto" w:fill="auto"/>
          </w:tcPr>
          <w:p w14:paraId="63284E53" w14:textId="0A7BA823" w:rsidR="00D95EDB" w:rsidRPr="00B4754B" w:rsidRDefault="00D95EDB" w:rsidP="00D95EDB">
            <w:pPr>
              <w:jc w:val="center"/>
              <w:rPr>
                <w:rFonts w:asciiTheme="minorHAnsi" w:hAnsiTheme="minorHAnsi" w:cstheme="minorHAnsi"/>
                <w:sz w:val="16"/>
                <w:szCs w:val="16"/>
              </w:rPr>
            </w:pPr>
            <w:r w:rsidRPr="00B4754B">
              <w:rPr>
                <w:rFonts w:asciiTheme="minorHAnsi" w:hAnsiTheme="minorHAnsi" w:cstheme="minorHAnsi"/>
                <w:sz w:val="16"/>
                <w:szCs w:val="16"/>
              </w:rPr>
              <w:t>3</w:t>
            </w:r>
          </w:p>
        </w:tc>
        <w:tc>
          <w:tcPr>
            <w:tcW w:w="1755" w:type="pct"/>
            <w:shd w:val="clear" w:color="auto" w:fill="auto"/>
          </w:tcPr>
          <w:p w14:paraId="600C9AA9"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VEHÍCULO MARCA NISSAN, V – DRIVE 2025</w:t>
            </w:r>
            <w:r w:rsidRPr="00B4754B">
              <w:rPr>
                <w:rFonts w:asciiTheme="minorHAnsi" w:hAnsiTheme="minorHAnsi" w:cstheme="minorHAnsi"/>
                <w:sz w:val="16"/>
                <w:szCs w:val="16"/>
              </w:rPr>
              <w:t xml:space="preserve"> </w:t>
            </w:r>
            <w:r w:rsidRPr="00B4754B">
              <w:rPr>
                <w:rFonts w:asciiTheme="minorHAnsi" w:hAnsiTheme="minorHAnsi" w:cstheme="minorHAnsi"/>
                <w:b/>
                <w:sz w:val="16"/>
                <w:szCs w:val="16"/>
              </w:rPr>
              <w:t>CON AUDIO</w:t>
            </w:r>
          </w:p>
          <w:p w14:paraId="5E961C62"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TRANSMISIÓN</w:t>
            </w:r>
            <w:r w:rsidRPr="00B4754B">
              <w:rPr>
                <w:rFonts w:asciiTheme="minorHAnsi" w:hAnsiTheme="minorHAnsi" w:cstheme="minorHAnsi"/>
                <w:sz w:val="16"/>
                <w:szCs w:val="16"/>
              </w:rPr>
              <w:t xml:space="preserve"> MANUAL MODELO 5</w:t>
            </w:r>
          </w:p>
          <w:p w14:paraId="3FCBD762"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sz w:val="16"/>
                <w:szCs w:val="16"/>
              </w:rPr>
              <w:t>VELOCIDADES</w:t>
            </w:r>
          </w:p>
          <w:p w14:paraId="0A12A724"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MOTOR:</w:t>
            </w:r>
            <w:r w:rsidRPr="00B4754B">
              <w:rPr>
                <w:rFonts w:asciiTheme="minorHAnsi" w:hAnsiTheme="minorHAnsi" w:cstheme="minorHAnsi"/>
                <w:sz w:val="16"/>
                <w:szCs w:val="16"/>
              </w:rPr>
              <w:t xml:space="preserve"> HR16DE DESPLAZAMIENTO</w:t>
            </w:r>
          </w:p>
          <w:p w14:paraId="08A2D012"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sz w:val="16"/>
                <w:szCs w:val="16"/>
              </w:rPr>
              <w:t>(LITROS) 1.6 CILINDROS 4;</w:t>
            </w:r>
          </w:p>
          <w:p w14:paraId="6914FAA8"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POTENCIA NETA</w:t>
            </w:r>
            <w:r w:rsidRPr="00B4754B">
              <w:rPr>
                <w:rFonts w:asciiTheme="minorHAnsi" w:hAnsiTheme="minorHAnsi" w:cstheme="minorHAnsi"/>
                <w:sz w:val="16"/>
                <w:szCs w:val="16"/>
              </w:rPr>
              <w:t xml:space="preserve"> (HP @RPM) 106@5600</w:t>
            </w:r>
          </w:p>
          <w:p w14:paraId="64E1011B"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TORQUE</w:t>
            </w:r>
            <w:r w:rsidRPr="00B4754B">
              <w:rPr>
                <w:rFonts w:asciiTheme="minorHAnsi" w:hAnsiTheme="minorHAnsi" w:cstheme="minorHAnsi"/>
                <w:sz w:val="16"/>
                <w:szCs w:val="16"/>
              </w:rPr>
              <w:t xml:space="preserve"> (LB-PIE@RPM) 105@4000</w:t>
            </w:r>
          </w:p>
          <w:p w14:paraId="26F44F3D"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TRACCION:</w:t>
            </w:r>
            <w:r w:rsidRPr="00B4754B">
              <w:rPr>
                <w:rFonts w:asciiTheme="minorHAnsi" w:hAnsiTheme="minorHAnsi" w:cstheme="minorHAnsi"/>
                <w:sz w:val="16"/>
                <w:szCs w:val="16"/>
              </w:rPr>
              <w:t xml:space="preserve"> TIPO DELANTERA</w:t>
            </w:r>
          </w:p>
          <w:p w14:paraId="05909641"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SISTEMA DE ALIMENTACION DE COMBUSTIBLE</w:t>
            </w:r>
            <w:r w:rsidRPr="00B4754B">
              <w:rPr>
                <w:rFonts w:asciiTheme="minorHAnsi" w:hAnsiTheme="minorHAnsi" w:cstheme="minorHAnsi"/>
                <w:sz w:val="16"/>
                <w:szCs w:val="16"/>
              </w:rPr>
              <w:t xml:space="preserve"> INYECCION SECUENCIAL MULTIPUNTO.</w:t>
            </w:r>
          </w:p>
          <w:p w14:paraId="16E0ECD8" w14:textId="77777777" w:rsidR="00D95EDB" w:rsidRPr="00B4754B" w:rsidRDefault="00D95EDB" w:rsidP="00D95EDB">
            <w:pPr>
              <w:widowControl/>
              <w:jc w:val="both"/>
              <w:rPr>
                <w:rFonts w:asciiTheme="minorHAnsi" w:hAnsiTheme="minorHAnsi" w:cstheme="minorHAnsi"/>
                <w:b/>
                <w:sz w:val="16"/>
                <w:szCs w:val="16"/>
              </w:rPr>
            </w:pPr>
            <w:r w:rsidRPr="00B4754B">
              <w:rPr>
                <w:rFonts w:asciiTheme="minorHAnsi" w:hAnsiTheme="minorHAnsi" w:cstheme="minorHAnsi"/>
                <w:b/>
                <w:sz w:val="16"/>
                <w:szCs w:val="16"/>
              </w:rPr>
              <w:t>DIRECCION ASISTIDA ELECTRICAMENTE</w:t>
            </w:r>
          </w:p>
          <w:p w14:paraId="4DEADAE8"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sz w:val="16"/>
                <w:szCs w:val="16"/>
              </w:rPr>
              <w:t>SENSIBLE A LA VELOCIDAD DEL VEHICULO.</w:t>
            </w:r>
          </w:p>
          <w:p w14:paraId="45DCD836" w14:textId="77777777" w:rsidR="00D95EDB" w:rsidRPr="00B4754B" w:rsidRDefault="00D95EDB" w:rsidP="00D95EDB">
            <w:pPr>
              <w:widowControl/>
              <w:jc w:val="both"/>
              <w:rPr>
                <w:rFonts w:asciiTheme="minorHAnsi" w:hAnsiTheme="minorHAnsi" w:cstheme="minorHAnsi"/>
                <w:b/>
                <w:sz w:val="16"/>
                <w:szCs w:val="16"/>
              </w:rPr>
            </w:pPr>
            <w:r w:rsidRPr="00B4754B">
              <w:rPr>
                <w:rFonts w:asciiTheme="minorHAnsi" w:hAnsiTheme="minorHAnsi" w:cstheme="minorHAnsi"/>
                <w:b/>
                <w:sz w:val="16"/>
                <w:szCs w:val="16"/>
              </w:rPr>
              <w:t>SUSPENSION DELANTERA</w:t>
            </w:r>
          </w:p>
          <w:p w14:paraId="445F78F7"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sz w:val="16"/>
                <w:szCs w:val="16"/>
              </w:rPr>
              <w:t xml:space="preserve">INDEPENDIENTE TIPO MC PHERSON CON BARRA ESTABILIZADORA </w:t>
            </w:r>
            <w:r w:rsidRPr="00B4754B">
              <w:rPr>
                <w:rFonts w:asciiTheme="minorHAnsi" w:hAnsiTheme="minorHAnsi" w:cstheme="minorHAnsi"/>
                <w:b/>
                <w:sz w:val="16"/>
                <w:szCs w:val="16"/>
              </w:rPr>
              <w:t>TRASERA</w:t>
            </w:r>
            <w:r w:rsidRPr="00B4754B">
              <w:rPr>
                <w:rFonts w:asciiTheme="minorHAnsi" w:hAnsiTheme="minorHAnsi" w:cstheme="minorHAnsi"/>
                <w:sz w:val="16"/>
                <w:szCs w:val="16"/>
              </w:rPr>
              <w:t xml:space="preserve"> EJE SEMIRRIGIDO.</w:t>
            </w:r>
          </w:p>
          <w:p w14:paraId="1DB08468"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FRENOS:</w:t>
            </w:r>
            <w:r w:rsidRPr="00B4754B">
              <w:rPr>
                <w:rFonts w:asciiTheme="minorHAnsi" w:hAnsiTheme="minorHAnsi" w:cstheme="minorHAnsi"/>
                <w:sz w:val="16"/>
                <w:szCs w:val="16"/>
              </w:rPr>
              <w:t xml:space="preserve"> SISTEMA DE FRENADO</w:t>
            </w:r>
          </w:p>
          <w:p w14:paraId="17D45A1B"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sz w:val="16"/>
                <w:szCs w:val="16"/>
              </w:rPr>
              <w:t>ANTIBLOQUEO (</w:t>
            </w:r>
            <w:r w:rsidRPr="00B4754B">
              <w:rPr>
                <w:rFonts w:asciiTheme="minorHAnsi" w:hAnsiTheme="minorHAnsi" w:cstheme="minorHAnsi"/>
                <w:b/>
                <w:sz w:val="16"/>
                <w:szCs w:val="16"/>
              </w:rPr>
              <w:t>ABS</w:t>
            </w:r>
            <w:r w:rsidRPr="00B4754B">
              <w:rPr>
                <w:rFonts w:asciiTheme="minorHAnsi" w:hAnsiTheme="minorHAnsi" w:cstheme="minorHAnsi"/>
                <w:sz w:val="16"/>
                <w:szCs w:val="16"/>
              </w:rPr>
              <w:t>), DISTRIBUCION ELECTRONICA DE FRENADO (</w:t>
            </w:r>
            <w:r w:rsidRPr="00B4754B">
              <w:rPr>
                <w:rFonts w:asciiTheme="minorHAnsi" w:hAnsiTheme="minorHAnsi" w:cstheme="minorHAnsi"/>
                <w:b/>
                <w:sz w:val="16"/>
                <w:szCs w:val="16"/>
              </w:rPr>
              <w:t>EBD</w:t>
            </w:r>
            <w:r w:rsidRPr="00B4754B">
              <w:rPr>
                <w:rFonts w:asciiTheme="minorHAnsi" w:hAnsiTheme="minorHAnsi" w:cstheme="minorHAnsi"/>
                <w:sz w:val="16"/>
                <w:szCs w:val="16"/>
              </w:rPr>
              <w:t>)Y ASISTENCIA DE FRENADO (</w:t>
            </w:r>
            <w:r w:rsidRPr="00B4754B">
              <w:rPr>
                <w:rFonts w:asciiTheme="minorHAnsi" w:hAnsiTheme="minorHAnsi" w:cstheme="minorHAnsi"/>
                <w:b/>
                <w:sz w:val="16"/>
                <w:szCs w:val="16"/>
              </w:rPr>
              <w:t>BA</w:t>
            </w:r>
            <w:r w:rsidRPr="00B4754B">
              <w:rPr>
                <w:rFonts w:asciiTheme="minorHAnsi" w:hAnsiTheme="minorHAnsi" w:cstheme="minorHAnsi"/>
                <w:sz w:val="16"/>
                <w:szCs w:val="16"/>
              </w:rPr>
              <w:t xml:space="preserve">) </w:t>
            </w:r>
            <w:r w:rsidRPr="00B4754B">
              <w:rPr>
                <w:rFonts w:asciiTheme="minorHAnsi" w:hAnsiTheme="minorHAnsi" w:cstheme="minorHAnsi"/>
                <w:b/>
                <w:sz w:val="16"/>
                <w:szCs w:val="16"/>
              </w:rPr>
              <w:t>DELANTEROS</w:t>
            </w:r>
            <w:r w:rsidRPr="00B4754B">
              <w:rPr>
                <w:rFonts w:asciiTheme="minorHAnsi" w:hAnsiTheme="minorHAnsi" w:cstheme="minorHAnsi"/>
                <w:sz w:val="16"/>
                <w:szCs w:val="16"/>
              </w:rPr>
              <w:t xml:space="preserve"> DISCO.</w:t>
            </w:r>
          </w:p>
          <w:p w14:paraId="48918CDC"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TRASEROS</w:t>
            </w:r>
            <w:r w:rsidRPr="00B4754B">
              <w:rPr>
                <w:rFonts w:asciiTheme="minorHAnsi" w:hAnsiTheme="minorHAnsi" w:cstheme="minorHAnsi"/>
                <w:sz w:val="16"/>
                <w:szCs w:val="16"/>
              </w:rPr>
              <w:t xml:space="preserve"> TAMBOR.</w:t>
            </w:r>
          </w:p>
          <w:p w14:paraId="12D59F9A"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b/>
                <w:sz w:val="16"/>
                <w:szCs w:val="16"/>
              </w:rPr>
              <w:t>RINES ALUMINIO</w:t>
            </w:r>
            <w:r w:rsidRPr="00B4754B">
              <w:rPr>
                <w:rFonts w:asciiTheme="minorHAnsi" w:hAnsiTheme="minorHAnsi" w:cstheme="minorHAnsi"/>
                <w:sz w:val="16"/>
                <w:szCs w:val="16"/>
              </w:rPr>
              <w:t xml:space="preserve"> 15" LLANTAS 185/65</w:t>
            </w:r>
          </w:p>
          <w:p w14:paraId="28589BF5" w14:textId="77777777" w:rsidR="00D95EDB" w:rsidRPr="00B4754B" w:rsidRDefault="00D95EDB" w:rsidP="00D95EDB">
            <w:pPr>
              <w:widowControl/>
              <w:jc w:val="both"/>
              <w:rPr>
                <w:rFonts w:asciiTheme="minorHAnsi" w:hAnsiTheme="minorHAnsi" w:cstheme="minorHAnsi"/>
                <w:sz w:val="16"/>
                <w:szCs w:val="16"/>
              </w:rPr>
            </w:pPr>
            <w:r w:rsidRPr="00B4754B">
              <w:rPr>
                <w:rFonts w:asciiTheme="minorHAnsi" w:hAnsiTheme="minorHAnsi" w:cstheme="minorHAnsi"/>
                <w:sz w:val="16"/>
                <w:szCs w:val="16"/>
              </w:rPr>
              <w:t>R15"</w:t>
            </w:r>
          </w:p>
          <w:p w14:paraId="6A63C4A4"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b/>
                <w:color w:val="000000"/>
                <w:sz w:val="16"/>
                <w:szCs w:val="16"/>
                <w:lang w:eastAsia="es-MX"/>
              </w:rPr>
              <w:t>LLANTA DE REFACCION</w:t>
            </w:r>
            <w:r w:rsidRPr="00B4754B">
              <w:rPr>
                <w:rFonts w:asciiTheme="minorHAnsi" w:hAnsiTheme="minorHAnsi" w:cstheme="minorHAnsi"/>
                <w:color w:val="000000"/>
                <w:sz w:val="16"/>
                <w:szCs w:val="16"/>
                <w:lang w:eastAsia="es-MX"/>
              </w:rPr>
              <w:t xml:space="preserve"> ACERO R15"</w:t>
            </w:r>
          </w:p>
          <w:p w14:paraId="107BC217"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color w:val="000000"/>
                <w:sz w:val="16"/>
                <w:szCs w:val="16"/>
                <w:lang w:eastAsia="es-MX"/>
              </w:rPr>
              <w:t>RENDIMIENTO DE COMBUSTIBLE</w:t>
            </w:r>
          </w:p>
          <w:p w14:paraId="76D19F27"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color w:val="000000"/>
                <w:sz w:val="16"/>
                <w:szCs w:val="16"/>
                <w:lang w:eastAsia="es-MX"/>
              </w:rPr>
              <w:t>COMBINADO 18.20</w:t>
            </w:r>
          </w:p>
          <w:p w14:paraId="62D3A136"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b/>
                <w:color w:val="000000"/>
                <w:sz w:val="16"/>
                <w:szCs w:val="16"/>
                <w:lang w:eastAsia="es-MX"/>
              </w:rPr>
              <w:t>AIRE ACONDICIONADO</w:t>
            </w:r>
            <w:r w:rsidRPr="00B4754B">
              <w:rPr>
                <w:rFonts w:asciiTheme="minorHAnsi" w:hAnsiTheme="minorHAnsi" w:cstheme="minorHAnsi"/>
                <w:color w:val="000000"/>
                <w:sz w:val="16"/>
                <w:szCs w:val="16"/>
                <w:lang w:eastAsia="es-MX"/>
              </w:rPr>
              <w:t>.</w:t>
            </w:r>
          </w:p>
          <w:p w14:paraId="6BDC932B"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b/>
                <w:color w:val="000000"/>
                <w:sz w:val="16"/>
                <w:szCs w:val="16"/>
                <w:lang w:eastAsia="es-MX"/>
              </w:rPr>
              <w:t xml:space="preserve">ASIENTOS </w:t>
            </w:r>
            <w:r w:rsidRPr="00B4754B">
              <w:rPr>
                <w:rFonts w:asciiTheme="minorHAnsi" w:hAnsiTheme="minorHAnsi" w:cstheme="minorHAnsi"/>
                <w:color w:val="000000"/>
                <w:sz w:val="16"/>
                <w:szCs w:val="16"/>
                <w:lang w:eastAsia="es-MX"/>
              </w:rPr>
              <w:t>DELANTEROS CON CABECERAS AJUSTABLES (2) Y TRASEROS CON CABECERAS</w:t>
            </w:r>
          </w:p>
          <w:p w14:paraId="0806D0CF"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color w:val="000000"/>
                <w:sz w:val="16"/>
                <w:szCs w:val="16"/>
                <w:lang w:eastAsia="es-MX"/>
              </w:rPr>
              <w:t>INTEGRADAS (2)</w:t>
            </w:r>
          </w:p>
          <w:p w14:paraId="0885562A"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b/>
                <w:color w:val="000000"/>
                <w:sz w:val="16"/>
                <w:szCs w:val="16"/>
                <w:lang w:eastAsia="es-MX"/>
              </w:rPr>
              <w:t>CONSOLA CENTRAL</w:t>
            </w:r>
            <w:r w:rsidRPr="00B4754B">
              <w:rPr>
                <w:rFonts w:asciiTheme="minorHAnsi" w:hAnsiTheme="minorHAnsi" w:cstheme="minorHAnsi"/>
                <w:color w:val="000000"/>
                <w:sz w:val="16"/>
                <w:szCs w:val="16"/>
                <w:lang w:eastAsia="es-MX"/>
              </w:rPr>
              <w:t xml:space="preserve"> CON PORTAVASOS</w:t>
            </w:r>
          </w:p>
          <w:p w14:paraId="7E474F3D"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color w:val="000000"/>
                <w:sz w:val="16"/>
                <w:szCs w:val="16"/>
                <w:lang w:eastAsia="es-MX"/>
              </w:rPr>
              <w:t>DELANTEROS (2)</w:t>
            </w:r>
          </w:p>
          <w:p w14:paraId="10B7CA07"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b/>
                <w:color w:val="000000"/>
                <w:sz w:val="16"/>
                <w:szCs w:val="16"/>
                <w:lang w:eastAsia="es-MX"/>
              </w:rPr>
              <w:t>CRISTALES</w:t>
            </w:r>
            <w:r w:rsidRPr="00B4754B">
              <w:rPr>
                <w:rFonts w:asciiTheme="minorHAnsi" w:hAnsiTheme="minorHAnsi" w:cstheme="minorHAnsi"/>
                <w:color w:val="000000"/>
                <w:sz w:val="16"/>
                <w:szCs w:val="16"/>
                <w:lang w:eastAsia="es-MX"/>
              </w:rPr>
              <w:t xml:space="preserve"> CON APERTURA ELECTRICA</w:t>
            </w:r>
          </w:p>
          <w:p w14:paraId="75CE338D"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b/>
                <w:color w:val="000000"/>
                <w:sz w:val="16"/>
                <w:szCs w:val="16"/>
                <w:lang w:eastAsia="es-MX"/>
              </w:rPr>
              <w:t>VOLANTE</w:t>
            </w:r>
            <w:r w:rsidRPr="00B4754B">
              <w:rPr>
                <w:rFonts w:asciiTheme="minorHAnsi" w:hAnsiTheme="minorHAnsi" w:cstheme="minorHAnsi"/>
                <w:color w:val="000000"/>
                <w:sz w:val="16"/>
                <w:szCs w:val="16"/>
                <w:lang w:eastAsia="es-MX"/>
              </w:rPr>
              <w:t xml:space="preserve"> CON AJUSTE DE ALTURA</w:t>
            </w:r>
          </w:p>
          <w:p w14:paraId="029C8D3B"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color w:val="000000"/>
                <w:sz w:val="16"/>
                <w:szCs w:val="16"/>
                <w:lang w:eastAsia="es-MX"/>
              </w:rPr>
              <w:t>COMPUTADORA DE VIAJE CON DOBLE</w:t>
            </w:r>
          </w:p>
          <w:p w14:paraId="4AE2BE37"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color w:val="000000"/>
                <w:sz w:val="16"/>
                <w:szCs w:val="16"/>
                <w:lang w:eastAsia="es-MX"/>
              </w:rPr>
              <w:t>ODOMETRO CONSUMO DE COMBUSTIBLE Y MEDIDOR DE AUTONOMIA</w:t>
            </w:r>
          </w:p>
          <w:p w14:paraId="77A81D25"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b/>
                <w:color w:val="000000"/>
                <w:sz w:val="16"/>
                <w:szCs w:val="16"/>
                <w:lang w:eastAsia="es-MX"/>
              </w:rPr>
              <w:t>BOLSAS DE AIRE</w:t>
            </w:r>
            <w:r w:rsidRPr="00B4754B">
              <w:rPr>
                <w:rFonts w:asciiTheme="minorHAnsi" w:hAnsiTheme="minorHAnsi" w:cstheme="minorHAnsi"/>
                <w:color w:val="000000"/>
                <w:sz w:val="16"/>
                <w:szCs w:val="16"/>
                <w:lang w:eastAsia="es-MX"/>
              </w:rPr>
              <w:t xml:space="preserve"> FRONTALES (2), LATERALES (2) Y TIPO CORTINA (2)</w:t>
            </w:r>
          </w:p>
          <w:p w14:paraId="07730B22" w14:textId="77777777" w:rsidR="00D95EDB" w:rsidRPr="00B4754B" w:rsidRDefault="00D95EDB" w:rsidP="00D95EDB">
            <w:pPr>
              <w:widowControl/>
              <w:jc w:val="both"/>
              <w:rPr>
                <w:rFonts w:asciiTheme="minorHAnsi" w:hAnsiTheme="minorHAnsi" w:cstheme="minorHAnsi"/>
                <w:b/>
                <w:color w:val="000000"/>
                <w:sz w:val="16"/>
                <w:szCs w:val="16"/>
                <w:lang w:eastAsia="es-MX"/>
              </w:rPr>
            </w:pPr>
            <w:r w:rsidRPr="00B4754B">
              <w:rPr>
                <w:rFonts w:asciiTheme="minorHAnsi" w:hAnsiTheme="minorHAnsi" w:cstheme="minorHAnsi"/>
                <w:b/>
                <w:color w:val="000000"/>
                <w:sz w:val="16"/>
                <w:szCs w:val="16"/>
                <w:lang w:eastAsia="es-MX"/>
              </w:rPr>
              <w:t>CINTURONES DE SEGURIDAD</w:t>
            </w:r>
          </w:p>
          <w:p w14:paraId="637EC009"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b/>
                <w:color w:val="000000"/>
                <w:sz w:val="16"/>
                <w:szCs w:val="16"/>
                <w:lang w:eastAsia="es-MX"/>
              </w:rPr>
              <w:t>DELANTEROS</w:t>
            </w:r>
            <w:r w:rsidRPr="00B4754B">
              <w:rPr>
                <w:rFonts w:asciiTheme="minorHAnsi" w:hAnsiTheme="minorHAnsi" w:cstheme="minorHAnsi"/>
                <w:color w:val="000000"/>
                <w:sz w:val="16"/>
                <w:szCs w:val="16"/>
                <w:lang w:eastAsia="es-MX"/>
              </w:rPr>
              <w:t xml:space="preserve"> RETRACTILES DE 3 PUNTOS</w:t>
            </w:r>
          </w:p>
          <w:p w14:paraId="109A0B50"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color w:val="000000"/>
                <w:sz w:val="16"/>
                <w:szCs w:val="16"/>
                <w:lang w:eastAsia="es-MX"/>
              </w:rPr>
              <w:t>(ELR)</w:t>
            </w:r>
          </w:p>
          <w:p w14:paraId="00B0C113" w14:textId="77777777" w:rsidR="00D95EDB" w:rsidRPr="00B4754B" w:rsidRDefault="00D95EDB" w:rsidP="00D95EDB">
            <w:pPr>
              <w:widowControl/>
              <w:jc w:val="both"/>
              <w:rPr>
                <w:rFonts w:asciiTheme="minorHAnsi" w:hAnsiTheme="minorHAnsi" w:cstheme="minorHAnsi"/>
                <w:b/>
                <w:color w:val="000000"/>
                <w:sz w:val="16"/>
                <w:szCs w:val="16"/>
                <w:lang w:eastAsia="es-MX"/>
              </w:rPr>
            </w:pPr>
            <w:r w:rsidRPr="00B4754B">
              <w:rPr>
                <w:rFonts w:asciiTheme="minorHAnsi" w:hAnsiTheme="minorHAnsi" w:cstheme="minorHAnsi"/>
                <w:b/>
                <w:color w:val="000000"/>
                <w:sz w:val="16"/>
                <w:szCs w:val="16"/>
                <w:lang w:eastAsia="es-MX"/>
              </w:rPr>
              <w:t>CINTURONES DE SEGURIDAD TRASEROS</w:t>
            </w:r>
          </w:p>
          <w:p w14:paraId="17EBB48C"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color w:val="000000"/>
                <w:sz w:val="16"/>
                <w:szCs w:val="16"/>
                <w:lang w:eastAsia="es-MX"/>
              </w:rPr>
              <w:t>RETRACTILES DE 3 PUNTOS (3) (A- ELR)</w:t>
            </w:r>
          </w:p>
          <w:p w14:paraId="487A0CA4"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b/>
                <w:color w:val="000000"/>
                <w:sz w:val="16"/>
                <w:szCs w:val="16"/>
                <w:lang w:eastAsia="es-MX"/>
              </w:rPr>
              <w:t>CAPACIDADES</w:t>
            </w:r>
            <w:r w:rsidRPr="00B4754B">
              <w:rPr>
                <w:rFonts w:asciiTheme="minorHAnsi" w:hAnsiTheme="minorHAnsi" w:cstheme="minorHAnsi"/>
                <w:color w:val="000000"/>
                <w:sz w:val="16"/>
                <w:szCs w:val="16"/>
                <w:lang w:eastAsia="es-MX"/>
              </w:rPr>
              <w:t>: TANQUE DE COMBUSTIBLE 41 CAPACIDAD DE</w:t>
            </w:r>
          </w:p>
          <w:p w14:paraId="0D43D43F" w14:textId="77777777" w:rsidR="00D95EDB" w:rsidRPr="00B4754B" w:rsidRDefault="00D95EDB" w:rsidP="00D95EDB">
            <w:pPr>
              <w:widowControl/>
              <w:jc w:val="both"/>
              <w:rPr>
                <w:rFonts w:asciiTheme="minorHAnsi" w:hAnsiTheme="minorHAnsi" w:cstheme="minorHAnsi"/>
                <w:color w:val="000000"/>
                <w:sz w:val="16"/>
                <w:szCs w:val="16"/>
                <w:lang w:eastAsia="es-MX"/>
              </w:rPr>
            </w:pPr>
            <w:r w:rsidRPr="00B4754B">
              <w:rPr>
                <w:rFonts w:asciiTheme="minorHAnsi" w:hAnsiTheme="minorHAnsi" w:cstheme="minorHAnsi"/>
                <w:color w:val="000000"/>
                <w:sz w:val="16"/>
                <w:szCs w:val="16"/>
                <w:lang w:eastAsia="es-MX"/>
              </w:rPr>
              <w:t>CAJUELA 460 L</w:t>
            </w:r>
          </w:p>
          <w:p w14:paraId="7E323CD0" w14:textId="77777777" w:rsidR="00D95EDB" w:rsidRPr="00B4754B" w:rsidRDefault="00D95EDB" w:rsidP="00D95EDB">
            <w:pPr>
              <w:widowControl/>
              <w:jc w:val="both"/>
              <w:rPr>
                <w:rFonts w:asciiTheme="minorHAnsi" w:hAnsiTheme="minorHAnsi" w:cstheme="minorHAnsi"/>
                <w:b/>
                <w:color w:val="000000"/>
                <w:sz w:val="16"/>
                <w:szCs w:val="16"/>
                <w:lang w:eastAsia="es-MX"/>
              </w:rPr>
            </w:pPr>
            <w:r w:rsidRPr="00B4754B">
              <w:rPr>
                <w:rFonts w:asciiTheme="minorHAnsi" w:hAnsiTheme="minorHAnsi" w:cstheme="minorHAnsi"/>
                <w:b/>
                <w:color w:val="000000"/>
                <w:sz w:val="16"/>
                <w:szCs w:val="16"/>
                <w:lang w:eastAsia="es-MX"/>
              </w:rPr>
              <w:t>SISTEMA DE AUDIO CON 2 BOCINAS</w:t>
            </w:r>
          </w:p>
          <w:p w14:paraId="6A2A802C" w14:textId="24C43984" w:rsidR="00D95EDB" w:rsidRPr="00B4754B" w:rsidRDefault="00D95EDB" w:rsidP="00D95EDB">
            <w:pPr>
              <w:rPr>
                <w:rFonts w:asciiTheme="minorHAnsi" w:hAnsiTheme="minorHAnsi" w:cstheme="minorHAnsi"/>
                <w:sz w:val="16"/>
                <w:szCs w:val="15"/>
                <w:lang w:val="es-MX" w:eastAsia="es-MX"/>
              </w:rPr>
            </w:pPr>
          </w:p>
        </w:tc>
        <w:tc>
          <w:tcPr>
            <w:tcW w:w="675" w:type="pct"/>
          </w:tcPr>
          <w:p w14:paraId="68540626" w14:textId="77777777" w:rsidR="00D95EDB" w:rsidRPr="00B4754B" w:rsidRDefault="00D95EDB" w:rsidP="00D95EDB">
            <w:pPr>
              <w:jc w:val="center"/>
              <w:rPr>
                <w:rFonts w:asciiTheme="minorHAnsi" w:hAnsiTheme="minorHAnsi" w:cstheme="minorHAnsi"/>
                <w:sz w:val="16"/>
                <w:szCs w:val="16"/>
              </w:rPr>
            </w:pPr>
            <w:r w:rsidRPr="00B4754B">
              <w:rPr>
                <w:rFonts w:asciiTheme="minorHAnsi" w:hAnsiTheme="minorHAnsi" w:cstheme="minorHAnsi"/>
                <w:sz w:val="16"/>
                <w:szCs w:val="16"/>
              </w:rPr>
              <w:t>Vehículo</w:t>
            </w:r>
          </w:p>
          <w:p w14:paraId="7B840E5E" w14:textId="76E0AFC6" w:rsidR="00D95EDB" w:rsidRPr="00B4754B" w:rsidRDefault="00D95EDB" w:rsidP="00D95EDB">
            <w:pPr>
              <w:jc w:val="center"/>
              <w:rPr>
                <w:rFonts w:asciiTheme="minorHAnsi" w:hAnsiTheme="minorHAnsi" w:cstheme="minorHAnsi"/>
                <w:sz w:val="16"/>
                <w:szCs w:val="16"/>
                <w:lang w:val="es-MX" w:eastAsia="es-MX"/>
              </w:rPr>
            </w:pPr>
          </w:p>
        </w:tc>
        <w:tc>
          <w:tcPr>
            <w:tcW w:w="590" w:type="pct"/>
            <w:shd w:val="clear" w:color="auto" w:fill="auto"/>
          </w:tcPr>
          <w:p w14:paraId="14282C0E" w14:textId="7A7CD31E" w:rsidR="00D95EDB" w:rsidRPr="00B4754B" w:rsidRDefault="00D95EDB" w:rsidP="00D95EDB">
            <w:pPr>
              <w:autoSpaceDE w:val="0"/>
              <w:autoSpaceDN w:val="0"/>
              <w:adjustRightInd w:val="0"/>
              <w:jc w:val="center"/>
              <w:rPr>
                <w:rFonts w:asciiTheme="minorHAnsi" w:hAnsiTheme="minorHAnsi" w:cstheme="minorHAnsi"/>
                <w:b/>
                <w:color w:val="000000"/>
                <w:sz w:val="16"/>
                <w:szCs w:val="16"/>
              </w:rPr>
            </w:pPr>
            <w:r w:rsidRPr="00B4754B">
              <w:rPr>
                <w:rFonts w:asciiTheme="minorHAnsi" w:hAnsiTheme="minorHAnsi" w:cstheme="minorHAnsi"/>
                <w:sz w:val="16"/>
                <w:szCs w:val="16"/>
              </w:rPr>
              <w:t>1</w:t>
            </w:r>
          </w:p>
        </w:tc>
        <w:tc>
          <w:tcPr>
            <w:tcW w:w="760" w:type="pct"/>
            <w:vAlign w:val="center"/>
          </w:tcPr>
          <w:p w14:paraId="642ECAF5" w14:textId="77777777" w:rsidR="00D95EDB" w:rsidRPr="00811225" w:rsidRDefault="00D95EDB" w:rsidP="00D95EDB">
            <w:pPr>
              <w:autoSpaceDE w:val="0"/>
              <w:autoSpaceDN w:val="0"/>
              <w:adjustRightInd w:val="0"/>
              <w:jc w:val="center"/>
              <w:rPr>
                <w:rFonts w:asciiTheme="minorHAnsi" w:hAnsiTheme="minorHAnsi" w:cstheme="minorHAnsi"/>
                <w:color w:val="000000"/>
                <w:sz w:val="16"/>
                <w:szCs w:val="16"/>
              </w:rPr>
            </w:pPr>
            <w:r w:rsidRPr="00811225">
              <w:rPr>
                <w:rFonts w:asciiTheme="minorHAnsi" w:hAnsiTheme="minorHAnsi" w:cstheme="minorHAnsi"/>
                <w:color w:val="000000"/>
                <w:sz w:val="16"/>
                <w:szCs w:val="16"/>
              </w:rPr>
              <w:t>$</w:t>
            </w:r>
          </w:p>
        </w:tc>
        <w:tc>
          <w:tcPr>
            <w:tcW w:w="781" w:type="pct"/>
            <w:vAlign w:val="center"/>
          </w:tcPr>
          <w:p w14:paraId="722D09D8" w14:textId="77777777" w:rsidR="00D95EDB" w:rsidRPr="00811225" w:rsidRDefault="00D95EDB" w:rsidP="00D95EDB">
            <w:pPr>
              <w:jc w:val="center"/>
              <w:rPr>
                <w:rFonts w:asciiTheme="minorHAnsi" w:hAnsiTheme="minorHAnsi" w:cstheme="minorHAnsi"/>
                <w:color w:val="000000"/>
                <w:sz w:val="16"/>
                <w:szCs w:val="16"/>
              </w:rPr>
            </w:pPr>
            <w:r w:rsidRPr="00811225">
              <w:rPr>
                <w:rFonts w:asciiTheme="minorHAnsi" w:hAnsiTheme="minorHAnsi" w:cstheme="minorHAnsi"/>
                <w:color w:val="000000"/>
                <w:sz w:val="16"/>
                <w:szCs w:val="16"/>
              </w:rPr>
              <w:t>$</w:t>
            </w:r>
          </w:p>
        </w:tc>
      </w:tr>
      <w:tr w:rsidR="001529F6" w:rsidRPr="0070532E" w14:paraId="7416628E" w14:textId="77777777" w:rsidTr="00B86C60">
        <w:trPr>
          <w:trHeight w:hRule="exact" w:val="292"/>
          <w:jc w:val="center"/>
        </w:trPr>
        <w:tc>
          <w:tcPr>
            <w:tcW w:w="438" w:type="pct"/>
            <w:shd w:val="clear" w:color="auto" w:fill="auto"/>
          </w:tcPr>
          <w:p w14:paraId="5001ACFA" w14:textId="7FE5CB55" w:rsidR="001529F6" w:rsidRPr="0070532E" w:rsidRDefault="001529F6" w:rsidP="0048208E">
            <w:pPr>
              <w:jc w:val="center"/>
              <w:rPr>
                <w:rFonts w:asciiTheme="minorHAnsi" w:hAnsiTheme="minorHAnsi" w:cstheme="minorHAnsi"/>
                <w:sz w:val="16"/>
                <w:szCs w:val="16"/>
              </w:rPr>
            </w:pPr>
          </w:p>
        </w:tc>
        <w:tc>
          <w:tcPr>
            <w:tcW w:w="1755" w:type="pct"/>
          </w:tcPr>
          <w:p w14:paraId="6B55C7F0" w14:textId="77777777" w:rsidR="001529F6" w:rsidRPr="0070532E" w:rsidRDefault="001529F6" w:rsidP="0048208E">
            <w:pPr>
              <w:rPr>
                <w:rFonts w:asciiTheme="minorHAnsi" w:hAnsiTheme="minorHAnsi" w:cstheme="minorHAnsi"/>
                <w:sz w:val="16"/>
                <w:szCs w:val="15"/>
                <w:lang w:val="es-MX" w:eastAsia="es-MX"/>
              </w:rPr>
            </w:pPr>
          </w:p>
        </w:tc>
        <w:tc>
          <w:tcPr>
            <w:tcW w:w="675" w:type="pct"/>
          </w:tcPr>
          <w:p w14:paraId="54E42937" w14:textId="77777777" w:rsidR="001529F6" w:rsidRPr="0070532E" w:rsidRDefault="001529F6" w:rsidP="0048208E">
            <w:pPr>
              <w:jc w:val="center"/>
              <w:rPr>
                <w:rFonts w:asciiTheme="minorHAnsi" w:hAnsiTheme="minorHAnsi" w:cstheme="minorHAnsi"/>
                <w:sz w:val="16"/>
                <w:szCs w:val="16"/>
                <w:lang w:val="es-MX" w:eastAsia="es-MX"/>
              </w:rPr>
            </w:pPr>
          </w:p>
        </w:tc>
        <w:tc>
          <w:tcPr>
            <w:tcW w:w="590" w:type="pct"/>
          </w:tcPr>
          <w:p w14:paraId="500DF387" w14:textId="77777777" w:rsidR="001529F6" w:rsidRPr="0070532E" w:rsidRDefault="001529F6" w:rsidP="0048208E">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Subtotal</w:t>
            </w:r>
          </w:p>
        </w:tc>
        <w:tc>
          <w:tcPr>
            <w:tcW w:w="760" w:type="pct"/>
            <w:vAlign w:val="center"/>
          </w:tcPr>
          <w:p w14:paraId="424465FF" w14:textId="77777777" w:rsidR="001529F6" w:rsidRPr="00811225" w:rsidRDefault="001529F6" w:rsidP="0048208E">
            <w:pPr>
              <w:autoSpaceDE w:val="0"/>
              <w:autoSpaceDN w:val="0"/>
              <w:adjustRightInd w:val="0"/>
              <w:jc w:val="center"/>
              <w:rPr>
                <w:rFonts w:asciiTheme="minorHAnsi" w:hAnsiTheme="minorHAnsi" w:cstheme="minorHAnsi"/>
                <w:color w:val="000000"/>
                <w:sz w:val="16"/>
                <w:szCs w:val="16"/>
              </w:rPr>
            </w:pPr>
            <w:r w:rsidRPr="00811225">
              <w:rPr>
                <w:rFonts w:asciiTheme="minorHAnsi" w:hAnsiTheme="minorHAnsi" w:cstheme="minorHAnsi"/>
                <w:color w:val="000000"/>
                <w:sz w:val="16"/>
                <w:szCs w:val="16"/>
              </w:rPr>
              <w:t>$</w:t>
            </w:r>
          </w:p>
        </w:tc>
        <w:tc>
          <w:tcPr>
            <w:tcW w:w="781" w:type="pct"/>
            <w:vAlign w:val="center"/>
          </w:tcPr>
          <w:p w14:paraId="5509CD50" w14:textId="77777777" w:rsidR="001529F6" w:rsidRPr="00811225" w:rsidRDefault="001529F6" w:rsidP="0048208E">
            <w:pPr>
              <w:jc w:val="center"/>
              <w:rPr>
                <w:rFonts w:asciiTheme="minorHAnsi" w:hAnsiTheme="minorHAnsi" w:cstheme="minorHAnsi"/>
                <w:sz w:val="16"/>
                <w:szCs w:val="16"/>
                <w:lang w:val="es-MX" w:eastAsia="es-MX"/>
              </w:rPr>
            </w:pPr>
            <w:r w:rsidRPr="00811225">
              <w:rPr>
                <w:rFonts w:asciiTheme="minorHAnsi" w:hAnsiTheme="minorHAnsi" w:cstheme="minorHAnsi"/>
                <w:color w:val="000000"/>
                <w:sz w:val="16"/>
                <w:szCs w:val="16"/>
              </w:rPr>
              <w:t>$</w:t>
            </w:r>
          </w:p>
        </w:tc>
      </w:tr>
      <w:tr w:rsidR="001529F6" w:rsidRPr="0070532E" w14:paraId="6DD8E301" w14:textId="77777777" w:rsidTr="00B86C60">
        <w:trPr>
          <w:trHeight w:hRule="exact" w:val="296"/>
          <w:jc w:val="center"/>
        </w:trPr>
        <w:tc>
          <w:tcPr>
            <w:tcW w:w="438" w:type="pct"/>
            <w:shd w:val="clear" w:color="auto" w:fill="auto"/>
          </w:tcPr>
          <w:p w14:paraId="19CFE264" w14:textId="77777777" w:rsidR="001529F6" w:rsidRPr="0070532E" w:rsidRDefault="001529F6" w:rsidP="0048208E">
            <w:pPr>
              <w:jc w:val="center"/>
              <w:rPr>
                <w:rFonts w:asciiTheme="minorHAnsi" w:hAnsiTheme="minorHAnsi" w:cstheme="minorHAnsi"/>
                <w:sz w:val="16"/>
                <w:szCs w:val="16"/>
              </w:rPr>
            </w:pPr>
          </w:p>
        </w:tc>
        <w:tc>
          <w:tcPr>
            <w:tcW w:w="1755" w:type="pct"/>
          </w:tcPr>
          <w:p w14:paraId="572CD318" w14:textId="77777777" w:rsidR="001529F6" w:rsidRPr="0070532E" w:rsidRDefault="001529F6" w:rsidP="0048208E">
            <w:pPr>
              <w:rPr>
                <w:rFonts w:asciiTheme="minorHAnsi" w:hAnsiTheme="minorHAnsi" w:cstheme="minorHAnsi"/>
                <w:sz w:val="16"/>
                <w:szCs w:val="16"/>
                <w:lang w:val="es-MX" w:eastAsia="es-MX"/>
              </w:rPr>
            </w:pPr>
          </w:p>
        </w:tc>
        <w:tc>
          <w:tcPr>
            <w:tcW w:w="675" w:type="pct"/>
          </w:tcPr>
          <w:p w14:paraId="6DAB2578" w14:textId="77777777" w:rsidR="001529F6" w:rsidRPr="0070532E" w:rsidRDefault="001529F6" w:rsidP="0048208E">
            <w:pPr>
              <w:jc w:val="center"/>
              <w:rPr>
                <w:rFonts w:asciiTheme="minorHAnsi" w:hAnsiTheme="minorHAnsi" w:cstheme="minorHAnsi"/>
                <w:sz w:val="16"/>
                <w:szCs w:val="16"/>
                <w:lang w:val="es-MX" w:eastAsia="es-MX"/>
              </w:rPr>
            </w:pPr>
          </w:p>
        </w:tc>
        <w:tc>
          <w:tcPr>
            <w:tcW w:w="590" w:type="pct"/>
          </w:tcPr>
          <w:p w14:paraId="59C9600F" w14:textId="77777777" w:rsidR="001529F6" w:rsidRPr="0070532E" w:rsidRDefault="001529F6" w:rsidP="0048208E">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IVA</w:t>
            </w:r>
          </w:p>
        </w:tc>
        <w:tc>
          <w:tcPr>
            <w:tcW w:w="760" w:type="pct"/>
            <w:vAlign w:val="center"/>
          </w:tcPr>
          <w:p w14:paraId="1D76F5D8" w14:textId="77777777" w:rsidR="001529F6" w:rsidRPr="00811225" w:rsidRDefault="001529F6" w:rsidP="0048208E">
            <w:pPr>
              <w:autoSpaceDE w:val="0"/>
              <w:autoSpaceDN w:val="0"/>
              <w:adjustRightInd w:val="0"/>
              <w:jc w:val="center"/>
              <w:rPr>
                <w:rFonts w:asciiTheme="minorHAnsi" w:hAnsiTheme="minorHAnsi" w:cstheme="minorHAnsi"/>
                <w:color w:val="000000"/>
                <w:sz w:val="16"/>
                <w:szCs w:val="16"/>
              </w:rPr>
            </w:pPr>
            <w:r w:rsidRPr="00811225">
              <w:rPr>
                <w:rFonts w:asciiTheme="minorHAnsi" w:hAnsiTheme="minorHAnsi" w:cstheme="minorHAnsi"/>
                <w:color w:val="000000"/>
                <w:sz w:val="16"/>
                <w:szCs w:val="16"/>
              </w:rPr>
              <w:t>$</w:t>
            </w:r>
          </w:p>
        </w:tc>
        <w:tc>
          <w:tcPr>
            <w:tcW w:w="781" w:type="pct"/>
            <w:vAlign w:val="center"/>
          </w:tcPr>
          <w:p w14:paraId="77C22380" w14:textId="77777777" w:rsidR="001529F6" w:rsidRPr="00811225" w:rsidRDefault="001529F6" w:rsidP="0048208E">
            <w:pPr>
              <w:jc w:val="center"/>
              <w:rPr>
                <w:rFonts w:asciiTheme="minorHAnsi" w:hAnsiTheme="minorHAnsi" w:cstheme="minorHAnsi"/>
                <w:sz w:val="16"/>
                <w:szCs w:val="16"/>
                <w:lang w:val="es-MX" w:eastAsia="es-MX"/>
              </w:rPr>
            </w:pPr>
            <w:r w:rsidRPr="00811225">
              <w:rPr>
                <w:rFonts w:asciiTheme="minorHAnsi" w:hAnsiTheme="minorHAnsi" w:cstheme="minorHAnsi"/>
                <w:color w:val="000000"/>
                <w:sz w:val="16"/>
                <w:szCs w:val="16"/>
              </w:rPr>
              <w:t>$</w:t>
            </w:r>
          </w:p>
        </w:tc>
      </w:tr>
      <w:tr w:rsidR="001529F6" w:rsidRPr="00866A9B" w14:paraId="2EE44301" w14:textId="77777777" w:rsidTr="00B86C60">
        <w:trPr>
          <w:trHeight w:hRule="exact" w:val="286"/>
          <w:jc w:val="center"/>
        </w:trPr>
        <w:tc>
          <w:tcPr>
            <w:tcW w:w="438"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755"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675"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590"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60" w:type="pct"/>
            <w:vAlign w:val="center"/>
          </w:tcPr>
          <w:p w14:paraId="07BC8B97" w14:textId="77777777" w:rsidR="001529F6" w:rsidRPr="00811225" w:rsidRDefault="001529F6" w:rsidP="0048208E">
            <w:pPr>
              <w:autoSpaceDE w:val="0"/>
              <w:autoSpaceDN w:val="0"/>
              <w:adjustRightInd w:val="0"/>
              <w:jc w:val="center"/>
              <w:rPr>
                <w:rFonts w:asciiTheme="minorHAnsi" w:hAnsiTheme="minorHAnsi" w:cstheme="minorHAnsi"/>
                <w:color w:val="000000"/>
                <w:sz w:val="16"/>
                <w:szCs w:val="16"/>
              </w:rPr>
            </w:pPr>
            <w:r w:rsidRPr="00811225">
              <w:rPr>
                <w:rFonts w:asciiTheme="minorHAnsi" w:hAnsiTheme="minorHAnsi" w:cstheme="minorHAnsi"/>
                <w:color w:val="000000"/>
                <w:sz w:val="16"/>
                <w:szCs w:val="16"/>
              </w:rPr>
              <w:t>$</w:t>
            </w:r>
          </w:p>
        </w:tc>
        <w:tc>
          <w:tcPr>
            <w:tcW w:w="781" w:type="pct"/>
            <w:vAlign w:val="center"/>
          </w:tcPr>
          <w:p w14:paraId="6743CB89" w14:textId="77777777" w:rsidR="001529F6" w:rsidRPr="00811225" w:rsidRDefault="001529F6" w:rsidP="0048208E">
            <w:pPr>
              <w:jc w:val="center"/>
              <w:rPr>
                <w:rFonts w:asciiTheme="minorHAnsi" w:hAnsiTheme="minorHAnsi" w:cstheme="minorHAnsi"/>
                <w:sz w:val="16"/>
                <w:szCs w:val="16"/>
                <w:lang w:val="es-MX" w:eastAsia="es-MX"/>
              </w:rPr>
            </w:pPr>
            <w:r w:rsidRPr="00811225">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726376C8" w:rsidR="004C1881" w:rsidRDefault="004C1881" w:rsidP="00163C87">
      <w:pPr>
        <w:ind w:right="617"/>
        <w:jc w:val="center"/>
        <w:rPr>
          <w:rFonts w:asciiTheme="minorHAnsi" w:hAnsiTheme="minorHAnsi" w:cstheme="minorHAnsi"/>
          <w:b/>
          <w:sz w:val="18"/>
          <w:szCs w:val="18"/>
        </w:rPr>
      </w:pPr>
    </w:p>
    <w:p w14:paraId="6CD0C28D" w14:textId="1FC4962F" w:rsidR="0070532E" w:rsidRDefault="0070532E" w:rsidP="00163C87">
      <w:pPr>
        <w:ind w:right="617"/>
        <w:jc w:val="center"/>
        <w:rPr>
          <w:rFonts w:asciiTheme="minorHAnsi" w:hAnsiTheme="minorHAnsi" w:cstheme="minorHAnsi"/>
          <w:b/>
          <w:sz w:val="18"/>
          <w:szCs w:val="18"/>
        </w:rPr>
      </w:pPr>
    </w:p>
    <w:p w14:paraId="53C23F65" w14:textId="5E06F9FB" w:rsidR="0070532E" w:rsidRDefault="0070532E" w:rsidP="00163C87">
      <w:pPr>
        <w:ind w:right="617"/>
        <w:jc w:val="center"/>
        <w:rPr>
          <w:rFonts w:asciiTheme="minorHAnsi" w:hAnsiTheme="minorHAnsi" w:cstheme="minorHAnsi"/>
          <w:b/>
          <w:sz w:val="18"/>
          <w:szCs w:val="18"/>
        </w:rPr>
      </w:pPr>
    </w:p>
    <w:p w14:paraId="4CB0E86D" w14:textId="72ED2FF6" w:rsidR="0070532E" w:rsidRDefault="0070532E" w:rsidP="00163C87">
      <w:pPr>
        <w:ind w:right="617"/>
        <w:jc w:val="center"/>
        <w:rPr>
          <w:rFonts w:asciiTheme="minorHAnsi" w:hAnsiTheme="minorHAnsi" w:cstheme="minorHAnsi"/>
          <w:b/>
          <w:sz w:val="18"/>
          <w:szCs w:val="18"/>
        </w:rPr>
      </w:pPr>
    </w:p>
    <w:p w14:paraId="1055D5F9" w14:textId="47FE709F" w:rsidR="002F11B7" w:rsidRDefault="002F11B7" w:rsidP="00163C87">
      <w:pPr>
        <w:ind w:right="617"/>
        <w:jc w:val="center"/>
        <w:rPr>
          <w:rFonts w:asciiTheme="minorHAnsi" w:hAnsiTheme="minorHAnsi" w:cstheme="minorHAnsi"/>
          <w:b/>
          <w:sz w:val="18"/>
          <w:szCs w:val="18"/>
        </w:rPr>
      </w:pPr>
    </w:p>
    <w:p w14:paraId="07336253" w14:textId="594FC678" w:rsidR="002F11B7" w:rsidRDefault="002F11B7" w:rsidP="00163C87">
      <w:pPr>
        <w:ind w:right="617"/>
        <w:jc w:val="center"/>
        <w:rPr>
          <w:rFonts w:asciiTheme="minorHAnsi" w:hAnsiTheme="minorHAnsi" w:cstheme="minorHAnsi"/>
          <w:b/>
          <w:sz w:val="18"/>
          <w:szCs w:val="18"/>
        </w:rPr>
      </w:pPr>
    </w:p>
    <w:p w14:paraId="647DCBE6" w14:textId="49041C62" w:rsidR="002F11B7" w:rsidRDefault="002F11B7" w:rsidP="00163C87">
      <w:pPr>
        <w:ind w:right="617"/>
        <w:jc w:val="center"/>
        <w:rPr>
          <w:rFonts w:asciiTheme="minorHAnsi" w:hAnsiTheme="minorHAnsi" w:cstheme="minorHAnsi"/>
          <w:b/>
          <w:sz w:val="18"/>
          <w:szCs w:val="18"/>
        </w:rPr>
      </w:pPr>
    </w:p>
    <w:p w14:paraId="3DC1AFAC" w14:textId="4A7D2BAE" w:rsidR="002F11B7" w:rsidRDefault="002F11B7" w:rsidP="00163C87">
      <w:pPr>
        <w:ind w:right="617"/>
        <w:jc w:val="center"/>
        <w:rPr>
          <w:rFonts w:asciiTheme="minorHAnsi" w:hAnsiTheme="minorHAnsi" w:cstheme="minorHAnsi"/>
          <w:b/>
          <w:sz w:val="18"/>
          <w:szCs w:val="18"/>
        </w:rPr>
      </w:pPr>
    </w:p>
    <w:p w14:paraId="3F019604" w14:textId="3AE4EF32" w:rsidR="002F11B7" w:rsidRDefault="002F11B7"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2F11B7" w:rsidRPr="00D7112B" w14:paraId="1D39D486" w14:textId="77777777" w:rsidTr="00842929">
        <w:trPr>
          <w:jc w:val="center"/>
        </w:trPr>
        <w:tc>
          <w:tcPr>
            <w:tcW w:w="4248" w:type="dxa"/>
            <w:shd w:val="clear" w:color="auto" w:fill="D9D9D9"/>
          </w:tcPr>
          <w:p w14:paraId="6F9DCB77" w14:textId="77777777" w:rsidR="002F11B7" w:rsidRPr="00D7112B" w:rsidRDefault="002F11B7" w:rsidP="00842929">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139383F4" w14:textId="77777777" w:rsidR="002F11B7" w:rsidRPr="00D7112B" w:rsidRDefault="002F11B7" w:rsidP="00842929">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2F11B7" w:rsidRPr="00D7112B" w14:paraId="7AFC6157" w14:textId="77777777" w:rsidTr="00842929">
        <w:trPr>
          <w:jc w:val="center"/>
        </w:trPr>
        <w:tc>
          <w:tcPr>
            <w:tcW w:w="4248" w:type="dxa"/>
            <w:shd w:val="clear" w:color="auto" w:fill="auto"/>
          </w:tcPr>
          <w:p w14:paraId="4E9AEAF3" w14:textId="77777777" w:rsidR="002F11B7" w:rsidRPr="00B0533A" w:rsidRDefault="002F11B7" w:rsidP="00842929">
            <w:pPr>
              <w:jc w:val="center"/>
              <w:rPr>
                <w:rFonts w:ascii="Calibri" w:hAnsi="Calibri" w:cs="Calibri"/>
                <w:color w:val="000000"/>
                <w:sz w:val="16"/>
                <w:szCs w:val="16"/>
                <w:highlight w:val="yellow"/>
                <w:lang w:val="es-MX" w:eastAsia="es-MX"/>
              </w:rPr>
            </w:pPr>
            <w:r w:rsidRPr="003E2AC2">
              <w:rPr>
                <w:rFonts w:asciiTheme="minorHAnsi" w:hAnsiTheme="minorHAnsi" w:cstheme="minorHAnsi"/>
                <w:color w:val="000000"/>
                <w:sz w:val="16"/>
                <w:szCs w:val="16"/>
                <w:lang w:eastAsia="es-MX"/>
              </w:rPr>
              <w:t>36 meses o 60,000 KM, lo que ocurra primero y 3 años de garantía en tren motriz</w:t>
            </w:r>
            <w:r w:rsidRPr="003E2AC2">
              <w:rPr>
                <w:rFonts w:asciiTheme="minorHAnsi" w:hAnsiTheme="minorHAnsi" w:cstheme="minorHAnsi"/>
                <w:color w:val="000000"/>
                <w:sz w:val="16"/>
                <w:szCs w:val="16"/>
                <w:lang w:eastAsia="es-MX"/>
              </w:rPr>
              <w:tab/>
            </w:r>
          </w:p>
        </w:tc>
        <w:tc>
          <w:tcPr>
            <w:tcW w:w="4103" w:type="dxa"/>
            <w:shd w:val="clear" w:color="auto" w:fill="auto"/>
          </w:tcPr>
          <w:p w14:paraId="2834570D" w14:textId="77777777" w:rsidR="002F11B7" w:rsidRPr="00B0533A" w:rsidRDefault="002F11B7" w:rsidP="00842929">
            <w:pPr>
              <w:jc w:val="center"/>
              <w:rPr>
                <w:rFonts w:ascii="Calibri" w:eastAsia="Calibri" w:hAnsi="Calibri" w:cs="Calibri"/>
                <w:color w:val="000000"/>
                <w:sz w:val="16"/>
                <w:szCs w:val="16"/>
                <w:highlight w:val="yellow"/>
              </w:rPr>
            </w:pPr>
            <w:r w:rsidRPr="003E2AC2">
              <w:rPr>
                <w:rFonts w:asciiTheme="minorHAnsi" w:eastAsia="Calibri" w:hAnsiTheme="minorHAnsi" w:cstheme="minorHAnsi"/>
                <w:color w:val="000000"/>
                <w:sz w:val="16"/>
                <w:szCs w:val="16"/>
              </w:rPr>
              <w:t>1</w:t>
            </w:r>
            <w:r>
              <w:rPr>
                <w:rFonts w:asciiTheme="minorHAnsi" w:eastAsia="Calibri" w:hAnsiTheme="minorHAnsi" w:cstheme="minorHAnsi"/>
                <w:color w:val="000000"/>
                <w:sz w:val="16"/>
                <w:szCs w:val="16"/>
              </w:rPr>
              <w:t>, 2 y 3</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4" w:name="_Hlk194933299"/>
      <w:bookmarkStart w:id="15" w:name="_Hlk199087306"/>
    </w:p>
    <w:p w14:paraId="193D2778" w14:textId="3FE08D4F" w:rsidR="00886BB6" w:rsidRDefault="00886B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499D8AE" w14:textId="3D1A61E7" w:rsidR="0070532E" w:rsidRDefault="0070532E"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82ABAD4" w14:textId="3F2F3BB8" w:rsidR="0070532E" w:rsidRDefault="0070532E"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1212D817" w14:textId="77F8A073" w:rsidR="002F11B7" w:rsidRDefault="002F11B7"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18306187" w14:textId="131A345D" w:rsidR="002F11B7" w:rsidRDefault="002F11B7"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F578FBA" w14:textId="77777777" w:rsidR="002F11B7" w:rsidRDefault="002F11B7"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1D53458" w14:textId="77777777" w:rsidR="0070532E" w:rsidRDefault="0070532E"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E87B0F7" w14:textId="769CBF55" w:rsidR="00B72570" w:rsidRDefault="00B72570"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77777777" w:rsidR="000C3B82" w:rsidRPr="00B83A0E"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0879047"/>
      <w:r w:rsidRPr="00B83A0E">
        <w:rPr>
          <w:rFonts w:asciiTheme="minorHAnsi" w:hAnsiTheme="minorHAnsi" w:cstheme="minorHAnsi"/>
          <w:b/>
          <w:sz w:val="18"/>
          <w:szCs w:val="18"/>
        </w:rPr>
        <w:t>Anexo “</w:t>
      </w:r>
      <w:r w:rsidRPr="00B83A0E">
        <w:rPr>
          <w:rFonts w:asciiTheme="minorHAnsi" w:hAnsiTheme="minorHAnsi" w:cstheme="minorHAnsi"/>
          <w:b/>
          <w:sz w:val="18"/>
          <w:szCs w:val="18"/>
          <w:lang w:val="es-MX"/>
        </w:rPr>
        <w:t>6</w:t>
      </w:r>
      <w:r w:rsidRPr="00B83A0E">
        <w:rPr>
          <w:rFonts w:asciiTheme="minorHAnsi" w:hAnsiTheme="minorHAnsi" w:cstheme="minorHAnsi"/>
          <w:b/>
          <w:sz w:val="18"/>
          <w:szCs w:val="18"/>
        </w:rPr>
        <w:t>”</w:t>
      </w:r>
    </w:p>
    <w:p w14:paraId="6AFA7B0A" w14:textId="77777777" w:rsidR="000C3B82" w:rsidRPr="00B83A0E" w:rsidRDefault="000C3B82" w:rsidP="000C3B82">
      <w:pPr>
        <w:pStyle w:val="Textoindependiente"/>
        <w:ind w:right="708"/>
        <w:jc w:val="center"/>
        <w:rPr>
          <w:rFonts w:asciiTheme="minorHAnsi" w:hAnsiTheme="minorHAnsi" w:cstheme="minorHAnsi"/>
          <w:sz w:val="18"/>
          <w:szCs w:val="18"/>
          <w:lang w:val="es-MX"/>
        </w:rPr>
      </w:pPr>
      <w:r w:rsidRPr="00B83A0E">
        <w:rPr>
          <w:rFonts w:asciiTheme="minorHAnsi" w:hAnsiTheme="minorHAnsi" w:cstheme="minorHAnsi"/>
          <w:sz w:val="18"/>
          <w:szCs w:val="18"/>
          <w:lang w:val="es-MX"/>
        </w:rPr>
        <w:t xml:space="preserve">                                     Respaldo del Fabricante</w:t>
      </w:r>
    </w:p>
    <w:p w14:paraId="264F2565" w14:textId="77777777" w:rsidR="000C3B82" w:rsidRPr="00B83A0E" w:rsidRDefault="000C3B82" w:rsidP="000C3B82">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u w:val="single"/>
          <w:lang w:eastAsia="en-US"/>
        </w:rPr>
        <w:t>EJEMPLOS</w:t>
      </w:r>
      <w:r w:rsidRPr="00B83A0E">
        <w:rPr>
          <w:rFonts w:ascii="Calibri" w:hAnsi="Calibri" w:cs="Arial"/>
          <w:b/>
          <w:bCs/>
          <w:i/>
          <w:color w:val="632423"/>
          <w:sz w:val="16"/>
          <w:szCs w:val="14"/>
          <w:lang w:eastAsia="en-US"/>
        </w:rPr>
        <w:t>:</w:t>
      </w:r>
    </w:p>
    <w:p w14:paraId="455A69C9" w14:textId="77777777" w:rsidR="000C3B82" w:rsidRPr="00B83A0E" w:rsidRDefault="000C3B82" w:rsidP="000C3B82">
      <w:pPr>
        <w:tabs>
          <w:tab w:val="left" w:pos="284"/>
        </w:tabs>
        <w:jc w:val="both"/>
        <w:rPr>
          <w:rFonts w:asciiTheme="minorHAnsi" w:hAnsiTheme="minorHAnsi" w:cstheme="minorHAnsi"/>
          <w:b/>
          <w:color w:val="000000"/>
          <w:sz w:val="14"/>
          <w:szCs w:val="14"/>
        </w:rPr>
      </w:pPr>
    </w:p>
    <w:p w14:paraId="3899128C" w14:textId="62BBE6B7" w:rsidR="000C3B82" w:rsidRPr="00B83A0E"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B83A0E"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0ACF6248" w14:textId="77777777" w:rsidR="000C3B82" w:rsidRPr="00B83A0E" w:rsidRDefault="000C3B82" w:rsidP="000C3B82">
      <w:pPr>
        <w:tabs>
          <w:tab w:val="left" w:pos="284"/>
          <w:tab w:val="left" w:pos="9356"/>
        </w:tabs>
        <w:ind w:right="283"/>
        <w:jc w:val="both"/>
        <w:rPr>
          <w:rFonts w:asciiTheme="minorHAnsi" w:hAnsiTheme="minorHAnsi" w:cstheme="minorHAnsi"/>
          <w:b/>
          <w:sz w:val="14"/>
          <w:szCs w:val="14"/>
        </w:rPr>
      </w:pPr>
      <w:r w:rsidRPr="00B83A0E">
        <w:rPr>
          <w:rFonts w:asciiTheme="minorHAnsi" w:hAnsiTheme="minorHAnsi" w:cstheme="minorHAnsi"/>
          <w:b/>
          <w:color w:val="000000"/>
          <w:sz w:val="14"/>
          <w:szCs w:val="14"/>
        </w:rPr>
        <w:t>P R E S E N T E.</w:t>
      </w:r>
    </w:p>
    <w:p w14:paraId="50FA2A97" w14:textId="77777777" w:rsidR="000C3B82" w:rsidRPr="00B83A0E"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B83A0E">
        <w:rPr>
          <w:rFonts w:ascii="Calibri" w:hAnsi="Calibri" w:cs="Arial"/>
          <w:bCs/>
          <w:color w:val="000000"/>
          <w:sz w:val="14"/>
          <w:szCs w:val="14"/>
          <w:lang w:eastAsia="en-US"/>
        </w:rPr>
        <w:t xml:space="preserve">Declaro bajo protesta de decir verdad </w:t>
      </w:r>
      <w:r w:rsidRPr="00B83A0E">
        <w:rPr>
          <w:rFonts w:ascii="Calibri" w:hAnsi="Calibri" w:cs="Arial"/>
          <w:color w:val="000000"/>
          <w:sz w:val="14"/>
          <w:szCs w:val="14"/>
          <w:lang w:eastAsia="en-US"/>
        </w:rPr>
        <w:t xml:space="preserve">y por medio de </w:t>
      </w:r>
      <w:r w:rsidRPr="00B83A0E">
        <w:rPr>
          <w:rFonts w:ascii="Calibri" w:hAnsi="Calibri" w:cs="Arial"/>
          <w:color w:val="632423"/>
          <w:sz w:val="14"/>
          <w:szCs w:val="14"/>
          <w:u w:val="single"/>
          <w:lang w:eastAsia="en-US"/>
        </w:rPr>
        <w:t>(nombre Fabricante o subsidiaria)</w:t>
      </w:r>
      <w:r w:rsidRPr="00B83A0E">
        <w:rPr>
          <w:rFonts w:ascii="Calibri" w:hAnsi="Calibri" w:cs="Arial"/>
          <w:color w:val="000000"/>
          <w:sz w:val="14"/>
          <w:szCs w:val="14"/>
          <w:lang w:eastAsia="en-US"/>
        </w:rPr>
        <w:t xml:space="preserve"> que somos </w:t>
      </w:r>
      <w:r w:rsidRPr="00B83A0E">
        <w:rPr>
          <w:rFonts w:ascii="Calibri" w:hAnsi="Calibri" w:cs="Arial"/>
          <w:color w:val="632423"/>
          <w:sz w:val="14"/>
          <w:szCs w:val="14"/>
          <w:lang w:eastAsia="en-US"/>
        </w:rPr>
        <w:t xml:space="preserve">(fabricantes o subsidiaria del fabricante) </w:t>
      </w:r>
      <w:r w:rsidRPr="00B83A0E">
        <w:rPr>
          <w:rFonts w:ascii="Calibri" w:hAnsi="Calibri" w:cs="Arial"/>
          <w:color w:val="000000"/>
          <w:sz w:val="14"/>
          <w:szCs w:val="14"/>
          <w:lang w:eastAsia="en-US"/>
        </w:rPr>
        <w:t>d</w:t>
      </w:r>
      <w:r w:rsidRPr="00B83A0E">
        <w:rPr>
          <w:rFonts w:ascii="Calibri" w:hAnsi="Calibri" w:cs="Arial"/>
          <w:color w:val="632423"/>
          <w:sz w:val="14"/>
          <w:szCs w:val="14"/>
          <w:lang w:eastAsia="en-US"/>
        </w:rPr>
        <w:t xml:space="preserve">e la </w:t>
      </w:r>
      <w:r w:rsidRPr="00B83A0E">
        <w:rPr>
          <w:rFonts w:ascii="Calibri" w:hAnsi="Calibri" w:cs="Arial"/>
          <w:sz w:val="14"/>
          <w:szCs w:val="14"/>
          <w:lang w:eastAsia="en-US"/>
        </w:rPr>
        <w:t>Marca</w:t>
      </w:r>
      <w:r w:rsidRPr="00B83A0E">
        <w:rPr>
          <w:rFonts w:ascii="Calibri" w:hAnsi="Calibri" w:cs="Arial"/>
          <w:color w:val="632423"/>
          <w:sz w:val="14"/>
          <w:szCs w:val="14"/>
          <w:lang w:eastAsia="en-US"/>
        </w:rPr>
        <w:t xml:space="preserve">(Nombre de la marca)  </w:t>
      </w:r>
      <w:r w:rsidRPr="00B83A0E">
        <w:rPr>
          <w:rFonts w:ascii="Calibri" w:hAnsi="Calibri" w:cs="Arial"/>
          <w:sz w:val="14"/>
          <w:szCs w:val="14"/>
          <w:lang w:eastAsia="en-US"/>
        </w:rPr>
        <w:t xml:space="preserve">mismos que corresponden a las partida </w:t>
      </w:r>
      <w:r w:rsidRPr="00B83A0E">
        <w:rPr>
          <w:rFonts w:ascii="Calibri" w:hAnsi="Calibri" w:cs="Arial"/>
          <w:color w:val="632423"/>
          <w:sz w:val="14"/>
          <w:szCs w:val="14"/>
          <w:lang w:eastAsia="en-US"/>
        </w:rPr>
        <w:t>(No. de la partida ofertada y nombre del bien)</w:t>
      </w:r>
      <w:r w:rsidRPr="00B83A0E">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 o subsidiaria)</w:t>
      </w:r>
    </w:p>
    <w:p w14:paraId="5E38A04F" w14:textId="77777777" w:rsidR="000C3B82" w:rsidRPr="00B83A0E" w:rsidRDefault="000C3B82" w:rsidP="000C3B82">
      <w:pPr>
        <w:tabs>
          <w:tab w:val="left" w:pos="284"/>
          <w:tab w:val="left" w:pos="9356"/>
        </w:tabs>
        <w:ind w:right="283"/>
        <w:jc w:val="center"/>
        <w:rPr>
          <w:rFonts w:asciiTheme="minorHAnsi" w:hAnsiTheme="minorHAnsi" w:cstheme="minorHAnsi"/>
          <w:b/>
          <w:i/>
          <w:color w:val="632423"/>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3D6AED50" w14:textId="77777777" w:rsidR="000C3B82" w:rsidRPr="00B83A0E" w:rsidRDefault="000C3B82" w:rsidP="000C3B82">
      <w:pPr>
        <w:pStyle w:val="Default"/>
        <w:tabs>
          <w:tab w:val="left" w:pos="9356"/>
        </w:tabs>
        <w:ind w:right="283"/>
        <w:jc w:val="both"/>
        <w:rPr>
          <w:rFonts w:ascii="Calibri" w:hAnsi="Calibri"/>
          <w:sz w:val="18"/>
          <w:szCs w:val="14"/>
          <w:lang w:val="es-ES" w:eastAsia="en-US"/>
        </w:rPr>
      </w:pPr>
      <w:r w:rsidRPr="00B83A0E">
        <w:rPr>
          <w:rFonts w:ascii="Calibri" w:hAnsi="Calibri"/>
          <w:sz w:val="18"/>
          <w:szCs w:val="14"/>
          <w:lang w:val="es-ES" w:eastAsia="en-US"/>
        </w:rPr>
        <w:t>-----------------------------------------------------------------------------------------------------------------------------------------------------------</w:t>
      </w:r>
    </w:p>
    <w:p w14:paraId="4A1EDE25" w14:textId="77777777" w:rsidR="000C3B82" w:rsidRPr="00B83A0E"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5D8EE58D" w:rsidR="000C3B82" w:rsidRPr="00B83A0E" w:rsidRDefault="000C3B82" w:rsidP="000C3B82">
      <w:pPr>
        <w:pStyle w:val="Default"/>
        <w:tabs>
          <w:tab w:val="left" w:pos="9356"/>
        </w:tabs>
        <w:ind w:right="283"/>
        <w:jc w:val="both"/>
        <w:rPr>
          <w:rFonts w:asciiTheme="minorHAnsi" w:hAnsiTheme="minorHAnsi"/>
          <w:b/>
          <w:bCs/>
          <w:i/>
          <w:color w:val="632423"/>
          <w:sz w:val="16"/>
          <w:szCs w:val="14"/>
        </w:rPr>
      </w:pPr>
      <w:r w:rsidRPr="00B83A0E">
        <w:rPr>
          <w:rFonts w:ascii="Calibri" w:hAnsi="Calibri"/>
          <w:b/>
          <w:bCs/>
          <w:i/>
          <w:color w:val="632423"/>
          <w:sz w:val="16"/>
          <w:szCs w:val="14"/>
          <w:lang w:val="es-ES" w:eastAsia="en-US"/>
        </w:rPr>
        <w:t>EJEMPLO</w:t>
      </w:r>
      <w:r w:rsidRPr="00B83A0E">
        <w:rPr>
          <w:rFonts w:ascii="Calibri" w:hAnsi="Calibri"/>
          <w:b/>
          <w:bCs/>
          <w:i/>
          <w:color w:val="632423"/>
          <w:sz w:val="16"/>
          <w:szCs w:val="14"/>
          <w:lang w:eastAsia="en-US"/>
        </w:rPr>
        <w:t xml:space="preserve"> 3 </w:t>
      </w:r>
      <w:r w:rsidRPr="00B83A0E">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B83A0E"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0B94B8D7"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6383C12F" w14:textId="77777777" w:rsidR="000C3B82" w:rsidRPr="00B83A0E"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B83A0E" w:rsidRDefault="000C3B82" w:rsidP="000C3B82">
      <w:pPr>
        <w:pStyle w:val="Default"/>
        <w:tabs>
          <w:tab w:val="left" w:pos="9356"/>
        </w:tabs>
        <w:ind w:right="283"/>
        <w:jc w:val="both"/>
        <w:rPr>
          <w:rFonts w:asciiTheme="minorHAnsi" w:hAnsiTheme="minorHAnsi"/>
          <w:sz w:val="14"/>
          <w:szCs w:val="14"/>
        </w:rPr>
      </w:pPr>
      <w:r w:rsidRPr="00B83A0E">
        <w:rPr>
          <w:rFonts w:asciiTheme="minorHAnsi" w:hAnsiTheme="minorHAnsi"/>
          <w:bCs/>
          <w:sz w:val="14"/>
          <w:szCs w:val="14"/>
        </w:rPr>
        <w:t xml:space="preserve">Declaro bajo protesta de decir verdad </w:t>
      </w:r>
      <w:r w:rsidRPr="00B83A0E">
        <w:rPr>
          <w:rFonts w:asciiTheme="minorHAnsi" w:hAnsiTheme="minorHAnsi"/>
          <w:sz w:val="14"/>
          <w:szCs w:val="14"/>
        </w:rPr>
        <w:t xml:space="preserve">y por medio de </w:t>
      </w:r>
      <w:r w:rsidRPr="00B83A0E">
        <w:rPr>
          <w:rFonts w:asciiTheme="minorHAnsi" w:hAnsiTheme="minorHAnsi"/>
          <w:color w:val="632423"/>
          <w:sz w:val="14"/>
          <w:szCs w:val="14"/>
          <w:u w:val="single"/>
        </w:rPr>
        <w:t>(Nombre del fabricante)</w:t>
      </w:r>
      <w:r w:rsidRPr="00B83A0E">
        <w:rPr>
          <w:rFonts w:asciiTheme="minorHAnsi" w:hAnsiTheme="minorHAnsi"/>
          <w:sz w:val="14"/>
          <w:szCs w:val="14"/>
        </w:rPr>
        <w:t xml:space="preserve"> que la empresa (</w:t>
      </w:r>
      <w:r w:rsidRPr="00B83A0E">
        <w:rPr>
          <w:rFonts w:asciiTheme="minorHAnsi" w:hAnsiTheme="minorHAnsi"/>
          <w:color w:val="632423"/>
          <w:sz w:val="14"/>
          <w:szCs w:val="14"/>
        </w:rPr>
        <w:t xml:space="preserve">nombre del licitante que participa) </w:t>
      </w:r>
      <w:r w:rsidRPr="00B83A0E">
        <w:rPr>
          <w:rFonts w:asciiTheme="minorHAnsi" w:hAnsiTheme="minorHAnsi"/>
          <w:b/>
          <w:color w:val="auto"/>
          <w:sz w:val="14"/>
          <w:szCs w:val="14"/>
        </w:rPr>
        <w:t>es Distribuidor Autorizado</w:t>
      </w:r>
      <w:r w:rsidRPr="00B83A0E">
        <w:rPr>
          <w:rFonts w:asciiTheme="minorHAnsi" w:hAnsiTheme="minorHAnsi"/>
          <w:color w:val="auto"/>
          <w:sz w:val="14"/>
          <w:szCs w:val="14"/>
        </w:rPr>
        <w:t xml:space="preserve"> de la marca </w:t>
      </w:r>
      <w:r w:rsidRPr="00B83A0E">
        <w:rPr>
          <w:rFonts w:asciiTheme="minorHAnsi" w:hAnsiTheme="minorHAnsi"/>
          <w:color w:val="632423"/>
          <w:sz w:val="14"/>
          <w:szCs w:val="14"/>
          <w:u w:val="single"/>
        </w:rPr>
        <w:t>(Nombre de la marca)</w:t>
      </w:r>
      <w:r w:rsidRPr="00B83A0E">
        <w:rPr>
          <w:rFonts w:asciiTheme="minorHAnsi" w:hAnsiTheme="minorHAnsi"/>
          <w:color w:val="833C0B" w:themeColor="accent2" w:themeShade="80"/>
          <w:sz w:val="14"/>
          <w:szCs w:val="14"/>
        </w:rPr>
        <w:t xml:space="preserve"> </w:t>
      </w:r>
      <w:r w:rsidRPr="00B83A0E">
        <w:rPr>
          <w:rFonts w:asciiTheme="minorHAnsi" w:hAnsiTheme="minorHAnsi"/>
          <w:color w:val="auto"/>
          <w:sz w:val="14"/>
          <w:szCs w:val="14"/>
        </w:rPr>
        <w:t xml:space="preserve">en específico la para </w:t>
      </w:r>
      <w:r w:rsidRPr="00B83A0E">
        <w:rPr>
          <w:rFonts w:asciiTheme="minorHAnsi" w:hAnsiTheme="minorHAnsi"/>
          <w:color w:val="632423"/>
          <w:sz w:val="14"/>
          <w:szCs w:val="14"/>
        </w:rPr>
        <w:t>(No. de partida y nombre)</w:t>
      </w:r>
      <w:r w:rsidRPr="00B83A0E">
        <w:rPr>
          <w:rFonts w:asciiTheme="minorHAnsi" w:hAnsiTheme="minorHAnsi"/>
          <w:sz w:val="14"/>
          <w:szCs w:val="14"/>
        </w:rPr>
        <w:t xml:space="preserve"> ofertados en este proceso de Licitación. Por lo que </w:t>
      </w:r>
      <w:r w:rsidRPr="00B83A0E">
        <w:rPr>
          <w:rFonts w:asciiTheme="minorHAnsi" w:hAnsiTheme="minorHAnsi"/>
          <w:b/>
          <w:sz w:val="14"/>
          <w:szCs w:val="14"/>
        </w:rPr>
        <w:t>avalamos y respaldamos</w:t>
      </w:r>
      <w:r w:rsidRPr="00B83A0E">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w:t>
      </w:r>
    </w:p>
    <w:p w14:paraId="7ED16F05" w14:textId="77777777" w:rsidR="000C3B82" w:rsidRPr="00B83A0E" w:rsidRDefault="000C3B82" w:rsidP="000C3B82">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439D0289" w14:textId="77777777" w:rsidR="000C3B82" w:rsidRPr="00B83A0E" w:rsidRDefault="000C3B82" w:rsidP="000C3B82">
      <w:pPr>
        <w:tabs>
          <w:tab w:val="left" w:pos="284"/>
        </w:tabs>
        <w:jc w:val="both"/>
        <w:rPr>
          <w:rFonts w:asciiTheme="minorHAnsi" w:hAnsiTheme="minorHAnsi" w:cstheme="minorHAnsi"/>
          <w:color w:val="000000"/>
          <w:sz w:val="18"/>
          <w:szCs w:val="18"/>
          <w:lang w:val="es-MX"/>
        </w:rPr>
      </w:pPr>
      <w:r w:rsidRPr="00B83A0E">
        <w:rPr>
          <w:rFonts w:asciiTheme="minorHAnsi" w:hAnsiTheme="minorHAnsi" w:cstheme="minorHAnsi"/>
          <w:color w:val="000000"/>
          <w:sz w:val="18"/>
          <w:szCs w:val="18"/>
          <w:lang w:val="es-MX"/>
        </w:rPr>
        <w:t>-------------------------------------------------------------------------------------------------------------------------------------------------------------</w:t>
      </w:r>
      <w:bookmarkEnd w:id="16"/>
      <w:r w:rsidRPr="00B83A0E">
        <w:rPr>
          <w:rFonts w:asciiTheme="minorHAnsi" w:hAnsiTheme="minorHAnsi" w:cstheme="minorHAnsi"/>
          <w:color w:val="000000"/>
          <w:sz w:val="18"/>
          <w:szCs w:val="18"/>
          <w:lang w:val="es-MX"/>
        </w:rPr>
        <w:t xml:space="preserve"> </w:t>
      </w:r>
    </w:p>
    <w:p w14:paraId="79771503" w14:textId="77777777" w:rsidR="000C3B82" w:rsidRPr="00B83A0E" w:rsidRDefault="000C3B82" w:rsidP="000C3B82">
      <w:pPr>
        <w:tabs>
          <w:tab w:val="left" w:pos="284"/>
        </w:tabs>
        <w:jc w:val="both"/>
        <w:rPr>
          <w:rFonts w:asciiTheme="minorHAnsi" w:hAnsiTheme="minorHAnsi" w:cstheme="minorHAnsi"/>
          <w:b/>
          <w:color w:val="000000"/>
          <w:sz w:val="18"/>
          <w:szCs w:val="18"/>
          <w:lang w:val="es-MX"/>
        </w:rPr>
      </w:pPr>
    </w:p>
    <w:p w14:paraId="686E0CB9" w14:textId="0DFD7FD7" w:rsidR="000C3B82" w:rsidRPr="00B83A0E" w:rsidRDefault="000C3B82" w:rsidP="000C3B82">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EJEMPLO 4</w:t>
      </w:r>
      <w:r w:rsidRPr="00B83A0E">
        <w:rPr>
          <w:rFonts w:ascii="Calibri" w:hAnsi="Calibri" w:cs="Arial"/>
          <w:bCs/>
          <w:i/>
          <w:color w:val="632423"/>
          <w:sz w:val="14"/>
          <w:szCs w:val="14"/>
          <w:lang w:eastAsia="en-US"/>
        </w:rPr>
        <w:t xml:space="preserve"> </w:t>
      </w:r>
      <w:r w:rsidRPr="00B83A0E">
        <w:rPr>
          <w:rFonts w:ascii="Calibri" w:hAnsi="Calibri" w:cs="Arial"/>
          <w:b/>
          <w:bCs/>
          <w:i/>
          <w:color w:val="632423"/>
          <w:sz w:val="16"/>
          <w:szCs w:val="14"/>
          <w:lang w:eastAsia="en-US"/>
        </w:rPr>
        <w:t>(Empresas que tienen carta de respaldo del Distribuidor Autorizado o mayorista)</w:t>
      </w:r>
      <w:r w:rsidR="00221634" w:rsidRPr="00B83A0E">
        <w:rPr>
          <w:rFonts w:ascii="Calibri" w:hAnsi="Calibri" w:cs="Arial"/>
          <w:b/>
          <w:bCs/>
          <w:i/>
          <w:color w:val="632423"/>
          <w:sz w:val="16"/>
          <w:szCs w:val="14"/>
          <w:lang w:eastAsia="en-US"/>
        </w:rPr>
        <w:t xml:space="preserve"> </w:t>
      </w:r>
    </w:p>
    <w:p w14:paraId="60EB0021" w14:textId="77777777" w:rsidR="000C3B82" w:rsidRPr="00B83A0E"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2D70685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4C60B511"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B83A0E"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B83A0E">
        <w:rPr>
          <w:rFonts w:ascii="Calibri" w:hAnsi="Calibri" w:cs="Arial"/>
          <w:color w:val="000000"/>
          <w:sz w:val="14"/>
          <w:szCs w:val="14"/>
          <w:lang w:eastAsia="en-US"/>
        </w:rPr>
        <w:t xml:space="preserve">Declaro bajo protesta de decir verdad y por medio de </w:t>
      </w:r>
      <w:r w:rsidRPr="00B83A0E">
        <w:rPr>
          <w:rFonts w:ascii="Calibri" w:hAnsi="Calibri" w:cs="Arial"/>
          <w:color w:val="632423"/>
          <w:sz w:val="14"/>
          <w:szCs w:val="14"/>
          <w:u w:val="single"/>
          <w:lang w:eastAsia="en-US"/>
        </w:rPr>
        <w:t>(Nombre del Distribuidor Autorizado)</w:t>
      </w:r>
      <w:r w:rsidRPr="00B83A0E">
        <w:rPr>
          <w:rFonts w:ascii="Calibri" w:hAnsi="Calibri" w:cs="Arial"/>
          <w:color w:val="000000"/>
          <w:sz w:val="14"/>
          <w:szCs w:val="14"/>
          <w:lang w:eastAsia="en-US"/>
        </w:rPr>
        <w:t xml:space="preserve"> que la empresa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es mi Distribuidor de la marca </w:t>
      </w:r>
      <w:r w:rsidRPr="00B83A0E">
        <w:rPr>
          <w:rFonts w:ascii="Calibri" w:hAnsi="Calibri" w:cs="Arial"/>
          <w:color w:val="632423"/>
          <w:sz w:val="14"/>
          <w:szCs w:val="14"/>
          <w:u w:val="single"/>
          <w:lang w:eastAsia="en-US"/>
        </w:rPr>
        <w:t>(Nombre de la marca)</w:t>
      </w:r>
      <w:r w:rsidRPr="00B83A0E">
        <w:rPr>
          <w:rFonts w:ascii="Calibri" w:hAnsi="Calibri" w:cs="Arial"/>
          <w:color w:val="000000"/>
          <w:sz w:val="14"/>
          <w:szCs w:val="14"/>
          <w:lang w:eastAsia="en-US"/>
        </w:rPr>
        <w:t xml:space="preserve"> en específico para la </w:t>
      </w:r>
      <w:r w:rsidRPr="00B83A0E">
        <w:rPr>
          <w:rFonts w:ascii="Calibri" w:hAnsi="Calibri" w:cs="Arial"/>
          <w:color w:val="632423"/>
          <w:sz w:val="14"/>
          <w:szCs w:val="14"/>
          <w:u w:val="single"/>
          <w:lang w:eastAsia="en-US"/>
        </w:rPr>
        <w:t>(No. de partida y nombre)</w:t>
      </w:r>
      <w:r w:rsidRPr="00B83A0E">
        <w:rPr>
          <w:rFonts w:ascii="Calibri" w:hAnsi="Calibri" w:cs="Arial"/>
          <w:color w:val="000000"/>
          <w:sz w:val="14"/>
          <w:szCs w:val="14"/>
          <w:lang w:eastAsia="en-US"/>
        </w:rPr>
        <w:t xml:space="preserve">, del cual soy Distribuidor Autorizado directamente por el Fabricante </w:t>
      </w:r>
      <w:r w:rsidRPr="00B83A0E">
        <w:rPr>
          <w:rFonts w:ascii="Calibri" w:hAnsi="Calibri" w:cs="Arial"/>
          <w:color w:val="632423"/>
          <w:sz w:val="14"/>
          <w:szCs w:val="14"/>
          <w:u w:val="single"/>
          <w:lang w:eastAsia="en-US"/>
        </w:rPr>
        <w:t>(Nombre del Fabricante)</w:t>
      </w:r>
      <w:r w:rsidRPr="00B83A0E">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B83A0E">
        <w:rPr>
          <w:rFonts w:ascii="Calibri" w:hAnsi="Calibri" w:cs="Arial"/>
          <w:b/>
          <w:color w:val="000000"/>
          <w:sz w:val="14"/>
          <w:szCs w:val="14"/>
          <w:lang w:eastAsia="en-US"/>
        </w:rPr>
        <w:t>avalamos y respaldamos</w:t>
      </w:r>
      <w:r w:rsidRPr="00B83A0E">
        <w:rPr>
          <w:rFonts w:ascii="Calibri" w:hAnsi="Calibri" w:cs="Arial"/>
          <w:color w:val="000000"/>
          <w:sz w:val="14"/>
          <w:szCs w:val="14"/>
          <w:lang w:eastAsia="en-US"/>
        </w:rPr>
        <w:t xml:space="preserve"> la propuesta presentada por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w:t>
      </w:r>
      <w:r w:rsidRPr="00F83613">
        <w:rPr>
          <w:rFonts w:asciiTheme="minorHAnsi" w:hAnsiTheme="minorHAnsi" w:cstheme="minorHAnsi"/>
          <w:b/>
          <w:i/>
          <w:color w:val="632423"/>
          <w:sz w:val="16"/>
          <w:szCs w:val="16"/>
        </w:rPr>
        <w:t xml:space="preserve"> para contactar a quien suscribe)</w:t>
      </w:r>
    </w:p>
    <w:p w14:paraId="15C574AC" w14:textId="77777777" w:rsidR="000C3B82" w:rsidRPr="00A5016C" w:rsidRDefault="000C3B82" w:rsidP="000C3B82">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4"/>
      <w:bookmarkEnd w:id="15"/>
    </w:p>
    <w:p w14:paraId="1FBA62EC" w14:textId="77777777" w:rsidR="00326663" w:rsidRDefault="00326663" w:rsidP="009140B4">
      <w:pPr>
        <w:pStyle w:val="Textoindependiente"/>
        <w:ind w:right="1179"/>
        <w:jc w:val="center"/>
        <w:rPr>
          <w:rFonts w:asciiTheme="minorHAnsi" w:hAnsiTheme="minorHAnsi" w:cstheme="minorHAnsi"/>
          <w:sz w:val="18"/>
          <w:szCs w:val="18"/>
          <w:lang w:val="es-ES"/>
        </w:rPr>
      </w:pPr>
    </w:p>
    <w:p w14:paraId="44CF8E18" w14:textId="77777777" w:rsidR="00326663" w:rsidRDefault="00326663" w:rsidP="009140B4">
      <w:pPr>
        <w:pStyle w:val="Textoindependiente"/>
        <w:ind w:right="1179"/>
        <w:jc w:val="center"/>
        <w:rPr>
          <w:rFonts w:asciiTheme="minorHAnsi" w:hAnsiTheme="minorHAnsi" w:cstheme="minorHAnsi"/>
          <w:sz w:val="18"/>
          <w:szCs w:val="18"/>
          <w:lang w:val="es-ES"/>
        </w:rPr>
      </w:pPr>
    </w:p>
    <w:p w14:paraId="13CEBEE7" w14:textId="77777777" w:rsidR="00326663" w:rsidRDefault="00326663" w:rsidP="009140B4">
      <w:pPr>
        <w:pStyle w:val="Textoindependiente"/>
        <w:ind w:right="1179"/>
        <w:jc w:val="center"/>
        <w:rPr>
          <w:rFonts w:asciiTheme="minorHAnsi" w:hAnsiTheme="minorHAnsi" w:cstheme="minorHAnsi"/>
          <w:sz w:val="18"/>
          <w:szCs w:val="18"/>
          <w:lang w:val="es-ES"/>
        </w:rPr>
      </w:pPr>
    </w:p>
    <w:p w14:paraId="74C8B9E4" w14:textId="77777777" w:rsidR="00326663" w:rsidRDefault="00326663" w:rsidP="009140B4">
      <w:pPr>
        <w:pStyle w:val="Textoindependiente"/>
        <w:ind w:right="1179"/>
        <w:jc w:val="center"/>
        <w:rPr>
          <w:rFonts w:asciiTheme="minorHAnsi" w:hAnsiTheme="minorHAnsi" w:cstheme="minorHAnsi"/>
          <w:sz w:val="18"/>
          <w:szCs w:val="18"/>
          <w:lang w:val="es-ES"/>
        </w:rPr>
      </w:pPr>
    </w:p>
    <w:p w14:paraId="65A6DA4E" w14:textId="77777777" w:rsidR="00326663" w:rsidRDefault="00326663" w:rsidP="009140B4">
      <w:pPr>
        <w:pStyle w:val="Textoindependiente"/>
        <w:ind w:right="1179"/>
        <w:jc w:val="center"/>
        <w:rPr>
          <w:rFonts w:asciiTheme="minorHAnsi" w:hAnsiTheme="minorHAnsi" w:cstheme="minorHAnsi"/>
          <w:sz w:val="18"/>
          <w:szCs w:val="18"/>
          <w:lang w:val="es-ES"/>
        </w:rPr>
      </w:pPr>
    </w:p>
    <w:p w14:paraId="3FBCD5DE" w14:textId="77777777" w:rsidR="00326663" w:rsidRDefault="00326663" w:rsidP="009140B4">
      <w:pPr>
        <w:pStyle w:val="Textoindependiente"/>
        <w:ind w:right="1179"/>
        <w:jc w:val="center"/>
        <w:rPr>
          <w:rFonts w:asciiTheme="minorHAnsi" w:hAnsiTheme="minorHAnsi" w:cstheme="minorHAnsi"/>
          <w:sz w:val="18"/>
          <w:szCs w:val="18"/>
          <w:lang w:val="es-ES"/>
        </w:rPr>
      </w:pPr>
    </w:p>
    <w:p w14:paraId="34907C4C" w14:textId="77777777" w:rsidR="00326663" w:rsidRDefault="00326663" w:rsidP="009140B4">
      <w:pPr>
        <w:pStyle w:val="Textoindependiente"/>
        <w:ind w:right="1179"/>
        <w:jc w:val="center"/>
        <w:rPr>
          <w:rFonts w:asciiTheme="minorHAnsi" w:hAnsiTheme="minorHAnsi" w:cstheme="minorHAnsi"/>
          <w:sz w:val="18"/>
          <w:szCs w:val="18"/>
          <w:lang w:val="es-ES"/>
        </w:rPr>
      </w:pPr>
    </w:p>
    <w:p w14:paraId="7E655010" w14:textId="77777777" w:rsidR="00326663" w:rsidRDefault="00326663" w:rsidP="009140B4">
      <w:pPr>
        <w:pStyle w:val="Textoindependiente"/>
        <w:ind w:right="1179"/>
        <w:jc w:val="center"/>
        <w:rPr>
          <w:rFonts w:asciiTheme="minorHAnsi" w:hAnsiTheme="minorHAnsi" w:cstheme="minorHAnsi"/>
          <w:sz w:val="18"/>
          <w:szCs w:val="18"/>
          <w:lang w:val="es-ES"/>
        </w:rPr>
      </w:pPr>
    </w:p>
    <w:p w14:paraId="7006C469" w14:textId="3FDB071B" w:rsidR="00326663" w:rsidRDefault="00326663" w:rsidP="009140B4">
      <w:pPr>
        <w:pStyle w:val="Textoindependiente"/>
        <w:ind w:right="1179"/>
        <w:jc w:val="center"/>
        <w:rPr>
          <w:rFonts w:asciiTheme="minorHAnsi" w:hAnsiTheme="minorHAnsi" w:cstheme="minorHAnsi"/>
          <w:sz w:val="18"/>
          <w:szCs w:val="18"/>
          <w:lang w:val="es-ES"/>
        </w:rPr>
      </w:pPr>
    </w:p>
    <w:p w14:paraId="50AC73F2" w14:textId="02E8DC4A" w:rsidR="0070532E" w:rsidRDefault="0070532E" w:rsidP="009140B4">
      <w:pPr>
        <w:pStyle w:val="Textoindependiente"/>
        <w:ind w:right="1179"/>
        <w:jc w:val="center"/>
        <w:rPr>
          <w:rFonts w:asciiTheme="minorHAnsi" w:hAnsiTheme="minorHAnsi" w:cstheme="minorHAnsi"/>
          <w:sz w:val="18"/>
          <w:szCs w:val="18"/>
          <w:lang w:val="es-ES"/>
        </w:rPr>
      </w:pPr>
    </w:p>
    <w:p w14:paraId="3A57C066" w14:textId="77777777" w:rsidR="0070532E" w:rsidRDefault="0070532E" w:rsidP="009140B4">
      <w:pPr>
        <w:pStyle w:val="Textoindependiente"/>
        <w:ind w:right="1179"/>
        <w:jc w:val="center"/>
        <w:rPr>
          <w:rFonts w:asciiTheme="minorHAnsi" w:hAnsiTheme="minorHAnsi" w:cstheme="minorHAnsi"/>
          <w:sz w:val="18"/>
          <w:szCs w:val="18"/>
          <w:lang w:val="es-ES"/>
        </w:rPr>
      </w:pPr>
    </w:p>
    <w:p w14:paraId="66798F0B" w14:textId="0D31B867" w:rsidR="00326663" w:rsidRDefault="00326663" w:rsidP="009140B4">
      <w:pPr>
        <w:pStyle w:val="Textoindependiente"/>
        <w:ind w:right="1179"/>
        <w:jc w:val="center"/>
        <w:rPr>
          <w:rFonts w:asciiTheme="minorHAnsi" w:hAnsiTheme="minorHAnsi" w:cstheme="minorHAnsi"/>
          <w:sz w:val="18"/>
          <w:szCs w:val="18"/>
          <w:lang w:val="es-ES"/>
        </w:rPr>
      </w:pPr>
    </w:p>
    <w:p w14:paraId="477BF533" w14:textId="77777777" w:rsidR="002F11B7" w:rsidRDefault="002F11B7" w:rsidP="009140B4">
      <w:pPr>
        <w:pStyle w:val="Textoindependiente"/>
        <w:ind w:right="1179"/>
        <w:jc w:val="center"/>
        <w:rPr>
          <w:rFonts w:asciiTheme="minorHAnsi" w:hAnsiTheme="minorHAnsi" w:cstheme="minorHAnsi"/>
          <w:sz w:val="18"/>
          <w:szCs w:val="18"/>
          <w:lang w:val="es-ES"/>
        </w:rPr>
      </w:pPr>
    </w:p>
    <w:p w14:paraId="7D68D53A" w14:textId="511E2283" w:rsidR="00326663" w:rsidRDefault="00326663" w:rsidP="009140B4">
      <w:pPr>
        <w:pStyle w:val="Textoindependiente"/>
        <w:ind w:right="1179"/>
        <w:jc w:val="center"/>
        <w:rPr>
          <w:rFonts w:asciiTheme="minorHAnsi" w:hAnsiTheme="minorHAnsi" w:cstheme="minorHAnsi"/>
          <w:sz w:val="18"/>
          <w:szCs w:val="18"/>
          <w:lang w:val="es-ES"/>
        </w:rPr>
      </w:pPr>
    </w:p>
    <w:p w14:paraId="0C1ED967" w14:textId="168707C8" w:rsidR="00B83A0E" w:rsidRDefault="00B83A0E" w:rsidP="009140B4">
      <w:pPr>
        <w:pStyle w:val="Textoindependiente"/>
        <w:ind w:right="1179"/>
        <w:jc w:val="center"/>
        <w:rPr>
          <w:rFonts w:asciiTheme="minorHAnsi" w:hAnsiTheme="minorHAnsi" w:cstheme="minorHAnsi"/>
          <w:sz w:val="18"/>
          <w:szCs w:val="18"/>
          <w:lang w:val="es-ES"/>
        </w:rPr>
      </w:pPr>
    </w:p>
    <w:p w14:paraId="55424272" w14:textId="77777777" w:rsidR="00B83A0E" w:rsidRDefault="00B83A0E" w:rsidP="009140B4">
      <w:pPr>
        <w:pStyle w:val="Textoindependiente"/>
        <w:ind w:right="1179"/>
        <w:jc w:val="center"/>
        <w:rPr>
          <w:rFonts w:asciiTheme="minorHAnsi" w:hAnsiTheme="minorHAnsi" w:cstheme="minorHAnsi"/>
          <w:sz w:val="18"/>
          <w:szCs w:val="18"/>
          <w:lang w:val="es-ES"/>
        </w:rPr>
      </w:pPr>
    </w:p>
    <w:p w14:paraId="713C3FB2" w14:textId="77777777" w:rsidR="00326663" w:rsidRDefault="00326663" w:rsidP="009140B4">
      <w:pPr>
        <w:pStyle w:val="Textoindependiente"/>
        <w:ind w:right="1179"/>
        <w:jc w:val="center"/>
        <w:rPr>
          <w:rFonts w:asciiTheme="minorHAnsi" w:hAnsiTheme="minorHAnsi" w:cstheme="minorHAnsi"/>
          <w:sz w:val="18"/>
          <w:szCs w:val="18"/>
          <w:lang w:val="es-ES"/>
        </w:rPr>
      </w:pPr>
    </w:p>
    <w:p w14:paraId="2976032A" w14:textId="2F647B6A"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7" w:name="_Toc288049727"/>
    </w:p>
    <w:bookmarkEnd w:id="17"/>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lastRenderedPageBreak/>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 xml:space="preserve">Todo aviso, solicitud, comunicado o notificación que deban darse las partes con motivo de este contrato y sus anexos, lo harán por escrito a sus respectivos domicilios, de forma personal o mensajería. Se podrán entregar por </w:t>
      </w:r>
      <w:r w:rsidRPr="00866A9B">
        <w:rPr>
          <w:rFonts w:asciiTheme="minorHAnsi" w:hAnsiTheme="minorHAnsi" w:cstheme="minorHAnsi"/>
          <w:color w:val="000000"/>
          <w:sz w:val="16"/>
          <w:szCs w:val="16"/>
        </w:rPr>
        <w:lastRenderedPageBreak/>
        <w:t>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4E7F1B98" w:rsidR="009140B4" w:rsidRDefault="009140B4" w:rsidP="009140B4">
      <w:pPr>
        <w:rPr>
          <w:rFonts w:asciiTheme="minorHAnsi" w:hAnsiTheme="minorHAnsi" w:cstheme="minorHAnsi"/>
          <w:lang w:val="es-MX"/>
        </w:rPr>
      </w:pPr>
    </w:p>
    <w:p w14:paraId="7D527753" w14:textId="5FB89493" w:rsidR="00176D95" w:rsidRDefault="00176D95" w:rsidP="009140B4">
      <w:pPr>
        <w:rPr>
          <w:rFonts w:asciiTheme="minorHAnsi" w:hAnsiTheme="minorHAnsi" w:cstheme="minorHAnsi"/>
          <w:lang w:val="es-MX"/>
        </w:rPr>
      </w:pPr>
    </w:p>
    <w:p w14:paraId="4728BB1F" w14:textId="009F6770" w:rsidR="00176D95" w:rsidRDefault="00176D95" w:rsidP="009140B4">
      <w:pPr>
        <w:rPr>
          <w:rFonts w:asciiTheme="minorHAnsi" w:hAnsiTheme="minorHAnsi" w:cstheme="minorHAnsi"/>
          <w:lang w:val="es-MX"/>
        </w:rPr>
      </w:pPr>
    </w:p>
    <w:p w14:paraId="7E4FD8A0" w14:textId="58366105" w:rsidR="00176D95" w:rsidRDefault="00176D95" w:rsidP="009140B4">
      <w:pPr>
        <w:rPr>
          <w:rFonts w:asciiTheme="minorHAnsi" w:hAnsiTheme="minorHAnsi" w:cstheme="minorHAnsi"/>
          <w:lang w:val="es-MX"/>
        </w:rPr>
      </w:pPr>
    </w:p>
    <w:p w14:paraId="3934DB9A" w14:textId="3BD9742B" w:rsidR="00176D95" w:rsidRDefault="00176D95" w:rsidP="009140B4">
      <w:pPr>
        <w:rPr>
          <w:rFonts w:asciiTheme="minorHAnsi" w:hAnsiTheme="minorHAnsi" w:cstheme="minorHAnsi"/>
          <w:lang w:val="es-MX"/>
        </w:rPr>
      </w:pPr>
    </w:p>
    <w:p w14:paraId="204A6B91" w14:textId="620D5A43" w:rsidR="00176D95" w:rsidRDefault="00176D95" w:rsidP="009140B4">
      <w:pPr>
        <w:rPr>
          <w:rFonts w:asciiTheme="minorHAnsi" w:hAnsiTheme="minorHAnsi" w:cstheme="minorHAnsi"/>
          <w:lang w:val="es-MX"/>
        </w:rPr>
      </w:pPr>
    </w:p>
    <w:p w14:paraId="354CAC35" w14:textId="59774E5C" w:rsidR="00176D95" w:rsidRDefault="00176D95" w:rsidP="009140B4">
      <w:pPr>
        <w:rPr>
          <w:rFonts w:asciiTheme="minorHAnsi" w:hAnsiTheme="minorHAnsi" w:cstheme="minorHAnsi"/>
          <w:lang w:val="es-MX"/>
        </w:rPr>
      </w:pPr>
    </w:p>
    <w:p w14:paraId="510608D8" w14:textId="6F8E361C" w:rsidR="00176D95" w:rsidRDefault="00176D95" w:rsidP="009140B4">
      <w:pPr>
        <w:rPr>
          <w:rFonts w:asciiTheme="minorHAnsi" w:hAnsiTheme="minorHAnsi" w:cstheme="minorHAnsi"/>
          <w:lang w:val="es-MX"/>
        </w:rPr>
      </w:pPr>
    </w:p>
    <w:p w14:paraId="3DBEC2BD" w14:textId="5A419C28" w:rsidR="00176D95" w:rsidRDefault="00176D95" w:rsidP="009140B4">
      <w:pPr>
        <w:rPr>
          <w:rFonts w:asciiTheme="minorHAnsi" w:hAnsiTheme="minorHAnsi" w:cstheme="minorHAnsi"/>
          <w:lang w:val="es-MX"/>
        </w:rPr>
      </w:pPr>
    </w:p>
    <w:p w14:paraId="2210A005" w14:textId="77777777" w:rsidR="00176D95" w:rsidRPr="00866A9B" w:rsidRDefault="00176D95"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97A7EB0" w:rsidR="009140B4" w:rsidRDefault="009140B4" w:rsidP="009140B4">
      <w:pPr>
        <w:rPr>
          <w:rFonts w:asciiTheme="minorHAnsi" w:hAnsiTheme="minorHAnsi" w:cstheme="minorHAnsi"/>
          <w:lang w:val="es-MX"/>
        </w:rPr>
      </w:pPr>
    </w:p>
    <w:p w14:paraId="6B5B2BFB" w14:textId="23B33ABD" w:rsidR="002F11B7" w:rsidRDefault="002F11B7" w:rsidP="009140B4">
      <w:pPr>
        <w:rPr>
          <w:rFonts w:asciiTheme="minorHAnsi" w:hAnsiTheme="minorHAnsi" w:cstheme="minorHAnsi"/>
          <w:lang w:val="es-MX"/>
        </w:rPr>
      </w:pPr>
    </w:p>
    <w:p w14:paraId="2DE1368F" w14:textId="77777777" w:rsidR="002F11B7" w:rsidRPr="00866A9B" w:rsidRDefault="002F11B7"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33F6D3E2"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F2B46F7" w14:textId="5A4E3E9B" w:rsidR="002F11B7" w:rsidRDefault="002F11B7" w:rsidP="009140B4">
      <w:pPr>
        <w:autoSpaceDE w:val="0"/>
        <w:autoSpaceDN w:val="0"/>
        <w:adjustRightInd w:val="0"/>
        <w:ind w:right="708"/>
        <w:jc w:val="center"/>
        <w:rPr>
          <w:rFonts w:asciiTheme="minorHAnsi" w:hAnsiTheme="minorHAnsi" w:cstheme="minorHAnsi"/>
          <w:b/>
          <w:color w:val="000000"/>
          <w:sz w:val="18"/>
          <w:szCs w:val="18"/>
        </w:rPr>
      </w:pPr>
    </w:p>
    <w:p w14:paraId="06C4A817" w14:textId="77777777" w:rsidR="002F11B7" w:rsidRPr="00866A9B" w:rsidRDefault="002F11B7" w:rsidP="009140B4">
      <w:pPr>
        <w:autoSpaceDE w:val="0"/>
        <w:autoSpaceDN w:val="0"/>
        <w:adjustRightInd w:val="0"/>
        <w:ind w:right="708"/>
        <w:jc w:val="center"/>
        <w:rPr>
          <w:rFonts w:asciiTheme="minorHAnsi" w:hAnsiTheme="minorHAnsi" w:cstheme="minorHAnsi"/>
          <w:b/>
          <w:color w:val="000000"/>
          <w:sz w:val="18"/>
          <w:szCs w:val="18"/>
        </w:rPr>
      </w:pPr>
    </w:p>
    <w:p w14:paraId="381C8016" w14:textId="72D7B276"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7E6401E" w14:textId="3736A46D"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464EC828" w14:textId="637E498F"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7ED8ED61"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0D94339F"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D2505" w14:textId="3BF4686F"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2A5739AD" w14:textId="6F4C6308"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0802B28"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3004841C"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4CF333" w14:textId="7B1ABAE0"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4B800AED" w14:textId="0A300124"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EA869CA"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69417A" w:rsidRPr="00D36C2B" w14:paraId="6CDD02AF" w14:textId="77777777" w:rsidTr="00CE2C39">
        <w:trPr>
          <w:trHeight w:val="146"/>
          <w:jc w:val="center"/>
        </w:trPr>
        <w:tc>
          <w:tcPr>
            <w:tcW w:w="300" w:type="pct"/>
            <w:shd w:val="clear" w:color="auto" w:fill="auto"/>
          </w:tcPr>
          <w:p w14:paraId="1A170634" w14:textId="75BCDECB" w:rsidR="0069417A" w:rsidRPr="00D36C2B" w:rsidRDefault="0069417A" w:rsidP="0069417A">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6</w:t>
            </w:r>
          </w:p>
        </w:tc>
        <w:tc>
          <w:tcPr>
            <w:tcW w:w="3351" w:type="pct"/>
            <w:shd w:val="clear" w:color="auto" w:fill="auto"/>
          </w:tcPr>
          <w:p w14:paraId="0055B968" w14:textId="4ABDFB5B" w:rsidR="0069417A" w:rsidRPr="00D36C2B" w:rsidRDefault="0069417A" w:rsidP="0069417A">
            <w:pPr>
              <w:widowControl/>
              <w:ind w:right="-53"/>
              <w:jc w:val="both"/>
              <w:rPr>
                <w:rFonts w:asciiTheme="minorHAnsi" w:eastAsia="Calibri" w:hAnsiTheme="minorHAnsi" w:cstheme="minorHAnsi"/>
                <w:b/>
                <w:sz w:val="14"/>
                <w:szCs w:val="14"/>
              </w:rPr>
            </w:pPr>
            <w:r w:rsidRPr="00D36C2B">
              <w:rPr>
                <w:rFonts w:asciiTheme="minorHAnsi" w:eastAsia="Calibri" w:hAnsiTheme="minorHAnsi" w:cstheme="minorHAnsi"/>
                <w:b/>
                <w:color w:val="000000"/>
                <w:sz w:val="14"/>
                <w:szCs w:val="14"/>
              </w:rPr>
              <w:t xml:space="preserve">Respaldo del Fabricante. </w:t>
            </w:r>
            <w:r w:rsidRPr="00D36C2B">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D36C2B">
              <w:rPr>
                <w:rFonts w:asciiTheme="minorHAnsi" w:eastAsia="Calibri" w:hAnsiTheme="minorHAnsi" w:cstheme="minorHAnsi"/>
                <w:b/>
                <w:color w:val="000000"/>
                <w:sz w:val="14"/>
                <w:szCs w:val="14"/>
              </w:rPr>
              <w:t xml:space="preserve">Anexo “6”, según aplique. </w:t>
            </w:r>
            <w:r w:rsidR="00687B0D">
              <w:rPr>
                <w:rFonts w:asciiTheme="minorHAnsi" w:eastAsia="Calibri" w:hAnsiTheme="minorHAnsi" w:cstheme="minorHAnsi"/>
                <w:b/>
                <w:color w:val="000000"/>
                <w:sz w:val="14"/>
                <w:szCs w:val="14"/>
              </w:rPr>
              <w:t xml:space="preserve">    </w:t>
            </w:r>
          </w:p>
        </w:tc>
        <w:tc>
          <w:tcPr>
            <w:tcW w:w="591" w:type="pct"/>
            <w:shd w:val="clear" w:color="auto" w:fill="auto"/>
          </w:tcPr>
          <w:p w14:paraId="73B68D51" w14:textId="09B5633D" w:rsidR="0069417A" w:rsidRPr="00D36C2B" w:rsidRDefault="0069417A" w:rsidP="0069417A">
            <w:pPr>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3D5841A8"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c>
          <w:tcPr>
            <w:tcW w:w="403" w:type="pct"/>
          </w:tcPr>
          <w:p w14:paraId="7DDB9B2D"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447742" w14:paraId="10F702FA" w14:textId="77777777" w:rsidTr="00CE2C39">
        <w:trPr>
          <w:jc w:val="center"/>
        </w:trPr>
        <w:tc>
          <w:tcPr>
            <w:tcW w:w="300" w:type="pct"/>
            <w:shd w:val="clear" w:color="auto" w:fill="auto"/>
          </w:tcPr>
          <w:p w14:paraId="4E38515F" w14:textId="1432CF67" w:rsidR="00283859" w:rsidRPr="00447742" w:rsidRDefault="0069417A"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7</w:t>
            </w:r>
          </w:p>
        </w:tc>
        <w:tc>
          <w:tcPr>
            <w:tcW w:w="3351" w:type="pct"/>
            <w:shd w:val="clear" w:color="auto" w:fill="auto"/>
          </w:tcPr>
          <w:p w14:paraId="61969256" w14:textId="77777777" w:rsidR="00283859" w:rsidRPr="00447742" w:rsidRDefault="00283859" w:rsidP="00283859">
            <w:pPr>
              <w:widowControl/>
              <w:autoSpaceDE w:val="0"/>
              <w:autoSpaceDN w:val="0"/>
              <w:adjustRightInd w:val="0"/>
              <w:jc w:val="both"/>
              <w:rPr>
                <w:rFonts w:asciiTheme="minorHAnsi" w:eastAsia="Calibri" w:hAnsiTheme="minorHAnsi" w:cstheme="minorHAnsi"/>
                <w:b/>
                <w:sz w:val="14"/>
                <w:szCs w:val="14"/>
              </w:rPr>
            </w:pPr>
            <w:r w:rsidRPr="00447742">
              <w:rPr>
                <w:rFonts w:asciiTheme="minorHAnsi" w:eastAsia="Calibri" w:hAnsiTheme="minorHAnsi" w:cstheme="minorHAnsi"/>
                <w:sz w:val="14"/>
                <w:szCs w:val="14"/>
              </w:rPr>
              <w:t>Especificaciones técnicas con descripción pormenorizada de los bienes,</w:t>
            </w:r>
            <w:r w:rsidRPr="00447742">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447742" w:rsidRDefault="0028385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7D23DAAB"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283859" w:rsidRPr="00447742" w14:paraId="22143C2F" w14:textId="77777777" w:rsidTr="00CE2C39">
        <w:trPr>
          <w:jc w:val="center"/>
        </w:trPr>
        <w:tc>
          <w:tcPr>
            <w:tcW w:w="300" w:type="pct"/>
            <w:shd w:val="clear" w:color="auto" w:fill="auto"/>
          </w:tcPr>
          <w:p w14:paraId="6F39EC9C" w14:textId="71396337" w:rsidR="00283859" w:rsidRPr="00447742" w:rsidRDefault="0069417A"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8</w:t>
            </w:r>
          </w:p>
        </w:tc>
        <w:tc>
          <w:tcPr>
            <w:tcW w:w="3351" w:type="pct"/>
            <w:shd w:val="clear" w:color="auto" w:fill="auto"/>
          </w:tcPr>
          <w:p w14:paraId="0910D27D" w14:textId="2308D202" w:rsidR="00283859" w:rsidRPr="00447742" w:rsidRDefault="00283859" w:rsidP="00047F54">
            <w:pPr>
              <w:autoSpaceDE w:val="0"/>
              <w:autoSpaceDN w:val="0"/>
              <w:adjustRightInd w:val="0"/>
              <w:jc w:val="both"/>
              <w:rPr>
                <w:rFonts w:asciiTheme="minorHAnsi" w:hAnsiTheme="minorHAnsi" w:cstheme="minorHAnsi"/>
                <w:b/>
                <w:sz w:val="14"/>
                <w:szCs w:val="16"/>
              </w:rPr>
            </w:pPr>
            <w:r w:rsidRPr="00447742">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447742" w:rsidRDefault="00F2292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56F61098"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283859" w:rsidRPr="00447742" w14:paraId="488786AF" w14:textId="77777777" w:rsidTr="00CE2C39">
        <w:trPr>
          <w:jc w:val="center"/>
        </w:trPr>
        <w:tc>
          <w:tcPr>
            <w:tcW w:w="300" w:type="pct"/>
            <w:shd w:val="clear" w:color="auto" w:fill="auto"/>
          </w:tcPr>
          <w:p w14:paraId="7D559902" w14:textId="37004208" w:rsidR="00283859" w:rsidRPr="00447742" w:rsidRDefault="0069417A"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9</w:t>
            </w:r>
          </w:p>
        </w:tc>
        <w:tc>
          <w:tcPr>
            <w:tcW w:w="3351" w:type="pct"/>
            <w:shd w:val="clear" w:color="auto" w:fill="auto"/>
          </w:tcPr>
          <w:p w14:paraId="57DBDBEF" w14:textId="687179DA" w:rsidR="00283859" w:rsidRPr="00447742"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447742">
              <w:rPr>
                <w:rFonts w:asciiTheme="minorHAnsi" w:eastAsia="Calibri" w:hAnsiTheme="minorHAnsi" w:cstheme="minorHAnsi"/>
                <w:b/>
                <w:color w:val="000000"/>
                <w:sz w:val="14"/>
                <w:szCs w:val="14"/>
              </w:rPr>
              <w:t>Tiempo y lugar de entrega de los bienes:</w:t>
            </w:r>
            <w:r w:rsidRPr="00447742">
              <w:rPr>
                <w:rFonts w:asciiTheme="minorHAnsi" w:eastAsia="Calibri" w:hAnsiTheme="minorHAnsi" w:cstheme="minorHAnsi"/>
                <w:color w:val="000000"/>
                <w:sz w:val="14"/>
                <w:szCs w:val="14"/>
              </w:rPr>
              <w:t xml:space="preserve"> entregar el </w:t>
            </w:r>
            <w:r w:rsidRPr="00447742">
              <w:rPr>
                <w:rFonts w:asciiTheme="minorHAnsi" w:eastAsia="Calibri" w:hAnsiTheme="minorHAnsi" w:cstheme="minorHAnsi"/>
                <w:b/>
                <w:color w:val="000000"/>
                <w:sz w:val="14"/>
                <w:szCs w:val="14"/>
              </w:rPr>
              <w:t xml:space="preserve">Anexo “2”, </w:t>
            </w:r>
            <w:r w:rsidRPr="00447742">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447742" w:rsidRDefault="0028385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67D96F5B"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B0133C" w:rsidRPr="00447742" w14:paraId="742AE16D" w14:textId="77777777" w:rsidTr="00CE2C39">
        <w:trPr>
          <w:jc w:val="center"/>
        </w:trPr>
        <w:tc>
          <w:tcPr>
            <w:tcW w:w="300" w:type="pct"/>
            <w:shd w:val="clear" w:color="auto" w:fill="auto"/>
          </w:tcPr>
          <w:p w14:paraId="535A345F" w14:textId="4A4B6190" w:rsidR="00B0133C" w:rsidRPr="00447742" w:rsidRDefault="00B0133C" w:rsidP="00B0133C">
            <w:pPr>
              <w:widowControl/>
              <w:ind w:right="-91"/>
              <w:jc w:val="center"/>
              <w:rPr>
                <w:rFonts w:asciiTheme="minorHAnsi" w:eastAsia="Calibri" w:hAnsiTheme="minorHAnsi" w:cstheme="minorHAnsi"/>
                <w:b/>
                <w:color w:val="000000"/>
                <w:sz w:val="10"/>
                <w:szCs w:val="14"/>
              </w:rPr>
            </w:pPr>
            <w:r w:rsidRPr="00447742">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B0133C" w:rsidRPr="00447742"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447742">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447742" w:rsidRDefault="00B0133C" w:rsidP="00B0133C">
            <w:pPr>
              <w:widowControl/>
              <w:ind w:right="-91"/>
              <w:jc w:val="center"/>
              <w:rPr>
                <w:rFonts w:asciiTheme="minorHAnsi" w:eastAsia="Calibri" w:hAnsiTheme="minorHAnsi" w:cstheme="minorHAnsi"/>
                <w:b/>
                <w:color w:val="000000"/>
                <w:sz w:val="10"/>
                <w:szCs w:val="14"/>
              </w:rPr>
            </w:pPr>
            <w:r w:rsidRPr="00447742">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447742" w14:paraId="237AFA4A" w14:textId="77777777" w:rsidTr="00CE2C39">
        <w:trPr>
          <w:jc w:val="center"/>
        </w:trPr>
        <w:tc>
          <w:tcPr>
            <w:tcW w:w="300" w:type="pct"/>
            <w:shd w:val="clear" w:color="auto" w:fill="auto"/>
          </w:tcPr>
          <w:p w14:paraId="2C17144D" w14:textId="6E3902E3" w:rsidR="00B0133C" w:rsidRPr="00447742" w:rsidRDefault="00B0133C" w:rsidP="00B0133C">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B0133C" w:rsidRPr="00447742" w:rsidRDefault="00B0133C" w:rsidP="00B0133C">
            <w:pPr>
              <w:widowControl/>
              <w:jc w:val="both"/>
              <w:rPr>
                <w:rFonts w:asciiTheme="minorHAnsi" w:eastAsia="Calibri" w:hAnsiTheme="minorHAnsi" w:cstheme="minorHAnsi"/>
                <w:b/>
                <w:bCs/>
                <w:sz w:val="14"/>
                <w:szCs w:val="14"/>
              </w:rPr>
            </w:pPr>
            <w:r w:rsidRPr="00447742">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447742" w:rsidRDefault="00B0133C" w:rsidP="00B0133C">
            <w:pPr>
              <w:widowControl/>
              <w:ind w:right="-91"/>
              <w:jc w:val="center"/>
              <w:rPr>
                <w:rFonts w:asciiTheme="minorHAnsi" w:eastAsia="Calibri" w:hAnsiTheme="minorHAnsi" w:cstheme="minorHAnsi"/>
                <w:b/>
                <w:color w:val="000000"/>
                <w:sz w:val="10"/>
                <w:szCs w:val="10"/>
              </w:rPr>
            </w:pPr>
            <w:r w:rsidRPr="00447742">
              <w:rPr>
                <w:rFonts w:asciiTheme="minorHAnsi" w:eastAsia="Calibri" w:hAnsiTheme="minorHAnsi" w:cstheme="minorHAnsi"/>
                <w:b/>
                <w:color w:val="000000"/>
                <w:sz w:val="14"/>
                <w:szCs w:val="14"/>
              </w:rPr>
              <w:t>Sí</w:t>
            </w:r>
          </w:p>
        </w:tc>
        <w:tc>
          <w:tcPr>
            <w:tcW w:w="355" w:type="pct"/>
          </w:tcPr>
          <w:p w14:paraId="04846F8E"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447742"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B0133C" w:rsidRPr="00447742" w:rsidRDefault="00B0133C" w:rsidP="00B0133C">
            <w:pPr>
              <w:widowControl/>
              <w:ind w:right="567"/>
              <w:jc w:val="center"/>
              <w:rPr>
                <w:rFonts w:asciiTheme="minorHAnsi" w:eastAsia="Calibri" w:hAnsiTheme="minorHAnsi" w:cstheme="minorHAnsi"/>
                <w:b/>
                <w:color w:val="000000"/>
                <w:sz w:val="12"/>
                <w:szCs w:val="12"/>
              </w:rPr>
            </w:pPr>
            <w:r w:rsidRPr="00447742">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492CF76A" w14:textId="77777777" w:rsidTr="00CE2C39">
        <w:trPr>
          <w:trHeight w:hRule="exact" w:val="170"/>
          <w:jc w:val="center"/>
        </w:trPr>
        <w:tc>
          <w:tcPr>
            <w:tcW w:w="300"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DA6B179" w:rsidR="00286DCE" w:rsidRPr="00F400A6" w:rsidRDefault="00286DCE" w:rsidP="009F23CF">
      <w:pPr>
        <w:rPr>
          <w:rFonts w:asciiTheme="minorHAnsi" w:hAnsiTheme="minorHAnsi" w:cstheme="minorHAnsi"/>
        </w:rPr>
      </w:pPr>
    </w:p>
    <w:sectPr w:rsidR="00286DCE" w:rsidRPr="00F400A6" w:rsidSect="008B2ED3">
      <w:headerReference w:type="default" r:id="rId30"/>
      <w:footerReference w:type="even" r:id="rId31"/>
      <w:footerReference w:type="default" r:id="rId32"/>
      <w:type w:val="continuous"/>
      <w:pgSz w:w="12240" w:h="15840" w:code="1"/>
      <w:pgMar w:top="1418" w:right="1701" w:bottom="1276"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620601" w:rsidRDefault="00620601">
      <w:r>
        <w:separator/>
      </w:r>
    </w:p>
  </w:endnote>
  <w:endnote w:type="continuationSeparator" w:id="0">
    <w:p w14:paraId="509A7BD9" w14:textId="77777777" w:rsidR="00620601" w:rsidRDefault="0062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620601" w:rsidRDefault="00620601"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620601" w:rsidRDefault="00620601"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620601" w:rsidRDefault="00620601"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620601" w:rsidRDefault="00620601"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620601" w:rsidRPr="00A57380" w:rsidRDefault="00620601"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9CBF9" id="20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8292" id="19 Conector recto"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13611" id="20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6F4C8" id="20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BF41B" id="19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682E" id="20 Conector recto"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FA43A"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0C67B58" w:rsidR="00620601" w:rsidRPr="00A755C3" w:rsidRDefault="00620601"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620601" w:rsidRPr="0062077D" w:rsidRDefault="00620601" w:rsidP="00DE6640">
    <w:pPr>
      <w:pStyle w:val="Piedepgina"/>
      <w:framePr w:wrap="around" w:vAnchor="text" w:hAnchor="margin" w:xAlign="right" w:y="1"/>
      <w:rPr>
        <w:rStyle w:val="Nmerodepgina"/>
        <w:b/>
      </w:rPr>
    </w:pPr>
  </w:p>
  <w:p w14:paraId="6EA1ABE6" w14:textId="77777777" w:rsidR="00620601" w:rsidRDefault="00620601"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CF75" id="20 Conector recto"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620601" w:rsidRDefault="00620601">
      <w:r>
        <w:separator/>
      </w:r>
    </w:p>
  </w:footnote>
  <w:footnote w:type="continuationSeparator" w:id="0">
    <w:p w14:paraId="3C4EC86A" w14:textId="77777777" w:rsidR="00620601" w:rsidRDefault="0062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620601" w:rsidRDefault="00620601"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9" name="Imagen 19"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620601" w:rsidRDefault="00620601"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620601" w:rsidRDefault="00620601" w:rsidP="00DE6640">
    <w:pPr>
      <w:pStyle w:val="Encabezado"/>
      <w:tabs>
        <w:tab w:val="left" w:pos="3704"/>
      </w:tabs>
      <w:rPr>
        <w:rFonts w:asciiTheme="minorHAnsi" w:hAnsiTheme="minorHAnsi" w:cstheme="minorHAnsi"/>
        <w:b/>
        <w:sz w:val="14"/>
        <w:szCs w:val="14"/>
      </w:rPr>
    </w:pPr>
  </w:p>
  <w:p w14:paraId="39F200F4" w14:textId="77777777" w:rsidR="00620601" w:rsidRDefault="00620601" w:rsidP="00DE6640">
    <w:pPr>
      <w:pStyle w:val="Encabezado"/>
      <w:tabs>
        <w:tab w:val="left" w:pos="3704"/>
      </w:tabs>
      <w:jc w:val="right"/>
      <w:rPr>
        <w:rFonts w:asciiTheme="minorHAnsi" w:hAnsiTheme="minorHAnsi" w:cstheme="minorHAnsi"/>
        <w:b/>
        <w:sz w:val="14"/>
        <w:szCs w:val="14"/>
      </w:rPr>
    </w:pPr>
  </w:p>
  <w:p w14:paraId="141B61DE" w14:textId="77777777" w:rsidR="00620601" w:rsidRDefault="00620601"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620601" w:rsidRDefault="00620601"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4744BC0F" w:rsidR="00620601" w:rsidRPr="00D679D6" w:rsidRDefault="00620601"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r w:rsidRPr="00B67BE8">
      <w:rPr>
        <w:rFonts w:asciiTheme="minorHAnsi" w:hAnsiTheme="minorHAnsi" w:cstheme="minorHAnsi"/>
        <w:b/>
        <w:sz w:val="14"/>
        <w:szCs w:val="16"/>
      </w:rPr>
      <w:t>L.P.N. E/901045968-05</w:t>
    </w:r>
    <w:r>
      <w:rPr>
        <w:rFonts w:asciiTheme="minorHAnsi" w:hAnsiTheme="minorHAnsi" w:cstheme="minorHAnsi"/>
        <w:b/>
        <w:sz w:val="14"/>
        <w:szCs w:val="16"/>
      </w:rPr>
      <w:t>8</w:t>
    </w:r>
    <w:r w:rsidRPr="00B67BE8">
      <w:rPr>
        <w:rFonts w:asciiTheme="minorHAnsi" w:hAnsiTheme="minorHAnsi" w:cstheme="minorHAnsi"/>
        <w:b/>
        <w:sz w:val="14"/>
        <w:szCs w:val="16"/>
      </w:rPr>
      <w:t>-2025</w:t>
    </w:r>
    <w:r w:rsidRPr="00D679D6">
      <w:rPr>
        <w:rFonts w:asciiTheme="minorHAnsi" w:hAnsiTheme="minorHAnsi" w:cstheme="minorHAnsi"/>
        <w:b/>
        <w:sz w:val="14"/>
        <w:szCs w:val="16"/>
      </w:rPr>
      <w:t xml:space="preserve"> </w:t>
    </w:r>
  </w:p>
  <w:p w14:paraId="31FF60D6" w14:textId="7C7D3EC6" w:rsidR="00620601" w:rsidRPr="00394765" w:rsidRDefault="00620601" w:rsidP="00394765">
    <w:pPr>
      <w:pStyle w:val="Encabezado"/>
      <w:tabs>
        <w:tab w:val="left" w:pos="3704"/>
      </w:tabs>
      <w:ind w:right="-91"/>
      <w:jc w:val="right"/>
      <w:rPr>
        <w:rFonts w:asciiTheme="minorHAnsi" w:hAnsiTheme="minorHAnsi" w:cstheme="minorHAnsi"/>
        <w:b/>
        <w:sz w:val="14"/>
        <w:szCs w:val="16"/>
      </w:rPr>
    </w:pPr>
    <w:r w:rsidRPr="006F5E95">
      <w:rPr>
        <w:rFonts w:asciiTheme="minorHAnsi" w:hAnsiTheme="minorHAnsi" w:cstheme="minorHAnsi"/>
        <w:b/>
        <w:sz w:val="14"/>
        <w:szCs w:val="16"/>
      </w:rPr>
      <w:t>Adquisición de Vehículos Institucionales, Dpto. de Deportes de la DGSE; Posta Zootécnica del CCA y Depto. de Cajas de la DGF de la Universidad Autónoma de Aguascalientes</w:t>
    </w:r>
    <w:r>
      <w:rPr>
        <w:rFonts w:asciiTheme="minorHAnsi" w:hAnsiTheme="minorHAnsi" w:cstheme="minorHAnsi"/>
        <w:b/>
        <w:sz w:val="14"/>
        <w:szCs w:val="16"/>
      </w:rPr>
      <w:t>.</w:t>
    </w:r>
  </w:p>
  <w:p w14:paraId="2D32BA6D" w14:textId="77777777" w:rsidR="00620601" w:rsidRPr="00A755C3" w:rsidRDefault="00620601"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823C5" id="19 Conector recto"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3748C2"/>
    <w:multiLevelType w:val="hybridMultilevel"/>
    <w:tmpl w:val="1D861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2CB6341"/>
    <w:multiLevelType w:val="hybridMultilevel"/>
    <w:tmpl w:val="E9F642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58446B5"/>
    <w:multiLevelType w:val="hybridMultilevel"/>
    <w:tmpl w:val="8348D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76F706F"/>
    <w:multiLevelType w:val="hybridMultilevel"/>
    <w:tmpl w:val="221E2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0C245D"/>
    <w:multiLevelType w:val="multilevel"/>
    <w:tmpl w:val="9A24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DFB16E0"/>
    <w:multiLevelType w:val="hybridMultilevel"/>
    <w:tmpl w:val="D3DAF470"/>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2796F59"/>
    <w:multiLevelType w:val="hybridMultilevel"/>
    <w:tmpl w:val="D3D4F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3972CCE"/>
    <w:multiLevelType w:val="multilevel"/>
    <w:tmpl w:val="4020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621264B"/>
    <w:multiLevelType w:val="hybridMultilevel"/>
    <w:tmpl w:val="7DF24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637009D"/>
    <w:multiLevelType w:val="hybridMultilevel"/>
    <w:tmpl w:val="51F4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7792C43"/>
    <w:multiLevelType w:val="hybridMultilevel"/>
    <w:tmpl w:val="8C3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E08590D"/>
    <w:multiLevelType w:val="hybridMultilevel"/>
    <w:tmpl w:val="05E6A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A119E0"/>
    <w:multiLevelType w:val="hybridMultilevel"/>
    <w:tmpl w:val="A33CC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983C9F"/>
    <w:multiLevelType w:val="hybridMultilevel"/>
    <w:tmpl w:val="D9C28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7715621"/>
    <w:multiLevelType w:val="hybridMultilevel"/>
    <w:tmpl w:val="582C1516"/>
    <w:lvl w:ilvl="0" w:tplc="62548746">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2A05C53"/>
    <w:multiLevelType w:val="hybridMultilevel"/>
    <w:tmpl w:val="64907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4B95D15"/>
    <w:multiLevelType w:val="hybridMultilevel"/>
    <w:tmpl w:val="BDA28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6A75804"/>
    <w:multiLevelType w:val="hybridMultilevel"/>
    <w:tmpl w:val="9FC6EE4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BAF6BD3"/>
    <w:multiLevelType w:val="hybridMultilevel"/>
    <w:tmpl w:val="82928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3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02047FA"/>
    <w:multiLevelType w:val="hybridMultilevel"/>
    <w:tmpl w:val="1504B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3141CE9"/>
    <w:multiLevelType w:val="hybridMultilevel"/>
    <w:tmpl w:val="9684AA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0A81022"/>
    <w:multiLevelType w:val="hybridMultilevel"/>
    <w:tmpl w:val="455AD8D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E6E7C8C"/>
    <w:multiLevelType w:val="hybridMultilevel"/>
    <w:tmpl w:val="D1E6E5A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2801596"/>
    <w:multiLevelType w:val="multilevel"/>
    <w:tmpl w:val="892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A87798"/>
    <w:multiLevelType w:val="hybridMultilevel"/>
    <w:tmpl w:val="FDE62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794817"/>
    <w:multiLevelType w:val="hybridMultilevel"/>
    <w:tmpl w:val="99D8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54" w15:restartNumberingAfterBreak="0">
    <w:nsid w:val="6FCA777D"/>
    <w:multiLevelType w:val="hybridMultilevel"/>
    <w:tmpl w:val="B3A8C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3B41148"/>
    <w:multiLevelType w:val="multilevel"/>
    <w:tmpl w:val="6B7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5F2938"/>
    <w:multiLevelType w:val="multilevel"/>
    <w:tmpl w:val="0F9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DB547E"/>
    <w:multiLevelType w:val="hybridMultilevel"/>
    <w:tmpl w:val="228846D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53"/>
  </w:num>
  <w:num w:numId="4">
    <w:abstractNumId w:val="4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27"/>
  </w:num>
  <w:num w:numId="7">
    <w:abstractNumId w:val="28"/>
  </w:num>
  <w:num w:numId="8">
    <w:abstractNumId w:val="35"/>
  </w:num>
  <w:num w:numId="9">
    <w:abstractNumId w:val="50"/>
  </w:num>
  <w:num w:numId="10">
    <w:abstractNumId w:val="13"/>
  </w:num>
  <w:num w:numId="11">
    <w:abstractNumId w:val="55"/>
  </w:num>
  <w:num w:numId="12">
    <w:abstractNumId w:val="41"/>
  </w:num>
  <w:num w:numId="13">
    <w:abstractNumId w:val="32"/>
  </w:num>
  <w:num w:numId="14">
    <w:abstractNumId w:val="23"/>
  </w:num>
  <w:num w:numId="15">
    <w:abstractNumId w:val="37"/>
  </w:num>
  <w:num w:numId="16">
    <w:abstractNumId w:val="42"/>
  </w:num>
  <w:num w:numId="17">
    <w:abstractNumId w:val="16"/>
  </w:num>
  <w:num w:numId="18">
    <w:abstractNumId w:val="26"/>
  </w:num>
  <w:num w:numId="19">
    <w:abstractNumId w:val="46"/>
  </w:num>
  <w:num w:numId="20">
    <w:abstractNumId w:val="43"/>
  </w:num>
  <w:num w:numId="21">
    <w:abstractNumId w:val="10"/>
  </w:num>
  <w:num w:numId="22">
    <w:abstractNumId w:val="2"/>
  </w:num>
  <w:num w:numId="23">
    <w:abstractNumId w:val="0"/>
  </w:num>
  <w:num w:numId="24">
    <w:abstractNumId w:val="1"/>
  </w:num>
  <w:num w:numId="25">
    <w:abstractNumId w:val="12"/>
  </w:num>
  <w:num w:numId="26">
    <w:abstractNumId w:val="51"/>
  </w:num>
  <w:num w:numId="27">
    <w:abstractNumId w:val="4"/>
  </w:num>
  <w:num w:numId="28">
    <w:abstractNumId w:val="44"/>
  </w:num>
  <w:num w:numId="29">
    <w:abstractNumId w:val="38"/>
  </w:num>
  <w:num w:numId="30">
    <w:abstractNumId w:val="6"/>
  </w:num>
  <w:num w:numId="31">
    <w:abstractNumId w:val="45"/>
  </w:num>
  <w:num w:numId="32">
    <w:abstractNumId w:val="48"/>
  </w:num>
  <w:num w:numId="33">
    <w:abstractNumId w:val="30"/>
  </w:num>
  <w:num w:numId="34">
    <w:abstractNumId w:val="17"/>
  </w:num>
  <w:num w:numId="35">
    <w:abstractNumId w:val="54"/>
  </w:num>
  <w:num w:numId="36">
    <w:abstractNumId w:val="58"/>
  </w:num>
  <w:num w:numId="37">
    <w:abstractNumId w:val="33"/>
  </w:num>
  <w:num w:numId="38">
    <w:abstractNumId w:val="20"/>
  </w:num>
  <w:num w:numId="39">
    <w:abstractNumId w:val="24"/>
  </w:num>
  <w:num w:numId="40">
    <w:abstractNumId w:val="39"/>
  </w:num>
  <w:num w:numId="41">
    <w:abstractNumId w:val="19"/>
  </w:num>
  <w:num w:numId="42">
    <w:abstractNumId w:val="31"/>
  </w:num>
  <w:num w:numId="43">
    <w:abstractNumId w:val="52"/>
  </w:num>
  <w:num w:numId="44">
    <w:abstractNumId w:val="5"/>
  </w:num>
  <w:num w:numId="45">
    <w:abstractNumId w:val="36"/>
  </w:num>
  <w:num w:numId="46">
    <w:abstractNumId w:val="18"/>
  </w:num>
  <w:num w:numId="47">
    <w:abstractNumId w:val="7"/>
  </w:num>
  <w:num w:numId="48">
    <w:abstractNumId w:val="29"/>
  </w:num>
  <w:num w:numId="49">
    <w:abstractNumId w:val="8"/>
  </w:num>
  <w:num w:numId="50">
    <w:abstractNumId w:val="22"/>
  </w:num>
  <w:num w:numId="51">
    <w:abstractNumId w:val="14"/>
  </w:num>
  <w:num w:numId="52">
    <w:abstractNumId w:val="47"/>
  </w:num>
  <w:num w:numId="53">
    <w:abstractNumId w:val="57"/>
  </w:num>
  <w:num w:numId="54">
    <w:abstractNumId w:val="15"/>
  </w:num>
  <w:num w:numId="55">
    <w:abstractNumId w:val="9"/>
  </w:num>
  <w:num w:numId="56">
    <w:abstractNumId w:val="56"/>
  </w:num>
  <w:num w:numId="57">
    <w:abstractNumId w:val="11"/>
  </w:num>
  <w:num w:numId="58">
    <w:abstractNumId w:val="25"/>
  </w:num>
  <w:num w:numId="59">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3186"/>
    <w:rsid w:val="00004CF9"/>
    <w:rsid w:val="000072E1"/>
    <w:rsid w:val="00011177"/>
    <w:rsid w:val="00014C4D"/>
    <w:rsid w:val="00015383"/>
    <w:rsid w:val="000205F8"/>
    <w:rsid w:val="000212E6"/>
    <w:rsid w:val="000249EA"/>
    <w:rsid w:val="00025350"/>
    <w:rsid w:val="00025FA4"/>
    <w:rsid w:val="0002656D"/>
    <w:rsid w:val="00027336"/>
    <w:rsid w:val="000278A1"/>
    <w:rsid w:val="00030AE9"/>
    <w:rsid w:val="00030CD9"/>
    <w:rsid w:val="000315AB"/>
    <w:rsid w:val="00032DD1"/>
    <w:rsid w:val="00033BD7"/>
    <w:rsid w:val="0003629C"/>
    <w:rsid w:val="0003690B"/>
    <w:rsid w:val="00040464"/>
    <w:rsid w:val="00040700"/>
    <w:rsid w:val="00045AD4"/>
    <w:rsid w:val="00046490"/>
    <w:rsid w:val="00047F54"/>
    <w:rsid w:val="00050554"/>
    <w:rsid w:val="000541AE"/>
    <w:rsid w:val="00056017"/>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77367"/>
    <w:rsid w:val="00080AFC"/>
    <w:rsid w:val="00080FE0"/>
    <w:rsid w:val="00081593"/>
    <w:rsid w:val="00081CDD"/>
    <w:rsid w:val="000837E8"/>
    <w:rsid w:val="000838A2"/>
    <w:rsid w:val="00085ED0"/>
    <w:rsid w:val="00087C32"/>
    <w:rsid w:val="00087F20"/>
    <w:rsid w:val="00094B97"/>
    <w:rsid w:val="000960D6"/>
    <w:rsid w:val="00096273"/>
    <w:rsid w:val="00097D40"/>
    <w:rsid w:val="000A0923"/>
    <w:rsid w:val="000A2872"/>
    <w:rsid w:val="000A5EE3"/>
    <w:rsid w:val="000A5FF8"/>
    <w:rsid w:val="000A6BCF"/>
    <w:rsid w:val="000B09D9"/>
    <w:rsid w:val="000B313A"/>
    <w:rsid w:val="000B5968"/>
    <w:rsid w:val="000B7189"/>
    <w:rsid w:val="000B7722"/>
    <w:rsid w:val="000C154D"/>
    <w:rsid w:val="000C2F62"/>
    <w:rsid w:val="000C3575"/>
    <w:rsid w:val="000C3B82"/>
    <w:rsid w:val="000C4571"/>
    <w:rsid w:val="000C4E20"/>
    <w:rsid w:val="000C5653"/>
    <w:rsid w:val="000C602A"/>
    <w:rsid w:val="000C69B2"/>
    <w:rsid w:val="000D20FC"/>
    <w:rsid w:val="000D3CC7"/>
    <w:rsid w:val="000D7025"/>
    <w:rsid w:val="000E0D70"/>
    <w:rsid w:val="000E2958"/>
    <w:rsid w:val="000E4B96"/>
    <w:rsid w:val="000E6C04"/>
    <w:rsid w:val="000E7CB3"/>
    <w:rsid w:val="000F0A2C"/>
    <w:rsid w:val="000F0B84"/>
    <w:rsid w:val="000F1877"/>
    <w:rsid w:val="000F4BB8"/>
    <w:rsid w:val="000F68BF"/>
    <w:rsid w:val="00101892"/>
    <w:rsid w:val="00101AA0"/>
    <w:rsid w:val="00102232"/>
    <w:rsid w:val="0010244B"/>
    <w:rsid w:val="0010551E"/>
    <w:rsid w:val="0010713A"/>
    <w:rsid w:val="001071F7"/>
    <w:rsid w:val="001103A9"/>
    <w:rsid w:val="00110498"/>
    <w:rsid w:val="00115659"/>
    <w:rsid w:val="00116075"/>
    <w:rsid w:val="00116868"/>
    <w:rsid w:val="0011711A"/>
    <w:rsid w:val="001177F4"/>
    <w:rsid w:val="00120405"/>
    <w:rsid w:val="00121057"/>
    <w:rsid w:val="00121CC6"/>
    <w:rsid w:val="00123525"/>
    <w:rsid w:val="001249A8"/>
    <w:rsid w:val="00124F03"/>
    <w:rsid w:val="00130122"/>
    <w:rsid w:val="00132099"/>
    <w:rsid w:val="00132684"/>
    <w:rsid w:val="00132940"/>
    <w:rsid w:val="001334D5"/>
    <w:rsid w:val="00136DC3"/>
    <w:rsid w:val="001372B4"/>
    <w:rsid w:val="0014052A"/>
    <w:rsid w:val="00143FF4"/>
    <w:rsid w:val="0014422B"/>
    <w:rsid w:val="00144724"/>
    <w:rsid w:val="00146050"/>
    <w:rsid w:val="00146550"/>
    <w:rsid w:val="0014781C"/>
    <w:rsid w:val="00151ADB"/>
    <w:rsid w:val="001529F6"/>
    <w:rsid w:val="00153F5A"/>
    <w:rsid w:val="00155759"/>
    <w:rsid w:val="001578C8"/>
    <w:rsid w:val="001604AE"/>
    <w:rsid w:val="00161B7B"/>
    <w:rsid w:val="00161E08"/>
    <w:rsid w:val="00162390"/>
    <w:rsid w:val="00163C87"/>
    <w:rsid w:val="001655FD"/>
    <w:rsid w:val="001669DC"/>
    <w:rsid w:val="00166EEC"/>
    <w:rsid w:val="00167015"/>
    <w:rsid w:val="00171C11"/>
    <w:rsid w:val="0017236E"/>
    <w:rsid w:val="00172415"/>
    <w:rsid w:val="001736D8"/>
    <w:rsid w:val="00174EBF"/>
    <w:rsid w:val="00176D95"/>
    <w:rsid w:val="00177906"/>
    <w:rsid w:val="00182896"/>
    <w:rsid w:val="001841D0"/>
    <w:rsid w:val="001843C6"/>
    <w:rsid w:val="00184A33"/>
    <w:rsid w:val="00185560"/>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1668"/>
    <w:rsid w:val="001C25BF"/>
    <w:rsid w:val="001C312D"/>
    <w:rsid w:val="001C3F8A"/>
    <w:rsid w:val="001C5174"/>
    <w:rsid w:val="001C6A67"/>
    <w:rsid w:val="001C70E9"/>
    <w:rsid w:val="001D056F"/>
    <w:rsid w:val="001D1E9F"/>
    <w:rsid w:val="001D39DE"/>
    <w:rsid w:val="001D5CFF"/>
    <w:rsid w:val="001D5D82"/>
    <w:rsid w:val="001D690E"/>
    <w:rsid w:val="001D729C"/>
    <w:rsid w:val="001E14F4"/>
    <w:rsid w:val="001E17FB"/>
    <w:rsid w:val="001E2D4B"/>
    <w:rsid w:val="001E2E84"/>
    <w:rsid w:val="001E4057"/>
    <w:rsid w:val="001E4072"/>
    <w:rsid w:val="001E6DFB"/>
    <w:rsid w:val="001E737D"/>
    <w:rsid w:val="001E798B"/>
    <w:rsid w:val="001F11A4"/>
    <w:rsid w:val="001F3798"/>
    <w:rsid w:val="001F75E9"/>
    <w:rsid w:val="001F7770"/>
    <w:rsid w:val="00200B17"/>
    <w:rsid w:val="0020215A"/>
    <w:rsid w:val="002029AD"/>
    <w:rsid w:val="002037AD"/>
    <w:rsid w:val="00203C68"/>
    <w:rsid w:val="00204993"/>
    <w:rsid w:val="00206DFF"/>
    <w:rsid w:val="0020791A"/>
    <w:rsid w:val="00211302"/>
    <w:rsid w:val="002116DF"/>
    <w:rsid w:val="002128DE"/>
    <w:rsid w:val="0021404F"/>
    <w:rsid w:val="00214E49"/>
    <w:rsid w:val="0021513E"/>
    <w:rsid w:val="00215BF6"/>
    <w:rsid w:val="002167C9"/>
    <w:rsid w:val="00217C77"/>
    <w:rsid w:val="00220C12"/>
    <w:rsid w:val="00221634"/>
    <w:rsid w:val="00222895"/>
    <w:rsid w:val="00222AE4"/>
    <w:rsid w:val="00231AF0"/>
    <w:rsid w:val="00236157"/>
    <w:rsid w:val="002361CA"/>
    <w:rsid w:val="002369AE"/>
    <w:rsid w:val="00243660"/>
    <w:rsid w:val="002445F0"/>
    <w:rsid w:val="002450A6"/>
    <w:rsid w:val="002471B4"/>
    <w:rsid w:val="00250264"/>
    <w:rsid w:val="002520E4"/>
    <w:rsid w:val="0025263B"/>
    <w:rsid w:val="002527C8"/>
    <w:rsid w:val="00253093"/>
    <w:rsid w:val="0025311D"/>
    <w:rsid w:val="00254071"/>
    <w:rsid w:val="00255080"/>
    <w:rsid w:val="002574ED"/>
    <w:rsid w:val="00257F5E"/>
    <w:rsid w:val="00261DBA"/>
    <w:rsid w:val="00264AC9"/>
    <w:rsid w:val="0026581A"/>
    <w:rsid w:val="0026785F"/>
    <w:rsid w:val="00270873"/>
    <w:rsid w:val="002710D1"/>
    <w:rsid w:val="00275F57"/>
    <w:rsid w:val="002766CC"/>
    <w:rsid w:val="002773C6"/>
    <w:rsid w:val="002776C5"/>
    <w:rsid w:val="00277FF8"/>
    <w:rsid w:val="002800AF"/>
    <w:rsid w:val="002807DA"/>
    <w:rsid w:val="00280C8A"/>
    <w:rsid w:val="00282A7F"/>
    <w:rsid w:val="00282D06"/>
    <w:rsid w:val="00283859"/>
    <w:rsid w:val="00283896"/>
    <w:rsid w:val="00284395"/>
    <w:rsid w:val="00284C0D"/>
    <w:rsid w:val="00285379"/>
    <w:rsid w:val="00286734"/>
    <w:rsid w:val="00286749"/>
    <w:rsid w:val="00286DCE"/>
    <w:rsid w:val="00290A42"/>
    <w:rsid w:val="00290EB2"/>
    <w:rsid w:val="0029104E"/>
    <w:rsid w:val="00291B53"/>
    <w:rsid w:val="00292990"/>
    <w:rsid w:val="0029303C"/>
    <w:rsid w:val="00293DB0"/>
    <w:rsid w:val="00295F77"/>
    <w:rsid w:val="00296BA5"/>
    <w:rsid w:val="002974FF"/>
    <w:rsid w:val="002979B1"/>
    <w:rsid w:val="002A099E"/>
    <w:rsid w:val="002A1D72"/>
    <w:rsid w:val="002A23FD"/>
    <w:rsid w:val="002A3404"/>
    <w:rsid w:val="002A427A"/>
    <w:rsid w:val="002A44AE"/>
    <w:rsid w:val="002A4ADC"/>
    <w:rsid w:val="002A56BD"/>
    <w:rsid w:val="002A5AD9"/>
    <w:rsid w:val="002A65CD"/>
    <w:rsid w:val="002A72CD"/>
    <w:rsid w:val="002A7B00"/>
    <w:rsid w:val="002B62A4"/>
    <w:rsid w:val="002B6457"/>
    <w:rsid w:val="002B7B9B"/>
    <w:rsid w:val="002C17B1"/>
    <w:rsid w:val="002C1D92"/>
    <w:rsid w:val="002C5136"/>
    <w:rsid w:val="002D144B"/>
    <w:rsid w:val="002D2B09"/>
    <w:rsid w:val="002D418B"/>
    <w:rsid w:val="002D424A"/>
    <w:rsid w:val="002D739F"/>
    <w:rsid w:val="002E066A"/>
    <w:rsid w:val="002E15B5"/>
    <w:rsid w:val="002E21CF"/>
    <w:rsid w:val="002E2659"/>
    <w:rsid w:val="002E2E56"/>
    <w:rsid w:val="002E35BA"/>
    <w:rsid w:val="002E4390"/>
    <w:rsid w:val="002E4A59"/>
    <w:rsid w:val="002E4C7E"/>
    <w:rsid w:val="002E7257"/>
    <w:rsid w:val="002E7E5E"/>
    <w:rsid w:val="002F0421"/>
    <w:rsid w:val="002F0A6B"/>
    <w:rsid w:val="002F11B7"/>
    <w:rsid w:val="002F14B5"/>
    <w:rsid w:val="002F1CE1"/>
    <w:rsid w:val="002F31F0"/>
    <w:rsid w:val="002F3498"/>
    <w:rsid w:val="002F50D6"/>
    <w:rsid w:val="002F53ED"/>
    <w:rsid w:val="002F7DAF"/>
    <w:rsid w:val="00300A5C"/>
    <w:rsid w:val="00304412"/>
    <w:rsid w:val="00304A72"/>
    <w:rsid w:val="00304C2D"/>
    <w:rsid w:val="00304E2E"/>
    <w:rsid w:val="003064E4"/>
    <w:rsid w:val="00306D8E"/>
    <w:rsid w:val="00307D23"/>
    <w:rsid w:val="00307F6F"/>
    <w:rsid w:val="00307F97"/>
    <w:rsid w:val="0031090A"/>
    <w:rsid w:val="00314208"/>
    <w:rsid w:val="00321B5E"/>
    <w:rsid w:val="0032206C"/>
    <w:rsid w:val="00322785"/>
    <w:rsid w:val="003235DA"/>
    <w:rsid w:val="0032365B"/>
    <w:rsid w:val="00324763"/>
    <w:rsid w:val="00325173"/>
    <w:rsid w:val="00325534"/>
    <w:rsid w:val="00326663"/>
    <w:rsid w:val="00330F8E"/>
    <w:rsid w:val="0033147B"/>
    <w:rsid w:val="0033149A"/>
    <w:rsid w:val="003315E6"/>
    <w:rsid w:val="0033205F"/>
    <w:rsid w:val="00333BE7"/>
    <w:rsid w:val="00333D07"/>
    <w:rsid w:val="003343BE"/>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5A27"/>
    <w:rsid w:val="003462AA"/>
    <w:rsid w:val="0034705C"/>
    <w:rsid w:val="00347459"/>
    <w:rsid w:val="00347764"/>
    <w:rsid w:val="003522FD"/>
    <w:rsid w:val="003548A5"/>
    <w:rsid w:val="00356E73"/>
    <w:rsid w:val="003575EE"/>
    <w:rsid w:val="00357976"/>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4D8"/>
    <w:rsid w:val="003842F2"/>
    <w:rsid w:val="0038570E"/>
    <w:rsid w:val="00386379"/>
    <w:rsid w:val="0038732D"/>
    <w:rsid w:val="0038747D"/>
    <w:rsid w:val="00387673"/>
    <w:rsid w:val="0038779E"/>
    <w:rsid w:val="00391C12"/>
    <w:rsid w:val="00392661"/>
    <w:rsid w:val="00392D6C"/>
    <w:rsid w:val="003944CB"/>
    <w:rsid w:val="00394765"/>
    <w:rsid w:val="00395E11"/>
    <w:rsid w:val="00396DCE"/>
    <w:rsid w:val="003970EC"/>
    <w:rsid w:val="00397F54"/>
    <w:rsid w:val="003A014A"/>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3DD5"/>
    <w:rsid w:val="003C3E94"/>
    <w:rsid w:val="003C5AC2"/>
    <w:rsid w:val="003C5D5A"/>
    <w:rsid w:val="003C6FBE"/>
    <w:rsid w:val="003D0A0E"/>
    <w:rsid w:val="003D274F"/>
    <w:rsid w:val="003D28AE"/>
    <w:rsid w:val="003D3067"/>
    <w:rsid w:val="003D58A1"/>
    <w:rsid w:val="003D797E"/>
    <w:rsid w:val="003E33F3"/>
    <w:rsid w:val="003E41AD"/>
    <w:rsid w:val="003E585F"/>
    <w:rsid w:val="003F0920"/>
    <w:rsid w:val="003F0A58"/>
    <w:rsid w:val="003F1C13"/>
    <w:rsid w:val="003F1CB6"/>
    <w:rsid w:val="003F22C8"/>
    <w:rsid w:val="003F2A16"/>
    <w:rsid w:val="003F319D"/>
    <w:rsid w:val="003F3249"/>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47742"/>
    <w:rsid w:val="00451193"/>
    <w:rsid w:val="00452B45"/>
    <w:rsid w:val="00452C70"/>
    <w:rsid w:val="00452DFD"/>
    <w:rsid w:val="00453165"/>
    <w:rsid w:val="00453925"/>
    <w:rsid w:val="00455F9A"/>
    <w:rsid w:val="00456668"/>
    <w:rsid w:val="00456F6F"/>
    <w:rsid w:val="0045778F"/>
    <w:rsid w:val="00463174"/>
    <w:rsid w:val="004641C3"/>
    <w:rsid w:val="0046431A"/>
    <w:rsid w:val="004657A2"/>
    <w:rsid w:val="00465DC3"/>
    <w:rsid w:val="00473EF4"/>
    <w:rsid w:val="004750A2"/>
    <w:rsid w:val="00475184"/>
    <w:rsid w:val="0047541A"/>
    <w:rsid w:val="0048208E"/>
    <w:rsid w:val="0048357E"/>
    <w:rsid w:val="004835F6"/>
    <w:rsid w:val="00491053"/>
    <w:rsid w:val="004914B6"/>
    <w:rsid w:val="004921C7"/>
    <w:rsid w:val="00492B74"/>
    <w:rsid w:val="0049459C"/>
    <w:rsid w:val="004966A8"/>
    <w:rsid w:val="00496EE0"/>
    <w:rsid w:val="004A07D8"/>
    <w:rsid w:val="004A167E"/>
    <w:rsid w:val="004A1814"/>
    <w:rsid w:val="004A1857"/>
    <w:rsid w:val="004A2C0D"/>
    <w:rsid w:val="004A3E63"/>
    <w:rsid w:val="004A4937"/>
    <w:rsid w:val="004A4CB0"/>
    <w:rsid w:val="004A50A9"/>
    <w:rsid w:val="004A657A"/>
    <w:rsid w:val="004B0450"/>
    <w:rsid w:val="004B272E"/>
    <w:rsid w:val="004B38C6"/>
    <w:rsid w:val="004B3A0C"/>
    <w:rsid w:val="004B43F6"/>
    <w:rsid w:val="004B5AE8"/>
    <w:rsid w:val="004B5C93"/>
    <w:rsid w:val="004C054B"/>
    <w:rsid w:val="004C1426"/>
    <w:rsid w:val="004C1881"/>
    <w:rsid w:val="004C1CA1"/>
    <w:rsid w:val="004C2A16"/>
    <w:rsid w:val="004C3D9B"/>
    <w:rsid w:val="004C4326"/>
    <w:rsid w:val="004C4B23"/>
    <w:rsid w:val="004C6096"/>
    <w:rsid w:val="004C79CE"/>
    <w:rsid w:val="004D043F"/>
    <w:rsid w:val="004D1D17"/>
    <w:rsid w:val="004D2A95"/>
    <w:rsid w:val="004E0174"/>
    <w:rsid w:val="004E0A3B"/>
    <w:rsid w:val="004E259B"/>
    <w:rsid w:val="004E585F"/>
    <w:rsid w:val="004E65F2"/>
    <w:rsid w:val="004E75A0"/>
    <w:rsid w:val="004F35DF"/>
    <w:rsid w:val="004F43AF"/>
    <w:rsid w:val="004F5901"/>
    <w:rsid w:val="004F658F"/>
    <w:rsid w:val="004F6CB4"/>
    <w:rsid w:val="004F7ABF"/>
    <w:rsid w:val="00501DCD"/>
    <w:rsid w:val="00503BC9"/>
    <w:rsid w:val="00504648"/>
    <w:rsid w:val="00510393"/>
    <w:rsid w:val="00510E80"/>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33C2"/>
    <w:rsid w:val="0053494A"/>
    <w:rsid w:val="00536481"/>
    <w:rsid w:val="00536F74"/>
    <w:rsid w:val="005418BF"/>
    <w:rsid w:val="00542529"/>
    <w:rsid w:val="00543BE0"/>
    <w:rsid w:val="00543E78"/>
    <w:rsid w:val="005463E4"/>
    <w:rsid w:val="00546771"/>
    <w:rsid w:val="005507BE"/>
    <w:rsid w:val="00551369"/>
    <w:rsid w:val="005521BC"/>
    <w:rsid w:val="00553986"/>
    <w:rsid w:val="00553AFE"/>
    <w:rsid w:val="00554116"/>
    <w:rsid w:val="0055546A"/>
    <w:rsid w:val="00556BD0"/>
    <w:rsid w:val="00557468"/>
    <w:rsid w:val="005576A6"/>
    <w:rsid w:val="00560291"/>
    <w:rsid w:val="00561411"/>
    <w:rsid w:val="0056368C"/>
    <w:rsid w:val="00564D56"/>
    <w:rsid w:val="00566E35"/>
    <w:rsid w:val="005701A9"/>
    <w:rsid w:val="005731BA"/>
    <w:rsid w:val="00573D4A"/>
    <w:rsid w:val="00573EF0"/>
    <w:rsid w:val="00574E83"/>
    <w:rsid w:val="005757EA"/>
    <w:rsid w:val="00575875"/>
    <w:rsid w:val="0057782E"/>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19C8"/>
    <w:rsid w:val="005D29BB"/>
    <w:rsid w:val="005D2BE8"/>
    <w:rsid w:val="005D5831"/>
    <w:rsid w:val="005D76A3"/>
    <w:rsid w:val="005D7EBF"/>
    <w:rsid w:val="005E2307"/>
    <w:rsid w:val="005E4327"/>
    <w:rsid w:val="005E57EC"/>
    <w:rsid w:val="005E6265"/>
    <w:rsid w:val="005F06DB"/>
    <w:rsid w:val="005F2A6B"/>
    <w:rsid w:val="005F318D"/>
    <w:rsid w:val="005F5410"/>
    <w:rsid w:val="005F6F1B"/>
    <w:rsid w:val="005F727B"/>
    <w:rsid w:val="006003F6"/>
    <w:rsid w:val="006027DA"/>
    <w:rsid w:val="00602F38"/>
    <w:rsid w:val="00605867"/>
    <w:rsid w:val="00606036"/>
    <w:rsid w:val="006065B4"/>
    <w:rsid w:val="006069BE"/>
    <w:rsid w:val="00607E72"/>
    <w:rsid w:val="00613C3B"/>
    <w:rsid w:val="00613F20"/>
    <w:rsid w:val="00613FC9"/>
    <w:rsid w:val="006147F5"/>
    <w:rsid w:val="00620599"/>
    <w:rsid w:val="00620601"/>
    <w:rsid w:val="00620BA1"/>
    <w:rsid w:val="00620EE5"/>
    <w:rsid w:val="00622D66"/>
    <w:rsid w:val="006232FF"/>
    <w:rsid w:val="00623DA8"/>
    <w:rsid w:val="00624BF6"/>
    <w:rsid w:val="006259C4"/>
    <w:rsid w:val="00627AA9"/>
    <w:rsid w:val="00633E3E"/>
    <w:rsid w:val="006362DD"/>
    <w:rsid w:val="006366FB"/>
    <w:rsid w:val="00636EAC"/>
    <w:rsid w:val="00641CD8"/>
    <w:rsid w:val="006421B6"/>
    <w:rsid w:val="00642A4D"/>
    <w:rsid w:val="0064556C"/>
    <w:rsid w:val="006471BB"/>
    <w:rsid w:val="0065098F"/>
    <w:rsid w:val="006509D1"/>
    <w:rsid w:val="0065157E"/>
    <w:rsid w:val="00653242"/>
    <w:rsid w:val="0065446A"/>
    <w:rsid w:val="00654AE6"/>
    <w:rsid w:val="00654D7B"/>
    <w:rsid w:val="006564F1"/>
    <w:rsid w:val="00656597"/>
    <w:rsid w:val="00656CB3"/>
    <w:rsid w:val="006606FF"/>
    <w:rsid w:val="006630A0"/>
    <w:rsid w:val="006632E0"/>
    <w:rsid w:val="006649F0"/>
    <w:rsid w:val="006654E2"/>
    <w:rsid w:val="00666EEF"/>
    <w:rsid w:val="00667B84"/>
    <w:rsid w:val="006735D5"/>
    <w:rsid w:val="0067452E"/>
    <w:rsid w:val="00674719"/>
    <w:rsid w:val="006751B7"/>
    <w:rsid w:val="006756C2"/>
    <w:rsid w:val="00676A36"/>
    <w:rsid w:val="00677E0E"/>
    <w:rsid w:val="0068199A"/>
    <w:rsid w:val="00681A29"/>
    <w:rsid w:val="00684080"/>
    <w:rsid w:val="006840AA"/>
    <w:rsid w:val="00685C0C"/>
    <w:rsid w:val="00685F44"/>
    <w:rsid w:val="00687648"/>
    <w:rsid w:val="00687B0D"/>
    <w:rsid w:val="006905F7"/>
    <w:rsid w:val="00693B92"/>
    <w:rsid w:val="0069417A"/>
    <w:rsid w:val="00695CC5"/>
    <w:rsid w:val="00696C78"/>
    <w:rsid w:val="006A1B12"/>
    <w:rsid w:val="006A4414"/>
    <w:rsid w:val="006A46D7"/>
    <w:rsid w:val="006A48B0"/>
    <w:rsid w:val="006A52E8"/>
    <w:rsid w:val="006B0D1F"/>
    <w:rsid w:val="006B1EB6"/>
    <w:rsid w:val="006B2CBE"/>
    <w:rsid w:val="006B3111"/>
    <w:rsid w:val="006B3161"/>
    <w:rsid w:val="006B4129"/>
    <w:rsid w:val="006B435E"/>
    <w:rsid w:val="006B77D2"/>
    <w:rsid w:val="006C0C19"/>
    <w:rsid w:val="006C0D21"/>
    <w:rsid w:val="006C30D5"/>
    <w:rsid w:val="006C48E9"/>
    <w:rsid w:val="006C57F9"/>
    <w:rsid w:val="006D2771"/>
    <w:rsid w:val="006E1F4E"/>
    <w:rsid w:val="006E2097"/>
    <w:rsid w:val="006E3EBF"/>
    <w:rsid w:val="006E5F66"/>
    <w:rsid w:val="006E65DC"/>
    <w:rsid w:val="006E6F7A"/>
    <w:rsid w:val="006E7B42"/>
    <w:rsid w:val="006F19A4"/>
    <w:rsid w:val="006F2950"/>
    <w:rsid w:val="006F2EA8"/>
    <w:rsid w:val="006F346F"/>
    <w:rsid w:val="006F34DC"/>
    <w:rsid w:val="006F5DD2"/>
    <w:rsid w:val="006F5E95"/>
    <w:rsid w:val="006F776F"/>
    <w:rsid w:val="00701926"/>
    <w:rsid w:val="00702F2F"/>
    <w:rsid w:val="00703517"/>
    <w:rsid w:val="0070532E"/>
    <w:rsid w:val="007069C9"/>
    <w:rsid w:val="007103AB"/>
    <w:rsid w:val="00711611"/>
    <w:rsid w:val="00711E81"/>
    <w:rsid w:val="00712268"/>
    <w:rsid w:val="0071423E"/>
    <w:rsid w:val="0071460A"/>
    <w:rsid w:val="00715AF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F75"/>
    <w:rsid w:val="00737359"/>
    <w:rsid w:val="007377E9"/>
    <w:rsid w:val="007410DA"/>
    <w:rsid w:val="007430A0"/>
    <w:rsid w:val="00744AE6"/>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2494"/>
    <w:rsid w:val="00762534"/>
    <w:rsid w:val="00763BCD"/>
    <w:rsid w:val="00764F28"/>
    <w:rsid w:val="0076667D"/>
    <w:rsid w:val="00766AA8"/>
    <w:rsid w:val="00766E84"/>
    <w:rsid w:val="007706DA"/>
    <w:rsid w:val="0077071A"/>
    <w:rsid w:val="00771EFF"/>
    <w:rsid w:val="0077213E"/>
    <w:rsid w:val="007730BE"/>
    <w:rsid w:val="00780C1E"/>
    <w:rsid w:val="00780DB8"/>
    <w:rsid w:val="00781CBA"/>
    <w:rsid w:val="00781EB4"/>
    <w:rsid w:val="00783060"/>
    <w:rsid w:val="0078382D"/>
    <w:rsid w:val="00786593"/>
    <w:rsid w:val="007933FC"/>
    <w:rsid w:val="0079456C"/>
    <w:rsid w:val="00794B64"/>
    <w:rsid w:val="007A194E"/>
    <w:rsid w:val="007A2623"/>
    <w:rsid w:val="007A440B"/>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678E"/>
    <w:rsid w:val="007D7A13"/>
    <w:rsid w:val="007E0E47"/>
    <w:rsid w:val="007E3BF6"/>
    <w:rsid w:val="007E43CD"/>
    <w:rsid w:val="007E44CA"/>
    <w:rsid w:val="007E69F7"/>
    <w:rsid w:val="007F0475"/>
    <w:rsid w:val="007F1E45"/>
    <w:rsid w:val="007F4A60"/>
    <w:rsid w:val="007F51F4"/>
    <w:rsid w:val="007F76B4"/>
    <w:rsid w:val="008004AC"/>
    <w:rsid w:val="008016AE"/>
    <w:rsid w:val="00801785"/>
    <w:rsid w:val="008026A8"/>
    <w:rsid w:val="0080339D"/>
    <w:rsid w:val="008034A5"/>
    <w:rsid w:val="008043CC"/>
    <w:rsid w:val="00804AD5"/>
    <w:rsid w:val="00805252"/>
    <w:rsid w:val="00805288"/>
    <w:rsid w:val="00811225"/>
    <w:rsid w:val="008122B3"/>
    <w:rsid w:val="008130C5"/>
    <w:rsid w:val="0081521F"/>
    <w:rsid w:val="00815AF2"/>
    <w:rsid w:val="00815C8C"/>
    <w:rsid w:val="00816C35"/>
    <w:rsid w:val="008223DC"/>
    <w:rsid w:val="00825C67"/>
    <w:rsid w:val="008268F8"/>
    <w:rsid w:val="00827F8E"/>
    <w:rsid w:val="0083004B"/>
    <w:rsid w:val="0083031C"/>
    <w:rsid w:val="00832823"/>
    <w:rsid w:val="00834D7E"/>
    <w:rsid w:val="00836A46"/>
    <w:rsid w:val="008413BA"/>
    <w:rsid w:val="008427DC"/>
    <w:rsid w:val="00842A3E"/>
    <w:rsid w:val="00842AE9"/>
    <w:rsid w:val="00842FF1"/>
    <w:rsid w:val="00843A47"/>
    <w:rsid w:val="00845535"/>
    <w:rsid w:val="00847A9B"/>
    <w:rsid w:val="00850127"/>
    <w:rsid w:val="00851E5F"/>
    <w:rsid w:val="00851F12"/>
    <w:rsid w:val="00852791"/>
    <w:rsid w:val="00852ED8"/>
    <w:rsid w:val="00853461"/>
    <w:rsid w:val="0085360F"/>
    <w:rsid w:val="00853AEE"/>
    <w:rsid w:val="0085646B"/>
    <w:rsid w:val="0086263B"/>
    <w:rsid w:val="008632CD"/>
    <w:rsid w:val="00865944"/>
    <w:rsid w:val="00866173"/>
    <w:rsid w:val="00866A9B"/>
    <w:rsid w:val="00866C51"/>
    <w:rsid w:val="00866D8B"/>
    <w:rsid w:val="0086726A"/>
    <w:rsid w:val="008705B4"/>
    <w:rsid w:val="00876405"/>
    <w:rsid w:val="00877575"/>
    <w:rsid w:val="008821CC"/>
    <w:rsid w:val="00884018"/>
    <w:rsid w:val="0088491A"/>
    <w:rsid w:val="00885DEA"/>
    <w:rsid w:val="00886BB6"/>
    <w:rsid w:val="00886D53"/>
    <w:rsid w:val="008932B5"/>
    <w:rsid w:val="00895A44"/>
    <w:rsid w:val="00896827"/>
    <w:rsid w:val="008970A7"/>
    <w:rsid w:val="008A0E3D"/>
    <w:rsid w:val="008A1334"/>
    <w:rsid w:val="008A35F5"/>
    <w:rsid w:val="008A3AE8"/>
    <w:rsid w:val="008A4105"/>
    <w:rsid w:val="008A54A3"/>
    <w:rsid w:val="008A5D8B"/>
    <w:rsid w:val="008A65CE"/>
    <w:rsid w:val="008A712D"/>
    <w:rsid w:val="008A7587"/>
    <w:rsid w:val="008B0081"/>
    <w:rsid w:val="008B115A"/>
    <w:rsid w:val="008B1716"/>
    <w:rsid w:val="008B22DE"/>
    <w:rsid w:val="008B2C84"/>
    <w:rsid w:val="008B2ED3"/>
    <w:rsid w:val="008B6412"/>
    <w:rsid w:val="008B673F"/>
    <w:rsid w:val="008B7664"/>
    <w:rsid w:val="008C1339"/>
    <w:rsid w:val="008C2209"/>
    <w:rsid w:val="008C34F1"/>
    <w:rsid w:val="008C43FC"/>
    <w:rsid w:val="008C457B"/>
    <w:rsid w:val="008C5567"/>
    <w:rsid w:val="008C6015"/>
    <w:rsid w:val="008C751A"/>
    <w:rsid w:val="008C7B00"/>
    <w:rsid w:val="008D2AD4"/>
    <w:rsid w:val="008D338D"/>
    <w:rsid w:val="008D38A8"/>
    <w:rsid w:val="008D419D"/>
    <w:rsid w:val="008D4288"/>
    <w:rsid w:val="008D4E75"/>
    <w:rsid w:val="008D5265"/>
    <w:rsid w:val="008D5DA4"/>
    <w:rsid w:val="008D6589"/>
    <w:rsid w:val="008D7DE8"/>
    <w:rsid w:val="008E2DFA"/>
    <w:rsid w:val="008E308C"/>
    <w:rsid w:val="008E39E3"/>
    <w:rsid w:val="008E653D"/>
    <w:rsid w:val="008E67F4"/>
    <w:rsid w:val="008E708B"/>
    <w:rsid w:val="008F0DBE"/>
    <w:rsid w:val="008F1D39"/>
    <w:rsid w:val="008F2595"/>
    <w:rsid w:val="008F4670"/>
    <w:rsid w:val="008F5621"/>
    <w:rsid w:val="008F684D"/>
    <w:rsid w:val="008F6B40"/>
    <w:rsid w:val="008F6B95"/>
    <w:rsid w:val="008F6E87"/>
    <w:rsid w:val="009003DD"/>
    <w:rsid w:val="0090052E"/>
    <w:rsid w:val="009039D7"/>
    <w:rsid w:val="00906789"/>
    <w:rsid w:val="0091053E"/>
    <w:rsid w:val="009109B2"/>
    <w:rsid w:val="00912131"/>
    <w:rsid w:val="00913D89"/>
    <w:rsid w:val="009140B4"/>
    <w:rsid w:val="009142AE"/>
    <w:rsid w:val="00914BD8"/>
    <w:rsid w:val="00915458"/>
    <w:rsid w:val="0091712D"/>
    <w:rsid w:val="0092130C"/>
    <w:rsid w:val="009228F9"/>
    <w:rsid w:val="00922B6B"/>
    <w:rsid w:val="00926294"/>
    <w:rsid w:val="009265D8"/>
    <w:rsid w:val="00927E4D"/>
    <w:rsid w:val="00934A03"/>
    <w:rsid w:val="00934E4F"/>
    <w:rsid w:val="009355B1"/>
    <w:rsid w:val="009366C2"/>
    <w:rsid w:val="00936BB5"/>
    <w:rsid w:val="00936DB0"/>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1D8E"/>
    <w:rsid w:val="00962CF5"/>
    <w:rsid w:val="00962F90"/>
    <w:rsid w:val="0096368D"/>
    <w:rsid w:val="00963765"/>
    <w:rsid w:val="00963A8D"/>
    <w:rsid w:val="009650E1"/>
    <w:rsid w:val="0096540C"/>
    <w:rsid w:val="00965A7F"/>
    <w:rsid w:val="00965D6E"/>
    <w:rsid w:val="00965ED5"/>
    <w:rsid w:val="009661A8"/>
    <w:rsid w:val="009666C4"/>
    <w:rsid w:val="009673B1"/>
    <w:rsid w:val="00967CA1"/>
    <w:rsid w:val="009709C6"/>
    <w:rsid w:val="0097203C"/>
    <w:rsid w:val="00973842"/>
    <w:rsid w:val="00973F08"/>
    <w:rsid w:val="009749EB"/>
    <w:rsid w:val="00975FA7"/>
    <w:rsid w:val="009763A4"/>
    <w:rsid w:val="00976573"/>
    <w:rsid w:val="00980CA7"/>
    <w:rsid w:val="009827EB"/>
    <w:rsid w:val="009852DD"/>
    <w:rsid w:val="00985E6E"/>
    <w:rsid w:val="009906E3"/>
    <w:rsid w:val="00990BD1"/>
    <w:rsid w:val="00992998"/>
    <w:rsid w:val="009931DE"/>
    <w:rsid w:val="00993C67"/>
    <w:rsid w:val="00994CBE"/>
    <w:rsid w:val="0099543B"/>
    <w:rsid w:val="0099577A"/>
    <w:rsid w:val="009A113B"/>
    <w:rsid w:val="009A18AC"/>
    <w:rsid w:val="009A246E"/>
    <w:rsid w:val="009A2C1E"/>
    <w:rsid w:val="009A3136"/>
    <w:rsid w:val="009A3760"/>
    <w:rsid w:val="009A51DE"/>
    <w:rsid w:val="009A5FEB"/>
    <w:rsid w:val="009A62A2"/>
    <w:rsid w:val="009A73A2"/>
    <w:rsid w:val="009A7F8F"/>
    <w:rsid w:val="009B14DB"/>
    <w:rsid w:val="009B2C7F"/>
    <w:rsid w:val="009B389A"/>
    <w:rsid w:val="009B4DA3"/>
    <w:rsid w:val="009B6781"/>
    <w:rsid w:val="009C0126"/>
    <w:rsid w:val="009C21C2"/>
    <w:rsid w:val="009C3B2E"/>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3EB0"/>
    <w:rsid w:val="009E4B7A"/>
    <w:rsid w:val="009E65ED"/>
    <w:rsid w:val="009E6E31"/>
    <w:rsid w:val="009E6F19"/>
    <w:rsid w:val="009F06CB"/>
    <w:rsid w:val="009F23CF"/>
    <w:rsid w:val="009F2F9A"/>
    <w:rsid w:val="009F3227"/>
    <w:rsid w:val="009F3945"/>
    <w:rsid w:val="009F4324"/>
    <w:rsid w:val="009F583C"/>
    <w:rsid w:val="009F7075"/>
    <w:rsid w:val="009F748B"/>
    <w:rsid w:val="00A005D5"/>
    <w:rsid w:val="00A01F74"/>
    <w:rsid w:val="00A02003"/>
    <w:rsid w:val="00A05780"/>
    <w:rsid w:val="00A05C55"/>
    <w:rsid w:val="00A06CF3"/>
    <w:rsid w:val="00A0779A"/>
    <w:rsid w:val="00A1097A"/>
    <w:rsid w:val="00A10AA7"/>
    <w:rsid w:val="00A11D5B"/>
    <w:rsid w:val="00A12F66"/>
    <w:rsid w:val="00A13082"/>
    <w:rsid w:val="00A1449B"/>
    <w:rsid w:val="00A14B13"/>
    <w:rsid w:val="00A15557"/>
    <w:rsid w:val="00A1585E"/>
    <w:rsid w:val="00A16200"/>
    <w:rsid w:val="00A171CA"/>
    <w:rsid w:val="00A20128"/>
    <w:rsid w:val="00A21384"/>
    <w:rsid w:val="00A215AB"/>
    <w:rsid w:val="00A21E51"/>
    <w:rsid w:val="00A2212D"/>
    <w:rsid w:val="00A22684"/>
    <w:rsid w:val="00A279E5"/>
    <w:rsid w:val="00A31DE8"/>
    <w:rsid w:val="00A3464C"/>
    <w:rsid w:val="00A34C88"/>
    <w:rsid w:val="00A37704"/>
    <w:rsid w:val="00A40E91"/>
    <w:rsid w:val="00A42BFC"/>
    <w:rsid w:val="00A42E26"/>
    <w:rsid w:val="00A43D35"/>
    <w:rsid w:val="00A4559F"/>
    <w:rsid w:val="00A456FD"/>
    <w:rsid w:val="00A46840"/>
    <w:rsid w:val="00A5016C"/>
    <w:rsid w:val="00A50CF9"/>
    <w:rsid w:val="00A52C07"/>
    <w:rsid w:val="00A54300"/>
    <w:rsid w:val="00A54D02"/>
    <w:rsid w:val="00A5526C"/>
    <w:rsid w:val="00A559F4"/>
    <w:rsid w:val="00A61D8C"/>
    <w:rsid w:val="00A621E4"/>
    <w:rsid w:val="00A62A29"/>
    <w:rsid w:val="00A62CE7"/>
    <w:rsid w:val="00A62F58"/>
    <w:rsid w:val="00A633F1"/>
    <w:rsid w:val="00A6563D"/>
    <w:rsid w:val="00A675B5"/>
    <w:rsid w:val="00A677AD"/>
    <w:rsid w:val="00A739B7"/>
    <w:rsid w:val="00A749B7"/>
    <w:rsid w:val="00A75A3E"/>
    <w:rsid w:val="00A775DB"/>
    <w:rsid w:val="00A77E56"/>
    <w:rsid w:val="00A77F26"/>
    <w:rsid w:val="00A826F2"/>
    <w:rsid w:val="00A837F3"/>
    <w:rsid w:val="00A85518"/>
    <w:rsid w:val="00A87174"/>
    <w:rsid w:val="00A87A8E"/>
    <w:rsid w:val="00A91674"/>
    <w:rsid w:val="00A91E41"/>
    <w:rsid w:val="00A92A56"/>
    <w:rsid w:val="00A95683"/>
    <w:rsid w:val="00A96265"/>
    <w:rsid w:val="00A9795D"/>
    <w:rsid w:val="00A97E31"/>
    <w:rsid w:val="00AA15EE"/>
    <w:rsid w:val="00AA2D03"/>
    <w:rsid w:val="00AA2F58"/>
    <w:rsid w:val="00AA59BF"/>
    <w:rsid w:val="00AA5ADC"/>
    <w:rsid w:val="00AA5BC6"/>
    <w:rsid w:val="00AB2B8B"/>
    <w:rsid w:val="00AB2D40"/>
    <w:rsid w:val="00AB5771"/>
    <w:rsid w:val="00AB5E46"/>
    <w:rsid w:val="00AB6360"/>
    <w:rsid w:val="00AC1DB9"/>
    <w:rsid w:val="00AC2743"/>
    <w:rsid w:val="00AC2F7B"/>
    <w:rsid w:val="00AC3D18"/>
    <w:rsid w:val="00AC6310"/>
    <w:rsid w:val="00AC6336"/>
    <w:rsid w:val="00AC7F0E"/>
    <w:rsid w:val="00AD1DD5"/>
    <w:rsid w:val="00AD483A"/>
    <w:rsid w:val="00AD597A"/>
    <w:rsid w:val="00AD6A64"/>
    <w:rsid w:val="00AD7736"/>
    <w:rsid w:val="00AD780E"/>
    <w:rsid w:val="00AE02C5"/>
    <w:rsid w:val="00AE1ADE"/>
    <w:rsid w:val="00AE1E04"/>
    <w:rsid w:val="00AE27A7"/>
    <w:rsid w:val="00AE44CC"/>
    <w:rsid w:val="00AE4DF1"/>
    <w:rsid w:val="00AE5264"/>
    <w:rsid w:val="00AE59A0"/>
    <w:rsid w:val="00AE5B72"/>
    <w:rsid w:val="00AE654D"/>
    <w:rsid w:val="00AE6EC5"/>
    <w:rsid w:val="00AE7A03"/>
    <w:rsid w:val="00AF0E78"/>
    <w:rsid w:val="00AF2F62"/>
    <w:rsid w:val="00AF763A"/>
    <w:rsid w:val="00AF7AF7"/>
    <w:rsid w:val="00B002AC"/>
    <w:rsid w:val="00B01118"/>
    <w:rsid w:val="00B0127C"/>
    <w:rsid w:val="00B0133C"/>
    <w:rsid w:val="00B016A5"/>
    <w:rsid w:val="00B016A9"/>
    <w:rsid w:val="00B02DDD"/>
    <w:rsid w:val="00B0477A"/>
    <w:rsid w:val="00B04ECA"/>
    <w:rsid w:val="00B0533A"/>
    <w:rsid w:val="00B0766A"/>
    <w:rsid w:val="00B07CB7"/>
    <w:rsid w:val="00B10666"/>
    <w:rsid w:val="00B119EF"/>
    <w:rsid w:val="00B1224F"/>
    <w:rsid w:val="00B145D9"/>
    <w:rsid w:val="00B1464F"/>
    <w:rsid w:val="00B14E9D"/>
    <w:rsid w:val="00B154C0"/>
    <w:rsid w:val="00B15C8B"/>
    <w:rsid w:val="00B15EDE"/>
    <w:rsid w:val="00B17BD7"/>
    <w:rsid w:val="00B20B7C"/>
    <w:rsid w:val="00B20C0A"/>
    <w:rsid w:val="00B21513"/>
    <w:rsid w:val="00B22B27"/>
    <w:rsid w:val="00B23EF1"/>
    <w:rsid w:val="00B25E5C"/>
    <w:rsid w:val="00B25EE2"/>
    <w:rsid w:val="00B26AE6"/>
    <w:rsid w:val="00B26C6E"/>
    <w:rsid w:val="00B26F5A"/>
    <w:rsid w:val="00B27292"/>
    <w:rsid w:val="00B27628"/>
    <w:rsid w:val="00B31DC5"/>
    <w:rsid w:val="00B35B01"/>
    <w:rsid w:val="00B361A0"/>
    <w:rsid w:val="00B365B6"/>
    <w:rsid w:val="00B3683A"/>
    <w:rsid w:val="00B374E0"/>
    <w:rsid w:val="00B37DEE"/>
    <w:rsid w:val="00B40780"/>
    <w:rsid w:val="00B407D6"/>
    <w:rsid w:val="00B42F69"/>
    <w:rsid w:val="00B42FCA"/>
    <w:rsid w:val="00B43D84"/>
    <w:rsid w:val="00B446A2"/>
    <w:rsid w:val="00B462C9"/>
    <w:rsid w:val="00B468C2"/>
    <w:rsid w:val="00B46E32"/>
    <w:rsid w:val="00B4754B"/>
    <w:rsid w:val="00B47716"/>
    <w:rsid w:val="00B504EE"/>
    <w:rsid w:val="00B50AC8"/>
    <w:rsid w:val="00B51D26"/>
    <w:rsid w:val="00B51E39"/>
    <w:rsid w:val="00B51EDB"/>
    <w:rsid w:val="00B52F4D"/>
    <w:rsid w:val="00B54A4A"/>
    <w:rsid w:val="00B54F46"/>
    <w:rsid w:val="00B56D68"/>
    <w:rsid w:val="00B57E93"/>
    <w:rsid w:val="00B61547"/>
    <w:rsid w:val="00B62464"/>
    <w:rsid w:val="00B62939"/>
    <w:rsid w:val="00B640AE"/>
    <w:rsid w:val="00B64866"/>
    <w:rsid w:val="00B6581E"/>
    <w:rsid w:val="00B67771"/>
    <w:rsid w:val="00B67BE8"/>
    <w:rsid w:val="00B72570"/>
    <w:rsid w:val="00B75255"/>
    <w:rsid w:val="00B77156"/>
    <w:rsid w:val="00B820AF"/>
    <w:rsid w:val="00B827CD"/>
    <w:rsid w:val="00B830CA"/>
    <w:rsid w:val="00B83A0E"/>
    <w:rsid w:val="00B84E65"/>
    <w:rsid w:val="00B85AB1"/>
    <w:rsid w:val="00B86C60"/>
    <w:rsid w:val="00B86D59"/>
    <w:rsid w:val="00B95794"/>
    <w:rsid w:val="00B97EE5"/>
    <w:rsid w:val="00BA0251"/>
    <w:rsid w:val="00BA34A1"/>
    <w:rsid w:val="00BA4CAB"/>
    <w:rsid w:val="00BA6839"/>
    <w:rsid w:val="00BB1415"/>
    <w:rsid w:val="00BB28A4"/>
    <w:rsid w:val="00BB3BEF"/>
    <w:rsid w:val="00BB4268"/>
    <w:rsid w:val="00BB4551"/>
    <w:rsid w:val="00BB5320"/>
    <w:rsid w:val="00BB7541"/>
    <w:rsid w:val="00BC0311"/>
    <w:rsid w:val="00BC2C24"/>
    <w:rsid w:val="00BC39CA"/>
    <w:rsid w:val="00BC5E9F"/>
    <w:rsid w:val="00BC6650"/>
    <w:rsid w:val="00BD1452"/>
    <w:rsid w:val="00BD3726"/>
    <w:rsid w:val="00BD394A"/>
    <w:rsid w:val="00BD6ED3"/>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5330"/>
    <w:rsid w:val="00C06908"/>
    <w:rsid w:val="00C10887"/>
    <w:rsid w:val="00C11E31"/>
    <w:rsid w:val="00C14701"/>
    <w:rsid w:val="00C15B02"/>
    <w:rsid w:val="00C15C8A"/>
    <w:rsid w:val="00C16F06"/>
    <w:rsid w:val="00C21258"/>
    <w:rsid w:val="00C23FF6"/>
    <w:rsid w:val="00C24B7A"/>
    <w:rsid w:val="00C26280"/>
    <w:rsid w:val="00C26CCF"/>
    <w:rsid w:val="00C272CD"/>
    <w:rsid w:val="00C31180"/>
    <w:rsid w:val="00C33856"/>
    <w:rsid w:val="00C3705B"/>
    <w:rsid w:val="00C3710C"/>
    <w:rsid w:val="00C3781A"/>
    <w:rsid w:val="00C379B1"/>
    <w:rsid w:val="00C379CE"/>
    <w:rsid w:val="00C40744"/>
    <w:rsid w:val="00C42247"/>
    <w:rsid w:val="00C430A9"/>
    <w:rsid w:val="00C43F10"/>
    <w:rsid w:val="00C44206"/>
    <w:rsid w:val="00C46C5D"/>
    <w:rsid w:val="00C4704E"/>
    <w:rsid w:val="00C47BA1"/>
    <w:rsid w:val="00C5070E"/>
    <w:rsid w:val="00C5270E"/>
    <w:rsid w:val="00C53654"/>
    <w:rsid w:val="00C55213"/>
    <w:rsid w:val="00C553DC"/>
    <w:rsid w:val="00C60F7A"/>
    <w:rsid w:val="00C6115C"/>
    <w:rsid w:val="00C62870"/>
    <w:rsid w:val="00C62D2F"/>
    <w:rsid w:val="00C6366C"/>
    <w:rsid w:val="00C7370E"/>
    <w:rsid w:val="00C73831"/>
    <w:rsid w:val="00C73B8D"/>
    <w:rsid w:val="00C7523D"/>
    <w:rsid w:val="00C770F4"/>
    <w:rsid w:val="00C7745D"/>
    <w:rsid w:val="00C80F80"/>
    <w:rsid w:val="00C8180F"/>
    <w:rsid w:val="00C8648C"/>
    <w:rsid w:val="00C86E7D"/>
    <w:rsid w:val="00CA14B7"/>
    <w:rsid w:val="00CA16EA"/>
    <w:rsid w:val="00CA42D3"/>
    <w:rsid w:val="00CA5136"/>
    <w:rsid w:val="00CA58DC"/>
    <w:rsid w:val="00CA69C4"/>
    <w:rsid w:val="00CB0773"/>
    <w:rsid w:val="00CB1349"/>
    <w:rsid w:val="00CB1CD3"/>
    <w:rsid w:val="00CB6280"/>
    <w:rsid w:val="00CC02AB"/>
    <w:rsid w:val="00CC0672"/>
    <w:rsid w:val="00CC10A6"/>
    <w:rsid w:val="00CC2BBD"/>
    <w:rsid w:val="00CC45B5"/>
    <w:rsid w:val="00CC5182"/>
    <w:rsid w:val="00CC7426"/>
    <w:rsid w:val="00CC7A1E"/>
    <w:rsid w:val="00CD0681"/>
    <w:rsid w:val="00CD2670"/>
    <w:rsid w:val="00CD279D"/>
    <w:rsid w:val="00CD2F19"/>
    <w:rsid w:val="00CD559B"/>
    <w:rsid w:val="00CD6035"/>
    <w:rsid w:val="00CD672E"/>
    <w:rsid w:val="00CD7F66"/>
    <w:rsid w:val="00CE14C4"/>
    <w:rsid w:val="00CE1CAA"/>
    <w:rsid w:val="00CE2C39"/>
    <w:rsid w:val="00CE59B3"/>
    <w:rsid w:val="00CE62B4"/>
    <w:rsid w:val="00CF0344"/>
    <w:rsid w:val="00CF0658"/>
    <w:rsid w:val="00CF1122"/>
    <w:rsid w:val="00CF3EFD"/>
    <w:rsid w:val="00CF4554"/>
    <w:rsid w:val="00CF50E8"/>
    <w:rsid w:val="00CF655B"/>
    <w:rsid w:val="00CF67B6"/>
    <w:rsid w:val="00D023A7"/>
    <w:rsid w:val="00D0371D"/>
    <w:rsid w:val="00D056AC"/>
    <w:rsid w:val="00D06799"/>
    <w:rsid w:val="00D068C0"/>
    <w:rsid w:val="00D13B21"/>
    <w:rsid w:val="00D13D50"/>
    <w:rsid w:val="00D143A5"/>
    <w:rsid w:val="00D149C5"/>
    <w:rsid w:val="00D16406"/>
    <w:rsid w:val="00D20294"/>
    <w:rsid w:val="00D2089D"/>
    <w:rsid w:val="00D21F8D"/>
    <w:rsid w:val="00D224BB"/>
    <w:rsid w:val="00D26AF3"/>
    <w:rsid w:val="00D274FC"/>
    <w:rsid w:val="00D3154D"/>
    <w:rsid w:val="00D319C4"/>
    <w:rsid w:val="00D31AC1"/>
    <w:rsid w:val="00D32114"/>
    <w:rsid w:val="00D3212B"/>
    <w:rsid w:val="00D32AFA"/>
    <w:rsid w:val="00D33BF1"/>
    <w:rsid w:val="00D3408D"/>
    <w:rsid w:val="00D34A76"/>
    <w:rsid w:val="00D34F9E"/>
    <w:rsid w:val="00D3586E"/>
    <w:rsid w:val="00D36C2B"/>
    <w:rsid w:val="00D37165"/>
    <w:rsid w:val="00D373E2"/>
    <w:rsid w:val="00D40679"/>
    <w:rsid w:val="00D4166C"/>
    <w:rsid w:val="00D438D5"/>
    <w:rsid w:val="00D45821"/>
    <w:rsid w:val="00D5012B"/>
    <w:rsid w:val="00D50591"/>
    <w:rsid w:val="00D50931"/>
    <w:rsid w:val="00D52E2C"/>
    <w:rsid w:val="00D53326"/>
    <w:rsid w:val="00D56224"/>
    <w:rsid w:val="00D56EC0"/>
    <w:rsid w:val="00D571BD"/>
    <w:rsid w:val="00D57CAA"/>
    <w:rsid w:val="00D6029E"/>
    <w:rsid w:val="00D611C1"/>
    <w:rsid w:val="00D616FF"/>
    <w:rsid w:val="00D61959"/>
    <w:rsid w:val="00D626DC"/>
    <w:rsid w:val="00D62B28"/>
    <w:rsid w:val="00D630A7"/>
    <w:rsid w:val="00D6343B"/>
    <w:rsid w:val="00D65435"/>
    <w:rsid w:val="00D66849"/>
    <w:rsid w:val="00D66C63"/>
    <w:rsid w:val="00D66D34"/>
    <w:rsid w:val="00D66F68"/>
    <w:rsid w:val="00D6740A"/>
    <w:rsid w:val="00D70D70"/>
    <w:rsid w:val="00D71877"/>
    <w:rsid w:val="00D718A9"/>
    <w:rsid w:val="00D72F7C"/>
    <w:rsid w:val="00D73409"/>
    <w:rsid w:val="00D75271"/>
    <w:rsid w:val="00D75A16"/>
    <w:rsid w:val="00D76566"/>
    <w:rsid w:val="00D76A70"/>
    <w:rsid w:val="00D77534"/>
    <w:rsid w:val="00D776A3"/>
    <w:rsid w:val="00D77979"/>
    <w:rsid w:val="00D77AF1"/>
    <w:rsid w:val="00D827B8"/>
    <w:rsid w:val="00D85B77"/>
    <w:rsid w:val="00D85CFF"/>
    <w:rsid w:val="00D90A57"/>
    <w:rsid w:val="00D93073"/>
    <w:rsid w:val="00D93276"/>
    <w:rsid w:val="00D94262"/>
    <w:rsid w:val="00D95EDB"/>
    <w:rsid w:val="00D97E27"/>
    <w:rsid w:val="00DA0109"/>
    <w:rsid w:val="00DA01A7"/>
    <w:rsid w:val="00DA30D2"/>
    <w:rsid w:val="00DA330A"/>
    <w:rsid w:val="00DA39EF"/>
    <w:rsid w:val="00DA4A24"/>
    <w:rsid w:val="00DA65B4"/>
    <w:rsid w:val="00DB0E0A"/>
    <w:rsid w:val="00DB19D7"/>
    <w:rsid w:val="00DB242B"/>
    <w:rsid w:val="00DB38BC"/>
    <w:rsid w:val="00DB3CF0"/>
    <w:rsid w:val="00DB5D78"/>
    <w:rsid w:val="00DB65CF"/>
    <w:rsid w:val="00DC13EE"/>
    <w:rsid w:val="00DC1D63"/>
    <w:rsid w:val="00DC798B"/>
    <w:rsid w:val="00DD31E2"/>
    <w:rsid w:val="00DD3A34"/>
    <w:rsid w:val="00DD3F2F"/>
    <w:rsid w:val="00DD5152"/>
    <w:rsid w:val="00DD59D7"/>
    <w:rsid w:val="00DD62AC"/>
    <w:rsid w:val="00DD6F9F"/>
    <w:rsid w:val="00DE021A"/>
    <w:rsid w:val="00DE083F"/>
    <w:rsid w:val="00DE220A"/>
    <w:rsid w:val="00DE37AD"/>
    <w:rsid w:val="00DE442D"/>
    <w:rsid w:val="00DE4D7A"/>
    <w:rsid w:val="00DE6640"/>
    <w:rsid w:val="00DE77B1"/>
    <w:rsid w:val="00DE77C5"/>
    <w:rsid w:val="00DE789A"/>
    <w:rsid w:val="00DE7E39"/>
    <w:rsid w:val="00DF0C3B"/>
    <w:rsid w:val="00DF0E85"/>
    <w:rsid w:val="00DF1458"/>
    <w:rsid w:val="00DF218B"/>
    <w:rsid w:val="00DF307A"/>
    <w:rsid w:val="00DF41E7"/>
    <w:rsid w:val="00DF5B42"/>
    <w:rsid w:val="00DF732F"/>
    <w:rsid w:val="00E004C7"/>
    <w:rsid w:val="00E00B0D"/>
    <w:rsid w:val="00E00D59"/>
    <w:rsid w:val="00E05645"/>
    <w:rsid w:val="00E11336"/>
    <w:rsid w:val="00E14E23"/>
    <w:rsid w:val="00E16313"/>
    <w:rsid w:val="00E176C6"/>
    <w:rsid w:val="00E17B57"/>
    <w:rsid w:val="00E17C7E"/>
    <w:rsid w:val="00E17D53"/>
    <w:rsid w:val="00E23A5C"/>
    <w:rsid w:val="00E2416C"/>
    <w:rsid w:val="00E24843"/>
    <w:rsid w:val="00E24C17"/>
    <w:rsid w:val="00E31D16"/>
    <w:rsid w:val="00E31F72"/>
    <w:rsid w:val="00E32434"/>
    <w:rsid w:val="00E337EC"/>
    <w:rsid w:val="00E34032"/>
    <w:rsid w:val="00E340CD"/>
    <w:rsid w:val="00E3467D"/>
    <w:rsid w:val="00E36DEB"/>
    <w:rsid w:val="00E37639"/>
    <w:rsid w:val="00E4096C"/>
    <w:rsid w:val="00E40DDB"/>
    <w:rsid w:val="00E413BB"/>
    <w:rsid w:val="00E41F17"/>
    <w:rsid w:val="00E42F05"/>
    <w:rsid w:val="00E43512"/>
    <w:rsid w:val="00E4453D"/>
    <w:rsid w:val="00E44BD1"/>
    <w:rsid w:val="00E45011"/>
    <w:rsid w:val="00E45465"/>
    <w:rsid w:val="00E4683D"/>
    <w:rsid w:val="00E468D7"/>
    <w:rsid w:val="00E47509"/>
    <w:rsid w:val="00E478CB"/>
    <w:rsid w:val="00E51F5F"/>
    <w:rsid w:val="00E52896"/>
    <w:rsid w:val="00E52AA0"/>
    <w:rsid w:val="00E52D39"/>
    <w:rsid w:val="00E540B8"/>
    <w:rsid w:val="00E55C05"/>
    <w:rsid w:val="00E608E0"/>
    <w:rsid w:val="00E60F49"/>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B05"/>
    <w:rsid w:val="00E86B42"/>
    <w:rsid w:val="00E87A13"/>
    <w:rsid w:val="00E922BA"/>
    <w:rsid w:val="00E92A75"/>
    <w:rsid w:val="00E94234"/>
    <w:rsid w:val="00E94704"/>
    <w:rsid w:val="00E94E28"/>
    <w:rsid w:val="00E95029"/>
    <w:rsid w:val="00E9567D"/>
    <w:rsid w:val="00EA081F"/>
    <w:rsid w:val="00EA28F7"/>
    <w:rsid w:val="00EA395F"/>
    <w:rsid w:val="00EA4479"/>
    <w:rsid w:val="00EB06D2"/>
    <w:rsid w:val="00EB2E2F"/>
    <w:rsid w:val="00EB5DDA"/>
    <w:rsid w:val="00EB665A"/>
    <w:rsid w:val="00EB7EE8"/>
    <w:rsid w:val="00EC2432"/>
    <w:rsid w:val="00EC4501"/>
    <w:rsid w:val="00EC59D3"/>
    <w:rsid w:val="00EC60BF"/>
    <w:rsid w:val="00EC78BE"/>
    <w:rsid w:val="00ED015F"/>
    <w:rsid w:val="00ED02A3"/>
    <w:rsid w:val="00ED02D6"/>
    <w:rsid w:val="00ED0C95"/>
    <w:rsid w:val="00ED20A3"/>
    <w:rsid w:val="00ED2836"/>
    <w:rsid w:val="00ED5F6B"/>
    <w:rsid w:val="00ED650A"/>
    <w:rsid w:val="00EE0835"/>
    <w:rsid w:val="00EE151C"/>
    <w:rsid w:val="00EE4256"/>
    <w:rsid w:val="00EE4C70"/>
    <w:rsid w:val="00EE50C7"/>
    <w:rsid w:val="00EE5F78"/>
    <w:rsid w:val="00EE76B0"/>
    <w:rsid w:val="00EF0565"/>
    <w:rsid w:val="00EF1E43"/>
    <w:rsid w:val="00EF4630"/>
    <w:rsid w:val="00EF7182"/>
    <w:rsid w:val="00EF7B17"/>
    <w:rsid w:val="00F01DAF"/>
    <w:rsid w:val="00F03037"/>
    <w:rsid w:val="00F0559B"/>
    <w:rsid w:val="00F05B67"/>
    <w:rsid w:val="00F0622B"/>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3B57"/>
    <w:rsid w:val="00F34693"/>
    <w:rsid w:val="00F368F7"/>
    <w:rsid w:val="00F3716E"/>
    <w:rsid w:val="00F378AB"/>
    <w:rsid w:val="00F40006"/>
    <w:rsid w:val="00F400A6"/>
    <w:rsid w:val="00F401A2"/>
    <w:rsid w:val="00F43CD7"/>
    <w:rsid w:val="00F43D0B"/>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4A74"/>
    <w:rsid w:val="00F65C7A"/>
    <w:rsid w:val="00F66AB4"/>
    <w:rsid w:val="00F673AE"/>
    <w:rsid w:val="00F70228"/>
    <w:rsid w:val="00F70558"/>
    <w:rsid w:val="00F709AC"/>
    <w:rsid w:val="00F7193D"/>
    <w:rsid w:val="00F72087"/>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420"/>
    <w:rsid w:val="00F97B06"/>
    <w:rsid w:val="00FA089A"/>
    <w:rsid w:val="00FA0E7C"/>
    <w:rsid w:val="00FA114E"/>
    <w:rsid w:val="00FA5DF8"/>
    <w:rsid w:val="00FB1651"/>
    <w:rsid w:val="00FB30E7"/>
    <w:rsid w:val="00FB3BCB"/>
    <w:rsid w:val="00FB3D1D"/>
    <w:rsid w:val="00FB5D9A"/>
    <w:rsid w:val="00FB6274"/>
    <w:rsid w:val="00FB74CD"/>
    <w:rsid w:val="00FC06AE"/>
    <w:rsid w:val="00FC1425"/>
    <w:rsid w:val="00FC1565"/>
    <w:rsid w:val="00FC262B"/>
    <w:rsid w:val="00FC498E"/>
    <w:rsid w:val="00FC4A5A"/>
    <w:rsid w:val="00FC757D"/>
    <w:rsid w:val="00FC7BA1"/>
    <w:rsid w:val="00FD0226"/>
    <w:rsid w:val="00FD0480"/>
    <w:rsid w:val="00FD070E"/>
    <w:rsid w:val="00FD07D8"/>
    <w:rsid w:val="00FD17C1"/>
    <w:rsid w:val="00FD18D5"/>
    <w:rsid w:val="00FD1ECE"/>
    <w:rsid w:val="00FD38F5"/>
    <w:rsid w:val="00FD4FE7"/>
    <w:rsid w:val="00FD5868"/>
    <w:rsid w:val="00FD5987"/>
    <w:rsid w:val="00FD6F17"/>
    <w:rsid w:val="00FD758A"/>
    <w:rsid w:val="00FD76E5"/>
    <w:rsid w:val="00FE0168"/>
    <w:rsid w:val="00FE18B3"/>
    <w:rsid w:val="00FE4357"/>
    <w:rsid w:val="00FE5E85"/>
    <w:rsid w:val="00FF085D"/>
    <w:rsid w:val="00FF2D56"/>
    <w:rsid w:val="00FF3052"/>
    <w:rsid w:val="00FF34BF"/>
    <w:rsid w:val="00FF3E46"/>
    <w:rsid w:val="00FF407D"/>
    <w:rsid w:val="00FF40AE"/>
    <w:rsid w:val="00FF5CFE"/>
    <w:rsid w:val="00FF5FD3"/>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5"/>
    <o:shapelayout v:ext="edit">
      <o:idmap v:ext="edit" data="1"/>
    </o:shapelayout>
  </w:shapeDefaults>
  <w:decimalSymbol w:val="."/>
  <w:listSeparator w:val=","/>
  <w14:docId w14:val="791B3945"/>
  <w15:chartTrackingRefBased/>
  <w15:docId w15:val="{BE662DC3-D100-457D-A851-5AD96E1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E94"/>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uiPriority w:val="9"/>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customStyle="1" w:styleId="Mencinsinresolver6">
    <w:name w:val="Mención sin resolver6"/>
    <w:basedOn w:val="Fuentedeprrafopredeter"/>
    <w:uiPriority w:val="99"/>
    <w:semiHidden/>
    <w:unhideWhenUsed/>
    <w:rsid w:val="00F01DAF"/>
    <w:rPr>
      <w:color w:val="605E5C"/>
      <w:shd w:val="clear" w:color="auto" w:fill="E1DFDD"/>
    </w:rPr>
  </w:style>
  <w:style w:type="character" w:styleId="Mencinsinresolver">
    <w:name w:val="Unresolved Mention"/>
    <w:basedOn w:val="Fuentedeprrafopredeter"/>
    <w:uiPriority w:val="99"/>
    <w:semiHidden/>
    <w:unhideWhenUsed/>
    <w:rsid w:val="00102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66079284">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jorge.silva@edu.uaa.mx" TargetMode="External"/><Relationship Id="rId26"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yperlink" Target="https://eservicios2.aguascalientes.gob.mx/contribucion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victor.velazquez@edu.uaa.mx" TargetMode="External"/><Relationship Id="rId25" Type="http://schemas.openxmlformats.org/officeDocument/2006/relationships/hyperlink" Target="https://www.uaa.mx/dgf/compras/index.php/normatividad-y-procedimiento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ernando.cisneros@edu.uaa.mx" TargetMode="External"/><Relationship Id="rId20" Type="http://schemas.openxmlformats.org/officeDocument/2006/relationships/hyperlink" Target="https://eservicios2.aguascalientes.gob.mx/sefi/obligacionesrfc/login.aspx" TargetMode="External"/><Relationship Id="rId29" Type="http://schemas.openxmlformats.org/officeDocument/2006/relationships/hyperlink" Target="mailto:carmen.martinezl@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mailto:beatriz.rivera@edu.uaa.m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esus.ruiz@edu.uaa.mx" TargetMode="External"/><Relationship Id="rId23" Type="http://schemas.openxmlformats.org/officeDocument/2006/relationships/hyperlink" Target="http://www.sat.gob.mx" TargetMode="External"/><Relationship Id="rId28" Type="http://schemas.openxmlformats.org/officeDocument/2006/relationships/hyperlink" Target="mailto:fernando.cisneros@edu.uaa.mx" TargetMode="External"/><Relationship Id="rId10" Type="http://schemas.openxmlformats.org/officeDocument/2006/relationships/hyperlink" Target="https://siuaaxt.uaa.mx/siima/IMW_Mdi/main.aspx" TargetMode="External"/><Relationship Id="rId19" Type="http://schemas.openxmlformats.org/officeDocument/2006/relationships/hyperlink" Target="mailto:carmen.martinezl@edu.uaa.m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adquisicionesyobrapublica.uaa.mx/" TargetMode="External"/><Relationship Id="rId27" Type="http://schemas.openxmlformats.org/officeDocument/2006/relationships/hyperlink" Target="http://eventos.uaa.mx/salas/Expo_Foro.php/" TargetMode="External"/><Relationship Id="rId30" Type="http://schemas.openxmlformats.org/officeDocument/2006/relationships/header" Target="header1.xml"/><Relationship Id="rId8" Type="http://schemas.openxmlformats.org/officeDocument/2006/relationships/hyperlink" Target="https://www.uaa.mx/informacionpublica/?page_id=128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23EE-137A-4C90-8A0B-CC5280AA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37</Pages>
  <Words>20771</Words>
  <Characters>114244</Characters>
  <Application>Microsoft Office Word</Application>
  <DocSecurity>0</DocSecurity>
  <Lines>952</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44</cp:revision>
  <cp:lastPrinted>2025-10-28T15:17:00Z</cp:lastPrinted>
  <dcterms:created xsi:type="dcterms:W3CDTF">2025-10-23T22:46:00Z</dcterms:created>
  <dcterms:modified xsi:type="dcterms:W3CDTF">2025-10-28T15:17:00Z</dcterms:modified>
</cp:coreProperties>
</file>