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B2E1" w14:textId="77777777" w:rsidR="00B22746" w:rsidRDefault="00B22746" w:rsidP="00B22746">
      <w:pPr>
        <w:jc w:val="center"/>
        <w:rPr>
          <w:rFonts w:ascii="Calibri" w:hAnsi="Calibri" w:cs="Calibri"/>
          <w:b/>
          <w:bCs/>
          <w:sz w:val="21"/>
          <w:szCs w:val="21"/>
        </w:rPr>
      </w:pPr>
    </w:p>
    <w:p w14:paraId="747D38E1" w14:textId="77777777" w:rsidR="00B22746" w:rsidRDefault="00B22746" w:rsidP="00B22746">
      <w:pPr>
        <w:jc w:val="center"/>
        <w:rPr>
          <w:rFonts w:ascii="Calibri" w:hAnsi="Calibri" w:cs="Calibri"/>
          <w:b/>
          <w:bCs/>
          <w:sz w:val="21"/>
          <w:szCs w:val="21"/>
        </w:rPr>
      </w:pPr>
    </w:p>
    <w:p w14:paraId="02FBF319" w14:textId="77777777" w:rsidR="00B22746" w:rsidRDefault="00B22746" w:rsidP="00B22746">
      <w:pPr>
        <w:jc w:val="center"/>
        <w:rPr>
          <w:rFonts w:ascii="Calibri" w:hAnsi="Calibri" w:cs="Calibri"/>
          <w:b/>
          <w:bCs/>
          <w:sz w:val="21"/>
          <w:szCs w:val="21"/>
        </w:rPr>
      </w:pPr>
    </w:p>
    <w:p w14:paraId="16A9B42A" w14:textId="77777777" w:rsidR="00B22746" w:rsidRDefault="00B22746" w:rsidP="00B22746">
      <w:pPr>
        <w:jc w:val="center"/>
        <w:rPr>
          <w:rFonts w:ascii="Calibri" w:hAnsi="Calibri" w:cs="Calibri"/>
          <w:b/>
          <w:bCs/>
          <w:noProof/>
          <w:color w:val="000000"/>
          <w:sz w:val="48"/>
          <w:szCs w:val="48"/>
        </w:rPr>
      </w:pPr>
    </w:p>
    <w:p w14:paraId="07717DF0" w14:textId="77777777" w:rsidR="00B22746" w:rsidRDefault="00B22746" w:rsidP="00B22746">
      <w:pPr>
        <w:rPr>
          <w:rFonts w:ascii="Calibri" w:hAnsi="Calibri" w:cs="Calibri"/>
          <w:b/>
          <w:bCs/>
          <w:noProof/>
          <w:color w:val="000000"/>
          <w:sz w:val="48"/>
          <w:szCs w:val="48"/>
        </w:rPr>
      </w:pPr>
    </w:p>
    <w:p w14:paraId="27F92007" w14:textId="77777777" w:rsidR="00B22746" w:rsidRPr="00525FB9" w:rsidRDefault="00B22746" w:rsidP="00B22746">
      <w:pPr>
        <w:jc w:val="center"/>
        <w:rPr>
          <w:rFonts w:ascii="Calibri" w:hAnsi="Calibri" w:cs="Calibri"/>
          <w:b/>
          <w:bCs/>
          <w:noProof/>
          <w:color w:val="000000"/>
          <w:sz w:val="48"/>
          <w:szCs w:val="48"/>
        </w:rPr>
      </w:pPr>
      <w:r w:rsidRPr="00525FB9">
        <w:rPr>
          <w:rFonts w:ascii="Calibri" w:hAnsi="Calibri" w:cs="Calibri"/>
          <w:b/>
          <w:bCs/>
          <w:noProof/>
          <w:color w:val="000000"/>
          <w:sz w:val="48"/>
          <w:szCs w:val="48"/>
        </w:rPr>
        <w:t>UNIVERSIDAD AUTÓNOMA DE AGUASCALIENTES</w:t>
      </w:r>
    </w:p>
    <w:p w14:paraId="1B4E7D18" w14:textId="77777777" w:rsidR="00B22746" w:rsidRPr="00525FB9" w:rsidRDefault="00B22746" w:rsidP="00B22746">
      <w:pPr>
        <w:jc w:val="center"/>
        <w:rPr>
          <w:rFonts w:ascii="Calibri" w:hAnsi="Calibri" w:cs="Calibri"/>
          <w:b/>
          <w:bCs/>
          <w:noProof/>
          <w:color w:val="000000"/>
          <w:sz w:val="48"/>
          <w:szCs w:val="48"/>
        </w:rPr>
      </w:pPr>
    </w:p>
    <w:p w14:paraId="2D21BF50" w14:textId="77777777" w:rsidR="00B22746" w:rsidRPr="00525FB9" w:rsidRDefault="00B22746" w:rsidP="00B22746">
      <w:pPr>
        <w:jc w:val="center"/>
        <w:rPr>
          <w:rFonts w:ascii="Calibri" w:hAnsi="Calibri" w:cs="Calibri"/>
          <w:szCs w:val="24"/>
        </w:rPr>
      </w:pPr>
    </w:p>
    <w:p w14:paraId="02B51F62" w14:textId="77777777" w:rsidR="00B22746" w:rsidRPr="00525FB9" w:rsidRDefault="00B22746" w:rsidP="00B22746">
      <w:pPr>
        <w:rPr>
          <w:rFonts w:ascii="Calibri" w:hAnsi="Calibri" w:cs="Calibri"/>
          <w:sz w:val="18"/>
          <w:szCs w:val="18"/>
        </w:rPr>
      </w:pPr>
    </w:p>
    <w:p w14:paraId="7981925E" w14:textId="77777777" w:rsidR="00B22746" w:rsidRPr="00525FB9" w:rsidRDefault="00B22746" w:rsidP="00B22746">
      <w:pPr>
        <w:jc w:val="both"/>
        <w:rPr>
          <w:rFonts w:ascii="Calibri" w:hAnsi="Calibri" w:cs="Calibri"/>
          <w:b/>
          <w:bCs/>
          <w:noProof/>
          <w:color w:val="000000"/>
          <w:sz w:val="28"/>
          <w:szCs w:val="28"/>
        </w:rPr>
      </w:pPr>
    </w:p>
    <w:p w14:paraId="7AD920F3" w14:textId="77777777" w:rsidR="00B22746" w:rsidRPr="00525FB9" w:rsidRDefault="00B22746" w:rsidP="00B22746">
      <w:pPr>
        <w:tabs>
          <w:tab w:val="left" w:pos="5625"/>
        </w:tabs>
        <w:rPr>
          <w:rFonts w:ascii="Calibri" w:hAnsi="Calibri" w:cs="Calibri"/>
          <w:b/>
          <w:bCs/>
          <w:noProof/>
          <w:color w:val="000000"/>
          <w:sz w:val="22"/>
          <w:szCs w:val="22"/>
        </w:rPr>
      </w:pPr>
      <w:r w:rsidRPr="00525FB9">
        <w:rPr>
          <w:rFonts w:ascii="Calibri" w:hAnsi="Calibri" w:cs="Calibri"/>
          <w:b/>
          <w:bCs/>
          <w:noProof/>
          <w:color w:val="000000"/>
          <w:sz w:val="22"/>
          <w:szCs w:val="22"/>
        </w:rPr>
        <w:tab/>
      </w:r>
    </w:p>
    <w:p w14:paraId="76D20455" w14:textId="77777777" w:rsidR="00B22746" w:rsidRPr="00525FB9" w:rsidRDefault="00B22746" w:rsidP="00B22746">
      <w:pPr>
        <w:tabs>
          <w:tab w:val="left" w:pos="5625"/>
        </w:tabs>
        <w:rPr>
          <w:rFonts w:ascii="Calibri" w:hAnsi="Calibri" w:cs="Calibri"/>
          <w:b/>
          <w:bCs/>
          <w:noProof/>
          <w:color w:val="000000"/>
          <w:sz w:val="22"/>
          <w:szCs w:val="22"/>
        </w:rPr>
      </w:pPr>
    </w:p>
    <w:p w14:paraId="71FD2D08" w14:textId="77777777" w:rsidR="00B22746" w:rsidRPr="00525FB9" w:rsidRDefault="00B22746" w:rsidP="00B22746">
      <w:pPr>
        <w:jc w:val="center"/>
        <w:rPr>
          <w:rFonts w:ascii="Calibri" w:hAnsi="Calibri" w:cs="Calibri"/>
          <w:b/>
          <w:bCs/>
          <w:noProof/>
          <w:color w:val="000000"/>
          <w:sz w:val="22"/>
          <w:szCs w:val="22"/>
        </w:rPr>
      </w:pPr>
    </w:p>
    <w:p w14:paraId="18B58B5D" w14:textId="77777777"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LICITACIÓN PÚBLICA NACIONAL </w:t>
      </w:r>
    </w:p>
    <w:p w14:paraId="07B02137" w14:textId="48998EDC"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  </w:t>
      </w:r>
      <w:r w:rsidRPr="00F10202">
        <w:rPr>
          <w:rFonts w:ascii="Calibri" w:hAnsi="Calibri" w:cs="Calibri"/>
          <w:b/>
          <w:bCs/>
          <w:noProof/>
          <w:color w:val="000000"/>
          <w:sz w:val="22"/>
          <w:szCs w:val="22"/>
        </w:rPr>
        <w:t>Nº E/901045968-00</w:t>
      </w:r>
      <w:r w:rsidR="00E9239D">
        <w:rPr>
          <w:rFonts w:ascii="Calibri" w:hAnsi="Calibri" w:cs="Calibri"/>
          <w:b/>
          <w:bCs/>
          <w:noProof/>
          <w:color w:val="000000"/>
          <w:sz w:val="22"/>
          <w:szCs w:val="22"/>
        </w:rPr>
        <w:t>3</w:t>
      </w:r>
      <w:r w:rsidRPr="00F10202">
        <w:rPr>
          <w:rFonts w:ascii="Calibri" w:hAnsi="Calibri" w:cs="Calibri"/>
          <w:b/>
          <w:bCs/>
          <w:noProof/>
          <w:color w:val="000000"/>
          <w:sz w:val="22"/>
          <w:szCs w:val="22"/>
        </w:rPr>
        <w:t>-202</w:t>
      </w:r>
      <w:r w:rsidR="00B87261" w:rsidRPr="00F10202">
        <w:rPr>
          <w:rFonts w:ascii="Calibri" w:hAnsi="Calibri" w:cs="Calibri"/>
          <w:b/>
          <w:bCs/>
          <w:noProof/>
          <w:color w:val="000000"/>
          <w:sz w:val="22"/>
          <w:szCs w:val="22"/>
        </w:rPr>
        <w:t>6</w:t>
      </w:r>
    </w:p>
    <w:p w14:paraId="0AF6F7D3" w14:textId="77777777" w:rsidR="00B22746" w:rsidRPr="00525FB9" w:rsidRDefault="00B22746" w:rsidP="00B22746">
      <w:pPr>
        <w:jc w:val="center"/>
        <w:rPr>
          <w:rFonts w:ascii="Calibri" w:hAnsi="Calibri" w:cs="Calibri"/>
          <w:b/>
          <w:bCs/>
          <w:noProof/>
          <w:color w:val="000000"/>
          <w:sz w:val="22"/>
          <w:szCs w:val="22"/>
        </w:rPr>
      </w:pPr>
    </w:p>
    <w:p w14:paraId="3F8E2003" w14:textId="77777777" w:rsidR="00B22746" w:rsidRPr="00525FB9" w:rsidRDefault="00B22746" w:rsidP="00B22746">
      <w:pPr>
        <w:jc w:val="center"/>
        <w:rPr>
          <w:rFonts w:ascii="Calibri" w:hAnsi="Calibri" w:cs="Calibri"/>
          <w:b/>
          <w:bCs/>
          <w:noProof/>
          <w:color w:val="000000"/>
          <w:sz w:val="22"/>
          <w:szCs w:val="22"/>
        </w:rPr>
      </w:pPr>
    </w:p>
    <w:p w14:paraId="4A6EDC12" w14:textId="77777777" w:rsidR="00B22746" w:rsidRPr="00525FB9" w:rsidRDefault="00B22746" w:rsidP="00B22746">
      <w:pPr>
        <w:jc w:val="center"/>
        <w:rPr>
          <w:rFonts w:ascii="Calibri" w:hAnsi="Calibri" w:cs="Calibri"/>
          <w:b/>
          <w:bCs/>
          <w:noProof/>
          <w:color w:val="000000"/>
          <w:sz w:val="22"/>
          <w:szCs w:val="22"/>
        </w:rPr>
      </w:pPr>
    </w:p>
    <w:p w14:paraId="19FD753C" w14:textId="77777777" w:rsidR="00B22746" w:rsidRPr="00525FB9" w:rsidRDefault="00B22746" w:rsidP="00B22746">
      <w:pPr>
        <w:jc w:val="center"/>
        <w:rPr>
          <w:rFonts w:ascii="Calibri" w:hAnsi="Calibri" w:cs="Calibri"/>
          <w:b/>
          <w:bCs/>
          <w:noProof/>
          <w:color w:val="000000"/>
          <w:sz w:val="22"/>
          <w:szCs w:val="22"/>
        </w:rPr>
      </w:pPr>
    </w:p>
    <w:p w14:paraId="2B873858" w14:textId="77777777" w:rsidR="00B22746" w:rsidRPr="00525FB9" w:rsidRDefault="00B22746" w:rsidP="00B22746">
      <w:pPr>
        <w:pBdr>
          <w:top w:val="dotted" w:sz="4" w:space="1" w:color="auto"/>
          <w:left w:val="dotted" w:sz="4" w:space="4" w:color="auto"/>
          <w:bottom w:val="dotted" w:sz="4" w:space="1" w:color="auto"/>
          <w:right w:val="dotted" w:sz="4" w:space="4" w:color="auto"/>
        </w:pBdr>
        <w:shd w:val="clear" w:color="auto" w:fill="D9D9D9"/>
        <w:jc w:val="center"/>
        <w:rPr>
          <w:rFonts w:ascii="Calibri" w:hAnsi="Calibri" w:cs="Calibri"/>
          <w:b/>
          <w:bCs/>
          <w:noProof/>
          <w:color w:val="000000"/>
          <w:sz w:val="22"/>
          <w:szCs w:val="22"/>
        </w:rPr>
      </w:pPr>
      <w:r>
        <w:rPr>
          <w:rFonts w:ascii="Calibri" w:hAnsi="Calibri" w:cs="Calibri"/>
          <w:b/>
          <w:bCs/>
          <w:noProof/>
          <w:color w:val="000000"/>
          <w:sz w:val="32"/>
          <w:szCs w:val="32"/>
        </w:rPr>
        <w:t xml:space="preserve">SERVICIO DE </w:t>
      </w:r>
      <w:r w:rsidRPr="00525FB9">
        <w:rPr>
          <w:rFonts w:ascii="Calibri" w:hAnsi="Calibri" w:cs="Calibri"/>
          <w:b/>
          <w:bCs/>
          <w:noProof/>
          <w:color w:val="000000"/>
          <w:sz w:val="32"/>
          <w:szCs w:val="32"/>
        </w:rPr>
        <w:t>SUMINISTRO DE DIÉSEL</w:t>
      </w:r>
      <w:r w:rsidR="002413C1">
        <w:rPr>
          <w:rFonts w:ascii="Calibri" w:hAnsi="Calibri" w:cs="Calibri"/>
          <w:b/>
          <w:bCs/>
          <w:noProof/>
          <w:color w:val="000000"/>
          <w:sz w:val="32"/>
          <w:szCs w:val="32"/>
        </w:rPr>
        <w:t>,</w:t>
      </w:r>
      <w:r w:rsidRPr="00525FB9">
        <w:rPr>
          <w:rFonts w:ascii="Calibri" w:hAnsi="Calibri" w:cs="Calibri"/>
          <w:b/>
          <w:bCs/>
          <w:noProof/>
          <w:color w:val="000000"/>
          <w:sz w:val="32"/>
          <w:szCs w:val="32"/>
        </w:rPr>
        <w:t xml:space="preserve"> GASOLINA</w:t>
      </w:r>
      <w:r>
        <w:rPr>
          <w:rFonts w:ascii="Calibri" w:hAnsi="Calibri" w:cs="Calibri"/>
          <w:b/>
          <w:bCs/>
          <w:noProof/>
          <w:color w:val="000000"/>
          <w:sz w:val="32"/>
          <w:szCs w:val="32"/>
        </w:rPr>
        <w:t xml:space="preserve"> </w:t>
      </w:r>
      <w:r w:rsidR="002413C1">
        <w:rPr>
          <w:rFonts w:ascii="Calibri" w:hAnsi="Calibri" w:cs="Calibri"/>
          <w:b/>
          <w:bCs/>
          <w:noProof/>
          <w:color w:val="000000"/>
          <w:sz w:val="32"/>
          <w:szCs w:val="32"/>
        </w:rPr>
        <w:t xml:space="preserve">Y </w:t>
      </w:r>
      <w:r w:rsidR="002413C1" w:rsidRPr="002413C1">
        <w:rPr>
          <w:rFonts w:ascii="Calibri" w:hAnsi="Calibri" w:cs="Calibri"/>
          <w:b/>
          <w:bCs/>
          <w:noProof/>
          <w:color w:val="000000"/>
          <w:sz w:val="32"/>
          <w:szCs w:val="32"/>
        </w:rPr>
        <w:t>GAS L.P.</w:t>
      </w:r>
      <w:r w:rsidR="002413C1">
        <w:rPr>
          <w:rFonts w:ascii="Calibri" w:hAnsi="Calibri" w:cs="Calibri"/>
          <w:b/>
          <w:bCs/>
          <w:noProof/>
          <w:color w:val="000000"/>
          <w:sz w:val="32"/>
          <w:szCs w:val="32"/>
        </w:rPr>
        <w:t xml:space="preserve">, </w:t>
      </w:r>
      <w:r w:rsidRPr="00512410">
        <w:rPr>
          <w:rFonts w:ascii="Calibri" w:hAnsi="Calibri" w:cs="Calibri"/>
          <w:b/>
          <w:bCs/>
          <w:noProof/>
          <w:color w:val="000000"/>
          <w:sz w:val="32"/>
          <w:szCs w:val="32"/>
        </w:rPr>
        <w:t>PARA LOS VEHICULOS OFICIALES DE LA UNIVERSIDAD AUTÓNOMA DE AGUASCALIENTES</w:t>
      </w:r>
      <w:r w:rsidRPr="00525FB9">
        <w:rPr>
          <w:rFonts w:ascii="Calibri" w:hAnsi="Calibri" w:cs="Calibri"/>
          <w:b/>
          <w:bCs/>
          <w:noProof/>
          <w:color w:val="000000"/>
          <w:sz w:val="32"/>
          <w:szCs w:val="32"/>
        </w:rPr>
        <w:t xml:space="preserve"> </w:t>
      </w:r>
    </w:p>
    <w:p w14:paraId="7D894E9F" w14:textId="77777777" w:rsidR="00B22746" w:rsidRPr="00525FB9" w:rsidRDefault="00B22746" w:rsidP="00B22746">
      <w:pPr>
        <w:jc w:val="center"/>
        <w:rPr>
          <w:rFonts w:ascii="Calibri" w:hAnsi="Calibri" w:cs="Calibri"/>
          <w:b/>
          <w:bCs/>
          <w:noProof/>
          <w:color w:val="000000"/>
          <w:sz w:val="22"/>
          <w:szCs w:val="22"/>
        </w:rPr>
      </w:pPr>
    </w:p>
    <w:p w14:paraId="179A34FB" w14:textId="77777777" w:rsidR="00B22746" w:rsidRPr="00525FB9" w:rsidRDefault="00B22746" w:rsidP="00B22746">
      <w:pPr>
        <w:rPr>
          <w:rFonts w:ascii="Calibri" w:hAnsi="Calibri" w:cs="Calibri"/>
          <w:sz w:val="22"/>
          <w:szCs w:val="22"/>
        </w:rPr>
      </w:pPr>
    </w:p>
    <w:p w14:paraId="11EF478B" w14:textId="77777777" w:rsidR="00B22746" w:rsidRPr="00525FB9" w:rsidRDefault="00B22746" w:rsidP="00B22746">
      <w:pPr>
        <w:rPr>
          <w:rFonts w:ascii="Calibri" w:hAnsi="Calibri" w:cs="Calibri"/>
          <w:sz w:val="22"/>
          <w:szCs w:val="22"/>
        </w:rPr>
      </w:pPr>
    </w:p>
    <w:p w14:paraId="2398687A" w14:textId="77777777" w:rsidR="00B22746" w:rsidRPr="00525FB9" w:rsidRDefault="00B22746" w:rsidP="00B22746">
      <w:pPr>
        <w:rPr>
          <w:rFonts w:ascii="Calibri" w:hAnsi="Calibri" w:cs="Calibri"/>
          <w:sz w:val="22"/>
          <w:szCs w:val="22"/>
        </w:rPr>
      </w:pPr>
    </w:p>
    <w:p w14:paraId="28ECE704" w14:textId="77777777" w:rsidR="00B22746" w:rsidRPr="00525FB9" w:rsidRDefault="00B22746" w:rsidP="00B22746">
      <w:pPr>
        <w:jc w:val="center"/>
        <w:rPr>
          <w:rFonts w:ascii="Calibri" w:hAnsi="Calibri" w:cs="Calibri"/>
          <w:b/>
          <w:bCs/>
          <w:color w:val="000000"/>
          <w:sz w:val="22"/>
          <w:szCs w:val="22"/>
        </w:rPr>
      </w:pPr>
    </w:p>
    <w:p w14:paraId="23673E00" w14:textId="77777777" w:rsidR="00B22746" w:rsidRPr="00525FB9" w:rsidRDefault="00B22746" w:rsidP="00B22746">
      <w:pPr>
        <w:rPr>
          <w:rFonts w:ascii="Calibri" w:hAnsi="Calibri" w:cs="Calibri"/>
          <w:sz w:val="22"/>
          <w:szCs w:val="22"/>
        </w:rPr>
      </w:pPr>
    </w:p>
    <w:p w14:paraId="4AC24CA8" w14:textId="77777777" w:rsidR="00B22746" w:rsidRDefault="00B22746" w:rsidP="00B22746">
      <w:pPr>
        <w:pStyle w:val="Textoindependiente"/>
        <w:ind w:right="567" w:firstLine="3969"/>
        <w:jc w:val="right"/>
        <w:rPr>
          <w:rFonts w:ascii="Calibri" w:hAnsi="Calibri" w:cs="Calibri"/>
          <w:i/>
          <w:sz w:val="17"/>
          <w:szCs w:val="17"/>
          <w:lang w:val="es-MX"/>
        </w:rPr>
      </w:pPr>
    </w:p>
    <w:p w14:paraId="1B03ADE3" w14:textId="77777777" w:rsidR="00B22746" w:rsidRDefault="00B22746" w:rsidP="00B22746">
      <w:pPr>
        <w:pStyle w:val="Textoindependiente"/>
        <w:ind w:right="567" w:firstLine="3969"/>
        <w:jc w:val="right"/>
        <w:rPr>
          <w:rFonts w:ascii="Calibri" w:hAnsi="Calibri" w:cs="Calibri"/>
          <w:i/>
          <w:sz w:val="17"/>
          <w:szCs w:val="17"/>
          <w:lang w:val="es-MX"/>
        </w:rPr>
      </w:pPr>
    </w:p>
    <w:p w14:paraId="7732A3AB" w14:textId="77777777" w:rsidR="00B22746" w:rsidRDefault="00B22746" w:rsidP="00B22746">
      <w:pPr>
        <w:pStyle w:val="Textoindependiente"/>
        <w:ind w:right="567" w:firstLine="3969"/>
        <w:jc w:val="right"/>
        <w:rPr>
          <w:rFonts w:ascii="Calibri" w:hAnsi="Calibri" w:cs="Calibri"/>
          <w:i/>
          <w:sz w:val="17"/>
          <w:szCs w:val="17"/>
          <w:lang w:val="es-MX"/>
        </w:rPr>
      </w:pPr>
    </w:p>
    <w:p w14:paraId="6CBDDEE4" w14:textId="77777777" w:rsidR="00B22746" w:rsidRDefault="00B22746" w:rsidP="00B22746">
      <w:pPr>
        <w:pStyle w:val="Textoindependiente"/>
        <w:ind w:right="567" w:firstLine="3969"/>
        <w:jc w:val="right"/>
        <w:rPr>
          <w:rFonts w:ascii="Calibri" w:hAnsi="Calibri" w:cs="Calibri"/>
          <w:i/>
          <w:sz w:val="17"/>
          <w:szCs w:val="17"/>
          <w:lang w:val="es-MX"/>
        </w:rPr>
      </w:pPr>
    </w:p>
    <w:p w14:paraId="4B1CAFC3" w14:textId="77777777" w:rsidR="00B22746" w:rsidRDefault="00B22746" w:rsidP="00B22746">
      <w:pPr>
        <w:pStyle w:val="Textoindependiente"/>
        <w:ind w:right="567" w:firstLine="3969"/>
        <w:jc w:val="right"/>
        <w:rPr>
          <w:rFonts w:ascii="Calibri" w:hAnsi="Calibri" w:cs="Calibri"/>
          <w:i/>
          <w:sz w:val="17"/>
          <w:szCs w:val="17"/>
          <w:lang w:val="es-MX"/>
        </w:rPr>
      </w:pPr>
    </w:p>
    <w:p w14:paraId="268FAB13" w14:textId="77777777" w:rsidR="00B22746" w:rsidRDefault="00B22746" w:rsidP="003D7B97">
      <w:pPr>
        <w:pStyle w:val="Textoindependiente"/>
        <w:ind w:right="567"/>
        <w:rPr>
          <w:rFonts w:ascii="Calibri" w:hAnsi="Calibri" w:cs="Calibri"/>
          <w:i/>
          <w:sz w:val="17"/>
          <w:szCs w:val="17"/>
          <w:lang w:val="es-MX"/>
        </w:rPr>
      </w:pPr>
    </w:p>
    <w:p w14:paraId="70A2CC92" w14:textId="77777777" w:rsidR="00B22746" w:rsidRDefault="00B22746" w:rsidP="00B22746">
      <w:pPr>
        <w:pStyle w:val="Textoindependiente"/>
        <w:ind w:right="-93" w:hanging="142"/>
        <w:rPr>
          <w:rFonts w:ascii="Calibri" w:hAnsi="Calibri" w:cs="Calibri"/>
          <w:i/>
          <w:sz w:val="17"/>
          <w:szCs w:val="17"/>
          <w:lang w:val="es-MX"/>
        </w:rPr>
      </w:pPr>
    </w:p>
    <w:p w14:paraId="308EE09F" w14:textId="7F9523FF" w:rsidR="00B22746" w:rsidRPr="00EC49EB" w:rsidRDefault="00B13601" w:rsidP="00B22746">
      <w:pPr>
        <w:pStyle w:val="Textoindependiente"/>
        <w:ind w:left="-709" w:right="-93"/>
        <w:jc w:val="right"/>
        <w:rPr>
          <w:rFonts w:ascii="Calibri" w:hAnsi="Calibri" w:cs="Calibri"/>
          <w:i/>
          <w:sz w:val="17"/>
          <w:szCs w:val="17"/>
          <w:highlight w:val="yellow"/>
          <w:lang w:val="es-MX"/>
        </w:rPr>
      </w:pPr>
      <w:r w:rsidRPr="00B13601">
        <w:rPr>
          <w:rFonts w:ascii="Calibri" w:hAnsi="Calibri" w:cs="Calibri"/>
          <w:b w:val="0"/>
          <w:i/>
          <w:sz w:val="17"/>
          <w:szCs w:val="17"/>
          <w:lang w:val="es-MX"/>
        </w:rPr>
        <w:t>Fondo Ordinario Estatal y Ordinario Propios, conforme a los oficios DGF-019-2026, DGF-055-2026, DGF-024-2026, DGF-064-2026, DGF-026-2026, DGF-057-2026, DGF-068-2026 y DGF-069-2026</w:t>
      </w:r>
      <w:r w:rsidR="004714AF">
        <w:rPr>
          <w:rFonts w:ascii="Calibri" w:hAnsi="Calibri" w:cs="Calibri"/>
          <w:i/>
          <w:sz w:val="17"/>
          <w:szCs w:val="17"/>
          <w:lang w:val="es-MX"/>
        </w:rPr>
        <w:t xml:space="preserve">.  </w:t>
      </w:r>
    </w:p>
    <w:p w14:paraId="744BF6AB" w14:textId="3748AB11" w:rsidR="00B22746" w:rsidRDefault="00B22746" w:rsidP="00B22746">
      <w:pPr>
        <w:pStyle w:val="Encabezado"/>
        <w:ind w:left="-709" w:right="-93"/>
        <w:jc w:val="right"/>
        <w:rPr>
          <w:rFonts w:ascii="Calibri" w:hAnsi="Calibri" w:cs="Calibri"/>
          <w:b/>
          <w:bCs/>
          <w:noProof/>
          <w:color w:val="000000"/>
          <w:sz w:val="18"/>
          <w:szCs w:val="18"/>
        </w:rPr>
      </w:pPr>
      <w:r w:rsidRPr="00CF00B8">
        <w:rPr>
          <w:rFonts w:ascii="Calibri" w:hAnsi="Calibri" w:cs="Calibri"/>
          <w:i/>
          <w:sz w:val="17"/>
          <w:szCs w:val="17"/>
        </w:rPr>
        <w:t xml:space="preserve">Publicación: </w:t>
      </w:r>
      <w:r w:rsidR="00F9737F" w:rsidRPr="00CF00B8">
        <w:rPr>
          <w:rFonts w:ascii="Calibri" w:hAnsi="Calibri" w:cs="Calibri"/>
          <w:i/>
          <w:sz w:val="17"/>
          <w:szCs w:val="17"/>
        </w:rPr>
        <w:t>1</w:t>
      </w:r>
      <w:r w:rsidR="00CF00B8" w:rsidRPr="00CF00B8">
        <w:rPr>
          <w:rFonts w:ascii="Calibri" w:hAnsi="Calibri" w:cs="Calibri"/>
          <w:i/>
          <w:sz w:val="17"/>
          <w:szCs w:val="17"/>
        </w:rPr>
        <w:t>7</w:t>
      </w:r>
      <w:r w:rsidRPr="00CF00B8">
        <w:rPr>
          <w:rFonts w:ascii="Calibri" w:hAnsi="Calibri" w:cs="Calibri"/>
          <w:i/>
          <w:sz w:val="17"/>
          <w:szCs w:val="17"/>
        </w:rPr>
        <w:t xml:space="preserve"> de </w:t>
      </w:r>
      <w:r w:rsidR="00F9737F" w:rsidRPr="00CF00B8">
        <w:rPr>
          <w:rFonts w:ascii="Calibri" w:hAnsi="Calibri" w:cs="Calibri"/>
          <w:i/>
          <w:sz w:val="17"/>
          <w:szCs w:val="17"/>
        </w:rPr>
        <w:t>febrero</w:t>
      </w:r>
      <w:r w:rsidRPr="00CF00B8">
        <w:rPr>
          <w:rFonts w:ascii="Calibri" w:hAnsi="Calibri" w:cs="Calibri"/>
          <w:i/>
          <w:sz w:val="17"/>
          <w:szCs w:val="17"/>
        </w:rPr>
        <w:t xml:space="preserve"> de 202</w:t>
      </w:r>
      <w:r w:rsidR="00B87261" w:rsidRPr="00CF00B8">
        <w:rPr>
          <w:rFonts w:ascii="Calibri" w:hAnsi="Calibri" w:cs="Calibri"/>
          <w:i/>
          <w:sz w:val="17"/>
          <w:szCs w:val="17"/>
        </w:rPr>
        <w:t>6</w:t>
      </w:r>
      <w:r w:rsidRPr="00CF00B8">
        <w:rPr>
          <w:rFonts w:ascii="Calibri" w:hAnsi="Calibri" w:cs="Calibri"/>
          <w:i/>
          <w:sz w:val="17"/>
          <w:szCs w:val="17"/>
        </w:rPr>
        <w:t>.</w:t>
      </w:r>
    </w:p>
    <w:p w14:paraId="21430631" w14:textId="1974C76B" w:rsidR="00B22746" w:rsidRPr="00267E9C" w:rsidRDefault="00B22746" w:rsidP="00B22746">
      <w:pPr>
        <w:pStyle w:val="Encabezado"/>
        <w:jc w:val="both"/>
        <w:rPr>
          <w:rFonts w:ascii="Calibri" w:hAnsi="Calibri" w:cs="Calibri"/>
          <w:b/>
          <w:bCs/>
          <w:noProof/>
          <w:color w:val="000000"/>
          <w:sz w:val="18"/>
          <w:szCs w:val="18"/>
        </w:rPr>
      </w:pPr>
      <w:r w:rsidRPr="00267E9C">
        <w:rPr>
          <w:rFonts w:ascii="Calibri" w:hAnsi="Calibri" w:cs="Calibri"/>
          <w:b/>
          <w:bCs/>
          <w:noProof/>
          <w:color w:val="000000"/>
          <w:sz w:val="18"/>
          <w:szCs w:val="18"/>
        </w:rPr>
        <w:lastRenderedPageBreak/>
        <w:t>Licitación Pública Nacional Nº E/901045968-00</w:t>
      </w:r>
      <w:r w:rsidR="00E9239D">
        <w:rPr>
          <w:rFonts w:ascii="Calibri" w:hAnsi="Calibri" w:cs="Calibri"/>
          <w:b/>
          <w:bCs/>
          <w:noProof/>
          <w:color w:val="000000"/>
          <w:sz w:val="18"/>
          <w:szCs w:val="18"/>
        </w:rPr>
        <w:t>3</w:t>
      </w:r>
      <w:r>
        <w:rPr>
          <w:rFonts w:ascii="Calibri" w:hAnsi="Calibri" w:cs="Calibri"/>
          <w:b/>
          <w:bCs/>
          <w:noProof/>
          <w:color w:val="000000"/>
          <w:sz w:val="18"/>
          <w:szCs w:val="18"/>
        </w:rPr>
        <w:t>-202</w:t>
      </w:r>
      <w:r w:rsidR="00BB20EA">
        <w:rPr>
          <w:rFonts w:ascii="Calibri" w:hAnsi="Calibri" w:cs="Calibri"/>
          <w:b/>
          <w:bCs/>
          <w:noProof/>
          <w:color w:val="000000"/>
          <w:sz w:val="18"/>
          <w:szCs w:val="18"/>
        </w:rPr>
        <w:t>6</w:t>
      </w:r>
      <w:r>
        <w:rPr>
          <w:rFonts w:ascii="Calibri" w:hAnsi="Calibri" w:cs="Calibri"/>
          <w:b/>
          <w:bCs/>
          <w:noProof/>
          <w:color w:val="000000"/>
          <w:sz w:val="18"/>
          <w:szCs w:val="18"/>
        </w:rPr>
        <w:t xml:space="preserve"> </w:t>
      </w:r>
      <w:r w:rsidRPr="00267E9C">
        <w:rPr>
          <w:rFonts w:ascii="Calibri" w:hAnsi="Calibri" w:cs="Calibri"/>
          <w:b/>
          <w:bCs/>
          <w:noProof/>
          <w:color w:val="000000"/>
          <w:sz w:val="18"/>
          <w:szCs w:val="18"/>
        </w:rPr>
        <w:t xml:space="preserve">para la </w:t>
      </w:r>
      <w:r>
        <w:rPr>
          <w:rFonts w:ascii="Calibri" w:hAnsi="Calibri" w:cs="Calibri"/>
          <w:b/>
          <w:bCs/>
          <w:noProof/>
          <w:color w:val="000000"/>
          <w:sz w:val="18"/>
          <w:szCs w:val="18"/>
        </w:rPr>
        <w:t xml:space="preserve">Contratación del </w:t>
      </w:r>
      <w:r w:rsidR="00C5707A" w:rsidRPr="00C5707A">
        <w:rPr>
          <w:rFonts w:ascii="Calibri" w:hAnsi="Calibri" w:cs="Calibri"/>
          <w:b/>
          <w:bCs/>
          <w:noProof/>
          <w:color w:val="000000"/>
          <w:sz w:val="18"/>
          <w:szCs w:val="18"/>
        </w:rPr>
        <w:t>Servicio de Suministro de Diésel, Gasolina y Gas L.P., para los Vehículos Oficiales de la Universidad Autónoma de Aguascalientes</w:t>
      </w:r>
      <w:r>
        <w:rPr>
          <w:rFonts w:ascii="Calibri" w:hAnsi="Calibri" w:cs="Calibri"/>
          <w:b/>
          <w:bCs/>
          <w:noProof/>
          <w:color w:val="000000"/>
          <w:sz w:val="18"/>
          <w:szCs w:val="18"/>
        </w:rPr>
        <w:t xml:space="preserve">. </w:t>
      </w:r>
      <w:r w:rsidR="00C5707A">
        <w:rPr>
          <w:rFonts w:ascii="Calibri" w:hAnsi="Calibri" w:cs="Calibri"/>
          <w:b/>
          <w:bCs/>
          <w:noProof/>
          <w:color w:val="000000"/>
          <w:sz w:val="18"/>
          <w:szCs w:val="18"/>
        </w:rPr>
        <w:t xml:space="preserve"> </w:t>
      </w:r>
    </w:p>
    <w:p w14:paraId="23515A3F" w14:textId="77777777" w:rsidR="00B22746" w:rsidRPr="00B3172A" w:rsidRDefault="00B22746" w:rsidP="00B22746">
      <w:pPr>
        <w:rPr>
          <w:rFonts w:ascii="Calibri" w:hAnsi="Calibri" w:cs="Calibri"/>
          <w:b/>
          <w:sz w:val="22"/>
        </w:rPr>
      </w:pPr>
    </w:p>
    <w:p w14:paraId="02FFF191" w14:textId="77777777" w:rsidR="00B22746" w:rsidRDefault="00B22746" w:rsidP="00B22746">
      <w:pPr>
        <w:rPr>
          <w:rFonts w:ascii="Calibri" w:hAnsi="Calibri" w:cs="Calibri"/>
          <w:b/>
          <w:sz w:val="22"/>
          <w:szCs w:val="22"/>
          <w:lang w:val="en-US"/>
        </w:rPr>
      </w:pPr>
      <w:r w:rsidRPr="00B3172A">
        <w:rPr>
          <w:rFonts w:ascii="Calibri" w:hAnsi="Calibri" w:cs="Calibri"/>
          <w:b/>
          <w:sz w:val="22"/>
          <w:szCs w:val="22"/>
          <w:lang w:val="en-US"/>
        </w:rPr>
        <w:t>INDICE</w:t>
      </w:r>
    </w:p>
    <w:p w14:paraId="2FE2F083" w14:textId="77777777" w:rsidR="00B22746" w:rsidRPr="00525FB9" w:rsidRDefault="00B22746" w:rsidP="00B22746">
      <w:pPr>
        <w:rPr>
          <w:rFonts w:ascii="Calibri" w:hAnsi="Calibri" w:cs="Calibri"/>
          <w:b/>
          <w:sz w:val="22"/>
          <w:szCs w:val="22"/>
          <w:lang w:val="en-US"/>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669"/>
        <w:gridCol w:w="8159"/>
      </w:tblGrid>
      <w:tr w:rsidR="00B22746" w:rsidRPr="00E1414E" w14:paraId="1E1596DE" w14:textId="77777777" w:rsidTr="00394883">
        <w:trPr>
          <w:jc w:val="center"/>
        </w:trPr>
        <w:tc>
          <w:tcPr>
            <w:tcW w:w="379" w:type="pct"/>
            <w:shd w:val="clear" w:color="auto" w:fill="D9D9D9"/>
          </w:tcPr>
          <w:p w14:paraId="3031AB35" w14:textId="77777777" w:rsidR="00B22746" w:rsidRPr="00E1414E" w:rsidRDefault="00B22746" w:rsidP="00394883">
            <w:pPr>
              <w:snapToGrid w:val="0"/>
              <w:rPr>
                <w:rFonts w:ascii="Calibri" w:hAnsi="Calibri" w:cs="Calibri"/>
                <w:sz w:val="18"/>
                <w:szCs w:val="18"/>
                <w:lang w:val="en-US"/>
              </w:rPr>
            </w:pPr>
          </w:p>
        </w:tc>
        <w:tc>
          <w:tcPr>
            <w:tcW w:w="4621" w:type="pct"/>
            <w:shd w:val="clear" w:color="auto" w:fill="D9D9D9"/>
          </w:tcPr>
          <w:p w14:paraId="7C81E405" w14:textId="77777777" w:rsidR="00B22746" w:rsidRPr="00E1414E" w:rsidRDefault="00B22746" w:rsidP="00394883">
            <w:pPr>
              <w:tabs>
                <w:tab w:val="left" w:pos="2859"/>
              </w:tabs>
              <w:snapToGrid w:val="0"/>
              <w:ind w:left="-1460" w:right="-1526"/>
              <w:jc w:val="center"/>
              <w:rPr>
                <w:rFonts w:ascii="Calibri" w:hAnsi="Calibri" w:cs="Calibri"/>
                <w:b/>
                <w:sz w:val="18"/>
                <w:szCs w:val="18"/>
              </w:rPr>
            </w:pPr>
            <w:r w:rsidRPr="00E1414E">
              <w:rPr>
                <w:rFonts w:ascii="Calibri" w:hAnsi="Calibri" w:cs="Calibri"/>
                <w:b/>
                <w:sz w:val="18"/>
                <w:szCs w:val="18"/>
              </w:rPr>
              <w:t>C O N T E N I D O:</w:t>
            </w:r>
          </w:p>
        </w:tc>
      </w:tr>
      <w:tr w:rsidR="00B22746" w:rsidRPr="00E1414E" w14:paraId="6FF6594A" w14:textId="77777777" w:rsidTr="00394883">
        <w:trPr>
          <w:jc w:val="center"/>
        </w:trPr>
        <w:tc>
          <w:tcPr>
            <w:tcW w:w="379" w:type="pct"/>
          </w:tcPr>
          <w:p w14:paraId="3D4990A6" w14:textId="77777777" w:rsidR="00B22746" w:rsidRPr="00E1414E" w:rsidRDefault="00B22746" w:rsidP="00394883">
            <w:pPr>
              <w:snapToGrid w:val="0"/>
              <w:rPr>
                <w:rFonts w:ascii="Calibri" w:hAnsi="Calibri" w:cs="Calibri"/>
                <w:sz w:val="18"/>
                <w:szCs w:val="18"/>
                <w:lang w:val="en-US"/>
              </w:rPr>
            </w:pPr>
          </w:p>
        </w:tc>
        <w:tc>
          <w:tcPr>
            <w:tcW w:w="4621" w:type="pct"/>
          </w:tcPr>
          <w:p w14:paraId="4A3F0D84" w14:textId="77777777" w:rsidR="00B22746" w:rsidRPr="00D14FB4" w:rsidRDefault="00B22746" w:rsidP="00394883">
            <w:pPr>
              <w:snapToGrid w:val="0"/>
              <w:ind w:right="-1526"/>
              <w:rPr>
                <w:rFonts w:ascii="Calibri" w:hAnsi="Calibri" w:cs="Calibri"/>
                <w:b/>
                <w:sz w:val="18"/>
                <w:szCs w:val="18"/>
              </w:rPr>
            </w:pPr>
            <w:r w:rsidRPr="00D14FB4">
              <w:rPr>
                <w:rFonts w:ascii="Calibri" w:hAnsi="Calibri" w:cs="Calibri"/>
                <w:b/>
                <w:sz w:val="18"/>
                <w:szCs w:val="18"/>
              </w:rPr>
              <w:t>GLOSARIO</w:t>
            </w:r>
          </w:p>
        </w:tc>
      </w:tr>
      <w:tr w:rsidR="00B22746" w:rsidRPr="00E1414E" w14:paraId="144C1541" w14:textId="77777777" w:rsidTr="00394883">
        <w:trPr>
          <w:jc w:val="center"/>
        </w:trPr>
        <w:tc>
          <w:tcPr>
            <w:tcW w:w="379" w:type="pct"/>
          </w:tcPr>
          <w:p w14:paraId="58CC7201" w14:textId="77777777" w:rsidR="00B22746" w:rsidRPr="00E1414E" w:rsidRDefault="00B22746" w:rsidP="00394883">
            <w:pPr>
              <w:snapToGrid w:val="0"/>
              <w:rPr>
                <w:rFonts w:ascii="Calibri" w:hAnsi="Calibri" w:cs="Calibri"/>
                <w:b/>
                <w:sz w:val="18"/>
                <w:szCs w:val="18"/>
              </w:rPr>
            </w:pPr>
          </w:p>
        </w:tc>
        <w:tc>
          <w:tcPr>
            <w:tcW w:w="4621" w:type="pct"/>
          </w:tcPr>
          <w:p w14:paraId="363E6F99" w14:textId="77777777" w:rsidR="00B22746" w:rsidRPr="00CF4118" w:rsidRDefault="00B22746" w:rsidP="00394883">
            <w:pPr>
              <w:tabs>
                <w:tab w:val="left" w:pos="559"/>
              </w:tabs>
              <w:snapToGrid w:val="0"/>
              <w:rPr>
                <w:rFonts w:ascii="Calibri" w:hAnsi="Calibri" w:cs="Calibri"/>
                <w:sz w:val="18"/>
                <w:szCs w:val="18"/>
              </w:rPr>
            </w:pPr>
            <w:r w:rsidRPr="00CF4118">
              <w:rPr>
                <w:rFonts w:ascii="Calibri" w:hAnsi="Calibri" w:cs="Calibri"/>
                <w:sz w:val="18"/>
                <w:szCs w:val="18"/>
              </w:rPr>
              <w:t>Generalidades</w:t>
            </w:r>
          </w:p>
        </w:tc>
      </w:tr>
      <w:tr w:rsidR="00B22746" w:rsidRPr="00CF4118" w14:paraId="23C081B8" w14:textId="77777777" w:rsidTr="00394883">
        <w:trPr>
          <w:jc w:val="center"/>
        </w:trPr>
        <w:tc>
          <w:tcPr>
            <w:tcW w:w="379" w:type="pct"/>
          </w:tcPr>
          <w:p w14:paraId="45D81BD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w:t>
            </w:r>
          </w:p>
        </w:tc>
        <w:tc>
          <w:tcPr>
            <w:tcW w:w="4621" w:type="pct"/>
          </w:tcPr>
          <w:p w14:paraId="0EB07D3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Información específica de la Licitación</w:t>
            </w:r>
          </w:p>
        </w:tc>
      </w:tr>
      <w:tr w:rsidR="00B22746" w:rsidRPr="00CF4118" w14:paraId="1A3D9223" w14:textId="77777777" w:rsidTr="00394883">
        <w:trPr>
          <w:jc w:val="center"/>
        </w:trPr>
        <w:tc>
          <w:tcPr>
            <w:tcW w:w="379" w:type="pct"/>
          </w:tcPr>
          <w:p w14:paraId="2B3D486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690FB2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Idioma o Idiomas en que podrán presentarse las proposiciones, los anexos técnicos y, en su caso los folletos que se acompañen</w:t>
            </w:r>
          </w:p>
        </w:tc>
      </w:tr>
      <w:tr w:rsidR="00B22746" w:rsidRPr="00CF4118" w14:paraId="1C5D3E9C" w14:textId="77777777" w:rsidTr="00394883">
        <w:trPr>
          <w:jc w:val="center"/>
        </w:trPr>
        <w:tc>
          <w:tcPr>
            <w:tcW w:w="379" w:type="pct"/>
          </w:tcPr>
          <w:p w14:paraId="471C10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AB4924C"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Disponibilidad Presupuestaria</w:t>
            </w:r>
          </w:p>
        </w:tc>
      </w:tr>
      <w:tr w:rsidR="00B22746" w:rsidRPr="00CF4118" w14:paraId="066D80EC" w14:textId="77777777" w:rsidTr="00394883">
        <w:trPr>
          <w:jc w:val="center"/>
        </w:trPr>
        <w:tc>
          <w:tcPr>
            <w:tcW w:w="379" w:type="pct"/>
          </w:tcPr>
          <w:p w14:paraId="4037A7B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w:t>
            </w:r>
          </w:p>
        </w:tc>
        <w:tc>
          <w:tcPr>
            <w:tcW w:w="4621" w:type="pct"/>
          </w:tcPr>
          <w:p w14:paraId="3229BE1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Descripción, Unidad y Cantidad</w:t>
            </w:r>
          </w:p>
        </w:tc>
      </w:tr>
      <w:tr w:rsidR="00B22746" w:rsidRPr="00CF4118" w14:paraId="422AE040" w14:textId="77777777" w:rsidTr="00394883">
        <w:trPr>
          <w:jc w:val="center"/>
        </w:trPr>
        <w:tc>
          <w:tcPr>
            <w:tcW w:w="379" w:type="pct"/>
          </w:tcPr>
          <w:p w14:paraId="31F7A30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w:t>
            </w:r>
          </w:p>
        </w:tc>
        <w:tc>
          <w:tcPr>
            <w:tcW w:w="4621" w:type="pct"/>
          </w:tcPr>
          <w:p w14:paraId="0436B78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Modalidad de la contratación</w:t>
            </w:r>
          </w:p>
        </w:tc>
      </w:tr>
      <w:tr w:rsidR="00B22746" w:rsidRPr="00CF4118" w14:paraId="25F73FBC" w14:textId="77777777" w:rsidTr="00394883">
        <w:trPr>
          <w:jc w:val="center"/>
        </w:trPr>
        <w:tc>
          <w:tcPr>
            <w:tcW w:w="379" w:type="pct"/>
          </w:tcPr>
          <w:p w14:paraId="01E9D1E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3.1</w:t>
            </w:r>
          </w:p>
        </w:tc>
        <w:tc>
          <w:tcPr>
            <w:tcW w:w="4621" w:type="pct"/>
          </w:tcPr>
          <w:p w14:paraId="0226CF9C"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Tipo de Abastecimiento</w:t>
            </w:r>
          </w:p>
        </w:tc>
      </w:tr>
      <w:tr w:rsidR="00B22746" w:rsidRPr="00CF4118" w14:paraId="20F2571C" w14:textId="77777777" w:rsidTr="00394883">
        <w:trPr>
          <w:jc w:val="center"/>
        </w:trPr>
        <w:tc>
          <w:tcPr>
            <w:tcW w:w="379" w:type="pct"/>
          </w:tcPr>
          <w:p w14:paraId="1954D2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3.2</w:t>
            </w:r>
          </w:p>
        </w:tc>
        <w:tc>
          <w:tcPr>
            <w:tcW w:w="4621" w:type="pct"/>
          </w:tcPr>
          <w:p w14:paraId="6613CE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Fecha, Hora y Domicilio de los Eventos</w:t>
            </w:r>
          </w:p>
        </w:tc>
      </w:tr>
      <w:tr w:rsidR="00B22746" w:rsidRPr="00CF4118" w14:paraId="5D5D3B61" w14:textId="77777777" w:rsidTr="00394883">
        <w:trPr>
          <w:jc w:val="center"/>
        </w:trPr>
        <w:tc>
          <w:tcPr>
            <w:tcW w:w="379" w:type="pct"/>
          </w:tcPr>
          <w:p w14:paraId="0C049A9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3.3</w:t>
            </w:r>
          </w:p>
        </w:tc>
        <w:tc>
          <w:tcPr>
            <w:tcW w:w="4621" w:type="pct"/>
          </w:tcPr>
          <w:p w14:paraId="27AAC53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Disposición, costo y venta de bases</w:t>
            </w:r>
          </w:p>
        </w:tc>
      </w:tr>
      <w:tr w:rsidR="00B22746" w:rsidRPr="00CF4118" w14:paraId="3D0B6450" w14:textId="77777777" w:rsidTr="00394883">
        <w:trPr>
          <w:jc w:val="center"/>
        </w:trPr>
        <w:tc>
          <w:tcPr>
            <w:tcW w:w="379" w:type="pct"/>
          </w:tcPr>
          <w:p w14:paraId="5CBBD500"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4.</w:t>
            </w:r>
          </w:p>
        </w:tc>
        <w:tc>
          <w:tcPr>
            <w:tcW w:w="4621" w:type="pct"/>
          </w:tcPr>
          <w:p w14:paraId="2CE735E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Junta de Aclaraciones</w:t>
            </w:r>
          </w:p>
        </w:tc>
      </w:tr>
      <w:tr w:rsidR="00B22746" w:rsidRPr="00CF4118" w14:paraId="0AB05306" w14:textId="77777777" w:rsidTr="00394883">
        <w:trPr>
          <w:jc w:val="center"/>
        </w:trPr>
        <w:tc>
          <w:tcPr>
            <w:tcW w:w="379" w:type="pct"/>
          </w:tcPr>
          <w:p w14:paraId="79142DE5"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w:t>
            </w:r>
          </w:p>
        </w:tc>
        <w:tc>
          <w:tcPr>
            <w:tcW w:w="4621" w:type="pct"/>
          </w:tcPr>
          <w:p w14:paraId="1631AC6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Presentación y Apertura de Proposiciones</w:t>
            </w:r>
          </w:p>
        </w:tc>
      </w:tr>
      <w:tr w:rsidR="00B22746" w:rsidRPr="00CF4118" w14:paraId="6B1E6585" w14:textId="77777777" w:rsidTr="00394883">
        <w:trPr>
          <w:jc w:val="center"/>
        </w:trPr>
        <w:tc>
          <w:tcPr>
            <w:tcW w:w="379" w:type="pct"/>
          </w:tcPr>
          <w:p w14:paraId="296DD1F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5.1</w:t>
            </w:r>
          </w:p>
        </w:tc>
        <w:tc>
          <w:tcPr>
            <w:tcW w:w="4621" w:type="pct"/>
          </w:tcPr>
          <w:p w14:paraId="751CC0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Proposiciones Conjuntas</w:t>
            </w:r>
          </w:p>
        </w:tc>
      </w:tr>
      <w:tr w:rsidR="00B22746" w:rsidRPr="00CF4118" w14:paraId="3FEBEFCB" w14:textId="77777777" w:rsidTr="00394883">
        <w:trPr>
          <w:jc w:val="center"/>
        </w:trPr>
        <w:tc>
          <w:tcPr>
            <w:tcW w:w="379" w:type="pct"/>
          </w:tcPr>
          <w:p w14:paraId="08299DB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w:t>
            </w:r>
          </w:p>
        </w:tc>
        <w:tc>
          <w:tcPr>
            <w:tcW w:w="4621" w:type="pct"/>
          </w:tcPr>
          <w:p w14:paraId="3F94862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Propuestas</w:t>
            </w:r>
          </w:p>
        </w:tc>
      </w:tr>
      <w:tr w:rsidR="00B22746" w:rsidRPr="00CF4118" w14:paraId="6B7AE0BF" w14:textId="77777777" w:rsidTr="00394883">
        <w:trPr>
          <w:jc w:val="center"/>
        </w:trPr>
        <w:tc>
          <w:tcPr>
            <w:tcW w:w="379" w:type="pct"/>
          </w:tcPr>
          <w:p w14:paraId="595B263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6.1</w:t>
            </w:r>
          </w:p>
        </w:tc>
        <w:tc>
          <w:tcPr>
            <w:tcW w:w="4621" w:type="pct"/>
          </w:tcPr>
          <w:p w14:paraId="18D62CA1" w14:textId="77777777" w:rsidR="00B22746" w:rsidRPr="00CF4118" w:rsidRDefault="00B22746" w:rsidP="00394883">
            <w:pPr>
              <w:snapToGrid w:val="0"/>
              <w:jc w:val="both"/>
              <w:rPr>
                <w:rFonts w:ascii="Calibri" w:hAnsi="Calibri" w:cs="Calibri"/>
                <w:color w:val="000000"/>
                <w:sz w:val="18"/>
                <w:szCs w:val="18"/>
              </w:rPr>
            </w:pPr>
            <w:r w:rsidRPr="00CF4118">
              <w:rPr>
                <w:rFonts w:ascii="Calibri" w:hAnsi="Calibri" w:cs="Calibri"/>
                <w:color w:val="000000"/>
                <w:sz w:val="18"/>
                <w:szCs w:val="18"/>
              </w:rPr>
              <w:t>Requisitos Para la Presentación de las Propuestas</w:t>
            </w:r>
          </w:p>
        </w:tc>
      </w:tr>
      <w:tr w:rsidR="00B22746" w:rsidRPr="00CF4118" w14:paraId="416D3096" w14:textId="77777777" w:rsidTr="00394883">
        <w:trPr>
          <w:jc w:val="center"/>
        </w:trPr>
        <w:tc>
          <w:tcPr>
            <w:tcW w:w="379" w:type="pct"/>
          </w:tcPr>
          <w:p w14:paraId="640CEB6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7</w:t>
            </w:r>
          </w:p>
        </w:tc>
        <w:tc>
          <w:tcPr>
            <w:tcW w:w="4621" w:type="pct"/>
          </w:tcPr>
          <w:p w14:paraId="5EB0D87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color w:val="000000"/>
                <w:sz w:val="18"/>
                <w:szCs w:val="18"/>
              </w:rPr>
              <w:t>Presentación de propuestas</w:t>
            </w:r>
          </w:p>
        </w:tc>
      </w:tr>
      <w:tr w:rsidR="00B22746" w:rsidRPr="00CF4118" w14:paraId="1286D8B5" w14:textId="77777777" w:rsidTr="00394883">
        <w:trPr>
          <w:jc w:val="center"/>
        </w:trPr>
        <w:tc>
          <w:tcPr>
            <w:tcW w:w="379" w:type="pct"/>
          </w:tcPr>
          <w:p w14:paraId="14EDBEC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8</w:t>
            </w:r>
          </w:p>
        </w:tc>
        <w:tc>
          <w:tcPr>
            <w:tcW w:w="4621" w:type="pct"/>
          </w:tcPr>
          <w:p w14:paraId="7FBD0C1E" w14:textId="77777777" w:rsidR="00B22746" w:rsidRPr="00CF4118" w:rsidRDefault="00B22746" w:rsidP="00394883">
            <w:pPr>
              <w:ind w:right="567"/>
              <w:jc w:val="both"/>
              <w:rPr>
                <w:rFonts w:ascii="Calibri" w:hAnsi="Calibri" w:cs="Calibri"/>
                <w:color w:val="000000"/>
                <w:sz w:val="18"/>
                <w:szCs w:val="18"/>
              </w:rPr>
            </w:pPr>
            <w:r w:rsidRPr="00CF4118">
              <w:rPr>
                <w:rFonts w:ascii="Calibri" w:hAnsi="Calibri" w:cs="Calibri"/>
                <w:color w:val="000000"/>
                <w:sz w:val="18"/>
                <w:szCs w:val="18"/>
              </w:rPr>
              <w:t>Instrucciones para la elaboración y entrega de propuestas técnicas y económicas</w:t>
            </w:r>
          </w:p>
        </w:tc>
      </w:tr>
      <w:tr w:rsidR="00B22746" w:rsidRPr="00CF4118" w14:paraId="61263682" w14:textId="77777777" w:rsidTr="00394883">
        <w:trPr>
          <w:jc w:val="center"/>
        </w:trPr>
        <w:tc>
          <w:tcPr>
            <w:tcW w:w="379" w:type="pct"/>
          </w:tcPr>
          <w:p w14:paraId="5A344A54" w14:textId="77777777" w:rsidR="00B22746" w:rsidRPr="00CF4118" w:rsidRDefault="00B22746" w:rsidP="00394883">
            <w:pPr>
              <w:snapToGrid w:val="0"/>
              <w:rPr>
                <w:rFonts w:ascii="Calibri" w:hAnsi="Calibri" w:cs="Calibri"/>
                <w:bCs/>
                <w:sz w:val="18"/>
                <w:szCs w:val="18"/>
              </w:rPr>
            </w:pPr>
            <w:r w:rsidRPr="00CF4118">
              <w:rPr>
                <w:rFonts w:ascii="Calibri" w:hAnsi="Calibri" w:cs="Calibri"/>
                <w:bCs/>
                <w:sz w:val="18"/>
                <w:szCs w:val="18"/>
              </w:rPr>
              <w:t>9</w:t>
            </w:r>
          </w:p>
        </w:tc>
        <w:tc>
          <w:tcPr>
            <w:tcW w:w="4621" w:type="pct"/>
          </w:tcPr>
          <w:p w14:paraId="231469A9" w14:textId="77777777" w:rsidR="00B22746" w:rsidRPr="00CF4118" w:rsidRDefault="00B22746" w:rsidP="00394883">
            <w:pPr>
              <w:snapToGrid w:val="0"/>
              <w:jc w:val="both"/>
              <w:rPr>
                <w:rFonts w:ascii="Calibri" w:hAnsi="Calibri" w:cs="Calibri"/>
                <w:bCs/>
                <w:sz w:val="18"/>
                <w:szCs w:val="18"/>
              </w:rPr>
            </w:pPr>
            <w:r w:rsidRPr="00CF4118">
              <w:rPr>
                <w:rFonts w:ascii="Calibri" w:hAnsi="Calibri" w:cs="Calibri"/>
                <w:bCs/>
                <w:sz w:val="18"/>
                <w:szCs w:val="18"/>
              </w:rPr>
              <w:t>Criterios para la Evaluación de las proposiciones y Adjudicación de los contratos</w:t>
            </w:r>
          </w:p>
        </w:tc>
      </w:tr>
      <w:tr w:rsidR="00B22746" w:rsidRPr="00CF4118" w14:paraId="7F53CBBF" w14:textId="77777777" w:rsidTr="00394883">
        <w:trPr>
          <w:jc w:val="center"/>
        </w:trPr>
        <w:tc>
          <w:tcPr>
            <w:tcW w:w="379" w:type="pct"/>
          </w:tcPr>
          <w:p w14:paraId="1206095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9.1</w:t>
            </w:r>
          </w:p>
        </w:tc>
        <w:tc>
          <w:tcPr>
            <w:tcW w:w="4621" w:type="pct"/>
          </w:tcPr>
          <w:p w14:paraId="0CA05E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Técnicas</w:t>
            </w:r>
          </w:p>
        </w:tc>
      </w:tr>
      <w:tr w:rsidR="00B22746" w:rsidRPr="00CF4118" w14:paraId="7092F6D3" w14:textId="77777777" w:rsidTr="00394883">
        <w:trPr>
          <w:jc w:val="center"/>
        </w:trPr>
        <w:tc>
          <w:tcPr>
            <w:tcW w:w="379" w:type="pct"/>
          </w:tcPr>
          <w:p w14:paraId="4CBC4F2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9.2</w:t>
            </w:r>
          </w:p>
        </w:tc>
        <w:tc>
          <w:tcPr>
            <w:tcW w:w="4621" w:type="pct"/>
          </w:tcPr>
          <w:p w14:paraId="6F3573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Económicas</w:t>
            </w:r>
          </w:p>
        </w:tc>
      </w:tr>
      <w:tr w:rsidR="00B22746" w:rsidRPr="00CF4118" w14:paraId="23324B50" w14:textId="77777777" w:rsidTr="00394883">
        <w:trPr>
          <w:jc w:val="center"/>
        </w:trPr>
        <w:tc>
          <w:tcPr>
            <w:tcW w:w="379" w:type="pct"/>
          </w:tcPr>
          <w:p w14:paraId="5113ECA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9.3</w:t>
            </w:r>
          </w:p>
        </w:tc>
        <w:tc>
          <w:tcPr>
            <w:tcW w:w="4621" w:type="pct"/>
          </w:tcPr>
          <w:p w14:paraId="046B4B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Criterios de Adjudicación de los Contratos</w:t>
            </w:r>
          </w:p>
        </w:tc>
      </w:tr>
      <w:tr w:rsidR="00B22746" w:rsidRPr="00CF4118" w14:paraId="02C04355" w14:textId="77777777" w:rsidTr="00394883">
        <w:trPr>
          <w:jc w:val="center"/>
        </w:trPr>
        <w:tc>
          <w:tcPr>
            <w:tcW w:w="379" w:type="pct"/>
          </w:tcPr>
          <w:p w14:paraId="5B8001F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10</w:t>
            </w:r>
          </w:p>
        </w:tc>
        <w:tc>
          <w:tcPr>
            <w:tcW w:w="4621" w:type="pct"/>
          </w:tcPr>
          <w:p w14:paraId="58D872FD"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Causas de Desechamiento</w:t>
            </w:r>
          </w:p>
        </w:tc>
      </w:tr>
      <w:tr w:rsidR="00B22746" w:rsidRPr="00CF4118" w14:paraId="72C671BF" w14:textId="77777777" w:rsidTr="00394883">
        <w:trPr>
          <w:jc w:val="center"/>
        </w:trPr>
        <w:tc>
          <w:tcPr>
            <w:tcW w:w="379" w:type="pct"/>
          </w:tcPr>
          <w:p w14:paraId="24E3CB2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51F6592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Comunicación de Fallo</w:t>
            </w:r>
          </w:p>
        </w:tc>
      </w:tr>
      <w:tr w:rsidR="00B22746" w:rsidRPr="00CF4118" w14:paraId="46659A78" w14:textId="77777777" w:rsidTr="00394883">
        <w:trPr>
          <w:jc w:val="center"/>
        </w:trPr>
        <w:tc>
          <w:tcPr>
            <w:tcW w:w="379" w:type="pct"/>
          </w:tcPr>
          <w:p w14:paraId="4206AB0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4DB916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Modelo de Contrato</w:t>
            </w:r>
          </w:p>
        </w:tc>
      </w:tr>
      <w:tr w:rsidR="00B22746" w:rsidRPr="00CF4118" w14:paraId="26C8D281" w14:textId="77777777" w:rsidTr="00394883">
        <w:trPr>
          <w:jc w:val="center"/>
        </w:trPr>
        <w:tc>
          <w:tcPr>
            <w:tcW w:w="379" w:type="pct"/>
          </w:tcPr>
          <w:p w14:paraId="42E3D2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12.1</w:t>
            </w:r>
          </w:p>
        </w:tc>
        <w:tc>
          <w:tcPr>
            <w:tcW w:w="4621" w:type="pct"/>
          </w:tcPr>
          <w:p w14:paraId="38FEECA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Período de Contratación</w:t>
            </w:r>
          </w:p>
        </w:tc>
      </w:tr>
      <w:tr w:rsidR="00B22746" w:rsidRPr="00CF4118" w14:paraId="75DC377B" w14:textId="77777777" w:rsidTr="00394883">
        <w:trPr>
          <w:jc w:val="center"/>
        </w:trPr>
        <w:tc>
          <w:tcPr>
            <w:tcW w:w="379" w:type="pct"/>
          </w:tcPr>
          <w:p w14:paraId="01405591"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12.2</w:t>
            </w:r>
          </w:p>
        </w:tc>
        <w:tc>
          <w:tcPr>
            <w:tcW w:w="4621" w:type="pct"/>
          </w:tcPr>
          <w:p w14:paraId="1C1F3FB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Firma del Contrato</w:t>
            </w:r>
          </w:p>
        </w:tc>
      </w:tr>
      <w:tr w:rsidR="00B22746" w:rsidRPr="00CF4118" w14:paraId="18EC1E8D" w14:textId="77777777" w:rsidTr="00394883">
        <w:trPr>
          <w:jc w:val="center"/>
        </w:trPr>
        <w:tc>
          <w:tcPr>
            <w:tcW w:w="379" w:type="pct"/>
          </w:tcPr>
          <w:p w14:paraId="1C49538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w:t>
            </w:r>
          </w:p>
        </w:tc>
        <w:tc>
          <w:tcPr>
            <w:tcW w:w="4621" w:type="pct"/>
          </w:tcPr>
          <w:p w14:paraId="4415F1DA"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Garantías</w:t>
            </w:r>
          </w:p>
        </w:tc>
      </w:tr>
      <w:tr w:rsidR="00B22746" w:rsidRPr="00CF4118" w14:paraId="3113EFA4" w14:textId="77777777" w:rsidTr="00394883">
        <w:trPr>
          <w:jc w:val="center"/>
        </w:trPr>
        <w:tc>
          <w:tcPr>
            <w:tcW w:w="379" w:type="pct"/>
          </w:tcPr>
          <w:p w14:paraId="355CBF5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13.1</w:t>
            </w:r>
          </w:p>
        </w:tc>
        <w:tc>
          <w:tcPr>
            <w:tcW w:w="4621" w:type="pct"/>
          </w:tcPr>
          <w:p w14:paraId="42256EA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 de cumplimiento de contrato</w:t>
            </w:r>
          </w:p>
        </w:tc>
      </w:tr>
      <w:tr w:rsidR="00B22746" w:rsidRPr="00CF4118" w14:paraId="3EBE74EB" w14:textId="77777777" w:rsidTr="00394883">
        <w:trPr>
          <w:jc w:val="center"/>
        </w:trPr>
        <w:tc>
          <w:tcPr>
            <w:tcW w:w="379" w:type="pct"/>
          </w:tcPr>
          <w:p w14:paraId="64DD25A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13.2</w:t>
            </w:r>
          </w:p>
        </w:tc>
        <w:tc>
          <w:tcPr>
            <w:tcW w:w="4621" w:type="pct"/>
          </w:tcPr>
          <w:p w14:paraId="12FAE8B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Penas convencionales</w:t>
            </w:r>
          </w:p>
        </w:tc>
      </w:tr>
      <w:tr w:rsidR="00B22746" w:rsidRPr="00CF4118" w14:paraId="369DDE77" w14:textId="77777777" w:rsidTr="00394883">
        <w:trPr>
          <w:jc w:val="center"/>
        </w:trPr>
        <w:tc>
          <w:tcPr>
            <w:tcW w:w="379" w:type="pct"/>
          </w:tcPr>
          <w:p w14:paraId="2B983D4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14</w:t>
            </w:r>
          </w:p>
        </w:tc>
        <w:tc>
          <w:tcPr>
            <w:tcW w:w="4621" w:type="pct"/>
          </w:tcPr>
          <w:p w14:paraId="0A749C5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Declaración de licitación desierta</w:t>
            </w:r>
          </w:p>
        </w:tc>
      </w:tr>
      <w:tr w:rsidR="00B22746" w:rsidRPr="00CF4118" w14:paraId="6C3119E4" w14:textId="77777777" w:rsidTr="00394883">
        <w:trPr>
          <w:jc w:val="center"/>
        </w:trPr>
        <w:tc>
          <w:tcPr>
            <w:tcW w:w="379" w:type="pct"/>
          </w:tcPr>
          <w:p w14:paraId="616C4B8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15</w:t>
            </w:r>
          </w:p>
        </w:tc>
        <w:tc>
          <w:tcPr>
            <w:tcW w:w="4621" w:type="pct"/>
          </w:tcPr>
          <w:p w14:paraId="129B55A3"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Cancelación de la licitación</w:t>
            </w:r>
          </w:p>
        </w:tc>
      </w:tr>
      <w:tr w:rsidR="00B22746" w:rsidRPr="00CF4118" w14:paraId="16A39D6D" w14:textId="77777777" w:rsidTr="00394883">
        <w:trPr>
          <w:jc w:val="center"/>
        </w:trPr>
        <w:tc>
          <w:tcPr>
            <w:tcW w:w="379" w:type="pct"/>
          </w:tcPr>
          <w:p w14:paraId="32BB2B3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16</w:t>
            </w:r>
          </w:p>
        </w:tc>
        <w:tc>
          <w:tcPr>
            <w:tcW w:w="4621" w:type="pct"/>
          </w:tcPr>
          <w:p w14:paraId="5175289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Impuestos y derechos</w:t>
            </w:r>
          </w:p>
        </w:tc>
      </w:tr>
      <w:tr w:rsidR="00B22746" w:rsidRPr="00CF4118" w14:paraId="4CC04BCA" w14:textId="77777777" w:rsidTr="00394883">
        <w:trPr>
          <w:jc w:val="center"/>
        </w:trPr>
        <w:tc>
          <w:tcPr>
            <w:tcW w:w="379" w:type="pct"/>
          </w:tcPr>
          <w:p w14:paraId="1DDB0D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17</w:t>
            </w:r>
          </w:p>
        </w:tc>
        <w:tc>
          <w:tcPr>
            <w:tcW w:w="4621" w:type="pct"/>
          </w:tcPr>
          <w:p w14:paraId="77993CD9"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Importación</w:t>
            </w:r>
          </w:p>
        </w:tc>
      </w:tr>
      <w:tr w:rsidR="00B22746" w:rsidRPr="00CF4118" w14:paraId="53115479" w14:textId="77777777" w:rsidTr="00394883">
        <w:trPr>
          <w:jc w:val="center"/>
        </w:trPr>
        <w:tc>
          <w:tcPr>
            <w:tcW w:w="379" w:type="pct"/>
          </w:tcPr>
          <w:p w14:paraId="082861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18</w:t>
            </w:r>
          </w:p>
        </w:tc>
        <w:tc>
          <w:tcPr>
            <w:tcW w:w="4621" w:type="pct"/>
          </w:tcPr>
          <w:p w14:paraId="1020BD78"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Patentes, marcas y derechos de autor</w:t>
            </w:r>
          </w:p>
        </w:tc>
      </w:tr>
      <w:tr w:rsidR="00B22746" w:rsidRPr="00CF4118" w14:paraId="52D8FA38" w14:textId="77777777" w:rsidTr="00394883">
        <w:trPr>
          <w:jc w:val="center"/>
        </w:trPr>
        <w:tc>
          <w:tcPr>
            <w:tcW w:w="379" w:type="pct"/>
          </w:tcPr>
          <w:p w14:paraId="5AE2826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19</w:t>
            </w:r>
          </w:p>
        </w:tc>
        <w:tc>
          <w:tcPr>
            <w:tcW w:w="4621" w:type="pct"/>
          </w:tcPr>
          <w:p w14:paraId="3EB22241" w14:textId="77777777" w:rsidR="00B22746" w:rsidRPr="00CF4118" w:rsidRDefault="00B22746" w:rsidP="00394883">
            <w:pPr>
              <w:jc w:val="both"/>
              <w:rPr>
                <w:rFonts w:ascii="Calibri" w:hAnsi="Calibri" w:cs="Calibri"/>
                <w:bCs/>
                <w:sz w:val="18"/>
                <w:szCs w:val="18"/>
                <w:lang w:val="es-ES_tradnl"/>
              </w:rPr>
            </w:pPr>
            <w:r w:rsidRPr="00CF4118">
              <w:rPr>
                <w:rFonts w:ascii="Calibri" w:hAnsi="Calibri" w:cs="Calibri"/>
                <w:bCs/>
                <w:sz w:val="18"/>
                <w:szCs w:val="18"/>
                <w:lang w:val="es-ES_tradnl"/>
              </w:rPr>
              <w:t xml:space="preserve">Sanciones aplicables y terminación de la relación contractual </w:t>
            </w:r>
          </w:p>
        </w:tc>
      </w:tr>
      <w:tr w:rsidR="00B22746" w:rsidRPr="00CF4118" w14:paraId="65893A96" w14:textId="77777777" w:rsidTr="00394883">
        <w:trPr>
          <w:jc w:val="center"/>
        </w:trPr>
        <w:tc>
          <w:tcPr>
            <w:tcW w:w="379" w:type="pct"/>
          </w:tcPr>
          <w:p w14:paraId="690411A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20</w:t>
            </w:r>
          </w:p>
        </w:tc>
        <w:tc>
          <w:tcPr>
            <w:tcW w:w="4621" w:type="pct"/>
          </w:tcPr>
          <w:p w14:paraId="5C272A2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Inconformidades</w:t>
            </w:r>
          </w:p>
        </w:tc>
      </w:tr>
      <w:tr w:rsidR="00B22746" w:rsidRPr="00CF4118" w14:paraId="28F0AEA6" w14:textId="77777777" w:rsidTr="00394883">
        <w:trPr>
          <w:jc w:val="center"/>
        </w:trPr>
        <w:tc>
          <w:tcPr>
            <w:tcW w:w="379" w:type="pct"/>
          </w:tcPr>
          <w:p w14:paraId="5C9988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21</w:t>
            </w:r>
          </w:p>
        </w:tc>
        <w:tc>
          <w:tcPr>
            <w:tcW w:w="4621" w:type="pct"/>
          </w:tcPr>
          <w:p w14:paraId="09194174"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Situaciones no previstas en la Convocatoria</w:t>
            </w:r>
          </w:p>
        </w:tc>
      </w:tr>
      <w:tr w:rsidR="00B22746" w:rsidRPr="00CF4118" w14:paraId="1FD98DF1" w14:textId="77777777" w:rsidTr="00394883">
        <w:trPr>
          <w:jc w:val="center"/>
        </w:trPr>
        <w:tc>
          <w:tcPr>
            <w:tcW w:w="379" w:type="pct"/>
          </w:tcPr>
          <w:p w14:paraId="3468CFE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22</w:t>
            </w:r>
          </w:p>
        </w:tc>
        <w:tc>
          <w:tcPr>
            <w:tcW w:w="4621" w:type="pct"/>
          </w:tcPr>
          <w:p w14:paraId="33FD84B9" w14:textId="77777777" w:rsidR="00B22746"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Transparencia</w:t>
            </w:r>
          </w:p>
        </w:tc>
      </w:tr>
      <w:tr w:rsidR="006B7FBA" w:rsidRPr="00CF4118" w14:paraId="753F1190" w14:textId="77777777" w:rsidTr="00394883">
        <w:trPr>
          <w:jc w:val="center"/>
        </w:trPr>
        <w:tc>
          <w:tcPr>
            <w:tcW w:w="379" w:type="pct"/>
          </w:tcPr>
          <w:p w14:paraId="78271D21" w14:textId="77777777" w:rsidR="006B7FBA" w:rsidRPr="00CF4118" w:rsidRDefault="006B7FBA" w:rsidP="00394883">
            <w:pPr>
              <w:snapToGrid w:val="0"/>
              <w:rPr>
                <w:rFonts w:ascii="Calibri" w:hAnsi="Calibri" w:cs="Calibri"/>
                <w:sz w:val="18"/>
                <w:szCs w:val="18"/>
              </w:rPr>
            </w:pPr>
            <w:r w:rsidRPr="00CF4118">
              <w:rPr>
                <w:rFonts w:ascii="Calibri" w:hAnsi="Calibri" w:cs="Calibri"/>
                <w:sz w:val="18"/>
                <w:szCs w:val="18"/>
              </w:rPr>
              <w:t>23</w:t>
            </w:r>
          </w:p>
        </w:tc>
        <w:tc>
          <w:tcPr>
            <w:tcW w:w="4621" w:type="pct"/>
          </w:tcPr>
          <w:p w14:paraId="0F957F3D" w14:textId="77777777" w:rsidR="006B7FBA"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Anexos</w:t>
            </w:r>
          </w:p>
        </w:tc>
      </w:tr>
    </w:tbl>
    <w:p w14:paraId="0F91A951" w14:textId="77777777" w:rsidR="00B22746" w:rsidRPr="00CF4118" w:rsidRDefault="00B22746" w:rsidP="00B22746">
      <w:pPr>
        <w:rPr>
          <w:rFonts w:ascii="Calibri" w:hAnsi="Calibri" w:cs="Calibri"/>
          <w:bCs/>
          <w:sz w:val="22"/>
          <w:szCs w:val="22"/>
        </w:rPr>
      </w:pPr>
    </w:p>
    <w:p w14:paraId="62194065" w14:textId="77777777" w:rsidR="00B22746" w:rsidRDefault="00B22746" w:rsidP="00B22746">
      <w:pPr>
        <w:rPr>
          <w:rFonts w:ascii="Calibri" w:hAnsi="Calibri" w:cs="Calibri"/>
          <w:b/>
          <w:bCs/>
          <w:sz w:val="22"/>
          <w:szCs w:val="22"/>
        </w:rPr>
      </w:pPr>
    </w:p>
    <w:p w14:paraId="7DC856D4" w14:textId="77777777" w:rsidR="00B22746" w:rsidRDefault="00B22746" w:rsidP="00B22746">
      <w:pPr>
        <w:rPr>
          <w:rFonts w:ascii="Calibri" w:hAnsi="Calibri" w:cs="Calibri"/>
          <w:b/>
          <w:bCs/>
          <w:sz w:val="22"/>
          <w:szCs w:val="22"/>
        </w:rPr>
      </w:pPr>
    </w:p>
    <w:p w14:paraId="09B7F1B0" w14:textId="77777777" w:rsidR="00B22746" w:rsidRDefault="00B22746" w:rsidP="00B22746">
      <w:pPr>
        <w:rPr>
          <w:rFonts w:ascii="Calibri" w:hAnsi="Calibri" w:cs="Calibri"/>
          <w:b/>
          <w:bCs/>
          <w:sz w:val="22"/>
          <w:szCs w:val="22"/>
        </w:rPr>
      </w:pPr>
    </w:p>
    <w:p w14:paraId="70BFAB5A" w14:textId="77777777" w:rsidR="00044C0C" w:rsidRDefault="00044C0C" w:rsidP="00B22746">
      <w:pPr>
        <w:rPr>
          <w:rFonts w:ascii="Calibri" w:hAnsi="Calibri" w:cs="Calibri"/>
          <w:b/>
          <w:bCs/>
          <w:szCs w:val="22"/>
        </w:rPr>
      </w:pPr>
    </w:p>
    <w:p w14:paraId="041D814D" w14:textId="77777777" w:rsidR="00B22746" w:rsidRDefault="00B22746" w:rsidP="00B22746">
      <w:pPr>
        <w:rPr>
          <w:rFonts w:ascii="Calibri" w:hAnsi="Calibri" w:cs="Calibri"/>
          <w:b/>
          <w:bCs/>
          <w:szCs w:val="22"/>
        </w:rPr>
      </w:pPr>
      <w:r w:rsidRPr="005B7B51">
        <w:rPr>
          <w:rFonts w:ascii="Calibri" w:hAnsi="Calibri" w:cs="Calibri"/>
          <w:b/>
          <w:bCs/>
          <w:szCs w:val="22"/>
        </w:rPr>
        <w:lastRenderedPageBreak/>
        <w:t>GLOSARIO</w:t>
      </w:r>
    </w:p>
    <w:p w14:paraId="7AF62622" w14:textId="77777777" w:rsidR="00B22746" w:rsidRPr="005B7B51" w:rsidRDefault="00B22746" w:rsidP="00B22746">
      <w:pPr>
        <w:rPr>
          <w:rFonts w:ascii="Calibri" w:hAnsi="Calibri" w:cs="Calibri"/>
          <w:b/>
          <w:bCs/>
          <w:szCs w:val="22"/>
        </w:rPr>
      </w:pPr>
    </w:p>
    <w:p w14:paraId="5021EB46" w14:textId="77777777" w:rsidR="00B22746" w:rsidRPr="005B7B51" w:rsidRDefault="00B22746" w:rsidP="00B22746">
      <w:pPr>
        <w:rPr>
          <w:rFonts w:ascii="Calibri" w:hAnsi="Calibri" w:cs="Calibri"/>
          <w:b/>
          <w:bCs/>
          <w:sz w:val="18"/>
          <w:szCs w:val="18"/>
        </w:rPr>
      </w:pPr>
      <w:r w:rsidRPr="005B7B51">
        <w:rPr>
          <w:rFonts w:ascii="Calibri" w:hAnsi="Calibri" w:cs="Calibri"/>
          <w:b/>
          <w:bCs/>
          <w:sz w:val="18"/>
          <w:szCs w:val="18"/>
        </w:rPr>
        <w:t>Para efectos de esta convocatoria, se entenderá por:</w:t>
      </w:r>
    </w:p>
    <w:p w14:paraId="404BBF43" w14:textId="77777777" w:rsidR="00B22746" w:rsidRPr="005B7B51" w:rsidRDefault="00B22746" w:rsidP="00B22746">
      <w:pPr>
        <w:pStyle w:val="Prrafodelista"/>
        <w:rPr>
          <w:rFonts w:ascii="Calibri" w:hAnsi="Calibri" w:cs="Calibri"/>
          <w:b/>
          <w:sz w:val="18"/>
          <w:szCs w:val="18"/>
        </w:rPr>
      </w:pPr>
    </w:p>
    <w:p w14:paraId="34F5373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Administrador del contrato: </w:t>
      </w:r>
      <w:r w:rsidRPr="005B7B51">
        <w:rPr>
          <w:rFonts w:ascii="Calibri" w:hAnsi="Calibri" w:cs="Calibri"/>
          <w:sz w:val="18"/>
          <w:szCs w:val="18"/>
        </w:rPr>
        <w:t xml:space="preserve">Servidores Públicos del Ente Requirente en quien recae la responsabilidad de dar cumplimiento de las obligaciones establecidas en el contrato. </w:t>
      </w:r>
    </w:p>
    <w:p w14:paraId="3E543CE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Área técnica o usuaria de los bienes:</w:t>
      </w:r>
      <w:r w:rsidRPr="005B7B51">
        <w:rPr>
          <w:rFonts w:ascii="Calibri" w:hAnsi="Calibri" w:cs="Calibr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0B24B4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Bienes:</w:t>
      </w:r>
      <w:r w:rsidRPr="005B7B51">
        <w:rPr>
          <w:rFonts w:ascii="Calibri" w:hAnsi="Calibri" w:cs="Calibri"/>
          <w:sz w:val="18"/>
          <w:szCs w:val="18"/>
        </w:rPr>
        <w:t xml:space="preserve"> Los bienes a adquirir que se señalan en el presente procedimiento. </w:t>
      </w:r>
    </w:p>
    <w:p w14:paraId="12FED450"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CFDI:</w:t>
      </w:r>
      <w:r w:rsidRPr="005B7B51">
        <w:rPr>
          <w:rFonts w:ascii="Calibri" w:hAnsi="Calibri" w:cs="Calibri"/>
          <w:sz w:val="18"/>
          <w:szCs w:val="18"/>
        </w:rPr>
        <w:t xml:space="preserve"> Comprobante Fiscal Digital por Internet.</w:t>
      </w:r>
    </w:p>
    <w:p w14:paraId="5523BBA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Convocatoria/bases: </w:t>
      </w:r>
      <w:r w:rsidRPr="005B7B51">
        <w:rPr>
          <w:rFonts w:ascii="Calibri" w:hAnsi="Calibri" w:cs="Calibri"/>
          <w:sz w:val="18"/>
          <w:szCs w:val="18"/>
        </w:rPr>
        <w:t>El procedimiento de Licitación</w:t>
      </w:r>
      <w:r w:rsidRPr="005B7B51">
        <w:rPr>
          <w:rFonts w:ascii="Calibri" w:hAnsi="Calibri" w:cs="Calibri"/>
          <w:b/>
          <w:sz w:val="18"/>
          <w:szCs w:val="18"/>
        </w:rPr>
        <w:t xml:space="preserve"> </w:t>
      </w:r>
      <w:r w:rsidRPr="005B7B51">
        <w:rPr>
          <w:rFonts w:ascii="Calibri" w:hAnsi="Calibri" w:cs="Calibri"/>
          <w:sz w:val="18"/>
          <w:szCs w:val="18"/>
        </w:rPr>
        <w:t>que contiene todos los requisitos para participar en el proceso de la Universidad.</w:t>
      </w:r>
    </w:p>
    <w:p w14:paraId="56E2F785"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Contraloría: </w:t>
      </w:r>
      <w:r w:rsidRPr="005B7B51">
        <w:rPr>
          <w:rFonts w:ascii="Calibri" w:hAnsi="Calibri" w:cs="Calibri"/>
          <w:sz w:val="18"/>
          <w:szCs w:val="18"/>
        </w:rPr>
        <w:t>Órgano de Control Interno de la Universidad.</w:t>
      </w:r>
    </w:p>
    <w:p w14:paraId="5C3E7AD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Contrato:</w:t>
      </w:r>
      <w:r w:rsidRPr="005B7B51">
        <w:rPr>
          <w:rFonts w:ascii="Calibri" w:hAnsi="Calibri" w:cs="Calibr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63FB558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Convocante:</w:t>
      </w:r>
      <w:r w:rsidRPr="005B7B51">
        <w:rPr>
          <w:rFonts w:ascii="Calibri" w:hAnsi="Calibri" w:cs="Calibri"/>
          <w:sz w:val="18"/>
          <w:szCs w:val="18"/>
        </w:rPr>
        <w:t xml:space="preserve"> Universidad Autónoma de Aguascalientes.</w:t>
      </w:r>
    </w:p>
    <w:p w14:paraId="3C0E256B"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DGF:</w:t>
      </w:r>
      <w:r w:rsidRPr="005B7B51">
        <w:rPr>
          <w:rFonts w:ascii="Calibri" w:hAnsi="Calibri" w:cs="Calibri"/>
          <w:sz w:val="18"/>
          <w:szCs w:val="18"/>
        </w:rPr>
        <w:t xml:space="preserve"> </w:t>
      </w:r>
      <w:r w:rsidRPr="0016622B">
        <w:rPr>
          <w:rFonts w:ascii="Calibri" w:hAnsi="Calibri" w:cs="Calibri"/>
          <w:sz w:val="18"/>
          <w:szCs w:val="18"/>
        </w:rPr>
        <w:t>Dirección General de Finanzas.</w:t>
      </w:r>
    </w:p>
    <w:p w14:paraId="05BE44E1"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16622B">
        <w:rPr>
          <w:rFonts w:ascii="Calibri" w:hAnsi="Calibri" w:cs="Calibri"/>
          <w:b/>
          <w:sz w:val="18"/>
          <w:szCs w:val="18"/>
        </w:rPr>
        <w:t xml:space="preserve">Domicilio de la Convocante: </w:t>
      </w:r>
      <w:r w:rsidRPr="0016622B">
        <w:rPr>
          <w:rFonts w:ascii="Calibri" w:hAnsi="Calibri" w:cs="Calibri"/>
          <w:sz w:val="18"/>
          <w:szCs w:val="18"/>
        </w:rPr>
        <w:t>Av. Universidad N° 940, C.P. 20100, Ciudad Universitaria, Aguascalientes, Ags.</w:t>
      </w:r>
    </w:p>
    <w:p w14:paraId="6F651865" w14:textId="398CB9B6" w:rsidR="00B22746" w:rsidRPr="00B1360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16622B">
        <w:rPr>
          <w:rFonts w:ascii="Calibri" w:hAnsi="Calibri" w:cs="Calibri"/>
          <w:b/>
          <w:sz w:val="18"/>
          <w:szCs w:val="18"/>
        </w:rPr>
        <w:t>Ente requirente</w:t>
      </w:r>
      <w:r w:rsidRPr="0016622B">
        <w:rPr>
          <w:rFonts w:ascii="Calibri" w:hAnsi="Calibri" w:cs="Calibri"/>
          <w:sz w:val="18"/>
          <w:szCs w:val="18"/>
        </w:rPr>
        <w:t xml:space="preserve">: </w:t>
      </w:r>
      <w:r w:rsidRPr="00E9239D">
        <w:rPr>
          <w:rFonts w:ascii="Calibri" w:hAnsi="Calibri" w:cs="Calibri"/>
          <w:sz w:val="18"/>
          <w:szCs w:val="18"/>
          <w:u w:val="single"/>
        </w:rPr>
        <w:t>Dirección General de Infraestructura Universitaria</w:t>
      </w:r>
      <w:r w:rsidRPr="00CF00B8">
        <w:rPr>
          <w:rFonts w:ascii="Calibri" w:hAnsi="Calibri" w:cs="Calibri"/>
          <w:sz w:val="18"/>
          <w:szCs w:val="18"/>
          <w:u w:val="single"/>
        </w:rPr>
        <w:t>; Depto. de Compras de la DGF; Centro de Ciencias Agropecuarias</w:t>
      </w:r>
      <w:r w:rsidR="0097067E" w:rsidRPr="00CF00B8">
        <w:rPr>
          <w:rFonts w:ascii="Calibri" w:hAnsi="Calibri" w:cs="Calibri"/>
          <w:sz w:val="18"/>
          <w:szCs w:val="18"/>
          <w:u w:val="single"/>
        </w:rPr>
        <w:t>;</w:t>
      </w:r>
      <w:r w:rsidRPr="00CF00B8">
        <w:rPr>
          <w:rFonts w:ascii="Calibri" w:hAnsi="Calibri" w:cs="Calibri"/>
          <w:sz w:val="18"/>
          <w:szCs w:val="18"/>
          <w:u w:val="single"/>
        </w:rPr>
        <w:t xml:space="preserve"> Depto. de Control de Bienes Muebles e </w:t>
      </w:r>
      <w:r w:rsidRPr="00B13601">
        <w:rPr>
          <w:rFonts w:ascii="Calibri" w:hAnsi="Calibri" w:cs="Calibri"/>
          <w:sz w:val="18"/>
          <w:szCs w:val="18"/>
          <w:u w:val="single"/>
        </w:rPr>
        <w:t>Inmuebles</w:t>
      </w:r>
      <w:r w:rsidR="0097067E" w:rsidRPr="00B13601">
        <w:rPr>
          <w:rFonts w:ascii="Calibri" w:hAnsi="Calibri" w:cs="Calibri"/>
          <w:sz w:val="18"/>
          <w:szCs w:val="18"/>
          <w:u w:val="single"/>
        </w:rPr>
        <w:t>; Centro de Ciencias de la Salud y Centro de Educación Media</w:t>
      </w:r>
      <w:r w:rsidRPr="00B13601">
        <w:rPr>
          <w:rFonts w:ascii="Calibri" w:hAnsi="Calibri" w:cs="Calibri"/>
          <w:sz w:val="18"/>
          <w:szCs w:val="18"/>
          <w:u w:val="single"/>
        </w:rPr>
        <w:t xml:space="preserve"> de la UAA</w:t>
      </w:r>
      <w:r w:rsidRPr="00B13601">
        <w:rPr>
          <w:rFonts w:ascii="Calibri" w:hAnsi="Calibri" w:cs="Calibri"/>
          <w:sz w:val="18"/>
          <w:szCs w:val="18"/>
        </w:rPr>
        <w:t>, para efectos del segundo párrafo del artículo 4°de la Ley.</w:t>
      </w:r>
    </w:p>
    <w:p w14:paraId="1465BE6D" w14:textId="77777777" w:rsidR="00B22746" w:rsidRPr="00B1360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B13601">
        <w:rPr>
          <w:rFonts w:ascii="Calibri" w:hAnsi="Calibri" w:cs="Calibri"/>
          <w:b/>
          <w:sz w:val="18"/>
          <w:szCs w:val="18"/>
        </w:rPr>
        <w:t>IMSS:</w:t>
      </w:r>
      <w:r w:rsidRPr="00B13601">
        <w:rPr>
          <w:rFonts w:ascii="Calibri" w:hAnsi="Calibri" w:cs="Calibri"/>
          <w:sz w:val="18"/>
          <w:szCs w:val="18"/>
        </w:rPr>
        <w:t xml:space="preserve"> Instituto Mexicano del Seguro Social.</w:t>
      </w:r>
    </w:p>
    <w:p w14:paraId="1E47061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I.V.A.: </w:t>
      </w:r>
      <w:r w:rsidRPr="005B7B51">
        <w:rPr>
          <w:rFonts w:ascii="Calibri" w:hAnsi="Calibri" w:cs="Calibri"/>
          <w:sz w:val="18"/>
          <w:szCs w:val="18"/>
        </w:rPr>
        <w:t>Impuesto al Valor Agregado.</w:t>
      </w:r>
    </w:p>
    <w:p w14:paraId="25C12D1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Manual Único: </w:t>
      </w:r>
      <w:r w:rsidRPr="005B7B51">
        <w:rPr>
          <w:rFonts w:ascii="Calibri" w:hAnsi="Calibri" w:cs="Calibri"/>
          <w:sz w:val="18"/>
          <w:szCs w:val="18"/>
        </w:rPr>
        <w:t>Manual Único de Adquisiciones, Arrendamientos y Servicios de la Universidad Autónoma de Aguascalientes.</w:t>
      </w:r>
    </w:p>
    <w:p w14:paraId="7EEBC6E9" w14:textId="66A8C082"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Licitación: </w:t>
      </w:r>
      <w:r w:rsidRPr="005B7B51">
        <w:rPr>
          <w:rFonts w:ascii="Calibri" w:hAnsi="Calibri" w:cs="Calibri"/>
          <w:sz w:val="18"/>
          <w:szCs w:val="18"/>
        </w:rPr>
        <w:t>Licitación Pública Nacional</w:t>
      </w:r>
      <w:r w:rsidRPr="005B7B51">
        <w:rPr>
          <w:rFonts w:ascii="Calibri" w:hAnsi="Calibri" w:cs="Calibri"/>
          <w:b/>
          <w:sz w:val="18"/>
          <w:szCs w:val="18"/>
        </w:rPr>
        <w:t xml:space="preserve"> E/901045968-00</w:t>
      </w:r>
      <w:r w:rsidR="00E9239D">
        <w:rPr>
          <w:rFonts w:ascii="Calibri" w:hAnsi="Calibri" w:cs="Calibri"/>
          <w:b/>
          <w:sz w:val="18"/>
          <w:szCs w:val="18"/>
        </w:rPr>
        <w:t>3</w:t>
      </w:r>
      <w:r w:rsidRPr="005B7B51">
        <w:rPr>
          <w:rFonts w:ascii="Calibri" w:hAnsi="Calibri" w:cs="Calibri"/>
          <w:b/>
          <w:sz w:val="18"/>
          <w:szCs w:val="18"/>
        </w:rPr>
        <w:t>-202</w:t>
      </w:r>
      <w:r w:rsidR="00BB20EA">
        <w:rPr>
          <w:rFonts w:ascii="Calibri" w:hAnsi="Calibri" w:cs="Calibri"/>
          <w:b/>
          <w:sz w:val="18"/>
          <w:szCs w:val="18"/>
        </w:rPr>
        <w:t>6</w:t>
      </w:r>
      <w:r w:rsidRPr="005B7B51">
        <w:rPr>
          <w:rFonts w:ascii="Calibri" w:hAnsi="Calibri" w:cs="Calibri"/>
          <w:b/>
          <w:sz w:val="18"/>
          <w:szCs w:val="18"/>
        </w:rPr>
        <w:t>.</w:t>
      </w:r>
    </w:p>
    <w:p w14:paraId="363AC6A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Ley:</w:t>
      </w:r>
      <w:r w:rsidRPr="005B7B51">
        <w:rPr>
          <w:rFonts w:ascii="Calibri" w:hAnsi="Calibri" w:cs="Calibri"/>
          <w:sz w:val="18"/>
          <w:szCs w:val="18"/>
        </w:rPr>
        <w:t xml:space="preserve"> Ley de Adquisiciones, Arrendamientos y Servicios del Estado de Aguascalientes y sus Municipios.</w:t>
      </w:r>
    </w:p>
    <w:p w14:paraId="07E34DEF"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Ley Orgánica:  </w:t>
      </w:r>
      <w:r w:rsidRPr="005B7B51">
        <w:rPr>
          <w:rFonts w:ascii="Calibri" w:hAnsi="Calibri" w:cs="Calibri"/>
          <w:sz w:val="18"/>
          <w:szCs w:val="18"/>
        </w:rPr>
        <w:t xml:space="preserve">Ley Orgánica de la Universidad Autónoma de Aguascalientes.  </w:t>
      </w:r>
    </w:p>
    <w:p w14:paraId="363180D3"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Licitante:</w:t>
      </w:r>
      <w:r w:rsidRPr="005B7B51">
        <w:rPr>
          <w:rFonts w:ascii="Calibri" w:hAnsi="Calibri" w:cs="Calibri"/>
          <w:sz w:val="18"/>
          <w:szCs w:val="18"/>
        </w:rPr>
        <w:t xml:space="preserve"> La persona física y/o moral que participe en cualquier procedimiento de Licitación pública.</w:t>
      </w:r>
    </w:p>
    <w:p w14:paraId="2427DE91"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 xml:space="preserve">Partida: </w:t>
      </w:r>
      <w:r w:rsidRPr="005B7B51">
        <w:rPr>
          <w:rFonts w:ascii="Calibri" w:hAnsi="Calibri" w:cs="Calibri"/>
          <w:bCs/>
          <w:sz w:val="18"/>
          <w:szCs w:val="18"/>
        </w:rPr>
        <w:t>La división de los bienes o servicios, contenidos en un procedimiento de contratación o en un contrato o pedido, para diferenciarlos unos de otros, clasificarlos o agruparlos.</w:t>
      </w:r>
    </w:p>
    <w:p w14:paraId="28923832"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no aceptable:</w:t>
      </w:r>
      <w:r w:rsidRPr="005B7B51">
        <w:rPr>
          <w:rFonts w:ascii="Calibri" w:hAnsi="Calibri" w:cs="Calibri"/>
          <w:bCs/>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C828FA3" w14:textId="00AAA3CE" w:rsidR="00B22746"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conveniente:</w:t>
      </w:r>
      <w:r w:rsidRPr="005B7B51">
        <w:rPr>
          <w:rFonts w:ascii="Calibri" w:hAnsi="Calibri" w:cs="Calibri"/>
          <w:bCs/>
          <w:sz w:val="18"/>
          <w:szCs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D5AD214" w14:textId="2448ACE9" w:rsidR="00E9239D" w:rsidRPr="005B7B51" w:rsidRDefault="00E9239D"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E9239D">
        <w:rPr>
          <w:rFonts w:ascii="Calibri" w:hAnsi="Calibri" w:cs="Calibri"/>
          <w:b/>
          <w:bCs/>
          <w:sz w:val="18"/>
          <w:szCs w:val="18"/>
        </w:rPr>
        <w:t>Reglamento de la Ley</w:t>
      </w:r>
      <w:r w:rsidRPr="00E9239D">
        <w:rPr>
          <w:rFonts w:ascii="Calibri" w:hAnsi="Calibri" w:cs="Calibri"/>
          <w:bCs/>
          <w:sz w:val="18"/>
          <w:szCs w:val="18"/>
        </w:rPr>
        <w:t>: Reglamento de la Ley de Adquisiciones, Arrendamientos y Servicios del Sector Público</w:t>
      </w:r>
      <w:r>
        <w:rPr>
          <w:rFonts w:ascii="Calibri" w:hAnsi="Calibri" w:cs="Calibri"/>
          <w:bCs/>
          <w:sz w:val="18"/>
          <w:szCs w:val="18"/>
        </w:rPr>
        <w:t>.</w:t>
      </w:r>
    </w:p>
    <w:p w14:paraId="07CD1FE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Proveedor:</w:t>
      </w:r>
      <w:r w:rsidRPr="005B7B51">
        <w:rPr>
          <w:rFonts w:ascii="Calibri" w:hAnsi="Calibri" w:cs="Calibri"/>
          <w:sz w:val="18"/>
          <w:szCs w:val="18"/>
        </w:rPr>
        <w:t xml:space="preserve"> La persona física y/o moral que celebre contratos de adquisiciones, arrendamientos o servicios. </w:t>
      </w:r>
    </w:p>
    <w:p w14:paraId="634DC9E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Reglamento de la Universidad:</w:t>
      </w:r>
      <w:r w:rsidRPr="005B7B51">
        <w:rPr>
          <w:rFonts w:ascii="Calibri" w:hAnsi="Calibri" w:cs="Calibri"/>
          <w:sz w:val="18"/>
          <w:szCs w:val="18"/>
        </w:rPr>
        <w:t xml:space="preserve"> Reglamento de Control Patrimonial de la Universidad Autónoma de Aguascalientes. </w:t>
      </w:r>
    </w:p>
    <w:p w14:paraId="3A471C0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Responsable de la recepción:</w:t>
      </w:r>
      <w:r w:rsidRPr="005B7B51">
        <w:rPr>
          <w:rFonts w:ascii="Calibri" w:hAnsi="Calibri" w:cs="Calibri"/>
          <w:sz w:val="18"/>
          <w:szCs w:val="18"/>
        </w:rPr>
        <w:t xml:space="preserve"> Para efectos del segundo párrafo del artículo 4° de la Ley, el Servidor Público encargado del seguimiento y recepción de los bienes solicitados en esta licitación. </w:t>
      </w:r>
    </w:p>
    <w:p w14:paraId="550AF71B"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RFC:</w:t>
      </w:r>
      <w:r w:rsidRPr="005B7B51">
        <w:rPr>
          <w:rFonts w:ascii="Calibri" w:hAnsi="Calibri" w:cs="Calibri"/>
          <w:sz w:val="18"/>
          <w:szCs w:val="18"/>
        </w:rPr>
        <w:t xml:space="preserve"> Registro Federal de Contribuyentes. </w:t>
      </w:r>
    </w:p>
    <w:p w14:paraId="20B6BA5A"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rPr>
      </w:pPr>
      <w:r w:rsidRPr="005B7B51">
        <w:rPr>
          <w:rFonts w:ascii="Calibri" w:hAnsi="Calibri" w:cs="Calibri"/>
          <w:b/>
          <w:sz w:val="18"/>
          <w:szCs w:val="18"/>
        </w:rPr>
        <w:t xml:space="preserve">SAT: </w:t>
      </w:r>
      <w:r w:rsidRPr="005B7B51">
        <w:rPr>
          <w:rFonts w:ascii="Calibri" w:hAnsi="Calibri" w:cs="Calibri"/>
          <w:sz w:val="18"/>
          <w:szCs w:val="18"/>
        </w:rPr>
        <w:t>Servicio de Administración Tributaria.</w:t>
      </w:r>
    </w:p>
    <w:p w14:paraId="1D17C59F" w14:textId="192A2029" w:rsidR="00B22746"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UMA:</w:t>
      </w:r>
      <w:r w:rsidRPr="005B7B51">
        <w:rPr>
          <w:rFonts w:ascii="Calibri" w:hAnsi="Calibri" w:cs="Calibri"/>
          <w:sz w:val="18"/>
          <w:szCs w:val="18"/>
        </w:rPr>
        <w:t xml:space="preserve"> Unidad de Medida y Actualización.</w:t>
      </w:r>
    </w:p>
    <w:p w14:paraId="34051DB5" w14:textId="77777777" w:rsidR="00B22746" w:rsidRPr="00280BA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rPr>
      </w:pPr>
      <w:r w:rsidRPr="005B7B51">
        <w:rPr>
          <w:rFonts w:asciiTheme="minorHAnsi" w:hAnsiTheme="minorHAnsi" w:cstheme="minorHAnsi"/>
          <w:b/>
          <w:sz w:val="18"/>
          <w:szCs w:val="18"/>
        </w:rPr>
        <w:t>Universidad/</w:t>
      </w:r>
      <w:r w:rsidRPr="005B7B51">
        <w:rPr>
          <w:rFonts w:ascii="Calibri" w:hAnsi="Calibri" w:cs="Calibri"/>
          <w:b/>
          <w:sz w:val="18"/>
          <w:szCs w:val="18"/>
        </w:rPr>
        <w:t>UAA</w:t>
      </w:r>
      <w:r>
        <w:rPr>
          <w:rFonts w:asciiTheme="minorHAnsi" w:hAnsiTheme="minorHAnsi" w:cstheme="minorHAnsi"/>
          <w:b/>
          <w:sz w:val="18"/>
          <w:szCs w:val="18"/>
        </w:rPr>
        <w:t>/</w:t>
      </w:r>
      <w:r w:rsidRPr="005B7B51">
        <w:rPr>
          <w:rFonts w:asciiTheme="minorHAnsi" w:hAnsiTheme="minorHAnsi" w:cstheme="minorHAnsi"/>
          <w:b/>
          <w:sz w:val="18"/>
          <w:szCs w:val="18"/>
        </w:rPr>
        <w:t>Convocante:</w:t>
      </w:r>
      <w:r w:rsidRPr="005B7B51">
        <w:rPr>
          <w:rFonts w:asciiTheme="minorHAnsi" w:hAnsiTheme="minorHAnsi" w:cstheme="minorHAnsi"/>
          <w:sz w:val="18"/>
          <w:szCs w:val="18"/>
        </w:rPr>
        <w:t xml:space="preserve"> Universidad Autónoma de Aguascalientes</w:t>
      </w:r>
      <w:r w:rsidRPr="00A57380">
        <w:rPr>
          <w:rFonts w:asciiTheme="minorHAnsi" w:hAnsiTheme="minorHAnsi" w:cstheme="minorHAnsi"/>
        </w:rPr>
        <w:t>.</w:t>
      </w:r>
    </w:p>
    <w:p w14:paraId="43518464" w14:textId="77777777" w:rsidR="00B22746" w:rsidRPr="00280BA1" w:rsidRDefault="00B22746" w:rsidP="00B22746">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Calibri" w:hAnsi="Calibri" w:cs="Calibri"/>
          <w:b/>
        </w:rPr>
      </w:pPr>
    </w:p>
    <w:p w14:paraId="2950CFCA" w14:textId="77777777" w:rsidR="00B22746" w:rsidRDefault="00B22746" w:rsidP="00B22746">
      <w:pPr>
        <w:pStyle w:val="Encabezado"/>
        <w:jc w:val="both"/>
        <w:rPr>
          <w:rFonts w:ascii="Calibri" w:hAnsi="Calibri" w:cs="Calibri"/>
          <w:b/>
          <w:bCs/>
          <w:noProof/>
          <w:color w:val="000000"/>
          <w:sz w:val="20"/>
        </w:rPr>
      </w:pPr>
    </w:p>
    <w:p w14:paraId="673B0D6F" w14:textId="3645B556" w:rsidR="00B22746" w:rsidRPr="002B3441" w:rsidRDefault="00B22746" w:rsidP="00B22746">
      <w:pPr>
        <w:pStyle w:val="Encabezado"/>
        <w:jc w:val="both"/>
        <w:rPr>
          <w:rFonts w:ascii="Calibri" w:hAnsi="Calibri" w:cs="Calibri"/>
          <w:b/>
          <w:bCs/>
          <w:noProof/>
          <w:color w:val="000000"/>
          <w:sz w:val="18"/>
          <w:szCs w:val="18"/>
        </w:rPr>
      </w:pPr>
      <w:r w:rsidRPr="002B3441">
        <w:rPr>
          <w:rFonts w:ascii="Calibri" w:hAnsi="Calibri" w:cs="Calibri"/>
          <w:b/>
          <w:bCs/>
          <w:noProof/>
          <w:color w:val="000000"/>
          <w:sz w:val="18"/>
          <w:szCs w:val="18"/>
        </w:rPr>
        <w:lastRenderedPageBreak/>
        <w:t xml:space="preserve">Licitación Pública Nacional </w:t>
      </w:r>
      <w:r w:rsidRPr="00E9239D">
        <w:rPr>
          <w:rFonts w:ascii="Calibri" w:hAnsi="Calibri" w:cs="Calibri"/>
          <w:b/>
          <w:bCs/>
          <w:noProof/>
          <w:color w:val="000000"/>
          <w:sz w:val="18"/>
          <w:szCs w:val="18"/>
        </w:rPr>
        <w:t>Nº E/901045968-00</w:t>
      </w:r>
      <w:r w:rsidR="00E9239D" w:rsidRPr="00E9239D">
        <w:rPr>
          <w:rFonts w:ascii="Calibri" w:hAnsi="Calibri" w:cs="Calibri"/>
          <w:b/>
          <w:bCs/>
          <w:noProof/>
          <w:color w:val="000000"/>
          <w:sz w:val="18"/>
          <w:szCs w:val="18"/>
        </w:rPr>
        <w:t>3</w:t>
      </w:r>
      <w:r w:rsidRPr="00E9239D">
        <w:rPr>
          <w:rFonts w:ascii="Calibri" w:hAnsi="Calibri" w:cs="Calibri"/>
          <w:b/>
          <w:bCs/>
          <w:noProof/>
          <w:color w:val="000000"/>
          <w:sz w:val="18"/>
          <w:szCs w:val="18"/>
        </w:rPr>
        <w:t>-202</w:t>
      </w:r>
      <w:r w:rsidR="00B87261" w:rsidRPr="00E9239D">
        <w:rPr>
          <w:rFonts w:ascii="Calibri" w:hAnsi="Calibri" w:cs="Calibri"/>
          <w:b/>
          <w:bCs/>
          <w:noProof/>
          <w:color w:val="000000"/>
          <w:sz w:val="18"/>
          <w:szCs w:val="18"/>
        </w:rPr>
        <w:t>6</w:t>
      </w:r>
      <w:r w:rsidRPr="00E9239D">
        <w:rPr>
          <w:rFonts w:ascii="Calibri" w:hAnsi="Calibri" w:cs="Calibri"/>
          <w:b/>
          <w:bCs/>
          <w:noProof/>
          <w:color w:val="000000"/>
          <w:sz w:val="18"/>
          <w:szCs w:val="18"/>
        </w:rPr>
        <w:t xml:space="preserve"> para la Contratación del </w:t>
      </w:r>
      <w:r w:rsidR="00C5707A" w:rsidRPr="00E9239D">
        <w:rPr>
          <w:rFonts w:ascii="Calibri" w:hAnsi="Calibri" w:cs="Calibri"/>
          <w:b/>
          <w:bCs/>
          <w:noProof/>
          <w:color w:val="000000"/>
          <w:sz w:val="18"/>
          <w:szCs w:val="18"/>
        </w:rPr>
        <w:t>Servicio de Suministro de Diésel, Gasolina y Gas L.P., para los Vehículos Oficiales de la Universidad Autónoma de Aguascalientes</w:t>
      </w:r>
      <w:r w:rsidRPr="00E9239D">
        <w:rPr>
          <w:rFonts w:ascii="Calibri" w:hAnsi="Calibri" w:cs="Calibri"/>
          <w:b/>
          <w:bCs/>
          <w:noProof/>
          <w:color w:val="000000"/>
          <w:sz w:val="18"/>
          <w:szCs w:val="18"/>
        </w:rPr>
        <w:t>.</w:t>
      </w:r>
      <w:r w:rsidRPr="002B3441">
        <w:rPr>
          <w:rFonts w:ascii="Calibri" w:hAnsi="Calibri" w:cs="Calibri"/>
          <w:b/>
          <w:bCs/>
          <w:noProof/>
          <w:color w:val="000000"/>
          <w:sz w:val="18"/>
          <w:szCs w:val="18"/>
        </w:rPr>
        <w:t xml:space="preserve"> </w:t>
      </w:r>
    </w:p>
    <w:p w14:paraId="5F7F45A5" w14:textId="77777777" w:rsidR="00B22746" w:rsidRPr="002B3441" w:rsidRDefault="00B22746" w:rsidP="00B22746">
      <w:pPr>
        <w:rPr>
          <w:rFonts w:ascii="Calibri" w:hAnsi="Calibri" w:cs="Calibri"/>
          <w:b/>
          <w:bCs/>
          <w:sz w:val="18"/>
          <w:szCs w:val="18"/>
        </w:rPr>
      </w:pPr>
    </w:p>
    <w:p w14:paraId="309FC17B"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Generalidades</w:t>
      </w:r>
    </w:p>
    <w:p w14:paraId="7BCE4CCB" w14:textId="77777777" w:rsidR="00B22746" w:rsidRPr="002B3441" w:rsidRDefault="00B22746" w:rsidP="00B22746">
      <w:pPr>
        <w:jc w:val="both"/>
        <w:rPr>
          <w:rFonts w:ascii="Calibri" w:hAnsi="Calibri" w:cs="Calibri"/>
          <w:b/>
          <w:sz w:val="18"/>
          <w:szCs w:val="18"/>
        </w:rPr>
      </w:pPr>
    </w:p>
    <w:p w14:paraId="34650208" w14:textId="60FF5DE4"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657D87">
        <w:rPr>
          <w:rFonts w:ascii="Calibri" w:hAnsi="Calibri" w:cs="Calibri"/>
          <w:sz w:val="18"/>
          <w:szCs w:val="18"/>
        </w:rPr>
        <w:t>Compras</w:t>
      </w:r>
      <w:r w:rsidRPr="002B3441">
        <w:rPr>
          <w:rFonts w:ascii="Calibri" w:hAnsi="Calibri" w:cs="Calibri"/>
          <w:sz w:val="18"/>
          <w:szCs w:val="18"/>
        </w:rPr>
        <w:t xml:space="preserve">, llevará a cabo el proceso de </w:t>
      </w:r>
      <w:r w:rsidRPr="002B3441">
        <w:rPr>
          <w:rFonts w:ascii="Calibri" w:hAnsi="Calibri" w:cs="Calibri"/>
          <w:b/>
          <w:sz w:val="18"/>
          <w:szCs w:val="18"/>
        </w:rPr>
        <w:t>Licitación Pública Nacional N° E/901045968-00</w:t>
      </w:r>
      <w:r w:rsidR="00E9239D">
        <w:rPr>
          <w:rFonts w:ascii="Calibri" w:hAnsi="Calibri" w:cs="Calibri"/>
          <w:b/>
          <w:sz w:val="18"/>
          <w:szCs w:val="18"/>
        </w:rPr>
        <w:t>3</w:t>
      </w:r>
      <w:r w:rsidRPr="002B3441">
        <w:rPr>
          <w:rFonts w:ascii="Calibri" w:hAnsi="Calibri" w:cs="Calibri"/>
          <w:b/>
          <w:sz w:val="18"/>
          <w:szCs w:val="18"/>
        </w:rPr>
        <w:t>-202</w:t>
      </w:r>
      <w:r w:rsidR="00BB20EA">
        <w:rPr>
          <w:rFonts w:ascii="Calibri" w:hAnsi="Calibri" w:cs="Calibri"/>
          <w:b/>
          <w:sz w:val="18"/>
          <w:szCs w:val="18"/>
        </w:rPr>
        <w:t>6</w:t>
      </w:r>
      <w:r w:rsidRPr="002B3441">
        <w:rPr>
          <w:rFonts w:ascii="Calibri" w:hAnsi="Calibri" w:cs="Calibri"/>
          <w:sz w:val="18"/>
          <w:szCs w:val="18"/>
        </w:rPr>
        <w:t>, para la contratación señalada al rubro para la Universidad Autónoma de Aguascalientes.</w:t>
      </w:r>
    </w:p>
    <w:p w14:paraId="220BB12B" w14:textId="77777777" w:rsidR="00B22746" w:rsidRPr="002B3441" w:rsidRDefault="00B22746" w:rsidP="00B22746">
      <w:pPr>
        <w:jc w:val="both"/>
        <w:rPr>
          <w:rFonts w:ascii="Calibri" w:hAnsi="Calibri" w:cs="Calibri"/>
          <w:sz w:val="18"/>
          <w:szCs w:val="18"/>
        </w:rPr>
      </w:pPr>
    </w:p>
    <w:p w14:paraId="3598844E" w14:textId="567C5BFD"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(449) 910 7484 Ext. 32213, 32216 y 32219. Los actos de la presente licitación serán presididos por </w:t>
      </w:r>
      <w:r w:rsidR="0095014D">
        <w:rPr>
          <w:rFonts w:ascii="Calibri" w:hAnsi="Calibri" w:cs="Calibri"/>
          <w:sz w:val="18"/>
          <w:szCs w:val="18"/>
        </w:rPr>
        <w:t>la</w:t>
      </w:r>
      <w:r w:rsidRPr="002B3441">
        <w:rPr>
          <w:rFonts w:ascii="Calibri" w:hAnsi="Calibri" w:cs="Calibri"/>
          <w:sz w:val="18"/>
          <w:szCs w:val="18"/>
        </w:rPr>
        <w:t xml:space="preserve"> </w:t>
      </w:r>
      <w:proofErr w:type="gramStart"/>
      <w:r w:rsidRPr="002B3441">
        <w:rPr>
          <w:rFonts w:ascii="Calibri" w:hAnsi="Calibri" w:cs="Calibri"/>
          <w:sz w:val="18"/>
          <w:szCs w:val="18"/>
        </w:rPr>
        <w:t>Jef</w:t>
      </w:r>
      <w:r w:rsidR="0095014D">
        <w:rPr>
          <w:rFonts w:ascii="Calibri" w:hAnsi="Calibri" w:cs="Calibri"/>
          <w:sz w:val="18"/>
          <w:szCs w:val="18"/>
        </w:rPr>
        <w:t>a</w:t>
      </w:r>
      <w:proofErr w:type="gramEnd"/>
      <w:r w:rsidRPr="002B3441">
        <w:rPr>
          <w:rFonts w:ascii="Calibri" w:hAnsi="Calibri" w:cs="Calibri"/>
          <w:sz w:val="18"/>
          <w:szCs w:val="18"/>
        </w:rPr>
        <w:t xml:space="preserve"> del Departamento de Compras y Secretari</w:t>
      </w:r>
      <w:r w:rsidR="0095014D">
        <w:rPr>
          <w:rFonts w:ascii="Calibri" w:hAnsi="Calibri" w:cs="Calibri"/>
          <w:sz w:val="18"/>
          <w:szCs w:val="18"/>
        </w:rPr>
        <w:t>a</w:t>
      </w:r>
      <w:r w:rsidRPr="002B3441">
        <w:rPr>
          <w:rFonts w:ascii="Calibri" w:hAnsi="Calibri" w:cs="Calibri"/>
          <w:sz w:val="18"/>
          <w:szCs w:val="18"/>
        </w:rPr>
        <w:t xml:space="preserve"> Técnic</w:t>
      </w:r>
      <w:r w:rsidR="0095014D">
        <w:rPr>
          <w:rFonts w:ascii="Calibri" w:hAnsi="Calibri" w:cs="Calibri"/>
          <w:sz w:val="18"/>
          <w:szCs w:val="18"/>
        </w:rPr>
        <w:t>a</w:t>
      </w:r>
      <w:r w:rsidRPr="002B3441">
        <w:rPr>
          <w:rFonts w:ascii="Calibri" w:hAnsi="Calibri" w:cs="Calibri"/>
          <w:sz w:val="18"/>
          <w:szCs w:val="18"/>
        </w:rPr>
        <w:t xml:space="preserve"> del Comité de Compras, la </w:t>
      </w:r>
      <w:r w:rsidR="00EB6E59">
        <w:rPr>
          <w:rFonts w:ascii="Calibri" w:hAnsi="Calibri" w:cs="Calibri"/>
          <w:sz w:val="18"/>
          <w:szCs w:val="18"/>
        </w:rPr>
        <w:t>Lic</w:t>
      </w:r>
      <w:r w:rsidRPr="002B3441">
        <w:rPr>
          <w:rFonts w:ascii="Calibri" w:hAnsi="Calibri" w:cs="Calibri"/>
          <w:sz w:val="18"/>
          <w:szCs w:val="18"/>
        </w:rPr>
        <w:t xml:space="preserve">. en </w:t>
      </w:r>
      <w:r w:rsidR="00EB6E59">
        <w:rPr>
          <w:rFonts w:ascii="Calibri" w:hAnsi="Calibri" w:cs="Calibri"/>
          <w:sz w:val="18"/>
          <w:szCs w:val="18"/>
        </w:rPr>
        <w:t>Der.</w:t>
      </w:r>
      <w:r w:rsidRPr="002B3441">
        <w:rPr>
          <w:rFonts w:ascii="Calibri" w:hAnsi="Calibri" w:cs="Calibri"/>
          <w:sz w:val="18"/>
          <w:szCs w:val="18"/>
        </w:rPr>
        <w:t xml:space="preserve"> </w:t>
      </w:r>
      <w:r w:rsidR="00EB6E59">
        <w:rPr>
          <w:rFonts w:ascii="Calibri" w:hAnsi="Calibri" w:cs="Calibri"/>
          <w:sz w:val="18"/>
          <w:szCs w:val="18"/>
        </w:rPr>
        <w:t>Virginia de los Ángeles Mariscal Bernal</w:t>
      </w:r>
      <w:r w:rsidRPr="002B3441">
        <w:rPr>
          <w:rFonts w:ascii="Calibri" w:hAnsi="Calibri" w:cs="Calibri"/>
          <w:sz w:val="18"/>
          <w:szCs w:val="18"/>
        </w:rPr>
        <w:t>.</w:t>
      </w:r>
    </w:p>
    <w:p w14:paraId="37187B54" w14:textId="77777777" w:rsidR="00B22746" w:rsidRPr="002B3441" w:rsidRDefault="00B22746" w:rsidP="00B22746">
      <w:pPr>
        <w:jc w:val="both"/>
        <w:rPr>
          <w:rFonts w:ascii="Calibri" w:hAnsi="Calibri" w:cs="Calibri"/>
          <w:sz w:val="18"/>
          <w:szCs w:val="18"/>
        </w:rPr>
      </w:pPr>
    </w:p>
    <w:p w14:paraId="41401AEF"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Los diversos actos de este concurso serán públicos y se efectuarán en el domicilio de Av. Universidad No. 940, C.P. 20100 Ciudad Universitaria, México, conforme a los siguientes: </w:t>
      </w:r>
    </w:p>
    <w:p w14:paraId="53561F5C" w14:textId="77777777" w:rsidR="00B22746" w:rsidRPr="002B3441" w:rsidRDefault="00B22746" w:rsidP="00B22746">
      <w:pPr>
        <w:jc w:val="both"/>
        <w:rPr>
          <w:rFonts w:ascii="Calibri" w:hAnsi="Calibri" w:cs="Calibri"/>
          <w:b/>
          <w:sz w:val="18"/>
          <w:szCs w:val="18"/>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937"/>
        <w:gridCol w:w="1540"/>
        <w:gridCol w:w="2941"/>
      </w:tblGrid>
      <w:tr w:rsidR="00B22746" w:rsidRPr="002B3441" w14:paraId="150EBF06" w14:textId="77777777" w:rsidTr="006D21B7">
        <w:trPr>
          <w:trHeight w:val="285"/>
        </w:trPr>
        <w:tc>
          <w:tcPr>
            <w:tcW w:w="1365" w:type="pct"/>
            <w:shd w:val="clear" w:color="auto" w:fill="D9D9D9"/>
          </w:tcPr>
          <w:p w14:paraId="29FDF2C7"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ACTO</w:t>
            </w:r>
          </w:p>
        </w:tc>
        <w:tc>
          <w:tcPr>
            <w:tcW w:w="1097" w:type="pct"/>
            <w:shd w:val="clear" w:color="auto" w:fill="D9D9D9"/>
          </w:tcPr>
          <w:p w14:paraId="0E57746B"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FECHA</w:t>
            </w:r>
          </w:p>
        </w:tc>
        <w:tc>
          <w:tcPr>
            <w:tcW w:w="872" w:type="pct"/>
            <w:shd w:val="clear" w:color="auto" w:fill="D9D9D9"/>
          </w:tcPr>
          <w:p w14:paraId="4C19E23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HORA</w:t>
            </w:r>
          </w:p>
        </w:tc>
        <w:tc>
          <w:tcPr>
            <w:tcW w:w="1666" w:type="pct"/>
            <w:shd w:val="clear" w:color="auto" w:fill="D9D9D9"/>
          </w:tcPr>
          <w:p w14:paraId="180864C6"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LUGAR</w:t>
            </w:r>
          </w:p>
        </w:tc>
      </w:tr>
      <w:tr w:rsidR="00B22746" w:rsidRPr="002B3441" w14:paraId="46A52515" w14:textId="77777777" w:rsidTr="006D21B7">
        <w:trPr>
          <w:trHeight w:val="501"/>
        </w:trPr>
        <w:tc>
          <w:tcPr>
            <w:tcW w:w="1365" w:type="pct"/>
            <w:vAlign w:val="center"/>
          </w:tcPr>
          <w:p w14:paraId="71C2FA68"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Publicación Convocatoria</w:t>
            </w:r>
          </w:p>
        </w:tc>
        <w:tc>
          <w:tcPr>
            <w:tcW w:w="1097" w:type="pct"/>
            <w:vAlign w:val="center"/>
          </w:tcPr>
          <w:p w14:paraId="600D4E95" w14:textId="2BFAD04D"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1</w:t>
            </w:r>
            <w:r w:rsidR="001E16DA" w:rsidRPr="00B13601">
              <w:rPr>
                <w:rFonts w:ascii="Calibri" w:hAnsi="Calibri" w:cs="Calibri"/>
                <w:b/>
                <w:caps/>
                <w:sz w:val="16"/>
                <w:szCs w:val="16"/>
              </w:rPr>
              <w:t>7</w:t>
            </w:r>
            <w:r w:rsidRPr="00B13601">
              <w:rPr>
                <w:rFonts w:ascii="Calibri" w:hAnsi="Calibri" w:cs="Calibri"/>
                <w:b/>
                <w:caps/>
                <w:sz w:val="16"/>
                <w:szCs w:val="16"/>
              </w:rPr>
              <w:t xml:space="preserve"> </w:t>
            </w:r>
            <w:r w:rsidRPr="00B13601">
              <w:rPr>
                <w:rFonts w:ascii="Calibri" w:hAnsi="Calibri" w:cs="Calibri"/>
                <w:b/>
                <w:sz w:val="16"/>
                <w:szCs w:val="16"/>
              </w:rPr>
              <w:t>de febrero de 202</w:t>
            </w:r>
            <w:r w:rsidR="00B87261" w:rsidRPr="00B13601">
              <w:rPr>
                <w:rFonts w:ascii="Calibri" w:hAnsi="Calibri" w:cs="Calibri"/>
                <w:b/>
                <w:sz w:val="16"/>
                <w:szCs w:val="16"/>
              </w:rPr>
              <w:t>6</w:t>
            </w:r>
          </w:p>
        </w:tc>
        <w:tc>
          <w:tcPr>
            <w:tcW w:w="872" w:type="pct"/>
          </w:tcPr>
          <w:p w14:paraId="798C8C0F" w14:textId="77777777" w:rsidR="00B22746" w:rsidRPr="00B13601" w:rsidRDefault="00B22746" w:rsidP="00394883">
            <w:pPr>
              <w:spacing w:line="276" w:lineRule="auto"/>
              <w:rPr>
                <w:rFonts w:ascii="Calibri" w:hAnsi="Calibri" w:cs="Calibri"/>
                <w:b/>
                <w:caps/>
                <w:sz w:val="16"/>
                <w:szCs w:val="16"/>
              </w:rPr>
            </w:pPr>
          </w:p>
          <w:p w14:paraId="1FE604CD"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w:t>
            </w:r>
          </w:p>
        </w:tc>
        <w:tc>
          <w:tcPr>
            <w:tcW w:w="1666" w:type="pct"/>
            <w:vAlign w:val="center"/>
          </w:tcPr>
          <w:p w14:paraId="5652EEEF"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Diario Local y Pág. de Transparencia UAA</w:t>
            </w:r>
          </w:p>
        </w:tc>
      </w:tr>
      <w:tr w:rsidR="00B22746" w:rsidRPr="002B3441" w14:paraId="155575DF" w14:textId="77777777" w:rsidTr="006D21B7">
        <w:trPr>
          <w:trHeight w:val="315"/>
        </w:trPr>
        <w:tc>
          <w:tcPr>
            <w:tcW w:w="1365" w:type="pct"/>
            <w:vAlign w:val="center"/>
          </w:tcPr>
          <w:p w14:paraId="488C83CD"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Adquisición de Bases</w:t>
            </w:r>
          </w:p>
        </w:tc>
        <w:tc>
          <w:tcPr>
            <w:tcW w:w="1097" w:type="pct"/>
            <w:vAlign w:val="center"/>
          </w:tcPr>
          <w:p w14:paraId="51A91BE6" w14:textId="328FD2AE" w:rsidR="00B22746" w:rsidRPr="00B13601" w:rsidRDefault="00E9239D" w:rsidP="00394883">
            <w:pPr>
              <w:spacing w:line="276" w:lineRule="auto"/>
              <w:jc w:val="center"/>
              <w:rPr>
                <w:rFonts w:ascii="Calibri" w:hAnsi="Calibri" w:cs="Calibri"/>
                <w:b/>
                <w:caps/>
                <w:sz w:val="16"/>
                <w:szCs w:val="16"/>
              </w:rPr>
            </w:pPr>
            <w:r w:rsidRPr="00B13601">
              <w:rPr>
                <w:rFonts w:ascii="Calibri" w:hAnsi="Calibri" w:cs="Calibri"/>
                <w:b/>
                <w:sz w:val="16"/>
                <w:szCs w:val="16"/>
              </w:rPr>
              <w:t>17, 18</w:t>
            </w:r>
            <w:r w:rsidR="001E16DA" w:rsidRPr="00B13601">
              <w:rPr>
                <w:rFonts w:ascii="Calibri" w:hAnsi="Calibri" w:cs="Calibri"/>
                <w:b/>
                <w:sz w:val="16"/>
                <w:szCs w:val="16"/>
              </w:rPr>
              <w:t>, 19</w:t>
            </w:r>
            <w:r w:rsidRPr="00B13601">
              <w:rPr>
                <w:rFonts w:ascii="Calibri" w:hAnsi="Calibri" w:cs="Calibri"/>
                <w:b/>
                <w:sz w:val="16"/>
                <w:szCs w:val="16"/>
              </w:rPr>
              <w:t xml:space="preserve"> y </w:t>
            </w:r>
            <w:r w:rsidR="001E16DA" w:rsidRPr="00B13601">
              <w:rPr>
                <w:rFonts w:ascii="Calibri" w:hAnsi="Calibri" w:cs="Calibri"/>
                <w:b/>
                <w:sz w:val="16"/>
                <w:szCs w:val="16"/>
              </w:rPr>
              <w:t>20</w:t>
            </w:r>
            <w:r w:rsidRPr="00B13601">
              <w:rPr>
                <w:rFonts w:ascii="Calibri" w:hAnsi="Calibri" w:cs="Calibri"/>
                <w:b/>
                <w:sz w:val="16"/>
                <w:szCs w:val="16"/>
              </w:rPr>
              <w:t xml:space="preserve"> de febrero de 2026</w:t>
            </w:r>
          </w:p>
        </w:tc>
        <w:tc>
          <w:tcPr>
            <w:tcW w:w="872" w:type="pct"/>
            <w:vAlign w:val="center"/>
          </w:tcPr>
          <w:p w14:paraId="5FA02AE2"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8:00 a 15:00 horas</w:t>
            </w:r>
          </w:p>
        </w:tc>
        <w:tc>
          <w:tcPr>
            <w:tcW w:w="1666" w:type="pct"/>
            <w:vAlign w:val="center"/>
          </w:tcPr>
          <w:p w14:paraId="1E9A0243"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Pago por Transferencia Bancaria</w:t>
            </w:r>
          </w:p>
        </w:tc>
      </w:tr>
      <w:tr w:rsidR="00B22746" w:rsidRPr="002B3441" w14:paraId="5A8BDB6B" w14:textId="77777777" w:rsidTr="006D21B7">
        <w:tc>
          <w:tcPr>
            <w:tcW w:w="1365" w:type="pct"/>
            <w:vAlign w:val="center"/>
          </w:tcPr>
          <w:p w14:paraId="0A97A1F7"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 xml:space="preserve">Envió de comprobante de pago de bases </w:t>
            </w:r>
          </w:p>
        </w:tc>
        <w:tc>
          <w:tcPr>
            <w:tcW w:w="1097" w:type="pct"/>
            <w:vAlign w:val="center"/>
          </w:tcPr>
          <w:p w14:paraId="762D2BD0" w14:textId="37DADA6D" w:rsidR="00B22746" w:rsidRPr="00B13601" w:rsidRDefault="00B87261" w:rsidP="00394883">
            <w:pPr>
              <w:spacing w:line="276" w:lineRule="auto"/>
              <w:jc w:val="center"/>
              <w:rPr>
                <w:rFonts w:ascii="Calibri" w:hAnsi="Calibri" w:cs="Calibri"/>
                <w:b/>
                <w:sz w:val="16"/>
                <w:szCs w:val="16"/>
              </w:rPr>
            </w:pPr>
            <w:r w:rsidRPr="00B13601">
              <w:rPr>
                <w:rFonts w:ascii="Calibri" w:hAnsi="Calibri" w:cs="Calibri"/>
                <w:b/>
                <w:sz w:val="16"/>
                <w:szCs w:val="16"/>
              </w:rPr>
              <w:t>A más tardar el</w:t>
            </w:r>
          </w:p>
          <w:p w14:paraId="3DF6B569" w14:textId="09BCFE11" w:rsidR="00B22746" w:rsidRPr="00B13601" w:rsidRDefault="001E16DA" w:rsidP="00394883">
            <w:pPr>
              <w:spacing w:line="276" w:lineRule="auto"/>
              <w:jc w:val="center"/>
              <w:rPr>
                <w:rFonts w:ascii="Calibri" w:hAnsi="Calibri" w:cs="Calibri"/>
                <w:b/>
                <w:caps/>
                <w:sz w:val="16"/>
                <w:szCs w:val="16"/>
              </w:rPr>
            </w:pPr>
            <w:r w:rsidRPr="00B13601">
              <w:rPr>
                <w:rFonts w:ascii="Calibri" w:hAnsi="Calibri" w:cs="Calibri"/>
                <w:b/>
                <w:sz w:val="16"/>
                <w:szCs w:val="16"/>
              </w:rPr>
              <w:t>20</w:t>
            </w:r>
            <w:r w:rsidR="00B22746" w:rsidRPr="00B13601">
              <w:rPr>
                <w:rFonts w:ascii="Calibri" w:hAnsi="Calibri" w:cs="Calibri"/>
                <w:b/>
                <w:sz w:val="16"/>
                <w:szCs w:val="16"/>
              </w:rPr>
              <w:t xml:space="preserve"> de febrero de 202</w:t>
            </w:r>
            <w:r w:rsidR="00B87261" w:rsidRPr="00B13601">
              <w:rPr>
                <w:rFonts w:ascii="Calibri" w:hAnsi="Calibri" w:cs="Calibri"/>
                <w:b/>
                <w:sz w:val="16"/>
                <w:szCs w:val="16"/>
              </w:rPr>
              <w:t>6</w:t>
            </w:r>
          </w:p>
        </w:tc>
        <w:tc>
          <w:tcPr>
            <w:tcW w:w="872" w:type="pct"/>
            <w:vAlign w:val="center"/>
          </w:tcPr>
          <w:p w14:paraId="3C9A57E2" w14:textId="44F09C18" w:rsidR="00B22746" w:rsidRPr="00B13601" w:rsidRDefault="00B87261" w:rsidP="00394883">
            <w:pPr>
              <w:spacing w:line="276" w:lineRule="auto"/>
              <w:jc w:val="center"/>
              <w:rPr>
                <w:rFonts w:ascii="Calibri" w:hAnsi="Calibri" w:cs="Calibri"/>
                <w:b/>
                <w:sz w:val="16"/>
                <w:szCs w:val="16"/>
              </w:rPr>
            </w:pPr>
            <w:r w:rsidRPr="00B13601">
              <w:rPr>
                <w:rFonts w:ascii="Calibri" w:hAnsi="Calibri" w:cs="Calibri"/>
                <w:b/>
                <w:sz w:val="16"/>
                <w:szCs w:val="16"/>
              </w:rPr>
              <w:t>A más tardar a las 15:00 horas</w:t>
            </w:r>
          </w:p>
        </w:tc>
        <w:tc>
          <w:tcPr>
            <w:tcW w:w="1666" w:type="pct"/>
            <w:vAlign w:val="center"/>
          </w:tcPr>
          <w:p w14:paraId="082A51AC"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Correos electrónicos autorizados o en el Departamento de Compras</w:t>
            </w:r>
          </w:p>
        </w:tc>
      </w:tr>
      <w:tr w:rsidR="00B22746" w:rsidRPr="002B3441" w14:paraId="522D3D8A" w14:textId="77777777" w:rsidTr="006D21B7">
        <w:tc>
          <w:tcPr>
            <w:tcW w:w="1365" w:type="pct"/>
            <w:vAlign w:val="center"/>
          </w:tcPr>
          <w:p w14:paraId="1442DADE" w14:textId="77777777" w:rsidR="00B87261" w:rsidRPr="00B87261" w:rsidRDefault="00B87261" w:rsidP="00B87261">
            <w:pPr>
              <w:widowControl w:val="0"/>
              <w:jc w:val="center"/>
              <w:rPr>
                <w:rFonts w:ascii="Calibri" w:hAnsi="Calibri" w:cs="Calibri"/>
                <w:sz w:val="16"/>
                <w:szCs w:val="16"/>
                <w:lang w:val="es-ES"/>
              </w:rPr>
            </w:pPr>
            <w:r w:rsidRPr="00B87261">
              <w:rPr>
                <w:rFonts w:ascii="Calibri" w:hAnsi="Calibri" w:cs="Calibri"/>
                <w:sz w:val="16"/>
                <w:szCs w:val="16"/>
                <w:lang w:val="es-ES"/>
              </w:rPr>
              <w:t xml:space="preserve">Fecha límite para recibir dudas </w:t>
            </w:r>
          </w:p>
          <w:p w14:paraId="426D90F5" w14:textId="63D340E7" w:rsidR="00B22746" w:rsidRPr="006A7FCC" w:rsidRDefault="00B87261" w:rsidP="00B87261">
            <w:pPr>
              <w:spacing w:line="276" w:lineRule="auto"/>
              <w:jc w:val="center"/>
              <w:rPr>
                <w:rFonts w:ascii="Calibri" w:hAnsi="Calibri" w:cs="Calibri"/>
                <w:sz w:val="16"/>
                <w:szCs w:val="16"/>
              </w:rPr>
            </w:pPr>
            <w:r w:rsidRPr="00181BD5">
              <w:rPr>
                <w:rFonts w:ascii="Calibri" w:hAnsi="Calibri" w:cs="Calibri"/>
                <w:sz w:val="14"/>
                <w:szCs w:val="16"/>
                <w:lang w:val="es-ES"/>
              </w:rPr>
              <w:t>(Para presentar dudas, es necesario recibir las preguntas en los correos autorizados con el pago correspondiente)</w:t>
            </w:r>
          </w:p>
        </w:tc>
        <w:tc>
          <w:tcPr>
            <w:tcW w:w="1097" w:type="pct"/>
            <w:vAlign w:val="center"/>
          </w:tcPr>
          <w:p w14:paraId="005ECEDD" w14:textId="5F94A4A0"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1</w:t>
            </w:r>
            <w:r w:rsidR="001E16DA" w:rsidRPr="00B13601">
              <w:rPr>
                <w:rFonts w:ascii="Calibri" w:hAnsi="Calibri" w:cs="Calibri"/>
                <w:b/>
                <w:sz w:val="16"/>
                <w:szCs w:val="16"/>
              </w:rPr>
              <w:t>9</w:t>
            </w:r>
            <w:r w:rsidRPr="00B13601">
              <w:rPr>
                <w:rFonts w:ascii="Calibri" w:hAnsi="Calibri" w:cs="Calibri"/>
                <w:b/>
                <w:sz w:val="16"/>
                <w:szCs w:val="16"/>
              </w:rPr>
              <w:t xml:space="preserve"> de febrero de 202</w:t>
            </w:r>
            <w:r w:rsidR="00B87261" w:rsidRPr="00B13601">
              <w:rPr>
                <w:rFonts w:ascii="Calibri" w:hAnsi="Calibri" w:cs="Calibri"/>
                <w:b/>
                <w:sz w:val="16"/>
                <w:szCs w:val="16"/>
              </w:rPr>
              <w:t>6</w:t>
            </w:r>
          </w:p>
        </w:tc>
        <w:tc>
          <w:tcPr>
            <w:tcW w:w="872" w:type="pct"/>
            <w:vAlign w:val="center"/>
          </w:tcPr>
          <w:p w14:paraId="5032AF2E"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10:00 horas</w:t>
            </w:r>
          </w:p>
        </w:tc>
        <w:tc>
          <w:tcPr>
            <w:tcW w:w="1666" w:type="pct"/>
            <w:vAlign w:val="center"/>
          </w:tcPr>
          <w:p w14:paraId="437748B6"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Departamento de Compras de la Dirección General de Finanzas, y/o correos electrónicos autorizados.</w:t>
            </w:r>
          </w:p>
        </w:tc>
      </w:tr>
      <w:tr w:rsidR="00B22746" w:rsidRPr="002B3441" w14:paraId="001F2AD4" w14:textId="77777777" w:rsidTr="006D21B7">
        <w:trPr>
          <w:trHeight w:val="287"/>
        </w:trPr>
        <w:tc>
          <w:tcPr>
            <w:tcW w:w="1365" w:type="pct"/>
            <w:vAlign w:val="center"/>
          </w:tcPr>
          <w:p w14:paraId="2C9EC5A7"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Junta de aclaraciones</w:t>
            </w:r>
          </w:p>
        </w:tc>
        <w:tc>
          <w:tcPr>
            <w:tcW w:w="1097" w:type="pct"/>
            <w:vAlign w:val="center"/>
          </w:tcPr>
          <w:p w14:paraId="62116E6F" w14:textId="13462F5B" w:rsidR="00B22746" w:rsidRPr="00B13601" w:rsidRDefault="001E16DA" w:rsidP="00394883">
            <w:pPr>
              <w:spacing w:line="276" w:lineRule="auto"/>
              <w:jc w:val="center"/>
              <w:rPr>
                <w:rFonts w:ascii="Calibri" w:hAnsi="Calibri" w:cs="Calibri"/>
                <w:b/>
                <w:caps/>
                <w:sz w:val="16"/>
                <w:szCs w:val="16"/>
              </w:rPr>
            </w:pPr>
            <w:r w:rsidRPr="00B13601">
              <w:rPr>
                <w:rFonts w:ascii="Calibri" w:hAnsi="Calibri" w:cs="Calibri"/>
                <w:b/>
                <w:sz w:val="16"/>
                <w:szCs w:val="16"/>
              </w:rPr>
              <w:t>20</w:t>
            </w:r>
            <w:r w:rsidR="00B22746" w:rsidRPr="00B13601">
              <w:rPr>
                <w:rFonts w:ascii="Calibri" w:hAnsi="Calibri" w:cs="Calibri"/>
                <w:b/>
                <w:sz w:val="16"/>
                <w:szCs w:val="16"/>
              </w:rPr>
              <w:t xml:space="preserve"> de febrero de 202</w:t>
            </w:r>
            <w:r w:rsidR="00B87261" w:rsidRPr="00B13601">
              <w:rPr>
                <w:rFonts w:ascii="Calibri" w:hAnsi="Calibri" w:cs="Calibri"/>
                <w:b/>
                <w:sz w:val="16"/>
                <w:szCs w:val="16"/>
              </w:rPr>
              <w:t>6</w:t>
            </w:r>
          </w:p>
        </w:tc>
        <w:tc>
          <w:tcPr>
            <w:tcW w:w="872" w:type="pct"/>
            <w:vAlign w:val="center"/>
          </w:tcPr>
          <w:p w14:paraId="51C67F33"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10:00 horas</w:t>
            </w:r>
          </w:p>
        </w:tc>
        <w:tc>
          <w:tcPr>
            <w:tcW w:w="1666" w:type="pct"/>
            <w:shd w:val="clear" w:color="auto" w:fill="auto"/>
            <w:vAlign w:val="center"/>
          </w:tcPr>
          <w:p w14:paraId="470AB06D" w14:textId="77777777" w:rsidR="00B22746" w:rsidRPr="006A7FCC" w:rsidRDefault="00B22746" w:rsidP="00394883">
            <w:pPr>
              <w:spacing w:line="276" w:lineRule="auto"/>
              <w:jc w:val="center"/>
              <w:rPr>
                <w:rFonts w:ascii="Calibri" w:hAnsi="Calibri" w:cs="Calibri"/>
                <w:color w:val="000000"/>
                <w:sz w:val="16"/>
                <w:szCs w:val="16"/>
              </w:rPr>
            </w:pPr>
            <w:r w:rsidRPr="006A7FCC">
              <w:rPr>
                <w:rFonts w:ascii="Calibri" w:hAnsi="Calibri" w:cs="Calibri"/>
                <w:sz w:val="16"/>
                <w:szCs w:val="16"/>
              </w:rPr>
              <w:t>Sala de Licitaciones,</w:t>
            </w:r>
            <w:r w:rsidRPr="006A7FCC">
              <w:rPr>
                <w:rFonts w:ascii="Calibri" w:hAnsi="Calibri" w:cs="Calibri"/>
                <w:b/>
                <w:sz w:val="16"/>
                <w:szCs w:val="16"/>
              </w:rPr>
              <w:t xml:space="preserve"> </w:t>
            </w:r>
            <w:r w:rsidRPr="006A7FCC">
              <w:rPr>
                <w:rFonts w:ascii="Calibri" w:hAnsi="Calibri" w:cs="Calibri"/>
                <w:sz w:val="16"/>
                <w:szCs w:val="16"/>
              </w:rPr>
              <w:t>Ed. 222, P.B, Ciudad Universitaria.</w:t>
            </w:r>
          </w:p>
        </w:tc>
      </w:tr>
      <w:tr w:rsidR="00B22746" w:rsidRPr="002B3441" w14:paraId="54E9747A" w14:textId="77777777" w:rsidTr="006D21B7">
        <w:trPr>
          <w:trHeight w:val="560"/>
        </w:trPr>
        <w:tc>
          <w:tcPr>
            <w:tcW w:w="1365" w:type="pct"/>
            <w:vAlign w:val="center"/>
          </w:tcPr>
          <w:p w14:paraId="46BAC9B4"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Acto de presentación y apertura de propuestas (técnica y económica)</w:t>
            </w:r>
          </w:p>
        </w:tc>
        <w:tc>
          <w:tcPr>
            <w:tcW w:w="1097" w:type="pct"/>
            <w:vAlign w:val="center"/>
          </w:tcPr>
          <w:p w14:paraId="06D8CB33" w14:textId="083D465C" w:rsidR="00B22746" w:rsidRPr="00B13601" w:rsidRDefault="00D26F12" w:rsidP="00394883">
            <w:pPr>
              <w:spacing w:line="276" w:lineRule="auto"/>
              <w:jc w:val="center"/>
              <w:rPr>
                <w:rFonts w:ascii="Calibri" w:hAnsi="Calibri" w:cs="Calibri"/>
                <w:b/>
                <w:caps/>
                <w:sz w:val="16"/>
                <w:szCs w:val="16"/>
              </w:rPr>
            </w:pPr>
            <w:r w:rsidRPr="00B13601">
              <w:rPr>
                <w:rFonts w:ascii="Calibri" w:hAnsi="Calibri" w:cs="Calibri"/>
                <w:b/>
                <w:sz w:val="16"/>
                <w:szCs w:val="16"/>
              </w:rPr>
              <w:t>2</w:t>
            </w:r>
            <w:r w:rsidR="00E9239D" w:rsidRPr="00B13601">
              <w:rPr>
                <w:rFonts w:ascii="Calibri" w:hAnsi="Calibri" w:cs="Calibri"/>
                <w:b/>
                <w:sz w:val="16"/>
                <w:szCs w:val="16"/>
              </w:rPr>
              <w:t>4</w:t>
            </w:r>
            <w:r w:rsidR="00B22746" w:rsidRPr="00B13601">
              <w:rPr>
                <w:rFonts w:ascii="Calibri" w:hAnsi="Calibri" w:cs="Calibri"/>
                <w:b/>
                <w:sz w:val="16"/>
                <w:szCs w:val="16"/>
              </w:rPr>
              <w:t xml:space="preserve"> de febrero de 202</w:t>
            </w:r>
            <w:r w:rsidR="00B87261" w:rsidRPr="00B13601">
              <w:rPr>
                <w:rFonts w:ascii="Calibri" w:hAnsi="Calibri" w:cs="Calibri"/>
                <w:b/>
                <w:sz w:val="16"/>
                <w:szCs w:val="16"/>
              </w:rPr>
              <w:t>6</w:t>
            </w:r>
          </w:p>
        </w:tc>
        <w:tc>
          <w:tcPr>
            <w:tcW w:w="872" w:type="pct"/>
            <w:vAlign w:val="center"/>
          </w:tcPr>
          <w:p w14:paraId="45F805FF" w14:textId="527BBA28"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1</w:t>
            </w:r>
            <w:r w:rsidR="00E9239D" w:rsidRPr="00B13601">
              <w:rPr>
                <w:rFonts w:ascii="Calibri" w:hAnsi="Calibri" w:cs="Calibri"/>
                <w:b/>
                <w:sz w:val="16"/>
                <w:szCs w:val="16"/>
              </w:rPr>
              <w:t>0</w:t>
            </w:r>
            <w:r w:rsidRPr="00B13601">
              <w:rPr>
                <w:rFonts w:ascii="Calibri" w:hAnsi="Calibri" w:cs="Calibri"/>
                <w:b/>
                <w:sz w:val="16"/>
                <w:szCs w:val="16"/>
              </w:rPr>
              <w:t>:00 horas</w:t>
            </w:r>
          </w:p>
        </w:tc>
        <w:tc>
          <w:tcPr>
            <w:tcW w:w="1666" w:type="pct"/>
            <w:shd w:val="clear" w:color="auto" w:fill="auto"/>
            <w:vAlign w:val="center"/>
          </w:tcPr>
          <w:p w14:paraId="570AD064" w14:textId="77777777" w:rsidR="00B22746" w:rsidRPr="006A7FCC" w:rsidRDefault="00B22746" w:rsidP="00394883">
            <w:pPr>
              <w:spacing w:line="276" w:lineRule="auto"/>
              <w:jc w:val="center"/>
              <w:rPr>
                <w:rFonts w:ascii="Calibri" w:hAnsi="Calibri" w:cs="Calibri"/>
                <w:color w:val="000000"/>
                <w:sz w:val="16"/>
                <w:szCs w:val="16"/>
              </w:rPr>
            </w:pPr>
            <w:r w:rsidRPr="006A7FCC">
              <w:rPr>
                <w:rFonts w:ascii="Calibri" w:hAnsi="Calibri" w:cs="Calibri"/>
                <w:sz w:val="16"/>
                <w:szCs w:val="16"/>
              </w:rPr>
              <w:t>Sala de Licitaciones,</w:t>
            </w:r>
            <w:r w:rsidRPr="006A7FCC">
              <w:rPr>
                <w:rFonts w:ascii="Calibri" w:hAnsi="Calibri" w:cs="Calibri"/>
                <w:b/>
                <w:sz w:val="16"/>
                <w:szCs w:val="16"/>
              </w:rPr>
              <w:t xml:space="preserve"> </w:t>
            </w:r>
            <w:r w:rsidRPr="006A7FCC">
              <w:rPr>
                <w:rFonts w:ascii="Calibri" w:hAnsi="Calibri" w:cs="Calibri"/>
                <w:sz w:val="16"/>
                <w:szCs w:val="16"/>
              </w:rPr>
              <w:t>Ed. 222, P.B., Ciudad Universitaria.</w:t>
            </w:r>
          </w:p>
        </w:tc>
      </w:tr>
      <w:tr w:rsidR="00B22746" w:rsidRPr="002B3441" w14:paraId="50CED83F" w14:textId="77777777" w:rsidTr="006D21B7">
        <w:trPr>
          <w:trHeight w:val="305"/>
        </w:trPr>
        <w:tc>
          <w:tcPr>
            <w:tcW w:w="1365" w:type="pct"/>
            <w:vAlign w:val="center"/>
          </w:tcPr>
          <w:p w14:paraId="1B265898" w14:textId="77777777" w:rsidR="00B22746" w:rsidRPr="006A7FCC" w:rsidRDefault="00B22746" w:rsidP="00394883">
            <w:pPr>
              <w:spacing w:line="276" w:lineRule="auto"/>
              <w:jc w:val="center"/>
              <w:rPr>
                <w:rFonts w:ascii="Calibri" w:hAnsi="Calibri" w:cs="Calibri"/>
                <w:sz w:val="16"/>
                <w:szCs w:val="16"/>
              </w:rPr>
            </w:pPr>
          </w:p>
          <w:p w14:paraId="292184C1"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Recepción de dictamen técnico de las Áreas requirentes de la UAA</w:t>
            </w:r>
          </w:p>
          <w:p w14:paraId="05EEA92C" w14:textId="77777777" w:rsidR="00B22746" w:rsidRPr="006A7FCC" w:rsidRDefault="00B22746" w:rsidP="00394883">
            <w:pPr>
              <w:spacing w:line="276" w:lineRule="auto"/>
              <w:jc w:val="center"/>
              <w:rPr>
                <w:rFonts w:ascii="Calibri" w:hAnsi="Calibri" w:cs="Calibri"/>
                <w:sz w:val="16"/>
                <w:szCs w:val="16"/>
              </w:rPr>
            </w:pPr>
          </w:p>
        </w:tc>
        <w:tc>
          <w:tcPr>
            <w:tcW w:w="1097" w:type="pct"/>
            <w:vAlign w:val="center"/>
          </w:tcPr>
          <w:p w14:paraId="2FDCB448" w14:textId="6D6295C1"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2</w:t>
            </w:r>
            <w:r w:rsidR="00D26F12" w:rsidRPr="00B13601">
              <w:rPr>
                <w:rFonts w:ascii="Calibri" w:hAnsi="Calibri" w:cs="Calibri"/>
                <w:b/>
                <w:sz w:val="16"/>
                <w:szCs w:val="16"/>
              </w:rPr>
              <w:t>5</w:t>
            </w:r>
            <w:r w:rsidRPr="00B13601">
              <w:rPr>
                <w:rFonts w:ascii="Calibri" w:hAnsi="Calibri" w:cs="Calibri"/>
                <w:b/>
                <w:sz w:val="16"/>
                <w:szCs w:val="16"/>
              </w:rPr>
              <w:t xml:space="preserve"> de febrero de 202</w:t>
            </w:r>
            <w:r w:rsidR="00B87261" w:rsidRPr="00B13601">
              <w:rPr>
                <w:rFonts w:ascii="Calibri" w:hAnsi="Calibri" w:cs="Calibri"/>
                <w:b/>
                <w:sz w:val="16"/>
                <w:szCs w:val="16"/>
              </w:rPr>
              <w:t>6</w:t>
            </w:r>
          </w:p>
        </w:tc>
        <w:tc>
          <w:tcPr>
            <w:tcW w:w="872" w:type="pct"/>
            <w:vAlign w:val="center"/>
          </w:tcPr>
          <w:p w14:paraId="40FD09F2" w14:textId="1D60DCDC" w:rsidR="00B22746" w:rsidRPr="00B13601" w:rsidRDefault="00B22746" w:rsidP="00394883">
            <w:pPr>
              <w:spacing w:line="276" w:lineRule="auto"/>
              <w:jc w:val="center"/>
              <w:rPr>
                <w:rFonts w:ascii="Calibri" w:hAnsi="Calibri" w:cs="Calibri"/>
                <w:b/>
                <w:sz w:val="16"/>
                <w:szCs w:val="16"/>
              </w:rPr>
            </w:pPr>
            <w:r w:rsidRPr="00B13601">
              <w:rPr>
                <w:rFonts w:ascii="Calibri" w:hAnsi="Calibri" w:cs="Calibri"/>
                <w:b/>
                <w:sz w:val="16"/>
                <w:szCs w:val="16"/>
              </w:rPr>
              <w:t>Hasta las 1</w:t>
            </w:r>
            <w:r w:rsidR="00E9239D" w:rsidRPr="00B13601">
              <w:rPr>
                <w:rFonts w:ascii="Calibri" w:hAnsi="Calibri" w:cs="Calibri"/>
                <w:b/>
                <w:sz w:val="16"/>
                <w:szCs w:val="16"/>
              </w:rPr>
              <w:t>2</w:t>
            </w:r>
            <w:r w:rsidRPr="00B13601">
              <w:rPr>
                <w:rFonts w:ascii="Calibri" w:hAnsi="Calibri" w:cs="Calibri"/>
                <w:b/>
                <w:sz w:val="16"/>
                <w:szCs w:val="16"/>
              </w:rPr>
              <w:t>:00 horas</w:t>
            </w:r>
          </w:p>
        </w:tc>
        <w:tc>
          <w:tcPr>
            <w:tcW w:w="1666" w:type="pct"/>
            <w:shd w:val="clear" w:color="auto" w:fill="auto"/>
            <w:vAlign w:val="center"/>
          </w:tcPr>
          <w:p w14:paraId="46734FF2" w14:textId="77777777" w:rsidR="00B22746" w:rsidRPr="006A7FCC" w:rsidRDefault="00B22746" w:rsidP="00394883">
            <w:pPr>
              <w:spacing w:line="276" w:lineRule="auto"/>
              <w:jc w:val="center"/>
              <w:rPr>
                <w:rFonts w:ascii="Calibri" w:hAnsi="Calibri" w:cs="Calibri"/>
                <w:caps/>
                <w:color w:val="000000"/>
                <w:sz w:val="16"/>
                <w:szCs w:val="16"/>
              </w:rPr>
            </w:pPr>
            <w:r w:rsidRPr="006A7FCC">
              <w:rPr>
                <w:rFonts w:ascii="Calibri" w:hAnsi="Calibri" w:cs="Calibri"/>
                <w:sz w:val="16"/>
                <w:szCs w:val="16"/>
              </w:rPr>
              <w:t>Departamento de Compras de la Dirección General de Finanzas. (Sólo áreas usuarias U.A.A) y/o correos electrónicos.</w:t>
            </w:r>
          </w:p>
        </w:tc>
      </w:tr>
      <w:tr w:rsidR="00B22746" w:rsidRPr="002B3441" w14:paraId="3A411653" w14:textId="77777777" w:rsidTr="006D21B7">
        <w:trPr>
          <w:trHeight w:val="211"/>
        </w:trPr>
        <w:tc>
          <w:tcPr>
            <w:tcW w:w="1365" w:type="pct"/>
            <w:vAlign w:val="center"/>
          </w:tcPr>
          <w:p w14:paraId="2A4AC0DB" w14:textId="77777777" w:rsidR="00B22746" w:rsidRPr="006A7FCC" w:rsidRDefault="00B22746" w:rsidP="00394883">
            <w:pPr>
              <w:spacing w:line="276" w:lineRule="auto"/>
              <w:jc w:val="center"/>
              <w:rPr>
                <w:rFonts w:ascii="Calibri" w:hAnsi="Calibri" w:cs="Calibri"/>
                <w:caps/>
                <w:sz w:val="16"/>
                <w:szCs w:val="16"/>
              </w:rPr>
            </w:pPr>
            <w:r w:rsidRPr="006A7FCC">
              <w:rPr>
                <w:rFonts w:ascii="Calibri" w:hAnsi="Calibri" w:cs="Calibri"/>
                <w:sz w:val="16"/>
                <w:szCs w:val="16"/>
              </w:rPr>
              <w:t>Acto de fallo</w:t>
            </w:r>
          </w:p>
        </w:tc>
        <w:tc>
          <w:tcPr>
            <w:tcW w:w="1097" w:type="pct"/>
            <w:vAlign w:val="center"/>
          </w:tcPr>
          <w:p w14:paraId="10D54E7A" w14:textId="47687656"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2</w:t>
            </w:r>
            <w:r w:rsidR="00D26F12" w:rsidRPr="00B13601">
              <w:rPr>
                <w:rFonts w:ascii="Calibri" w:hAnsi="Calibri" w:cs="Calibri"/>
                <w:b/>
                <w:sz w:val="16"/>
                <w:szCs w:val="16"/>
              </w:rPr>
              <w:t>6</w:t>
            </w:r>
            <w:r w:rsidRPr="00B13601">
              <w:rPr>
                <w:rFonts w:ascii="Calibri" w:hAnsi="Calibri" w:cs="Calibri"/>
                <w:b/>
                <w:sz w:val="16"/>
                <w:szCs w:val="16"/>
              </w:rPr>
              <w:t xml:space="preserve"> de febrero de 202</w:t>
            </w:r>
            <w:r w:rsidR="00B87261" w:rsidRPr="00B13601">
              <w:rPr>
                <w:rFonts w:ascii="Calibri" w:hAnsi="Calibri" w:cs="Calibri"/>
                <w:b/>
                <w:sz w:val="16"/>
                <w:szCs w:val="16"/>
              </w:rPr>
              <w:t>6</w:t>
            </w:r>
          </w:p>
        </w:tc>
        <w:tc>
          <w:tcPr>
            <w:tcW w:w="872" w:type="pct"/>
            <w:vAlign w:val="center"/>
          </w:tcPr>
          <w:p w14:paraId="62306BA5"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14:00 horas</w:t>
            </w:r>
          </w:p>
        </w:tc>
        <w:tc>
          <w:tcPr>
            <w:tcW w:w="1666" w:type="pct"/>
            <w:shd w:val="clear" w:color="auto" w:fill="auto"/>
            <w:vAlign w:val="center"/>
          </w:tcPr>
          <w:p w14:paraId="769E8429" w14:textId="77777777" w:rsidR="00B22746" w:rsidRPr="006A7FCC" w:rsidRDefault="00B22746" w:rsidP="00394883">
            <w:pPr>
              <w:spacing w:line="276" w:lineRule="auto"/>
              <w:jc w:val="center"/>
              <w:rPr>
                <w:rFonts w:ascii="Calibri" w:hAnsi="Calibri" w:cs="Calibri"/>
                <w:color w:val="000000"/>
                <w:sz w:val="16"/>
                <w:szCs w:val="16"/>
              </w:rPr>
            </w:pPr>
            <w:r w:rsidRPr="006A7FCC">
              <w:rPr>
                <w:rFonts w:ascii="Calibri" w:hAnsi="Calibri" w:cs="Calibri"/>
                <w:sz w:val="16"/>
                <w:szCs w:val="16"/>
              </w:rPr>
              <w:t>Sala de Licitaciones,</w:t>
            </w:r>
            <w:r w:rsidRPr="006A7FCC">
              <w:rPr>
                <w:rFonts w:ascii="Calibri" w:hAnsi="Calibri" w:cs="Calibri"/>
                <w:b/>
                <w:sz w:val="16"/>
                <w:szCs w:val="16"/>
              </w:rPr>
              <w:t xml:space="preserve"> </w:t>
            </w:r>
            <w:r w:rsidRPr="006A7FCC">
              <w:rPr>
                <w:rFonts w:ascii="Calibri" w:hAnsi="Calibri" w:cs="Calibri"/>
                <w:sz w:val="16"/>
                <w:szCs w:val="16"/>
              </w:rPr>
              <w:t>Ed. 222, P.B, Ciudad Universitaria.</w:t>
            </w:r>
          </w:p>
        </w:tc>
      </w:tr>
      <w:tr w:rsidR="00B22746" w:rsidRPr="002B3441" w14:paraId="75136421" w14:textId="77777777" w:rsidTr="006D21B7">
        <w:tc>
          <w:tcPr>
            <w:tcW w:w="1365" w:type="pct"/>
            <w:shd w:val="clear" w:color="auto" w:fill="auto"/>
            <w:vAlign w:val="center"/>
          </w:tcPr>
          <w:p w14:paraId="6E024AB0"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Firma de Contrato</w:t>
            </w:r>
          </w:p>
        </w:tc>
        <w:tc>
          <w:tcPr>
            <w:tcW w:w="1097" w:type="pct"/>
            <w:shd w:val="clear" w:color="auto" w:fill="auto"/>
            <w:vAlign w:val="center"/>
          </w:tcPr>
          <w:p w14:paraId="68F8284A" w14:textId="76562182" w:rsidR="00B22746" w:rsidRPr="00B13601" w:rsidRDefault="0009385E" w:rsidP="00394883">
            <w:pPr>
              <w:spacing w:line="276" w:lineRule="auto"/>
              <w:jc w:val="center"/>
              <w:rPr>
                <w:rFonts w:ascii="Calibri" w:hAnsi="Calibri" w:cs="Calibri"/>
                <w:b/>
                <w:bCs/>
                <w:caps/>
                <w:color w:val="000000"/>
                <w:sz w:val="16"/>
                <w:szCs w:val="16"/>
              </w:rPr>
            </w:pPr>
            <w:r w:rsidRPr="00B13601">
              <w:rPr>
                <w:rFonts w:ascii="Calibri" w:hAnsi="Calibri" w:cs="Calibri"/>
                <w:b/>
                <w:sz w:val="16"/>
                <w:szCs w:val="16"/>
              </w:rPr>
              <w:t>01</w:t>
            </w:r>
            <w:r w:rsidR="00B22746" w:rsidRPr="00B13601">
              <w:rPr>
                <w:rFonts w:ascii="Calibri" w:hAnsi="Calibri" w:cs="Calibri"/>
                <w:b/>
                <w:sz w:val="16"/>
                <w:szCs w:val="16"/>
              </w:rPr>
              <w:t xml:space="preserve"> de </w:t>
            </w:r>
            <w:r w:rsidRPr="00B13601">
              <w:rPr>
                <w:rFonts w:ascii="Calibri" w:hAnsi="Calibri" w:cs="Calibri"/>
                <w:b/>
                <w:sz w:val="16"/>
                <w:szCs w:val="16"/>
              </w:rPr>
              <w:t>marzo</w:t>
            </w:r>
            <w:r w:rsidR="00B22746" w:rsidRPr="00B13601">
              <w:rPr>
                <w:rFonts w:ascii="Calibri" w:hAnsi="Calibri" w:cs="Calibri"/>
                <w:b/>
                <w:sz w:val="16"/>
                <w:szCs w:val="16"/>
              </w:rPr>
              <w:t xml:space="preserve"> de 202</w:t>
            </w:r>
            <w:r w:rsidR="00B87261" w:rsidRPr="00B13601">
              <w:rPr>
                <w:rFonts w:ascii="Calibri" w:hAnsi="Calibri" w:cs="Calibri"/>
                <w:b/>
                <w:sz w:val="16"/>
                <w:szCs w:val="16"/>
              </w:rPr>
              <w:t>6</w:t>
            </w:r>
          </w:p>
        </w:tc>
        <w:tc>
          <w:tcPr>
            <w:tcW w:w="872" w:type="pct"/>
            <w:shd w:val="clear" w:color="auto" w:fill="auto"/>
            <w:vAlign w:val="center"/>
          </w:tcPr>
          <w:p w14:paraId="132E7D85"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 xml:space="preserve">14:00 </w:t>
            </w:r>
            <w:r w:rsidRPr="00B13601">
              <w:rPr>
                <w:rFonts w:ascii="Calibri" w:hAnsi="Calibri" w:cs="Calibri"/>
                <w:b/>
                <w:sz w:val="16"/>
                <w:szCs w:val="16"/>
              </w:rPr>
              <w:t>a 15:00 horas</w:t>
            </w:r>
          </w:p>
        </w:tc>
        <w:tc>
          <w:tcPr>
            <w:tcW w:w="1666" w:type="pct"/>
            <w:shd w:val="clear" w:color="auto" w:fill="auto"/>
            <w:vAlign w:val="center"/>
          </w:tcPr>
          <w:p w14:paraId="79921A99"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Departamento de Compras de la Dirección General de Finanzas. Edificio 222, planta baja</w:t>
            </w:r>
          </w:p>
        </w:tc>
      </w:tr>
      <w:tr w:rsidR="00B22746" w:rsidRPr="002B3441" w14:paraId="79B2561B" w14:textId="77777777" w:rsidTr="006D21B7">
        <w:trPr>
          <w:trHeight w:val="315"/>
        </w:trPr>
        <w:tc>
          <w:tcPr>
            <w:tcW w:w="1365" w:type="pct"/>
            <w:shd w:val="clear" w:color="auto" w:fill="auto"/>
            <w:vAlign w:val="center"/>
          </w:tcPr>
          <w:p w14:paraId="03F52C45"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Vigencia</w:t>
            </w:r>
          </w:p>
          <w:p w14:paraId="6FB0044B" w14:textId="77777777" w:rsidR="00B22746" w:rsidRPr="006A7FCC" w:rsidRDefault="00B22746" w:rsidP="00394883">
            <w:pPr>
              <w:spacing w:line="276" w:lineRule="auto"/>
              <w:jc w:val="center"/>
              <w:rPr>
                <w:rFonts w:ascii="Calibri" w:hAnsi="Calibri" w:cs="Calibri"/>
                <w:sz w:val="16"/>
                <w:szCs w:val="16"/>
              </w:rPr>
            </w:pPr>
          </w:p>
        </w:tc>
        <w:tc>
          <w:tcPr>
            <w:tcW w:w="1097" w:type="pct"/>
            <w:shd w:val="clear" w:color="auto" w:fill="auto"/>
            <w:vAlign w:val="center"/>
          </w:tcPr>
          <w:p w14:paraId="4EA1980C" w14:textId="08C68D1B" w:rsidR="00B22746" w:rsidRPr="00B13601" w:rsidRDefault="00BC5F7A" w:rsidP="00394883">
            <w:pPr>
              <w:spacing w:line="276" w:lineRule="auto"/>
              <w:jc w:val="both"/>
              <w:rPr>
                <w:rFonts w:ascii="Calibri" w:hAnsi="Calibri" w:cs="Calibri"/>
                <w:b/>
                <w:bCs/>
                <w:color w:val="000000"/>
                <w:sz w:val="16"/>
                <w:szCs w:val="16"/>
              </w:rPr>
            </w:pPr>
            <w:r w:rsidRPr="00B13601">
              <w:rPr>
                <w:rFonts w:ascii="Calibri" w:hAnsi="Calibri" w:cs="Calibri"/>
                <w:b/>
                <w:bCs/>
                <w:color w:val="000000"/>
                <w:sz w:val="16"/>
                <w:szCs w:val="16"/>
              </w:rPr>
              <w:t>Del</w:t>
            </w:r>
            <w:r w:rsidR="00B22746" w:rsidRPr="00B13601">
              <w:rPr>
                <w:rFonts w:ascii="Calibri" w:hAnsi="Calibri" w:cs="Calibri"/>
                <w:b/>
                <w:bCs/>
                <w:color w:val="000000"/>
                <w:sz w:val="16"/>
                <w:szCs w:val="16"/>
              </w:rPr>
              <w:t xml:space="preserve"> 01 de marzo de 202</w:t>
            </w:r>
            <w:r w:rsidR="00B87261" w:rsidRPr="00B13601">
              <w:rPr>
                <w:rFonts w:ascii="Calibri" w:hAnsi="Calibri" w:cs="Calibri"/>
                <w:b/>
                <w:bCs/>
                <w:color w:val="000000"/>
                <w:sz w:val="16"/>
                <w:szCs w:val="16"/>
              </w:rPr>
              <w:t>6</w:t>
            </w:r>
            <w:r w:rsidR="00B22746" w:rsidRPr="00B13601">
              <w:rPr>
                <w:rFonts w:ascii="Calibri" w:hAnsi="Calibri" w:cs="Calibri"/>
                <w:b/>
                <w:bCs/>
                <w:color w:val="000000"/>
                <w:sz w:val="16"/>
                <w:szCs w:val="16"/>
              </w:rPr>
              <w:t>, hasta el 31 de diciembre de 202</w:t>
            </w:r>
            <w:r w:rsidR="00BB20EA" w:rsidRPr="00B13601">
              <w:rPr>
                <w:rFonts w:ascii="Calibri" w:hAnsi="Calibri" w:cs="Calibri"/>
                <w:b/>
                <w:bCs/>
                <w:color w:val="000000"/>
                <w:sz w:val="16"/>
                <w:szCs w:val="16"/>
              </w:rPr>
              <w:t>6</w:t>
            </w:r>
          </w:p>
        </w:tc>
        <w:tc>
          <w:tcPr>
            <w:tcW w:w="872" w:type="pct"/>
            <w:shd w:val="clear" w:color="auto" w:fill="auto"/>
            <w:vAlign w:val="center"/>
          </w:tcPr>
          <w:p w14:paraId="2852E64B"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 xml:space="preserve">08:00 </w:t>
            </w:r>
            <w:r w:rsidRPr="00B13601">
              <w:rPr>
                <w:rFonts w:ascii="Calibri" w:hAnsi="Calibri" w:cs="Calibri"/>
                <w:b/>
                <w:sz w:val="16"/>
                <w:szCs w:val="16"/>
              </w:rPr>
              <w:t>a 14:00 horas</w:t>
            </w:r>
          </w:p>
        </w:tc>
        <w:tc>
          <w:tcPr>
            <w:tcW w:w="1666" w:type="pct"/>
            <w:shd w:val="clear" w:color="auto" w:fill="auto"/>
            <w:vAlign w:val="center"/>
          </w:tcPr>
          <w:p w14:paraId="0F598E3C"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Lugares indicados en el Anexo “2”</w:t>
            </w:r>
          </w:p>
        </w:tc>
      </w:tr>
    </w:tbl>
    <w:p w14:paraId="499E407F" w14:textId="77777777" w:rsidR="00B22746" w:rsidRPr="00B23D0B" w:rsidRDefault="00B22746" w:rsidP="00B22746">
      <w:pPr>
        <w:autoSpaceDE w:val="0"/>
        <w:autoSpaceDN w:val="0"/>
        <w:adjustRightInd w:val="0"/>
        <w:jc w:val="both"/>
        <w:rPr>
          <w:rFonts w:ascii="Calibri" w:hAnsi="Calibri" w:cs="Calibri"/>
          <w:bCs/>
          <w:color w:val="000000"/>
          <w:sz w:val="18"/>
          <w:szCs w:val="18"/>
        </w:rPr>
      </w:pPr>
      <w:r w:rsidRPr="00B23D0B">
        <w:rPr>
          <w:rFonts w:ascii="Calibri" w:hAnsi="Calibri" w:cs="Calibri"/>
          <w:bCs/>
          <w:color w:val="000000"/>
          <w:sz w:val="18"/>
          <w:szCs w:val="18"/>
        </w:rPr>
        <w:lastRenderedPageBreak/>
        <w:t xml:space="preserve">Se iniciará puntualmente en las fechas y horas indicadas, por lo que no podrán participar los concursantes que lleguen después de los horarios establecidos. </w:t>
      </w:r>
      <w:r w:rsidRPr="00B23D0B">
        <w:rPr>
          <w:rFonts w:ascii="Calibri" w:hAnsi="Calibri" w:cs="Calibri"/>
          <w:b/>
          <w:bCs/>
          <w:color w:val="000000"/>
          <w:sz w:val="18"/>
          <w:szCs w:val="18"/>
        </w:rPr>
        <w:t>LICITACIÓN PRESENCIAL</w:t>
      </w:r>
      <w:r w:rsidRPr="00B23D0B">
        <w:rPr>
          <w:rFonts w:ascii="Calibri" w:hAnsi="Calibri" w:cs="Calibri"/>
          <w:bCs/>
          <w:color w:val="000000"/>
          <w:sz w:val="18"/>
          <w:szCs w:val="18"/>
        </w:rPr>
        <w:t xml:space="preserve">, </w:t>
      </w:r>
      <w:r w:rsidRPr="00B23D0B">
        <w:rPr>
          <w:rFonts w:ascii="Calibri" w:hAnsi="Calibri" w:cs="Calibri"/>
          <w:b/>
          <w:bCs/>
          <w:color w:val="000000"/>
          <w:sz w:val="18"/>
          <w:szCs w:val="18"/>
          <w:u w:val="single"/>
        </w:rPr>
        <w:t>No se aceptarán propuestas enviadas por medios remotos de comunicación electrónica.</w:t>
      </w:r>
    </w:p>
    <w:p w14:paraId="571D172F" w14:textId="77777777" w:rsidR="00B22746" w:rsidRPr="00B23D0B" w:rsidRDefault="00B22746" w:rsidP="00B22746">
      <w:pPr>
        <w:ind w:firstLine="284"/>
        <w:jc w:val="both"/>
        <w:rPr>
          <w:rFonts w:ascii="Calibri" w:hAnsi="Calibri" w:cs="Calibri"/>
          <w:b/>
          <w:sz w:val="18"/>
          <w:szCs w:val="18"/>
        </w:rPr>
      </w:pPr>
    </w:p>
    <w:p w14:paraId="120F581E"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1. INFORMACIÓN ESPECÍFICA DE LA LICITACION.</w:t>
      </w:r>
    </w:p>
    <w:p w14:paraId="71B43BE8" w14:textId="77777777" w:rsidR="00B22746" w:rsidRPr="002B3441" w:rsidRDefault="00B22746" w:rsidP="00B22746">
      <w:pPr>
        <w:jc w:val="both"/>
        <w:rPr>
          <w:rFonts w:ascii="Calibri" w:hAnsi="Calibri" w:cs="Calibri"/>
          <w:b/>
          <w:sz w:val="18"/>
          <w:szCs w:val="18"/>
        </w:rPr>
      </w:pPr>
    </w:p>
    <w:p w14:paraId="2A6B1849" w14:textId="77777777" w:rsidR="00B22746" w:rsidRPr="002B3441" w:rsidRDefault="00B22746" w:rsidP="00B22746">
      <w:pPr>
        <w:jc w:val="both"/>
        <w:rPr>
          <w:rFonts w:ascii="Calibri" w:hAnsi="Calibri" w:cs="Calibri"/>
          <w:b/>
          <w:sz w:val="18"/>
          <w:szCs w:val="18"/>
        </w:rPr>
      </w:pPr>
      <w:r w:rsidRPr="002B3441">
        <w:rPr>
          <w:rFonts w:ascii="Calibri" w:hAnsi="Calibri" w:cs="Calibri"/>
          <w:bCs/>
          <w:sz w:val="18"/>
          <w:szCs w:val="18"/>
        </w:rPr>
        <w:t>Los recursos presupuestarios a ejercer con motivo de la presente licitación, quedan sujetos para fines de ejecución y pago, a la disponibilidad presupuestaria con que cuente la Universidad.</w:t>
      </w:r>
    </w:p>
    <w:p w14:paraId="698F7CA9"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 xml:space="preserve">         </w:t>
      </w:r>
    </w:p>
    <w:p w14:paraId="40AE5EEC" w14:textId="77777777" w:rsidR="00B22746" w:rsidRPr="002B3441" w:rsidRDefault="00B22746" w:rsidP="00B22746">
      <w:pPr>
        <w:tabs>
          <w:tab w:val="left" w:pos="709"/>
        </w:tabs>
        <w:jc w:val="both"/>
        <w:rPr>
          <w:rFonts w:ascii="Calibri" w:hAnsi="Calibri" w:cs="Calibri"/>
          <w:b/>
          <w:bCs/>
          <w:sz w:val="18"/>
          <w:szCs w:val="18"/>
        </w:rPr>
      </w:pPr>
      <w:r w:rsidRPr="002B3441">
        <w:rPr>
          <w:rFonts w:ascii="Calibri" w:hAnsi="Calibri" w:cs="Calibri"/>
          <w:b/>
          <w:bCs/>
          <w:sz w:val="18"/>
          <w:szCs w:val="18"/>
        </w:rPr>
        <w:t>1.1. IDIOMA EN QUE PODRÁN PRESENTARSE LAS PROPOSICIONES, LOS ANEXOS TÉCNICOS Y, EN SU CASO, LOS FOLLETOS QUE SE ACOMPAÑEN.</w:t>
      </w:r>
    </w:p>
    <w:p w14:paraId="7C7C636A" w14:textId="77777777" w:rsidR="00B22746" w:rsidRPr="002B3441" w:rsidRDefault="00B22746" w:rsidP="00B22746">
      <w:pPr>
        <w:autoSpaceDE w:val="0"/>
        <w:jc w:val="both"/>
        <w:rPr>
          <w:rFonts w:ascii="Calibri" w:hAnsi="Calibri" w:cs="Calibri"/>
          <w:sz w:val="18"/>
          <w:szCs w:val="18"/>
        </w:rPr>
      </w:pPr>
    </w:p>
    <w:p w14:paraId="4AFED7FD" w14:textId="77777777" w:rsidR="00B22746" w:rsidRPr="002B3441" w:rsidRDefault="00B22746" w:rsidP="00B22746">
      <w:pPr>
        <w:autoSpaceDE w:val="0"/>
        <w:jc w:val="both"/>
        <w:rPr>
          <w:rFonts w:ascii="Calibri" w:hAnsi="Calibri" w:cs="Calibri"/>
          <w:sz w:val="18"/>
          <w:szCs w:val="18"/>
        </w:rPr>
      </w:pPr>
      <w:r w:rsidRPr="002B3441">
        <w:rPr>
          <w:rFonts w:ascii="Calibri" w:hAnsi="Calibri" w:cs="Calibri"/>
          <w:sz w:val="18"/>
          <w:szCs w:val="18"/>
          <w:lang w:val="es-ES_tradnl"/>
        </w:rPr>
        <w:t>Las proposiciones en su caso, deberán presentarse por escrito, preferentemente en papel membretado de la empresa, sólo en idioma, español y dirigidas al área convocante.</w:t>
      </w:r>
    </w:p>
    <w:p w14:paraId="2DB0CFC4" w14:textId="77777777" w:rsidR="00B22746" w:rsidRPr="002B3441" w:rsidRDefault="00B22746" w:rsidP="00B22746">
      <w:pPr>
        <w:autoSpaceDE w:val="0"/>
        <w:jc w:val="both"/>
        <w:rPr>
          <w:rFonts w:ascii="Calibri" w:hAnsi="Calibri" w:cs="Calibri"/>
          <w:sz w:val="18"/>
          <w:szCs w:val="18"/>
        </w:rPr>
      </w:pPr>
    </w:p>
    <w:p w14:paraId="731F5749" w14:textId="77777777" w:rsidR="00B22746" w:rsidRPr="002B3441" w:rsidRDefault="00B22746" w:rsidP="00B22746">
      <w:pPr>
        <w:autoSpaceDE w:val="0"/>
        <w:jc w:val="both"/>
        <w:rPr>
          <w:rFonts w:ascii="Calibri" w:hAnsi="Calibri" w:cs="Calibri"/>
          <w:sz w:val="18"/>
          <w:szCs w:val="18"/>
          <w:lang w:val="es-ES_tradnl"/>
        </w:rPr>
      </w:pPr>
      <w:r w:rsidRPr="002B3441">
        <w:rPr>
          <w:rFonts w:ascii="Calibri" w:hAnsi="Calibri" w:cs="Calibri"/>
          <w:sz w:val="18"/>
          <w:szCs w:val="18"/>
          <w:lang w:val="es-ES_tradnl"/>
        </w:rPr>
        <w:t>En caso de que se requieran anexos técnicos, folletos, catálogos y/o fotografías, instructivos o manuales de uso para corroborar las especificaciones, características y calidad de los bienes, éstos deberán presentarse en idioma español.</w:t>
      </w:r>
    </w:p>
    <w:p w14:paraId="1464777F" w14:textId="77777777" w:rsidR="00B22746" w:rsidRPr="002B3441" w:rsidRDefault="00B22746" w:rsidP="00B22746">
      <w:pPr>
        <w:jc w:val="both"/>
        <w:rPr>
          <w:rFonts w:ascii="Calibri" w:hAnsi="Calibri" w:cs="Calibri"/>
          <w:sz w:val="18"/>
          <w:szCs w:val="18"/>
        </w:rPr>
      </w:pPr>
    </w:p>
    <w:p w14:paraId="6D48ECDF" w14:textId="77777777" w:rsidR="00B22746" w:rsidRPr="002B3441" w:rsidRDefault="00B22746" w:rsidP="00B22746">
      <w:pPr>
        <w:jc w:val="both"/>
        <w:rPr>
          <w:rFonts w:ascii="Calibri" w:hAnsi="Calibri" w:cs="Calibri"/>
          <w:b/>
          <w:sz w:val="18"/>
          <w:szCs w:val="18"/>
          <w:lang w:val="es-ES_tradnl"/>
        </w:rPr>
      </w:pPr>
      <w:r w:rsidRPr="002B3441">
        <w:rPr>
          <w:rFonts w:ascii="Calibri" w:hAnsi="Calibri" w:cs="Calibri"/>
          <w:b/>
          <w:sz w:val="18"/>
          <w:szCs w:val="18"/>
          <w:lang w:val="es-ES_tradnl"/>
        </w:rPr>
        <w:t>1.2. DISPONIBILIDAD PRESUPUESTARIA.</w:t>
      </w:r>
    </w:p>
    <w:p w14:paraId="21B40786" w14:textId="77777777" w:rsidR="00B22746" w:rsidRPr="002B3441" w:rsidRDefault="00B22746" w:rsidP="00B22746">
      <w:pPr>
        <w:jc w:val="both"/>
        <w:rPr>
          <w:rFonts w:ascii="Calibri" w:hAnsi="Calibri" w:cs="Calibri"/>
          <w:b/>
          <w:sz w:val="18"/>
          <w:szCs w:val="18"/>
          <w:lang w:val="es-ES_tradnl"/>
        </w:rPr>
      </w:pPr>
    </w:p>
    <w:p w14:paraId="1291515C" w14:textId="116F897C" w:rsidR="00B22746" w:rsidRPr="002B3441" w:rsidRDefault="00B22746" w:rsidP="00B22746">
      <w:pPr>
        <w:jc w:val="both"/>
        <w:rPr>
          <w:rFonts w:ascii="Calibri" w:hAnsi="Calibri" w:cs="Calibri"/>
          <w:b/>
          <w:sz w:val="18"/>
          <w:szCs w:val="18"/>
          <w:lang w:val="es-ES_tradnl"/>
        </w:rPr>
      </w:pPr>
      <w:r w:rsidRPr="002B3441">
        <w:rPr>
          <w:rFonts w:ascii="Calibri" w:hAnsi="Calibri" w:cs="Calibri"/>
          <w:sz w:val="18"/>
          <w:szCs w:val="18"/>
          <w:lang w:val="es-ES_tradnl"/>
        </w:rPr>
        <w:t xml:space="preserve">Se cuenta con recursos para hacer frente a las obligaciones que se derivan de la presente Licitación, siendo específicamente del </w:t>
      </w:r>
      <w:r w:rsidR="00B13601" w:rsidRPr="00B13601">
        <w:rPr>
          <w:rFonts w:ascii="Calibri" w:hAnsi="Calibri" w:cs="Calibri"/>
          <w:i/>
          <w:sz w:val="17"/>
          <w:szCs w:val="17"/>
        </w:rPr>
        <w:t>Fondo Ordinario Estatal y Ordinario Propios, conforme a los oficios DGF-019-2026, DGF-055-2026, DGF-024-2026, DGF-064-2026, DGF-026-2026, DGF-057-2026, DGF-068-2026 y DGF-069-2026</w:t>
      </w:r>
      <w:r w:rsidR="004714AF">
        <w:rPr>
          <w:rFonts w:ascii="Calibri" w:hAnsi="Calibri" w:cs="Calibri"/>
          <w:i/>
          <w:sz w:val="17"/>
          <w:szCs w:val="17"/>
        </w:rPr>
        <w:t>.</w:t>
      </w:r>
    </w:p>
    <w:p w14:paraId="6BEAFA4E" w14:textId="77777777" w:rsidR="00B22746" w:rsidRPr="002B3441" w:rsidRDefault="00B22746" w:rsidP="00B22746">
      <w:pPr>
        <w:jc w:val="both"/>
        <w:rPr>
          <w:rFonts w:ascii="Calibri" w:hAnsi="Calibri" w:cs="Calibri"/>
          <w:b/>
          <w:sz w:val="18"/>
          <w:szCs w:val="18"/>
          <w:lang w:val="es-ES_tradnl"/>
        </w:rPr>
      </w:pPr>
    </w:p>
    <w:p w14:paraId="309171E8"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6CB9697"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p>
    <w:p w14:paraId="5B5CF95E" w14:textId="56535A76" w:rsidR="00B22746" w:rsidRPr="002B3441" w:rsidRDefault="00CA7341"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Mtra. Anargelia García Silva</w:t>
      </w:r>
      <w:r w:rsidR="00B22746" w:rsidRPr="002B3441">
        <w:rPr>
          <w:rFonts w:ascii="Calibri" w:hAnsi="Calibri" w:cs="Calibri"/>
          <w:b w:val="0"/>
          <w:bCs/>
          <w:color w:val="000000"/>
          <w:sz w:val="18"/>
          <w:szCs w:val="18"/>
          <w:lang w:val="es-MX"/>
        </w:rPr>
        <w:t>.</w:t>
      </w:r>
      <w:r w:rsidR="00B13601">
        <w:rPr>
          <w:rFonts w:ascii="Calibri" w:hAnsi="Calibri" w:cs="Calibri"/>
          <w:b w:val="0"/>
          <w:bCs/>
          <w:color w:val="000000"/>
          <w:sz w:val="18"/>
          <w:szCs w:val="18"/>
          <w:lang w:val="es-MX"/>
        </w:rPr>
        <w:t xml:space="preserve">    </w:t>
      </w:r>
    </w:p>
    <w:p w14:paraId="18D7752D" w14:textId="18A90081" w:rsidR="00B22746" w:rsidRPr="002B3441" w:rsidRDefault="00B22746" w:rsidP="00B22746">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sidR="0082770E">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sidR="00CA7341">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sidR="00CA7341">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1CB6F3A6" w14:textId="3C8A127B" w:rsidR="00B22746" w:rsidRPr="004E03C3" w:rsidRDefault="00394E19"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31ADF8E7" w14:textId="77777777" w:rsidR="00B22746" w:rsidRPr="004E03C3" w:rsidRDefault="00B22746" w:rsidP="00B22746">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7A328856" w14:textId="77777777" w:rsidR="00B22746" w:rsidRPr="004E03C3"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7FA543F3" w14:textId="67492496" w:rsidR="00B22746" w:rsidRPr="002B3441" w:rsidRDefault="00394E19" w:rsidP="00B22746">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w:t>
      </w:r>
      <w:r w:rsidR="00B22746" w:rsidRPr="004E03C3">
        <w:rPr>
          <w:rFonts w:ascii="Calibri" w:hAnsi="Calibri" w:cs="Calibri"/>
          <w:b w:val="0"/>
          <w:bCs/>
          <w:color w:val="000000"/>
          <w:sz w:val="18"/>
          <w:szCs w:val="18"/>
          <w:lang w:val="es-MX"/>
        </w:rPr>
        <w:t xml:space="preserve"> de la Sección de Licitaciones del Departamento de Compras de la DGF</w:t>
      </w:r>
    </w:p>
    <w:p w14:paraId="022CB319"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07DF7644"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22C8BA51"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Víctor Hugo Luévano Zamarripa </w:t>
      </w:r>
    </w:p>
    <w:p w14:paraId="09A074F6"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6BB3A6CB" w14:textId="77777777" w:rsidR="00B22746" w:rsidRPr="002B3441" w:rsidRDefault="00B22746" w:rsidP="00B22746">
      <w:pPr>
        <w:ind w:left="641"/>
        <w:jc w:val="both"/>
        <w:rPr>
          <w:rFonts w:ascii="Calibri" w:hAnsi="Calibri" w:cs="Calibri"/>
          <w:b/>
          <w:sz w:val="18"/>
          <w:szCs w:val="18"/>
          <w:lang w:val="es-ES_tradnl"/>
        </w:rPr>
      </w:pPr>
    </w:p>
    <w:p w14:paraId="66129C63"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2. DESCRIPCIÓN, UNIDAD Y CANTIDAD.</w:t>
      </w:r>
    </w:p>
    <w:p w14:paraId="73067414"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 xml:space="preserve">    </w:t>
      </w:r>
    </w:p>
    <w:p w14:paraId="59A0159B" w14:textId="77777777" w:rsidR="00B22746" w:rsidRPr="002B3441" w:rsidRDefault="00B22746" w:rsidP="00B22746">
      <w:pPr>
        <w:jc w:val="both"/>
        <w:rPr>
          <w:rFonts w:ascii="Calibri" w:hAnsi="Calibri" w:cs="Calibri"/>
          <w:b/>
          <w:bCs/>
          <w:i/>
          <w:sz w:val="18"/>
          <w:szCs w:val="18"/>
        </w:rPr>
      </w:pPr>
      <w:r w:rsidRPr="002B3441">
        <w:rPr>
          <w:rFonts w:ascii="Calibri" w:hAnsi="Calibri" w:cs="Calibri"/>
          <w:sz w:val="18"/>
          <w:szCs w:val="18"/>
        </w:rPr>
        <w:t xml:space="preserve">La descripción amplia y detallada de los bienes solicitados en cada uno de los paquetes, que se contemplan en el </w:t>
      </w:r>
      <w:r w:rsidRPr="002B3441">
        <w:rPr>
          <w:rFonts w:ascii="Calibri" w:hAnsi="Calibri" w:cs="Calibri"/>
          <w:b/>
          <w:bCs/>
          <w:sz w:val="18"/>
          <w:szCs w:val="18"/>
        </w:rPr>
        <w:t>Anexo “1 “</w:t>
      </w:r>
      <w:r w:rsidRPr="002B3441">
        <w:rPr>
          <w:rFonts w:ascii="Calibri" w:hAnsi="Calibri" w:cs="Calibri"/>
          <w:bCs/>
          <w:sz w:val="18"/>
          <w:szCs w:val="18"/>
        </w:rPr>
        <w:t xml:space="preserve">el cual forma parte integrante de </w:t>
      </w:r>
      <w:r w:rsidRPr="002B3441">
        <w:rPr>
          <w:rFonts w:ascii="Calibri" w:hAnsi="Calibri" w:cs="Calibri"/>
          <w:sz w:val="18"/>
          <w:szCs w:val="18"/>
        </w:rPr>
        <w:t>esta Convocatoria.</w:t>
      </w:r>
      <w:r w:rsidRPr="002B3441">
        <w:rPr>
          <w:rFonts w:ascii="Calibri" w:hAnsi="Calibri" w:cs="Calibri"/>
          <w:b/>
          <w:bCs/>
          <w:i/>
          <w:sz w:val="18"/>
          <w:szCs w:val="18"/>
        </w:rPr>
        <w:t xml:space="preserve"> </w:t>
      </w:r>
    </w:p>
    <w:p w14:paraId="6D69BC57" w14:textId="77777777" w:rsidR="00B22746" w:rsidRPr="002B3441" w:rsidRDefault="00B22746" w:rsidP="00B22746">
      <w:pPr>
        <w:jc w:val="both"/>
        <w:rPr>
          <w:rFonts w:ascii="Calibri" w:hAnsi="Calibri" w:cs="Calibri"/>
          <w:b/>
          <w:bCs/>
          <w:i/>
          <w:sz w:val="18"/>
          <w:szCs w:val="18"/>
        </w:rPr>
      </w:pPr>
    </w:p>
    <w:p w14:paraId="0C6B3811" w14:textId="77777777" w:rsidR="00B22746" w:rsidRPr="002B3441" w:rsidRDefault="00B22746" w:rsidP="00B22746">
      <w:pPr>
        <w:jc w:val="both"/>
        <w:rPr>
          <w:rFonts w:ascii="Calibri" w:hAnsi="Calibri" w:cs="Calibri"/>
          <w:sz w:val="18"/>
          <w:szCs w:val="18"/>
        </w:rPr>
      </w:pPr>
      <w:r w:rsidRPr="00E9239D">
        <w:rPr>
          <w:rFonts w:ascii="Calibri" w:hAnsi="Calibri" w:cs="Calibri"/>
          <w:sz w:val="18"/>
          <w:szCs w:val="18"/>
        </w:rPr>
        <w:t xml:space="preserve">El </w:t>
      </w:r>
      <w:r w:rsidRPr="00E9239D">
        <w:rPr>
          <w:rFonts w:ascii="Calibri" w:hAnsi="Calibri" w:cs="Calibri"/>
          <w:b/>
          <w:sz w:val="18"/>
          <w:szCs w:val="18"/>
        </w:rPr>
        <w:t>Suministro de Diésel</w:t>
      </w:r>
      <w:r w:rsidR="00B154B0" w:rsidRPr="00E9239D">
        <w:rPr>
          <w:rFonts w:ascii="Calibri" w:hAnsi="Calibri" w:cs="Calibri"/>
          <w:b/>
          <w:sz w:val="18"/>
          <w:szCs w:val="18"/>
        </w:rPr>
        <w:t xml:space="preserve">, </w:t>
      </w:r>
      <w:r w:rsidRPr="00E9239D">
        <w:rPr>
          <w:rFonts w:ascii="Calibri" w:hAnsi="Calibri" w:cs="Calibri"/>
          <w:b/>
          <w:sz w:val="18"/>
          <w:szCs w:val="18"/>
        </w:rPr>
        <w:t>Gasolina</w:t>
      </w:r>
      <w:r w:rsidRPr="00E9239D">
        <w:rPr>
          <w:rFonts w:ascii="Calibri" w:hAnsi="Calibri" w:cs="Calibri"/>
          <w:sz w:val="18"/>
          <w:szCs w:val="18"/>
        </w:rPr>
        <w:t xml:space="preserve"> </w:t>
      </w:r>
      <w:r w:rsidR="00B154B0" w:rsidRPr="00E9239D">
        <w:rPr>
          <w:rFonts w:ascii="Calibri" w:hAnsi="Calibri" w:cs="Calibri"/>
          <w:sz w:val="18"/>
          <w:szCs w:val="18"/>
        </w:rPr>
        <w:t xml:space="preserve">y </w:t>
      </w:r>
      <w:r w:rsidR="00B154B0" w:rsidRPr="00E9239D">
        <w:rPr>
          <w:rFonts w:ascii="Calibri" w:hAnsi="Calibri" w:cs="Calibri"/>
          <w:b/>
          <w:sz w:val="18"/>
          <w:szCs w:val="18"/>
        </w:rPr>
        <w:t>Gas L.P.</w:t>
      </w:r>
      <w:r w:rsidR="00B154B0" w:rsidRPr="00E9239D">
        <w:rPr>
          <w:rFonts w:ascii="Calibri" w:hAnsi="Calibri" w:cs="Calibri"/>
          <w:sz w:val="18"/>
          <w:szCs w:val="18"/>
        </w:rPr>
        <w:t xml:space="preserve">, </w:t>
      </w:r>
      <w:r w:rsidRPr="00E9239D">
        <w:rPr>
          <w:rFonts w:ascii="Calibri" w:hAnsi="Calibri" w:cs="Calibri"/>
          <w:sz w:val="18"/>
          <w:szCs w:val="18"/>
        </w:rPr>
        <w:t xml:space="preserve">en las diferentes áreas ubicadas en la Universidad, que se relacionan en el </w:t>
      </w:r>
      <w:r w:rsidRPr="00E9239D">
        <w:rPr>
          <w:rFonts w:ascii="Calibri" w:hAnsi="Calibri" w:cs="Calibri"/>
          <w:b/>
          <w:sz w:val="18"/>
          <w:szCs w:val="18"/>
        </w:rPr>
        <w:t>Anexo “1”</w:t>
      </w:r>
      <w:r w:rsidRPr="00E9239D">
        <w:rPr>
          <w:rFonts w:ascii="Calibri" w:hAnsi="Calibri" w:cs="Calibri"/>
          <w:sz w:val="18"/>
          <w:szCs w:val="18"/>
        </w:rPr>
        <w:t>, los suministros deberán realizarse en los días y cantidades determinados, de conformidad con los requerimientos y necesidades de las áreas señaladas.</w:t>
      </w:r>
    </w:p>
    <w:p w14:paraId="08528B5E" w14:textId="77777777" w:rsidR="00B22746" w:rsidRPr="002B3441" w:rsidRDefault="00B22746" w:rsidP="00B22746">
      <w:pPr>
        <w:jc w:val="both"/>
        <w:rPr>
          <w:rFonts w:ascii="Calibri" w:hAnsi="Calibri" w:cs="Calibri"/>
          <w:sz w:val="18"/>
          <w:szCs w:val="18"/>
        </w:rPr>
      </w:pPr>
    </w:p>
    <w:p w14:paraId="61B9488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Los licitantes interesados en participar en esta licitación</w:t>
      </w:r>
      <w:r w:rsidR="00394883">
        <w:rPr>
          <w:rFonts w:ascii="Calibri" w:hAnsi="Calibri" w:cs="Calibri"/>
          <w:sz w:val="18"/>
          <w:szCs w:val="18"/>
        </w:rPr>
        <w:t>,</w:t>
      </w:r>
      <w:r w:rsidRPr="002B3441">
        <w:rPr>
          <w:rFonts w:ascii="Calibri" w:hAnsi="Calibri" w:cs="Calibri"/>
          <w:sz w:val="18"/>
          <w:szCs w:val="18"/>
        </w:rPr>
        <w:t xml:space="preserve"> serán los responsables de contar con todos y cada uno de los permisos correspondientes ante las diversas autoridades para el almacenamiento, transportación como material peligroso, manejo y suministro de este insumo y cuya documentación de autorizaciones respectivas deberá ser presentado e integrado en la propuesta técnica que presenten.</w:t>
      </w:r>
    </w:p>
    <w:p w14:paraId="1C2113EE" w14:textId="77777777" w:rsidR="00B22746" w:rsidRPr="002B3441" w:rsidRDefault="00B22746" w:rsidP="00B22746">
      <w:pPr>
        <w:jc w:val="both"/>
        <w:rPr>
          <w:rFonts w:ascii="Calibri" w:hAnsi="Calibri" w:cs="Calibri"/>
          <w:sz w:val="18"/>
          <w:szCs w:val="18"/>
        </w:rPr>
      </w:pPr>
    </w:p>
    <w:p w14:paraId="3C06489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El transporte que lleve a cabo el suministro de Combustible y Diésel deberá de contar con equipo de bombeo, medición y registro de recibos o notas de suministro del fluido.</w:t>
      </w:r>
    </w:p>
    <w:p w14:paraId="581C5685" w14:textId="77777777" w:rsidR="00B22746" w:rsidRPr="002B3441" w:rsidRDefault="00B22746" w:rsidP="00B22746">
      <w:pPr>
        <w:jc w:val="both"/>
        <w:rPr>
          <w:rFonts w:ascii="Calibri" w:hAnsi="Calibri" w:cs="Calibri"/>
          <w:sz w:val="18"/>
          <w:szCs w:val="18"/>
        </w:rPr>
      </w:pPr>
    </w:p>
    <w:p w14:paraId="523021F4"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Las partidas objeto de esta licitación son las siguientes:</w:t>
      </w:r>
    </w:p>
    <w:p w14:paraId="1B936E3A" w14:textId="77777777" w:rsidR="00B22746" w:rsidRPr="002B3441" w:rsidRDefault="00B22746" w:rsidP="00B22746">
      <w:pPr>
        <w:ind w:left="567"/>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4082"/>
        <w:gridCol w:w="3852"/>
      </w:tblGrid>
      <w:tr w:rsidR="00B22746" w:rsidRPr="002B3441" w14:paraId="7BBA1553" w14:textId="77777777" w:rsidTr="009B7FE6">
        <w:tc>
          <w:tcPr>
            <w:tcW w:w="757" w:type="dxa"/>
            <w:shd w:val="clear" w:color="auto" w:fill="D9D9D9"/>
          </w:tcPr>
          <w:p w14:paraId="01F85FB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Partida</w:t>
            </w:r>
          </w:p>
        </w:tc>
        <w:tc>
          <w:tcPr>
            <w:tcW w:w="4082" w:type="dxa"/>
            <w:shd w:val="clear" w:color="auto" w:fill="D9D9D9"/>
          </w:tcPr>
          <w:p w14:paraId="307CD59C"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Descripción</w:t>
            </w:r>
          </w:p>
        </w:tc>
        <w:tc>
          <w:tcPr>
            <w:tcW w:w="3852" w:type="dxa"/>
            <w:shd w:val="clear" w:color="auto" w:fill="D9D9D9"/>
          </w:tcPr>
          <w:p w14:paraId="401B8B41"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Área requirente/Responsable</w:t>
            </w:r>
          </w:p>
        </w:tc>
      </w:tr>
      <w:tr w:rsidR="00B22746" w:rsidRPr="002B3441" w14:paraId="12CA8F16" w14:textId="77777777" w:rsidTr="009B7FE6">
        <w:tc>
          <w:tcPr>
            <w:tcW w:w="757" w:type="dxa"/>
            <w:shd w:val="clear" w:color="auto" w:fill="auto"/>
            <w:vAlign w:val="center"/>
          </w:tcPr>
          <w:p w14:paraId="0D4C12BF" w14:textId="3C1D546E" w:rsidR="00B22746" w:rsidRPr="009B7FE6" w:rsidRDefault="009B7FE6" w:rsidP="00394883">
            <w:pPr>
              <w:jc w:val="center"/>
              <w:rPr>
                <w:rFonts w:ascii="Calibri" w:hAnsi="Calibri" w:cs="Calibri"/>
                <w:sz w:val="18"/>
                <w:szCs w:val="18"/>
              </w:rPr>
            </w:pPr>
            <w:r w:rsidRPr="009B7FE6">
              <w:rPr>
                <w:rFonts w:ascii="Calibri" w:hAnsi="Calibri" w:cs="Calibri"/>
                <w:sz w:val="18"/>
                <w:szCs w:val="18"/>
              </w:rPr>
              <w:t>1</w:t>
            </w:r>
          </w:p>
        </w:tc>
        <w:tc>
          <w:tcPr>
            <w:tcW w:w="4082" w:type="dxa"/>
            <w:shd w:val="clear" w:color="auto" w:fill="auto"/>
            <w:vAlign w:val="center"/>
          </w:tcPr>
          <w:p w14:paraId="3A77E28F"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Combustible por código de barras (Gasolina)</w:t>
            </w:r>
          </w:p>
        </w:tc>
        <w:tc>
          <w:tcPr>
            <w:tcW w:w="3852" w:type="dxa"/>
            <w:shd w:val="clear" w:color="auto" w:fill="auto"/>
          </w:tcPr>
          <w:p w14:paraId="243B5221"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Dirección General de Infraestructura Universitaria</w:t>
            </w:r>
          </w:p>
        </w:tc>
      </w:tr>
      <w:tr w:rsidR="00B22746" w:rsidRPr="002B3441" w14:paraId="29F81570" w14:textId="77777777" w:rsidTr="009B7FE6">
        <w:tc>
          <w:tcPr>
            <w:tcW w:w="757" w:type="dxa"/>
            <w:shd w:val="clear" w:color="auto" w:fill="auto"/>
            <w:vAlign w:val="center"/>
          </w:tcPr>
          <w:p w14:paraId="7FE00353" w14:textId="51E48887" w:rsidR="00B22746" w:rsidRPr="009B7FE6" w:rsidRDefault="009B7FE6" w:rsidP="00394883">
            <w:pPr>
              <w:jc w:val="center"/>
              <w:rPr>
                <w:rFonts w:ascii="Calibri" w:hAnsi="Calibri" w:cs="Calibri"/>
                <w:sz w:val="18"/>
                <w:szCs w:val="18"/>
              </w:rPr>
            </w:pPr>
            <w:r w:rsidRPr="009B7FE6">
              <w:rPr>
                <w:rFonts w:ascii="Calibri" w:hAnsi="Calibri" w:cs="Calibri"/>
                <w:sz w:val="18"/>
                <w:szCs w:val="18"/>
              </w:rPr>
              <w:t>2</w:t>
            </w:r>
          </w:p>
        </w:tc>
        <w:tc>
          <w:tcPr>
            <w:tcW w:w="4082" w:type="dxa"/>
            <w:shd w:val="clear" w:color="auto" w:fill="auto"/>
            <w:vAlign w:val="center"/>
          </w:tcPr>
          <w:p w14:paraId="4FEC7A2B"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Combustible por código de barras (Diésel)</w:t>
            </w:r>
          </w:p>
        </w:tc>
        <w:tc>
          <w:tcPr>
            <w:tcW w:w="3852" w:type="dxa"/>
            <w:shd w:val="clear" w:color="auto" w:fill="auto"/>
          </w:tcPr>
          <w:p w14:paraId="3E179691"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Dirección General de Infraestructura Universitaria</w:t>
            </w:r>
          </w:p>
        </w:tc>
      </w:tr>
      <w:tr w:rsidR="00B22746" w:rsidRPr="002B3441" w14:paraId="284F57DB" w14:textId="77777777" w:rsidTr="009B7FE6">
        <w:tc>
          <w:tcPr>
            <w:tcW w:w="757" w:type="dxa"/>
            <w:shd w:val="clear" w:color="auto" w:fill="auto"/>
            <w:vAlign w:val="center"/>
          </w:tcPr>
          <w:p w14:paraId="2D5B3E95" w14:textId="5E1863B8" w:rsidR="00B22746" w:rsidRPr="009B7FE6" w:rsidRDefault="009B7FE6" w:rsidP="00394883">
            <w:pPr>
              <w:jc w:val="center"/>
              <w:rPr>
                <w:rFonts w:ascii="Calibri" w:hAnsi="Calibri" w:cs="Calibri"/>
                <w:sz w:val="18"/>
                <w:szCs w:val="18"/>
              </w:rPr>
            </w:pPr>
            <w:r w:rsidRPr="009B7FE6">
              <w:rPr>
                <w:rFonts w:ascii="Calibri" w:hAnsi="Calibri" w:cs="Calibri"/>
                <w:sz w:val="18"/>
                <w:szCs w:val="18"/>
              </w:rPr>
              <w:t>3</w:t>
            </w:r>
          </w:p>
        </w:tc>
        <w:tc>
          <w:tcPr>
            <w:tcW w:w="4082" w:type="dxa"/>
            <w:shd w:val="clear" w:color="auto" w:fill="auto"/>
            <w:vAlign w:val="center"/>
          </w:tcPr>
          <w:p w14:paraId="207CAC41"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69E8F015"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Dirección General de Infraestructura Universitaria</w:t>
            </w:r>
          </w:p>
        </w:tc>
      </w:tr>
      <w:tr w:rsidR="00B22746" w:rsidRPr="002B3441" w14:paraId="44B8CB8E" w14:textId="77777777" w:rsidTr="009B7FE6">
        <w:tc>
          <w:tcPr>
            <w:tcW w:w="757" w:type="dxa"/>
            <w:shd w:val="clear" w:color="auto" w:fill="auto"/>
            <w:vAlign w:val="center"/>
          </w:tcPr>
          <w:p w14:paraId="06EA3A90" w14:textId="382681BB" w:rsidR="00B22746" w:rsidRPr="009B7FE6" w:rsidRDefault="009B7FE6" w:rsidP="00394883">
            <w:pPr>
              <w:jc w:val="center"/>
              <w:rPr>
                <w:rFonts w:ascii="Calibri" w:hAnsi="Calibri" w:cs="Calibri"/>
                <w:sz w:val="18"/>
                <w:szCs w:val="18"/>
              </w:rPr>
            </w:pPr>
            <w:r w:rsidRPr="009B7FE6">
              <w:rPr>
                <w:rFonts w:ascii="Calibri" w:hAnsi="Calibri" w:cs="Calibri"/>
                <w:sz w:val="18"/>
                <w:szCs w:val="18"/>
              </w:rPr>
              <w:t>4</w:t>
            </w:r>
          </w:p>
        </w:tc>
        <w:tc>
          <w:tcPr>
            <w:tcW w:w="4082" w:type="dxa"/>
            <w:shd w:val="clear" w:color="auto" w:fill="auto"/>
            <w:vAlign w:val="center"/>
          </w:tcPr>
          <w:p w14:paraId="62D55D29"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2E63C63D"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Departamento de Construcciones de la DGIU</w:t>
            </w:r>
          </w:p>
        </w:tc>
      </w:tr>
      <w:tr w:rsidR="00B22746" w:rsidRPr="002B3441" w14:paraId="6C34C24E" w14:textId="77777777" w:rsidTr="009B7FE6">
        <w:tc>
          <w:tcPr>
            <w:tcW w:w="757" w:type="dxa"/>
            <w:shd w:val="clear" w:color="auto" w:fill="auto"/>
            <w:vAlign w:val="center"/>
          </w:tcPr>
          <w:p w14:paraId="0065E5AD" w14:textId="533D1A7F" w:rsidR="00B22746" w:rsidRPr="009B7FE6" w:rsidRDefault="009B7FE6" w:rsidP="00394883">
            <w:pPr>
              <w:jc w:val="center"/>
              <w:rPr>
                <w:rFonts w:ascii="Calibri" w:hAnsi="Calibri" w:cs="Calibri"/>
                <w:sz w:val="18"/>
                <w:szCs w:val="18"/>
              </w:rPr>
            </w:pPr>
            <w:r w:rsidRPr="009B7FE6">
              <w:rPr>
                <w:rFonts w:ascii="Calibri" w:hAnsi="Calibri" w:cs="Calibri"/>
                <w:sz w:val="18"/>
                <w:szCs w:val="18"/>
              </w:rPr>
              <w:t>5</w:t>
            </w:r>
          </w:p>
        </w:tc>
        <w:tc>
          <w:tcPr>
            <w:tcW w:w="4082" w:type="dxa"/>
            <w:shd w:val="clear" w:color="auto" w:fill="auto"/>
            <w:vAlign w:val="center"/>
          </w:tcPr>
          <w:p w14:paraId="6028BE37"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16162FCE"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 xml:space="preserve">Departamento de Compras de la DGF </w:t>
            </w:r>
          </w:p>
        </w:tc>
      </w:tr>
      <w:tr w:rsidR="00B22746" w:rsidRPr="002B3441" w14:paraId="6B3E72B3" w14:textId="77777777" w:rsidTr="009B7FE6">
        <w:tc>
          <w:tcPr>
            <w:tcW w:w="757" w:type="dxa"/>
            <w:shd w:val="clear" w:color="auto" w:fill="auto"/>
            <w:vAlign w:val="center"/>
          </w:tcPr>
          <w:p w14:paraId="3F0F2DB0" w14:textId="6A2E5326" w:rsidR="00B22746" w:rsidRPr="009B7FE6" w:rsidRDefault="009B7FE6" w:rsidP="00394883">
            <w:pPr>
              <w:jc w:val="center"/>
              <w:rPr>
                <w:rFonts w:ascii="Calibri" w:hAnsi="Calibri" w:cs="Calibri"/>
                <w:sz w:val="18"/>
                <w:szCs w:val="18"/>
              </w:rPr>
            </w:pPr>
            <w:r w:rsidRPr="009B7FE6">
              <w:rPr>
                <w:rFonts w:ascii="Calibri" w:hAnsi="Calibri" w:cs="Calibri"/>
                <w:sz w:val="18"/>
                <w:szCs w:val="18"/>
              </w:rPr>
              <w:t>6</w:t>
            </w:r>
          </w:p>
        </w:tc>
        <w:tc>
          <w:tcPr>
            <w:tcW w:w="4082" w:type="dxa"/>
            <w:shd w:val="clear" w:color="auto" w:fill="auto"/>
            <w:vAlign w:val="center"/>
          </w:tcPr>
          <w:p w14:paraId="44587C73"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11AB1482"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Departamento de Compras de la DGF</w:t>
            </w:r>
          </w:p>
        </w:tc>
      </w:tr>
      <w:tr w:rsidR="00B22746" w:rsidRPr="002B3441" w14:paraId="3B83336F" w14:textId="77777777" w:rsidTr="009B7FE6">
        <w:tc>
          <w:tcPr>
            <w:tcW w:w="757" w:type="dxa"/>
            <w:shd w:val="clear" w:color="auto" w:fill="auto"/>
            <w:vAlign w:val="center"/>
          </w:tcPr>
          <w:p w14:paraId="55C33510" w14:textId="0E38D0EB" w:rsidR="00B22746" w:rsidRPr="009B7FE6" w:rsidRDefault="009B7FE6" w:rsidP="00394883">
            <w:pPr>
              <w:jc w:val="center"/>
              <w:rPr>
                <w:rFonts w:ascii="Calibri" w:hAnsi="Calibri" w:cs="Calibri"/>
                <w:sz w:val="18"/>
                <w:szCs w:val="18"/>
              </w:rPr>
            </w:pPr>
            <w:r w:rsidRPr="009B7FE6">
              <w:rPr>
                <w:rFonts w:ascii="Calibri" w:hAnsi="Calibri" w:cs="Calibri"/>
                <w:sz w:val="18"/>
                <w:szCs w:val="18"/>
              </w:rPr>
              <w:t>7</w:t>
            </w:r>
          </w:p>
        </w:tc>
        <w:tc>
          <w:tcPr>
            <w:tcW w:w="4082" w:type="dxa"/>
            <w:shd w:val="clear" w:color="auto" w:fill="auto"/>
            <w:vAlign w:val="center"/>
          </w:tcPr>
          <w:p w14:paraId="3CD7805A"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3263D8DC"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Centro de Ciencias Agropecuarias</w:t>
            </w:r>
          </w:p>
        </w:tc>
      </w:tr>
      <w:tr w:rsidR="00B22746" w:rsidRPr="002B3441" w14:paraId="33D64816" w14:textId="77777777" w:rsidTr="009B7FE6">
        <w:tc>
          <w:tcPr>
            <w:tcW w:w="757" w:type="dxa"/>
            <w:shd w:val="clear" w:color="auto" w:fill="auto"/>
            <w:vAlign w:val="center"/>
          </w:tcPr>
          <w:p w14:paraId="3358F60D" w14:textId="34B3815E" w:rsidR="00B22746" w:rsidRPr="009B7FE6" w:rsidRDefault="009B7FE6" w:rsidP="00394883">
            <w:pPr>
              <w:jc w:val="center"/>
              <w:rPr>
                <w:rFonts w:ascii="Calibri" w:hAnsi="Calibri" w:cs="Calibri"/>
                <w:sz w:val="18"/>
                <w:szCs w:val="18"/>
              </w:rPr>
            </w:pPr>
            <w:r w:rsidRPr="009B7FE6">
              <w:rPr>
                <w:rFonts w:ascii="Calibri" w:hAnsi="Calibri" w:cs="Calibri"/>
                <w:sz w:val="18"/>
                <w:szCs w:val="18"/>
              </w:rPr>
              <w:t>8</w:t>
            </w:r>
          </w:p>
        </w:tc>
        <w:tc>
          <w:tcPr>
            <w:tcW w:w="4082" w:type="dxa"/>
            <w:shd w:val="clear" w:color="auto" w:fill="auto"/>
            <w:vAlign w:val="center"/>
          </w:tcPr>
          <w:p w14:paraId="76E42A8F"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2A41A7FC"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Centro de Ciencias Agropecuarias</w:t>
            </w:r>
          </w:p>
        </w:tc>
      </w:tr>
      <w:tr w:rsidR="00AE22FE" w:rsidRPr="002B3441" w14:paraId="14C1DF0D" w14:textId="77777777" w:rsidTr="009B7FE6">
        <w:tc>
          <w:tcPr>
            <w:tcW w:w="757" w:type="dxa"/>
            <w:shd w:val="clear" w:color="auto" w:fill="auto"/>
            <w:vAlign w:val="center"/>
          </w:tcPr>
          <w:p w14:paraId="3E985028" w14:textId="6576BD40" w:rsidR="00AE22FE" w:rsidRPr="009B7FE6" w:rsidRDefault="009B7FE6" w:rsidP="00AE22FE">
            <w:pPr>
              <w:jc w:val="center"/>
              <w:rPr>
                <w:rFonts w:ascii="Calibri" w:hAnsi="Calibri" w:cs="Calibri"/>
                <w:sz w:val="18"/>
                <w:szCs w:val="18"/>
              </w:rPr>
            </w:pPr>
            <w:r w:rsidRPr="009B7FE6">
              <w:rPr>
                <w:rFonts w:ascii="Calibri" w:hAnsi="Calibri" w:cs="Calibri"/>
                <w:sz w:val="18"/>
                <w:szCs w:val="18"/>
              </w:rPr>
              <w:t>9</w:t>
            </w:r>
          </w:p>
        </w:tc>
        <w:tc>
          <w:tcPr>
            <w:tcW w:w="4082" w:type="dxa"/>
            <w:shd w:val="clear" w:color="auto" w:fill="auto"/>
            <w:vAlign w:val="center"/>
          </w:tcPr>
          <w:p w14:paraId="7447D20A" w14:textId="77777777" w:rsidR="00AE22FE" w:rsidRPr="009B7FE6" w:rsidRDefault="00A45B27" w:rsidP="00AE22FE">
            <w:pPr>
              <w:jc w:val="both"/>
              <w:rPr>
                <w:rFonts w:ascii="Calibri" w:hAnsi="Calibri" w:cs="Calibri"/>
                <w:sz w:val="18"/>
                <w:szCs w:val="18"/>
              </w:rPr>
            </w:pPr>
            <w:r w:rsidRPr="009B7FE6">
              <w:rPr>
                <w:rFonts w:ascii="Calibri" w:hAnsi="Calibri" w:cs="Calibri"/>
                <w:sz w:val="18"/>
                <w:szCs w:val="18"/>
              </w:rPr>
              <w:t>Vales de Gasolina (Centro de Ciencias Agropecuarias, Hospital Veterinario)</w:t>
            </w:r>
          </w:p>
        </w:tc>
        <w:tc>
          <w:tcPr>
            <w:tcW w:w="3852" w:type="dxa"/>
            <w:shd w:val="clear" w:color="auto" w:fill="auto"/>
          </w:tcPr>
          <w:p w14:paraId="0251BCBA" w14:textId="77777777" w:rsidR="00AE22FE" w:rsidRPr="009B7FE6" w:rsidRDefault="00AE22FE" w:rsidP="00AE22FE">
            <w:pPr>
              <w:jc w:val="both"/>
              <w:rPr>
                <w:rFonts w:ascii="Calibri" w:hAnsi="Calibri" w:cs="Calibri"/>
                <w:sz w:val="18"/>
                <w:szCs w:val="18"/>
              </w:rPr>
            </w:pPr>
            <w:r w:rsidRPr="009B7FE6">
              <w:rPr>
                <w:rFonts w:ascii="Calibri" w:hAnsi="Calibri" w:cs="Calibri"/>
                <w:sz w:val="18"/>
                <w:szCs w:val="18"/>
              </w:rPr>
              <w:t>Centro de Ciencias Agropecuarias</w:t>
            </w:r>
          </w:p>
        </w:tc>
      </w:tr>
      <w:tr w:rsidR="00B22746" w:rsidRPr="002B3441" w14:paraId="594A37ED" w14:textId="77777777" w:rsidTr="009B7FE6">
        <w:tc>
          <w:tcPr>
            <w:tcW w:w="757" w:type="dxa"/>
            <w:shd w:val="clear" w:color="auto" w:fill="auto"/>
            <w:vAlign w:val="center"/>
          </w:tcPr>
          <w:p w14:paraId="6C96A108" w14:textId="21726B7B" w:rsidR="00B22746" w:rsidRPr="009B7FE6" w:rsidRDefault="009B7FE6" w:rsidP="00394883">
            <w:pPr>
              <w:jc w:val="center"/>
              <w:rPr>
                <w:rFonts w:ascii="Calibri" w:hAnsi="Calibri" w:cs="Calibri"/>
                <w:sz w:val="18"/>
                <w:szCs w:val="18"/>
              </w:rPr>
            </w:pPr>
            <w:r w:rsidRPr="009B7FE6">
              <w:rPr>
                <w:rFonts w:ascii="Calibri" w:hAnsi="Calibri" w:cs="Calibri"/>
                <w:sz w:val="18"/>
                <w:szCs w:val="18"/>
              </w:rPr>
              <w:t>10</w:t>
            </w:r>
          </w:p>
        </w:tc>
        <w:tc>
          <w:tcPr>
            <w:tcW w:w="4082" w:type="dxa"/>
            <w:shd w:val="clear" w:color="auto" w:fill="auto"/>
            <w:vAlign w:val="center"/>
          </w:tcPr>
          <w:p w14:paraId="69ACA04C"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1E8E6F22"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Oficina del Área Administrativa de Posta Zootécnica</w:t>
            </w:r>
            <w:r w:rsidR="00BC5F7A" w:rsidRPr="009B7FE6">
              <w:rPr>
                <w:rFonts w:ascii="Calibri" w:hAnsi="Calibri" w:cs="Calibri"/>
                <w:sz w:val="18"/>
                <w:szCs w:val="18"/>
              </w:rPr>
              <w:t xml:space="preserve"> del CCA</w:t>
            </w:r>
          </w:p>
        </w:tc>
      </w:tr>
      <w:tr w:rsidR="00B22746" w:rsidRPr="002B3441" w14:paraId="29389A64" w14:textId="77777777" w:rsidTr="009B7FE6">
        <w:tc>
          <w:tcPr>
            <w:tcW w:w="757" w:type="dxa"/>
            <w:shd w:val="clear" w:color="auto" w:fill="auto"/>
            <w:vAlign w:val="center"/>
          </w:tcPr>
          <w:p w14:paraId="0F50715E" w14:textId="28FAC8C3" w:rsidR="00B22746" w:rsidRPr="009B7FE6" w:rsidRDefault="009B7FE6" w:rsidP="00394883">
            <w:pPr>
              <w:jc w:val="center"/>
              <w:rPr>
                <w:rFonts w:ascii="Calibri" w:hAnsi="Calibri" w:cs="Calibri"/>
                <w:sz w:val="18"/>
                <w:szCs w:val="18"/>
              </w:rPr>
            </w:pPr>
            <w:r w:rsidRPr="009B7FE6">
              <w:rPr>
                <w:rFonts w:ascii="Calibri" w:hAnsi="Calibri" w:cs="Calibri"/>
                <w:sz w:val="18"/>
                <w:szCs w:val="18"/>
              </w:rPr>
              <w:t>11</w:t>
            </w:r>
          </w:p>
        </w:tc>
        <w:tc>
          <w:tcPr>
            <w:tcW w:w="4082" w:type="dxa"/>
            <w:shd w:val="clear" w:color="auto" w:fill="auto"/>
            <w:vAlign w:val="center"/>
          </w:tcPr>
          <w:p w14:paraId="1C19D6B4" w14:textId="77777777" w:rsidR="00B22746" w:rsidRPr="009B7FE6" w:rsidRDefault="0099070A" w:rsidP="00394883">
            <w:pPr>
              <w:jc w:val="both"/>
              <w:rPr>
                <w:rFonts w:ascii="Calibri" w:hAnsi="Calibri" w:cs="Calibri"/>
                <w:sz w:val="18"/>
                <w:szCs w:val="18"/>
              </w:rPr>
            </w:pPr>
            <w:r w:rsidRPr="009B7FE6">
              <w:rPr>
                <w:rFonts w:ascii="Calibri" w:hAnsi="Calibri" w:cs="Calibri"/>
                <w:sz w:val="18"/>
                <w:szCs w:val="18"/>
              </w:rPr>
              <w:t xml:space="preserve">Combustible por pipa Diésel </w:t>
            </w:r>
          </w:p>
        </w:tc>
        <w:tc>
          <w:tcPr>
            <w:tcW w:w="3852" w:type="dxa"/>
            <w:shd w:val="clear" w:color="auto" w:fill="auto"/>
          </w:tcPr>
          <w:p w14:paraId="264E69AB"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Oficina del Área Administrativa de Posta Zootécnica</w:t>
            </w:r>
            <w:r w:rsidR="00BC5F7A" w:rsidRPr="009B7FE6">
              <w:rPr>
                <w:rFonts w:ascii="Calibri" w:hAnsi="Calibri" w:cs="Calibri"/>
                <w:sz w:val="18"/>
                <w:szCs w:val="18"/>
              </w:rPr>
              <w:t xml:space="preserve"> del CCA</w:t>
            </w:r>
          </w:p>
        </w:tc>
      </w:tr>
      <w:tr w:rsidR="001E5D6B" w:rsidRPr="002B3441" w14:paraId="64EFBE06" w14:textId="77777777" w:rsidTr="009B7FE6">
        <w:tc>
          <w:tcPr>
            <w:tcW w:w="757" w:type="dxa"/>
            <w:shd w:val="clear" w:color="auto" w:fill="auto"/>
            <w:vAlign w:val="center"/>
          </w:tcPr>
          <w:p w14:paraId="7B87BCED" w14:textId="3F65FC84" w:rsidR="001E5D6B" w:rsidRPr="009B7FE6" w:rsidRDefault="009B7FE6" w:rsidP="00394883">
            <w:pPr>
              <w:jc w:val="center"/>
              <w:rPr>
                <w:rFonts w:ascii="Calibri" w:hAnsi="Calibri" w:cs="Calibri"/>
                <w:sz w:val="18"/>
                <w:szCs w:val="18"/>
              </w:rPr>
            </w:pPr>
            <w:r w:rsidRPr="009B7FE6">
              <w:rPr>
                <w:rFonts w:ascii="Calibri" w:hAnsi="Calibri" w:cs="Calibri"/>
                <w:sz w:val="18"/>
                <w:szCs w:val="18"/>
              </w:rPr>
              <w:t>12</w:t>
            </w:r>
          </w:p>
        </w:tc>
        <w:tc>
          <w:tcPr>
            <w:tcW w:w="4082" w:type="dxa"/>
            <w:shd w:val="clear" w:color="auto" w:fill="auto"/>
            <w:vAlign w:val="center"/>
          </w:tcPr>
          <w:p w14:paraId="2167BEB2" w14:textId="77777777" w:rsidR="001E5D6B" w:rsidRPr="009B7FE6" w:rsidRDefault="001E5D6B" w:rsidP="00394883">
            <w:pPr>
              <w:jc w:val="both"/>
              <w:rPr>
                <w:rFonts w:ascii="Calibri" w:hAnsi="Calibri" w:cs="Calibri"/>
                <w:sz w:val="18"/>
                <w:szCs w:val="18"/>
              </w:rPr>
            </w:pPr>
            <w:r w:rsidRPr="009B7FE6">
              <w:rPr>
                <w:rFonts w:ascii="Calibri" w:hAnsi="Calibri" w:cs="Calibri"/>
                <w:sz w:val="18"/>
                <w:szCs w:val="18"/>
              </w:rPr>
              <w:t>Gas L.P.</w:t>
            </w:r>
          </w:p>
        </w:tc>
        <w:tc>
          <w:tcPr>
            <w:tcW w:w="3852" w:type="dxa"/>
            <w:shd w:val="clear" w:color="auto" w:fill="auto"/>
          </w:tcPr>
          <w:p w14:paraId="240B6A0A" w14:textId="77777777" w:rsidR="001E5D6B" w:rsidRPr="009B7FE6" w:rsidRDefault="001C1C02" w:rsidP="00394883">
            <w:pPr>
              <w:jc w:val="both"/>
              <w:rPr>
                <w:rFonts w:ascii="Calibri" w:hAnsi="Calibri" w:cs="Calibri"/>
                <w:sz w:val="18"/>
                <w:szCs w:val="18"/>
              </w:rPr>
            </w:pPr>
            <w:r w:rsidRPr="009B7FE6">
              <w:rPr>
                <w:rFonts w:ascii="Calibri" w:hAnsi="Calibri" w:cs="Calibri"/>
                <w:sz w:val="18"/>
                <w:szCs w:val="18"/>
              </w:rPr>
              <w:t xml:space="preserve">Unidad </w:t>
            </w:r>
            <w:r w:rsidR="001E5D6B" w:rsidRPr="009B7FE6">
              <w:rPr>
                <w:rFonts w:ascii="Calibri" w:hAnsi="Calibri" w:cs="Calibri"/>
                <w:sz w:val="18"/>
                <w:szCs w:val="18"/>
              </w:rPr>
              <w:t>Posta Zootécnica</w:t>
            </w:r>
          </w:p>
        </w:tc>
      </w:tr>
      <w:tr w:rsidR="00B22746" w:rsidRPr="002B3441" w14:paraId="60298B8A" w14:textId="77777777" w:rsidTr="009B7FE6">
        <w:tc>
          <w:tcPr>
            <w:tcW w:w="757" w:type="dxa"/>
            <w:shd w:val="clear" w:color="auto" w:fill="auto"/>
            <w:vAlign w:val="center"/>
          </w:tcPr>
          <w:p w14:paraId="5C59D574" w14:textId="6577A5FE" w:rsidR="00B22746" w:rsidRPr="009B7FE6" w:rsidRDefault="009B7FE6" w:rsidP="00394883">
            <w:pPr>
              <w:jc w:val="center"/>
              <w:rPr>
                <w:rFonts w:ascii="Calibri" w:hAnsi="Calibri" w:cs="Calibri"/>
                <w:sz w:val="18"/>
                <w:szCs w:val="18"/>
              </w:rPr>
            </w:pPr>
            <w:r w:rsidRPr="009B7FE6">
              <w:rPr>
                <w:rFonts w:ascii="Calibri" w:hAnsi="Calibri" w:cs="Calibri"/>
                <w:sz w:val="18"/>
                <w:szCs w:val="18"/>
              </w:rPr>
              <w:t>13</w:t>
            </w:r>
          </w:p>
        </w:tc>
        <w:tc>
          <w:tcPr>
            <w:tcW w:w="4082" w:type="dxa"/>
            <w:shd w:val="clear" w:color="auto" w:fill="auto"/>
            <w:vAlign w:val="center"/>
          </w:tcPr>
          <w:p w14:paraId="7D5EA4D8"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32E6ED47"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 xml:space="preserve">Departamento de Control de Bienes Muebles e Inmuebles de la DGF </w:t>
            </w:r>
          </w:p>
        </w:tc>
      </w:tr>
      <w:tr w:rsidR="00F4655F" w:rsidRPr="007B3BD3" w14:paraId="5E26F458" w14:textId="77777777" w:rsidTr="009B7FE6">
        <w:tc>
          <w:tcPr>
            <w:tcW w:w="757" w:type="dxa"/>
            <w:shd w:val="clear" w:color="auto" w:fill="auto"/>
            <w:vAlign w:val="center"/>
          </w:tcPr>
          <w:p w14:paraId="34DB29AA" w14:textId="280A8251" w:rsidR="00F4655F" w:rsidRPr="007B3BD3" w:rsidRDefault="009B7FE6" w:rsidP="00394883">
            <w:pPr>
              <w:jc w:val="center"/>
              <w:rPr>
                <w:rFonts w:ascii="Calibri" w:hAnsi="Calibri" w:cs="Calibri"/>
                <w:sz w:val="18"/>
                <w:szCs w:val="18"/>
              </w:rPr>
            </w:pPr>
            <w:r w:rsidRPr="007B3BD3">
              <w:rPr>
                <w:rFonts w:ascii="Calibri" w:hAnsi="Calibri" w:cs="Calibri"/>
                <w:sz w:val="18"/>
                <w:szCs w:val="18"/>
              </w:rPr>
              <w:t>14</w:t>
            </w:r>
          </w:p>
        </w:tc>
        <w:tc>
          <w:tcPr>
            <w:tcW w:w="4082" w:type="dxa"/>
            <w:shd w:val="clear" w:color="auto" w:fill="auto"/>
            <w:vAlign w:val="center"/>
          </w:tcPr>
          <w:p w14:paraId="56DA3440" w14:textId="77777777" w:rsidR="00F4655F" w:rsidRPr="007B3BD3" w:rsidRDefault="00F4655F" w:rsidP="00394883">
            <w:pPr>
              <w:jc w:val="both"/>
              <w:rPr>
                <w:rFonts w:ascii="Calibri" w:hAnsi="Calibri" w:cs="Calibri"/>
                <w:sz w:val="18"/>
                <w:szCs w:val="18"/>
              </w:rPr>
            </w:pPr>
            <w:r w:rsidRPr="007B3BD3">
              <w:rPr>
                <w:rFonts w:ascii="Calibri" w:hAnsi="Calibri" w:cs="Calibri"/>
                <w:sz w:val="18"/>
                <w:szCs w:val="18"/>
              </w:rPr>
              <w:t>Combustible por código de barras (Gasolina)</w:t>
            </w:r>
            <w:r w:rsidR="00AE22FE" w:rsidRPr="007B3BD3">
              <w:rPr>
                <w:rFonts w:ascii="Calibri" w:hAnsi="Calibri" w:cs="Calibri"/>
                <w:sz w:val="16"/>
                <w:szCs w:val="18"/>
              </w:rPr>
              <w:t xml:space="preserve"> </w:t>
            </w:r>
          </w:p>
        </w:tc>
        <w:tc>
          <w:tcPr>
            <w:tcW w:w="3852" w:type="dxa"/>
            <w:shd w:val="clear" w:color="auto" w:fill="auto"/>
          </w:tcPr>
          <w:p w14:paraId="0C135EC2" w14:textId="5F25915F" w:rsidR="00F4655F" w:rsidRPr="007B3BD3" w:rsidRDefault="00F4655F" w:rsidP="00394883">
            <w:pPr>
              <w:jc w:val="both"/>
              <w:rPr>
                <w:rFonts w:ascii="Calibri" w:hAnsi="Calibri" w:cs="Calibri"/>
                <w:sz w:val="18"/>
                <w:szCs w:val="18"/>
              </w:rPr>
            </w:pPr>
            <w:r w:rsidRPr="007B3BD3">
              <w:rPr>
                <w:rFonts w:ascii="Calibri" w:hAnsi="Calibri" w:cs="Calibri"/>
                <w:sz w:val="18"/>
                <w:szCs w:val="18"/>
              </w:rPr>
              <w:t>Centro de Ciencias de la Salud</w:t>
            </w:r>
            <w:r w:rsidR="00215942" w:rsidRPr="007B3BD3">
              <w:rPr>
                <w:rFonts w:ascii="Calibri" w:hAnsi="Calibri" w:cs="Calibri"/>
                <w:sz w:val="18"/>
                <w:szCs w:val="18"/>
              </w:rPr>
              <w:t xml:space="preserve"> </w:t>
            </w:r>
          </w:p>
        </w:tc>
      </w:tr>
      <w:tr w:rsidR="00DD3DB1" w:rsidRPr="007B3BD3" w14:paraId="65E8563A" w14:textId="77777777" w:rsidTr="009B7FE6">
        <w:tc>
          <w:tcPr>
            <w:tcW w:w="757" w:type="dxa"/>
            <w:shd w:val="clear" w:color="auto" w:fill="auto"/>
            <w:vAlign w:val="center"/>
          </w:tcPr>
          <w:p w14:paraId="1778B2D5" w14:textId="3DA4E9FC" w:rsidR="00DD3DB1" w:rsidRPr="007B3BD3" w:rsidRDefault="009B7FE6" w:rsidP="00394883">
            <w:pPr>
              <w:jc w:val="center"/>
              <w:rPr>
                <w:rFonts w:ascii="Calibri" w:hAnsi="Calibri" w:cs="Calibri"/>
                <w:sz w:val="18"/>
                <w:szCs w:val="18"/>
              </w:rPr>
            </w:pPr>
            <w:r w:rsidRPr="007B3BD3">
              <w:rPr>
                <w:rFonts w:ascii="Calibri" w:hAnsi="Calibri" w:cs="Calibri"/>
                <w:sz w:val="18"/>
                <w:szCs w:val="18"/>
              </w:rPr>
              <w:t>15</w:t>
            </w:r>
          </w:p>
        </w:tc>
        <w:tc>
          <w:tcPr>
            <w:tcW w:w="4082" w:type="dxa"/>
            <w:shd w:val="clear" w:color="auto" w:fill="auto"/>
            <w:vAlign w:val="center"/>
          </w:tcPr>
          <w:p w14:paraId="0C714736" w14:textId="77777777" w:rsidR="00DD3DB1" w:rsidRPr="007B3BD3" w:rsidRDefault="00267835" w:rsidP="00394883">
            <w:pPr>
              <w:jc w:val="both"/>
              <w:rPr>
                <w:rFonts w:ascii="Calibri" w:hAnsi="Calibri" w:cs="Calibri"/>
                <w:sz w:val="18"/>
                <w:szCs w:val="18"/>
              </w:rPr>
            </w:pPr>
            <w:r w:rsidRPr="007B3BD3">
              <w:rPr>
                <w:rFonts w:ascii="Calibri" w:hAnsi="Calibri" w:cs="Calibri"/>
                <w:sz w:val="18"/>
                <w:szCs w:val="18"/>
              </w:rPr>
              <w:t>Combustible por código de barras (Diésel)</w:t>
            </w:r>
            <w:r w:rsidR="00AE22FE" w:rsidRPr="007B3BD3">
              <w:rPr>
                <w:rFonts w:ascii="Calibri" w:hAnsi="Calibri" w:cs="Calibri"/>
                <w:sz w:val="18"/>
                <w:szCs w:val="18"/>
              </w:rPr>
              <w:t xml:space="preserve"> </w:t>
            </w:r>
          </w:p>
        </w:tc>
        <w:tc>
          <w:tcPr>
            <w:tcW w:w="3852" w:type="dxa"/>
            <w:shd w:val="clear" w:color="auto" w:fill="auto"/>
          </w:tcPr>
          <w:p w14:paraId="70C58E13" w14:textId="77777777" w:rsidR="00DD3DB1" w:rsidRPr="007B3BD3" w:rsidRDefault="00267835" w:rsidP="00394883">
            <w:pPr>
              <w:jc w:val="both"/>
              <w:rPr>
                <w:rFonts w:ascii="Calibri" w:hAnsi="Calibri" w:cs="Calibri"/>
                <w:sz w:val="18"/>
                <w:szCs w:val="18"/>
              </w:rPr>
            </w:pPr>
            <w:r w:rsidRPr="007B3BD3">
              <w:rPr>
                <w:rFonts w:ascii="Calibri" w:hAnsi="Calibri" w:cs="Calibri"/>
                <w:sz w:val="18"/>
                <w:szCs w:val="18"/>
              </w:rPr>
              <w:t>Centro de Ciencias de la Salud</w:t>
            </w:r>
            <w:r w:rsidR="00215942" w:rsidRPr="007B3BD3">
              <w:rPr>
                <w:rFonts w:ascii="Calibri" w:hAnsi="Calibri" w:cs="Calibri"/>
                <w:sz w:val="18"/>
                <w:szCs w:val="18"/>
              </w:rPr>
              <w:t xml:space="preserve"> (</w:t>
            </w:r>
            <w:r w:rsidR="00215942" w:rsidRPr="007B3BD3">
              <w:rPr>
                <w:rFonts w:ascii="Calibri" w:hAnsi="Calibri" w:cs="Calibri"/>
                <w:sz w:val="14"/>
                <w:szCs w:val="18"/>
              </w:rPr>
              <w:t>DEPTO.</w:t>
            </w:r>
            <w:r w:rsidR="00215942" w:rsidRPr="007B3BD3">
              <w:rPr>
                <w:rFonts w:ascii="Calibri" w:hAnsi="Calibri" w:cs="Calibri"/>
                <w:sz w:val="18"/>
                <w:szCs w:val="18"/>
              </w:rPr>
              <w:t xml:space="preserve"> </w:t>
            </w:r>
            <w:r w:rsidR="00215942" w:rsidRPr="007B3BD3">
              <w:rPr>
                <w:rFonts w:ascii="Calibri" w:hAnsi="Calibri" w:cs="Calibri"/>
                <w:sz w:val="14"/>
                <w:szCs w:val="18"/>
              </w:rPr>
              <w:t>OPTOMETRÍA)</w:t>
            </w:r>
          </w:p>
        </w:tc>
      </w:tr>
      <w:tr w:rsidR="00AE22FE" w:rsidRPr="007B3BD3" w14:paraId="3B5FE270" w14:textId="77777777" w:rsidTr="009B7FE6">
        <w:tc>
          <w:tcPr>
            <w:tcW w:w="757" w:type="dxa"/>
            <w:shd w:val="clear" w:color="auto" w:fill="auto"/>
            <w:vAlign w:val="center"/>
          </w:tcPr>
          <w:p w14:paraId="1D40DB7E" w14:textId="7C2A4EB2" w:rsidR="00AE22FE" w:rsidRPr="007B3BD3" w:rsidRDefault="009B7FE6" w:rsidP="00AE22FE">
            <w:pPr>
              <w:jc w:val="center"/>
              <w:rPr>
                <w:rFonts w:ascii="Calibri" w:hAnsi="Calibri" w:cs="Calibri"/>
                <w:sz w:val="18"/>
                <w:szCs w:val="18"/>
              </w:rPr>
            </w:pPr>
            <w:r w:rsidRPr="007B3BD3">
              <w:rPr>
                <w:rFonts w:ascii="Calibri" w:hAnsi="Calibri" w:cs="Calibri"/>
                <w:sz w:val="18"/>
                <w:szCs w:val="18"/>
              </w:rPr>
              <w:t>16</w:t>
            </w:r>
          </w:p>
        </w:tc>
        <w:tc>
          <w:tcPr>
            <w:tcW w:w="4082" w:type="dxa"/>
            <w:shd w:val="clear" w:color="auto" w:fill="auto"/>
            <w:vAlign w:val="center"/>
          </w:tcPr>
          <w:p w14:paraId="5C31443E" w14:textId="77777777" w:rsidR="00AE22FE" w:rsidRPr="007B3BD3" w:rsidRDefault="00AE22FE" w:rsidP="00AE22FE">
            <w:pPr>
              <w:jc w:val="both"/>
              <w:rPr>
                <w:rFonts w:ascii="Calibri" w:hAnsi="Calibri" w:cs="Calibri"/>
                <w:sz w:val="14"/>
                <w:szCs w:val="18"/>
              </w:rPr>
            </w:pPr>
            <w:r w:rsidRPr="007B3BD3">
              <w:rPr>
                <w:rFonts w:ascii="Calibri" w:hAnsi="Calibri" w:cs="Calibri"/>
                <w:sz w:val="18"/>
                <w:szCs w:val="16"/>
              </w:rPr>
              <w:t>Combustible por código de barras (Diésel)</w:t>
            </w:r>
            <w:r w:rsidRPr="007B3BD3">
              <w:rPr>
                <w:rFonts w:ascii="Calibri" w:hAnsi="Calibri" w:cs="Calibri"/>
                <w:szCs w:val="18"/>
              </w:rPr>
              <w:t xml:space="preserve"> </w:t>
            </w:r>
          </w:p>
        </w:tc>
        <w:tc>
          <w:tcPr>
            <w:tcW w:w="3852" w:type="dxa"/>
            <w:shd w:val="clear" w:color="auto" w:fill="auto"/>
          </w:tcPr>
          <w:p w14:paraId="6913E5B3" w14:textId="77777777" w:rsidR="00AE22FE" w:rsidRPr="007B3BD3" w:rsidRDefault="00AE22FE" w:rsidP="00AE22FE">
            <w:pPr>
              <w:jc w:val="both"/>
              <w:rPr>
                <w:rFonts w:ascii="Calibri" w:hAnsi="Calibri" w:cs="Calibri"/>
                <w:sz w:val="18"/>
                <w:szCs w:val="18"/>
              </w:rPr>
            </w:pPr>
            <w:r w:rsidRPr="007B3BD3">
              <w:rPr>
                <w:rFonts w:ascii="Calibri" w:hAnsi="Calibri" w:cs="Calibri"/>
                <w:sz w:val="17"/>
                <w:szCs w:val="17"/>
              </w:rPr>
              <w:t>Centro de Ciencias de la Salud</w:t>
            </w:r>
            <w:r w:rsidR="00215942" w:rsidRPr="007B3BD3">
              <w:rPr>
                <w:rFonts w:ascii="Calibri" w:hAnsi="Calibri" w:cs="Calibri"/>
                <w:sz w:val="18"/>
                <w:szCs w:val="18"/>
              </w:rPr>
              <w:t xml:space="preserve"> (</w:t>
            </w:r>
            <w:r w:rsidR="00215942" w:rsidRPr="007B3BD3">
              <w:rPr>
                <w:rFonts w:ascii="Calibri" w:hAnsi="Calibri" w:cs="Calibri"/>
                <w:sz w:val="14"/>
                <w:szCs w:val="18"/>
              </w:rPr>
              <w:t>DEPTO.</w:t>
            </w:r>
            <w:r w:rsidR="00215942" w:rsidRPr="007B3BD3">
              <w:rPr>
                <w:rFonts w:ascii="Calibri" w:hAnsi="Calibri" w:cs="Calibri"/>
                <w:sz w:val="18"/>
                <w:szCs w:val="18"/>
              </w:rPr>
              <w:t xml:space="preserve"> </w:t>
            </w:r>
            <w:r w:rsidR="00215942" w:rsidRPr="007B3BD3">
              <w:rPr>
                <w:rFonts w:ascii="Calibri" w:hAnsi="Calibri" w:cs="Calibri"/>
                <w:sz w:val="14"/>
                <w:szCs w:val="18"/>
              </w:rPr>
              <w:t>ESTOMATOLOGÍA)</w:t>
            </w:r>
          </w:p>
        </w:tc>
      </w:tr>
      <w:tr w:rsidR="00AE22FE" w:rsidRPr="007B3BD3" w14:paraId="3AF01473" w14:textId="77777777" w:rsidTr="009B7FE6">
        <w:tc>
          <w:tcPr>
            <w:tcW w:w="757" w:type="dxa"/>
            <w:shd w:val="clear" w:color="auto" w:fill="auto"/>
            <w:vAlign w:val="center"/>
          </w:tcPr>
          <w:p w14:paraId="687EB76E" w14:textId="46011B00" w:rsidR="00AE22FE" w:rsidRPr="007B3BD3" w:rsidRDefault="009B7FE6" w:rsidP="00AE22FE">
            <w:pPr>
              <w:jc w:val="center"/>
              <w:rPr>
                <w:rFonts w:ascii="Calibri" w:hAnsi="Calibri" w:cs="Calibri"/>
                <w:sz w:val="18"/>
                <w:szCs w:val="18"/>
              </w:rPr>
            </w:pPr>
            <w:r w:rsidRPr="007B3BD3">
              <w:rPr>
                <w:rFonts w:ascii="Calibri" w:hAnsi="Calibri" w:cs="Calibri"/>
                <w:sz w:val="18"/>
                <w:szCs w:val="18"/>
              </w:rPr>
              <w:t>17</w:t>
            </w:r>
          </w:p>
        </w:tc>
        <w:tc>
          <w:tcPr>
            <w:tcW w:w="4082" w:type="dxa"/>
            <w:shd w:val="clear" w:color="auto" w:fill="auto"/>
            <w:vAlign w:val="center"/>
          </w:tcPr>
          <w:p w14:paraId="604FE182" w14:textId="77777777" w:rsidR="00AE22FE" w:rsidRPr="007B3BD3" w:rsidRDefault="00AE22FE" w:rsidP="00AE22FE">
            <w:pPr>
              <w:jc w:val="both"/>
              <w:rPr>
                <w:rFonts w:ascii="Calibri" w:hAnsi="Calibri" w:cs="Calibri"/>
                <w:sz w:val="14"/>
                <w:szCs w:val="18"/>
              </w:rPr>
            </w:pPr>
            <w:r w:rsidRPr="007B3BD3">
              <w:rPr>
                <w:rFonts w:ascii="Calibri" w:hAnsi="Calibri" w:cs="Calibri"/>
                <w:sz w:val="18"/>
                <w:szCs w:val="16"/>
              </w:rPr>
              <w:t>Combustible por código de barras (Diésel)</w:t>
            </w:r>
            <w:r w:rsidR="00215942" w:rsidRPr="007B3BD3">
              <w:rPr>
                <w:rFonts w:ascii="Calibri" w:hAnsi="Calibri" w:cs="Calibri"/>
                <w:sz w:val="18"/>
                <w:szCs w:val="16"/>
              </w:rPr>
              <w:t xml:space="preserve"> </w:t>
            </w:r>
          </w:p>
        </w:tc>
        <w:tc>
          <w:tcPr>
            <w:tcW w:w="3852" w:type="dxa"/>
            <w:shd w:val="clear" w:color="auto" w:fill="auto"/>
          </w:tcPr>
          <w:p w14:paraId="738B1D4D" w14:textId="77777777" w:rsidR="00AE22FE" w:rsidRPr="007B3BD3" w:rsidRDefault="00AE22FE" w:rsidP="00AE22FE">
            <w:pPr>
              <w:jc w:val="both"/>
              <w:rPr>
                <w:rFonts w:ascii="Calibri" w:hAnsi="Calibri" w:cs="Calibri"/>
                <w:sz w:val="18"/>
                <w:szCs w:val="18"/>
              </w:rPr>
            </w:pPr>
            <w:r w:rsidRPr="007B3BD3">
              <w:rPr>
                <w:rFonts w:ascii="Calibri" w:hAnsi="Calibri" w:cs="Calibri"/>
                <w:sz w:val="18"/>
                <w:szCs w:val="18"/>
              </w:rPr>
              <w:t>Centro de Ciencias de la Salud</w:t>
            </w:r>
            <w:r w:rsidR="00215942" w:rsidRPr="007B3BD3">
              <w:rPr>
                <w:rFonts w:ascii="Calibri" w:hAnsi="Calibri" w:cs="Calibri"/>
                <w:sz w:val="18"/>
                <w:szCs w:val="18"/>
              </w:rPr>
              <w:t xml:space="preserve"> </w:t>
            </w:r>
            <w:r w:rsidR="00215942" w:rsidRPr="007B3BD3">
              <w:rPr>
                <w:rFonts w:ascii="Calibri" w:hAnsi="Calibri" w:cs="Calibri"/>
                <w:sz w:val="14"/>
                <w:szCs w:val="18"/>
              </w:rPr>
              <w:t>(AMBULANCIA UMD)</w:t>
            </w:r>
          </w:p>
        </w:tc>
      </w:tr>
      <w:tr w:rsidR="00AE22FE" w:rsidRPr="007B3BD3" w14:paraId="7AD95EB5" w14:textId="77777777" w:rsidTr="009B7FE6">
        <w:tc>
          <w:tcPr>
            <w:tcW w:w="757" w:type="dxa"/>
            <w:shd w:val="clear" w:color="auto" w:fill="auto"/>
            <w:vAlign w:val="center"/>
          </w:tcPr>
          <w:p w14:paraId="274D54D3" w14:textId="43BE5312" w:rsidR="00AE22FE" w:rsidRPr="007B3BD3" w:rsidRDefault="009B7FE6" w:rsidP="00AE22FE">
            <w:pPr>
              <w:jc w:val="center"/>
              <w:rPr>
                <w:rFonts w:ascii="Calibri" w:hAnsi="Calibri" w:cs="Calibri"/>
                <w:sz w:val="18"/>
                <w:szCs w:val="18"/>
              </w:rPr>
            </w:pPr>
            <w:r w:rsidRPr="007B3BD3">
              <w:rPr>
                <w:rFonts w:ascii="Calibri" w:hAnsi="Calibri" w:cs="Calibri"/>
                <w:sz w:val="18"/>
                <w:szCs w:val="18"/>
              </w:rPr>
              <w:t>18</w:t>
            </w:r>
          </w:p>
        </w:tc>
        <w:tc>
          <w:tcPr>
            <w:tcW w:w="4082" w:type="dxa"/>
            <w:shd w:val="clear" w:color="auto" w:fill="auto"/>
            <w:vAlign w:val="center"/>
          </w:tcPr>
          <w:p w14:paraId="5CBBDC59" w14:textId="77777777" w:rsidR="00AE22FE" w:rsidRPr="007B3BD3" w:rsidRDefault="00AE22FE" w:rsidP="00AE22FE">
            <w:pPr>
              <w:jc w:val="both"/>
              <w:rPr>
                <w:rFonts w:ascii="Calibri" w:hAnsi="Calibri" w:cs="Calibri"/>
                <w:sz w:val="18"/>
                <w:szCs w:val="18"/>
              </w:rPr>
            </w:pPr>
            <w:r w:rsidRPr="007B3BD3">
              <w:rPr>
                <w:rFonts w:ascii="Calibri" w:hAnsi="Calibri" w:cs="Calibri"/>
                <w:sz w:val="18"/>
                <w:szCs w:val="18"/>
              </w:rPr>
              <w:t>Combustible por código de barras (Diésel)</w:t>
            </w:r>
            <w:r w:rsidR="00215942" w:rsidRPr="007B3BD3">
              <w:rPr>
                <w:rFonts w:ascii="Calibri" w:hAnsi="Calibri" w:cs="Calibri"/>
                <w:sz w:val="18"/>
                <w:szCs w:val="18"/>
              </w:rPr>
              <w:t xml:space="preserve"> </w:t>
            </w:r>
          </w:p>
        </w:tc>
        <w:tc>
          <w:tcPr>
            <w:tcW w:w="3852" w:type="dxa"/>
            <w:shd w:val="clear" w:color="auto" w:fill="auto"/>
          </w:tcPr>
          <w:p w14:paraId="2E0116ED" w14:textId="77777777" w:rsidR="00AE22FE" w:rsidRPr="007B3BD3" w:rsidRDefault="00AE22FE" w:rsidP="00AE22FE">
            <w:pPr>
              <w:jc w:val="both"/>
              <w:rPr>
                <w:rFonts w:ascii="Calibri" w:hAnsi="Calibri" w:cs="Calibri"/>
                <w:sz w:val="18"/>
                <w:szCs w:val="18"/>
              </w:rPr>
            </w:pPr>
            <w:r w:rsidRPr="007B3BD3">
              <w:rPr>
                <w:rFonts w:ascii="Calibri" w:hAnsi="Calibri" w:cs="Calibri"/>
                <w:sz w:val="18"/>
                <w:szCs w:val="18"/>
              </w:rPr>
              <w:t>Centro de Ciencias de la Salud</w:t>
            </w:r>
            <w:r w:rsidR="00215942" w:rsidRPr="007B3BD3">
              <w:rPr>
                <w:rFonts w:ascii="Calibri" w:hAnsi="Calibri" w:cs="Calibri"/>
                <w:sz w:val="18"/>
                <w:szCs w:val="18"/>
              </w:rPr>
              <w:t xml:space="preserve"> </w:t>
            </w:r>
            <w:r w:rsidR="00215942" w:rsidRPr="007B3BD3">
              <w:rPr>
                <w:rFonts w:ascii="Calibri" w:hAnsi="Calibri" w:cs="Calibri"/>
                <w:sz w:val="14"/>
                <w:szCs w:val="14"/>
              </w:rPr>
              <w:t>(DEPTO. DE MEDICINA)</w:t>
            </w:r>
          </w:p>
        </w:tc>
      </w:tr>
      <w:tr w:rsidR="00F4655F" w:rsidRPr="007B3BD3" w14:paraId="394B85F7" w14:textId="77777777" w:rsidTr="009B7FE6">
        <w:tc>
          <w:tcPr>
            <w:tcW w:w="757" w:type="dxa"/>
            <w:shd w:val="clear" w:color="auto" w:fill="auto"/>
            <w:vAlign w:val="center"/>
          </w:tcPr>
          <w:p w14:paraId="00133314" w14:textId="5F9B5DC5" w:rsidR="00F4655F" w:rsidRPr="007B3BD3" w:rsidRDefault="009B7FE6" w:rsidP="00394883">
            <w:pPr>
              <w:jc w:val="center"/>
              <w:rPr>
                <w:rFonts w:ascii="Calibri" w:hAnsi="Calibri" w:cs="Calibri"/>
                <w:sz w:val="18"/>
                <w:szCs w:val="18"/>
              </w:rPr>
            </w:pPr>
            <w:r w:rsidRPr="007B3BD3">
              <w:rPr>
                <w:rFonts w:ascii="Calibri" w:hAnsi="Calibri" w:cs="Calibri"/>
                <w:sz w:val="18"/>
                <w:szCs w:val="18"/>
              </w:rPr>
              <w:t>19</w:t>
            </w:r>
          </w:p>
        </w:tc>
        <w:tc>
          <w:tcPr>
            <w:tcW w:w="4082" w:type="dxa"/>
            <w:shd w:val="clear" w:color="auto" w:fill="auto"/>
            <w:vAlign w:val="center"/>
          </w:tcPr>
          <w:p w14:paraId="7B9B3A56" w14:textId="77777777" w:rsidR="00F4655F" w:rsidRPr="007B3BD3" w:rsidRDefault="00F4655F" w:rsidP="00394883">
            <w:pPr>
              <w:jc w:val="both"/>
              <w:rPr>
                <w:rFonts w:ascii="Calibri" w:hAnsi="Calibri" w:cs="Calibri"/>
                <w:sz w:val="18"/>
                <w:szCs w:val="18"/>
              </w:rPr>
            </w:pPr>
            <w:r w:rsidRPr="007B3BD3">
              <w:rPr>
                <w:rFonts w:ascii="Calibri" w:hAnsi="Calibri" w:cs="Calibri"/>
                <w:sz w:val="18"/>
                <w:szCs w:val="18"/>
              </w:rPr>
              <w:t>Vales de Gasolina</w:t>
            </w:r>
            <w:r w:rsidR="00215942" w:rsidRPr="007B3BD3">
              <w:rPr>
                <w:rFonts w:ascii="Calibri" w:hAnsi="Calibri" w:cs="Calibri"/>
                <w:sz w:val="14"/>
                <w:szCs w:val="18"/>
              </w:rPr>
              <w:t xml:space="preserve"> </w:t>
            </w:r>
          </w:p>
        </w:tc>
        <w:tc>
          <w:tcPr>
            <w:tcW w:w="3852" w:type="dxa"/>
            <w:shd w:val="clear" w:color="auto" w:fill="auto"/>
          </w:tcPr>
          <w:p w14:paraId="0D19FEAA" w14:textId="16AC637E" w:rsidR="00F4655F" w:rsidRPr="007B3BD3" w:rsidRDefault="00F4655F" w:rsidP="00394883">
            <w:pPr>
              <w:jc w:val="both"/>
              <w:rPr>
                <w:rFonts w:ascii="Calibri" w:hAnsi="Calibri" w:cs="Calibri"/>
                <w:sz w:val="18"/>
                <w:szCs w:val="18"/>
              </w:rPr>
            </w:pPr>
            <w:r w:rsidRPr="007B3BD3">
              <w:rPr>
                <w:rFonts w:ascii="Calibri" w:hAnsi="Calibri" w:cs="Calibri"/>
                <w:sz w:val="18"/>
                <w:szCs w:val="18"/>
              </w:rPr>
              <w:t>Centro de Ciencias de la Salud</w:t>
            </w:r>
            <w:r w:rsidR="00215942" w:rsidRPr="007B3BD3">
              <w:rPr>
                <w:rFonts w:ascii="Calibri" w:hAnsi="Calibri" w:cs="Calibri"/>
                <w:sz w:val="18"/>
                <w:szCs w:val="18"/>
              </w:rPr>
              <w:t xml:space="preserve"> </w:t>
            </w:r>
            <w:r w:rsidR="009B7FE6" w:rsidRPr="007B3BD3">
              <w:rPr>
                <w:rFonts w:ascii="Calibri" w:hAnsi="Calibri" w:cs="Calibri"/>
                <w:sz w:val="18"/>
                <w:szCs w:val="18"/>
              </w:rPr>
              <w:t>(</w:t>
            </w:r>
            <w:r w:rsidR="009B7FE6" w:rsidRPr="007B3BD3">
              <w:rPr>
                <w:rFonts w:ascii="Calibri" w:hAnsi="Calibri" w:cs="Calibri"/>
                <w:sz w:val="16"/>
                <w:szCs w:val="18"/>
              </w:rPr>
              <w:t>UMD)</w:t>
            </w:r>
          </w:p>
        </w:tc>
      </w:tr>
      <w:tr w:rsidR="00AE22FE" w:rsidRPr="007B3BD3" w14:paraId="60DCD8EE" w14:textId="77777777" w:rsidTr="009B7FE6">
        <w:tc>
          <w:tcPr>
            <w:tcW w:w="757" w:type="dxa"/>
            <w:shd w:val="clear" w:color="auto" w:fill="auto"/>
            <w:vAlign w:val="center"/>
          </w:tcPr>
          <w:p w14:paraId="215F3624" w14:textId="6E704AB9" w:rsidR="00AE22FE" w:rsidRPr="007B3BD3" w:rsidRDefault="009B7FE6" w:rsidP="00AE22FE">
            <w:pPr>
              <w:jc w:val="center"/>
              <w:rPr>
                <w:rFonts w:ascii="Calibri" w:hAnsi="Calibri" w:cs="Calibri"/>
                <w:sz w:val="18"/>
                <w:szCs w:val="18"/>
              </w:rPr>
            </w:pPr>
            <w:r w:rsidRPr="007B3BD3">
              <w:rPr>
                <w:rFonts w:ascii="Calibri" w:hAnsi="Calibri" w:cs="Calibri"/>
                <w:sz w:val="18"/>
                <w:szCs w:val="18"/>
              </w:rPr>
              <w:t>20</w:t>
            </w:r>
          </w:p>
        </w:tc>
        <w:tc>
          <w:tcPr>
            <w:tcW w:w="4082" w:type="dxa"/>
            <w:shd w:val="clear" w:color="auto" w:fill="auto"/>
            <w:vAlign w:val="center"/>
          </w:tcPr>
          <w:p w14:paraId="5CACBBA6" w14:textId="77777777" w:rsidR="00AE22FE" w:rsidRPr="007B3BD3" w:rsidRDefault="00AE22FE" w:rsidP="00AE22FE">
            <w:pPr>
              <w:jc w:val="both"/>
              <w:rPr>
                <w:rFonts w:ascii="Calibri" w:hAnsi="Calibri" w:cs="Calibri"/>
                <w:sz w:val="18"/>
                <w:szCs w:val="18"/>
              </w:rPr>
            </w:pPr>
            <w:r w:rsidRPr="007B3BD3">
              <w:rPr>
                <w:rFonts w:ascii="Calibri" w:hAnsi="Calibri" w:cs="Calibri"/>
                <w:sz w:val="18"/>
                <w:szCs w:val="18"/>
              </w:rPr>
              <w:t>Vales de Gasolina</w:t>
            </w:r>
            <w:r w:rsidR="00215942" w:rsidRPr="007B3BD3">
              <w:rPr>
                <w:rFonts w:ascii="Calibri" w:hAnsi="Calibri" w:cs="Calibri"/>
                <w:sz w:val="18"/>
                <w:szCs w:val="18"/>
              </w:rPr>
              <w:t xml:space="preserve"> </w:t>
            </w:r>
          </w:p>
        </w:tc>
        <w:tc>
          <w:tcPr>
            <w:tcW w:w="3852" w:type="dxa"/>
            <w:shd w:val="clear" w:color="auto" w:fill="auto"/>
          </w:tcPr>
          <w:p w14:paraId="69A7AE76" w14:textId="77777777" w:rsidR="00AE22FE" w:rsidRPr="007B3BD3" w:rsidRDefault="00AE22FE" w:rsidP="00AE22FE">
            <w:pPr>
              <w:jc w:val="both"/>
              <w:rPr>
                <w:rFonts w:ascii="Calibri" w:hAnsi="Calibri" w:cs="Calibri"/>
                <w:sz w:val="18"/>
                <w:szCs w:val="18"/>
              </w:rPr>
            </w:pPr>
            <w:r w:rsidRPr="007B3BD3">
              <w:rPr>
                <w:rFonts w:ascii="Calibri" w:hAnsi="Calibri" w:cs="Calibri"/>
                <w:sz w:val="18"/>
                <w:szCs w:val="18"/>
              </w:rPr>
              <w:t>Centro de Ciencias de la Salud</w:t>
            </w:r>
            <w:r w:rsidR="00215942" w:rsidRPr="007B3BD3">
              <w:rPr>
                <w:rFonts w:ascii="Calibri" w:hAnsi="Calibri" w:cs="Calibri"/>
                <w:sz w:val="18"/>
                <w:szCs w:val="18"/>
              </w:rPr>
              <w:t xml:space="preserve"> (</w:t>
            </w:r>
            <w:r w:rsidR="00215942" w:rsidRPr="007B3BD3">
              <w:rPr>
                <w:rFonts w:ascii="Calibri" w:hAnsi="Calibri" w:cs="Calibri"/>
                <w:sz w:val="14"/>
                <w:szCs w:val="18"/>
              </w:rPr>
              <w:t>OFNA. DEL CENTRO)</w:t>
            </w:r>
          </w:p>
        </w:tc>
      </w:tr>
      <w:tr w:rsidR="00F4655F" w:rsidRPr="007B3BD3" w14:paraId="3E4D46C4" w14:textId="77777777" w:rsidTr="009B7FE6">
        <w:tc>
          <w:tcPr>
            <w:tcW w:w="757" w:type="dxa"/>
            <w:shd w:val="clear" w:color="auto" w:fill="auto"/>
            <w:vAlign w:val="center"/>
          </w:tcPr>
          <w:p w14:paraId="137B0A2A" w14:textId="542D3F4B" w:rsidR="00F4655F" w:rsidRPr="007B3BD3" w:rsidRDefault="009B7FE6" w:rsidP="00F4655F">
            <w:pPr>
              <w:jc w:val="center"/>
              <w:rPr>
                <w:rFonts w:ascii="Calibri" w:hAnsi="Calibri" w:cs="Calibri"/>
                <w:sz w:val="18"/>
                <w:szCs w:val="18"/>
              </w:rPr>
            </w:pPr>
            <w:r w:rsidRPr="007B3BD3">
              <w:rPr>
                <w:rFonts w:ascii="Calibri" w:hAnsi="Calibri" w:cs="Calibri"/>
                <w:sz w:val="18"/>
                <w:szCs w:val="18"/>
              </w:rPr>
              <w:t>21</w:t>
            </w:r>
          </w:p>
        </w:tc>
        <w:tc>
          <w:tcPr>
            <w:tcW w:w="4082" w:type="dxa"/>
            <w:shd w:val="clear" w:color="auto" w:fill="auto"/>
            <w:vAlign w:val="center"/>
          </w:tcPr>
          <w:p w14:paraId="7241AFB7" w14:textId="77777777" w:rsidR="00F4655F" w:rsidRPr="007B3BD3" w:rsidRDefault="00F4655F" w:rsidP="00F4655F">
            <w:pPr>
              <w:jc w:val="both"/>
              <w:rPr>
                <w:rFonts w:ascii="Calibri" w:hAnsi="Calibri" w:cs="Calibri"/>
                <w:sz w:val="18"/>
                <w:szCs w:val="18"/>
              </w:rPr>
            </w:pPr>
            <w:r w:rsidRPr="007B3BD3">
              <w:rPr>
                <w:rFonts w:ascii="Calibri" w:hAnsi="Calibri" w:cs="Calibri"/>
                <w:sz w:val="18"/>
                <w:szCs w:val="18"/>
              </w:rPr>
              <w:t>Combustible por código de barras (Gasolina)</w:t>
            </w:r>
          </w:p>
        </w:tc>
        <w:tc>
          <w:tcPr>
            <w:tcW w:w="3852" w:type="dxa"/>
            <w:shd w:val="clear" w:color="auto" w:fill="auto"/>
          </w:tcPr>
          <w:p w14:paraId="5CFF041A" w14:textId="6C0EA384" w:rsidR="00F4655F" w:rsidRPr="007B3BD3" w:rsidRDefault="00F4655F" w:rsidP="00F4655F">
            <w:pPr>
              <w:jc w:val="both"/>
              <w:rPr>
                <w:rFonts w:ascii="Calibri" w:hAnsi="Calibri" w:cs="Calibri"/>
                <w:sz w:val="18"/>
                <w:szCs w:val="18"/>
              </w:rPr>
            </w:pPr>
            <w:r w:rsidRPr="007B3BD3">
              <w:rPr>
                <w:rFonts w:ascii="Calibri" w:hAnsi="Calibri" w:cs="Calibri"/>
                <w:sz w:val="18"/>
                <w:szCs w:val="18"/>
              </w:rPr>
              <w:t xml:space="preserve">Centro Educación Media </w:t>
            </w:r>
          </w:p>
        </w:tc>
      </w:tr>
      <w:tr w:rsidR="00F4655F" w:rsidRPr="002B3441" w14:paraId="2DF8483C" w14:textId="77777777" w:rsidTr="009B7FE6">
        <w:tc>
          <w:tcPr>
            <w:tcW w:w="757" w:type="dxa"/>
            <w:shd w:val="clear" w:color="auto" w:fill="auto"/>
            <w:vAlign w:val="center"/>
          </w:tcPr>
          <w:p w14:paraId="35A0A791" w14:textId="04CB609C" w:rsidR="00F4655F" w:rsidRPr="007B3BD3" w:rsidRDefault="009B7FE6" w:rsidP="00F4655F">
            <w:pPr>
              <w:jc w:val="center"/>
              <w:rPr>
                <w:rFonts w:ascii="Calibri" w:hAnsi="Calibri" w:cs="Calibri"/>
                <w:sz w:val="18"/>
                <w:szCs w:val="18"/>
              </w:rPr>
            </w:pPr>
            <w:r w:rsidRPr="007B3BD3">
              <w:rPr>
                <w:rFonts w:ascii="Calibri" w:hAnsi="Calibri" w:cs="Calibri"/>
                <w:sz w:val="18"/>
                <w:szCs w:val="18"/>
              </w:rPr>
              <w:t>22</w:t>
            </w:r>
          </w:p>
        </w:tc>
        <w:tc>
          <w:tcPr>
            <w:tcW w:w="4082" w:type="dxa"/>
            <w:shd w:val="clear" w:color="auto" w:fill="auto"/>
            <w:vAlign w:val="center"/>
          </w:tcPr>
          <w:p w14:paraId="6F4941C3" w14:textId="77777777" w:rsidR="00F4655F" w:rsidRPr="007B3BD3" w:rsidRDefault="00F4655F" w:rsidP="00F4655F">
            <w:pPr>
              <w:jc w:val="both"/>
              <w:rPr>
                <w:rFonts w:ascii="Calibri" w:hAnsi="Calibri" w:cs="Calibri"/>
                <w:sz w:val="18"/>
                <w:szCs w:val="18"/>
              </w:rPr>
            </w:pPr>
            <w:r w:rsidRPr="007B3BD3">
              <w:rPr>
                <w:rFonts w:ascii="Calibri" w:hAnsi="Calibri" w:cs="Calibri"/>
                <w:sz w:val="18"/>
                <w:szCs w:val="18"/>
              </w:rPr>
              <w:t>Vales de Gasolina</w:t>
            </w:r>
          </w:p>
        </w:tc>
        <w:tc>
          <w:tcPr>
            <w:tcW w:w="3852" w:type="dxa"/>
            <w:shd w:val="clear" w:color="auto" w:fill="auto"/>
          </w:tcPr>
          <w:p w14:paraId="686CB8BE" w14:textId="1DF8DE3D" w:rsidR="00F4655F" w:rsidRPr="007B3BD3" w:rsidRDefault="00F4655F" w:rsidP="00F4655F">
            <w:pPr>
              <w:jc w:val="both"/>
              <w:rPr>
                <w:rFonts w:ascii="Calibri" w:hAnsi="Calibri" w:cs="Calibri"/>
                <w:sz w:val="18"/>
                <w:szCs w:val="18"/>
              </w:rPr>
            </w:pPr>
            <w:r w:rsidRPr="007B3BD3">
              <w:rPr>
                <w:rFonts w:ascii="Calibri" w:hAnsi="Calibri" w:cs="Calibri"/>
                <w:sz w:val="18"/>
                <w:szCs w:val="18"/>
              </w:rPr>
              <w:t xml:space="preserve">Centro Educación Media </w:t>
            </w:r>
          </w:p>
        </w:tc>
      </w:tr>
    </w:tbl>
    <w:p w14:paraId="28F7FF43" w14:textId="77777777" w:rsidR="00B22746" w:rsidRPr="002B3441" w:rsidRDefault="00B22746" w:rsidP="00B22746">
      <w:pPr>
        <w:ind w:left="540"/>
        <w:jc w:val="both"/>
        <w:rPr>
          <w:rFonts w:ascii="Calibri" w:hAnsi="Calibri" w:cs="Calibri"/>
          <w:b/>
          <w:sz w:val="18"/>
          <w:szCs w:val="18"/>
        </w:rPr>
      </w:pPr>
    </w:p>
    <w:p w14:paraId="4D088288"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servicio deberá ser prestado dentro del periodo contractual con eficiencia, calidad y oportunidad. El licitante adjudicado</w:t>
      </w:r>
      <w:r w:rsidR="003B3607">
        <w:rPr>
          <w:rFonts w:ascii="Calibri" w:hAnsi="Calibri" w:cs="Calibri"/>
          <w:sz w:val="18"/>
          <w:szCs w:val="18"/>
        </w:rPr>
        <w:t xml:space="preserve"> </w:t>
      </w:r>
      <w:r w:rsidRPr="002B3441">
        <w:rPr>
          <w:rFonts w:ascii="Calibri" w:hAnsi="Calibri" w:cs="Calibri"/>
          <w:sz w:val="18"/>
          <w:szCs w:val="18"/>
        </w:rPr>
        <w:t xml:space="preserve">deberá presentar constancia de verificación de la calibración de sus equipos, conforme a lo solicitado en cada apartado del </w:t>
      </w:r>
      <w:r w:rsidRPr="002B3441">
        <w:rPr>
          <w:rFonts w:ascii="Calibri" w:hAnsi="Calibri" w:cs="Calibri"/>
          <w:b/>
          <w:sz w:val="18"/>
          <w:szCs w:val="18"/>
        </w:rPr>
        <w:t>Anexo “1”.</w:t>
      </w:r>
    </w:p>
    <w:p w14:paraId="5A848966" w14:textId="77777777" w:rsidR="00B22746" w:rsidRPr="002B3441" w:rsidRDefault="00B22746" w:rsidP="00B22746">
      <w:pPr>
        <w:jc w:val="both"/>
        <w:rPr>
          <w:rFonts w:ascii="Calibri" w:hAnsi="Calibri" w:cs="Calibri"/>
          <w:sz w:val="18"/>
          <w:szCs w:val="18"/>
        </w:rPr>
      </w:pPr>
    </w:p>
    <w:p w14:paraId="299800C6" w14:textId="77777777" w:rsidR="00B22746" w:rsidRPr="003B3607" w:rsidRDefault="00B22746" w:rsidP="00B22746">
      <w:pPr>
        <w:jc w:val="both"/>
        <w:rPr>
          <w:rFonts w:ascii="Calibri" w:hAnsi="Calibri" w:cs="Calibri"/>
          <w:sz w:val="18"/>
          <w:szCs w:val="18"/>
        </w:rPr>
      </w:pPr>
      <w:r w:rsidRPr="003B3607">
        <w:rPr>
          <w:rFonts w:ascii="Calibri" w:hAnsi="Calibri" w:cs="Calibri"/>
          <w:sz w:val="18"/>
          <w:szCs w:val="18"/>
        </w:rPr>
        <w:t>Los licitantes deberán contar con personal capacitado para operar la transportación y descarga de este energético en las unidades de servicio; asimismo deberá contar con la infraestructura técnica y legal, para cumplir con los requerimientos de operación y abastecimiento.</w:t>
      </w:r>
    </w:p>
    <w:p w14:paraId="476262ED" w14:textId="77777777" w:rsidR="00B22746" w:rsidRPr="00C363FD" w:rsidRDefault="00B22746" w:rsidP="00B22746">
      <w:pPr>
        <w:jc w:val="both"/>
        <w:rPr>
          <w:rFonts w:ascii="Calibri" w:hAnsi="Calibri" w:cs="Calibri"/>
          <w:sz w:val="18"/>
          <w:szCs w:val="18"/>
        </w:rPr>
      </w:pPr>
    </w:p>
    <w:p w14:paraId="247A0460" w14:textId="77777777" w:rsidR="00B22746" w:rsidRPr="00C363FD" w:rsidRDefault="00B22746" w:rsidP="00B22746">
      <w:pPr>
        <w:jc w:val="both"/>
        <w:rPr>
          <w:rFonts w:ascii="Calibri" w:hAnsi="Calibri" w:cs="Calibri"/>
          <w:sz w:val="18"/>
          <w:szCs w:val="18"/>
        </w:rPr>
      </w:pPr>
      <w:r w:rsidRPr="00C363FD">
        <w:rPr>
          <w:rFonts w:ascii="Calibri" w:hAnsi="Calibri" w:cs="Calibri"/>
          <w:sz w:val="18"/>
          <w:szCs w:val="18"/>
        </w:rPr>
        <w:t>Los licitantes, para la presentación de sus proposiciones, deberán ajustarse estrictamente a los requisitos y especificaciones previstas en esta Convocatoria, describiendo en forma amplia y detallada los bienes que estén ofertando.</w:t>
      </w:r>
    </w:p>
    <w:p w14:paraId="7806AE63" w14:textId="77777777" w:rsidR="00B22746" w:rsidRPr="00C363FD" w:rsidRDefault="00B22746" w:rsidP="00B22746">
      <w:pPr>
        <w:jc w:val="both"/>
        <w:rPr>
          <w:rFonts w:ascii="Calibri" w:hAnsi="Calibri" w:cs="Calibri"/>
          <w:sz w:val="18"/>
          <w:szCs w:val="18"/>
        </w:rPr>
      </w:pPr>
    </w:p>
    <w:p w14:paraId="335D122A" w14:textId="77777777" w:rsidR="00B22746" w:rsidRPr="002B3441" w:rsidRDefault="00B22746" w:rsidP="00B22746">
      <w:pPr>
        <w:jc w:val="both"/>
        <w:rPr>
          <w:rFonts w:ascii="Calibri" w:hAnsi="Calibri" w:cs="Calibri"/>
          <w:sz w:val="18"/>
          <w:szCs w:val="18"/>
        </w:rPr>
      </w:pPr>
      <w:r w:rsidRPr="00C363FD">
        <w:rPr>
          <w:rFonts w:ascii="Calibri" w:hAnsi="Calibri" w:cs="Calibri"/>
          <w:sz w:val="18"/>
          <w:szCs w:val="18"/>
        </w:rPr>
        <w:t>Conforme al artículo 43 de la Ley, las condiciones contenidas en la convocatoria, a los procedimientos previstos por el artículo 39 de esta Ley, y en las proposiciones presentadas por los participantes no podrán ser negociadas.</w:t>
      </w:r>
    </w:p>
    <w:p w14:paraId="148E9506" w14:textId="77777777" w:rsidR="00B22746" w:rsidRPr="002B3441" w:rsidRDefault="00B22746" w:rsidP="00B22746">
      <w:pPr>
        <w:jc w:val="both"/>
        <w:rPr>
          <w:rFonts w:ascii="Calibri" w:hAnsi="Calibri" w:cs="Calibri"/>
          <w:sz w:val="18"/>
          <w:szCs w:val="18"/>
        </w:rPr>
      </w:pPr>
    </w:p>
    <w:p w14:paraId="3CF7D0C3" w14:textId="77777777" w:rsidR="00B22746" w:rsidRPr="002B3441" w:rsidRDefault="00B22746" w:rsidP="00B22746">
      <w:pPr>
        <w:ind w:left="851" w:hanging="851"/>
        <w:jc w:val="both"/>
        <w:rPr>
          <w:rFonts w:ascii="Calibri" w:hAnsi="Calibri" w:cs="Calibri"/>
          <w:b/>
          <w:sz w:val="18"/>
          <w:szCs w:val="18"/>
        </w:rPr>
      </w:pPr>
      <w:r w:rsidRPr="002B3441">
        <w:rPr>
          <w:rFonts w:ascii="Calibri" w:hAnsi="Calibri" w:cs="Calibri"/>
          <w:b/>
          <w:sz w:val="18"/>
          <w:szCs w:val="18"/>
        </w:rPr>
        <w:t>3. MODALIDAD DE LA CONTRATACION.</w:t>
      </w:r>
    </w:p>
    <w:p w14:paraId="0A108A8E" w14:textId="77777777" w:rsidR="00B22746" w:rsidRPr="002B3441" w:rsidRDefault="00B22746" w:rsidP="00B22746">
      <w:pPr>
        <w:jc w:val="both"/>
        <w:rPr>
          <w:rFonts w:ascii="Calibri" w:hAnsi="Calibri" w:cs="Calibri"/>
          <w:sz w:val="18"/>
          <w:szCs w:val="18"/>
        </w:rPr>
      </w:pPr>
    </w:p>
    <w:p w14:paraId="37A02887"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Contrato abierto:</w:t>
      </w:r>
      <w:r w:rsidRPr="002B3441">
        <w:rPr>
          <w:rFonts w:ascii="Calibri" w:hAnsi="Calibri" w:cs="Calibri"/>
          <w:sz w:val="18"/>
          <w:szCs w:val="18"/>
        </w:rPr>
        <w:t xml:space="preserve"> Con fundamento en el artículo 50 </w:t>
      </w:r>
      <w:proofErr w:type="spellStart"/>
      <w:r w:rsidRPr="002B3441">
        <w:rPr>
          <w:rFonts w:ascii="Calibri" w:hAnsi="Calibri" w:cs="Calibri"/>
          <w:sz w:val="18"/>
          <w:szCs w:val="18"/>
        </w:rPr>
        <w:t>fracc.</w:t>
      </w:r>
      <w:proofErr w:type="spellEnd"/>
      <w:r w:rsidRPr="002B3441">
        <w:rPr>
          <w:rFonts w:ascii="Calibri" w:hAnsi="Calibri" w:cs="Calibri"/>
          <w:sz w:val="18"/>
          <w:szCs w:val="18"/>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2B3441">
        <w:rPr>
          <w:rFonts w:ascii="Calibri" w:hAnsi="Calibri" w:cs="Calibri"/>
          <w:b/>
          <w:sz w:val="18"/>
          <w:szCs w:val="18"/>
        </w:rPr>
        <w:t>Anexo “1”.</w:t>
      </w:r>
    </w:p>
    <w:p w14:paraId="163F8C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 xml:space="preserve">El carácter del procedimiento será “Presencial” de Conformidad con la Fracción I del Artículo 45 de la Ley de Adquisiciones, Arrendamientos y Servicios del Estado de Aguascalientes y sus Municipios, en la cual exclusivamente se permitirá la participación de los licitantes presentando sus proposiciones en forma documental y por escrito, en sobre cerrado, las Comunicaciones producirán los efectos que señala el Artículo 47 de la Ley. </w:t>
      </w:r>
    </w:p>
    <w:p w14:paraId="1F0577B6" w14:textId="77777777" w:rsidR="00B22746" w:rsidRPr="002B3441" w:rsidRDefault="00B22746" w:rsidP="00B22746">
      <w:pPr>
        <w:jc w:val="both"/>
        <w:rPr>
          <w:rFonts w:ascii="Calibri" w:hAnsi="Calibri" w:cs="Calibri"/>
          <w:sz w:val="18"/>
          <w:szCs w:val="18"/>
        </w:rPr>
      </w:pPr>
    </w:p>
    <w:p w14:paraId="2FCE3BF0"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 o las juntas de aclaraciones, el acto de presentación y apertura de proposiciones y el acto de fallo, sólo se realizarán de manera presencial, serán firmadas por los Licitantes que hubieran asistido, sin que la falta de firma de alguno de ellos reste validez o efectos a las mismas, de las cuales se podrá entregar una copia a dichos asistentes. Al finalizar cada acto, se difundirá un ejemplar de dichas actas en el Sistema Electrónico o en el medio que se establezca en la convocatoria para efectos de su notificación a los Licitantes que no hayan asistido al acto. Dicho procedimiento sustituirá a la notificación personal.</w:t>
      </w:r>
      <w:r w:rsidR="00EB448D">
        <w:rPr>
          <w:rFonts w:ascii="Calibri" w:hAnsi="Calibri" w:cs="Calibri"/>
          <w:sz w:val="18"/>
          <w:szCs w:val="18"/>
        </w:rPr>
        <w:t xml:space="preserve"> </w:t>
      </w:r>
      <w:r w:rsidR="008854F3">
        <w:rPr>
          <w:rFonts w:ascii="Calibri" w:hAnsi="Calibri" w:cs="Calibri"/>
          <w:sz w:val="18"/>
          <w:szCs w:val="18"/>
        </w:rPr>
        <w:t xml:space="preserve"> </w:t>
      </w:r>
    </w:p>
    <w:p w14:paraId="15DE3038" w14:textId="77777777" w:rsidR="00B22746" w:rsidRPr="002B3441" w:rsidRDefault="00B22746" w:rsidP="00B22746">
      <w:pPr>
        <w:jc w:val="both"/>
        <w:rPr>
          <w:rFonts w:ascii="Calibri" w:hAnsi="Calibri" w:cs="Calibri"/>
          <w:sz w:val="18"/>
          <w:szCs w:val="18"/>
        </w:rPr>
      </w:pPr>
    </w:p>
    <w:p w14:paraId="07EC9982" w14:textId="77777777" w:rsidR="00B22746" w:rsidRPr="00963F70" w:rsidRDefault="00B22746" w:rsidP="00B22746">
      <w:pPr>
        <w:jc w:val="both"/>
        <w:rPr>
          <w:rFonts w:ascii="Calibri" w:hAnsi="Calibri" w:cs="Calibri"/>
          <w:sz w:val="18"/>
          <w:szCs w:val="18"/>
        </w:rPr>
      </w:pPr>
      <w:r w:rsidRPr="002B3441">
        <w:rPr>
          <w:rFonts w:ascii="Calibri" w:hAnsi="Calibri" w:cs="Calibri"/>
          <w:sz w:val="18"/>
          <w:szCs w:val="18"/>
        </w:rPr>
        <w:t xml:space="preserve">El carácter de la Presente Licitación es Nacional, lo anterior de conformidad con la fracción II del Artículo 47 de la Ley de </w:t>
      </w:r>
      <w:r w:rsidRPr="00963F70">
        <w:rPr>
          <w:rFonts w:ascii="Calibri" w:hAnsi="Calibri" w:cs="Calibri"/>
          <w:sz w:val="18"/>
          <w:szCs w:val="18"/>
        </w:rPr>
        <w:t>Adquisiciones, Arrendamientos y Servicios del Estado de Aguascalientes y sus Municipios.</w:t>
      </w:r>
    </w:p>
    <w:p w14:paraId="1AC9B671" w14:textId="77777777" w:rsidR="00B22746" w:rsidRPr="00963F70" w:rsidRDefault="00B22746" w:rsidP="00B22746">
      <w:pPr>
        <w:jc w:val="both"/>
        <w:rPr>
          <w:rFonts w:ascii="Calibri" w:hAnsi="Calibri" w:cs="Calibri"/>
          <w:sz w:val="18"/>
          <w:szCs w:val="18"/>
        </w:rPr>
      </w:pPr>
    </w:p>
    <w:p w14:paraId="4768D8F4" w14:textId="77777777" w:rsidR="00B22746" w:rsidRPr="002B3441" w:rsidRDefault="00B22746" w:rsidP="00B22746">
      <w:pPr>
        <w:jc w:val="both"/>
        <w:rPr>
          <w:rFonts w:ascii="Calibri" w:hAnsi="Calibri" w:cs="Calibri"/>
          <w:b/>
          <w:sz w:val="18"/>
          <w:szCs w:val="18"/>
        </w:rPr>
      </w:pPr>
      <w:r w:rsidRPr="00963F70">
        <w:rPr>
          <w:rFonts w:ascii="Calibri" w:hAnsi="Calibri" w:cs="Calibri"/>
          <w:b/>
          <w:sz w:val="18"/>
          <w:szCs w:val="18"/>
        </w:rPr>
        <w:t>3.1. TIPO DE ABASTECIMIENTO.</w:t>
      </w:r>
    </w:p>
    <w:p w14:paraId="1C57E28F" w14:textId="77777777" w:rsidR="00B22746" w:rsidRPr="002B3441" w:rsidRDefault="00B22746" w:rsidP="00B22746">
      <w:pPr>
        <w:jc w:val="both"/>
        <w:rPr>
          <w:rFonts w:ascii="Calibri" w:hAnsi="Calibri" w:cs="Calibri"/>
          <w:b/>
          <w:sz w:val="18"/>
          <w:szCs w:val="18"/>
        </w:rPr>
      </w:pPr>
    </w:p>
    <w:p w14:paraId="729B3A39" w14:textId="3E476092"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el presente procedimiento el tipo de abastecimiento </w:t>
      </w:r>
      <w:r w:rsidRPr="003819FD">
        <w:rPr>
          <w:rFonts w:ascii="Calibri" w:hAnsi="Calibri" w:cs="Calibri"/>
          <w:sz w:val="18"/>
          <w:szCs w:val="18"/>
        </w:rPr>
        <w:t xml:space="preserve">será </w:t>
      </w:r>
      <w:r w:rsidRPr="007B3BD3">
        <w:rPr>
          <w:rFonts w:ascii="Calibri" w:hAnsi="Calibri" w:cs="Calibri"/>
          <w:sz w:val="18"/>
          <w:szCs w:val="18"/>
        </w:rPr>
        <w:t xml:space="preserve">por partida </w:t>
      </w:r>
      <w:r w:rsidRPr="007B3BD3">
        <w:rPr>
          <w:rFonts w:ascii="Calibri" w:hAnsi="Calibri" w:cs="Calibri"/>
          <w:b/>
          <w:sz w:val="18"/>
          <w:szCs w:val="18"/>
        </w:rPr>
        <w:t>(</w:t>
      </w:r>
      <w:r w:rsidR="001F6D1E" w:rsidRPr="007B3BD3">
        <w:rPr>
          <w:rFonts w:ascii="Calibri" w:hAnsi="Calibri" w:cs="Calibri"/>
          <w:b/>
          <w:sz w:val="18"/>
          <w:szCs w:val="18"/>
        </w:rPr>
        <w:t>2</w:t>
      </w:r>
      <w:r w:rsidR="009B7FE6" w:rsidRPr="007B3BD3">
        <w:rPr>
          <w:rFonts w:ascii="Calibri" w:hAnsi="Calibri" w:cs="Calibri"/>
          <w:b/>
          <w:sz w:val="18"/>
          <w:szCs w:val="18"/>
        </w:rPr>
        <w:t>2</w:t>
      </w:r>
      <w:r w:rsidRPr="007B3BD3">
        <w:rPr>
          <w:rFonts w:ascii="Calibri" w:hAnsi="Calibri" w:cs="Calibri"/>
          <w:b/>
          <w:sz w:val="18"/>
          <w:szCs w:val="18"/>
        </w:rPr>
        <w:t xml:space="preserve"> partidas diferentes).</w:t>
      </w:r>
    </w:p>
    <w:p w14:paraId="48159857" w14:textId="77777777" w:rsidR="00B22746" w:rsidRPr="002B3441" w:rsidRDefault="00B22746" w:rsidP="00B22746">
      <w:pPr>
        <w:jc w:val="both"/>
        <w:rPr>
          <w:rFonts w:ascii="Calibri" w:hAnsi="Calibri" w:cs="Calibri"/>
          <w:b/>
          <w:sz w:val="18"/>
          <w:szCs w:val="18"/>
        </w:rPr>
      </w:pPr>
    </w:p>
    <w:p w14:paraId="7F82105A"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3.2. FECHA, HORA Y DOMICILIO DE LOS EVENTOS; MEDIOS Y EN SU CASO, REDUCCION DE PLAZO PARA LA PRESENTACION DE LAS PROPOSICIONES.</w:t>
      </w:r>
      <w:r w:rsidR="008854F3">
        <w:rPr>
          <w:rFonts w:ascii="Calibri" w:hAnsi="Calibri" w:cs="Calibri"/>
          <w:b/>
          <w:sz w:val="18"/>
          <w:szCs w:val="18"/>
        </w:rPr>
        <w:t xml:space="preserve"> </w:t>
      </w:r>
    </w:p>
    <w:p w14:paraId="3BBA493A" w14:textId="77777777" w:rsidR="00B22746" w:rsidRPr="002B3441" w:rsidRDefault="00B22746" w:rsidP="00B22746">
      <w:pPr>
        <w:jc w:val="both"/>
        <w:rPr>
          <w:rFonts w:ascii="Calibri" w:hAnsi="Calibri" w:cs="Calibri"/>
          <w:b/>
          <w:sz w:val="18"/>
          <w:szCs w:val="18"/>
        </w:rPr>
      </w:pPr>
    </w:p>
    <w:p w14:paraId="74980BB6"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La fecha, hora, domicilio y los medios de presentación se realizarán conforme al calendario establecido en las generalidades de este procedimiento de licitación. </w:t>
      </w:r>
    </w:p>
    <w:p w14:paraId="08063690" w14:textId="77777777" w:rsidR="00B22746" w:rsidRPr="002B3441" w:rsidRDefault="00185F60" w:rsidP="00B22746">
      <w:pPr>
        <w:jc w:val="both"/>
        <w:rPr>
          <w:rFonts w:ascii="Calibri" w:hAnsi="Calibri" w:cs="Calibri"/>
          <w:b/>
          <w:sz w:val="18"/>
          <w:szCs w:val="18"/>
        </w:rPr>
      </w:pPr>
      <w:r>
        <w:rPr>
          <w:rFonts w:ascii="Calibri" w:hAnsi="Calibri" w:cs="Calibri"/>
          <w:b/>
          <w:sz w:val="18"/>
          <w:szCs w:val="18"/>
        </w:rPr>
        <w:t xml:space="preserve"> </w:t>
      </w:r>
    </w:p>
    <w:p w14:paraId="7167E616" w14:textId="77777777" w:rsidR="00B22746" w:rsidRPr="002B3441" w:rsidRDefault="00B22746" w:rsidP="00B22746">
      <w:pPr>
        <w:pStyle w:val="Textoindependiente"/>
        <w:tabs>
          <w:tab w:val="left" w:pos="567"/>
        </w:tabs>
        <w:jc w:val="both"/>
        <w:rPr>
          <w:rFonts w:ascii="Calibri" w:hAnsi="Calibri" w:cs="Calibri"/>
          <w:sz w:val="18"/>
          <w:szCs w:val="18"/>
        </w:rPr>
      </w:pPr>
      <w:r w:rsidRPr="002B3441">
        <w:rPr>
          <w:rFonts w:ascii="Calibri" w:hAnsi="Calibri" w:cs="Calibri"/>
          <w:sz w:val="18"/>
          <w:szCs w:val="18"/>
        </w:rPr>
        <w:t>3.3</w:t>
      </w:r>
      <w:r w:rsidRPr="002B3441">
        <w:rPr>
          <w:rFonts w:ascii="Calibri" w:hAnsi="Calibri" w:cs="Calibri"/>
          <w:sz w:val="18"/>
          <w:szCs w:val="18"/>
          <w:lang w:val="es-ES"/>
        </w:rPr>
        <w:t>.</w:t>
      </w:r>
      <w:r w:rsidRPr="002B3441">
        <w:rPr>
          <w:rFonts w:ascii="Calibri" w:hAnsi="Calibri" w:cs="Calibri"/>
          <w:sz w:val="18"/>
          <w:szCs w:val="18"/>
        </w:rPr>
        <w:t xml:space="preserve"> DISPOSICIÓN, COSTO Y VENTA DE BASES.</w:t>
      </w:r>
    </w:p>
    <w:p w14:paraId="39F2C78A" w14:textId="77777777" w:rsidR="00B22746" w:rsidRPr="002B3441" w:rsidRDefault="00B22746" w:rsidP="00B22746">
      <w:pPr>
        <w:pStyle w:val="Textoindependiente"/>
        <w:tabs>
          <w:tab w:val="left" w:pos="567"/>
        </w:tabs>
        <w:jc w:val="both"/>
        <w:rPr>
          <w:rFonts w:ascii="Calibri" w:hAnsi="Calibri" w:cs="Calibri"/>
          <w:b w:val="0"/>
          <w:sz w:val="18"/>
          <w:szCs w:val="18"/>
        </w:rPr>
      </w:pPr>
    </w:p>
    <w:p w14:paraId="31DDC230" w14:textId="70272C56" w:rsidR="00185F60" w:rsidRPr="00E9239D" w:rsidRDefault="00B22746" w:rsidP="00B22746">
      <w:pPr>
        <w:pStyle w:val="Textoindependiente"/>
        <w:jc w:val="both"/>
        <w:rPr>
          <w:rFonts w:ascii="Calibri" w:hAnsi="Calibri" w:cs="Calibri"/>
          <w:b w:val="0"/>
          <w:sz w:val="18"/>
          <w:szCs w:val="18"/>
          <w:lang w:val="es-MX"/>
        </w:rPr>
      </w:pPr>
      <w:r w:rsidRPr="00E9239D">
        <w:rPr>
          <w:rFonts w:asciiTheme="minorHAnsi" w:hAnsiTheme="minorHAnsi" w:cstheme="minorHAnsi"/>
          <w:b w:val="0"/>
          <w:sz w:val="18"/>
          <w:szCs w:val="18"/>
        </w:rPr>
        <w:t>Las bases estarán a su disposición en la dirección electrónica</w:t>
      </w:r>
      <w:r w:rsidRPr="00E9239D">
        <w:rPr>
          <w:rFonts w:asciiTheme="minorHAnsi" w:hAnsiTheme="minorHAnsi" w:cstheme="minorHAnsi"/>
          <w:b w:val="0"/>
          <w:sz w:val="18"/>
          <w:szCs w:val="18"/>
          <w:lang w:val="es-MX"/>
        </w:rPr>
        <w:t>:</w:t>
      </w:r>
      <w:r w:rsidRPr="00E9239D">
        <w:rPr>
          <w:rFonts w:asciiTheme="minorHAnsi" w:hAnsiTheme="minorHAnsi" w:cstheme="minorHAnsi"/>
          <w:b w:val="0"/>
          <w:sz w:val="18"/>
          <w:szCs w:val="18"/>
        </w:rPr>
        <w:t xml:space="preserve"> </w:t>
      </w:r>
      <w:hyperlink r:id="rId8" w:history="1">
        <w:r w:rsidR="00632451" w:rsidRPr="00E9239D">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r w:rsidR="00632451" w:rsidRPr="00E9239D">
          <w:rPr>
            <w:rStyle w:val="Hipervnculo"/>
            <w:b w:val="0"/>
            <w:sz w:val="18"/>
            <w:szCs w:val="18"/>
          </w:rPr>
          <w:t>/</w:t>
        </w:r>
      </w:hyperlink>
      <w:r w:rsidR="00632451" w:rsidRPr="00E9239D">
        <w:rPr>
          <w:b w:val="0"/>
          <w:sz w:val="18"/>
          <w:szCs w:val="18"/>
          <w:lang w:val="es-MX"/>
        </w:rPr>
        <w:t xml:space="preserve"> </w:t>
      </w:r>
      <w:r w:rsidR="00185F60" w:rsidRPr="00E9239D">
        <w:rPr>
          <w:rFonts w:ascii="Calibri" w:hAnsi="Calibri" w:cs="Calibri"/>
          <w:b w:val="0"/>
          <w:sz w:val="18"/>
          <w:szCs w:val="18"/>
          <w:lang w:val="es-MX"/>
        </w:rPr>
        <w:t xml:space="preserve"> </w:t>
      </w:r>
    </w:p>
    <w:p w14:paraId="236F891A" w14:textId="77777777" w:rsidR="00185F60" w:rsidRPr="00E9239D" w:rsidRDefault="00185F60" w:rsidP="00B22746">
      <w:pPr>
        <w:pStyle w:val="Textoindependiente"/>
        <w:jc w:val="both"/>
        <w:rPr>
          <w:rFonts w:ascii="Calibri" w:hAnsi="Calibri" w:cs="Calibri"/>
          <w:b w:val="0"/>
          <w:sz w:val="18"/>
          <w:szCs w:val="18"/>
          <w:lang w:val="es-MX"/>
        </w:rPr>
      </w:pPr>
    </w:p>
    <w:p w14:paraId="08EB5FDF" w14:textId="4C883E13" w:rsidR="00B22746" w:rsidRPr="002B3441" w:rsidRDefault="00B22746" w:rsidP="00B22746">
      <w:pPr>
        <w:pStyle w:val="Textoindependiente"/>
        <w:jc w:val="both"/>
        <w:rPr>
          <w:rFonts w:ascii="Calibri" w:hAnsi="Calibri" w:cs="Calibri"/>
          <w:b w:val="0"/>
          <w:sz w:val="18"/>
          <w:szCs w:val="18"/>
          <w:lang w:val="es-MX"/>
        </w:rPr>
      </w:pPr>
      <w:r w:rsidRPr="002B3441">
        <w:rPr>
          <w:rFonts w:ascii="Calibri" w:hAnsi="Calibri" w:cs="Calibri"/>
          <w:b w:val="0"/>
          <w:sz w:val="18"/>
          <w:szCs w:val="18"/>
        </w:rPr>
        <w:t xml:space="preserve">El costo de las bases es </w:t>
      </w:r>
      <w:r w:rsidRPr="003819FD">
        <w:rPr>
          <w:rFonts w:ascii="Calibri" w:hAnsi="Calibri" w:cs="Calibri"/>
          <w:b w:val="0"/>
          <w:sz w:val="18"/>
          <w:szCs w:val="18"/>
        </w:rPr>
        <w:t xml:space="preserve">de </w:t>
      </w:r>
      <w:r w:rsidRPr="003819FD">
        <w:rPr>
          <w:rFonts w:ascii="Calibri" w:hAnsi="Calibri" w:cs="Calibri"/>
          <w:sz w:val="18"/>
          <w:szCs w:val="18"/>
        </w:rPr>
        <w:t>$</w:t>
      </w:r>
      <w:r w:rsidR="008C4D1F" w:rsidRPr="008C4D1F">
        <w:rPr>
          <w:rFonts w:ascii="Calibri" w:hAnsi="Calibri" w:cs="Calibri"/>
          <w:sz w:val="18"/>
          <w:szCs w:val="18"/>
        </w:rPr>
        <w:t>1,495.00</w:t>
      </w:r>
      <w:r w:rsidRPr="003819FD">
        <w:rPr>
          <w:rFonts w:ascii="Calibri" w:hAnsi="Calibri" w:cs="Calibri"/>
          <w:sz w:val="18"/>
          <w:szCs w:val="18"/>
        </w:rPr>
        <w:t xml:space="preserve"> (MIL </w:t>
      </w:r>
      <w:r w:rsidR="00B13468" w:rsidRPr="003819FD">
        <w:rPr>
          <w:rFonts w:ascii="Calibri" w:hAnsi="Calibri" w:cs="Calibri"/>
          <w:sz w:val="18"/>
          <w:szCs w:val="18"/>
          <w:lang w:val="es-ES"/>
        </w:rPr>
        <w:t xml:space="preserve">CUATROCIENTOS </w:t>
      </w:r>
      <w:r w:rsidR="00A9006D">
        <w:rPr>
          <w:rFonts w:ascii="Calibri" w:hAnsi="Calibri" w:cs="Calibri"/>
          <w:sz w:val="18"/>
          <w:szCs w:val="18"/>
          <w:lang w:val="es-ES"/>
        </w:rPr>
        <w:t>NOVENTA</w:t>
      </w:r>
      <w:r w:rsidR="00AA5BBE" w:rsidRPr="003819FD">
        <w:rPr>
          <w:rFonts w:ascii="Calibri" w:hAnsi="Calibri" w:cs="Calibri"/>
          <w:sz w:val="18"/>
          <w:szCs w:val="18"/>
          <w:lang w:val="es-ES"/>
        </w:rPr>
        <w:t xml:space="preserve"> Y </w:t>
      </w:r>
      <w:r w:rsidR="00A9006D">
        <w:rPr>
          <w:rFonts w:ascii="Calibri" w:hAnsi="Calibri" w:cs="Calibri"/>
          <w:sz w:val="18"/>
          <w:szCs w:val="18"/>
          <w:lang w:val="es-ES"/>
        </w:rPr>
        <w:t xml:space="preserve">CINCO </w:t>
      </w:r>
      <w:r w:rsidRPr="003819FD">
        <w:rPr>
          <w:rFonts w:ascii="Calibri" w:hAnsi="Calibri" w:cs="Calibri"/>
          <w:sz w:val="18"/>
          <w:szCs w:val="18"/>
        </w:rPr>
        <w:t>PESOS 00/100 M.N.)</w:t>
      </w:r>
      <w:r w:rsidRPr="003819FD">
        <w:rPr>
          <w:rFonts w:ascii="Calibri" w:hAnsi="Calibri" w:cs="Calibri"/>
          <w:b w:val="0"/>
          <w:sz w:val="18"/>
          <w:szCs w:val="18"/>
        </w:rPr>
        <w:t>,</w:t>
      </w:r>
      <w:r w:rsidRPr="003819FD">
        <w:rPr>
          <w:rFonts w:ascii="Calibri" w:hAnsi="Calibri" w:cs="Calibri"/>
          <w:b w:val="0"/>
          <w:sz w:val="18"/>
          <w:szCs w:val="18"/>
          <w:lang w:val="es-MX"/>
        </w:rPr>
        <w:t xml:space="preserve"> </w:t>
      </w:r>
      <w:r w:rsidRPr="003819FD">
        <w:rPr>
          <w:rFonts w:ascii="Calibri" w:hAnsi="Calibri" w:cs="Calibri"/>
          <w:b w:val="0"/>
          <w:sz w:val="18"/>
          <w:szCs w:val="18"/>
        </w:rPr>
        <w:t xml:space="preserve">cantidad que se pagará </w:t>
      </w:r>
      <w:r w:rsidRPr="003819FD">
        <w:rPr>
          <w:rFonts w:ascii="Calibri" w:hAnsi="Calibri" w:cs="Calibri"/>
          <w:b w:val="0"/>
          <w:sz w:val="18"/>
          <w:szCs w:val="18"/>
          <w:lang w:val="es-MX"/>
        </w:rPr>
        <w:t xml:space="preserve">los </w:t>
      </w:r>
      <w:r w:rsidRPr="007B3BD3">
        <w:rPr>
          <w:rFonts w:ascii="Calibri" w:hAnsi="Calibri" w:cs="Calibri"/>
          <w:b w:val="0"/>
          <w:sz w:val="18"/>
          <w:szCs w:val="18"/>
          <w:lang w:val="es-MX"/>
        </w:rPr>
        <w:t xml:space="preserve">días </w:t>
      </w:r>
      <w:r w:rsidR="00E9239D" w:rsidRPr="007B3BD3">
        <w:rPr>
          <w:rFonts w:ascii="Calibri" w:hAnsi="Calibri" w:cs="Calibri"/>
          <w:sz w:val="18"/>
          <w:szCs w:val="18"/>
          <w:lang w:val="es-MX"/>
        </w:rPr>
        <w:t>1</w:t>
      </w:r>
      <w:r w:rsidR="00CF00B8" w:rsidRPr="007B3BD3">
        <w:rPr>
          <w:rFonts w:ascii="Calibri" w:hAnsi="Calibri" w:cs="Calibri"/>
          <w:sz w:val="18"/>
          <w:szCs w:val="18"/>
          <w:lang w:val="es-MX"/>
        </w:rPr>
        <w:t>7</w:t>
      </w:r>
      <w:r w:rsidR="00E9239D" w:rsidRPr="007B3BD3">
        <w:rPr>
          <w:rFonts w:ascii="Calibri" w:hAnsi="Calibri" w:cs="Calibri"/>
          <w:sz w:val="18"/>
          <w:szCs w:val="18"/>
          <w:lang w:val="es-MX"/>
        </w:rPr>
        <w:t>, 1</w:t>
      </w:r>
      <w:r w:rsidR="00CF00B8" w:rsidRPr="007B3BD3">
        <w:rPr>
          <w:rFonts w:ascii="Calibri" w:hAnsi="Calibri" w:cs="Calibri"/>
          <w:sz w:val="18"/>
          <w:szCs w:val="18"/>
          <w:lang w:val="es-MX"/>
        </w:rPr>
        <w:t>8</w:t>
      </w:r>
      <w:r w:rsidR="00E9239D" w:rsidRPr="007B3BD3">
        <w:rPr>
          <w:rFonts w:ascii="Calibri" w:hAnsi="Calibri" w:cs="Calibri"/>
          <w:sz w:val="18"/>
          <w:szCs w:val="18"/>
          <w:lang w:val="es-MX"/>
        </w:rPr>
        <w:t>, 1</w:t>
      </w:r>
      <w:r w:rsidR="00CF00B8" w:rsidRPr="007B3BD3">
        <w:rPr>
          <w:rFonts w:ascii="Calibri" w:hAnsi="Calibri" w:cs="Calibri"/>
          <w:sz w:val="18"/>
          <w:szCs w:val="18"/>
          <w:lang w:val="es-MX"/>
        </w:rPr>
        <w:t>9</w:t>
      </w:r>
      <w:r w:rsidR="00E9239D" w:rsidRPr="007B3BD3">
        <w:rPr>
          <w:rFonts w:ascii="Calibri" w:hAnsi="Calibri" w:cs="Calibri"/>
          <w:sz w:val="18"/>
          <w:szCs w:val="18"/>
          <w:lang w:val="es-MX"/>
        </w:rPr>
        <w:t xml:space="preserve"> y </w:t>
      </w:r>
      <w:r w:rsidR="00CF00B8" w:rsidRPr="007B3BD3">
        <w:rPr>
          <w:rFonts w:ascii="Calibri" w:hAnsi="Calibri" w:cs="Calibri"/>
          <w:sz w:val="18"/>
          <w:szCs w:val="18"/>
          <w:lang w:val="es-MX"/>
        </w:rPr>
        <w:t>20</w:t>
      </w:r>
      <w:r w:rsidR="00E9239D" w:rsidRPr="007B3BD3">
        <w:rPr>
          <w:rFonts w:ascii="Calibri" w:hAnsi="Calibri" w:cs="Calibri"/>
          <w:sz w:val="18"/>
          <w:szCs w:val="18"/>
          <w:lang w:val="es-MX"/>
        </w:rPr>
        <w:t xml:space="preserve"> de febrero de 2026</w:t>
      </w:r>
      <w:r w:rsidRPr="007B3BD3">
        <w:rPr>
          <w:rFonts w:ascii="Calibri" w:hAnsi="Calibri" w:cs="Calibri"/>
          <w:b w:val="0"/>
          <w:sz w:val="18"/>
          <w:szCs w:val="18"/>
          <w:lang w:val="es-MX"/>
        </w:rPr>
        <w:t xml:space="preserve"> con las</w:t>
      </w:r>
      <w:r w:rsidRPr="003819FD">
        <w:rPr>
          <w:rFonts w:ascii="Calibri" w:hAnsi="Calibri" w:cs="Calibri"/>
          <w:b w:val="0"/>
          <w:sz w:val="18"/>
          <w:szCs w:val="18"/>
          <w:lang w:val="es-MX"/>
        </w:rPr>
        <w:t xml:space="preserve"> siguientes opciones</w:t>
      </w:r>
      <w:r w:rsidRPr="003819FD">
        <w:rPr>
          <w:rFonts w:ascii="Calibri" w:hAnsi="Calibri" w:cs="Calibri"/>
          <w:sz w:val="18"/>
          <w:szCs w:val="18"/>
          <w:lang w:val="es-MX"/>
        </w:rPr>
        <w:t>:</w:t>
      </w:r>
      <w:r w:rsidRPr="002B3441">
        <w:rPr>
          <w:rFonts w:ascii="Calibri" w:hAnsi="Calibri" w:cs="Calibri"/>
          <w:sz w:val="18"/>
          <w:szCs w:val="18"/>
          <w:lang w:val="es-MX"/>
        </w:rPr>
        <w:t xml:space="preserve"> </w:t>
      </w:r>
    </w:p>
    <w:p w14:paraId="48C9B50B" w14:textId="77777777" w:rsidR="00B22746" w:rsidRPr="002B3441" w:rsidRDefault="00B22746" w:rsidP="00B22746">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B22746" w:rsidRPr="002B3441" w14:paraId="336A967C" w14:textId="77777777" w:rsidTr="00394883">
        <w:trPr>
          <w:jc w:val="center"/>
        </w:trPr>
        <w:tc>
          <w:tcPr>
            <w:tcW w:w="8828" w:type="dxa"/>
            <w:shd w:val="clear" w:color="auto" w:fill="D9D9D9"/>
          </w:tcPr>
          <w:p w14:paraId="7D334853" w14:textId="77777777" w:rsidR="00B22746" w:rsidRPr="002B3441" w:rsidRDefault="00B22746" w:rsidP="00394883">
            <w:pPr>
              <w:jc w:val="center"/>
              <w:rPr>
                <w:rFonts w:ascii="Calibri" w:eastAsia="Calibri" w:hAnsi="Calibri" w:cs="Calibri"/>
                <w:b/>
                <w:sz w:val="18"/>
                <w:szCs w:val="18"/>
              </w:rPr>
            </w:pPr>
            <w:r w:rsidRPr="002B3441">
              <w:rPr>
                <w:rFonts w:ascii="Calibri" w:eastAsia="Calibri" w:hAnsi="Calibri" w:cs="Calibri"/>
                <w:b/>
                <w:sz w:val="18"/>
                <w:szCs w:val="18"/>
              </w:rPr>
              <w:t>Opción 1</w:t>
            </w:r>
          </w:p>
        </w:tc>
      </w:tr>
      <w:tr w:rsidR="00B22746" w:rsidRPr="002B3441" w14:paraId="150BC3CD" w14:textId="77777777" w:rsidTr="00394883">
        <w:trPr>
          <w:jc w:val="center"/>
        </w:trPr>
        <w:tc>
          <w:tcPr>
            <w:tcW w:w="8828" w:type="dxa"/>
            <w:shd w:val="clear" w:color="auto" w:fill="auto"/>
          </w:tcPr>
          <w:p w14:paraId="1B1BD01E"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Pago Directo en Ventanilla Bancomer o transferencia entre cuentas de Bancomer </w:t>
            </w:r>
          </w:p>
        </w:tc>
      </w:tr>
      <w:tr w:rsidR="00B22746" w:rsidRPr="002B3441" w14:paraId="1F6AE62C" w14:textId="77777777" w:rsidTr="00394883">
        <w:trPr>
          <w:jc w:val="center"/>
        </w:trPr>
        <w:tc>
          <w:tcPr>
            <w:tcW w:w="8828" w:type="dxa"/>
            <w:shd w:val="clear" w:color="auto" w:fill="auto"/>
          </w:tcPr>
          <w:p w14:paraId="7F634C16"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Convenio </w:t>
            </w:r>
            <w:r w:rsidRPr="002B3441">
              <w:rPr>
                <w:rFonts w:ascii="Calibri" w:eastAsia="Calibri" w:hAnsi="Calibri" w:cs="Calibri"/>
                <w:b/>
                <w:sz w:val="18"/>
                <w:szCs w:val="18"/>
              </w:rPr>
              <w:t>CIE 054256</w:t>
            </w:r>
          </w:p>
        </w:tc>
      </w:tr>
      <w:tr w:rsidR="00B22746" w:rsidRPr="002B3441" w14:paraId="04129B16" w14:textId="77777777" w:rsidTr="00394883">
        <w:trPr>
          <w:jc w:val="center"/>
        </w:trPr>
        <w:tc>
          <w:tcPr>
            <w:tcW w:w="8828" w:type="dxa"/>
            <w:shd w:val="clear" w:color="auto" w:fill="auto"/>
          </w:tcPr>
          <w:p w14:paraId="630CFB53"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Referencia: </w:t>
            </w:r>
            <w:r w:rsidRPr="002B3441">
              <w:rPr>
                <w:rFonts w:ascii="Arial" w:eastAsia="Calibri" w:hAnsi="Arial" w:cs="Arial"/>
                <w:b/>
                <w:sz w:val="18"/>
                <w:szCs w:val="18"/>
              </w:rPr>
              <w:t>LICITACIONCOMPRAS4</w:t>
            </w:r>
          </w:p>
        </w:tc>
      </w:tr>
      <w:tr w:rsidR="00B22746" w:rsidRPr="002B3441" w14:paraId="6651468E" w14:textId="77777777" w:rsidTr="00394883">
        <w:trPr>
          <w:jc w:val="center"/>
        </w:trPr>
        <w:tc>
          <w:tcPr>
            <w:tcW w:w="8828" w:type="dxa"/>
            <w:shd w:val="clear" w:color="auto" w:fill="auto"/>
          </w:tcPr>
          <w:p w14:paraId="58D45F1A" w14:textId="095226EB" w:rsidR="00B22746" w:rsidRPr="007B3BD3" w:rsidRDefault="00B22746" w:rsidP="00394883">
            <w:pPr>
              <w:jc w:val="both"/>
              <w:rPr>
                <w:rFonts w:ascii="Calibri" w:eastAsia="Calibri" w:hAnsi="Calibri" w:cs="Calibri"/>
                <w:sz w:val="18"/>
                <w:szCs w:val="18"/>
              </w:rPr>
            </w:pPr>
            <w:r w:rsidRPr="007B3BD3">
              <w:rPr>
                <w:rFonts w:ascii="Calibri" w:eastAsia="Calibri" w:hAnsi="Calibri" w:cs="Calibri"/>
                <w:sz w:val="18"/>
                <w:szCs w:val="18"/>
              </w:rPr>
              <w:t xml:space="preserve">Concepto: </w:t>
            </w:r>
            <w:r w:rsidRPr="007B3BD3">
              <w:rPr>
                <w:rFonts w:ascii="Calibri" w:eastAsia="Calibri" w:hAnsi="Calibri" w:cs="Calibri"/>
                <w:b/>
                <w:sz w:val="18"/>
                <w:szCs w:val="18"/>
              </w:rPr>
              <w:t>LPN E-00</w:t>
            </w:r>
            <w:r w:rsidR="00E9239D" w:rsidRPr="007B3BD3">
              <w:rPr>
                <w:rFonts w:ascii="Calibri" w:eastAsia="Calibri" w:hAnsi="Calibri" w:cs="Calibri"/>
                <w:b/>
                <w:sz w:val="18"/>
                <w:szCs w:val="18"/>
              </w:rPr>
              <w:t>3</w:t>
            </w:r>
            <w:r w:rsidRPr="007B3BD3">
              <w:rPr>
                <w:rFonts w:ascii="Calibri" w:eastAsia="Calibri" w:hAnsi="Calibri" w:cs="Calibri"/>
                <w:b/>
                <w:sz w:val="18"/>
                <w:szCs w:val="18"/>
              </w:rPr>
              <w:t>-202</w:t>
            </w:r>
            <w:r w:rsidR="00B62177" w:rsidRPr="007B3BD3">
              <w:rPr>
                <w:rFonts w:ascii="Calibri" w:eastAsia="Calibri" w:hAnsi="Calibri" w:cs="Calibri"/>
                <w:b/>
                <w:sz w:val="18"/>
                <w:szCs w:val="18"/>
              </w:rPr>
              <w:t>6</w:t>
            </w:r>
          </w:p>
        </w:tc>
      </w:tr>
      <w:tr w:rsidR="00B22746" w:rsidRPr="002B3441" w14:paraId="18B610F6" w14:textId="77777777" w:rsidTr="00394883">
        <w:trPr>
          <w:jc w:val="center"/>
        </w:trPr>
        <w:tc>
          <w:tcPr>
            <w:tcW w:w="8828" w:type="dxa"/>
            <w:shd w:val="clear" w:color="auto" w:fill="D9D9D9"/>
          </w:tcPr>
          <w:p w14:paraId="570C94D2" w14:textId="77777777" w:rsidR="00B22746" w:rsidRPr="007B3BD3" w:rsidRDefault="00B22746" w:rsidP="00394883">
            <w:pPr>
              <w:jc w:val="center"/>
              <w:rPr>
                <w:rFonts w:ascii="Calibri" w:eastAsia="Calibri" w:hAnsi="Calibri" w:cs="Calibri"/>
                <w:b/>
                <w:sz w:val="18"/>
                <w:szCs w:val="18"/>
              </w:rPr>
            </w:pPr>
            <w:r w:rsidRPr="007B3BD3">
              <w:rPr>
                <w:rFonts w:ascii="Calibri" w:eastAsia="Calibri" w:hAnsi="Calibri" w:cs="Calibri"/>
                <w:b/>
                <w:sz w:val="18"/>
                <w:szCs w:val="18"/>
              </w:rPr>
              <w:t>Opción 2</w:t>
            </w:r>
          </w:p>
        </w:tc>
      </w:tr>
      <w:tr w:rsidR="00B22746" w:rsidRPr="002B3441" w14:paraId="19C6BF55" w14:textId="77777777" w:rsidTr="00394883">
        <w:trPr>
          <w:jc w:val="center"/>
        </w:trPr>
        <w:tc>
          <w:tcPr>
            <w:tcW w:w="8828" w:type="dxa"/>
            <w:shd w:val="clear" w:color="auto" w:fill="auto"/>
          </w:tcPr>
          <w:p w14:paraId="1BB56A96" w14:textId="77777777" w:rsidR="00B22746" w:rsidRPr="007B3BD3" w:rsidRDefault="00B22746" w:rsidP="00394883">
            <w:pPr>
              <w:jc w:val="both"/>
              <w:rPr>
                <w:rFonts w:ascii="Calibri" w:eastAsia="Calibri" w:hAnsi="Calibri" w:cs="Calibri"/>
                <w:sz w:val="18"/>
                <w:szCs w:val="18"/>
              </w:rPr>
            </w:pPr>
            <w:r w:rsidRPr="007B3BD3">
              <w:rPr>
                <w:rFonts w:ascii="Calibri" w:eastAsia="Calibri" w:hAnsi="Calibri" w:cs="Calibri"/>
                <w:sz w:val="18"/>
                <w:szCs w:val="18"/>
              </w:rPr>
              <w:t>Pago directo en ventanilla banco o transferencia de cuentas distintas a Bancomer</w:t>
            </w:r>
          </w:p>
        </w:tc>
      </w:tr>
      <w:tr w:rsidR="00B22746" w:rsidRPr="002B3441" w14:paraId="33299A2E" w14:textId="77777777" w:rsidTr="00394883">
        <w:trPr>
          <w:jc w:val="center"/>
        </w:trPr>
        <w:tc>
          <w:tcPr>
            <w:tcW w:w="8828" w:type="dxa"/>
            <w:shd w:val="clear" w:color="auto" w:fill="auto"/>
          </w:tcPr>
          <w:p w14:paraId="78A6D440" w14:textId="77777777" w:rsidR="00B22746" w:rsidRPr="007B3BD3" w:rsidRDefault="00B22746" w:rsidP="00394883">
            <w:pPr>
              <w:jc w:val="both"/>
              <w:rPr>
                <w:rFonts w:ascii="Calibri" w:eastAsia="Calibri" w:hAnsi="Calibri" w:cs="Calibri"/>
                <w:b/>
                <w:sz w:val="18"/>
                <w:szCs w:val="18"/>
              </w:rPr>
            </w:pPr>
            <w:r w:rsidRPr="007B3BD3">
              <w:rPr>
                <w:rFonts w:ascii="Calibri" w:eastAsia="Calibri" w:hAnsi="Calibri" w:cs="Calibri"/>
                <w:sz w:val="18"/>
                <w:szCs w:val="18"/>
              </w:rPr>
              <w:t>Clabe:</w:t>
            </w:r>
            <w:r w:rsidRPr="007B3BD3">
              <w:rPr>
                <w:rFonts w:ascii="Calibri" w:eastAsia="Calibri" w:hAnsi="Calibri" w:cs="Calibri"/>
                <w:b/>
                <w:sz w:val="18"/>
                <w:szCs w:val="18"/>
              </w:rPr>
              <w:t xml:space="preserve"> 012914002000542569</w:t>
            </w:r>
          </w:p>
        </w:tc>
      </w:tr>
      <w:tr w:rsidR="00B22746" w:rsidRPr="002B3441" w14:paraId="2628F68E" w14:textId="77777777" w:rsidTr="00394883">
        <w:trPr>
          <w:jc w:val="center"/>
        </w:trPr>
        <w:tc>
          <w:tcPr>
            <w:tcW w:w="8828" w:type="dxa"/>
            <w:shd w:val="clear" w:color="auto" w:fill="auto"/>
          </w:tcPr>
          <w:p w14:paraId="5E0CA529" w14:textId="2BE5B7F8" w:rsidR="00B22746" w:rsidRPr="007B3BD3" w:rsidRDefault="00B22746" w:rsidP="00394883">
            <w:pPr>
              <w:jc w:val="both"/>
              <w:rPr>
                <w:rFonts w:ascii="Calibri" w:eastAsia="Calibri" w:hAnsi="Calibri" w:cs="Calibri"/>
                <w:sz w:val="18"/>
                <w:szCs w:val="18"/>
              </w:rPr>
            </w:pPr>
            <w:r w:rsidRPr="007B3BD3">
              <w:rPr>
                <w:rFonts w:ascii="Calibri" w:eastAsia="Calibri" w:hAnsi="Calibri" w:cs="Calibri"/>
                <w:sz w:val="18"/>
                <w:szCs w:val="18"/>
              </w:rPr>
              <w:t xml:space="preserve">Referencia (Fecha): </w:t>
            </w:r>
            <w:r w:rsidR="00F674C7" w:rsidRPr="007B3BD3">
              <w:rPr>
                <w:rFonts w:ascii="Arial" w:eastAsia="Calibri" w:hAnsi="Arial" w:cs="Arial"/>
                <w:b/>
                <w:sz w:val="18"/>
                <w:szCs w:val="18"/>
              </w:rPr>
              <w:t>(17022026) (18022026) (19022026)</w:t>
            </w:r>
            <w:r w:rsidR="00CF00B8" w:rsidRPr="007B3BD3">
              <w:rPr>
                <w:rFonts w:ascii="Arial" w:eastAsia="Calibri" w:hAnsi="Arial" w:cs="Arial"/>
                <w:b/>
                <w:sz w:val="18"/>
                <w:szCs w:val="18"/>
              </w:rPr>
              <w:t xml:space="preserve"> (20022026)</w:t>
            </w:r>
          </w:p>
        </w:tc>
      </w:tr>
      <w:tr w:rsidR="00B22746" w:rsidRPr="002B3441" w14:paraId="41423789" w14:textId="77777777" w:rsidTr="00394883">
        <w:trPr>
          <w:jc w:val="center"/>
        </w:trPr>
        <w:tc>
          <w:tcPr>
            <w:tcW w:w="8828" w:type="dxa"/>
            <w:shd w:val="clear" w:color="auto" w:fill="auto"/>
          </w:tcPr>
          <w:p w14:paraId="0C876534" w14:textId="68863E05" w:rsidR="00B22746" w:rsidRPr="007B3BD3" w:rsidRDefault="00B22746" w:rsidP="00394883">
            <w:pPr>
              <w:jc w:val="both"/>
              <w:rPr>
                <w:rFonts w:ascii="Calibri" w:eastAsia="Calibri" w:hAnsi="Calibri" w:cs="Calibri"/>
                <w:b/>
                <w:sz w:val="18"/>
                <w:szCs w:val="18"/>
              </w:rPr>
            </w:pPr>
            <w:r w:rsidRPr="007B3BD3">
              <w:rPr>
                <w:rFonts w:ascii="Calibri" w:eastAsia="Calibri" w:hAnsi="Calibri" w:cs="Calibri"/>
                <w:sz w:val="18"/>
                <w:szCs w:val="18"/>
              </w:rPr>
              <w:t>Concepto:</w:t>
            </w:r>
            <w:r w:rsidRPr="007B3BD3">
              <w:rPr>
                <w:rFonts w:ascii="Calibri" w:eastAsia="Calibri" w:hAnsi="Calibri" w:cs="Calibri"/>
                <w:b/>
                <w:sz w:val="18"/>
                <w:szCs w:val="18"/>
              </w:rPr>
              <w:t xml:space="preserve"> LICITACIONCOMPRAS4 LPN E-00</w:t>
            </w:r>
            <w:r w:rsidR="00E9239D" w:rsidRPr="007B3BD3">
              <w:rPr>
                <w:rFonts w:ascii="Calibri" w:eastAsia="Calibri" w:hAnsi="Calibri" w:cs="Calibri"/>
                <w:b/>
                <w:sz w:val="18"/>
                <w:szCs w:val="18"/>
              </w:rPr>
              <w:t>3</w:t>
            </w:r>
            <w:r w:rsidRPr="007B3BD3">
              <w:rPr>
                <w:rFonts w:ascii="Calibri" w:eastAsia="Calibri" w:hAnsi="Calibri" w:cs="Calibri"/>
                <w:b/>
                <w:sz w:val="18"/>
                <w:szCs w:val="18"/>
              </w:rPr>
              <w:t>-202</w:t>
            </w:r>
            <w:r w:rsidR="00B62177" w:rsidRPr="007B3BD3">
              <w:rPr>
                <w:rFonts w:ascii="Calibri" w:eastAsia="Calibri" w:hAnsi="Calibri" w:cs="Calibri"/>
                <w:b/>
                <w:sz w:val="18"/>
                <w:szCs w:val="18"/>
              </w:rPr>
              <w:t>6</w:t>
            </w:r>
          </w:p>
        </w:tc>
      </w:tr>
      <w:tr w:rsidR="00B22746" w:rsidRPr="002B3441" w14:paraId="10E139C4"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24594CBA" w14:textId="77777777" w:rsidR="00B22746" w:rsidRPr="00A148C3" w:rsidRDefault="00B22746" w:rsidP="00394883">
            <w:pPr>
              <w:jc w:val="center"/>
              <w:rPr>
                <w:rFonts w:ascii="Calibri" w:eastAsia="Calibri" w:hAnsi="Calibri" w:cs="Calibri"/>
                <w:b/>
                <w:sz w:val="18"/>
                <w:szCs w:val="18"/>
              </w:rPr>
            </w:pPr>
            <w:r w:rsidRPr="00A148C3">
              <w:rPr>
                <w:rFonts w:ascii="Calibri" w:eastAsia="Calibri" w:hAnsi="Calibri" w:cs="Calibri"/>
                <w:b/>
                <w:sz w:val="18"/>
                <w:szCs w:val="18"/>
              </w:rPr>
              <w:t>Opción 3</w:t>
            </w:r>
          </w:p>
        </w:tc>
      </w:tr>
      <w:tr w:rsidR="00B22746" w:rsidRPr="002B3441" w14:paraId="45A77FA9"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71BE8A" w14:textId="77777777" w:rsidR="00B22746" w:rsidRPr="00A148C3" w:rsidRDefault="00B22746" w:rsidP="00394883">
            <w:pPr>
              <w:jc w:val="both"/>
              <w:rPr>
                <w:rFonts w:ascii="Calibri" w:eastAsia="Calibri" w:hAnsi="Calibri" w:cs="Calibri"/>
                <w:sz w:val="18"/>
                <w:szCs w:val="18"/>
              </w:rPr>
            </w:pPr>
            <w:r w:rsidRPr="00A148C3">
              <w:rPr>
                <w:rFonts w:ascii="Calibri" w:eastAsia="Calibri" w:hAnsi="Calibri" w:cs="Calibri"/>
                <w:sz w:val="18"/>
                <w:szCs w:val="18"/>
              </w:rPr>
              <w:t xml:space="preserve">Pago directo en el Departamento de Cajas de la Universidad Autónoma de Aguascalientes </w:t>
            </w:r>
          </w:p>
        </w:tc>
      </w:tr>
      <w:tr w:rsidR="00B22746" w:rsidRPr="002B3441" w14:paraId="3D71D943"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D953D5" w14:textId="2DF3043D" w:rsidR="00B22746" w:rsidRPr="00A148C3" w:rsidRDefault="0019533C" w:rsidP="00394883">
            <w:pPr>
              <w:jc w:val="both"/>
              <w:rPr>
                <w:rFonts w:ascii="Calibri" w:eastAsia="Calibri" w:hAnsi="Calibri" w:cs="Calibri"/>
                <w:b/>
                <w:sz w:val="18"/>
                <w:szCs w:val="18"/>
              </w:rPr>
            </w:pPr>
            <w:r w:rsidRPr="007B3BD3">
              <w:rPr>
                <w:rFonts w:ascii="Calibri" w:eastAsia="Calibri" w:hAnsi="Calibri" w:cs="Calibri"/>
                <w:b/>
                <w:sz w:val="18"/>
                <w:szCs w:val="18"/>
              </w:rPr>
              <w:t>17, 18</w:t>
            </w:r>
            <w:r w:rsidR="00CF00B8" w:rsidRPr="007B3BD3">
              <w:rPr>
                <w:rFonts w:ascii="Calibri" w:eastAsia="Calibri" w:hAnsi="Calibri" w:cs="Calibri"/>
                <w:b/>
                <w:sz w:val="18"/>
                <w:szCs w:val="18"/>
              </w:rPr>
              <w:t>, 19</w:t>
            </w:r>
            <w:r w:rsidRPr="007B3BD3">
              <w:rPr>
                <w:rFonts w:ascii="Calibri" w:eastAsia="Calibri" w:hAnsi="Calibri" w:cs="Calibri"/>
                <w:b/>
                <w:sz w:val="18"/>
                <w:szCs w:val="18"/>
              </w:rPr>
              <w:t xml:space="preserve"> y </w:t>
            </w:r>
            <w:r w:rsidR="00CF00B8" w:rsidRPr="007B3BD3">
              <w:rPr>
                <w:rFonts w:ascii="Calibri" w:eastAsia="Calibri" w:hAnsi="Calibri" w:cs="Calibri"/>
                <w:b/>
                <w:sz w:val="18"/>
                <w:szCs w:val="18"/>
              </w:rPr>
              <w:t>20</w:t>
            </w:r>
            <w:r w:rsidRPr="007B3BD3">
              <w:rPr>
                <w:rFonts w:ascii="Calibri" w:eastAsia="Calibri" w:hAnsi="Calibri" w:cs="Calibri"/>
                <w:b/>
                <w:sz w:val="18"/>
                <w:szCs w:val="18"/>
              </w:rPr>
              <w:t xml:space="preserve"> de febrero de 2026</w:t>
            </w:r>
          </w:p>
        </w:tc>
      </w:tr>
      <w:tr w:rsidR="00B22746" w:rsidRPr="002B3441" w14:paraId="09DDB682"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A8B2BC"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Lunes a viernes de 8:00 a 15:00 horas. </w:t>
            </w:r>
          </w:p>
        </w:tc>
      </w:tr>
    </w:tbl>
    <w:p w14:paraId="19AF5566" w14:textId="77777777" w:rsidR="00B22746" w:rsidRPr="002B3441" w:rsidRDefault="00B22746" w:rsidP="00B22746">
      <w:pPr>
        <w:pStyle w:val="Lista2"/>
        <w:ind w:left="720" w:firstLine="0"/>
        <w:jc w:val="both"/>
        <w:rPr>
          <w:rFonts w:ascii="Calibri" w:hAnsi="Calibri" w:cs="Calibri"/>
          <w:b/>
          <w:sz w:val="18"/>
          <w:szCs w:val="18"/>
        </w:rPr>
      </w:pPr>
    </w:p>
    <w:p w14:paraId="766BD80F" w14:textId="50BED10C" w:rsidR="00B22746" w:rsidRDefault="00B62177" w:rsidP="009A5477">
      <w:pPr>
        <w:pStyle w:val="Lista2"/>
        <w:numPr>
          <w:ilvl w:val="0"/>
          <w:numId w:val="6"/>
        </w:numPr>
        <w:tabs>
          <w:tab w:val="clear" w:pos="720"/>
          <w:tab w:val="num" w:pos="0"/>
        </w:tabs>
        <w:ind w:left="0" w:right="49" w:hanging="142"/>
        <w:jc w:val="both"/>
        <w:rPr>
          <w:rFonts w:ascii="Calibri" w:hAnsi="Calibri" w:cs="Calibri"/>
          <w:sz w:val="18"/>
          <w:szCs w:val="18"/>
        </w:rPr>
      </w:pPr>
      <w:r w:rsidRPr="00B62177">
        <w:rPr>
          <w:rFonts w:asciiTheme="minorHAnsi" w:hAnsiTheme="minorHAnsi" w:cstheme="minorHAnsi"/>
          <w:sz w:val="16"/>
          <w:szCs w:val="16"/>
        </w:rPr>
        <w:t xml:space="preserve">Los comprobantes de pagos deberán ser de la fecha señalada anteriormente, y deberán enviarse al correo </w:t>
      </w:r>
      <w:r w:rsidRPr="00B62177">
        <w:rPr>
          <w:rStyle w:val="Hipervnculo"/>
          <w:rFonts w:asciiTheme="minorHAnsi" w:hAnsiTheme="minorHAnsi" w:cstheme="minorHAnsi"/>
          <w:sz w:val="16"/>
          <w:szCs w:val="16"/>
        </w:rPr>
        <w:t>licitacionesuaa@edu.uaa.mx</w:t>
      </w:r>
      <w:r w:rsidRPr="00B62177">
        <w:rPr>
          <w:rFonts w:asciiTheme="minorHAnsi" w:hAnsiTheme="minorHAnsi" w:cstheme="minorHAnsi"/>
          <w:sz w:val="16"/>
          <w:szCs w:val="16"/>
        </w:rPr>
        <w:t xml:space="preserve"> y </w:t>
      </w:r>
      <w:hyperlink r:id="rId9" w:history="1">
        <w:r w:rsidR="000C76C0" w:rsidRPr="00F00D8F">
          <w:rPr>
            <w:rStyle w:val="Hipervnculo"/>
            <w:rFonts w:asciiTheme="minorHAnsi" w:hAnsiTheme="minorHAnsi" w:cstheme="minorHAnsi"/>
            <w:sz w:val="16"/>
            <w:szCs w:val="16"/>
          </w:rPr>
          <w:t>virginia.mariscal@edu.uaa.mx</w:t>
        </w:r>
      </w:hyperlink>
      <w:r w:rsidRPr="00B62177">
        <w:rPr>
          <w:rFonts w:asciiTheme="minorHAnsi" w:hAnsiTheme="minorHAnsi" w:cstheme="minorHAnsi"/>
          <w:sz w:val="16"/>
          <w:szCs w:val="16"/>
        </w:rPr>
        <w:t xml:space="preserve"> </w:t>
      </w:r>
      <w:r w:rsidRPr="007B3BD3">
        <w:rPr>
          <w:rFonts w:asciiTheme="minorHAnsi" w:hAnsiTheme="minorHAnsi" w:cstheme="minorHAnsi"/>
          <w:b/>
          <w:sz w:val="16"/>
          <w:szCs w:val="16"/>
        </w:rPr>
        <w:t>a más tardar el</w:t>
      </w:r>
      <w:r w:rsidRPr="007B3BD3">
        <w:rPr>
          <w:rFonts w:asciiTheme="minorHAnsi" w:hAnsiTheme="minorHAnsi" w:cstheme="minorHAnsi"/>
          <w:sz w:val="16"/>
          <w:szCs w:val="16"/>
        </w:rPr>
        <w:t xml:space="preserve"> </w:t>
      </w:r>
      <w:r w:rsidR="00CF00B8" w:rsidRPr="007B3BD3">
        <w:rPr>
          <w:rFonts w:asciiTheme="minorHAnsi" w:hAnsiTheme="minorHAnsi" w:cstheme="minorHAnsi"/>
          <w:b/>
          <w:sz w:val="16"/>
          <w:szCs w:val="16"/>
        </w:rPr>
        <w:t>20</w:t>
      </w:r>
      <w:r w:rsidRPr="007B3BD3">
        <w:rPr>
          <w:rFonts w:asciiTheme="minorHAnsi" w:hAnsiTheme="minorHAnsi" w:cstheme="minorHAnsi"/>
          <w:b/>
          <w:sz w:val="16"/>
          <w:szCs w:val="16"/>
          <w:lang w:val="es-ES"/>
        </w:rPr>
        <w:t xml:space="preserve"> de </w:t>
      </w:r>
      <w:r w:rsidR="00BB20EA" w:rsidRPr="007B3BD3">
        <w:rPr>
          <w:rFonts w:asciiTheme="minorHAnsi" w:hAnsiTheme="minorHAnsi" w:cstheme="minorHAnsi"/>
          <w:b/>
          <w:sz w:val="16"/>
          <w:szCs w:val="16"/>
          <w:lang w:val="es-ES"/>
        </w:rPr>
        <w:t>febrero</w:t>
      </w:r>
      <w:r w:rsidRPr="007B3BD3">
        <w:rPr>
          <w:rFonts w:asciiTheme="minorHAnsi" w:hAnsiTheme="minorHAnsi" w:cstheme="minorHAnsi"/>
          <w:b/>
          <w:sz w:val="16"/>
          <w:szCs w:val="16"/>
          <w:lang w:val="es-ES"/>
        </w:rPr>
        <w:t xml:space="preserve"> de 202</w:t>
      </w:r>
      <w:r w:rsidR="00BB20EA" w:rsidRPr="007B3BD3">
        <w:rPr>
          <w:rFonts w:asciiTheme="minorHAnsi" w:hAnsiTheme="minorHAnsi" w:cstheme="minorHAnsi"/>
          <w:b/>
          <w:sz w:val="16"/>
          <w:szCs w:val="16"/>
          <w:lang w:val="es-ES"/>
        </w:rPr>
        <w:t>6</w:t>
      </w:r>
      <w:r w:rsidRPr="007B3BD3">
        <w:rPr>
          <w:rFonts w:asciiTheme="minorHAnsi" w:hAnsiTheme="minorHAnsi" w:cstheme="minorHAnsi"/>
          <w:sz w:val="16"/>
          <w:szCs w:val="16"/>
        </w:rPr>
        <w:t xml:space="preserve">, </w:t>
      </w:r>
      <w:r w:rsidRPr="007B3BD3">
        <w:rPr>
          <w:rFonts w:asciiTheme="minorHAnsi" w:hAnsiTheme="minorHAnsi" w:cstheme="minorHAnsi"/>
          <w:b/>
          <w:sz w:val="16"/>
          <w:szCs w:val="16"/>
          <w:u w:val="single"/>
        </w:rPr>
        <w:t>hasta las 15:00 horas</w:t>
      </w:r>
      <w:r w:rsidRPr="00B62177">
        <w:rPr>
          <w:rFonts w:asciiTheme="minorHAnsi" w:hAnsiTheme="minorHAnsi" w:cstheme="minorHAnsi"/>
          <w:b/>
          <w:sz w:val="16"/>
          <w:szCs w:val="16"/>
        </w:rPr>
        <w:t>,</w:t>
      </w:r>
      <w:r w:rsidRPr="00B62177">
        <w:rPr>
          <w:rFonts w:asciiTheme="minorHAnsi" w:hAnsiTheme="minorHAnsi" w:cstheme="minorHAnsi"/>
          <w:sz w:val="16"/>
          <w:szCs w:val="16"/>
        </w:rPr>
        <w:t xml:space="preserve"> para poder ser corroborados con el Departamento correspondiente.</w:t>
      </w:r>
      <w:r w:rsidRPr="00B62177">
        <w:rPr>
          <w:rFonts w:asciiTheme="minorHAnsi" w:hAnsiTheme="minorHAnsi" w:cstheme="minorHAnsi"/>
          <w:b/>
          <w:sz w:val="16"/>
          <w:szCs w:val="16"/>
        </w:rPr>
        <w:t xml:space="preserve"> </w:t>
      </w:r>
      <w:bookmarkStart w:id="0" w:name="_Hlk199080345"/>
      <w:r w:rsidRPr="00B62177">
        <w:rPr>
          <w:rFonts w:asciiTheme="minorHAnsi" w:hAnsiTheme="minorHAnsi" w:cstheme="minorHAnsi"/>
          <w:b/>
          <w:sz w:val="14"/>
          <w:szCs w:val="14"/>
        </w:rPr>
        <w:t xml:space="preserve">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w:t>
      </w:r>
      <w:r w:rsidRPr="00B62177">
        <w:rPr>
          <w:rFonts w:asciiTheme="minorHAnsi" w:hAnsiTheme="minorHAnsi" w:cstheme="minorHAnsi"/>
          <w:b/>
          <w:sz w:val="14"/>
          <w:szCs w:val="14"/>
        </w:rPr>
        <w:lastRenderedPageBreak/>
        <w:t>participar en la licitación, corroborar que el depósito sea realizado de manera correcta, pues en caso de no detectarse el pago, se tendrá por no realizado en la fecha correcta</w:t>
      </w:r>
      <w:bookmarkEnd w:id="0"/>
      <w:r w:rsidRPr="00B62177">
        <w:rPr>
          <w:rFonts w:asciiTheme="minorHAnsi" w:hAnsiTheme="minorHAnsi" w:cstheme="minorHAnsi"/>
          <w:b/>
          <w:sz w:val="14"/>
          <w:szCs w:val="14"/>
        </w:rPr>
        <w:t>.</w:t>
      </w:r>
      <w:r w:rsidR="00B22746" w:rsidRPr="00B62177">
        <w:rPr>
          <w:rFonts w:ascii="Calibri" w:hAnsi="Calibri" w:cs="Calibri"/>
          <w:sz w:val="18"/>
          <w:szCs w:val="18"/>
        </w:rPr>
        <w:t xml:space="preserve"> </w:t>
      </w:r>
    </w:p>
    <w:p w14:paraId="25F710EC" w14:textId="77777777" w:rsidR="00C431B5" w:rsidRPr="00B62177" w:rsidRDefault="00C431B5" w:rsidP="00C431B5">
      <w:pPr>
        <w:pStyle w:val="Lista2"/>
        <w:ind w:left="0" w:right="49" w:firstLine="0"/>
        <w:jc w:val="both"/>
        <w:rPr>
          <w:rFonts w:ascii="Calibri" w:hAnsi="Calibri" w:cs="Calibri"/>
          <w:sz w:val="18"/>
          <w:szCs w:val="18"/>
        </w:rPr>
      </w:pPr>
    </w:p>
    <w:p w14:paraId="224CA585" w14:textId="46EF80C8" w:rsidR="00B22746" w:rsidRPr="00D06940" w:rsidRDefault="00D06940" w:rsidP="009A5477">
      <w:pPr>
        <w:pStyle w:val="Lista2"/>
        <w:numPr>
          <w:ilvl w:val="0"/>
          <w:numId w:val="26"/>
        </w:numPr>
        <w:ind w:left="0" w:right="49" w:hanging="142"/>
        <w:jc w:val="both"/>
        <w:rPr>
          <w:rFonts w:ascii="Calibri" w:hAnsi="Calibri" w:cs="Calibri"/>
          <w:sz w:val="18"/>
          <w:szCs w:val="18"/>
        </w:rPr>
      </w:pPr>
      <w:bookmarkStart w:id="1" w:name="_Hlk192250079"/>
      <w:r w:rsidRPr="00D06940">
        <w:rPr>
          <w:rFonts w:asciiTheme="minorHAnsi" w:hAnsiTheme="minorHAnsi" w:cstheme="minorHAnsi"/>
          <w:b/>
          <w:sz w:val="18"/>
          <w:szCs w:val="17"/>
        </w:rPr>
        <w:t xml:space="preserve">Importante: </w:t>
      </w:r>
      <w:r w:rsidRPr="00D06940">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D06940">
        <w:rPr>
          <w:rFonts w:asciiTheme="minorHAnsi" w:hAnsiTheme="minorHAnsi" w:cstheme="minorHAnsi"/>
          <w:b/>
          <w:sz w:val="18"/>
          <w:szCs w:val="17"/>
        </w:rPr>
        <w:t>una vez recibido, el interesado podrá tramitar la factura correspondiente en el portal de la UAA, ingresando al siguiente link</w:t>
      </w:r>
      <w:r w:rsidRPr="00D06940">
        <w:rPr>
          <w:rFonts w:asciiTheme="minorHAnsi" w:hAnsiTheme="minorHAnsi" w:cstheme="minorHAnsi"/>
          <w:sz w:val="18"/>
          <w:szCs w:val="17"/>
        </w:rPr>
        <w:t xml:space="preserve">: </w:t>
      </w:r>
      <w:hyperlink r:id="rId10" w:history="1">
        <w:r w:rsidRPr="00D06940">
          <w:rPr>
            <w:rStyle w:val="Hipervnculo"/>
            <w:rFonts w:asciiTheme="minorHAnsi" w:hAnsiTheme="minorHAnsi" w:cstheme="minorHAnsi"/>
            <w:sz w:val="18"/>
            <w:szCs w:val="17"/>
          </w:rPr>
          <w:t>https://siuaaxt.uaa.mx/siima/IMW_Mdi/main.aspx</w:t>
        </w:r>
      </w:hyperlink>
      <w:bookmarkEnd w:id="1"/>
      <w:r w:rsidRPr="00D06940">
        <w:rPr>
          <w:rStyle w:val="Hipervnculo"/>
          <w:rFonts w:asciiTheme="minorHAnsi" w:hAnsiTheme="minorHAnsi" w:cstheme="minorHAnsi"/>
          <w:sz w:val="18"/>
          <w:szCs w:val="17"/>
        </w:rPr>
        <w:t xml:space="preserve"> </w:t>
      </w:r>
      <w:r w:rsidRPr="00D06940">
        <w:rPr>
          <w:rStyle w:val="Hipervnculo"/>
          <w:rFonts w:asciiTheme="minorHAnsi" w:hAnsiTheme="minorHAnsi" w:cstheme="minorHAnsi"/>
          <w:b/>
          <w:color w:val="auto"/>
          <w:sz w:val="18"/>
          <w:szCs w:val="17"/>
          <w:u w:val="none"/>
        </w:rPr>
        <w:t>debiendo realizar dicho trámite, dentro del mismo mes del pago correspondiente,</w:t>
      </w:r>
      <w:r w:rsidRPr="00D06940">
        <w:rPr>
          <w:rStyle w:val="Hipervnculo"/>
          <w:rFonts w:asciiTheme="minorHAnsi" w:hAnsiTheme="minorHAnsi" w:cstheme="minorHAnsi"/>
          <w:color w:val="auto"/>
          <w:sz w:val="18"/>
          <w:szCs w:val="17"/>
          <w:u w:val="none"/>
        </w:rPr>
        <w:t xml:space="preserve"> </w:t>
      </w:r>
      <w:r w:rsidRPr="00D06940">
        <w:rPr>
          <w:rStyle w:val="Hipervnculo"/>
          <w:rFonts w:asciiTheme="minorHAnsi" w:hAnsiTheme="minorHAnsi" w:cstheme="minorHAnsi"/>
          <w:b/>
          <w:color w:val="auto"/>
          <w:sz w:val="18"/>
          <w:szCs w:val="17"/>
          <w:u w:val="none"/>
        </w:rPr>
        <w:t>ya que de lo contrario, no se podrá solicitar factura por el pago de las bases.</w:t>
      </w:r>
      <w:r w:rsidRPr="00D06940">
        <w:rPr>
          <w:rStyle w:val="Hipervnculo"/>
          <w:rFonts w:asciiTheme="minorHAnsi" w:hAnsiTheme="minorHAnsi" w:cstheme="minorHAnsi"/>
          <w:color w:val="auto"/>
          <w:sz w:val="18"/>
          <w:szCs w:val="17"/>
          <w:u w:val="none"/>
        </w:rPr>
        <w:t xml:space="preserve"> </w:t>
      </w:r>
      <w:r w:rsidRPr="00D06940">
        <w:rPr>
          <w:rFonts w:asciiTheme="minorHAnsi" w:hAnsiTheme="minorHAnsi" w:cstheme="minorHAnsi"/>
          <w:sz w:val="18"/>
          <w:szCs w:val="18"/>
        </w:rPr>
        <w:t>Para los casos antes mencionados, se deberá anexar a su propuesta el recibo del banco y el comprobante de la UAA.</w:t>
      </w:r>
    </w:p>
    <w:p w14:paraId="7176B2B5" w14:textId="77777777" w:rsidR="00B22746" w:rsidRPr="00D06940" w:rsidRDefault="00B22746" w:rsidP="00B22746">
      <w:pPr>
        <w:pStyle w:val="Lista2"/>
        <w:ind w:left="1440" w:right="425" w:firstLine="0"/>
        <w:jc w:val="both"/>
        <w:rPr>
          <w:rFonts w:ascii="Calibri" w:hAnsi="Calibri" w:cs="Calibri"/>
          <w:sz w:val="18"/>
          <w:szCs w:val="18"/>
        </w:rPr>
      </w:pPr>
    </w:p>
    <w:p w14:paraId="2B00A3BC" w14:textId="77777777" w:rsidR="00D06940" w:rsidRPr="00D06940" w:rsidRDefault="00D06940" w:rsidP="00D06940">
      <w:pPr>
        <w:ind w:right="49"/>
        <w:jc w:val="both"/>
        <w:rPr>
          <w:rFonts w:ascii="Calibri" w:hAnsi="Calibri" w:cs="Calibri"/>
          <w:sz w:val="18"/>
          <w:szCs w:val="18"/>
          <w:lang w:val="es-ES_tradnl"/>
        </w:rPr>
      </w:pPr>
      <w:r w:rsidRPr="00D06940">
        <w:rPr>
          <w:rFonts w:ascii="Calibri" w:hAnsi="Calibri" w:cs="Calibri"/>
          <w:sz w:val="18"/>
          <w:szCs w:val="18"/>
          <w:lang w:val="es-ES_tradnl"/>
        </w:rPr>
        <w:t>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w:t>
      </w:r>
    </w:p>
    <w:p w14:paraId="6E2DAB80" w14:textId="5E7E3694" w:rsidR="00D06940" w:rsidRPr="00D06940" w:rsidRDefault="00D06940" w:rsidP="00D06940">
      <w:pPr>
        <w:ind w:right="49"/>
        <w:jc w:val="both"/>
        <w:rPr>
          <w:rFonts w:ascii="Calibri" w:hAnsi="Calibri" w:cs="Calibri"/>
          <w:b/>
          <w:sz w:val="18"/>
          <w:szCs w:val="18"/>
          <w:lang w:val="es-ES_tradnl"/>
        </w:rPr>
      </w:pPr>
      <w:r w:rsidRPr="00D06940">
        <w:rPr>
          <w:rFonts w:ascii="Calibri" w:hAnsi="Calibri" w:cs="Calibri"/>
          <w:sz w:val="18"/>
          <w:szCs w:val="18"/>
          <w:lang w:val="es-ES_tradnl"/>
        </w:rPr>
        <w:t xml:space="preserve"> </w:t>
      </w:r>
    </w:p>
    <w:p w14:paraId="69195258" w14:textId="77777777" w:rsidR="00D06940" w:rsidRPr="00D06940" w:rsidRDefault="00D06940" w:rsidP="00D06940">
      <w:pPr>
        <w:tabs>
          <w:tab w:val="left" w:pos="6620"/>
        </w:tabs>
        <w:ind w:right="49"/>
        <w:jc w:val="both"/>
        <w:rPr>
          <w:rFonts w:ascii="Calibri" w:hAnsi="Calibri" w:cs="Calibri"/>
          <w:sz w:val="18"/>
          <w:szCs w:val="18"/>
          <w:u w:val="single"/>
          <w:lang w:val="es-ES_tradnl"/>
        </w:rPr>
      </w:pPr>
      <w:r w:rsidRPr="00D06940">
        <w:rPr>
          <w:rFonts w:ascii="Calibri" w:hAnsi="Calibri" w:cs="Calibri"/>
          <w:sz w:val="18"/>
          <w:szCs w:val="18"/>
          <w:u w:val="single"/>
          <w:lang w:val="es-ES_tradnl"/>
        </w:rPr>
        <w:t>Se deberá indicar en el correo la licitación a la que está realizando el pago y el nombre fiscal de la empresa que se registra.</w:t>
      </w:r>
    </w:p>
    <w:p w14:paraId="0B78FC1F" w14:textId="77777777" w:rsidR="00D06940" w:rsidRPr="00D06940" w:rsidRDefault="00D06940" w:rsidP="00D06940">
      <w:pPr>
        <w:tabs>
          <w:tab w:val="left" w:pos="6620"/>
        </w:tabs>
        <w:ind w:right="49"/>
        <w:jc w:val="both"/>
        <w:rPr>
          <w:rFonts w:ascii="Calibri" w:hAnsi="Calibri" w:cs="Calibri"/>
          <w:sz w:val="18"/>
          <w:szCs w:val="18"/>
          <w:lang w:val="es-ES_tradnl"/>
        </w:rPr>
      </w:pPr>
      <w:r w:rsidRPr="00D06940">
        <w:rPr>
          <w:rFonts w:ascii="Calibri" w:hAnsi="Calibri" w:cs="Calibri"/>
          <w:sz w:val="18"/>
          <w:szCs w:val="18"/>
          <w:lang w:val="es-ES_tradnl"/>
        </w:rPr>
        <w:tab/>
      </w:r>
    </w:p>
    <w:p w14:paraId="2E7B2805" w14:textId="6E94DD8A" w:rsidR="00FC34B4" w:rsidRDefault="00D06940" w:rsidP="00D06940">
      <w:pPr>
        <w:pStyle w:val="Lista2"/>
        <w:ind w:left="0" w:right="49" w:firstLine="0"/>
        <w:jc w:val="both"/>
        <w:rPr>
          <w:rFonts w:ascii="Calibri" w:hAnsi="Calibri" w:cs="Calibri"/>
          <w:sz w:val="18"/>
          <w:szCs w:val="18"/>
        </w:rPr>
      </w:pPr>
      <w:r w:rsidRPr="00D06940">
        <w:rPr>
          <w:rFonts w:ascii="Calibri" w:hAnsi="Calibri" w:cs="Calibri"/>
          <w:sz w:val="18"/>
          <w:szCs w:val="18"/>
          <w:lang w:val="es-MX"/>
        </w:rPr>
        <w:t>Para poder participar en la Licitación, los interesados deberán realizar su pago de bases en los días establecidos en el Calendario y el numeral 3.3 de estas bases. Si se realiza fuera del plazo establecido, no se aceptará por ser extemporáneo</w:t>
      </w:r>
      <w:r w:rsidR="00B22746" w:rsidRPr="00D06940">
        <w:rPr>
          <w:rFonts w:ascii="Calibri" w:hAnsi="Calibri" w:cs="Calibri"/>
          <w:sz w:val="18"/>
          <w:szCs w:val="18"/>
        </w:rPr>
        <w:t>.</w:t>
      </w:r>
      <w:r w:rsidR="00B22746" w:rsidRPr="002B3441">
        <w:rPr>
          <w:rFonts w:ascii="Calibri" w:hAnsi="Calibri" w:cs="Calibri"/>
          <w:sz w:val="18"/>
          <w:szCs w:val="18"/>
        </w:rPr>
        <w:t xml:space="preserve"> </w:t>
      </w:r>
    </w:p>
    <w:p w14:paraId="613DC9F6" w14:textId="77777777" w:rsidR="00B22746" w:rsidRPr="002B3441" w:rsidRDefault="00B22746" w:rsidP="00B22746">
      <w:pPr>
        <w:spacing w:line="192" w:lineRule="exact"/>
        <w:rPr>
          <w:rFonts w:ascii="Calibri" w:hAnsi="Calibri" w:cs="Calibri"/>
          <w:sz w:val="18"/>
          <w:szCs w:val="18"/>
        </w:rPr>
      </w:pPr>
    </w:p>
    <w:p w14:paraId="1A79C5E0" w14:textId="75D82EA4" w:rsidR="00B22746" w:rsidRPr="002B3441" w:rsidRDefault="006977BD" w:rsidP="009A5477">
      <w:pPr>
        <w:numPr>
          <w:ilvl w:val="0"/>
          <w:numId w:val="16"/>
        </w:numPr>
        <w:tabs>
          <w:tab w:val="left" w:pos="284"/>
        </w:tabs>
        <w:suppressAutoHyphens/>
        <w:ind w:left="142" w:hanging="142"/>
        <w:rPr>
          <w:rFonts w:ascii="Calibri" w:hAnsi="Calibri" w:cs="Calibri"/>
          <w:b/>
          <w:bCs/>
          <w:sz w:val="18"/>
          <w:szCs w:val="18"/>
        </w:rPr>
      </w:pPr>
      <w:r>
        <w:rPr>
          <w:rFonts w:ascii="Calibri" w:hAnsi="Calibri" w:cs="Calibri"/>
          <w:b/>
          <w:bCs/>
          <w:sz w:val="18"/>
          <w:szCs w:val="18"/>
        </w:rPr>
        <w:t xml:space="preserve"> </w:t>
      </w:r>
      <w:r w:rsidR="00B22746" w:rsidRPr="002B3441">
        <w:rPr>
          <w:rFonts w:ascii="Calibri" w:hAnsi="Calibri" w:cs="Calibri"/>
          <w:b/>
          <w:bCs/>
          <w:sz w:val="18"/>
          <w:szCs w:val="18"/>
        </w:rPr>
        <w:t>JUNTA DE ACLARACIONES:</w:t>
      </w:r>
    </w:p>
    <w:p w14:paraId="4CA8DE3E" w14:textId="77777777" w:rsidR="00B22746" w:rsidRPr="002B3441" w:rsidRDefault="00B22746" w:rsidP="00B22746">
      <w:pPr>
        <w:spacing w:line="192" w:lineRule="exact"/>
        <w:rPr>
          <w:rFonts w:ascii="Calibri" w:hAnsi="Calibri" w:cs="Calibri"/>
          <w:sz w:val="18"/>
          <w:szCs w:val="18"/>
        </w:rPr>
      </w:pPr>
    </w:p>
    <w:p w14:paraId="0562CF63" w14:textId="6CCCDA78" w:rsidR="00B22746" w:rsidRPr="007B3BD3" w:rsidRDefault="00B22746" w:rsidP="00B22746">
      <w:pPr>
        <w:tabs>
          <w:tab w:val="left" w:pos="0"/>
        </w:tabs>
        <w:ind w:right="49"/>
        <w:jc w:val="both"/>
        <w:rPr>
          <w:rFonts w:ascii="Calibri" w:hAnsi="Calibri" w:cs="Calibri"/>
          <w:sz w:val="18"/>
          <w:szCs w:val="18"/>
        </w:rPr>
      </w:pPr>
      <w:r w:rsidRPr="002B3441">
        <w:rPr>
          <w:rFonts w:ascii="Calibri" w:hAnsi="Calibri" w:cs="Calibri"/>
          <w:sz w:val="18"/>
          <w:szCs w:val="18"/>
        </w:rPr>
        <w:t xml:space="preserve">Conforme a lo dispuesto por el artículo 52 Ley de Adquisiciones, Arrendamientos y Servicios del Estado de Aguascalientes y sus Municipios, la Junta de Aclaraciones se celebrará el </w:t>
      </w:r>
      <w:r w:rsidRPr="00152E36">
        <w:rPr>
          <w:rFonts w:ascii="Calibri" w:hAnsi="Calibri" w:cs="Calibri"/>
          <w:sz w:val="18"/>
          <w:szCs w:val="18"/>
        </w:rPr>
        <w:t xml:space="preserve">día </w:t>
      </w:r>
      <w:r w:rsidR="00CF00B8" w:rsidRPr="007B3BD3">
        <w:rPr>
          <w:rFonts w:ascii="Calibri" w:hAnsi="Calibri" w:cs="Calibri"/>
          <w:b/>
          <w:sz w:val="18"/>
          <w:szCs w:val="18"/>
        </w:rPr>
        <w:t>20</w:t>
      </w:r>
      <w:r w:rsidRPr="007B3BD3">
        <w:rPr>
          <w:rFonts w:ascii="Calibri" w:hAnsi="Calibri" w:cs="Calibri"/>
          <w:b/>
          <w:sz w:val="18"/>
          <w:szCs w:val="18"/>
        </w:rPr>
        <w:t xml:space="preserve"> de febrero de 202</w:t>
      </w:r>
      <w:r w:rsidR="00BB20EA" w:rsidRPr="007B3BD3">
        <w:rPr>
          <w:rFonts w:ascii="Calibri" w:hAnsi="Calibri" w:cs="Calibri"/>
          <w:b/>
          <w:sz w:val="18"/>
          <w:szCs w:val="18"/>
        </w:rPr>
        <w:t>6</w:t>
      </w:r>
      <w:r w:rsidRPr="007B3BD3">
        <w:rPr>
          <w:rFonts w:ascii="Calibri" w:hAnsi="Calibri" w:cs="Calibri"/>
          <w:b/>
          <w:sz w:val="18"/>
          <w:szCs w:val="18"/>
        </w:rPr>
        <w:t>, a las 1</w:t>
      </w:r>
      <w:r w:rsidR="000A06B9" w:rsidRPr="007B3BD3">
        <w:rPr>
          <w:rFonts w:ascii="Calibri" w:hAnsi="Calibri" w:cs="Calibri"/>
          <w:b/>
          <w:sz w:val="18"/>
          <w:szCs w:val="18"/>
        </w:rPr>
        <w:t>0</w:t>
      </w:r>
      <w:r w:rsidRPr="007B3BD3">
        <w:rPr>
          <w:rFonts w:ascii="Calibri" w:hAnsi="Calibri" w:cs="Calibri"/>
          <w:b/>
          <w:sz w:val="18"/>
          <w:szCs w:val="18"/>
        </w:rPr>
        <w:t>:</w:t>
      </w:r>
      <w:r w:rsidR="000A06B9" w:rsidRPr="007B3BD3">
        <w:rPr>
          <w:rFonts w:ascii="Calibri" w:hAnsi="Calibri" w:cs="Calibri"/>
          <w:b/>
          <w:sz w:val="18"/>
          <w:szCs w:val="18"/>
        </w:rPr>
        <w:t>00</w:t>
      </w:r>
      <w:r w:rsidRPr="007B3BD3">
        <w:rPr>
          <w:rFonts w:ascii="Calibri" w:hAnsi="Calibri" w:cs="Calibri"/>
          <w:b/>
          <w:sz w:val="18"/>
          <w:szCs w:val="18"/>
        </w:rPr>
        <w:t xml:space="preserve"> horas</w:t>
      </w:r>
      <w:r w:rsidRPr="007B3BD3">
        <w:rPr>
          <w:rFonts w:ascii="Calibri" w:hAnsi="Calibri" w:cs="Calibri"/>
          <w:sz w:val="18"/>
          <w:szCs w:val="18"/>
        </w:rPr>
        <w:t xml:space="preserve"> en la </w:t>
      </w:r>
      <w:r w:rsidRPr="007B3BD3">
        <w:rPr>
          <w:rFonts w:ascii="Calibri" w:hAnsi="Calibri" w:cs="Calibri"/>
          <w:b/>
          <w:sz w:val="18"/>
          <w:szCs w:val="18"/>
        </w:rPr>
        <w:t>Sala de Licitaciones, Edificio 222 P.B.</w:t>
      </w:r>
      <w:r w:rsidRPr="007B3BD3">
        <w:rPr>
          <w:rFonts w:ascii="Calibri" w:hAnsi="Calibri" w:cs="Calibri"/>
          <w:sz w:val="18"/>
          <w:szCs w:val="18"/>
        </w:rPr>
        <w:t xml:space="preserve">, domicilio de la convocante.  </w:t>
      </w:r>
    </w:p>
    <w:p w14:paraId="3ABABACB" w14:textId="77777777" w:rsidR="00B22746" w:rsidRPr="007B3BD3" w:rsidRDefault="00B22746" w:rsidP="00B22746">
      <w:pPr>
        <w:tabs>
          <w:tab w:val="left" w:pos="4051"/>
        </w:tabs>
        <w:ind w:right="49"/>
        <w:jc w:val="both"/>
        <w:rPr>
          <w:rFonts w:ascii="Calibri" w:hAnsi="Calibri" w:cs="Calibri"/>
          <w:sz w:val="18"/>
          <w:szCs w:val="18"/>
        </w:rPr>
      </w:pPr>
      <w:r w:rsidRPr="007B3BD3">
        <w:rPr>
          <w:rFonts w:ascii="Calibri" w:hAnsi="Calibri" w:cs="Calibri"/>
          <w:sz w:val="18"/>
          <w:szCs w:val="18"/>
        </w:rPr>
        <w:tab/>
      </w:r>
      <w:r w:rsidRPr="007B3BD3">
        <w:rPr>
          <w:rFonts w:ascii="Calibri" w:hAnsi="Calibri" w:cs="Calibri"/>
          <w:sz w:val="18"/>
          <w:szCs w:val="18"/>
        </w:rPr>
        <w:tab/>
      </w:r>
    </w:p>
    <w:p w14:paraId="289CCF92" w14:textId="5D1ECC60" w:rsidR="00B22746" w:rsidRPr="002B3441" w:rsidRDefault="00B22746" w:rsidP="00B22746">
      <w:pPr>
        <w:tabs>
          <w:tab w:val="left" w:pos="567"/>
        </w:tabs>
        <w:ind w:right="49"/>
        <w:jc w:val="both"/>
        <w:rPr>
          <w:rFonts w:ascii="Calibri" w:hAnsi="Calibri" w:cs="Calibri"/>
          <w:sz w:val="18"/>
          <w:szCs w:val="18"/>
        </w:rPr>
      </w:pPr>
      <w:r w:rsidRPr="007B3BD3">
        <w:rPr>
          <w:rFonts w:ascii="Calibri" w:hAnsi="Calibri" w:cs="Calibri"/>
          <w:sz w:val="18"/>
          <w:szCs w:val="18"/>
        </w:rPr>
        <w:t xml:space="preserve">Los licitantes deberán enviar sus preguntas a más tardar el </w:t>
      </w:r>
      <w:r w:rsidRPr="007B3BD3">
        <w:rPr>
          <w:rFonts w:ascii="Calibri" w:hAnsi="Calibri" w:cs="Calibri"/>
          <w:b/>
          <w:sz w:val="18"/>
          <w:szCs w:val="18"/>
        </w:rPr>
        <w:t>1</w:t>
      </w:r>
      <w:r w:rsidR="00CF00B8" w:rsidRPr="007B3BD3">
        <w:rPr>
          <w:rFonts w:ascii="Calibri" w:hAnsi="Calibri" w:cs="Calibri"/>
          <w:b/>
          <w:sz w:val="18"/>
          <w:szCs w:val="18"/>
        </w:rPr>
        <w:t>9</w:t>
      </w:r>
      <w:r w:rsidRPr="007B3BD3">
        <w:rPr>
          <w:rFonts w:ascii="Calibri" w:hAnsi="Calibri" w:cs="Calibri"/>
          <w:b/>
          <w:sz w:val="18"/>
          <w:szCs w:val="18"/>
        </w:rPr>
        <w:t xml:space="preserve"> de febrero de 202</w:t>
      </w:r>
      <w:r w:rsidR="00BB20EA" w:rsidRPr="007B3BD3">
        <w:rPr>
          <w:rFonts w:ascii="Calibri" w:hAnsi="Calibri" w:cs="Calibri"/>
          <w:b/>
          <w:sz w:val="18"/>
          <w:szCs w:val="18"/>
        </w:rPr>
        <w:t>6</w:t>
      </w:r>
      <w:r w:rsidRPr="007B3BD3">
        <w:rPr>
          <w:rFonts w:ascii="Calibri" w:hAnsi="Calibri" w:cs="Calibri"/>
          <w:b/>
          <w:sz w:val="18"/>
          <w:szCs w:val="18"/>
        </w:rPr>
        <w:t xml:space="preserve"> </w:t>
      </w:r>
      <w:r w:rsidRPr="007B3BD3">
        <w:rPr>
          <w:rFonts w:ascii="Calibri" w:hAnsi="Calibri" w:cs="Calibri"/>
          <w:sz w:val="18"/>
          <w:szCs w:val="18"/>
        </w:rPr>
        <w:t>a las</w:t>
      </w:r>
      <w:r w:rsidRPr="007B3BD3">
        <w:rPr>
          <w:rFonts w:ascii="Calibri" w:hAnsi="Calibri" w:cs="Calibri"/>
          <w:b/>
          <w:sz w:val="18"/>
          <w:szCs w:val="18"/>
        </w:rPr>
        <w:t xml:space="preserve"> 1</w:t>
      </w:r>
      <w:r w:rsidR="000A06B9" w:rsidRPr="007B3BD3">
        <w:rPr>
          <w:rFonts w:ascii="Calibri" w:hAnsi="Calibri" w:cs="Calibri"/>
          <w:b/>
          <w:sz w:val="18"/>
          <w:szCs w:val="18"/>
        </w:rPr>
        <w:t>0</w:t>
      </w:r>
      <w:r w:rsidRPr="007B3BD3">
        <w:rPr>
          <w:rFonts w:ascii="Calibri" w:hAnsi="Calibri" w:cs="Calibri"/>
          <w:b/>
          <w:sz w:val="18"/>
          <w:szCs w:val="18"/>
        </w:rPr>
        <w:t>:</w:t>
      </w:r>
      <w:r w:rsidR="000A06B9" w:rsidRPr="007B3BD3">
        <w:rPr>
          <w:rFonts w:ascii="Calibri" w:hAnsi="Calibri" w:cs="Calibri"/>
          <w:b/>
          <w:sz w:val="18"/>
          <w:szCs w:val="18"/>
        </w:rPr>
        <w:t>0</w:t>
      </w:r>
      <w:r w:rsidRPr="007B3BD3">
        <w:rPr>
          <w:rFonts w:ascii="Calibri" w:hAnsi="Calibri" w:cs="Calibri"/>
          <w:b/>
          <w:sz w:val="18"/>
          <w:szCs w:val="18"/>
        </w:rPr>
        <w:t>0 horas</w:t>
      </w:r>
      <w:r w:rsidRPr="007B3BD3">
        <w:rPr>
          <w:rFonts w:ascii="Calibri" w:hAnsi="Calibri" w:cs="Calibri"/>
          <w:sz w:val="18"/>
          <w:szCs w:val="18"/>
        </w:rPr>
        <w:t>, las</w:t>
      </w:r>
      <w:r w:rsidRPr="004B3B4D">
        <w:rPr>
          <w:rFonts w:ascii="Calibri" w:hAnsi="Calibri" w:cs="Calibri"/>
          <w:sz w:val="18"/>
          <w:szCs w:val="18"/>
        </w:rPr>
        <w:t xml:space="preserve"> cuales</w:t>
      </w:r>
      <w:r w:rsidRPr="002B3441">
        <w:rPr>
          <w:rFonts w:ascii="Calibri" w:hAnsi="Calibri" w:cs="Calibri"/>
          <w:sz w:val="18"/>
          <w:szCs w:val="18"/>
        </w:rPr>
        <w:t xml:space="preserve"> deberán presentarse personalmente por escrito, en papel membretado, acompañadas del correspondiente CD, USB u otro medio en formato </w:t>
      </w:r>
      <w:proofErr w:type="spellStart"/>
      <w:r w:rsidRPr="002B3441">
        <w:rPr>
          <w:rFonts w:ascii="Calibri" w:hAnsi="Calibri" w:cs="Calibri"/>
          <w:sz w:val="18"/>
          <w:szCs w:val="18"/>
        </w:rPr>
        <w:t>word</w:t>
      </w:r>
      <w:proofErr w:type="spellEnd"/>
      <w:r w:rsidRPr="002B3441">
        <w:rPr>
          <w:rFonts w:ascii="Calibri" w:hAnsi="Calibri" w:cs="Calibri"/>
          <w:sz w:val="18"/>
          <w:szCs w:val="18"/>
        </w:rPr>
        <w:t xml:space="preserve">, en el Departamento de Compras de la Dirección General de Finanzas, </w:t>
      </w:r>
      <w:r w:rsidRPr="002B3441">
        <w:rPr>
          <w:rFonts w:ascii="Calibri" w:hAnsi="Calibri" w:cs="Calibri"/>
          <w:b/>
          <w:sz w:val="18"/>
          <w:szCs w:val="18"/>
        </w:rPr>
        <w:t xml:space="preserve">o </w:t>
      </w:r>
      <w:r w:rsidRPr="002B3441">
        <w:rPr>
          <w:rFonts w:ascii="Calibri" w:hAnsi="Calibri" w:cs="Calibri"/>
          <w:b/>
          <w:sz w:val="18"/>
          <w:szCs w:val="18"/>
          <w:u w:val="single"/>
        </w:rPr>
        <w:t>preferentemente</w:t>
      </w:r>
      <w:r w:rsidRPr="002B3441">
        <w:rPr>
          <w:rFonts w:ascii="Calibri" w:hAnsi="Calibri" w:cs="Calibri"/>
          <w:b/>
          <w:sz w:val="18"/>
          <w:szCs w:val="18"/>
        </w:rPr>
        <w:t xml:space="preserve"> enviarse a los siguientes correos electrónicos:</w:t>
      </w:r>
    </w:p>
    <w:p w14:paraId="22D3D501" w14:textId="77777777" w:rsidR="00B22746" w:rsidRPr="002B3441" w:rsidRDefault="00B22746" w:rsidP="00B22746">
      <w:pPr>
        <w:tabs>
          <w:tab w:val="left" w:pos="567"/>
        </w:tabs>
        <w:ind w:left="567" w:right="567" w:hanging="567"/>
        <w:jc w:val="both"/>
        <w:rPr>
          <w:rFonts w:ascii="Calibri" w:hAnsi="Calibri" w:cs="Calibri"/>
          <w:sz w:val="18"/>
          <w:szCs w:val="18"/>
        </w:rPr>
      </w:pPr>
    </w:p>
    <w:p w14:paraId="339F4D59" w14:textId="77777777" w:rsidR="00B22746" w:rsidRPr="004F0F2C" w:rsidRDefault="001B636C" w:rsidP="009A5477">
      <w:pPr>
        <w:numPr>
          <w:ilvl w:val="0"/>
          <w:numId w:val="7"/>
        </w:numPr>
        <w:tabs>
          <w:tab w:val="left" w:pos="567"/>
        </w:tabs>
        <w:ind w:right="567"/>
        <w:jc w:val="both"/>
        <w:rPr>
          <w:rStyle w:val="Hipervnculo"/>
          <w:rFonts w:ascii="Calibri" w:hAnsi="Calibri" w:cs="Calibri"/>
          <w:sz w:val="18"/>
          <w:szCs w:val="18"/>
        </w:rPr>
      </w:pPr>
      <w:hyperlink r:id="rId11" w:history="1">
        <w:r w:rsidR="00B22746" w:rsidRPr="004F0F2C">
          <w:rPr>
            <w:rStyle w:val="Hipervnculo"/>
            <w:rFonts w:ascii="Calibri" w:hAnsi="Calibri" w:cs="Calibri"/>
            <w:sz w:val="18"/>
            <w:szCs w:val="18"/>
          </w:rPr>
          <w:t>licitacionesuaa@edu.uaa.mx</w:t>
        </w:r>
      </w:hyperlink>
      <w:r w:rsidR="00B22746" w:rsidRPr="004F0F2C">
        <w:rPr>
          <w:rStyle w:val="Hipervnculo"/>
          <w:rFonts w:ascii="Calibri" w:hAnsi="Calibri" w:cs="Calibri"/>
          <w:sz w:val="18"/>
          <w:szCs w:val="18"/>
        </w:rPr>
        <w:t xml:space="preserve">  </w:t>
      </w:r>
    </w:p>
    <w:p w14:paraId="01671BD7" w14:textId="3B6E35AA" w:rsidR="00B22746" w:rsidRPr="004F0F2C" w:rsidRDefault="001B636C" w:rsidP="009A5477">
      <w:pPr>
        <w:numPr>
          <w:ilvl w:val="0"/>
          <w:numId w:val="7"/>
        </w:numPr>
        <w:tabs>
          <w:tab w:val="left" w:pos="567"/>
        </w:tabs>
        <w:ind w:right="567"/>
        <w:jc w:val="both"/>
        <w:rPr>
          <w:rStyle w:val="Hipervnculo"/>
          <w:rFonts w:ascii="Calibri" w:hAnsi="Calibri" w:cs="Calibri"/>
          <w:sz w:val="18"/>
          <w:szCs w:val="18"/>
        </w:rPr>
      </w:pPr>
      <w:hyperlink r:id="rId12" w:history="1">
        <w:r w:rsidR="00127F19" w:rsidRPr="004F0F2C">
          <w:rPr>
            <w:rStyle w:val="Hipervnculo"/>
            <w:rFonts w:ascii="Calibri" w:hAnsi="Calibri" w:cs="Calibri"/>
            <w:sz w:val="18"/>
            <w:szCs w:val="18"/>
          </w:rPr>
          <w:t>virginia.mariscal@edu.uaa.mx</w:t>
        </w:r>
      </w:hyperlink>
    </w:p>
    <w:p w14:paraId="298FB0FC" w14:textId="23392E5A" w:rsidR="00B22746" w:rsidRPr="00B01902" w:rsidRDefault="00B01902" w:rsidP="009A5477">
      <w:pPr>
        <w:numPr>
          <w:ilvl w:val="0"/>
          <w:numId w:val="7"/>
        </w:numPr>
        <w:tabs>
          <w:tab w:val="left" w:pos="567"/>
        </w:tabs>
        <w:ind w:right="567"/>
        <w:jc w:val="both"/>
        <w:rPr>
          <w:rStyle w:val="Hipervnculo"/>
          <w:rFonts w:ascii="Calibri" w:hAnsi="Calibri" w:cs="Calibri"/>
          <w:sz w:val="18"/>
          <w:szCs w:val="18"/>
        </w:rPr>
      </w:pPr>
      <w:r w:rsidRPr="00B01902">
        <w:rPr>
          <w:rStyle w:val="Hipervnculo"/>
          <w:rFonts w:ascii="Calibri" w:hAnsi="Calibri" w:cs="Calibri"/>
          <w:sz w:val="18"/>
          <w:szCs w:val="18"/>
        </w:rPr>
        <w:t>mario.zermeno@edu.uaa.mx</w:t>
      </w:r>
    </w:p>
    <w:p w14:paraId="08856BE6" w14:textId="77777777" w:rsidR="00B22746" w:rsidRPr="00B01902" w:rsidRDefault="001B636C" w:rsidP="009A5477">
      <w:pPr>
        <w:numPr>
          <w:ilvl w:val="0"/>
          <w:numId w:val="7"/>
        </w:numPr>
        <w:tabs>
          <w:tab w:val="left" w:pos="567"/>
        </w:tabs>
        <w:ind w:right="567"/>
        <w:jc w:val="both"/>
        <w:rPr>
          <w:rStyle w:val="Hipervnculo"/>
          <w:rFonts w:ascii="Calibri" w:hAnsi="Calibri" w:cs="Calibri"/>
          <w:sz w:val="18"/>
          <w:szCs w:val="18"/>
        </w:rPr>
      </w:pPr>
      <w:hyperlink r:id="rId13" w:history="1">
        <w:r w:rsidR="00B22746" w:rsidRPr="00B01902">
          <w:rPr>
            <w:rStyle w:val="Hipervnculo"/>
            <w:rFonts w:ascii="Calibri" w:hAnsi="Calibri" w:cs="Calibri"/>
            <w:sz w:val="18"/>
            <w:szCs w:val="18"/>
          </w:rPr>
          <w:t>gabriela.barajas@edu.uaa.mx</w:t>
        </w:r>
      </w:hyperlink>
    </w:p>
    <w:p w14:paraId="01890816" w14:textId="5D8244E4" w:rsidR="00B22746" w:rsidRPr="00B01902" w:rsidRDefault="001B636C" w:rsidP="009A5477">
      <w:pPr>
        <w:numPr>
          <w:ilvl w:val="0"/>
          <w:numId w:val="7"/>
        </w:numPr>
        <w:tabs>
          <w:tab w:val="left" w:pos="567"/>
        </w:tabs>
        <w:ind w:right="567"/>
        <w:jc w:val="both"/>
        <w:rPr>
          <w:rStyle w:val="Hipervnculo"/>
          <w:rFonts w:ascii="Calibri" w:hAnsi="Calibri" w:cs="Calibri"/>
          <w:sz w:val="18"/>
          <w:szCs w:val="18"/>
        </w:rPr>
      </w:pPr>
      <w:hyperlink r:id="rId14" w:history="1">
        <w:r w:rsidR="00B01902" w:rsidRPr="00B01902">
          <w:rPr>
            <w:rStyle w:val="Hipervnculo"/>
            <w:rFonts w:ascii="Calibri" w:hAnsi="Calibri" w:cs="Calibri"/>
            <w:sz w:val="18"/>
            <w:szCs w:val="18"/>
          </w:rPr>
          <w:t>miguel.cortez@edu.uaa.mx</w:t>
        </w:r>
      </w:hyperlink>
    </w:p>
    <w:p w14:paraId="4F35AC60" w14:textId="33883441" w:rsidR="00B01902" w:rsidRPr="00B01902" w:rsidRDefault="00B01902" w:rsidP="009A5477">
      <w:pPr>
        <w:numPr>
          <w:ilvl w:val="0"/>
          <w:numId w:val="7"/>
        </w:numPr>
        <w:tabs>
          <w:tab w:val="left" w:pos="567"/>
        </w:tabs>
        <w:ind w:right="567"/>
        <w:jc w:val="both"/>
        <w:rPr>
          <w:rStyle w:val="Hipervnculo"/>
          <w:rFonts w:ascii="Calibri" w:hAnsi="Calibri" w:cs="Calibri"/>
          <w:sz w:val="18"/>
          <w:szCs w:val="18"/>
        </w:rPr>
      </w:pPr>
      <w:r w:rsidRPr="00B01902">
        <w:rPr>
          <w:rStyle w:val="Hipervnculo"/>
          <w:rFonts w:ascii="Calibri" w:hAnsi="Calibri" w:cs="Calibri"/>
          <w:sz w:val="18"/>
          <w:szCs w:val="18"/>
        </w:rPr>
        <w:t>graciela.valadez@edu.uaa.mx</w:t>
      </w:r>
    </w:p>
    <w:p w14:paraId="0107E9F2" w14:textId="77777777" w:rsidR="00B22746" w:rsidRPr="00B01902" w:rsidRDefault="00B22746" w:rsidP="009A5477">
      <w:pPr>
        <w:numPr>
          <w:ilvl w:val="0"/>
          <w:numId w:val="7"/>
        </w:numPr>
        <w:tabs>
          <w:tab w:val="left" w:pos="567"/>
        </w:tabs>
        <w:ind w:right="567"/>
        <w:jc w:val="both"/>
        <w:rPr>
          <w:rStyle w:val="Hipervnculo"/>
          <w:rFonts w:ascii="Calibri" w:hAnsi="Calibri" w:cs="Calibri"/>
          <w:sz w:val="18"/>
          <w:szCs w:val="18"/>
        </w:rPr>
      </w:pPr>
      <w:r w:rsidRPr="00B01902">
        <w:rPr>
          <w:rStyle w:val="Hipervnculo"/>
          <w:rFonts w:ascii="Calibri" w:hAnsi="Calibri" w:cs="Calibri"/>
          <w:sz w:val="18"/>
          <w:szCs w:val="18"/>
        </w:rPr>
        <w:t>carmen.esparza@edu.uaa.mx</w:t>
      </w:r>
    </w:p>
    <w:p w14:paraId="27A69400" w14:textId="77777777" w:rsidR="00B22746" w:rsidRPr="00B01902" w:rsidRDefault="001B636C" w:rsidP="009A5477">
      <w:pPr>
        <w:numPr>
          <w:ilvl w:val="0"/>
          <w:numId w:val="7"/>
        </w:numPr>
        <w:tabs>
          <w:tab w:val="left" w:pos="567"/>
        </w:tabs>
        <w:ind w:right="567"/>
        <w:jc w:val="both"/>
        <w:rPr>
          <w:rStyle w:val="Hipervnculo"/>
          <w:rFonts w:ascii="Calibri" w:hAnsi="Calibri" w:cs="Calibri"/>
          <w:sz w:val="18"/>
          <w:szCs w:val="18"/>
        </w:rPr>
      </w:pPr>
      <w:hyperlink r:id="rId15" w:history="1">
        <w:r w:rsidR="00B22746" w:rsidRPr="00B01902">
          <w:rPr>
            <w:rStyle w:val="Hipervnculo"/>
            <w:rFonts w:ascii="Calibri" w:hAnsi="Calibri" w:cs="Calibri"/>
            <w:sz w:val="18"/>
            <w:szCs w:val="18"/>
          </w:rPr>
          <w:t>fernando.cisneros@edu.uaa.mx</w:t>
        </w:r>
      </w:hyperlink>
    </w:p>
    <w:p w14:paraId="3C8893FC" w14:textId="77777777" w:rsidR="00B22746" w:rsidRPr="00B01902" w:rsidRDefault="001B636C" w:rsidP="009A5477">
      <w:pPr>
        <w:numPr>
          <w:ilvl w:val="0"/>
          <w:numId w:val="7"/>
        </w:numPr>
        <w:tabs>
          <w:tab w:val="left" w:pos="567"/>
        </w:tabs>
        <w:ind w:right="567"/>
        <w:jc w:val="both"/>
        <w:rPr>
          <w:rStyle w:val="Hipervnculo"/>
          <w:rFonts w:ascii="Calibri" w:hAnsi="Calibri" w:cs="Calibri"/>
          <w:sz w:val="18"/>
          <w:szCs w:val="18"/>
        </w:rPr>
      </w:pPr>
      <w:hyperlink r:id="rId16" w:history="1">
        <w:r w:rsidR="00B22746" w:rsidRPr="00B01902">
          <w:rPr>
            <w:rStyle w:val="Hipervnculo"/>
            <w:rFonts w:ascii="Calibri" w:hAnsi="Calibri" w:cs="Calibri"/>
            <w:sz w:val="18"/>
            <w:szCs w:val="18"/>
          </w:rPr>
          <w:t>martin.valtierra@edu.uaa.mx</w:t>
        </w:r>
      </w:hyperlink>
    </w:p>
    <w:p w14:paraId="5EA1FCC7" w14:textId="77777777" w:rsidR="00B22746" w:rsidRPr="00B01902" w:rsidRDefault="001B636C" w:rsidP="009A5477">
      <w:pPr>
        <w:numPr>
          <w:ilvl w:val="0"/>
          <w:numId w:val="7"/>
        </w:numPr>
        <w:tabs>
          <w:tab w:val="left" w:pos="567"/>
        </w:tabs>
        <w:ind w:right="567"/>
        <w:jc w:val="both"/>
        <w:rPr>
          <w:rStyle w:val="Hipervnculo"/>
          <w:rFonts w:ascii="Calibri" w:hAnsi="Calibri" w:cs="Calibri"/>
          <w:sz w:val="18"/>
          <w:szCs w:val="18"/>
        </w:rPr>
      </w:pPr>
      <w:hyperlink r:id="rId17" w:history="1">
        <w:r w:rsidR="00B22746" w:rsidRPr="00B01902">
          <w:rPr>
            <w:rStyle w:val="Hipervnculo"/>
            <w:rFonts w:ascii="Calibri" w:hAnsi="Calibri" w:cs="Calibri"/>
            <w:sz w:val="18"/>
            <w:szCs w:val="18"/>
          </w:rPr>
          <w:t>victor.velazquez@edu.uaa.mx</w:t>
        </w:r>
      </w:hyperlink>
    </w:p>
    <w:p w14:paraId="076B58BB" w14:textId="78D25B98" w:rsidR="008B14AE" w:rsidRPr="00B01902" w:rsidRDefault="001B636C" w:rsidP="009A5477">
      <w:pPr>
        <w:numPr>
          <w:ilvl w:val="0"/>
          <w:numId w:val="7"/>
        </w:numPr>
        <w:tabs>
          <w:tab w:val="left" w:pos="567"/>
        </w:tabs>
        <w:ind w:right="567"/>
        <w:jc w:val="both"/>
        <w:rPr>
          <w:rStyle w:val="Hipervnculo"/>
          <w:sz w:val="18"/>
          <w:szCs w:val="18"/>
        </w:rPr>
      </w:pPr>
      <w:hyperlink r:id="rId18" w:history="1">
        <w:r w:rsidR="00B01902" w:rsidRPr="00B01902">
          <w:rPr>
            <w:rStyle w:val="Hipervnculo"/>
            <w:rFonts w:ascii="Calibri" w:hAnsi="Calibri" w:cs="Calibri"/>
            <w:sz w:val="18"/>
            <w:szCs w:val="18"/>
          </w:rPr>
          <w:t>jorge.silva@edu.uaa.mx</w:t>
        </w:r>
      </w:hyperlink>
    </w:p>
    <w:p w14:paraId="3C37A9C4" w14:textId="280DD6FA" w:rsidR="008B14AE" w:rsidRPr="000F3436" w:rsidRDefault="001B636C" w:rsidP="009A5477">
      <w:pPr>
        <w:numPr>
          <w:ilvl w:val="0"/>
          <w:numId w:val="7"/>
        </w:numPr>
        <w:tabs>
          <w:tab w:val="left" w:pos="567"/>
        </w:tabs>
        <w:ind w:right="567"/>
        <w:jc w:val="both"/>
        <w:rPr>
          <w:rStyle w:val="Hipervnculo"/>
          <w:sz w:val="18"/>
          <w:szCs w:val="18"/>
        </w:rPr>
      </w:pPr>
      <w:hyperlink r:id="rId19" w:history="1">
        <w:r w:rsidR="00B01902" w:rsidRPr="000F3436">
          <w:rPr>
            <w:rStyle w:val="Hipervnculo"/>
            <w:rFonts w:ascii="Calibri" w:hAnsi="Calibri" w:cs="Calibri"/>
            <w:sz w:val="18"/>
            <w:szCs w:val="18"/>
          </w:rPr>
          <w:t>laura.hernandez@edu.uaa.mx</w:t>
        </w:r>
      </w:hyperlink>
    </w:p>
    <w:p w14:paraId="547AC460" w14:textId="6DBFED03" w:rsidR="00B01902" w:rsidRPr="007B3BD3" w:rsidRDefault="00B01902" w:rsidP="009A5477">
      <w:pPr>
        <w:numPr>
          <w:ilvl w:val="0"/>
          <w:numId w:val="7"/>
        </w:numPr>
        <w:tabs>
          <w:tab w:val="left" w:pos="567"/>
        </w:tabs>
        <w:ind w:right="567"/>
        <w:jc w:val="both"/>
        <w:rPr>
          <w:rStyle w:val="Hipervnculo"/>
          <w:rFonts w:ascii="Calibri" w:hAnsi="Calibri" w:cs="Calibri"/>
          <w:sz w:val="18"/>
          <w:szCs w:val="18"/>
        </w:rPr>
      </w:pPr>
      <w:r w:rsidRPr="007B3BD3">
        <w:rPr>
          <w:rStyle w:val="Hipervnculo"/>
          <w:rFonts w:ascii="Calibri" w:hAnsi="Calibri" w:cs="Calibri"/>
          <w:sz w:val="18"/>
          <w:szCs w:val="18"/>
        </w:rPr>
        <w:t>sergio.ramirez@edu.uaa.mx</w:t>
      </w:r>
    </w:p>
    <w:p w14:paraId="3E78A802" w14:textId="77777777" w:rsidR="00B22746" w:rsidRPr="007B3BD3" w:rsidRDefault="001B636C" w:rsidP="009A5477">
      <w:pPr>
        <w:numPr>
          <w:ilvl w:val="0"/>
          <w:numId w:val="7"/>
        </w:numPr>
        <w:tabs>
          <w:tab w:val="left" w:pos="567"/>
        </w:tabs>
        <w:ind w:right="567"/>
        <w:jc w:val="both"/>
        <w:rPr>
          <w:rStyle w:val="Hipervnculo"/>
          <w:rFonts w:ascii="Calibri" w:hAnsi="Calibri" w:cs="Calibri"/>
          <w:sz w:val="18"/>
          <w:szCs w:val="18"/>
        </w:rPr>
      </w:pPr>
      <w:hyperlink r:id="rId20" w:history="1">
        <w:r w:rsidR="00B22746" w:rsidRPr="007B3BD3">
          <w:rPr>
            <w:rStyle w:val="Hipervnculo"/>
            <w:rFonts w:ascii="Calibri" w:hAnsi="Calibri" w:cs="Calibri"/>
            <w:sz w:val="18"/>
            <w:szCs w:val="18"/>
          </w:rPr>
          <w:t>israel.salado@edu.uaa.mx</w:t>
        </w:r>
      </w:hyperlink>
    </w:p>
    <w:p w14:paraId="35D22C78" w14:textId="0D514614" w:rsidR="001114F7" w:rsidRPr="007B3BD3" w:rsidRDefault="001B636C" w:rsidP="009A5477">
      <w:pPr>
        <w:numPr>
          <w:ilvl w:val="0"/>
          <w:numId w:val="7"/>
        </w:numPr>
        <w:tabs>
          <w:tab w:val="left" w:pos="567"/>
        </w:tabs>
        <w:ind w:right="567"/>
        <w:jc w:val="both"/>
        <w:rPr>
          <w:rStyle w:val="Hipervnculo"/>
        </w:rPr>
      </w:pPr>
      <w:hyperlink r:id="rId21" w:history="1">
        <w:r w:rsidR="00B01902" w:rsidRPr="007B3BD3">
          <w:rPr>
            <w:rStyle w:val="Hipervnculo"/>
            <w:rFonts w:ascii="Calibri" w:hAnsi="Calibri" w:cs="Calibri"/>
            <w:sz w:val="18"/>
            <w:szCs w:val="18"/>
          </w:rPr>
          <w:t>ismael.garcia@edu.uaa.mx</w:t>
        </w:r>
      </w:hyperlink>
    </w:p>
    <w:p w14:paraId="4DA44FDF" w14:textId="33295F75" w:rsidR="00B01902" w:rsidRDefault="001B636C" w:rsidP="009A5477">
      <w:pPr>
        <w:numPr>
          <w:ilvl w:val="0"/>
          <w:numId w:val="7"/>
        </w:numPr>
        <w:tabs>
          <w:tab w:val="left" w:pos="567"/>
        </w:tabs>
        <w:ind w:right="567"/>
        <w:jc w:val="both"/>
        <w:rPr>
          <w:rStyle w:val="Hipervnculo"/>
          <w:rFonts w:ascii="Calibri" w:hAnsi="Calibri" w:cs="Calibri"/>
          <w:sz w:val="18"/>
          <w:szCs w:val="18"/>
        </w:rPr>
      </w:pPr>
      <w:hyperlink r:id="rId22" w:history="1">
        <w:r w:rsidR="007B3BD3" w:rsidRPr="00380798">
          <w:rPr>
            <w:rStyle w:val="Hipervnculo"/>
            <w:rFonts w:ascii="Calibri" w:hAnsi="Calibri" w:cs="Calibri"/>
            <w:sz w:val="18"/>
            <w:szCs w:val="18"/>
          </w:rPr>
          <w:t>norma.garcia@edu.uaa.mx</w:t>
        </w:r>
      </w:hyperlink>
    </w:p>
    <w:p w14:paraId="4719C8CD" w14:textId="3E6EC790" w:rsidR="007B3BD3" w:rsidRPr="007B3BD3" w:rsidRDefault="007B3BD3" w:rsidP="009A5477">
      <w:pPr>
        <w:numPr>
          <w:ilvl w:val="0"/>
          <w:numId w:val="7"/>
        </w:numPr>
        <w:tabs>
          <w:tab w:val="left" w:pos="567"/>
        </w:tabs>
        <w:ind w:right="567"/>
        <w:jc w:val="both"/>
        <w:rPr>
          <w:rStyle w:val="Hipervnculo"/>
          <w:rFonts w:ascii="Calibri" w:hAnsi="Calibri" w:cs="Calibri"/>
          <w:sz w:val="18"/>
          <w:szCs w:val="18"/>
        </w:rPr>
      </w:pPr>
      <w:r>
        <w:rPr>
          <w:rStyle w:val="Hipervnculo"/>
          <w:rFonts w:ascii="Calibri" w:hAnsi="Calibri" w:cs="Calibri"/>
          <w:sz w:val="18"/>
          <w:szCs w:val="18"/>
        </w:rPr>
        <w:t>patricia.berumen</w:t>
      </w:r>
      <w:r w:rsidRPr="007B3BD3">
        <w:rPr>
          <w:rStyle w:val="Hipervnculo"/>
          <w:rFonts w:ascii="Calibri" w:hAnsi="Calibri" w:cs="Calibri"/>
          <w:sz w:val="18"/>
          <w:szCs w:val="18"/>
        </w:rPr>
        <w:t>@edu.uaa.mx</w:t>
      </w:r>
    </w:p>
    <w:p w14:paraId="1AB11BBF" w14:textId="77777777" w:rsidR="00B22746" w:rsidRPr="002B3441" w:rsidRDefault="00B22746" w:rsidP="00B22746">
      <w:pPr>
        <w:tabs>
          <w:tab w:val="left" w:pos="142"/>
        </w:tabs>
        <w:ind w:right="49" w:hanging="142"/>
        <w:jc w:val="both"/>
        <w:rPr>
          <w:rFonts w:ascii="Calibri" w:hAnsi="Calibri" w:cs="Calibri"/>
          <w:sz w:val="18"/>
          <w:szCs w:val="18"/>
        </w:rPr>
      </w:pPr>
      <w:r w:rsidRPr="002B3441">
        <w:rPr>
          <w:rFonts w:ascii="Calibri" w:hAnsi="Calibri" w:cs="Calibri"/>
          <w:sz w:val="18"/>
          <w:szCs w:val="18"/>
        </w:rPr>
        <w:tab/>
      </w:r>
    </w:p>
    <w:p w14:paraId="372778B9" w14:textId="77777777" w:rsidR="006977BD" w:rsidRPr="003064E4" w:rsidRDefault="006977BD" w:rsidP="006977BD">
      <w:pPr>
        <w:ind w:right="49"/>
        <w:jc w:val="both"/>
        <w:rPr>
          <w:rFonts w:asciiTheme="minorHAnsi" w:hAnsiTheme="minorHAnsi" w:cstheme="minorHAnsi"/>
          <w:sz w:val="16"/>
          <w:szCs w:val="15"/>
        </w:rPr>
      </w:pPr>
      <w:r w:rsidRPr="003064E4">
        <w:rPr>
          <w:rFonts w:asciiTheme="minorHAnsi" w:hAnsiTheme="minorHAnsi" w:cstheme="minorHAnsi"/>
          <w:sz w:val="16"/>
          <w:szCs w:val="15"/>
        </w:rPr>
        <w:t xml:space="preserve">(Si se envían por correo, se deberá enviar el documento escaneado con firma y el documento en formato Word. Se confirmará la recepción de las mismas, en caso contrario no podrá establecerse que las mismas fueron recibidas con éxito).  </w:t>
      </w:r>
    </w:p>
    <w:p w14:paraId="79ABCC16" w14:textId="77777777" w:rsidR="006977BD" w:rsidRPr="00F400A6" w:rsidRDefault="006977BD" w:rsidP="006977BD">
      <w:pPr>
        <w:ind w:right="49"/>
        <w:jc w:val="both"/>
        <w:rPr>
          <w:rFonts w:asciiTheme="minorHAnsi" w:hAnsiTheme="minorHAnsi" w:cstheme="minorHAnsi"/>
          <w:sz w:val="18"/>
          <w:szCs w:val="18"/>
          <w:u w:val="single"/>
        </w:rPr>
      </w:pPr>
      <w:r w:rsidRPr="00F400A6">
        <w:rPr>
          <w:rFonts w:asciiTheme="minorHAnsi" w:hAnsiTheme="minorHAnsi" w:cstheme="minorHAnsi"/>
          <w:sz w:val="18"/>
          <w:szCs w:val="18"/>
          <w:u w:val="single"/>
        </w:rPr>
        <w:lastRenderedPageBreak/>
        <w:t>Así mismo se deberá anexar escrito de interés de participar en la licitación, en donde se indiquen los datos generales de la empresa o persona física, nombre del representante legal, domicilio, RFC, teléfonos y correo electrónico.</w:t>
      </w:r>
    </w:p>
    <w:p w14:paraId="4EC164F9" w14:textId="77777777" w:rsidR="006977BD" w:rsidRPr="00F400A6" w:rsidRDefault="006977BD" w:rsidP="006977BD">
      <w:pPr>
        <w:ind w:right="49"/>
        <w:jc w:val="both"/>
        <w:rPr>
          <w:rFonts w:asciiTheme="minorHAnsi" w:hAnsiTheme="minorHAnsi" w:cstheme="minorHAnsi"/>
          <w:b/>
          <w:sz w:val="18"/>
          <w:szCs w:val="18"/>
          <w:u w:val="single"/>
        </w:rPr>
      </w:pPr>
    </w:p>
    <w:p w14:paraId="6C4B8BC8" w14:textId="77777777" w:rsidR="006977BD" w:rsidRPr="00B46D9B" w:rsidRDefault="006977BD" w:rsidP="006977BD">
      <w:pPr>
        <w:tabs>
          <w:tab w:val="left" w:pos="567"/>
        </w:tabs>
        <w:ind w:right="-1"/>
        <w:jc w:val="both"/>
        <w:rPr>
          <w:rFonts w:ascii="Calibri" w:hAnsi="Calibri" w:cs="Calibri"/>
          <w:sz w:val="18"/>
          <w:szCs w:val="18"/>
        </w:rPr>
      </w:pPr>
      <w:r w:rsidRPr="00B46D9B">
        <w:rPr>
          <w:rFonts w:ascii="Calibri" w:hAnsi="Calibri" w:cs="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Pr>
          <w:rFonts w:ascii="Calibri" w:hAnsi="Calibri" w:cs="Calibri"/>
          <w:sz w:val="18"/>
          <w:szCs w:val="18"/>
        </w:rPr>
        <w:t>ó</w:t>
      </w:r>
      <w:r w:rsidRPr="00B46D9B">
        <w:rPr>
          <w:rFonts w:ascii="Calibri" w:hAnsi="Calibri" w:cs="Calibri"/>
          <w:sz w:val="18"/>
          <w:szCs w:val="18"/>
        </w:rPr>
        <w:t>lo se podrán hacer repreguntas por parte de los licitantes que estén presentes en la junta de aclaraciones. En caso de ser necesario quien preside el acto podrá determinar un receso del acto, el cual no excederá de cinco horas.</w:t>
      </w:r>
    </w:p>
    <w:p w14:paraId="293E6401" w14:textId="77777777" w:rsidR="006977BD" w:rsidRPr="00B46D9B" w:rsidRDefault="006977BD" w:rsidP="006977BD">
      <w:pPr>
        <w:tabs>
          <w:tab w:val="left" w:pos="567"/>
        </w:tabs>
        <w:ind w:right="-1" w:hanging="142"/>
        <w:jc w:val="both"/>
        <w:rPr>
          <w:rFonts w:ascii="Calibri" w:hAnsi="Calibri" w:cs="Calibri"/>
          <w:sz w:val="18"/>
          <w:szCs w:val="18"/>
        </w:rPr>
      </w:pPr>
    </w:p>
    <w:p w14:paraId="598F4704" w14:textId="322958F1" w:rsidR="006977BD" w:rsidRDefault="006977BD" w:rsidP="006977BD">
      <w:pPr>
        <w:ind w:right="49"/>
        <w:jc w:val="both"/>
        <w:rPr>
          <w:rFonts w:asciiTheme="minorHAnsi" w:hAnsiTheme="minorHAnsi" w:cstheme="minorHAnsi"/>
          <w:sz w:val="18"/>
          <w:szCs w:val="18"/>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sidRPr="0071423E">
        <w:rPr>
          <w:rFonts w:asciiTheme="minorHAnsi" w:hAnsiTheme="minorHAnsi" w:cstheme="minorHAnsi"/>
          <w:sz w:val="18"/>
          <w:szCs w:val="18"/>
        </w:rPr>
        <w:t>.</w:t>
      </w:r>
    </w:p>
    <w:p w14:paraId="7745D59D" w14:textId="77777777" w:rsidR="00B01902" w:rsidRDefault="00B01902" w:rsidP="006977BD">
      <w:pPr>
        <w:ind w:right="49"/>
        <w:jc w:val="both"/>
        <w:rPr>
          <w:rFonts w:asciiTheme="minorHAnsi" w:hAnsiTheme="minorHAnsi" w:cstheme="minorHAnsi"/>
          <w:sz w:val="18"/>
          <w:szCs w:val="18"/>
        </w:rPr>
      </w:pPr>
    </w:p>
    <w:p w14:paraId="7EEB40F1" w14:textId="4D20CD7D" w:rsidR="006977BD" w:rsidRPr="00F400A6" w:rsidRDefault="006977BD" w:rsidP="006977BD">
      <w:pPr>
        <w:ind w:right="49"/>
        <w:jc w:val="both"/>
        <w:rPr>
          <w:rFonts w:asciiTheme="minorHAnsi" w:hAnsiTheme="minorHAnsi" w:cstheme="minorHAnsi"/>
          <w:sz w:val="18"/>
          <w:szCs w:val="18"/>
        </w:rPr>
      </w:pPr>
      <w:r w:rsidRPr="00F400A6">
        <w:rPr>
          <w:rFonts w:asciiTheme="minorHAnsi" w:hAnsiTheme="minorHAnsi" w:cstheme="minorHAnsi"/>
          <w:sz w:val="18"/>
          <w:szCs w:val="18"/>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2275CEE" w14:textId="77777777" w:rsidR="006977BD" w:rsidRPr="00F400A6" w:rsidRDefault="006977BD" w:rsidP="006977BD">
      <w:pPr>
        <w:ind w:right="49"/>
        <w:jc w:val="both"/>
        <w:rPr>
          <w:rFonts w:asciiTheme="minorHAnsi" w:hAnsiTheme="minorHAnsi" w:cstheme="minorHAnsi"/>
          <w:sz w:val="18"/>
          <w:szCs w:val="18"/>
        </w:rPr>
      </w:pPr>
    </w:p>
    <w:p w14:paraId="5B24E835" w14:textId="77777777" w:rsidR="006977BD" w:rsidRDefault="006977BD" w:rsidP="006977BD">
      <w:pPr>
        <w:ind w:right="49"/>
        <w:jc w:val="both"/>
        <w:rPr>
          <w:rFonts w:asciiTheme="minorHAnsi" w:hAnsiTheme="minorHAnsi" w:cstheme="minorHAnsi"/>
          <w:sz w:val="18"/>
          <w:szCs w:val="18"/>
        </w:rPr>
      </w:pPr>
      <w:r w:rsidRPr="00F400A6">
        <w:rPr>
          <w:rFonts w:asciiTheme="minorHAnsi" w:hAnsiTheme="minorHAnsi" w:cstheme="minorHAnsi"/>
          <w:sz w:val="18"/>
          <w:szCs w:val="18"/>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rPr>
        <w:tab/>
      </w:r>
    </w:p>
    <w:p w14:paraId="31ED199D" w14:textId="77777777" w:rsidR="006977BD" w:rsidRPr="00F400A6" w:rsidRDefault="006977BD" w:rsidP="006977BD">
      <w:pPr>
        <w:ind w:right="49"/>
        <w:jc w:val="both"/>
        <w:rPr>
          <w:rFonts w:asciiTheme="minorHAnsi" w:hAnsiTheme="minorHAnsi" w:cstheme="minorHAnsi"/>
          <w:sz w:val="18"/>
          <w:szCs w:val="18"/>
        </w:rPr>
      </w:pPr>
    </w:p>
    <w:p w14:paraId="75892B01" w14:textId="02709CB7" w:rsidR="00B22746" w:rsidRPr="006977BD" w:rsidRDefault="006977BD" w:rsidP="006977BD">
      <w:pPr>
        <w:ind w:right="49"/>
        <w:jc w:val="both"/>
        <w:rPr>
          <w:rFonts w:asciiTheme="minorHAnsi" w:hAnsiTheme="minorHAnsi" w:cstheme="minorHAnsi"/>
          <w:b/>
          <w:sz w:val="16"/>
          <w:szCs w:val="16"/>
          <w:lang w:val="pt-BR"/>
        </w:rPr>
      </w:pPr>
      <w:r w:rsidRPr="00260B2F">
        <w:rPr>
          <w:rFonts w:asciiTheme="minorHAnsi" w:hAnsiTheme="minorHAnsi" w:cstheme="minorHAnsi"/>
          <w:b/>
          <w:sz w:val="16"/>
          <w:szCs w:val="16"/>
          <w:lang w:val="pt-BR"/>
        </w:rPr>
        <w:t>Se anexa formato para Junta de Aclaraciones, Anexo “10”.</w:t>
      </w:r>
    </w:p>
    <w:p w14:paraId="2A43C651" w14:textId="77777777" w:rsidR="00B22746" w:rsidRPr="002B3441" w:rsidRDefault="00B22746" w:rsidP="00B22746">
      <w:pPr>
        <w:tabs>
          <w:tab w:val="left" w:pos="567"/>
        </w:tabs>
        <w:ind w:left="567" w:right="567" w:hanging="567"/>
        <w:jc w:val="both"/>
        <w:rPr>
          <w:rFonts w:ascii="Calibri" w:hAnsi="Calibri" w:cs="Calibri"/>
          <w:sz w:val="18"/>
          <w:szCs w:val="18"/>
        </w:rPr>
      </w:pPr>
    </w:p>
    <w:p w14:paraId="051BDC22" w14:textId="77777777" w:rsidR="00B22746" w:rsidRPr="002B3441" w:rsidRDefault="00B22746" w:rsidP="009A5477">
      <w:pPr>
        <w:numPr>
          <w:ilvl w:val="0"/>
          <w:numId w:val="16"/>
        </w:numPr>
        <w:tabs>
          <w:tab w:val="num" w:pos="142"/>
          <w:tab w:val="left" w:pos="426"/>
        </w:tabs>
        <w:suppressAutoHyphens/>
        <w:ind w:left="284" w:hanging="295"/>
        <w:jc w:val="both"/>
        <w:rPr>
          <w:rFonts w:ascii="Calibri" w:hAnsi="Calibri" w:cs="Calibri"/>
          <w:b/>
          <w:bCs/>
          <w:sz w:val="18"/>
          <w:szCs w:val="18"/>
        </w:rPr>
      </w:pPr>
      <w:r w:rsidRPr="002B3441">
        <w:rPr>
          <w:rFonts w:ascii="Calibri" w:hAnsi="Calibri" w:cs="Calibri"/>
          <w:b/>
          <w:bCs/>
          <w:sz w:val="18"/>
          <w:szCs w:val="18"/>
        </w:rPr>
        <w:t>PRESENTACIÓN Y APERTURA DE PROPOSICIONES.</w:t>
      </w:r>
    </w:p>
    <w:p w14:paraId="18D8BB80" w14:textId="77777777" w:rsidR="00B22746" w:rsidRPr="002B3441" w:rsidRDefault="00B22746" w:rsidP="00B22746">
      <w:pPr>
        <w:ind w:left="720"/>
        <w:jc w:val="both"/>
        <w:rPr>
          <w:rFonts w:ascii="Calibri" w:hAnsi="Calibri" w:cs="Calibri"/>
          <w:bCs/>
          <w:sz w:val="18"/>
          <w:szCs w:val="18"/>
        </w:rPr>
      </w:pPr>
    </w:p>
    <w:p w14:paraId="7A479E29"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 xml:space="preserve">Este acto se desarrollará conforme a lo establecido en el artículo 53 y 54 de la Ley. </w:t>
      </w:r>
    </w:p>
    <w:p w14:paraId="288B901F" w14:textId="77777777" w:rsidR="006977BD" w:rsidRPr="006977BD" w:rsidRDefault="006977BD" w:rsidP="006977BD">
      <w:pPr>
        <w:widowControl w:val="0"/>
        <w:ind w:right="49"/>
        <w:jc w:val="both"/>
        <w:rPr>
          <w:rFonts w:ascii="Calibri" w:hAnsi="Calibri" w:cs="Calibri"/>
          <w:color w:val="000000"/>
          <w:sz w:val="18"/>
          <w:szCs w:val="18"/>
          <w:lang w:val="es-ES"/>
        </w:rPr>
      </w:pPr>
    </w:p>
    <w:p w14:paraId="0D24B2A2" w14:textId="724A744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 xml:space="preserve">Tendrá verificativo el </w:t>
      </w:r>
      <w:r w:rsidRPr="007B3BD3">
        <w:rPr>
          <w:rFonts w:ascii="Calibri" w:hAnsi="Calibri" w:cs="Calibri"/>
          <w:color w:val="000000"/>
          <w:sz w:val="18"/>
          <w:szCs w:val="18"/>
          <w:lang w:val="es-ES"/>
        </w:rPr>
        <w:t xml:space="preserve">día </w:t>
      </w:r>
      <w:r w:rsidR="004F0F2C" w:rsidRPr="007B3BD3">
        <w:rPr>
          <w:rFonts w:ascii="Calibri" w:hAnsi="Calibri" w:cs="Calibri"/>
          <w:b/>
          <w:color w:val="000000"/>
          <w:sz w:val="18"/>
          <w:szCs w:val="18"/>
          <w:lang w:val="es-ES"/>
        </w:rPr>
        <w:t>24 de febrero de 2026</w:t>
      </w:r>
      <w:r w:rsidRPr="007B3BD3">
        <w:rPr>
          <w:rFonts w:ascii="Calibri" w:hAnsi="Calibri" w:cs="Calibri"/>
          <w:b/>
          <w:color w:val="000000"/>
          <w:sz w:val="18"/>
          <w:szCs w:val="18"/>
          <w:lang w:val="es-ES"/>
        </w:rPr>
        <w:t>, a las 1</w:t>
      </w:r>
      <w:r w:rsidR="004F0F2C" w:rsidRPr="007B3BD3">
        <w:rPr>
          <w:rFonts w:ascii="Calibri" w:hAnsi="Calibri" w:cs="Calibri"/>
          <w:b/>
          <w:color w:val="000000"/>
          <w:sz w:val="18"/>
          <w:szCs w:val="18"/>
          <w:lang w:val="es-ES"/>
        </w:rPr>
        <w:t>0</w:t>
      </w:r>
      <w:r w:rsidRPr="007B3BD3">
        <w:rPr>
          <w:rFonts w:ascii="Calibri" w:hAnsi="Calibri" w:cs="Calibri"/>
          <w:b/>
          <w:color w:val="000000"/>
          <w:sz w:val="18"/>
          <w:szCs w:val="18"/>
          <w:lang w:val="es-ES"/>
        </w:rPr>
        <w:t>:00 horas</w:t>
      </w:r>
      <w:r w:rsidRPr="007B3BD3">
        <w:rPr>
          <w:rFonts w:ascii="Calibri" w:hAnsi="Calibri" w:cs="Calibri"/>
          <w:color w:val="000000"/>
          <w:sz w:val="18"/>
          <w:szCs w:val="18"/>
          <w:lang w:val="es-ES"/>
        </w:rPr>
        <w:t xml:space="preserve">, </w:t>
      </w:r>
      <w:r w:rsidRPr="007B3BD3">
        <w:rPr>
          <w:rFonts w:ascii="Calibri" w:hAnsi="Calibri" w:cs="Calibri"/>
          <w:b/>
          <w:sz w:val="18"/>
          <w:szCs w:val="18"/>
        </w:rPr>
        <w:t>Sala de Licitaciones</w:t>
      </w:r>
      <w:r w:rsidRPr="006977BD">
        <w:rPr>
          <w:rFonts w:ascii="Calibri" w:hAnsi="Calibri" w:cs="Calibri"/>
          <w:b/>
          <w:sz w:val="18"/>
          <w:szCs w:val="18"/>
        </w:rPr>
        <w:t>, Edificio 222 P.B.</w:t>
      </w:r>
      <w:r w:rsidRPr="006977BD">
        <w:rPr>
          <w:rFonts w:ascii="Calibri" w:hAnsi="Calibri" w:cs="Calibri"/>
          <w:color w:val="000000"/>
          <w:sz w:val="18"/>
          <w:szCs w:val="18"/>
          <w:lang w:val="es-ES"/>
        </w:rPr>
        <w:t>,</w:t>
      </w:r>
      <w:r w:rsidRPr="006977BD">
        <w:rPr>
          <w:rFonts w:ascii="Calibri" w:hAnsi="Calibri" w:cs="Calibri"/>
          <w:b/>
          <w:sz w:val="18"/>
          <w:szCs w:val="18"/>
        </w:rPr>
        <w:t xml:space="preserve"> </w:t>
      </w:r>
      <w:r w:rsidRPr="006977BD">
        <w:rPr>
          <w:rFonts w:ascii="Calibri" w:hAnsi="Calibri" w:cs="Calibri"/>
          <w:color w:val="000000"/>
          <w:sz w:val="18"/>
          <w:szCs w:val="18"/>
          <w:lang w:val="es-ES"/>
        </w:rPr>
        <w:t xml:space="preserve">domicilio de la </w:t>
      </w:r>
      <w:r w:rsidRPr="009D2B62">
        <w:rPr>
          <w:rFonts w:ascii="Calibri" w:hAnsi="Calibri" w:cs="Calibri"/>
          <w:color w:val="000000"/>
          <w:sz w:val="18"/>
          <w:szCs w:val="18"/>
          <w:lang w:val="es-ES"/>
        </w:rPr>
        <w:t xml:space="preserve">convocante, los licitantes entregarán su propuesta </w:t>
      </w:r>
      <w:r w:rsidRPr="009D2B62">
        <w:rPr>
          <w:rFonts w:ascii="Calibri" w:hAnsi="Calibri" w:cs="Calibri"/>
          <w:sz w:val="18"/>
          <w:szCs w:val="18"/>
          <w:lang w:val="es-ES"/>
        </w:rPr>
        <w:t xml:space="preserve">administrativa, </w:t>
      </w:r>
      <w:r w:rsidRPr="009D2B62">
        <w:rPr>
          <w:rFonts w:ascii="Calibri" w:hAnsi="Calibri" w:cs="Calibri"/>
          <w:color w:val="000000"/>
          <w:sz w:val="18"/>
          <w:szCs w:val="18"/>
          <w:lang w:val="es-ES"/>
        </w:rPr>
        <w:t xml:space="preserve">técnica y económica en </w:t>
      </w:r>
      <w:r w:rsidRPr="009D2B62">
        <w:rPr>
          <w:rFonts w:ascii="Calibri" w:hAnsi="Calibri" w:cs="Calibri"/>
          <w:b/>
          <w:color w:val="000000"/>
          <w:sz w:val="18"/>
          <w:szCs w:val="18"/>
          <w:lang w:val="es-ES"/>
        </w:rPr>
        <w:t>(1) un sobre cerrado en forma inviolable</w:t>
      </w:r>
      <w:r w:rsidRPr="009D2B62">
        <w:rPr>
          <w:rFonts w:ascii="Calibri" w:hAnsi="Calibri" w:cs="Calibri"/>
          <w:color w:val="000000"/>
          <w:sz w:val="18"/>
          <w:szCs w:val="18"/>
          <w:lang w:val="es-ES"/>
        </w:rPr>
        <w:t xml:space="preserve">; en caso de no presentar la propuesta de esta manera, se procederá a hacer del conocimiento a los representantes del comité presentes </w:t>
      </w:r>
      <w:r w:rsidR="009D2B62" w:rsidRPr="009D2B62">
        <w:rPr>
          <w:rFonts w:ascii="Calibri" w:hAnsi="Calibri"/>
          <w:color w:val="000000"/>
          <w:sz w:val="18"/>
          <w:szCs w:val="18"/>
        </w:rPr>
        <w:t xml:space="preserve">y a la autoridad fiscalizadora </w:t>
      </w:r>
      <w:r w:rsidRPr="009D2B62">
        <w:rPr>
          <w:rFonts w:ascii="Calibri" w:hAnsi="Calibri" w:cs="Calibri"/>
          <w:color w:val="000000"/>
          <w:sz w:val="18"/>
          <w:szCs w:val="18"/>
          <w:lang w:val="es-ES"/>
        </w:rPr>
        <w:t>y se procederá</w:t>
      </w:r>
      <w:r w:rsidRPr="006977BD">
        <w:rPr>
          <w:rFonts w:ascii="Calibri" w:hAnsi="Calibri" w:cs="Calibri"/>
          <w:color w:val="000000"/>
          <w:sz w:val="18"/>
          <w:szCs w:val="18"/>
          <w:lang w:val="es-ES"/>
        </w:rPr>
        <w:t xml:space="preserve"> conforme a lo establecido en </w:t>
      </w:r>
      <w:r w:rsidRPr="000D19B9">
        <w:rPr>
          <w:rFonts w:ascii="Calibri" w:hAnsi="Calibri" w:cs="Calibri"/>
          <w:color w:val="000000"/>
          <w:sz w:val="18"/>
          <w:szCs w:val="18"/>
          <w:lang w:val="es-ES"/>
        </w:rPr>
        <w:t xml:space="preserve">el numeral </w:t>
      </w:r>
      <w:r w:rsidR="000D19B9" w:rsidRPr="000D19B9">
        <w:rPr>
          <w:rFonts w:ascii="Calibri" w:hAnsi="Calibri" w:cs="Calibri"/>
          <w:color w:val="000000"/>
          <w:sz w:val="18"/>
          <w:szCs w:val="18"/>
          <w:lang w:val="es-ES"/>
        </w:rPr>
        <w:t xml:space="preserve">10. Subnumeral </w:t>
      </w:r>
      <w:r w:rsidRPr="000D19B9">
        <w:rPr>
          <w:rFonts w:ascii="Calibri" w:hAnsi="Calibri" w:cs="Calibri"/>
          <w:color w:val="000000"/>
          <w:sz w:val="18"/>
          <w:szCs w:val="18"/>
          <w:lang w:val="es-ES"/>
        </w:rPr>
        <w:t xml:space="preserve">7 de </w:t>
      </w:r>
      <w:r w:rsidRPr="009D2B62">
        <w:rPr>
          <w:rFonts w:ascii="Calibri" w:hAnsi="Calibri" w:cs="Calibri"/>
          <w:color w:val="000000"/>
          <w:sz w:val="18"/>
          <w:szCs w:val="18"/>
          <w:lang w:val="es-ES"/>
        </w:rPr>
        <w:t>estas bases, situación</w:t>
      </w:r>
      <w:r w:rsidRPr="006977BD">
        <w:rPr>
          <w:rFonts w:ascii="Calibri" w:hAnsi="Calibri" w:cs="Calibri"/>
          <w:color w:val="000000"/>
          <w:sz w:val="18"/>
          <w:szCs w:val="18"/>
          <w:lang w:val="es-ES"/>
        </w:rPr>
        <w:t xml:space="preserve"> que quedará asentada en el acta de presentación y apertura de propuestas, por lo que se tendrá como propuesta no presentada y el licitante o el representante en su caso, sólo podrá participar en el desarrollo del acto con carácter de oyente.</w:t>
      </w:r>
    </w:p>
    <w:p w14:paraId="53E59B43" w14:textId="77777777" w:rsidR="006977BD" w:rsidRPr="006977BD" w:rsidRDefault="006977BD" w:rsidP="006977BD">
      <w:pPr>
        <w:widowControl w:val="0"/>
        <w:ind w:right="49"/>
        <w:jc w:val="both"/>
        <w:rPr>
          <w:rFonts w:ascii="Calibri" w:hAnsi="Calibri" w:cs="Calibri"/>
          <w:color w:val="000000"/>
          <w:sz w:val="18"/>
          <w:szCs w:val="18"/>
          <w:lang w:val="es-ES"/>
        </w:rPr>
      </w:pPr>
    </w:p>
    <w:p w14:paraId="2A822BD6" w14:textId="77777777" w:rsidR="006977BD" w:rsidRPr="006977BD" w:rsidRDefault="006977BD" w:rsidP="006977BD">
      <w:pPr>
        <w:widowControl w:val="0"/>
        <w:ind w:right="49"/>
        <w:jc w:val="both"/>
        <w:rPr>
          <w:rFonts w:ascii="Calibri" w:hAnsi="Calibri" w:cs="Calibri"/>
          <w:color w:val="000000"/>
          <w:sz w:val="18"/>
          <w:szCs w:val="18"/>
          <w:lang w:val="es-ES"/>
        </w:rPr>
      </w:pPr>
      <w:bookmarkStart w:id="2" w:name="_Hlk189209894"/>
      <w:r w:rsidRPr="006977BD">
        <w:rPr>
          <w:rFonts w:ascii="Calibri" w:hAnsi="Calibri" w:cs="Calibri"/>
          <w:b/>
          <w:sz w:val="16"/>
          <w:szCs w:val="16"/>
          <w:lang w:val="es-ES"/>
        </w:rPr>
        <w:t>Nota:</w:t>
      </w:r>
      <w:r w:rsidRPr="006977BD">
        <w:rPr>
          <w:rFonts w:ascii="Calibri" w:hAnsi="Calibri" w:cs="Calibri"/>
          <w:sz w:val="16"/>
          <w:szCs w:val="16"/>
          <w:lang w:val="es-ES"/>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2"/>
    </w:p>
    <w:p w14:paraId="5ED88A0E" w14:textId="77777777" w:rsidR="006977BD" w:rsidRPr="006977BD" w:rsidRDefault="006977BD" w:rsidP="006977BD">
      <w:pPr>
        <w:widowControl w:val="0"/>
        <w:ind w:right="49"/>
        <w:jc w:val="both"/>
        <w:rPr>
          <w:rFonts w:ascii="Calibri" w:hAnsi="Calibri" w:cs="Calibri"/>
          <w:color w:val="000000"/>
          <w:sz w:val="18"/>
          <w:szCs w:val="18"/>
          <w:lang w:val="es-ES"/>
        </w:rPr>
      </w:pPr>
    </w:p>
    <w:p w14:paraId="343528B5"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b/>
          <w:color w:val="000000"/>
          <w:sz w:val="18"/>
          <w:szCs w:val="18"/>
          <w:lang w:val="es-ES"/>
        </w:rPr>
        <w:t xml:space="preserve">Importante: Se solicita que toda la propuesta administrativa, técnica y económica, se adjunte en formato digital </w:t>
      </w:r>
      <w:proofErr w:type="spellStart"/>
      <w:r w:rsidRPr="006977BD">
        <w:rPr>
          <w:rFonts w:ascii="Calibri" w:hAnsi="Calibri" w:cs="Calibri"/>
          <w:b/>
          <w:color w:val="000000"/>
          <w:sz w:val="18"/>
          <w:szCs w:val="18"/>
          <w:lang w:val="es-ES"/>
        </w:rPr>
        <w:t>pdf</w:t>
      </w:r>
      <w:proofErr w:type="spellEnd"/>
      <w:r w:rsidRPr="006977BD">
        <w:rPr>
          <w:rFonts w:ascii="Calibri" w:hAnsi="Calibri" w:cs="Calibri"/>
          <w:b/>
          <w:color w:val="000000"/>
          <w:sz w:val="18"/>
          <w:szCs w:val="18"/>
          <w:lang w:val="es-ES"/>
        </w:rPr>
        <w:t xml:space="preserve"> y </w:t>
      </w:r>
      <w:proofErr w:type="spellStart"/>
      <w:r w:rsidRPr="006977BD">
        <w:rPr>
          <w:rFonts w:ascii="Calibri" w:hAnsi="Calibri" w:cs="Calibri"/>
          <w:b/>
          <w:color w:val="000000"/>
          <w:sz w:val="18"/>
          <w:szCs w:val="18"/>
          <w:lang w:val="es-ES"/>
        </w:rPr>
        <w:t>word</w:t>
      </w:r>
      <w:proofErr w:type="spellEnd"/>
      <w:r w:rsidRPr="006977BD">
        <w:rPr>
          <w:rFonts w:ascii="Calibri" w:hAnsi="Calibri" w:cs="Calibri"/>
          <w:b/>
          <w:color w:val="000000"/>
          <w:sz w:val="18"/>
          <w:szCs w:val="18"/>
          <w:lang w:val="es-ES"/>
        </w:rPr>
        <w:t xml:space="preserve"> (USB). </w:t>
      </w:r>
    </w:p>
    <w:p w14:paraId="766777A0" w14:textId="77777777" w:rsidR="006977BD" w:rsidRPr="006977BD" w:rsidRDefault="006977BD" w:rsidP="006977BD">
      <w:pPr>
        <w:widowControl w:val="0"/>
        <w:ind w:right="49"/>
        <w:jc w:val="both"/>
        <w:rPr>
          <w:rFonts w:ascii="Calibri" w:hAnsi="Calibri" w:cs="Calibri"/>
          <w:color w:val="000000"/>
          <w:sz w:val="18"/>
          <w:szCs w:val="18"/>
          <w:lang w:val="es-ES"/>
        </w:rPr>
      </w:pPr>
    </w:p>
    <w:p w14:paraId="7A652716"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59981D6" w14:textId="77777777" w:rsidR="006977BD" w:rsidRPr="006977BD" w:rsidRDefault="006977BD" w:rsidP="006977BD">
      <w:pPr>
        <w:widowControl w:val="0"/>
        <w:ind w:right="49"/>
        <w:jc w:val="both"/>
        <w:rPr>
          <w:rFonts w:ascii="Calibri" w:hAnsi="Calibri" w:cs="Calibri"/>
          <w:color w:val="000000"/>
          <w:sz w:val="18"/>
          <w:szCs w:val="18"/>
          <w:lang w:val="es-ES"/>
        </w:rPr>
      </w:pPr>
    </w:p>
    <w:p w14:paraId="3D16B88C"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lastRenderedPageBreak/>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2BB2A97A" w14:textId="77777777" w:rsidR="006977BD" w:rsidRPr="006977BD" w:rsidRDefault="006977BD" w:rsidP="006977BD">
      <w:pPr>
        <w:widowControl w:val="0"/>
        <w:ind w:left="567" w:right="567"/>
        <w:jc w:val="both"/>
        <w:rPr>
          <w:rFonts w:ascii="Calibri" w:hAnsi="Calibri" w:cs="Calibri"/>
          <w:color w:val="000000"/>
          <w:sz w:val="18"/>
          <w:szCs w:val="18"/>
          <w:lang w:val="es-ES"/>
        </w:rPr>
      </w:pPr>
    </w:p>
    <w:p w14:paraId="001C8644"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lang w:val="es-ES"/>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977BD">
        <w:rPr>
          <w:rFonts w:ascii="Calibri" w:hAnsi="Calibri" w:cs="Calibri"/>
          <w:color w:val="000000"/>
          <w:sz w:val="18"/>
          <w:szCs w:val="18"/>
        </w:rPr>
        <w:t>El acto de presentación y apertura de proposiciones se llevará a cabo en el día, lugar y hora previstos en la convocatoria a la licitación, conforme a lo siguiente:</w:t>
      </w:r>
    </w:p>
    <w:p w14:paraId="6157831E" w14:textId="77777777" w:rsidR="006977BD" w:rsidRPr="006977BD" w:rsidRDefault="006977BD" w:rsidP="006977BD">
      <w:pPr>
        <w:widowControl w:val="0"/>
        <w:ind w:left="567" w:right="567"/>
        <w:jc w:val="both"/>
        <w:rPr>
          <w:rFonts w:ascii="Calibri" w:hAnsi="Calibri" w:cs="Calibri"/>
          <w:color w:val="000000"/>
          <w:sz w:val="18"/>
          <w:szCs w:val="18"/>
        </w:rPr>
      </w:pPr>
    </w:p>
    <w:p w14:paraId="754DFA60"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rPr>
        <w:t>I. Una vez recibidas las proposiciones en sobre cerrado, se procederá a su apertura, haciéndose constar la documentación presentada, sin que ello implique la evaluación de su contenido;</w:t>
      </w:r>
    </w:p>
    <w:p w14:paraId="4B8B335B" w14:textId="77777777" w:rsidR="006977BD" w:rsidRPr="006977BD" w:rsidRDefault="006977BD" w:rsidP="006977BD">
      <w:pPr>
        <w:widowControl w:val="0"/>
        <w:ind w:right="49"/>
        <w:jc w:val="both"/>
        <w:rPr>
          <w:rFonts w:ascii="Calibri" w:hAnsi="Calibri" w:cs="Calibri"/>
          <w:color w:val="000000"/>
          <w:sz w:val="18"/>
          <w:szCs w:val="18"/>
        </w:rPr>
      </w:pPr>
    </w:p>
    <w:p w14:paraId="363DF4EA"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1E97A19" w14:textId="77777777" w:rsidR="006977BD" w:rsidRPr="006977BD" w:rsidRDefault="006977BD" w:rsidP="006977BD">
      <w:pPr>
        <w:widowControl w:val="0"/>
        <w:ind w:right="49"/>
        <w:jc w:val="both"/>
        <w:rPr>
          <w:rFonts w:ascii="Calibri" w:hAnsi="Calibri" w:cs="Calibri"/>
          <w:color w:val="000000"/>
          <w:sz w:val="18"/>
          <w:szCs w:val="18"/>
        </w:rPr>
      </w:pPr>
    </w:p>
    <w:p w14:paraId="74FDB053"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114CE7F9" w14:textId="2E9EDCC0" w:rsidR="00B22746" w:rsidRPr="002B3441" w:rsidRDefault="006977BD" w:rsidP="006977BD">
      <w:pPr>
        <w:ind w:right="142"/>
        <w:jc w:val="both"/>
        <w:rPr>
          <w:rFonts w:ascii="Calibri" w:hAnsi="Calibri" w:cs="Calibri"/>
          <w:color w:val="000000"/>
          <w:sz w:val="18"/>
          <w:szCs w:val="18"/>
        </w:rPr>
      </w:pPr>
      <w:bookmarkStart w:id="3" w:name="_Hlk189210239"/>
      <w:r w:rsidRPr="006977BD">
        <w:rPr>
          <w:rFonts w:ascii="Calibri" w:hAnsi="Calibri" w:cs="Calibr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3"/>
      <w:r w:rsidRPr="006977BD">
        <w:rPr>
          <w:rFonts w:ascii="Calibri" w:hAnsi="Calibri" w:cs="Calibri"/>
          <w:color w:val="000000"/>
          <w:sz w:val="18"/>
          <w:szCs w:val="16"/>
        </w:rPr>
        <w:t>.</w:t>
      </w:r>
      <w:r w:rsidR="00B22746" w:rsidRPr="002B3441">
        <w:rPr>
          <w:rFonts w:ascii="Calibri" w:hAnsi="Calibri" w:cs="Calibri"/>
          <w:color w:val="000000"/>
          <w:sz w:val="18"/>
          <w:szCs w:val="18"/>
        </w:rPr>
        <w:t xml:space="preserve"> </w:t>
      </w:r>
    </w:p>
    <w:p w14:paraId="4E6BF7D9" w14:textId="77777777" w:rsidR="00B22746" w:rsidRPr="002B3441" w:rsidRDefault="00B22746" w:rsidP="00B22746">
      <w:pPr>
        <w:ind w:right="567" w:firstLine="567"/>
        <w:jc w:val="both"/>
        <w:rPr>
          <w:color w:val="000000"/>
          <w:sz w:val="18"/>
          <w:szCs w:val="18"/>
        </w:rPr>
      </w:pPr>
    </w:p>
    <w:p w14:paraId="1F10291C" w14:textId="77777777" w:rsidR="00B22746" w:rsidRPr="002B3441" w:rsidRDefault="00B22746" w:rsidP="00B22746">
      <w:pPr>
        <w:tabs>
          <w:tab w:val="left" w:pos="10588"/>
        </w:tabs>
        <w:jc w:val="both"/>
        <w:rPr>
          <w:rFonts w:ascii="Calibri" w:hAnsi="Calibri" w:cs="Calibri"/>
          <w:b/>
          <w:bCs/>
          <w:sz w:val="18"/>
          <w:szCs w:val="18"/>
        </w:rPr>
      </w:pPr>
      <w:r w:rsidRPr="002B3441">
        <w:rPr>
          <w:rFonts w:ascii="Calibri" w:hAnsi="Calibri" w:cs="Calibri"/>
          <w:b/>
          <w:bCs/>
          <w:sz w:val="18"/>
          <w:szCs w:val="18"/>
        </w:rPr>
        <w:t>5.1 PROPOSICIONES CONJUNTAS.</w:t>
      </w:r>
    </w:p>
    <w:p w14:paraId="4A05D284" w14:textId="77777777" w:rsidR="00B22746" w:rsidRPr="002B3441" w:rsidRDefault="00B22746" w:rsidP="00B22746">
      <w:pPr>
        <w:tabs>
          <w:tab w:val="left" w:pos="9868"/>
        </w:tabs>
        <w:jc w:val="both"/>
        <w:rPr>
          <w:rFonts w:ascii="Calibri" w:hAnsi="Calibri" w:cs="Calibri"/>
          <w:b/>
          <w:bCs/>
          <w:sz w:val="18"/>
          <w:szCs w:val="18"/>
        </w:rPr>
      </w:pPr>
    </w:p>
    <w:p w14:paraId="5C69E665" w14:textId="77777777" w:rsidR="00B22746" w:rsidRPr="002B3441" w:rsidRDefault="00B22746" w:rsidP="00B22746">
      <w:pPr>
        <w:tabs>
          <w:tab w:val="left" w:pos="9868"/>
        </w:tabs>
        <w:jc w:val="both"/>
        <w:rPr>
          <w:rFonts w:ascii="Calibri" w:hAnsi="Calibri" w:cs="Calibri"/>
          <w:bCs/>
          <w:sz w:val="18"/>
          <w:szCs w:val="18"/>
        </w:rPr>
      </w:pPr>
      <w:r w:rsidRPr="002B3441">
        <w:rPr>
          <w:rFonts w:ascii="Calibri" w:hAnsi="Calibri" w:cs="Calibri"/>
          <w:bCs/>
          <w:sz w:val="18"/>
          <w:szCs w:val="18"/>
        </w:rPr>
        <w:t>Las personas interesadas podrán agruparse para presentar una proposición, para tal efecto deberán cubrir los siguientes requisitos:</w:t>
      </w:r>
    </w:p>
    <w:p w14:paraId="65B8A5BA" w14:textId="77777777" w:rsidR="00B22746" w:rsidRPr="002B3441" w:rsidRDefault="00B22746" w:rsidP="00B22746">
      <w:pPr>
        <w:tabs>
          <w:tab w:val="left" w:pos="9868"/>
        </w:tabs>
        <w:jc w:val="both"/>
        <w:rPr>
          <w:rFonts w:ascii="Calibri" w:hAnsi="Calibri" w:cs="Calibri"/>
          <w:b/>
          <w:bCs/>
          <w:sz w:val="18"/>
          <w:szCs w:val="18"/>
        </w:rPr>
      </w:pPr>
    </w:p>
    <w:p w14:paraId="77BAC621" w14:textId="77777777" w:rsidR="00B22746" w:rsidRPr="002B3441" w:rsidRDefault="00B22746" w:rsidP="00B22746">
      <w:pPr>
        <w:tabs>
          <w:tab w:val="left" w:pos="851"/>
          <w:tab w:val="left" w:pos="10861"/>
        </w:tabs>
        <w:jc w:val="both"/>
        <w:rPr>
          <w:rFonts w:ascii="Calibri" w:hAnsi="Calibri" w:cs="Calibri"/>
          <w:bCs/>
          <w:sz w:val="18"/>
          <w:szCs w:val="18"/>
        </w:rPr>
      </w:pPr>
      <w:r w:rsidRPr="002B3441">
        <w:rPr>
          <w:rFonts w:ascii="Calibri" w:hAnsi="Calibri" w:cs="Calibri"/>
          <w:bCs/>
          <w:sz w:val="18"/>
          <w:szCs w:val="18"/>
        </w:rPr>
        <w:t>Uno de los integrantes podrá presentar el escrito mediante el cual se manifieste el interés en participar en la junta de aclaraciones y en el procedimiento de contratación. Los integrantes deberán celebrar en términos de la legislación aplicable un convenio, en el cual se establezcan con precisión los siguientes aspectos, de conformidad con lo establecido en las presentes bases.</w:t>
      </w:r>
    </w:p>
    <w:p w14:paraId="534FDFF7" w14:textId="77777777" w:rsidR="00B22746" w:rsidRPr="002B3441" w:rsidRDefault="00B22746" w:rsidP="00B22746">
      <w:pPr>
        <w:tabs>
          <w:tab w:val="left" w:pos="10577"/>
        </w:tabs>
        <w:jc w:val="both"/>
        <w:rPr>
          <w:rFonts w:ascii="Calibri" w:hAnsi="Calibri" w:cs="Calibri"/>
          <w:bCs/>
          <w:sz w:val="18"/>
          <w:szCs w:val="18"/>
        </w:rPr>
      </w:pPr>
    </w:p>
    <w:p w14:paraId="3A4FE9DC"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6CB82AD" w14:textId="77777777" w:rsidR="00B22746" w:rsidRPr="002B3441" w:rsidRDefault="00B22746" w:rsidP="00B22746">
      <w:pPr>
        <w:tabs>
          <w:tab w:val="left" w:pos="11144"/>
        </w:tabs>
        <w:jc w:val="both"/>
        <w:rPr>
          <w:rFonts w:ascii="Calibri" w:hAnsi="Calibri" w:cs="Calibri"/>
          <w:sz w:val="18"/>
          <w:szCs w:val="18"/>
        </w:rPr>
      </w:pPr>
    </w:p>
    <w:p w14:paraId="6860F3F2"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y domicilio de los representantes de cada una de las personas agrupadas, señalando, en su caso, los datos de las escrituras públicas con las que acrediten las facultades de representación;</w:t>
      </w:r>
    </w:p>
    <w:p w14:paraId="6A7B8798" w14:textId="77777777" w:rsidR="00B22746" w:rsidRPr="002B3441" w:rsidRDefault="00B22746" w:rsidP="00B22746">
      <w:pPr>
        <w:tabs>
          <w:tab w:val="left" w:pos="11144"/>
        </w:tabs>
        <w:ind w:left="720"/>
        <w:jc w:val="both"/>
        <w:rPr>
          <w:rFonts w:ascii="Calibri" w:hAnsi="Calibri" w:cs="Calibri"/>
          <w:sz w:val="18"/>
          <w:szCs w:val="18"/>
        </w:rPr>
      </w:pPr>
    </w:p>
    <w:p w14:paraId="200DB5A7" w14:textId="77777777" w:rsidR="00B22746" w:rsidRPr="002B3441" w:rsidRDefault="00906E48" w:rsidP="00B22746">
      <w:pPr>
        <w:tabs>
          <w:tab w:val="left" w:pos="11144"/>
        </w:tabs>
        <w:jc w:val="both"/>
        <w:rPr>
          <w:rFonts w:ascii="Calibri" w:hAnsi="Calibri" w:cs="Calibri"/>
          <w:sz w:val="18"/>
          <w:szCs w:val="18"/>
        </w:rPr>
      </w:pPr>
      <w:r>
        <w:rPr>
          <w:rFonts w:ascii="Calibri" w:hAnsi="Calibri" w:cs="Calibri"/>
          <w:sz w:val="18"/>
          <w:szCs w:val="18"/>
        </w:rPr>
        <w:t>Designación</w:t>
      </w:r>
      <w:r w:rsidR="00B22746" w:rsidRPr="002B3441">
        <w:rPr>
          <w:rFonts w:ascii="Calibri" w:eastAsia="Calibri" w:hAnsi="Calibri" w:cs="Calibri"/>
          <w:sz w:val="18"/>
          <w:szCs w:val="18"/>
          <w:lang w:val="es-ES_tradnl"/>
        </w:rPr>
        <w:t xml:space="preserve"> de un representante común, otorgándole poder amplio y suficiente, para atender todo lo relacionado con la proposición y con el procedimiento de licitación pública;</w:t>
      </w:r>
    </w:p>
    <w:p w14:paraId="48FE7C91" w14:textId="77777777" w:rsidR="00B22746" w:rsidRPr="002B3441" w:rsidRDefault="00B22746" w:rsidP="00B22746">
      <w:pPr>
        <w:tabs>
          <w:tab w:val="left" w:pos="11144"/>
        </w:tabs>
        <w:jc w:val="both"/>
        <w:rPr>
          <w:rFonts w:ascii="Calibri" w:hAnsi="Calibri" w:cs="Calibri"/>
          <w:sz w:val="18"/>
          <w:szCs w:val="18"/>
        </w:rPr>
      </w:pPr>
    </w:p>
    <w:p w14:paraId="65FDA9A7" w14:textId="77777777" w:rsidR="00B22746" w:rsidRPr="002B3441" w:rsidRDefault="00B22746" w:rsidP="00B22746">
      <w:pPr>
        <w:tabs>
          <w:tab w:val="left" w:pos="11144"/>
        </w:tabs>
        <w:jc w:val="both"/>
        <w:rPr>
          <w:rFonts w:ascii="Calibri" w:hAnsi="Calibri" w:cs="Calibri"/>
          <w:sz w:val="18"/>
          <w:szCs w:val="18"/>
        </w:rPr>
      </w:pPr>
      <w:r w:rsidRPr="002B3441">
        <w:rPr>
          <w:rFonts w:ascii="Calibri" w:eastAsia="Calibri" w:hAnsi="Calibri" w:cs="Calibri"/>
          <w:sz w:val="18"/>
          <w:szCs w:val="18"/>
          <w:lang w:val="es-ES_tradnl"/>
        </w:rPr>
        <w:t>Descripción de las partes objeto del contrato que corresponderá cumplir a cada persona integrante, así como la manera en que se exigirá el cumplimiento de las obligaciones, y</w:t>
      </w:r>
    </w:p>
    <w:p w14:paraId="4F6269D9" w14:textId="77777777" w:rsidR="00B22746" w:rsidRPr="002B3441" w:rsidRDefault="00B22746" w:rsidP="00B22746">
      <w:pPr>
        <w:tabs>
          <w:tab w:val="left" w:pos="11144"/>
        </w:tabs>
        <w:jc w:val="both"/>
        <w:rPr>
          <w:rFonts w:ascii="Calibri" w:eastAsia="Calibri" w:hAnsi="Calibri" w:cs="Calibri"/>
          <w:sz w:val="18"/>
          <w:szCs w:val="18"/>
          <w:lang w:val="es-ES_tradnl"/>
        </w:rPr>
      </w:pPr>
    </w:p>
    <w:p w14:paraId="0D837F2E" w14:textId="77777777" w:rsidR="00B22746" w:rsidRPr="002B3441" w:rsidRDefault="00B22746" w:rsidP="00B22746">
      <w:pPr>
        <w:tabs>
          <w:tab w:val="left" w:pos="11144"/>
        </w:tabs>
        <w:jc w:val="both"/>
        <w:rPr>
          <w:rFonts w:ascii="Calibri" w:eastAsia="Calibri" w:hAnsi="Calibri" w:cs="Calibri"/>
          <w:sz w:val="18"/>
          <w:szCs w:val="18"/>
          <w:lang w:val="es-ES_tradnl"/>
        </w:rPr>
      </w:pPr>
      <w:r w:rsidRPr="002B3441">
        <w:rPr>
          <w:rFonts w:ascii="Calibri" w:eastAsia="Calibri" w:hAnsi="Calibri" w:cs="Calibri"/>
          <w:sz w:val="18"/>
          <w:szCs w:val="18"/>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8B2B6EB" w14:textId="77777777" w:rsidR="00B22746" w:rsidRPr="002B3441" w:rsidRDefault="00B22746" w:rsidP="00B22746">
      <w:pPr>
        <w:suppressAutoHyphens/>
        <w:ind w:left="284"/>
        <w:jc w:val="both"/>
        <w:rPr>
          <w:rFonts w:ascii="Calibri" w:hAnsi="Calibri" w:cs="Calibri"/>
          <w:b/>
          <w:bCs/>
          <w:sz w:val="18"/>
          <w:szCs w:val="18"/>
        </w:rPr>
      </w:pPr>
    </w:p>
    <w:p w14:paraId="4B20197B" w14:textId="77777777" w:rsidR="00B22746" w:rsidRPr="002B3441" w:rsidRDefault="00B22746" w:rsidP="00B22746">
      <w:pPr>
        <w:suppressAutoHyphens/>
        <w:jc w:val="both"/>
        <w:rPr>
          <w:rFonts w:ascii="Calibri" w:hAnsi="Calibri" w:cs="Calibri"/>
          <w:b/>
          <w:bCs/>
          <w:sz w:val="18"/>
          <w:szCs w:val="18"/>
        </w:rPr>
      </w:pPr>
      <w:r w:rsidRPr="002B3441">
        <w:rPr>
          <w:rFonts w:ascii="Calibri" w:hAnsi="Calibri" w:cs="Calibri"/>
          <w:b/>
          <w:bCs/>
          <w:sz w:val="18"/>
          <w:szCs w:val="18"/>
        </w:rPr>
        <w:t xml:space="preserve">6. </w:t>
      </w:r>
      <w:r w:rsidRPr="002B3441">
        <w:rPr>
          <w:rFonts w:asciiTheme="minorHAnsi" w:hAnsiTheme="minorHAnsi" w:cstheme="minorHAnsi"/>
          <w:b/>
          <w:sz w:val="18"/>
          <w:szCs w:val="18"/>
        </w:rPr>
        <w:t>EVALUACIÓN DE LAS PROPUESTAS</w:t>
      </w:r>
    </w:p>
    <w:p w14:paraId="297E61CC" w14:textId="77777777" w:rsidR="00B22746" w:rsidRPr="002B3441" w:rsidRDefault="00B22746" w:rsidP="00B22746">
      <w:pPr>
        <w:tabs>
          <w:tab w:val="left" w:pos="567"/>
        </w:tabs>
        <w:ind w:left="567" w:right="567" w:hanging="567"/>
        <w:jc w:val="both"/>
        <w:rPr>
          <w:rFonts w:asciiTheme="minorHAnsi" w:hAnsiTheme="minorHAnsi" w:cstheme="minorHAnsi"/>
          <w:sz w:val="18"/>
          <w:szCs w:val="18"/>
        </w:rPr>
      </w:pPr>
    </w:p>
    <w:p w14:paraId="707A87FA" w14:textId="77777777" w:rsidR="00B22746" w:rsidRPr="002B3441" w:rsidRDefault="00B22746" w:rsidP="004F0F2C">
      <w:pPr>
        <w:tabs>
          <w:tab w:val="left" w:pos="0"/>
        </w:tabs>
        <w:ind w:right="49"/>
        <w:jc w:val="both"/>
        <w:rPr>
          <w:rFonts w:asciiTheme="minorHAnsi" w:hAnsiTheme="minorHAnsi" w:cstheme="minorHAnsi"/>
          <w:sz w:val="18"/>
          <w:szCs w:val="18"/>
        </w:rPr>
      </w:pPr>
      <w:r w:rsidRPr="002B3441">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7BF7CDB" w14:textId="77777777" w:rsidR="00B22746" w:rsidRPr="002B3441" w:rsidRDefault="00B22746" w:rsidP="004F0F2C">
      <w:pPr>
        <w:tabs>
          <w:tab w:val="left" w:pos="0"/>
        </w:tabs>
        <w:ind w:right="49"/>
        <w:jc w:val="both"/>
        <w:rPr>
          <w:rFonts w:asciiTheme="minorHAnsi" w:hAnsiTheme="minorHAnsi" w:cstheme="minorHAnsi"/>
          <w:sz w:val="18"/>
          <w:szCs w:val="18"/>
        </w:rPr>
      </w:pPr>
    </w:p>
    <w:p w14:paraId="78259AEC" w14:textId="77777777" w:rsidR="00B22746" w:rsidRPr="002B3441" w:rsidRDefault="00B22746" w:rsidP="004F0F2C">
      <w:pPr>
        <w:tabs>
          <w:tab w:val="left" w:pos="0"/>
        </w:tabs>
        <w:ind w:right="49"/>
        <w:jc w:val="both"/>
        <w:rPr>
          <w:rFonts w:asciiTheme="minorHAnsi" w:hAnsiTheme="minorHAnsi" w:cstheme="minorHAnsi"/>
          <w:sz w:val="18"/>
          <w:szCs w:val="18"/>
        </w:rPr>
      </w:pPr>
      <w:r w:rsidRPr="002B3441">
        <w:rPr>
          <w:rFonts w:asciiTheme="minorHAnsi" w:hAnsiTheme="minorHAnsi" w:cstheme="minorHAnsi"/>
          <w:sz w:val="18"/>
          <w:szCs w:val="18"/>
        </w:rPr>
        <w:t>La convocante comprobará que los bienes y/o servicios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5B546DF" w14:textId="77777777" w:rsidR="00B22746" w:rsidRPr="002B3441" w:rsidRDefault="00B22746" w:rsidP="004F0F2C">
      <w:pPr>
        <w:tabs>
          <w:tab w:val="left" w:pos="0"/>
        </w:tabs>
        <w:ind w:right="49"/>
        <w:jc w:val="both"/>
        <w:rPr>
          <w:rFonts w:asciiTheme="minorHAnsi" w:hAnsiTheme="minorHAnsi" w:cstheme="minorHAnsi"/>
          <w:sz w:val="18"/>
          <w:szCs w:val="18"/>
        </w:rPr>
      </w:pPr>
    </w:p>
    <w:p w14:paraId="55D00296" w14:textId="77777777" w:rsidR="004F0F2C" w:rsidRDefault="00B22746" w:rsidP="004F0F2C">
      <w:pPr>
        <w:tabs>
          <w:tab w:val="left" w:pos="0"/>
        </w:tabs>
        <w:ind w:right="49"/>
        <w:jc w:val="both"/>
        <w:rPr>
          <w:rFonts w:asciiTheme="minorHAnsi" w:hAnsiTheme="minorHAnsi" w:cstheme="minorHAnsi"/>
          <w:sz w:val="18"/>
          <w:szCs w:val="18"/>
        </w:rPr>
      </w:pPr>
      <w:r w:rsidRPr="002B3441">
        <w:rPr>
          <w:rFonts w:asciiTheme="minorHAnsi" w:hAnsiTheme="minorHAnsi" w:cstheme="minorHAnsi"/>
          <w:sz w:val="18"/>
          <w:szCs w:val="18"/>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w:t>
      </w:r>
      <w:r w:rsidRPr="00BC5F7A">
        <w:rPr>
          <w:rFonts w:asciiTheme="minorHAnsi" w:hAnsiTheme="minorHAnsi" w:cstheme="minorHAnsi"/>
          <w:sz w:val="18"/>
          <w:szCs w:val="18"/>
        </w:rPr>
        <w:t xml:space="preserve">propuesta cuyo precio sea el más bajo. </w:t>
      </w:r>
    </w:p>
    <w:p w14:paraId="266BF675" w14:textId="77777777" w:rsidR="004F0F2C" w:rsidRDefault="004F0F2C" w:rsidP="004F0F2C">
      <w:pPr>
        <w:tabs>
          <w:tab w:val="left" w:pos="0"/>
        </w:tabs>
        <w:ind w:right="49"/>
        <w:jc w:val="both"/>
        <w:rPr>
          <w:rFonts w:asciiTheme="minorHAnsi" w:hAnsiTheme="minorHAnsi" w:cstheme="minorHAnsi"/>
          <w:sz w:val="18"/>
          <w:szCs w:val="18"/>
        </w:rPr>
      </w:pPr>
    </w:p>
    <w:p w14:paraId="19763689" w14:textId="28001680" w:rsidR="00B22746" w:rsidRPr="009623B9" w:rsidRDefault="00740646" w:rsidP="004F0F2C">
      <w:pPr>
        <w:tabs>
          <w:tab w:val="left" w:pos="0"/>
        </w:tabs>
        <w:ind w:right="49"/>
        <w:jc w:val="both"/>
        <w:rPr>
          <w:rFonts w:asciiTheme="minorHAnsi" w:hAnsiTheme="minorHAnsi" w:cstheme="minorHAnsi"/>
          <w:sz w:val="18"/>
          <w:szCs w:val="18"/>
        </w:rPr>
      </w:pPr>
      <w:r w:rsidRPr="00740646">
        <w:rPr>
          <w:rFonts w:asciiTheme="minorHAnsi" w:hAnsiTheme="minorHAnsi" w:cstheme="minorHAnsi"/>
          <w:sz w:val="18"/>
          <w:szCs w:val="18"/>
        </w:rPr>
        <w:t xml:space="preserve">La adjudicación en esta licitación será </w:t>
      </w:r>
      <w:r w:rsidRPr="006C6CD1">
        <w:rPr>
          <w:rFonts w:asciiTheme="minorHAnsi" w:hAnsiTheme="minorHAnsi" w:cstheme="minorHAnsi"/>
          <w:sz w:val="18"/>
          <w:szCs w:val="18"/>
        </w:rPr>
        <w:t xml:space="preserve">por </w:t>
      </w:r>
      <w:r w:rsidRPr="006C6CD1">
        <w:rPr>
          <w:rFonts w:asciiTheme="minorHAnsi" w:hAnsiTheme="minorHAnsi" w:cstheme="minorHAnsi"/>
          <w:b/>
          <w:sz w:val="18"/>
          <w:szCs w:val="18"/>
        </w:rPr>
        <w:t>partida individual</w:t>
      </w:r>
      <w:r w:rsidRPr="006C6CD1">
        <w:rPr>
          <w:rFonts w:asciiTheme="minorHAnsi" w:hAnsiTheme="minorHAnsi" w:cstheme="minorHAnsi"/>
          <w:sz w:val="18"/>
          <w:szCs w:val="18"/>
        </w:rPr>
        <w:t>, por lo que la Licitación se podrá adjudicar</w:t>
      </w:r>
      <w:r w:rsidRPr="00740646">
        <w:rPr>
          <w:rFonts w:asciiTheme="minorHAnsi" w:hAnsiTheme="minorHAnsi" w:cstheme="minorHAnsi"/>
          <w:sz w:val="18"/>
          <w:szCs w:val="18"/>
        </w:rPr>
        <w:t xml:space="preserve"> a uno o varios proveedores</w:t>
      </w:r>
      <w:r w:rsidR="00B22746" w:rsidRPr="00BC5F7A">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 siempre y cuando éste resulte conveniente. Los precios ofertados</w:t>
      </w:r>
      <w:r w:rsidR="00B22746" w:rsidRPr="002B3441">
        <w:rPr>
          <w:rFonts w:asciiTheme="minorHAnsi" w:hAnsiTheme="minorHAnsi" w:cstheme="minorHAnsi"/>
          <w:color w:val="000000"/>
          <w:sz w:val="18"/>
          <w:szCs w:val="18"/>
        </w:rPr>
        <w:t xml:space="preserve"> que se encuentren por debajo del precio conveniente, podrán ser desechados por la convocante.</w:t>
      </w:r>
    </w:p>
    <w:p w14:paraId="6716F664" w14:textId="77777777" w:rsidR="00B22746" w:rsidRPr="002B3441" w:rsidRDefault="00B22746" w:rsidP="004F0F2C">
      <w:pPr>
        <w:ind w:right="49"/>
        <w:jc w:val="both"/>
        <w:rPr>
          <w:rFonts w:asciiTheme="minorHAnsi" w:hAnsiTheme="minorHAnsi" w:cstheme="minorHAnsi"/>
          <w:color w:val="000000"/>
          <w:sz w:val="18"/>
          <w:szCs w:val="18"/>
        </w:rPr>
      </w:pPr>
    </w:p>
    <w:p w14:paraId="76F7453F" w14:textId="77777777" w:rsidR="00B22746" w:rsidRPr="002B3441" w:rsidRDefault="00B22746" w:rsidP="004F0F2C">
      <w:pPr>
        <w:ind w:right="49"/>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w:t>
      </w:r>
      <w:r w:rsidR="00580A75">
        <w:rPr>
          <w:rFonts w:asciiTheme="minorHAnsi" w:hAnsiTheme="minorHAnsi" w:cstheme="minorHAnsi"/>
          <w:color w:val="000000"/>
          <w:sz w:val="18"/>
          <w:szCs w:val="18"/>
        </w:rPr>
        <w:t>,</w:t>
      </w:r>
      <w:r w:rsidRPr="002B3441">
        <w:rPr>
          <w:rFonts w:asciiTheme="minorHAnsi" w:hAnsiTheme="minorHAnsi" w:cstheme="minorHAnsi"/>
          <w:color w:val="000000"/>
          <w:sz w:val="18"/>
          <w:szCs w:val="18"/>
        </w:rPr>
        <w:t xml:space="preserve"> se preferirá a empresas comercializadoras domiciliadas fiscalmente en el Estado.</w:t>
      </w:r>
    </w:p>
    <w:p w14:paraId="072889CF" w14:textId="77777777" w:rsidR="00B22746" w:rsidRPr="002B3441" w:rsidRDefault="00B22746" w:rsidP="004F0F2C">
      <w:pPr>
        <w:ind w:right="49"/>
        <w:jc w:val="both"/>
        <w:rPr>
          <w:rFonts w:asciiTheme="minorHAnsi" w:hAnsiTheme="minorHAnsi" w:cstheme="minorHAnsi"/>
          <w:color w:val="000000"/>
          <w:sz w:val="18"/>
          <w:szCs w:val="18"/>
        </w:rPr>
      </w:pPr>
    </w:p>
    <w:p w14:paraId="393B90DB" w14:textId="77777777" w:rsidR="00B22746" w:rsidRPr="002B3441" w:rsidRDefault="00B22746" w:rsidP="004F0F2C">
      <w:pPr>
        <w:ind w:right="49"/>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 xml:space="preserve">Para este caso, se establece en la presente convocatoria de licitación un </w:t>
      </w:r>
      <w:r w:rsidRPr="002B3441">
        <w:rPr>
          <w:rFonts w:asciiTheme="minorHAnsi" w:hAnsiTheme="minorHAnsi" w:cstheme="minorHAnsi"/>
          <w:b/>
          <w:color w:val="000000"/>
          <w:sz w:val="18"/>
          <w:szCs w:val="18"/>
        </w:rPr>
        <w:t>porcentaje diferencial</w:t>
      </w:r>
      <w:r w:rsidRPr="002B3441">
        <w:rPr>
          <w:rFonts w:asciiTheme="minorHAnsi" w:hAnsiTheme="minorHAnsi" w:cstheme="minorHAnsi"/>
          <w:color w:val="000000"/>
          <w:sz w:val="18"/>
          <w:szCs w:val="18"/>
        </w:rPr>
        <w:t xml:space="preserve"> de precio de un </w:t>
      </w:r>
      <w:r w:rsidRPr="002B3441">
        <w:rPr>
          <w:rFonts w:asciiTheme="minorHAnsi" w:hAnsiTheme="minorHAnsi" w:cstheme="minorHAnsi"/>
          <w:b/>
          <w:color w:val="000000"/>
          <w:sz w:val="18"/>
          <w:szCs w:val="18"/>
        </w:rPr>
        <w:t>2% (dos por ciento)</w:t>
      </w:r>
      <w:r w:rsidRPr="002B3441">
        <w:rPr>
          <w:rFonts w:asciiTheme="minorHAnsi" w:hAnsiTheme="minorHAnsi" w:cstheme="minorHAnsi"/>
          <w:color w:val="000000"/>
          <w:sz w:val="18"/>
          <w:szCs w:val="18"/>
        </w:rPr>
        <w:t xml:space="preserve"> en favor de los proveedores a que se refiere el párrafo anterior que hayan obtenido fallo técnico positivo.</w:t>
      </w:r>
    </w:p>
    <w:p w14:paraId="3D31066A" w14:textId="77777777" w:rsidR="00B22746" w:rsidRPr="002B3441" w:rsidRDefault="00B22746" w:rsidP="004F0F2C">
      <w:pPr>
        <w:ind w:right="49"/>
        <w:jc w:val="both"/>
        <w:rPr>
          <w:rFonts w:asciiTheme="minorHAnsi" w:hAnsiTheme="minorHAnsi" w:cstheme="minorHAnsi"/>
          <w:color w:val="000000"/>
          <w:sz w:val="18"/>
          <w:szCs w:val="18"/>
        </w:rPr>
      </w:pPr>
    </w:p>
    <w:p w14:paraId="1CCFD6B8" w14:textId="77777777" w:rsidR="00B22746" w:rsidRPr="002B3441" w:rsidRDefault="00B22746" w:rsidP="004F0F2C">
      <w:pPr>
        <w:suppressAutoHyphens/>
        <w:ind w:right="49"/>
        <w:jc w:val="both"/>
        <w:rPr>
          <w:rFonts w:ascii="Calibri" w:hAnsi="Calibri" w:cs="Calibri"/>
          <w:b/>
          <w:bCs/>
          <w:sz w:val="18"/>
          <w:szCs w:val="18"/>
        </w:rPr>
      </w:pPr>
      <w:r w:rsidRPr="002B3441">
        <w:rPr>
          <w:rFonts w:asciiTheme="minorHAnsi" w:hAnsiTheme="minorHAnsi" w:cstheme="minorHAnsi"/>
          <w:color w:val="000000"/>
          <w:sz w:val="18"/>
          <w:szCs w:val="18"/>
        </w:rPr>
        <w:t>Para efectos de lo anterior, se considera que existe igualdad de condiciones, cuando la diferencia entre los precios propuestos no sea mayor del dos por ciento con respecto a la propuesta solvente más baja</w:t>
      </w:r>
    </w:p>
    <w:p w14:paraId="6C6D0BE3" w14:textId="77777777" w:rsidR="00B22746" w:rsidRPr="002B3441" w:rsidRDefault="00B22746" w:rsidP="004F0F2C">
      <w:pPr>
        <w:suppressAutoHyphens/>
        <w:ind w:right="49"/>
        <w:jc w:val="both"/>
        <w:rPr>
          <w:rFonts w:ascii="Calibri" w:hAnsi="Calibri" w:cs="Calibri"/>
          <w:b/>
          <w:bCs/>
          <w:sz w:val="18"/>
          <w:szCs w:val="18"/>
        </w:rPr>
      </w:pPr>
    </w:p>
    <w:p w14:paraId="2E6DE267" w14:textId="77777777" w:rsidR="00B22746" w:rsidRPr="002B3441" w:rsidRDefault="00B22746" w:rsidP="00B22746">
      <w:pPr>
        <w:rPr>
          <w:rFonts w:ascii="Calibri" w:hAnsi="Calibri" w:cs="Calibri"/>
          <w:b/>
          <w:bCs/>
          <w:sz w:val="18"/>
          <w:szCs w:val="18"/>
        </w:rPr>
      </w:pPr>
      <w:r w:rsidRPr="002B3441">
        <w:rPr>
          <w:rFonts w:ascii="Calibri" w:hAnsi="Calibri" w:cs="Calibri"/>
          <w:b/>
          <w:bCs/>
          <w:sz w:val="18"/>
          <w:szCs w:val="18"/>
        </w:rPr>
        <w:t>6.1 REQUISITOS PARA LA PRESENTACIÓN DE LAS PROPUESTAS</w:t>
      </w:r>
    </w:p>
    <w:p w14:paraId="4893424A" w14:textId="77777777" w:rsidR="00B22746" w:rsidRPr="002B3441" w:rsidRDefault="00B22746" w:rsidP="00B22746">
      <w:pPr>
        <w:rPr>
          <w:rFonts w:ascii="Calibri" w:hAnsi="Calibri" w:cs="Calibri"/>
          <w:b/>
          <w:bCs/>
          <w:sz w:val="18"/>
          <w:szCs w:val="18"/>
        </w:rPr>
      </w:pPr>
    </w:p>
    <w:p w14:paraId="5462E58D"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Los licitantes deberán de presentar su propuesta con los siguientes documentos (en un sobre cerrado) de manera obligatoria, excepto los que expresamente se señalan como opcionales. </w:t>
      </w:r>
    </w:p>
    <w:p w14:paraId="710D35CD" w14:textId="77777777" w:rsidR="00B22746" w:rsidRDefault="00B22746" w:rsidP="00B22746">
      <w:pPr>
        <w:jc w:val="both"/>
        <w:rPr>
          <w:rFonts w:ascii="Calibri" w:hAnsi="Calibri" w:cs="Calibri"/>
          <w:b/>
          <w:bCs/>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22746" w:rsidRPr="00525FB9" w14:paraId="207D15BC" w14:textId="77777777" w:rsidTr="00394883">
        <w:trPr>
          <w:cantSplit/>
          <w:trHeight w:val="276"/>
        </w:trPr>
        <w:tc>
          <w:tcPr>
            <w:tcW w:w="431" w:type="pct"/>
            <w:shd w:val="clear" w:color="auto" w:fill="D9D9D9"/>
            <w:vAlign w:val="center"/>
          </w:tcPr>
          <w:p w14:paraId="22D5E2AD" w14:textId="77777777" w:rsidR="00B22746" w:rsidRPr="00525FB9" w:rsidRDefault="00B22746" w:rsidP="00394883">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Número</w:t>
            </w:r>
          </w:p>
        </w:tc>
        <w:tc>
          <w:tcPr>
            <w:tcW w:w="3882" w:type="pct"/>
            <w:shd w:val="clear" w:color="auto" w:fill="D9D9D9"/>
            <w:vAlign w:val="center"/>
          </w:tcPr>
          <w:p w14:paraId="0265BB3A" w14:textId="77777777" w:rsidR="00B22746" w:rsidRPr="00A85572" w:rsidRDefault="00B22746" w:rsidP="00394883">
            <w:pPr>
              <w:ind w:right="567"/>
              <w:jc w:val="center"/>
              <w:rPr>
                <w:rFonts w:ascii="Calibri" w:eastAsia="Calibri" w:hAnsi="Calibri" w:cs="Calibri"/>
                <w:b/>
                <w:color w:val="000000"/>
                <w:sz w:val="16"/>
                <w:szCs w:val="16"/>
                <w:highlight w:val="yellow"/>
              </w:rPr>
            </w:pPr>
            <w:r w:rsidRPr="00715D24">
              <w:rPr>
                <w:rFonts w:ascii="Calibri" w:eastAsia="Calibri" w:hAnsi="Calibri" w:cs="Calibri"/>
                <w:b/>
                <w:color w:val="000000"/>
                <w:sz w:val="16"/>
                <w:szCs w:val="16"/>
              </w:rPr>
              <w:t>Descripción</w:t>
            </w:r>
          </w:p>
        </w:tc>
        <w:tc>
          <w:tcPr>
            <w:tcW w:w="687" w:type="pct"/>
            <w:shd w:val="clear" w:color="auto" w:fill="D9D9D9"/>
            <w:vAlign w:val="center"/>
          </w:tcPr>
          <w:p w14:paraId="13CC5246" w14:textId="77777777" w:rsidR="00B22746" w:rsidRPr="00525FB9" w:rsidRDefault="00B22746" w:rsidP="00394883">
            <w:pPr>
              <w:ind w:right="-91"/>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Obligatoriedad</w:t>
            </w:r>
          </w:p>
        </w:tc>
      </w:tr>
      <w:tr w:rsidR="00B22746" w:rsidRPr="00525FB9" w14:paraId="39C79A32" w14:textId="77777777" w:rsidTr="00394883">
        <w:trPr>
          <w:cantSplit/>
          <w:trHeight w:val="265"/>
        </w:trPr>
        <w:tc>
          <w:tcPr>
            <w:tcW w:w="431" w:type="pct"/>
            <w:shd w:val="clear" w:color="auto" w:fill="F2F2F2"/>
            <w:vAlign w:val="center"/>
          </w:tcPr>
          <w:p w14:paraId="79B790A7" w14:textId="77777777" w:rsidR="00B22746" w:rsidRPr="00525FB9" w:rsidRDefault="00B22746" w:rsidP="00394883">
            <w:pPr>
              <w:ind w:right="-89"/>
              <w:rPr>
                <w:rFonts w:ascii="Calibri" w:eastAsia="Calibri" w:hAnsi="Calibri" w:cs="Calibri"/>
                <w:b/>
                <w:color w:val="000000"/>
                <w:sz w:val="16"/>
                <w:szCs w:val="16"/>
              </w:rPr>
            </w:pPr>
          </w:p>
        </w:tc>
        <w:tc>
          <w:tcPr>
            <w:tcW w:w="3882" w:type="pct"/>
            <w:shd w:val="clear" w:color="auto" w:fill="F2F2F2"/>
            <w:vAlign w:val="center"/>
          </w:tcPr>
          <w:p w14:paraId="12356230" w14:textId="77777777" w:rsidR="00B22746" w:rsidRPr="00A85572" w:rsidRDefault="00B22746" w:rsidP="00394883">
            <w:pPr>
              <w:ind w:right="-19"/>
              <w:jc w:val="center"/>
              <w:rPr>
                <w:rFonts w:ascii="Calibri" w:eastAsia="Calibri" w:hAnsi="Calibri" w:cs="Calibri"/>
                <w:b/>
                <w:color w:val="000000"/>
                <w:sz w:val="16"/>
                <w:szCs w:val="16"/>
                <w:highlight w:val="yellow"/>
              </w:rPr>
            </w:pPr>
            <w:r w:rsidRPr="00960FA3">
              <w:rPr>
                <w:rFonts w:asciiTheme="minorHAnsi" w:eastAsia="Calibri" w:hAnsiTheme="minorHAnsi" w:cstheme="minorHAnsi"/>
                <w:b/>
                <w:color w:val="000000"/>
                <w:sz w:val="16"/>
                <w:szCs w:val="18"/>
              </w:rPr>
              <w:t>Documentación administrativa (revisión por el área contratante)</w:t>
            </w:r>
          </w:p>
        </w:tc>
        <w:tc>
          <w:tcPr>
            <w:tcW w:w="687" w:type="pct"/>
            <w:shd w:val="clear" w:color="auto" w:fill="F2F2F2"/>
            <w:vAlign w:val="center"/>
          </w:tcPr>
          <w:p w14:paraId="2504874F" w14:textId="77777777" w:rsidR="00B22746" w:rsidRPr="00525FB9" w:rsidRDefault="00B22746" w:rsidP="00394883">
            <w:pPr>
              <w:ind w:right="-91"/>
              <w:jc w:val="center"/>
              <w:rPr>
                <w:rFonts w:ascii="Calibri" w:eastAsia="Calibri" w:hAnsi="Calibri" w:cs="Calibri"/>
                <w:b/>
                <w:color w:val="000000"/>
                <w:sz w:val="16"/>
                <w:szCs w:val="16"/>
              </w:rPr>
            </w:pPr>
          </w:p>
        </w:tc>
      </w:tr>
      <w:tr w:rsidR="00612121" w:rsidRPr="00741999" w14:paraId="5FC6FD4C" w14:textId="77777777" w:rsidTr="009A1984">
        <w:trPr>
          <w:cantSplit/>
          <w:trHeight w:val="980"/>
        </w:trPr>
        <w:tc>
          <w:tcPr>
            <w:tcW w:w="431" w:type="pct"/>
            <w:shd w:val="clear" w:color="auto" w:fill="auto"/>
          </w:tcPr>
          <w:p w14:paraId="3973485B" w14:textId="77777777" w:rsidR="00612121" w:rsidRPr="005B235B" w:rsidRDefault="00612121" w:rsidP="00612121">
            <w:pPr>
              <w:ind w:right="-89"/>
              <w:jc w:val="center"/>
              <w:rPr>
                <w:rFonts w:ascii="Calibri" w:eastAsia="Calibri" w:hAnsi="Calibri" w:cs="Calibri"/>
                <w:b/>
                <w:color w:val="000000"/>
                <w:sz w:val="16"/>
                <w:szCs w:val="16"/>
              </w:rPr>
            </w:pPr>
            <w:r w:rsidRPr="005B235B">
              <w:rPr>
                <w:rFonts w:ascii="Calibri" w:eastAsia="Calibri" w:hAnsi="Calibri" w:cs="Calibri"/>
                <w:b/>
                <w:color w:val="000000"/>
                <w:sz w:val="16"/>
                <w:szCs w:val="16"/>
              </w:rPr>
              <w:t>1</w:t>
            </w:r>
          </w:p>
        </w:tc>
        <w:tc>
          <w:tcPr>
            <w:tcW w:w="3882" w:type="pct"/>
            <w:shd w:val="clear" w:color="auto" w:fill="auto"/>
            <w:vAlign w:val="center"/>
          </w:tcPr>
          <w:p w14:paraId="0BF5A5AA" w14:textId="77777777" w:rsidR="00612121" w:rsidRPr="00D50FD6" w:rsidRDefault="00612121" w:rsidP="00612121">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9E1280C" w14:textId="77777777" w:rsidR="00612121" w:rsidRPr="00D50FD6" w:rsidRDefault="00612121" w:rsidP="00612121">
            <w:pPr>
              <w:ind w:right="-19"/>
              <w:jc w:val="both"/>
              <w:rPr>
                <w:rFonts w:asciiTheme="minorHAnsi" w:eastAsia="Calibri" w:hAnsiTheme="minorHAnsi" w:cstheme="minorHAnsi"/>
                <w:b/>
                <w:color w:val="000000"/>
                <w:sz w:val="16"/>
                <w:szCs w:val="16"/>
              </w:rPr>
            </w:pPr>
          </w:p>
          <w:p w14:paraId="7DCA4486" w14:textId="77777777" w:rsidR="00612121" w:rsidRPr="00D50FD6" w:rsidRDefault="00612121" w:rsidP="0061212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3B3C5A9" w14:textId="77777777" w:rsidR="00612121" w:rsidRPr="00D50FD6" w:rsidRDefault="00612121" w:rsidP="00612121">
            <w:pPr>
              <w:ind w:left="709" w:right="-19" w:hanging="709"/>
              <w:jc w:val="both"/>
              <w:rPr>
                <w:rFonts w:asciiTheme="minorHAnsi" w:eastAsia="Calibri" w:hAnsiTheme="minorHAnsi" w:cstheme="minorHAnsi"/>
                <w:color w:val="000000"/>
                <w:sz w:val="16"/>
                <w:szCs w:val="16"/>
              </w:rPr>
            </w:pPr>
          </w:p>
          <w:p w14:paraId="32B2BD56" w14:textId="77777777" w:rsidR="00612121" w:rsidRPr="00D50FD6" w:rsidRDefault="00612121" w:rsidP="0061212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w:t>
            </w:r>
            <w:r w:rsidRPr="00D50FD6">
              <w:rPr>
                <w:rFonts w:asciiTheme="minorHAnsi" w:eastAsia="Calibri" w:hAnsiTheme="minorHAnsi" w:cstheme="minorHAnsi"/>
                <w:color w:val="000000"/>
                <w:sz w:val="16"/>
                <w:szCs w:val="16"/>
              </w:rPr>
              <w:lastRenderedPageBreak/>
              <w:t>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165706" w14:textId="77777777" w:rsidR="00612121" w:rsidRPr="00D50FD6" w:rsidRDefault="00612121" w:rsidP="00612121">
            <w:pPr>
              <w:ind w:left="963" w:right="567"/>
              <w:jc w:val="both"/>
              <w:rPr>
                <w:rFonts w:asciiTheme="minorHAnsi" w:eastAsia="Calibri" w:hAnsiTheme="minorHAnsi" w:cstheme="minorHAnsi"/>
                <w:color w:val="000000"/>
                <w:sz w:val="16"/>
                <w:szCs w:val="16"/>
              </w:rPr>
            </w:pPr>
          </w:p>
          <w:p w14:paraId="0A153F4D" w14:textId="77777777" w:rsidR="00612121" w:rsidRPr="00D50FD6" w:rsidRDefault="00612121" w:rsidP="00612121">
            <w:pPr>
              <w:widowControl w:val="0"/>
              <w:numPr>
                <w:ilvl w:val="0"/>
                <w:numId w:val="1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C2A1056" w14:textId="77777777" w:rsidR="00612121" w:rsidRPr="00D50FD6" w:rsidRDefault="00612121" w:rsidP="00612121">
            <w:pPr>
              <w:ind w:left="963" w:right="1"/>
              <w:jc w:val="both"/>
              <w:rPr>
                <w:rFonts w:asciiTheme="minorHAnsi" w:eastAsia="Calibri" w:hAnsiTheme="minorHAnsi" w:cstheme="minorHAnsi"/>
                <w:b/>
                <w:color w:val="000000"/>
                <w:sz w:val="14"/>
                <w:szCs w:val="14"/>
              </w:rPr>
            </w:pPr>
          </w:p>
          <w:p w14:paraId="24C1A942" w14:textId="77777777" w:rsidR="00612121" w:rsidRDefault="00612121" w:rsidP="00612121">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486FFC0" w14:textId="77777777" w:rsidR="00612121" w:rsidRPr="00D50FD6" w:rsidRDefault="00612121" w:rsidP="00612121">
            <w:pPr>
              <w:ind w:right="1"/>
              <w:jc w:val="both"/>
              <w:rPr>
                <w:rFonts w:asciiTheme="minorHAnsi" w:eastAsia="Calibri" w:hAnsiTheme="minorHAnsi" w:cstheme="minorHAnsi"/>
                <w:color w:val="000000"/>
                <w:sz w:val="16"/>
                <w:szCs w:val="16"/>
              </w:rPr>
            </w:pPr>
          </w:p>
          <w:p w14:paraId="4488B4A6" w14:textId="3A0E3A1F" w:rsidR="00612121" w:rsidRPr="00A85572" w:rsidRDefault="00612121" w:rsidP="00612121">
            <w:pPr>
              <w:jc w:val="both"/>
              <w:rPr>
                <w:rFonts w:ascii="Calibri" w:eastAsia="Calibri" w:hAnsi="Calibri" w:cs="Arial"/>
                <w:sz w:val="12"/>
                <w:szCs w:val="12"/>
                <w:highlight w:val="yellow"/>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4B871B25" w14:textId="77777777" w:rsidR="00612121" w:rsidRPr="00741999" w:rsidRDefault="00612121" w:rsidP="00612121">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1929484A" w14:textId="77777777" w:rsidR="00612121" w:rsidRPr="00741999" w:rsidRDefault="00612121" w:rsidP="00612121">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F3D77" w:rsidRPr="00741999" w14:paraId="5CEA395F" w14:textId="77777777" w:rsidTr="007F34D3">
        <w:trPr>
          <w:cantSplit/>
          <w:trHeight w:val="452"/>
        </w:trPr>
        <w:tc>
          <w:tcPr>
            <w:tcW w:w="431" w:type="pct"/>
            <w:shd w:val="clear" w:color="auto" w:fill="auto"/>
          </w:tcPr>
          <w:p w14:paraId="6FF03236" w14:textId="77777777" w:rsidR="00BF3D77" w:rsidRPr="005B235B" w:rsidRDefault="00BF3D77" w:rsidP="00BF3D7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tcPr>
          <w:p w14:paraId="6CC32725" w14:textId="77777777" w:rsidR="00BF3D77" w:rsidRPr="00D50FD6" w:rsidRDefault="00BF3D77" w:rsidP="00BF3D7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w:t>
            </w:r>
            <w:r w:rsidRPr="007B3BD3">
              <w:rPr>
                <w:rFonts w:asciiTheme="minorHAnsi" w:hAnsiTheme="minorHAnsi" w:cstheme="minorHAnsi"/>
                <w:b/>
                <w:sz w:val="16"/>
                <w:szCs w:val="16"/>
              </w:rPr>
              <w:t xml:space="preserve">electrónico.  </w:t>
            </w:r>
            <w:r w:rsidRPr="007B3BD3">
              <w:rPr>
                <w:rFonts w:asciiTheme="minorHAnsi" w:hAnsiTheme="minorHAnsi" w:cstheme="minorHAnsi"/>
                <w:b/>
                <w:bCs/>
                <w:sz w:val="16"/>
                <w:szCs w:val="16"/>
              </w:rPr>
              <w:t>Anexo “</w:t>
            </w:r>
            <w:r w:rsidR="00432DF4" w:rsidRPr="007B3BD3">
              <w:rPr>
                <w:rFonts w:asciiTheme="minorHAnsi" w:hAnsiTheme="minorHAnsi" w:cstheme="minorHAnsi"/>
                <w:b/>
                <w:bCs/>
                <w:sz w:val="16"/>
                <w:szCs w:val="16"/>
              </w:rPr>
              <w:t>9</w:t>
            </w:r>
            <w:r w:rsidRPr="007B3BD3">
              <w:rPr>
                <w:rFonts w:asciiTheme="minorHAnsi" w:hAnsiTheme="minorHAnsi" w:cstheme="minorHAnsi"/>
                <w:b/>
                <w:bCs/>
                <w:sz w:val="16"/>
                <w:szCs w:val="16"/>
              </w:rPr>
              <w:t>”</w:t>
            </w:r>
          </w:p>
          <w:p w14:paraId="15C19514" w14:textId="77777777" w:rsidR="00BF3D77" w:rsidRPr="00D50FD6" w:rsidRDefault="00BF3D77" w:rsidP="00BF3D77">
            <w:pPr>
              <w:pStyle w:val="Default"/>
              <w:jc w:val="both"/>
              <w:rPr>
                <w:rFonts w:asciiTheme="minorHAnsi" w:hAnsiTheme="minorHAnsi" w:cstheme="minorHAnsi"/>
                <w:b/>
                <w:bCs/>
                <w:sz w:val="16"/>
                <w:szCs w:val="16"/>
              </w:rPr>
            </w:pPr>
          </w:p>
          <w:p w14:paraId="3E80E3A0" w14:textId="77777777" w:rsidR="00BF3D77" w:rsidRPr="00D50FD6" w:rsidRDefault="00BF3D77" w:rsidP="00BF3D7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71A95647" w14:textId="77777777" w:rsidR="00BF3D77" w:rsidRPr="00D50FD6" w:rsidRDefault="00BF3D77" w:rsidP="00BF3D77">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85FC3E1" w14:textId="77777777" w:rsidR="00BF3D77" w:rsidRPr="00D50FD6" w:rsidRDefault="00BF3D77" w:rsidP="00BF3D77">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B22746" w:rsidRPr="00741999" w14:paraId="3875390F" w14:textId="77777777" w:rsidTr="00394883">
        <w:trPr>
          <w:trHeight w:val="175"/>
        </w:trPr>
        <w:tc>
          <w:tcPr>
            <w:tcW w:w="431" w:type="pct"/>
            <w:shd w:val="clear" w:color="auto" w:fill="E7E6E6" w:themeFill="background2"/>
          </w:tcPr>
          <w:p w14:paraId="20A7D8EA" w14:textId="77777777" w:rsidR="00B22746" w:rsidRDefault="00B22746" w:rsidP="00394883">
            <w:pPr>
              <w:ind w:right="-89"/>
              <w:jc w:val="center"/>
              <w:rPr>
                <w:rFonts w:ascii="Calibri" w:eastAsia="Calibri" w:hAnsi="Calibri" w:cs="Calibri"/>
                <w:b/>
                <w:color w:val="000000"/>
                <w:sz w:val="16"/>
                <w:szCs w:val="16"/>
              </w:rPr>
            </w:pPr>
          </w:p>
        </w:tc>
        <w:tc>
          <w:tcPr>
            <w:tcW w:w="3882" w:type="pct"/>
            <w:shd w:val="clear" w:color="auto" w:fill="E7E6E6" w:themeFill="background2"/>
          </w:tcPr>
          <w:p w14:paraId="623955F5" w14:textId="77777777" w:rsidR="00B22746" w:rsidRPr="0060475F" w:rsidRDefault="00B22746" w:rsidP="00394883">
            <w:pPr>
              <w:ind w:right="567"/>
              <w:jc w:val="both"/>
              <w:rPr>
                <w:rFonts w:asciiTheme="minorHAnsi" w:eastAsia="Calibri" w:hAnsiTheme="minorHAnsi" w:cstheme="minorHAnsi"/>
                <w:b/>
                <w:color w:val="000000"/>
                <w:sz w:val="16"/>
                <w:szCs w:val="16"/>
              </w:rPr>
            </w:pPr>
            <w:r w:rsidRPr="009052AA">
              <w:rPr>
                <w:rFonts w:asciiTheme="minorHAnsi" w:eastAsia="Calibri" w:hAnsiTheme="minorHAnsi" w:cstheme="minorHAnsi"/>
                <w:b/>
                <w:color w:val="000000"/>
                <w:sz w:val="16"/>
                <w:szCs w:val="16"/>
              </w:rPr>
              <w:t>Documentos Legales:</w:t>
            </w:r>
          </w:p>
        </w:tc>
        <w:tc>
          <w:tcPr>
            <w:tcW w:w="687" w:type="pct"/>
            <w:shd w:val="clear" w:color="auto" w:fill="E7E6E6" w:themeFill="background2"/>
          </w:tcPr>
          <w:p w14:paraId="4CA386BF" w14:textId="77777777" w:rsidR="00B22746" w:rsidRDefault="00B22746" w:rsidP="00394883">
            <w:pPr>
              <w:ind w:right="-91"/>
              <w:jc w:val="center"/>
              <w:rPr>
                <w:rFonts w:ascii="Calibri" w:eastAsia="Calibri" w:hAnsi="Calibri" w:cs="Calibri"/>
                <w:b/>
                <w:color w:val="000000"/>
                <w:sz w:val="16"/>
                <w:szCs w:val="16"/>
              </w:rPr>
            </w:pPr>
          </w:p>
        </w:tc>
      </w:tr>
      <w:tr w:rsidR="00612121" w:rsidRPr="00741999" w14:paraId="523A0EDD" w14:textId="77777777" w:rsidTr="00612121">
        <w:trPr>
          <w:trHeight w:val="492"/>
        </w:trPr>
        <w:tc>
          <w:tcPr>
            <w:tcW w:w="431" w:type="pct"/>
            <w:shd w:val="clear" w:color="auto" w:fill="auto"/>
          </w:tcPr>
          <w:p w14:paraId="041ACEF7" w14:textId="77777777" w:rsidR="00612121" w:rsidRPr="00525FB9"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3882" w:type="pct"/>
            <w:shd w:val="clear" w:color="auto" w:fill="auto"/>
          </w:tcPr>
          <w:p w14:paraId="07A12C4B" w14:textId="77777777" w:rsidR="00612121" w:rsidRDefault="00612121" w:rsidP="00612121">
            <w:pPr>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D2CEF7E" w14:textId="77777777" w:rsidR="00612121" w:rsidRPr="00656597" w:rsidRDefault="00612121" w:rsidP="00612121">
            <w:pPr>
              <w:jc w:val="both"/>
              <w:rPr>
                <w:rFonts w:ascii="Calibri" w:eastAsia="Calibri" w:hAnsi="Calibri" w:cs="Calibri"/>
                <w:color w:val="000000"/>
                <w:sz w:val="16"/>
                <w:szCs w:val="16"/>
              </w:rPr>
            </w:pPr>
          </w:p>
          <w:p w14:paraId="7889E4DE" w14:textId="4FECA218" w:rsidR="00612121" w:rsidRPr="00741999" w:rsidRDefault="00612121" w:rsidP="00612121">
            <w:pPr>
              <w:autoSpaceDE w:val="0"/>
              <w:autoSpaceDN w:val="0"/>
              <w:adjustRightInd w:val="0"/>
              <w:jc w:val="both"/>
              <w:rPr>
                <w:rFonts w:ascii="Calibri" w:eastAsia="Calibri" w:hAnsi="Calibri" w:cs="Calibri"/>
                <w:b/>
                <w:color w:val="000000"/>
                <w:sz w:val="10"/>
                <w:szCs w:val="10"/>
              </w:rPr>
            </w:pPr>
            <w:r w:rsidRPr="00656597">
              <w:rPr>
                <w:rFonts w:asciiTheme="minorHAnsi" w:hAnsiTheme="minorHAnsi" w:cstheme="minorHAnsi"/>
                <w:sz w:val="14"/>
                <w:szCs w:val="14"/>
              </w:rPr>
              <w:t>(Su omisión es causa de desechamiento)</w:t>
            </w:r>
          </w:p>
        </w:tc>
        <w:tc>
          <w:tcPr>
            <w:tcW w:w="687" w:type="pct"/>
          </w:tcPr>
          <w:p w14:paraId="5D1E116E"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58FA1AB" w14:textId="77777777" w:rsidR="00612121" w:rsidRPr="00741999"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41FCA7D6" w14:textId="77777777" w:rsidTr="00612121">
        <w:trPr>
          <w:trHeight w:val="491"/>
        </w:trPr>
        <w:tc>
          <w:tcPr>
            <w:tcW w:w="431" w:type="pct"/>
            <w:shd w:val="clear" w:color="auto" w:fill="auto"/>
          </w:tcPr>
          <w:p w14:paraId="185903C9"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tcPr>
          <w:p w14:paraId="29F30525" w14:textId="77777777" w:rsidR="00B22746" w:rsidRDefault="00B22746" w:rsidP="00394883">
            <w:pPr>
              <w:ind w:right="-5"/>
              <w:jc w:val="both"/>
              <w:rPr>
                <w:rFonts w:asciiTheme="minorHAnsi" w:eastAsia="Calibri" w:hAnsiTheme="minorHAnsi" w:cstheme="minorHAnsi"/>
                <w:color w:val="000000"/>
                <w:sz w:val="16"/>
                <w:szCs w:val="16"/>
              </w:rPr>
            </w:pPr>
            <w:r w:rsidRPr="009052AA">
              <w:rPr>
                <w:rFonts w:asciiTheme="minorHAnsi" w:eastAsia="Calibri" w:hAnsiTheme="minorHAnsi" w:cstheme="minorHAnsi"/>
                <w:b/>
                <w:color w:val="000000"/>
                <w:sz w:val="16"/>
                <w:szCs w:val="16"/>
              </w:rPr>
              <w:t xml:space="preserve">CSF: </w:t>
            </w:r>
            <w:r w:rsidRPr="009052AA">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B192F16" w14:textId="77777777" w:rsidR="00B22746" w:rsidRPr="007F34D3" w:rsidRDefault="00B22746" w:rsidP="00394883">
            <w:pPr>
              <w:jc w:val="both"/>
              <w:rPr>
                <w:rFonts w:ascii="Calibri" w:eastAsia="Calibri" w:hAnsi="Calibri" w:cs="Calibri"/>
                <w:color w:val="000000"/>
                <w:sz w:val="12"/>
                <w:szCs w:val="16"/>
              </w:rPr>
            </w:pPr>
            <w:r>
              <w:rPr>
                <w:rFonts w:asciiTheme="minorHAnsi" w:eastAsia="Calibri" w:hAnsiTheme="minorHAnsi" w:cstheme="minorHAnsi"/>
                <w:sz w:val="16"/>
                <w:szCs w:val="16"/>
              </w:rPr>
              <w:tab/>
            </w:r>
          </w:p>
          <w:p w14:paraId="4030463E" w14:textId="77777777" w:rsidR="00B22746" w:rsidRPr="00F275B7" w:rsidRDefault="00B22746" w:rsidP="00394883">
            <w:pPr>
              <w:tabs>
                <w:tab w:val="left" w:pos="508"/>
              </w:tabs>
              <w:rPr>
                <w:rFonts w:asciiTheme="minorHAnsi" w:eastAsia="Calibri" w:hAnsiTheme="minorHAnsi" w:cstheme="minorHAnsi"/>
                <w:sz w:val="16"/>
                <w:szCs w:val="16"/>
              </w:rPr>
            </w:pPr>
            <w:r w:rsidRPr="005B235B">
              <w:rPr>
                <w:rFonts w:ascii="Calibri" w:hAnsi="Calibri" w:cs="Arial"/>
                <w:sz w:val="12"/>
                <w:szCs w:val="12"/>
              </w:rPr>
              <w:t>(Su omisión es causa de desechamiento)</w:t>
            </w:r>
          </w:p>
        </w:tc>
        <w:tc>
          <w:tcPr>
            <w:tcW w:w="687" w:type="pct"/>
          </w:tcPr>
          <w:p w14:paraId="17039E0E"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0D33749"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6D919AEF" w14:textId="77777777" w:rsidTr="00612121">
        <w:trPr>
          <w:trHeight w:val="491"/>
        </w:trPr>
        <w:tc>
          <w:tcPr>
            <w:tcW w:w="431" w:type="pct"/>
            <w:shd w:val="clear" w:color="auto" w:fill="auto"/>
          </w:tcPr>
          <w:p w14:paraId="14BF9F0D"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2.2</w:t>
            </w:r>
          </w:p>
        </w:tc>
        <w:tc>
          <w:tcPr>
            <w:tcW w:w="3882" w:type="pct"/>
            <w:shd w:val="clear" w:color="auto" w:fill="auto"/>
          </w:tcPr>
          <w:p w14:paraId="164580A7" w14:textId="77777777" w:rsidR="00B22746" w:rsidRDefault="00B22746" w:rsidP="00394883">
            <w:pPr>
              <w:ind w:right="-5"/>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 </w:t>
            </w:r>
            <w:r w:rsidRPr="00612121">
              <w:rPr>
                <w:rFonts w:asciiTheme="minorHAnsi" w:eastAsia="Calibri" w:hAnsiTheme="minorHAnsi" w:cstheme="minorHAnsi"/>
                <w:b/>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036552B9" w14:textId="77777777" w:rsidR="00B22746" w:rsidRPr="005B235B" w:rsidRDefault="00B22746" w:rsidP="00394883">
            <w:pPr>
              <w:jc w:val="both"/>
              <w:rPr>
                <w:rFonts w:ascii="Calibri" w:eastAsia="Calibri" w:hAnsi="Calibri" w:cs="Calibri"/>
                <w:color w:val="000000"/>
                <w:sz w:val="16"/>
                <w:szCs w:val="16"/>
              </w:rPr>
            </w:pPr>
          </w:p>
          <w:p w14:paraId="612344B1" w14:textId="77777777" w:rsidR="00B22746" w:rsidRPr="0060475F" w:rsidRDefault="00B22746" w:rsidP="00394883">
            <w:pPr>
              <w:ind w:right="-5"/>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tcPr>
          <w:p w14:paraId="210F3110"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EDA08D4"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612121" w:rsidRPr="00741999" w14:paraId="69219EDD" w14:textId="77777777" w:rsidTr="00612121">
        <w:trPr>
          <w:trHeight w:val="460"/>
        </w:trPr>
        <w:tc>
          <w:tcPr>
            <w:tcW w:w="431" w:type="pct"/>
            <w:vMerge w:val="restart"/>
            <w:shd w:val="clear" w:color="auto" w:fill="auto"/>
          </w:tcPr>
          <w:p w14:paraId="05F1AE93" w14:textId="77777777" w:rsidR="00612121"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2.3</w:t>
            </w:r>
          </w:p>
        </w:tc>
        <w:tc>
          <w:tcPr>
            <w:tcW w:w="3882" w:type="pct"/>
            <w:shd w:val="clear" w:color="auto" w:fill="auto"/>
          </w:tcPr>
          <w:p w14:paraId="175CFBC5" w14:textId="696151F8" w:rsidR="00612121" w:rsidRPr="00D50FD6" w:rsidRDefault="00612121" w:rsidP="00612121">
            <w:pPr>
              <w:jc w:val="both"/>
              <w:rPr>
                <w:rFonts w:asciiTheme="minorHAnsi" w:eastAsia="Calibri" w:hAnsiTheme="minorHAnsi" w:cstheme="minorHAnsi"/>
                <w:b/>
                <w:color w:val="000000"/>
                <w:sz w:val="16"/>
                <w:szCs w:val="16"/>
              </w:rPr>
            </w:pPr>
            <w:r w:rsidRPr="00231AF0">
              <w:rPr>
                <w:rFonts w:asciiTheme="minorHAnsi" w:hAnsiTheme="minorHAnsi" w:cstheme="minorHAnsi"/>
                <w:b/>
                <w:bCs/>
                <w:sz w:val="16"/>
                <w:szCs w:val="16"/>
                <w:lang w:eastAsia="es-MX"/>
              </w:rPr>
              <w:t>Personas Morales:</w:t>
            </w:r>
            <w:r w:rsidRPr="00231AF0">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tc>
        <w:tc>
          <w:tcPr>
            <w:tcW w:w="687" w:type="pct"/>
            <w:vMerge w:val="restart"/>
          </w:tcPr>
          <w:p w14:paraId="65335F93"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E66E47" w14:textId="77777777" w:rsidR="00612121"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612121" w:rsidRPr="00741999" w14:paraId="060C5D30" w14:textId="77777777" w:rsidTr="00612121">
        <w:trPr>
          <w:trHeight w:val="459"/>
        </w:trPr>
        <w:tc>
          <w:tcPr>
            <w:tcW w:w="431" w:type="pct"/>
            <w:vMerge/>
            <w:shd w:val="clear" w:color="auto" w:fill="auto"/>
          </w:tcPr>
          <w:p w14:paraId="2350A3D1" w14:textId="77777777" w:rsidR="00612121" w:rsidRDefault="00612121" w:rsidP="00612121">
            <w:pPr>
              <w:ind w:right="-89"/>
              <w:jc w:val="center"/>
              <w:rPr>
                <w:rFonts w:ascii="Calibri" w:eastAsia="Calibri" w:hAnsi="Calibri" w:cs="Calibri"/>
                <w:b/>
                <w:color w:val="000000"/>
                <w:sz w:val="16"/>
                <w:szCs w:val="16"/>
              </w:rPr>
            </w:pPr>
          </w:p>
        </w:tc>
        <w:tc>
          <w:tcPr>
            <w:tcW w:w="3882" w:type="pct"/>
            <w:shd w:val="clear" w:color="auto" w:fill="auto"/>
          </w:tcPr>
          <w:p w14:paraId="55928E61" w14:textId="004FD75D" w:rsidR="00612121" w:rsidRPr="00231AF0" w:rsidRDefault="00612121" w:rsidP="00612121">
            <w:pPr>
              <w:jc w:val="both"/>
              <w:rPr>
                <w:rFonts w:ascii="Calibri" w:hAnsi="Calibri" w:cs="Calibri"/>
                <w:b/>
                <w:sz w:val="16"/>
                <w:szCs w:val="16"/>
                <w:lang w:eastAsia="es-MX"/>
              </w:rPr>
            </w:pPr>
            <w:r w:rsidRPr="00231AF0">
              <w:rPr>
                <w:rFonts w:ascii="Calibri" w:hAnsi="Calibri" w:cs="Calibri"/>
                <w:b/>
                <w:sz w:val="16"/>
                <w:szCs w:val="16"/>
                <w:lang w:eastAsia="es-MX"/>
              </w:rPr>
              <w:t>Constancia de Padrón de Proveedor Vigente 202</w:t>
            </w:r>
            <w:r w:rsidR="00BB20EA">
              <w:rPr>
                <w:rFonts w:ascii="Calibri" w:hAnsi="Calibri" w:cs="Calibri"/>
                <w:b/>
                <w:sz w:val="16"/>
                <w:szCs w:val="16"/>
                <w:lang w:eastAsia="es-MX"/>
              </w:rPr>
              <w:t>6</w:t>
            </w:r>
          </w:p>
          <w:p w14:paraId="726CFFAB" w14:textId="77777777" w:rsidR="00612121" w:rsidRPr="00231AF0" w:rsidRDefault="00612121" w:rsidP="00612121">
            <w:pPr>
              <w:jc w:val="both"/>
              <w:rPr>
                <w:rFonts w:ascii="Calibri" w:hAnsi="Calibri" w:cs="Calibri"/>
                <w:b/>
                <w:sz w:val="14"/>
                <w:szCs w:val="14"/>
                <w:lang w:eastAsia="es-MX"/>
              </w:rPr>
            </w:pPr>
          </w:p>
          <w:p w14:paraId="5A993A8E" w14:textId="77A976F0" w:rsidR="00612121" w:rsidRPr="00231AF0" w:rsidRDefault="00612121" w:rsidP="00612121">
            <w:pPr>
              <w:jc w:val="both"/>
              <w:rPr>
                <w:rFonts w:ascii="Calibri" w:hAnsi="Calibri" w:cs="Calibri"/>
                <w:sz w:val="14"/>
                <w:szCs w:val="14"/>
                <w:u w:val="single"/>
                <w:lang w:eastAsia="es-MX"/>
              </w:rPr>
            </w:pPr>
            <w:r w:rsidRPr="00231AF0">
              <w:rPr>
                <w:rFonts w:ascii="Calibri" w:hAnsi="Calibri" w:cs="Calibri"/>
                <w:b/>
                <w:sz w:val="14"/>
                <w:szCs w:val="14"/>
                <w:lang w:eastAsia="es-MX"/>
              </w:rPr>
              <w:t>Importante:</w:t>
            </w:r>
            <w:r w:rsidRPr="00231AF0">
              <w:rPr>
                <w:rFonts w:ascii="Calibri" w:hAnsi="Calibri" w:cs="Calibri"/>
                <w:sz w:val="14"/>
                <w:szCs w:val="14"/>
                <w:lang w:eastAsia="es-MX"/>
              </w:rPr>
              <w:t xml:space="preserve"> </w:t>
            </w:r>
            <w:r w:rsidRPr="00231AF0">
              <w:rPr>
                <w:rFonts w:ascii="Calibri" w:hAnsi="Calibri" w:cs="Calibri"/>
                <w:sz w:val="14"/>
                <w:szCs w:val="14"/>
                <w:u w:val="single"/>
                <w:lang w:eastAsia="es-MX"/>
              </w:rPr>
              <w:t>En lugar del Acta Constitutiva y el poder del representante legal, se podrá colocar la Constancia de Proveedor vigente del 202</w:t>
            </w:r>
            <w:r>
              <w:rPr>
                <w:rFonts w:ascii="Calibri" w:hAnsi="Calibri" w:cs="Calibri"/>
                <w:sz w:val="14"/>
                <w:szCs w:val="14"/>
                <w:u w:val="single"/>
                <w:lang w:eastAsia="es-MX"/>
              </w:rPr>
              <w:t>6</w:t>
            </w:r>
            <w:r w:rsidRPr="00231AF0">
              <w:rPr>
                <w:rFonts w:ascii="Calibri" w:hAnsi="Calibri" w:cs="Calibri"/>
                <w:sz w:val="14"/>
                <w:szCs w:val="14"/>
                <w:u w:val="single"/>
                <w:lang w:eastAsia="es-MX"/>
              </w:rPr>
              <w:t xml:space="preserve">, que se obtiene al realizar la inscripción al “Padrón de Proveedores de la UAA” en la “Plataforma de Adquisiciones y Obra Pública” de la Universidad; </w:t>
            </w:r>
            <w:r w:rsidRPr="00231AF0">
              <w:rPr>
                <w:rFonts w:ascii="Calibri" w:hAnsi="Calibri" w:cs="Calibri"/>
                <w:b/>
                <w:sz w:val="14"/>
                <w:szCs w:val="14"/>
                <w:u w:val="single"/>
                <w:lang w:eastAsia="es-MX"/>
              </w:rPr>
              <w:t>información que deberá coincidir</w:t>
            </w:r>
            <w:r w:rsidRPr="00231AF0">
              <w:rPr>
                <w:rFonts w:ascii="Calibri" w:hAnsi="Calibri" w:cs="Calibri"/>
                <w:sz w:val="14"/>
                <w:szCs w:val="14"/>
                <w:u w:val="single"/>
                <w:lang w:eastAsia="es-MX"/>
              </w:rPr>
              <w:t xml:space="preserve"> el acta constitutiva con el objeto social actual y el poder colocado en la plataforma, </w:t>
            </w:r>
            <w:r w:rsidRPr="00231AF0">
              <w:rPr>
                <w:rFonts w:ascii="Calibri" w:hAnsi="Calibri" w:cs="Calibri"/>
                <w:b/>
                <w:sz w:val="14"/>
                <w:szCs w:val="14"/>
                <w:u w:val="single"/>
                <w:lang w:eastAsia="es-MX"/>
              </w:rPr>
              <w:t xml:space="preserve">con la persona en la que recaen las facultades de representación al momento del acto de presentación y apertura de propuestas (y quien firma la propuesta). </w:t>
            </w:r>
          </w:p>
          <w:p w14:paraId="4368481B" w14:textId="77777777" w:rsidR="00612121" w:rsidRPr="00C15DAB" w:rsidRDefault="00612121" w:rsidP="00612121">
            <w:pPr>
              <w:autoSpaceDE w:val="0"/>
              <w:autoSpaceDN w:val="0"/>
              <w:adjustRightInd w:val="0"/>
              <w:jc w:val="both"/>
              <w:rPr>
                <w:rFonts w:ascii="Calibri" w:hAnsi="Calibri" w:cs="Calibri"/>
                <w:b/>
                <w:bCs/>
                <w:sz w:val="16"/>
                <w:szCs w:val="16"/>
                <w:lang w:eastAsia="es-MX"/>
              </w:rPr>
            </w:pPr>
          </w:p>
          <w:p w14:paraId="67A93C1A" w14:textId="12A30A94" w:rsidR="00612121" w:rsidRPr="00D50FD6" w:rsidRDefault="00612121" w:rsidP="00612121">
            <w:pPr>
              <w:autoSpaceDE w:val="0"/>
              <w:autoSpaceDN w:val="0"/>
              <w:adjustRightInd w:val="0"/>
              <w:jc w:val="both"/>
              <w:rPr>
                <w:rFonts w:asciiTheme="minorHAnsi" w:hAnsiTheme="minorHAnsi" w:cstheme="minorHAnsi"/>
                <w:b/>
                <w:bCs/>
                <w:sz w:val="16"/>
                <w:szCs w:val="16"/>
                <w:lang w:eastAsia="es-MX"/>
              </w:rPr>
            </w:pPr>
            <w:r w:rsidRPr="00231AF0">
              <w:rPr>
                <w:rFonts w:asciiTheme="minorHAnsi" w:hAnsiTheme="minorHAnsi" w:cstheme="minorHAnsi"/>
                <w:sz w:val="14"/>
                <w:szCs w:val="12"/>
              </w:rPr>
              <w:t>(Su omisión es causa de desechamiento)</w:t>
            </w:r>
          </w:p>
        </w:tc>
        <w:tc>
          <w:tcPr>
            <w:tcW w:w="687" w:type="pct"/>
            <w:vMerge/>
          </w:tcPr>
          <w:p w14:paraId="62738D9B" w14:textId="77777777" w:rsidR="00612121" w:rsidRDefault="00612121" w:rsidP="00612121">
            <w:pPr>
              <w:ind w:right="-91"/>
              <w:jc w:val="center"/>
              <w:rPr>
                <w:rFonts w:asciiTheme="minorHAnsi" w:eastAsia="Calibri" w:hAnsiTheme="minorHAnsi" w:cstheme="minorHAnsi"/>
                <w:b/>
                <w:color w:val="000000"/>
                <w:sz w:val="16"/>
                <w:szCs w:val="16"/>
              </w:rPr>
            </w:pPr>
          </w:p>
        </w:tc>
      </w:tr>
      <w:tr w:rsidR="00612121" w:rsidRPr="00741999" w14:paraId="3DB26853" w14:textId="77777777" w:rsidTr="00612121">
        <w:trPr>
          <w:trHeight w:val="217"/>
        </w:trPr>
        <w:tc>
          <w:tcPr>
            <w:tcW w:w="431" w:type="pct"/>
            <w:vMerge w:val="restart"/>
            <w:shd w:val="clear" w:color="auto" w:fill="auto"/>
          </w:tcPr>
          <w:p w14:paraId="49D874E7" w14:textId="77777777" w:rsidR="00612121"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2.4</w:t>
            </w:r>
          </w:p>
        </w:tc>
        <w:tc>
          <w:tcPr>
            <w:tcW w:w="3882" w:type="pct"/>
            <w:shd w:val="clear" w:color="auto" w:fill="auto"/>
          </w:tcPr>
          <w:p w14:paraId="390F89F1" w14:textId="77777777" w:rsidR="00612121" w:rsidRDefault="00612121" w:rsidP="00612121">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242BADEE" w14:textId="77777777" w:rsidR="00612121" w:rsidRPr="00C15DAB" w:rsidRDefault="00612121" w:rsidP="00612121">
            <w:pPr>
              <w:jc w:val="both"/>
              <w:rPr>
                <w:rFonts w:asciiTheme="minorHAnsi" w:eastAsia="Calibri" w:hAnsiTheme="minorHAnsi" w:cstheme="minorHAnsi"/>
                <w:color w:val="000000"/>
                <w:sz w:val="14"/>
                <w:szCs w:val="16"/>
              </w:rPr>
            </w:pPr>
          </w:p>
          <w:p w14:paraId="4FEF4FDE" w14:textId="3ABC52F6" w:rsidR="00612121" w:rsidRPr="00B33794" w:rsidRDefault="00612121" w:rsidP="00612121">
            <w:pPr>
              <w:jc w:val="both"/>
              <w:rPr>
                <w:rFonts w:asciiTheme="minorHAnsi" w:eastAsia="Calibri" w:hAnsiTheme="minorHAnsi" w:cstheme="minorHAnsi"/>
                <w:color w:val="000000"/>
                <w:sz w:val="16"/>
                <w:szCs w:val="16"/>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tcPr>
          <w:p w14:paraId="2AD7C700"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FA0C30" w14:textId="77777777" w:rsidR="00612121"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12121" w:rsidRPr="00741999" w14:paraId="51FDBB59" w14:textId="77777777" w:rsidTr="00612121">
        <w:trPr>
          <w:trHeight w:val="216"/>
        </w:trPr>
        <w:tc>
          <w:tcPr>
            <w:tcW w:w="431" w:type="pct"/>
            <w:vMerge/>
            <w:shd w:val="clear" w:color="auto" w:fill="auto"/>
          </w:tcPr>
          <w:p w14:paraId="00591EA9" w14:textId="77777777" w:rsidR="00612121" w:rsidRDefault="00612121" w:rsidP="00612121">
            <w:pPr>
              <w:ind w:right="-89"/>
              <w:jc w:val="center"/>
              <w:rPr>
                <w:rFonts w:ascii="Calibri" w:eastAsia="Calibri" w:hAnsi="Calibri" w:cs="Calibri"/>
                <w:b/>
                <w:color w:val="000000"/>
                <w:sz w:val="16"/>
                <w:szCs w:val="16"/>
              </w:rPr>
            </w:pPr>
          </w:p>
        </w:tc>
        <w:tc>
          <w:tcPr>
            <w:tcW w:w="3882" w:type="pct"/>
            <w:shd w:val="clear" w:color="auto" w:fill="auto"/>
          </w:tcPr>
          <w:p w14:paraId="3019926C" w14:textId="77777777" w:rsidR="00612121" w:rsidRDefault="00612121" w:rsidP="00612121">
            <w:pPr>
              <w:jc w:val="both"/>
              <w:rPr>
                <w:rFonts w:ascii="Calibri" w:hAnsi="Calibri" w:cs="Calibri"/>
                <w:sz w:val="14"/>
                <w:szCs w:val="14"/>
                <w:lang w:eastAsia="es-MX"/>
              </w:rPr>
            </w:pPr>
            <w:r w:rsidRPr="00231AF0">
              <w:rPr>
                <w:rFonts w:ascii="Calibri" w:hAnsi="Calibri" w:cs="Calibri"/>
                <w:b/>
                <w:sz w:val="14"/>
                <w:szCs w:val="14"/>
                <w:lang w:eastAsia="es-MX"/>
              </w:rPr>
              <w:t>Nota:</w:t>
            </w:r>
            <w:r w:rsidRPr="00231AF0">
              <w:rPr>
                <w:rFonts w:ascii="Calibri" w:hAnsi="Calibri" w:cs="Calibri"/>
                <w:sz w:val="14"/>
                <w:szCs w:val="14"/>
                <w:lang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eastAsia="es-MX"/>
              </w:rPr>
              <w:t>carta poder</w:t>
            </w:r>
            <w:r w:rsidRPr="00231AF0">
              <w:rPr>
                <w:rFonts w:ascii="Calibri" w:hAnsi="Calibri" w:cs="Calibri"/>
                <w:sz w:val="14"/>
                <w:szCs w:val="14"/>
                <w:lang w:eastAsia="es-MX"/>
              </w:rPr>
              <w:t xml:space="preserve"> en donde se indique la autorización para la firma de la propuesta para la licitación (indicando el número de la licitación).</w:t>
            </w:r>
          </w:p>
          <w:p w14:paraId="6012FA1F" w14:textId="77777777" w:rsidR="00612121" w:rsidRPr="00C15DAB" w:rsidRDefault="00612121" w:rsidP="00612121">
            <w:pPr>
              <w:jc w:val="both"/>
              <w:rPr>
                <w:rFonts w:ascii="Calibri" w:hAnsi="Calibri" w:cs="Calibri"/>
                <w:sz w:val="16"/>
                <w:szCs w:val="14"/>
                <w:lang w:eastAsia="es-MX"/>
              </w:rPr>
            </w:pPr>
          </w:p>
          <w:p w14:paraId="57B40637" w14:textId="53125CA4" w:rsidR="00612121" w:rsidRPr="00D50FD6" w:rsidRDefault="00612121" w:rsidP="00612121">
            <w:pPr>
              <w:jc w:val="both"/>
              <w:rPr>
                <w:rFonts w:asciiTheme="minorHAnsi" w:hAnsiTheme="minorHAnsi" w:cstheme="minorHAnsi"/>
                <w:bCs/>
                <w:sz w:val="16"/>
                <w:szCs w:val="16"/>
                <w:lang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tcPr>
          <w:p w14:paraId="305F4599" w14:textId="77777777" w:rsidR="00612121" w:rsidRDefault="00612121" w:rsidP="00612121">
            <w:pPr>
              <w:ind w:right="-91"/>
              <w:jc w:val="center"/>
              <w:rPr>
                <w:rFonts w:asciiTheme="minorHAnsi" w:eastAsia="Calibri" w:hAnsiTheme="minorHAnsi" w:cstheme="minorHAnsi"/>
                <w:b/>
                <w:color w:val="000000"/>
                <w:sz w:val="16"/>
                <w:szCs w:val="16"/>
              </w:rPr>
            </w:pPr>
          </w:p>
        </w:tc>
      </w:tr>
      <w:tr w:rsidR="00612121" w:rsidRPr="00741999" w14:paraId="7AB73949" w14:textId="77777777" w:rsidTr="00612121">
        <w:trPr>
          <w:trHeight w:val="491"/>
        </w:trPr>
        <w:tc>
          <w:tcPr>
            <w:tcW w:w="431" w:type="pct"/>
            <w:vMerge w:val="restart"/>
            <w:shd w:val="clear" w:color="auto" w:fill="auto"/>
          </w:tcPr>
          <w:p w14:paraId="0E092B17" w14:textId="77777777" w:rsidR="00612121"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2.5</w:t>
            </w:r>
          </w:p>
        </w:tc>
        <w:tc>
          <w:tcPr>
            <w:tcW w:w="3882" w:type="pct"/>
            <w:shd w:val="clear" w:color="auto" w:fill="auto"/>
          </w:tcPr>
          <w:p w14:paraId="10C6B819" w14:textId="48E871CC" w:rsidR="00612121" w:rsidRPr="0060475F" w:rsidRDefault="00612121" w:rsidP="0061212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w:t>
            </w:r>
            <w:r>
              <w:rPr>
                <w:rFonts w:asciiTheme="minorHAnsi" w:eastAsia="Calibri" w:hAnsiTheme="minorHAnsi" w:cstheme="minorHAnsi"/>
                <w:b/>
                <w:color w:val="000000"/>
                <w:sz w:val="16"/>
                <w:szCs w:val="16"/>
              </w:rPr>
              <w:t>,</w:t>
            </w:r>
            <w:r w:rsidRPr="00D50FD6">
              <w:rPr>
                <w:rFonts w:asciiTheme="minorHAnsi" w:eastAsia="Calibri" w:hAnsiTheme="minorHAnsi" w:cstheme="minorHAnsi"/>
                <w:b/>
                <w:color w:val="000000"/>
                <w:sz w:val="16"/>
                <w:szCs w:val="16"/>
              </w:rPr>
              <w:t xml:space="preserve"> o su representante legal </w:t>
            </w:r>
            <w:r w:rsidRPr="00D50FD6">
              <w:rPr>
                <w:rFonts w:asciiTheme="minorHAnsi" w:eastAsia="Calibri" w:hAnsiTheme="minorHAnsi" w:cstheme="minorHAnsi"/>
                <w:color w:val="000000"/>
                <w:sz w:val="16"/>
                <w:szCs w:val="16"/>
              </w:rPr>
              <w:t xml:space="preserve">o común que firme la propuesta, y la de la persona </w:t>
            </w:r>
            <w:r w:rsidRPr="00D50FD6">
              <w:rPr>
                <w:rFonts w:asciiTheme="minorHAnsi" w:eastAsia="Calibri" w:hAnsiTheme="minorHAnsi" w:cstheme="minorHAnsi"/>
                <w:color w:val="000000"/>
                <w:sz w:val="16"/>
                <w:szCs w:val="16"/>
              </w:rPr>
              <w:lastRenderedPageBreak/>
              <w:t>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4" w:name="_Hlk193879672"/>
            <w:r w:rsidRPr="00D50FD6">
              <w:rPr>
                <w:rFonts w:asciiTheme="minorHAnsi" w:eastAsia="Calibri" w:hAnsiTheme="minorHAnsi" w:cstheme="minorHAnsi"/>
                <w:color w:val="000000"/>
                <w:sz w:val="16"/>
                <w:szCs w:val="16"/>
              </w:rPr>
              <w:t>sólo podrá participar en el desarrollo del acto con carácter de oyente.</w:t>
            </w:r>
            <w:bookmarkEnd w:id="4"/>
          </w:p>
        </w:tc>
        <w:tc>
          <w:tcPr>
            <w:tcW w:w="687" w:type="pct"/>
          </w:tcPr>
          <w:p w14:paraId="3291470A"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A5F07B4" w14:textId="77777777" w:rsidR="00612121"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12121" w:rsidRPr="00741999" w14:paraId="1C9CF73B" w14:textId="77777777" w:rsidTr="00612121">
        <w:trPr>
          <w:trHeight w:val="261"/>
        </w:trPr>
        <w:tc>
          <w:tcPr>
            <w:tcW w:w="431" w:type="pct"/>
            <w:vMerge/>
            <w:shd w:val="clear" w:color="auto" w:fill="auto"/>
          </w:tcPr>
          <w:p w14:paraId="621DAEDD" w14:textId="77777777" w:rsidR="00612121" w:rsidRDefault="00612121" w:rsidP="00612121">
            <w:pPr>
              <w:ind w:right="-89"/>
              <w:jc w:val="center"/>
              <w:rPr>
                <w:rFonts w:ascii="Calibri" w:eastAsia="Calibri" w:hAnsi="Calibri" w:cs="Calibri"/>
                <w:b/>
                <w:color w:val="000000"/>
                <w:sz w:val="16"/>
                <w:szCs w:val="16"/>
              </w:rPr>
            </w:pPr>
          </w:p>
        </w:tc>
        <w:tc>
          <w:tcPr>
            <w:tcW w:w="3882" w:type="pct"/>
            <w:shd w:val="clear" w:color="auto" w:fill="auto"/>
          </w:tcPr>
          <w:p w14:paraId="35B18CF0" w14:textId="77777777" w:rsidR="00612121" w:rsidRDefault="00612121" w:rsidP="00612121">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7789BDD" w14:textId="77777777" w:rsidR="00612121" w:rsidRPr="00D50FD6" w:rsidRDefault="00612121" w:rsidP="00612121">
            <w:pPr>
              <w:jc w:val="both"/>
              <w:rPr>
                <w:rFonts w:asciiTheme="minorHAnsi" w:hAnsiTheme="minorHAnsi" w:cstheme="minorHAnsi"/>
                <w:color w:val="000000"/>
                <w:sz w:val="14"/>
                <w:szCs w:val="14"/>
                <w:u w:val="single"/>
                <w:lang w:eastAsia="es-MX"/>
              </w:rPr>
            </w:pPr>
          </w:p>
          <w:p w14:paraId="2E59A2D8" w14:textId="690074D4" w:rsidR="00612121" w:rsidRPr="0060475F" w:rsidRDefault="00612121" w:rsidP="00612121">
            <w:pPr>
              <w:ind w:right="-147"/>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2"/>
              </w:rPr>
              <w:t>(Su omisión es causa de desechamiento)</w:t>
            </w:r>
          </w:p>
        </w:tc>
        <w:tc>
          <w:tcPr>
            <w:tcW w:w="687" w:type="pct"/>
          </w:tcPr>
          <w:p w14:paraId="3FC8FCF4" w14:textId="4B8CFEB8" w:rsidR="001E68A9" w:rsidRDefault="001E68A9" w:rsidP="00612121">
            <w:pPr>
              <w:ind w:right="-91"/>
              <w:jc w:val="center"/>
              <w:rPr>
                <w:rFonts w:ascii="Calibri" w:eastAsia="Calibri" w:hAnsi="Calibri" w:cs="Calibri"/>
                <w:b/>
                <w:color w:val="000000"/>
                <w:sz w:val="16"/>
                <w:szCs w:val="16"/>
              </w:rPr>
            </w:pPr>
          </w:p>
          <w:p w14:paraId="58FEC206" w14:textId="77777777" w:rsidR="001E68A9" w:rsidRPr="001E68A9" w:rsidRDefault="001E68A9" w:rsidP="001E68A9">
            <w:pPr>
              <w:rPr>
                <w:rFonts w:ascii="Calibri" w:eastAsia="Calibri" w:hAnsi="Calibri" w:cs="Calibri"/>
                <w:sz w:val="16"/>
                <w:szCs w:val="16"/>
              </w:rPr>
            </w:pPr>
          </w:p>
          <w:p w14:paraId="2FDD602F" w14:textId="77777777" w:rsidR="001E68A9" w:rsidRPr="001E68A9" w:rsidRDefault="001E68A9" w:rsidP="001E68A9">
            <w:pPr>
              <w:rPr>
                <w:rFonts w:ascii="Calibri" w:eastAsia="Calibri" w:hAnsi="Calibri" w:cs="Calibri"/>
                <w:sz w:val="16"/>
                <w:szCs w:val="16"/>
              </w:rPr>
            </w:pPr>
          </w:p>
          <w:p w14:paraId="0800CD0F" w14:textId="77777777" w:rsidR="001E68A9" w:rsidRPr="001E68A9" w:rsidRDefault="001E68A9" w:rsidP="001E68A9">
            <w:pPr>
              <w:rPr>
                <w:rFonts w:ascii="Calibri" w:eastAsia="Calibri" w:hAnsi="Calibri" w:cs="Calibri"/>
                <w:sz w:val="16"/>
                <w:szCs w:val="16"/>
              </w:rPr>
            </w:pPr>
          </w:p>
          <w:p w14:paraId="780EB117" w14:textId="77777777" w:rsidR="00612121" w:rsidRPr="001E68A9" w:rsidRDefault="00612121" w:rsidP="001E68A9">
            <w:pPr>
              <w:rPr>
                <w:rFonts w:ascii="Calibri" w:eastAsia="Calibri" w:hAnsi="Calibri" w:cs="Calibri"/>
                <w:sz w:val="16"/>
                <w:szCs w:val="16"/>
              </w:rPr>
            </w:pPr>
          </w:p>
        </w:tc>
      </w:tr>
      <w:tr w:rsidR="00B33794" w:rsidRPr="00741999" w14:paraId="364715F1" w14:textId="77777777" w:rsidTr="00612121">
        <w:trPr>
          <w:trHeight w:val="20"/>
        </w:trPr>
        <w:tc>
          <w:tcPr>
            <w:tcW w:w="431" w:type="pct"/>
            <w:shd w:val="clear" w:color="auto" w:fill="E7E6E6" w:themeFill="background2"/>
          </w:tcPr>
          <w:p w14:paraId="4CC55D10" w14:textId="77777777" w:rsidR="00B33794" w:rsidRPr="00525FB9" w:rsidRDefault="00B33794" w:rsidP="00B33794">
            <w:pPr>
              <w:ind w:right="-89"/>
              <w:rPr>
                <w:rFonts w:ascii="Calibri" w:eastAsia="Calibri" w:hAnsi="Calibri" w:cs="Calibri"/>
                <w:b/>
                <w:color w:val="000000"/>
                <w:sz w:val="16"/>
                <w:szCs w:val="16"/>
              </w:rPr>
            </w:pPr>
          </w:p>
        </w:tc>
        <w:tc>
          <w:tcPr>
            <w:tcW w:w="3882" w:type="pct"/>
            <w:shd w:val="clear" w:color="auto" w:fill="E7E6E6" w:themeFill="background2"/>
            <w:vAlign w:val="center"/>
          </w:tcPr>
          <w:p w14:paraId="4A90055B" w14:textId="77777777" w:rsidR="00B33794" w:rsidRDefault="00B33794" w:rsidP="00B33794">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122A4609" w14:textId="77777777" w:rsidR="00B33794" w:rsidRPr="009F4AFC" w:rsidRDefault="00B33794" w:rsidP="00B33794">
            <w:pPr>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7ACD6FCD" w14:textId="77777777" w:rsidR="00B33794" w:rsidRDefault="00B33794" w:rsidP="00B33794">
            <w:pPr>
              <w:ind w:right="-91"/>
              <w:jc w:val="center"/>
              <w:rPr>
                <w:rFonts w:ascii="Calibri" w:eastAsia="Calibri" w:hAnsi="Calibri" w:cs="Calibri"/>
                <w:b/>
                <w:color w:val="000000"/>
                <w:sz w:val="16"/>
                <w:szCs w:val="16"/>
              </w:rPr>
            </w:pPr>
          </w:p>
        </w:tc>
      </w:tr>
      <w:tr w:rsidR="007C7022" w:rsidRPr="00741999" w14:paraId="2FB30C7F" w14:textId="77777777" w:rsidTr="00612121">
        <w:trPr>
          <w:trHeight w:val="20"/>
        </w:trPr>
        <w:tc>
          <w:tcPr>
            <w:tcW w:w="431" w:type="pct"/>
            <w:shd w:val="clear" w:color="auto" w:fill="auto"/>
          </w:tcPr>
          <w:p w14:paraId="60218BCD" w14:textId="77777777" w:rsidR="007C7022" w:rsidRPr="00525FB9"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2.6</w:t>
            </w:r>
          </w:p>
        </w:tc>
        <w:tc>
          <w:tcPr>
            <w:tcW w:w="3882" w:type="pct"/>
            <w:shd w:val="clear" w:color="auto" w:fill="auto"/>
          </w:tcPr>
          <w:p w14:paraId="3C4815A8" w14:textId="77777777" w:rsidR="007C7022" w:rsidRPr="00F400A6" w:rsidRDefault="007C7022" w:rsidP="007C7022">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3473ACAB" w14:textId="77777777" w:rsidR="007C7022" w:rsidRDefault="007C7022" w:rsidP="007C7022">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4B3DF68" w14:textId="77777777" w:rsidR="007C7022" w:rsidRPr="007C7022" w:rsidRDefault="007C7022" w:rsidP="007C7022">
            <w:pPr>
              <w:jc w:val="both"/>
              <w:rPr>
                <w:rFonts w:asciiTheme="minorHAnsi" w:eastAsia="Calibri" w:hAnsiTheme="minorHAnsi" w:cstheme="minorHAnsi"/>
                <w:color w:val="000000"/>
                <w:sz w:val="14"/>
                <w:szCs w:val="16"/>
              </w:rPr>
            </w:pPr>
          </w:p>
          <w:p w14:paraId="163AB37E" w14:textId="138E76F8" w:rsidR="007C7022" w:rsidRPr="004A29B2" w:rsidRDefault="007C7022" w:rsidP="007C7022">
            <w:pPr>
              <w:ind w:right="-52"/>
              <w:contextualSpacing/>
              <w:jc w:val="both"/>
              <w:rPr>
                <w:rFonts w:asciiTheme="minorHAnsi" w:eastAsia="Calibr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6504B559"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E099A" w14:textId="77777777" w:rsidR="007C7022" w:rsidRPr="00741999"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153D1973" w14:textId="77777777" w:rsidTr="00612121">
        <w:trPr>
          <w:trHeight w:val="20"/>
        </w:trPr>
        <w:tc>
          <w:tcPr>
            <w:tcW w:w="431" w:type="pct"/>
            <w:shd w:val="clear" w:color="auto" w:fill="auto"/>
          </w:tcPr>
          <w:p w14:paraId="02F33CC8" w14:textId="77777777" w:rsidR="007C7022"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2.7</w:t>
            </w:r>
          </w:p>
        </w:tc>
        <w:tc>
          <w:tcPr>
            <w:tcW w:w="3882" w:type="pct"/>
            <w:shd w:val="clear" w:color="auto" w:fill="auto"/>
          </w:tcPr>
          <w:p w14:paraId="76E0EC5E" w14:textId="77777777" w:rsidR="007C7022" w:rsidRPr="00FD0480" w:rsidRDefault="007C7022" w:rsidP="007C7022">
            <w:pPr>
              <w:jc w:val="both"/>
              <w:rPr>
                <w:rFonts w:asciiTheme="minorHAnsi" w:eastAsia="Calibri" w:hAnsiTheme="minorHAnsi" w:cstheme="minorHAnsi"/>
                <w:b/>
                <w:color w:val="000000"/>
                <w:sz w:val="16"/>
                <w:szCs w:val="16"/>
              </w:rPr>
            </w:pPr>
            <w:r w:rsidRPr="00FD0480">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D0480">
              <w:rPr>
                <w:rFonts w:asciiTheme="minorHAnsi" w:eastAsia="Calibri" w:hAnsiTheme="minorHAnsi" w:cstheme="minorHAnsi"/>
                <w:b/>
                <w:color w:val="000000"/>
                <w:sz w:val="16"/>
                <w:szCs w:val="16"/>
              </w:rPr>
              <w:t>Social.*</w:t>
            </w:r>
            <w:proofErr w:type="gramEnd"/>
          </w:p>
          <w:p w14:paraId="2DD8DC78" w14:textId="77777777" w:rsidR="007C7022" w:rsidRPr="00FD0480" w:rsidRDefault="007C7022" w:rsidP="007C7022">
            <w:pPr>
              <w:jc w:val="both"/>
              <w:rPr>
                <w:rFonts w:asciiTheme="minorHAnsi" w:eastAsia="Calibri" w:hAnsiTheme="minorHAnsi" w:cstheme="minorHAnsi"/>
                <w:color w:val="000000"/>
                <w:sz w:val="16"/>
                <w:szCs w:val="16"/>
              </w:rPr>
            </w:pPr>
            <w:r w:rsidRPr="00FD0480">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38EA70E" w14:textId="55A2DDA3" w:rsidR="007C7022" w:rsidRDefault="007C7022" w:rsidP="007C7022">
            <w:pPr>
              <w:ind w:right="-52"/>
              <w:contextualSpacing/>
              <w:jc w:val="both"/>
              <w:rPr>
                <w:rFonts w:asciiTheme="minorHAnsi" w:eastAsia="Calibri" w:hAnsiTheme="minorHAnsi" w:cstheme="minorHAnsi"/>
                <w:b/>
                <w:color w:val="000000"/>
                <w:sz w:val="12"/>
                <w:szCs w:val="12"/>
                <w:u w:val="single"/>
              </w:rPr>
            </w:pPr>
            <w:r w:rsidRPr="00FD0480">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85B0A">
              <w:rPr>
                <w:rFonts w:asciiTheme="minorHAnsi" w:eastAsia="Calibri" w:hAnsiTheme="minorHAnsi" w:cstheme="minorHAnsi"/>
                <w:color w:val="000000"/>
                <w:sz w:val="14"/>
                <w:szCs w:val="12"/>
              </w:rPr>
              <w:t xml:space="preserve">día </w:t>
            </w:r>
            <w:r w:rsidR="001C0B64" w:rsidRPr="005B36E3">
              <w:rPr>
                <w:rFonts w:asciiTheme="minorHAnsi" w:eastAsia="Calibri" w:hAnsiTheme="minorHAnsi" w:cstheme="minorHAnsi"/>
                <w:b/>
                <w:color w:val="000000"/>
                <w:sz w:val="14"/>
                <w:szCs w:val="12"/>
                <w:u w:val="single"/>
              </w:rPr>
              <w:t>2</w:t>
            </w:r>
            <w:r w:rsidR="00022427" w:rsidRPr="005B36E3">
              <w:rPr>
                <w:rFonts w:asciiTheme="minorHAnsi" w:eastAsia="Calibri" w:hAnsiTheme="minorHAnsi" w:cstheme="minorHAnsi"/>
                <w:b/>
                <w:color w:val="000000"/>
                <w:sz w:val="14"/>
                <w:szCs w:val="12"/>
                <w:u w:val="single"/>
              </w:rPr>
              <w:t>4</w:t>
            </w:r>
            <w:r w:rsidRPr="005B36E3">
              <w:rPr>
                <w:rFonts w:asciiTheme="minorHAnsi" w:eastAsia="Calibri" w:hAnsiTheme="minorHAnsi" w:cstheme="minorHAnsi"/>
                <w:b/>
                <w:color w:val="000000"/>
                <w:sz w:val="14"/>
                <w:szCs w:val="12"/>
                <w:u w:val="single"/>
              </w:rPr>
              <w:t xml:space="preserve"> de febrero de 2026</w:t>
            </w:r>
            <w:r w:rsidRPr="005B36E3">
              <w:rPr>
                <w:rFonts w:asciiTheme="minorHAnsi" w:eastAsia="Calibri" w:hAnsiTheme="minorHAnsi" w:cstheme="minorHAnsi"/>
                <w:b/>
                <w:color w:val="000000"/>
                <w:sz w:val="12"/>
                <w:szCs w:val="12"/>
                <w:u w:val="single"/>
              </w:rPr>
              <w:t>.</w:t>
            </w:r>
          </w:p>
          <w:p w14:paraId="42ABBE85" w14:textId="77777777" w:rsidR="007C7022" w:rsidRPr="00FD0480" w:rsidRDefault="007C7022" w:rsidP="007C7022">
            <w:pPr>
              <w:ind w:right="-52"/>
              <w:contextualSpacing/>
              <w:jc w:val="both"/>
              <w:rPr>
                <w:rFonts w:asciiTheme="minorHAnsi" w:eastAsia="Calibri" w:hAnsiTheme="minorHAnsi" w:cstheme="minorHAnsi"/>
                <w:b/>
                <w:color w:val="000000"/>
                <w:sz w:val="12"/>
                <w:szCs w:val="12"/>
                <w:u w:val="single"/>
              </w:rPr>
            </w:pPr>
          </w:p>
          <w:p w14:paraId="6DB45779" w14:textId="04B16DD9" w:rsidR="007C7022" w:rsidRPr="009921B7" w:rsidRDefault="007C7022" w:rsidP="007C7022">
            <w:pPr>
              <w:jc w:val="both"/>
              <w:rPr>
                <w:rFonts w:asciiTheme="minorHAnsi" w:eastAsia="Calibri" w:hAnsiTheme="minorHAnsi" w:cstheme="minorHAnsi"/>
                <w:color w:val="000000"/>
                <w:sz w:val="16"/>
                <w:szCs w:val="16"/>
              </w:rPr>
            </w:pPr>
            <w:r w:rsidRPr="00FD0480">
              <w:rPr>
                <w:rFonts w:asciiTheme="minorHAnsi" w:hAnsiTheme="minorHAnsi" w:cstheme="minorHAnsi"/>
                <w:sz w:val="14"/>
                <w:szCs w:val="12"/>
              </w:rPr>
              <w:t>(Su omisión es causa de desechamiento)</w:t>
            </w:r>
          </w:p>
        </w:tc>
        <w:tc>
          <w:tcPr>
            <w:tcW w:w="687" w:type="pct"/>
            <w:shd w:val="clear" w:color="auto" w:fill="auto"/>
          </w:tcPr>
          <w:p w14:paraId="3A8CAC73"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1C09C68" w14:textId="77777777" w:rsidR="007C7022"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3935CB8D" w14:textId="77777777" w:rsidTr="00394883">
        <w:trPr>
          <w:trHeight w:val="20"/>
        </w:trPr>
        <w:tc>
          <w:tcPr>
            <w:tcW w:w="431" w:type="pct"/>
            <w:shd w:val="clear" w:color="auto" w:fill="auto"/>
          </w:tcPr>
          <w:p w14:paraId="6406182F" w14:textId="77777777" w:rsidR="007C7022"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2.8</w:t>
            </w:r>
          </w:p>
        </w:tc>
        <w:tc>
          <w:tcPr>
            <w:tcW w:w="3882" w:type="pct"/>
            <w:shd w:val="clear" w:color="auto" w:fill="auto"/>
          </w:tcPr>
          <w:p w14:paraId="74789536" w14:textId="77777777" w:rsidR="007C7022" w:rsidRPr="00A01F74" w:rsidRDefault="007C7022" w:rsidP="007C7022">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51012E1B" w14:textId="77777777" w:rsidR="007C7022" w:rsidRPr="00A01F74" w:rsidRDefault="007C7022" w:rsidP="007C7022">
            <w:pPr>
              <w:ind w:right="-52"/>
              <w:contextualSpacing/>
              <w:jc w:val="both"/>
              <w:rPr>
                <w:rFonts w:asciiTheme="minorHAnsi" w:eastAsia="Calibri" w:hAnsiTheme="minorHAnsi" w:cstheme="minorHAnsi"/>
                <w:color w:val="000000"/>
                <w:sz w:val="13"/>
                <w:szCs w:val="15"/>
              </w:rPr>
            </w:pPr>
          </w:p>
          <w:p w14:paraId="35529475" w14:textId="77777777" w:rsidR="007C7022" w:rsidRDefault="007C7022" w:rsidP="007C7022">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3C160D64" w14:textId="77777777" w:rsidR="007C7022" w:rsidRPr="00A01F74" w:rsidRDefault="007C7022" w:rsidP="007C7022">
            <w:pPr>
              <w:ind w:right="-52"/>
              <w:contextualSpacing/>
              <w:jc w:val="both"/>
              <w:rPr>
                <w:rFonts w:asciiTheme="minorHAnsi" w:eastAsia="Calibri" w:hAnsiTheme="minorHAnsi" w:cstheme="minorHAnsi"/>
                <w:color w:val="000000"/>
                <w:sz w:val="16"/>
                <w:szCs w:val="16"/>
              </w:rPr>
            </w:pPr>
          </w:p>
          <w:p w14:paraId="787C6ECD" w14:textId="350C9AB5" w:rsidR="007C7022" w:rsidRPr="009921B7" w:rsidRDefault="007C7022" w:rsidP="007C7022">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58B3B6EA"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7D265F" w14:textId="77777777" w:rsidR="007C7022"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3B94D209" w14:textId="77777777" w:rsidTr="00394883">
        <w:trPr>
          <w:trHeight w:val="20"/>
        </w:trPr>
        <w:tc>
          <w:tcPr>
            <w:tcW w:w="431" w:type="pct"/>
            <w:shd w:val="clear" w:color="auto" w:fill="auto"/>
          </w:tcPr>
          <w:p w14:paraId="5FCEAD2C" w14:textId="77777777" w:rsidR="007C7022"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2.9</w:t>
            </w:r>
          </w:p>
        </w:tc>
        <w:tc>
          <w:tcPr>
            <w:tcW w:w="3882" w:type="pct"/>
            <w:shd w:val="clear" w:color="auto" w:fill="auto"/>
          </w:tcPr>
          <w:p w14:paraId="40D467CC" w14:textId="77777777" w:rsidR="007C7022" w:rsidRPr="00A01F74" w:rsidRDefault="007C7022" w:rsidP="007C7022">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2F9EDEAB" w14:textId="77777777" w:rsidR="007C7022" w:rsidRPr="00A01F74" w:rsidRDefault="007C7022" w:rsidP="007C7022">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7CD10CA0" w14:textId="77777777" w:rsidR="007C7022" w:rsidRPr="00A01F74" w:rsidRDefault="001B636C" w:rsidP="007C7022">
            <w:pPr>
              <w:ind w:right="-52"/>
              <w:contextualSpacing/>
              <w:jc w:val="both"/>
              <w:rPr>
                <w:rFonts w:asciiTheme="minorHAnsi" w:eastAsia="Calibri" w:hAnsiTheme="minorHAnsi" w:cstheme="minorHAnsi"/>
                <w:color w:val="000000"/>
                <w:sz w:val="14"/>
                <w:szCs w:val="12"/>
              </w:rPr>
            </w:pPr>
            <w:hyperlink r:id="rId23" w:history="1">
              <w:r w:rsidR="007C7022" w:rsidRPr="00A01F74">
                <w:rPr>
                  <w:rFonts w:asciiTheme="minorHAnsi" w:eastAsia="Calibri" w:hAnsiTheme="minorHAnsi" w:cstheme="minorHAnsi"/>
                  <w:color w:val="0000FF"/>
                  <w:sz w:val="14"/>
                  <w:szCs w:val="12"/>
                  <w:u w:val="single"/>
                </w:rPr>
                <w:t>https://eservicios2.aguascalientes.gob.mx/sefi/obligacionesrfc/login.aspx</w:t>
              </w:r>
            </w:hyperlink>
            <w:r w:rsidR="007C7022" w:rsidRPr="00A01F74">
              <w:rPr>
                <w:rFonts w:asciiTheme="minorHAnsi" w:eastAsia="Calibri" w:hAnsiTheme="minorHAnsi" w:cstheme="minorHAnsi"/>
                <w:color w:val="000000"/>
                <w:sz w:val="14"/>
                <w:szCs w:val="12"/>
              </w:rPr>
              <w:t xml:space="preserve">, </w:t>
            </w:r>
          </w:p>
          <w:p w14:paraId="32E7FAFD" w14:textId="77777777" w:rsidR="0096146E" w:rsidRDefault="0096146E" w:rsidP="007C7022">
            <w:pPr>
              <w:jc w:val="both"/>
              <w:rPr>
                <w:rFonts w:asciiTheme="minorHAnsi" w:hAnsiTheme="minorHAnsi" w:cstheme="minorHAnsi"/>
                <w:sz w:val="14"/>
                <w:szCs w:val="12"/>
              </w:rPr>
            </w:pPr>
          </w:p>
          <w:p w14:paraId="7BAD2CED" w14:textId="25CFE098" w:rsidR="007C7022" w:rsidRPr="009921B7" w:rsidRDefault="007C7022" w:rsidP="007C7022">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DA181E0"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80038ED" w14:textId="77777777" w:rsidR="007C7022"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76BD6835" w14:textId="77777777" w:rsidTr="00394883">
        <w:trPr>
          <w:trHeight w:val="20"/>
        </w:trPr>
        <w:tc>
          <w:tcPr>
            <w:tcW w:w="431" w:type="pct"/>
            <w:shd w:val="clear" w:color="auto" w:fill="auto"/>
          </w:tcPr>
          <w:p w14:paraId="574A7983" w14:textId="77777777" w:rsidR="007C7022" w:rsidRDefault="007C7022" w:rsidP="007C7022">
            <w:pPr>
              <w:ind w:right="-89"/>
              <w:jc w:val="center"/>
              <w:rPr>
                <w:rFonts w:ascii="Calibri" w:eastAsia="Calibri" w:hAnsi="Calibri" w:cs="Calibri"/>
                <w:b/>
                <w:color w:val="000000"/>
                <w:sz w:val="16"/>
                <w:szCs w:val="16"/>
              </w:rPr>
            </w:pPr>
          </w:p>
        </w:tc>
        <w:tc>
          <w:tcPr>
            <w:tcW w:w="3882" w:type="pct"/>
            <w:shd w:val="clear" w:color="auto" w:fill="auto"/>
          </w:tcPr>
          <w:p w14:paraId="24DA2FC7" w14:textId="5BB5143E" w:rsidR="007C7022" w:rsidRPr="00F400A6" w:rsidRDefault="007C7022" w:rsidP="007C7022">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w:t>
            </w:r>
            <w:r w:rsidRPr="00385B0A">
              <w:rPr>
                <w:rFonts w:asciiTheme="minorHAnsi" w:eastAsia="Calibri" w:hAnsiTheme="minorHAnsi" w:cstheme="minorHAnsi"/>
                <w:color w:val="000000"/>
                <w:sz w:val="14"/>
                <w:szCs w:val="14"/>
              </w:rPr>
              <w:t xml:space="preserve">de una vigencia del </w:t>
            </w:r>
            <w:r w:rsidR="0096146E" w:rsidRPr="005B36E3">
              <w:rPr>
                <w:rFonts w:asciiTheme="minorHAnsi" w:eastAsia="Calibri" w:hAnsiTheme="minorHAnsi" w:cstheme="minorHAnsi"/>
                <w:b/>
                <w:color w:val="000000"/>
                <w:sz w:val="14"/>
                <w:szCs w:val="14"/>
              </w:rPr>
              <w:t>2</w:t>
            </w:r>
            <w:r w:rsidR="00022427" w:rsidRPr="005B36E3">
              <w:rPr>
                <w:rFonts w:asciiTheme="minorHAnsi" w:eastAsia="Calibri" w:hAnsiTheme="minorHAnsi" w:cstheme="minorHAnsi"/>
                <w:b/>
                <w:color w:val="000000"/>
                <w:sz w:val="14"/>
                <w:szCs w:val="14"/>
              </w:rPr>
              <w:t>4</w:t>
            </w:r>
            <w:r w:rsidRPr="005B36E3">
              <w:rPr>
                <w:rFonts w:asciiTheme="minorHAnsi" w:eastAsia="Calibri" w:hAnsiTheme="minorHAnsi" w:cstheme="minorHAnsi"/>
                <w:b/>
                <w:color w:val="000000"/>
                <w:sz w:val="14"/>
                <w:szCs w:val="14"/>
              </w:rPr>
              <w:t xml:space="preserve"> de enero al </w:t>
            </w:r>
            <w:r w:rsidR="0096146E" w:rsidRPr="005B36E3">
              <w:rPr>
                <w:rFonts w:asciiTheme="minorHAnsi" w:eastAsia="Calibri" w:hAnsiTheme="minorHAnsi" w:cstheme="minorHAnsi"/>
                <w:b/>
                <w:color w:val="000000"/>
                <w:sz w:val="14"/>
                <w:szCs w:val="14"/>
              </w:rPr>
              <w:t>2</w:t>
            </w:r>
            <w:r w:rsidR="00022427" w:rsidRPr="005B36E3">
              <w:rPr>
                <w:rFonts w:asciiTheme="minorHAnsi" w:eastAsia="Calibri" w:hAnsiTheme="minorHAnsi" w:cstheme="minorHAnsi"/>
                <w:b/>
                <w:color w:val="000000"/>
                <w:sz w:val="14"/>
                <w:szCs w:val="14"/>
              </w:rPr>
              <w:t>4</w:t>
            </w:r>
            <w:r w:rsidRPr="005B36E3">
              <w:rPr>
                <w:rFonts w:asciiTheme="minorHAnsi" w:eastAsia="Calibri" w:hAnsiTheme="minorHAnsi" w:cstheme="minorHAnsi"/>
                <w:b/>
                <w:color w:val="000000"/>
                <w:sz w:val="14"/>
                <w:szCs w:val="14"/>
              </w:rPr>
              <w:t xml:space="preserve"> de febrero de 202</w:t>
            </w:r>
            <w:r w:rsidR="00BB20EA" w:rsidRPr="005B36E3">
              <w:rPr>
                <w:rFonts w:asciiTheme="minorHAnsi" w:eastAsia="Calibri" w:hAnsiTheme="minorHAnsi" w:cstheme="minorHAnsi"/>
                <w:b/>
                <w:color w:val="000000"/>
                <w:sz w:val="14"/>
                <w:szCs w:val="14"/>
              </w:rPr>
              <w:t>6</w:t>
            </w:r>
            <w:r w:rsidRPr="005B36E3">
              <w:rPr>
                <w:rFonts w:asciiTheme="minorHAnsi" w:eastAsia="Calibri" w:hAnsiTheme="minorHAnsi" w:cstheme="minorHAnsi"/>
                <w:color w:val="000000"/>
                <w:sz w:val="14"/>
                <w:szCs w:val="14"/>
              </w:rPr>
              <w:t>).</w:t>
            </w:r>
          </w:p>
          <w:p w14:paraId="6167AF9F" w14:textId="77777777" w:rsidR="007C7022" w:rsidRPr="00F400A6" w:rsidRDefault="007C7022" w:rsidP="007C7022">
            <w:pPr>
              <w:spacing w:after="160" w:line="259" w:lineRule="auto"/>
              <w:contextualSpacing/>
              <w:jc w:val="both"/>
              <w:rPr>
                <w:rFonts w:asciiTheme="minorHAnsi" w:eastAsia="Calibri" w:hAnsiTheme="minorHAnsi" w:cstheme="minorHAnsi"/>
                <w:color w:val="000000"/>
                <w:sz w:val="14"/>
                <w:szCs w:val="14"/>
              </w:rPr>
            </w:pPr>
          </w:p>
          <w:p w14:paraId="61C947CB" w14:textId="77777777" w:rsidR="007C7022" w:rsidRPr="00033BD7" w:rsidRDefault="007C7022" w:rsidP="007C7022">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01D41935" w14:textId="77777777" w:rsidR="007C7022" w:rsidRPr="001931C3" w:rsidRDefault="007C7022" w:rsidP="007C7022">
            <w:pPr>
              <w:spacing w:after="160" w:line="259" w:lineRule="auto"/>
              <w:contextualSpacing/>
              <w:jc w:val="both"/>
              <w:rPr>
                <w:rFonts w:asciiTheme="minorHAnsi" w:eastAsia="Calibri" w:hAnsiTheme="minorHAnsi" w:cstheme="minorHAnsi"/>
                <w:b/>
                <w:color w:val="000000"/>
                <w:sz w:val="14"/>
                <w:szCs w:val="14"/>
              </w:rPr>
            </w:pPr>
          </w:p>
          <w:p w14:paraId="40D7AD4B" w14:textId="6F79CBF0" w:rsidR="007C7022" w:rsidRPr="001931C3" w:rsidRDefault="007C7022" w:rsidP="007C7022">
            <w:pPr>
              <w:spacing w:after="160" w:line="259" w:lineRule="auto"/>
              <w:contextualSpacing/>
              <w:jc w:val="both"/>
              <w:rPr>
                <w:rFonts w:asciiTheme="minorHAnsi" w:eastAsia="Calibri" w:hAnsiTheme="minorHAnsi" w:cstheme="minorHAnsi"/>
                <w:b/>
                <w:color w:val="000000"/>
                <w:sz w:val="14"/>
                <w:szCs w:val="14"/>
              </w:rPr>
            </w:pPr>
            <w:r w:rsidRPr="001931C3">
              <w:rPr>
                <w:rFonts w:asciiTheme="minorHAnsi" w:eastAsia="Calibri" w:hAnsiTheme="minorHAnsi" w:cstheme="minorHAnsi"/>
                <w:b/>
                <w:color w:val="000000"/>
                <w:sz w:val="14"/>
                <w:szCs w:val="14"/>
              </w:rPr>
              <w:t xml:space="preserve">* </w:t>
            </w:r>
            <w:r w:rsidR="001931C3" w:rsidRPr="001931C3">
              <w:rPr>
                <w:rFonts w:asciiTheme="minorHAnsi" w:eastAsia="Calibri" w:hAnsiTheme="minorHAnsi" w:cstheme="minorHAnsi"/>
                <w:b/>
                <w:color w:val="000000"/>
                <w:sz w:val="14"/>
                <w:szCs w:val="14"/>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 en caso contrario, se procederá conforme a lo establecido en el numeral</w:t>
            </w:r>
            <w:r w:rsidRPr="001931C3">
              <w:rPr>
                <w:rFonts w:asciiTheme="minorHAnsi" w:eastAsia="Calibri" w:hAnsiTheme="minorHAnsi" w:cstheme="minorHAnsi"/>
                <w:b/>
                <w:color w:val="000000"/>
                <w:sz w:val="14"/>
                <w:szCs w:val="14"/>
              </w:rPr>
              <w:t xml:space="preserve"> </w:t>
            </w:r>
            <w:r w:rsidR="00544DF2" w:rsidRPr="001931C3">
              <w:rPr>
                <w:rFonts w:asciiTheme="minorHAnsi" w:eastAsia="Calibri" w:hAnsiTheme="minorHAnsi" w:cstheme="minorHAnsi"/>
                <w:b/>
                <w:color w:val="000000"/>
                <w:sz w:val="14"/>
                <w:szCs w:val="14"/>
              </w:rPr>
              <w:t>10</w:t>
            </w:r>
            <w:r w:rsidRPr="001931C3">
              <w:rPr>
                <w:rFonts w:asciiTheme="minorHAnsi" w:eastAsia="Calibri" w:hAnsiTheme="minorHAnsi" w:cstheme="minorHAnsi"/>
                <w:b/>
                <w:color w:val="000000"/>
                <w:sz w:val="14"/>
                <w:szCs w:val="14"/>
              </w:rPr>
              <w:t>. DESECHAMIENTO DE PROPUESTAS, subnumeral 1</w:t>
            </w:r>
            <w:r w:rsidR="0020436A">
              <w:rPr>
                <w:rFonts w:asciiTheme="minorHAnsi" w:eastAsia="Calibri" w:hAnsiTheme="minorHAnsi" w:cstheme="minorHAnsi"/>
                <w:b/>
                <w:color w:val="000000"/>
                <w:sz w:val="14"/>
                <w:szCs w:val="14"/>
              </w:rPr>
              <w:t>3</w:t>
            </w:r>
            <w:r w:rsidRPr="001931C3">
              <w:rPr>
                <w:rFonts w:asciiTheme="minorHAnsi" w:eastAsia="Calibri" w:hAnsiTheme="minorHAnsi" w:cstheme="minorHAnsi"/>
                <w:b/>
                <w:color w:val="000000"/>
                <w:sz w:val="14"/>
                <w:szCs w:val="14"/>
              </w:rPr>
              <w:t>.</w:t>
            </w:r>
          </w:p>
          <w:p w14:paraId="2D1FE214" w14:textId="77777777" w:rsidR="007C7022" w:rsidRPr="00D8163C" w:rsidRDefault="007C7022" w:rsidP="007C7022">
            <w:pPr>
              <w:spacing w:after="160" w:line="259" w:lineRule="auto"/>
              <w:contextualSpacing/>
              <w:jc w:val="both"/>
              <w:rPr>
                <w:rFonts w:asciiTheme="minorHAnsi" w:eastAsia="Calibri" w:hAnsiTheme="minorHAnsi" w:cstheme="minorHAnsi"/>
                <w:color w:val="000000"/>
                <w:sz w:val="12"/>
                <w:szCs w:val="14"/>
              </w:rPr>
            </w:pPr>
          </w:p>
          <w:p w14:paraId="730DCC6A" w14:textId="3B30DCDA" w:rsidR="007C7022" w:rsidRPr="009921B7" w:rsidRDefault="007C7022" w:rsidP="007C7022">
            <w:pPr>
              <w:ind w:right="-52"/>
              <w:contextualSpacing/>
              <w:jc w:val="both"/>
              <w:rPr>
                <w:rFonts w:asciiTheme="minorHAnsi" w:eastAsia="Calibri" w:hAnsiTheme="minorHAnsi" w:cstheme="minorHAnsi"/>
                <w:b/>
                <w:color w:val="000000"/>
                <w:sz w:val="15"/>
                <w:szCs w:val="15"/>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7367F8B7" w14:textId="77777777" w:rsidR="007C7022" w:rsidRPr="009921B7" w:rsidRDefault="007C7022" w:rsidP="007C7022">
            <w:pPr>
              <w:ind w:right="-91"/>
              <w:jc w:val="center"/>
              <w:rPr>
                <w:rFonts w:ascii="Calibri" w:eastAsia="Calibri" w:hAnsi="Calibri" w:cs="Calibri"/>
                <w:b/>
                <w:color w:val="000000"/>
                <w:sz w:val="16"/>
                <w:szCs w:val="16"/>
              </w:rPr>
            </w:pPr>
          </w:p>
        </w:tc>
      </w:tr>
      <w:tr w:rsidR="00B33794" w:rsidRPr="00525FB9" w14:paraId="4A24650B" w14:textId="77777777" w:rsidTr="00394883">
        <w:trPr>
          <w:trHeight w:val="20"/>
        </w:trPr>
        <w:tc>
          <w:tcPr>
            <w:tcW w:w="431" w:type="pct"/>
            <w:shd w:val="clear" w:color="auto" w:fill="auto"/>
          </w:tcPr>
          <w:p w14:paraId="5B53B077" w14:textId="77777777" w:rsidR="00B33794" w:rsidRPr="005B36E3" w:rsidRDefault="00B33794" w:rsidP="00B33794">
            <w:pPr>
              <w:ind w:right="-89"/>
              <w:jc w:val="center"/>
              <w:rPr>
                <w:rFonts w:ascii="Calibri" w:eastAsia="Calibri" w:hAnsi="Calibri" w:cs="Calibri"/>
                <w:b/>
                <w:color w:val="000000"/>
                <w:sz w:val="16"/>
                <w:szCs w:val="16"/>
              </w:rPr>
            </w:pPr>
            <w:r w:rsidRPr="005B36E3">
              <w:rPr>
                <w:rFonts w:ascii="Calibri" w:eastAsia="Calibri" w:hAnsi="Calibri" w:cs="Calibri"/>
                <w:b/>
                <w:color w:val="000000"/>
                <w:sz w:val="16"/>
                <w:szCs w:val="16"/>
              </w:rPr>
              <w:t>2.10</w:t>
            </w:r>
          </w:p>
        </w:tc>
        <w:tc>
          <w:tcPr>
            <w:tcW w:w="3882" w:type="pct"/>
            <w:shd w:val="clear" w:color="auto" w:fill="auto"/>
          </w:tcPr>
          <w:p w14:paraId="1058EFC1" w14:textId="77777777" w:rsidR="00572414" w:rsidRPr="005B36E3" w:rsidRDefault="00572414" w:rsidP="00572414">
            <w:pPr>
              <w:jc w:val="both"/>
              <w:rPr>
                <w:rFonts w:ascii="Calibri" w:hAnsi="Calibri" w:cs="Calibri"/>
                <w:sz w:val="14"/>
                <w:szCs w:val="16"/>
              </w:rPr>
            </w:pPr>
            <w:r w:rsidRPr="005B36E3">
              <w:rPr>
                <w:rFonts w:ascii="Calibri" w:hAnsi="Calibri" w:cs="Calibri"/>
                <w:b/>
                <w:sz w:val="14"/>
                <w:szCs w:val="16"/>
              </w:rPr>
              <w:t>Capitales contables:</w:t>
            </w:r>
            <w:r w:rsidRPr="005B36E3">
              <w:rPr>
                <w:rFonts w:ascii="Calibri" w:hAnsi="Calibri" w:cs="Calibri"/>
                <w:sz w:val="14"/>
                <w:szCs w:val="16"/>
              </w:rPr>
              <w:t xml:space="preserve"> Se establece como requisito para los licitantes que sus ingresos sean el mínimo equivalente al 10% (diez por ciento), del monto total de su oferta, debiendo esto acreditarse mediante:</w:t>
            </w:r>
          </w:p>
          <w:p w14:paraId="3EF280FA" w14:textId="77777777" w:rsidR="00572414" w:rsidRPr="005B36E3" w:rsidRDefault="00572414" w:rsidP="00572414">
            <w:pPr>
              <w:jc w:val="both"/>
              <w:rPr>
                <w:rFonts w:ascii="Calibri" w:hAnsi="Calibri" w:cs="Calibri"/>
                <w:sz w:val="14"/>
                <w:szCs w:val="16"/>
              </w:rPr>
            </w:pPr>
          </w:p>
          <w:p w14:paraId="784AC3B2" w14:textId="69C66FDD" w:rsidR="00572414" w:rsidRPr="005B36E3" w:rsidRDefault="00572414" w:rsidP="00572414">
            <w:pPr>
              <w:jc w:val="both"/>
              <w:rPr>
                <w:rFonts w:ascii="Calibri" w:hAnsi="Calibri" w:cs="Calibri"/>
                <w:sz w:val="14"/>
                <w:szCs w:val="16"/>
              </w:rPr>
            </w:pPr>
            <w:r w:rsidRPr="005B36E3">
              <w:rPr>
                <w:rFonts w:ascii="Calibri" w:hAnsi="Calibri" w:cs="Calibri"/>
                <w:sz w:val="14"/>
                <w:szCs w:val="16"/>
              </w:rPr>
              <w:t xml:space="preserve">1. Última declaración fiscal anual y; </w:t>
            </w:r>
          </w:p>
          <w:p w14:paraId="67426B70" w14:textId="2EE70A2D" w:rsidR="00572414" w:rsidRPr="005B36E3" w:rsidRDefault="00572414" w:rsidP="00572414">
            <w:pPr>
              <w:jc w:val="both"/>
              <w:rPr>
                <w:rFonts w:ascii="Calibri" w:hAnsi="Calibri" w:cs="Calibri"/>
                <w:sz w:val="14"/>
                <w:szCs w:val="16"/>
              </w:rPr>
            </w:pPr>
            <w:r w:rsidRPr="005B36E3">
              <w:rPr>
                <w:rFonts w:ascii="Calibri" w:hAnsi="Calibri" w:cs="Calibri"/>
                <w:sz w:val="14"/>
                <w:szCs w:val="16"/>
              </w:rPr>
              <w:t xml:space="preserve">2. Última declaración fiscal provisional del impuesto sobre la renta presentadas por el licitante ante la SHCP, del mes inmediato anterior a la fecha de presentación y apertura de propuestas. </w:t>
            </w:r>
          </w:p>
          <w:p w14:paraId="7A20978D" w14:textId="77777777" w:rsidR="00572414" w:rsidRPr="005B36E3" w:rsidRDefault="00572414" w:rsidP="00572414">
            <w:pPr>
              <w:jc w:val="both"/>
              <w:rPr>
                <w:rFonts w:ascii="Calibri" w:hAnsi="Calibri" w:cs="Calibri"/>
                <w:sz w:val="8"/>
                <w:szCs w:val="16"/>
              </w:rPr>
            </w:pPr>
          </w:p>
          <w:p w14:paraId="28542624" w14:textId="2E5925EA" w:rsidR="00B33794" w:rsidRPr="005B36E3" w:rsidRDefault="00572414" w:rsidP="00572414">
            <w:pPr>
              <w:ind w:right="-82"/>
              <w:contextualSpacing/>
              <w:jc w:val="both"/>
              <w:rPr>
                <w:rFonts w:ascii="Calibri" w:hAnsi="Calibri" w:cs="Calibri"/>
                <w:b/>
                <w:sz w:val="10"/>
                <w:szCs w:val="10"/>
              </w:rPr>
            </w:pPr>
            <w:r w:rsidRPr="005B36E3">
              <w:rPr>
                <w:rFonts w:ascii="Calibri" w:hAnsi="Calibri" w:cs="Calibri"/>
                <w:sz w:val="14"/>
                <w:szCs w:val="16"/>
              </w:rPr>
              <w:t>(Su omisión es causa de desechamiento</w:t>
            </w:r>
            <w:r w:rsidR="005E0A8B" w:rsidRPr="005B36E3">
              <w:rPr>
                <w:rFonts w:ascii="Calibri" w:hAnsi="Calibri" w:cs="Calibri"/>
                <w:sz w:val="14"/>
                <w:szCs w:val="16"/>
              </w:rPr>
              <w:t xml:space="preserve"> en caso de aplicar</w:t>
            </w:r>
            <w:r w:rsidRPr="005B36E3">
              <w:rPr>
                <w:rFonts w:ascii="Calibri" w:hAnsi="Calibri" w:cs="Calibri"/>
                <w:sz w:val="14"/>
                <w:szCs w:val="16"/>
              </w:rPr>
              <w:t>)</w:t>
            </w:r>
          </w:p>
        </w:tc>
        <w:tc>
          <w:tcPr>
            <w:tcW w:w="687" w:type="pct"/>
            <w:shd w:val="clear" w:color="auto" w:fill="auto"/>
          </w:tcPr>
          <w:p w14:paraId="3F480CEB" w14:textId="2460993B" w:rsidR="00B33794" w:rsidRPr="005B36E3" w:rsidRDefault="00B33794" w:rsidP="00B33794">
            <w:pPr>
              <w:ind w:right="-91"/>
              <w:jc w:val="center"/>
              <w:rPr>
                <w:rFonts w:ascii="Calibri" w:eastAsia="Calibri" w:hAnsi="Calibri" w:cs="Calibri"/>
                <w:b/>
                <w:color w:val="000000"/>
                <w:sz w:val="16"/>
                <w:szCs w:val="16"/>
              </w:rPr>
            </w:pPr>
            <w:r w:rsidRPr="005B36E3">
              <w:rPr>
                <w:rFonts w:ascii="Calibri" w:eastAsia="Calibri" w:hAnsi="Calibri" w:cs="Calibri"/>
                <w:b/>
                <w:color w:val="000000"/>
                <w:sz w:val="16"/>
                <w:szCs w:val="16"/>
              </w:rPr>
              <w:t xml:space="preserve">No </w:t>
            </w:r>
            <w:r w:rsidR="00047731" w:rsidRPr="005B36E3">
              <w:rPr>
                <w:rFonts w:ascii="Calibri" w:eastAsia="Calibri" w:hAnsi="Calibri" w:cs="Calibri"/>
                <w:b/>
                <w:color w:val="000000"/>
                <w:sz w:val="16"/>
                <w:szCs w:val="16"/>
              </w:rPr>
              <w:t>A</w:t>
            </w:r>
            <w:r w:rsidRPr="005B36E3">
              <w:rPr>
                <w:rFonts w:ascii="Calibri" w:eastAsia="Calibri" w:hAnsi="Calibri" w:cs="Calibri"/>
                <w:b/>
                <w:color w:val="000000"/>
                <w:sz w:val="16"/>
                <w:szCs w:val="16"/>
              </w:rPr>
              <w:t xml:space="preserve">plica </w:t>
            </w:r>
          </w:p>
        </w:tc>
      </w:tr>
      <w:tr w:rsidR="00B33794" w:rsidRPr="00741999" w14:paraId="5DFBA85F" w14:textId="77777777" w:rsidTr="00394883">
        <w:trPr>
          <w:trHeight w:val="20"/>
        </w:trPr>
        <w:tc>
          <w:tcPr>
            <w:tcW w:w="431" w:type="pct"/>
            <w:shd w:val="clear" w:color="auto" w:fill="auto"/>
          </w:tcPr>
          <w:p w14:paraId="71453062"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3</w:t>
            </w:r>
          </w:p>
        </w:tc>
        <w:tc>
          <w:tcPr>
            <w:tcW w:w="3882" w:type="pct"/>
            <w:shd w:val="clear" w:color="auto" w:fill="auto"/>
          </w:tcPr>
          <w:p w14:paraId="065E1432" w14:textId="77777777" w:rsidR="00B33794" w:rsidRDefault="00B33794" w:rsidP="00B33794">
            <w:pPr>
              <w:ind w:right="7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Manifiesto: </w:t>
            </w:r>
          </w:p>
          <w:p w14:paraId="6239678D" w14:textId="77777777" w:rsidR="00B33794" w:rsidRDefault="00B33794" w:rsidP="00B33794">
            <w:pPr>
              <w:ind w:right="76"/>
              <w:jc w:val="both"/>
              <w:rPr>
                <w:rFonts w:ascii="Calibri" w:eastAsia="Calibri" w:hAnsi="Calibri" w:cs="Calibri"/>
                <w:b/>
                <w:color w:val="000000"/>
                <w:sz w:val="16"/>
                <w:szCs w:val="16"/>
              </w:rPr>
            </w:pPr>
          </w:p>
          <w:p w14:paraId="4F467E90" w14:textId="77777777" w:rsidR="00B33794" w:rsidRDefault="00B33794" w:rsidP="00B33794">
            <w:pPr>
              <w:widowControl w:val="0"/>
              <w:jc w:val="both"/>
              <w:rPr>
                <w:rFonts w:asciiTheme="minorHAnsi" w:eastAsia="Calibri" w:hAnsiTheme="minorHAnsi" w:cstheme="minorHAnsi"/>
                <w:color w:val="000000"/>
                <w:sz w:val="16"/>
                <w:szCs w:val="16"/>
              </w:rPr>
            </w:pPr>
            <w:r w:rsidRPr="000502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050239">
              <w:rPr>
                <w:rFonts w:asciiTheme="minorHAnsi" w:eastAsia="Calibri" w:hAnsiTheme="minorHAnsi" w:cstheme="minorHAnsi"/>
                <w:b/>
                <w:color w:val="000000"/>
                <w:sz w:val="16"/>
                <w:szCs w:val="16"/>
              </w:rPr>
              <w:t xml:space="preserve">Anexo </w:t>
            </w:r>
            <w:r>
              <w:rPr>
                <w:rFonts w:asciiTheme="minorHAnsi" w:eastAsia="Calibri" w:hAnsiTheme="minorHAnsi" w:cstheme="minorHAnsi"/>
                <w:b/>
                <w:color w:val="000000"/>
                <w:sz w:val="16"/>
                <w:szCs w:val="16"/>
              </w:rPr>
              <w:t>“4</w:t>
            </w:r>
            <w:r w:rsidRPr="00050239">
              <w:rPr>
                <w:rFonts w:asciiTheme="minorHAnsi" w:eastAsia="Calibri" w:hAnsiTheme="minorHAnsi" w:cstheme="minorHAnsi"/>
                <w:b/>
                <w:color w:val="000000"/>
                <w:sz w:val="16"/>
                <w:szCs w:val="16"/>
              </w:rPr>
              <w:t>”</w:t>
            </w:r>
            <w:r w:rsidRPr="00050239">
              <w:rPr>
                <w:rFonts w:asciiTheme="minorHAnsi" w:eastAsia="Calibri" w:hAnsiTheme="minorHAnsi" w:cstheme="minorHAnsi"/>
                <w:color w:val="000000"/>
                <w:sz w:val="16"/>
                <w:szCs w:val="16"/>
              </w:rPr>
              <w:t>, que se integra a estas bases.</w:t>
            </w:r>
          </w:p>
          <w:p w14:paraId="5E723B31" w14:textId="77777777" w:rsidR="00B33794" w:rsidRPr="00050239" w:rsidRDefault="00B33794" w:rsidP="00B33794">
            <w:pPr>
              <w:widowControl w:val="0"/>
              <w:jc w:val="both"/>
              <w:rPr>
                <w:rFonts w:asciiTheme="minorHAnsi" w:eastAsia="Calibri" w:hAnsiTheme="minorHAnsi" w:cstheme="minorHAnsi"/>
                <w:color w:val="000000"/>
                <w:sz w:val="16"/>
                <w:szCs w:val="16"/>
              </w:rPr>
            </w:pPr>
          </w:p>
          <w:p w14:paraId="5F55C1AE" w14:textId="77777777" w:rsidR="00B33794" w:rsidRPr="00741999" w:rsidRDefault="00B33794" w:rsidP="00B33794">
            <w:pPr>
              <w:jc w:val="both"/>
              <w:rPr>
                <w:rFonts w:ascii="Calibri" w:hAnsi="Calibri" w:cs="Arial"/>
                <w:sz w:val="10"/>
                <w:szCs w:val="10"/>
              </w:rPr>
            </w:pPr>
            <w:r w:rsidRPr="00050239">
              <w:rPr>
                <w:rFonts w:asciiTheme="minorHAnsi" w:eastAsia="Calibri" w:hAnsiTheme="minorHAnsi" w:cstheme="minorHAnsi"/>
                <w:sz w:val="12"/>
                <w:szCs w:val="12"/>
              </w:rPr>
              <w:t>(Su omisión es causa de desechamiento)</w:t>
            </w:r>
          </w:p>
        </w:tc>
        <w:tc>
          <w:tcPr>
            <w:tcW w:w="687" w:type="pct"/>
            <w:shd w:val="clear" w:color="auto" w:fill="auto"/>
          </w:tcPr>
          <w:p w14:paraId="77F42C3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D512B6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lastRenderedPageBreak/>
              <w:t>Firmar todas las páginas que lo integran.</w:t>
            </w:r>
          </w:p>
        </w:tc>
      </w:tr>
      <w:tr w:rsidR="004D1F7A" w:rsidRPr="00741999" w14:paraId="054AD3D0" w14:textId="77777777" w:rsidTr="00E3304F">
        <w:trPr>
          <w:trHeight w:val="1553"/>
        </w:trPr>
        <w:tc>
          <w:tcPr>
            <w:tcW w:w="431" w:type="pct"/>
            <w:shd w:val="clear" w:color="auto" w:fill="auto"/>
          </w:tcPr>
          <w:p w14:paraId="1A773222" w14:textId="77777777" w:rsidR="004D1F7A" w:rsidRPr="00525FB9" w:rsidRDefault="004D1F7A" w:rsidP="004D1F7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4</w:t>
            </w:r>
          </w:p>
        </w:tc>
        <w:tc>
          <w:tcPr>
            <w:tcW w:w="3882" w:type="pct"/>
            <w:shd w:val="clear" w:color="auto" w:fill="auto"/>
            <w:vAlign w:val="center"/>
          </w:tcPr>
          <w:p w14:paraId="69CB1239" w14:textId="77777777" w:rsidR="004D1F7A" w:rsidRPr="00E031B3" w:rsidRDefault="004D1F7A" w:rsidP="004D1F7A">
            <w:pPr>
              <w:jc w:val="both"/>
              <w:rPr>
                <w:rFonts w:asciiTheme="minorHAnsi" w:eastAsia="Calibri" w:hAnsiTheme="minorHAnsi" w:cstheme="minorHAnsi"/>
                <w:b/>
                <w:color w:val="000000"/>
                <w:sz w:val="18"/>
                <w:szCs w:val="16"/>
              </w:rPr>
            </w:pPr>
            <w:r w:rsidRPr="004D1F7A">
              <w:rPr>
                <w:rFonts w:asciiTheme="minorHAnsi" w:eastAsia="Calibri" w:hAnsiTheme="minorHAnsi" w:cstheme="minorHAnsi"/>
                <w:b/>
                <w:color w:val="000000"/>
                <w:sz w:val="16"/>
                <w:szCs w:val="16"/>
              </w:rPr>
              <w:t xml:space="preserve">Presentar copia de la transferencia de pago de bases (en caso de aplicar) </w:t>
            </w:r>
            <w:r w:rsidRPr="00E031B3">
              <w:rPr>
                <w:rFonts w:asciiTheme="minorHAnsi" w:eastAsia="Calibri" w:hAnsiTheme="minorHAnsi" w:cstheme="minorHAnsi"/>
                <w:b/>
                <w:color w:val="000000"/>
                <w:sz w:val="18"/>
                <w:szCs w:val="16"/>
              </w:rPr>
              <w:t>y recibo del comprobante de la UAA.</w:t>
            </w:r>
          </w:p>
          <w:p w14:paraId="2E8706AD" w14:textId="77777777" w:rsidR="004D1F7A" w:rsidRPr="004D1F7A" w:rsidRDefault="004D1F7A" w:rsidP="004D1F7A">
            <w:pPr>
              <w:jc w:val="both"/>
              <w:rPr>
                <w:rFonts w:asciiTheme="minorHAnsi" w:eastAsia="Calibri" w:hAnsiTheme="minorHAnsi" w:cstheme="minorHAnsi"/>
                <w:b/>
                <w:color w:val="000000"/>
                <w:sz w:val="16"/>
                <w:szCs w:val="16"/>
              </w:rPr>
            </w:pPr>
            <w:r w:rsidRPr="004D1F7A">
              <w:rPr>
                <w:rFonts w:asciiTheme="minorHAnsi" w:eastAsia="Calibri" w:hAnsiTheme="minorHAnsi" w:cstheme="minorHAnsi"/>
                <w:b/>
                <w:color w:val="000000"/>
                <w:sz w:val="16"/>
                <w:szCs w:val="16"/>
              </w:rPr>
              <w:t xml:space="preserve"> </w:t>
            </w:r>
          </w:p>
          <w:p w14:paraId="0D17D8E4" w14:textId="6D1AD968" w:rsidR="004D1F7A" w:rsidRPr="005B36E3" w:rsidRDefault="004D1F7A" w:rsidP="004D1F7A">
            <w:pPr>
              <w:jc w:val="both"/>
              <w:rPr>
                <w:rFonts w:asciiTheme="minorHAnsi" w:eastAsia="Calibri" w:hAnsiTheme="minorHAnsi" w:cstheme="minorHAnsi"/>
                <w:color w:val="000000"/>
                <w:sz w:val="16"/>
                <w:szCs w:val="16"/>
              </w:rPr>
            </w:pPr>
            <w:r w:rsidRPr="004D1F7A">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933599">
              <w:rPr>
                <w:rFonts w:asciiTheme="minorHAnsi" w:eastAsia="Calibri" w:hAnsiTheme="minorHAnsi" w:cstheme="minorHAnsi"/>
                <w:color w:val="000000"/>
                <w:sz w:val="16"/>
                <w:szCs w:val="16"/>
              </w:rPr>
              <w:t>descalificación</w:t>
            </w:r>
            <w:r w:rsidRPr="005B36E3">
              <w:rPr>
                <w:rFonts w:asciiTheme="minorHAnsi" w:eastAsia="Calibri" w:hAnsiTheme="minorHAnsi" w:cstheme="minorHAnsi"/>
                <w:color w:val="000000"/>
                <w:sz w:val="16"/>
                <w:szCs w:val="16"/>
              </w:rPr>
              <w:t xml:space="preserve">. </w:t>
            </w:r>
            <w:r w:rsidRPr="005B36E3">
              <w:rPr>
                <w:rFonts w:asciiTheme="minorHAnsi" w:eastAsia="Calibri" w:hAnsiTheme="minorHAnsi" w:cstheme="minorHAnsi"/>
                <w:b/>
                <w:color w:val="000000"/>
                <w:sz w:val="16"/>
                <w:szCs w:val="16"/>
              </w:rPr>
              <w:t>(</w:t>
            </w:r>
            <w:r w:rsidR="00022427" w:rsidRPr="005B36E3">
              <w:rPr>
                <w:rFonts w:asciiTheme="minorHAnsi" w:eastAsia="Calibri" w:hAnsiTheme="minorHAnsi" w:cstheme="minorHAnsi"/>
                <w:b/>
                <w:color w:val="000000"/>
                <w:sz w:val="16"/>
                <w:szCs w:val="16"/>
              </w:rPr>
              <w:t>17, 18</w:t>
            </w:r>
            <w:r w:rsidR="00274384" w:rsidRPr="005B36E3">
              <w:rPr>
                <w:rFonts w:asciiTheme="minorHAnsi" w:eastAsia="Calibri" w:hAnsiTheme="minorHAnsi" w:cstheme="minorHAnsi"/>
                <w:b/>
                <w:color w:val="000000"/>
                <w:sz w:val="16"/>
                <w:szCs w:val="16"/>
              </w:rPr>
              <w:t>, 19</w:t>
            </w:r>
            <w:r w:rsidR="00022427" w:rsidRPr="005B36E3">
              <w:rPr>
                <w:rFonts w:asciiTheme="minorHAnsi" w:eastAsia="Calibri" w:hAnsiTheme="minorHAnsi" w:cstheme="minorHAnsi"/>
                <w:b/>
                <w:color w:val="000000"/>
                <w:sz w:val="16"/>
                <w:szCs w:val="16"/>
              </w:rPr>
              <w:t xml:space="preserve"> y </w:t>
            </w:r>
            <w:bookmarkStart w:id="5" w:name="_GoBack"/>
            <w:r w:rsidR="00274384" w:rsidRPr="005B36E3">
              <w:rPr>
                <w:rFonts w:asciiTheme="minorHAnsi" w:eastAsia="Calibri" w:hAnsiTheme="minorHAnsi" w:cstheme="minorHAnsi"/>
                <w:b/>
                <w:color w:val="000000"/>
                <w:sz w:val="16"/>
                <w:szCs w:val="16"/>
              </w:rPr>
              <w:t>20</w:t>
            </w:r>
            <w:r w:rsidR="00022427" w:rsidRPr="005B36E3">
              <w:rPr>
                <w:rFonts w:asciiTheme="minorHAnsi" w:eastAsia="Calibri" w:hAnsiTheme="minorHAnsi" w:cstheme="minorHAnsi"/>
                <w:b/>
                <w:color w:val="000000"/>
                <w:sz w:val="16"/>
                <w:szCs w:val="16"/>
              </w:rPr>
              <w:t xml:space="preserve"> de </w:t>
            </w:r>
            <w:bookmarkEnd w:id="5"/>
            <w:r w:rsidR="00022427" w:rsidRPr="005B36E3">
              <w:rPr>
                <w:rFonts w:asciiTheme="minorHAnsi" w:eastAsia="Calibri" w:hAnsiTheme="minorHAnsi" w:cstheme="minorHAnsi"/>
                <w:b/>
                <w:color w:val="000000"/>
                <w:sz w:val="16"/>
                <w:szCs w:val="16"/>
              </w:rPr>
              <w:t>febrero de 2026</w:t>
            </w:r>
            <w:r w:rsidRPr="005B36E3">
              <w:rPr>
                <w:rFonts w:asciiTheme="minorHAnsi" w:eastAsia="Calibri" w:hAnsiTheme="minorHAnsi" w:cstheme="minorHAnsi"/>
                <w:color w:val="000000"/>
                <w:sz w:val="16"/>
                <w:szCs w:val="16"/>
              </w:rPr>
              <w:t xml:space="preserve">)    </w:t>
            </w:r>
          </w:p>
          <w:p w14:paraId="66E86596" w14:textId="6FFBEBEB" w:rsidR="004D1F7A" w:rsidRDefault="004D1F7A" w:rsidP="004D1F7A">
            <w:pPr>
              <w:autoSpaceDE w:val="0"/>
              <w:autoSpaceDN w:val="0"/>
              <w:adjustRightInd w:val="0"/>
              <w:jc w:val="both"/>
              <w:rPr>
                <w:rFonts w:asciiTheme="minorHAnsi" w:eastAsia="Calibri" w:hAnsiTheme="minorHAnsi" w:cstheme="minorHAnsi"/>
                <w:b/>
                <w:sz w:val="16"/>
                <w:szCs w:val="16"/>
                <w:u w:val="single"/>
                <w:lang w:eastAsia="ar-SA"/>
              </w:rPr>
            </w:pPr>
            <w:r w:rsidRPr="005B36E3">
              <w:rPr>
                <w:rFonts w:asciiTheme="minorHAnsi" w:eastAsia="Calibri" w:hAnsiTheme="minorHAnsi" w:cstheme="minorHAnsi"/>
                <w:b/>
                <w:sz w:val="16"/>
                <w:szCs w:val="16"/>
                <w:u w:val="single"/>
                <w:lang w:eastAsia="ar-SA"/>
              </w:rPr>
              <w:t>Incluir:</w:t>
            </w:r>
          </w:p>
          <w:p w14:paraId="2E967DA0" w14:textId="77777777" w:rsidR="003A1A2A" w:rsidRPr="004D1F7A" w:rsidRDefault="003A1A2A" w:rsidP="004D1F7A">
            <w:pPr>
              <w:autoSpaceDE w:val="0"/>
              <w:autoSpaceDN w:val="0"/>
              <w:adjustRightInd w:val="0"/>
              <w:jc w:val="both"/>
              <w:rPr>
                <w:rFonts w:asciiTheme="minorHAnsi" w:eastAsia="Calibri" w:hAnsiTheme="minorHAnsi" w:cstheme="minorHAnsi"/>
                <w:b/>
                <w:sz w:val="16"/>
                <w:szCs w:val="16"/>
                <w:u w:val="single"/>
                <w:lang w:eastAsia="ar-SA"/>
              </w:rPr>
            </w:pPr>
          </w:p>
          <w:p w14:paraId="7C8E259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Comprobante del banco (en caso de aplicar).</w:t>
            </w:r>
          </w:p>
          <w:p w14:paraId="744647C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 xml:space="preserve">Comprobante de la UAA. </w:t>
            </w:r>
          </w:p>
          <w:p w14:paraId="473DC490" w14:textId="77777777" w:rsidR="004D1F7A" w:rsidRPr="004D1F7A" w:rsidRDefault="004D1F7A" w:rsidP="004D1F7A">
            <w:pPr>
              <w:autoSpaceDE w:val="0"/>
              <w:autoSpaceDN w:val="0"/>
              <w:adjustRightInd w:val="0"/>
              <w:jc w:val="both"/>
              <w:rPr>
                <w:rFonts w:asciiTheme="minorHAnsi" w:eastAsia="Calibri" w:hAnsiTheme="minorHAnsi" w:cstheme="minorHAnsi"/>
                <w:sz w:val="16"/>
                <w:szCs w:val="16"/>
                <w:lang w:eastAsia="ar-SA"/>
              </w:rPr>
            </w:pPr>
          </w:p>
          <w:p w14:paraId="27AAA59A" w14:textId="77777777" w:rsidR="004D1F7A" w:rsidRPr="004D1F7A" w:rsidRDefault="004D1F7A" w:rsidP="004D1F7A">
            <w:pPr>
              <w:ind w:right="1"/>
              <w:jc w:val="both"/>
              <w:rPr>
                <w:rFonts w:asciiTheme="minorHAnsi" w:hAnsiTheme="minorHAnsi" w:cstheme="minorHAnsi"/>
                <w:sz w:val="16"/>
                <w:szCs w:val="16"/>
              </w:rPr>
            </w:pPr>
            <w:r w:rsidRPr="004D1F7A">
              <w:rPr>
                <w:rFonts w:asciiTheme="minorHAnsi" w:eastAsia="Calibri" w:hAnsiTheme="minorHAnsi" w:cstheme="minorHAnsi"/>
                <w:sz w:val="16"/>
                <w:szCs w:val="16"/>
              </w:rPr>
              <w:t>(Deberá de presentarse a nombre de la empresa que está participando en la Licitación y dentro de las fechas establecidas para ello).</w:t>
            </w:r>
            <w:r w:rsidRPr="004D1F7A">
              <w:rPr>
                <w:rFonts w:asciiTheme="minorHAnsi" w:hAnsiTheme="minorHAnsi" w:cstheme="minorHAnsi"/>
                <w:sz w:val="16"/>
                <w:szCs w:val="16"/>
              </w:rPr>
              <w:t xml:space="preserve"> </w:t>
            </w:r>
          </w:p>
          <w:p w14:paraId="589FBDE4" w14:textId="77777777" w:rsidR="004D1F7A" w:rsidRPr="00C15DAB" w:rsidRDefault="004D1F7A" w:rsidP="004D1F7A">
            <w:pPr>
              <w:ind w:right="567"/>
              <w:jc w:val="both"/>
              <w:rPr>
                <w:rFonts w:asciiTheme="minorHAnsi" w:hAnsiTheme="minorHAnsi" w:cstheme="minorHAnsi"/>
                <w:sz w:val="14"/>
                <w:szCs w:val="14"/>
              </w:rPr>
            </w:pPr>
          </w:p>
          <w:p w14:paraId="0344AF78" w14:textId="77777777" w:rsidR="004D1F7A" w:rsidRPr="004D1F7A" w:rsidRDefault="004D1F7A" w:rsidP="004D1F7A">
            <w:pPr>
              <w:ind w:right="567"/>
              <w:jc w:val="both"/>
              <w:rPr>
                <w:rFonts w:asciiTheme="minorHAnsi" w:eastAsia="Calibri" w:hAnsiTheme="minorHAnsi" w:cstheme="minorHAnsi"/>
                <w:color w:val="000000"/>
                <w:sz w:val="16"/>
                <w:szCs w:val="16"/>
              </w:rPr>
            </w:pPr>
            <w:r w:rsidRPr="004D1F7A">
              <w:rPr>
                <w:rFonts w:asciiTheme="minorHAnsi" w:hAnsiTheme="minorHAnsi" w:cstheme="minorHAnsi"/>
                <w:sz w:val="12"/>
                <w:szCs w:val="14"/>
              </w:rPr>
              <w:t>(Su omisión es causa de desechamiento)</w:t>
            </w:r>
          </w:p>
        </w:tc>
        <w:tc>
          <w:tcPr>
            <w:tcW w:w="687" w:type="pct"/>
            <w:shd w:val="clear" w:color="auto" w:fill="auto"/>
          </w:tcPr>
          <w:p w14:paraId="7D0C47B0" w14:textId="77777777" w:rsidR="004D1F7A" w:rsidRPr="00741999" w:rsidRDefault="004D1F7A" w:rsidP="004D1F7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271483" w14:textId="77777777" w:rsidR="004D1F7A" w:rsidRPr="00741999" w:rsidRDefault="004D1F7A" w:rsidP="004D1F7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741999" w14:paraId="090A5EC7" w14:textId="77777777" w:rsidTr="00394883">
        <w:tc>
          <w:tcPr>
            <w:tcW w:w="431" w:type="pct"/>
            <w:shd w:val="clear" w:color="auto" w:fill="auto"/>
          </w:tcPr>
          <w:p w14:paraId="22AC8D75"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3882" w:type="pct"/>
            <w:shd w:val="clear" w:color="auto" w:fill="auto"/>
          </w:tcPr>
          <w:p w14:paraId="50BB9280" w14:textId="77777777" w:rsidR="00B33794" w:rsidRDefault="00B33794" w:rsidP="00B33794">
            <w:pPr>
              <w:jc w:val="both"/>
              <w:rPr>
                <w:rFonts w:ascii="Calibri" w:eastAsia="Calibri" w:hAnsi="Calibri" w:cs="Calibri"/>
                <w:b/>
                <w:bCs/>
                <w:sz w:val="16"/>
                <w:szCs w:val="16"/>
              </w:rPr>
            </w:pPr>
            <w:r w:rsidRPr="005A5271">
              <w:rPr>
                <w:rFonts w:ascii="Calibri" w:eastAsia="Calibri" w:hAnsi="Calibri" w:cs="Calibri"/>
                <w:b/>
                <w:bCs/>
                <w:sz w:val="16"/>
                <w:szCs w:val="16"/>
              </w:rPr>
              <w:t xml:space="preserve">Formato de Fianza Anexo “6”: </w:t>
            </w:r>
          </w:p>
          <w:p w14:paraId="46F01FE7" w14:textId="77777777" w:rsidR="00B33794" w:rsidRDefault="00B33794" w:rsidP="00B33794">
            <w:pPr>
              <w:jc w:val="both"/>
              <w:rPr>
                <w:rFonts w:ascii="Calibri" w:eastAsia="Calibri" w:hAnsi="Calibri" w:cs="Calibri"/>
                <w:b/>
                <w:bCs/>
                <w:sz w:val="16"/>
                <w:szCs w:val="16"/>
              </w:rPr>
            </w:pPr>
          </w:p>
          <w:p w14:paraId="0504ADE0" w14:textId="77777777" w:rsidR="00B33794" w:rsidRPr="005A5271" w:rsidRDefault="00B33794" w:rsidP="00B33794">
            <w:pPr>
              <w:jc w:val="both"/>
              <w:rPr>
                <w:rFonts w:ascii="Calibri" w:hAnsi="Calibri" w:cs="Calibri"/>
                <w:color w:val="000000"/>
                <w:sz w:val="16"/>
                <w:szCs w:val="16"/>
              </w:rPr>
            </w:pPr>
            <w:r w:rsidRPr="005A5271">
              <w:rPr>
                <w:rFonts w:ascii="Calibri" w:eastAsia="Calibri" w:hAnsi="Calibri" w:cs="Calibri"/>
                <w:bCs/>
                <w:sz w:val="16"/>
                <w:szCs w:val="16"/>
              </w:rPr>
              <w:t xml:space="preserve">Se deberá presentar el borrador o formato de fianza firmado por Representante legal. </w:t>
            </w:r>
            <w:r w:rsidRPr="005A5271">
              <w:rPr>
                <w:rFonts w:ascii="Calibri" w:hAnsi="Calibri" w:cs="Calibri"/>
                <w:color w:val="000000"/>
                <w:sz w:val="16"/>
                <w:szCs w:val="16"/>
              </w:rPr>
              <w:t xml:space="preserve">El proveedor que resulte adjudicado tendrá que cubrir </w:t>
            </w:r>
            <w:r w:rsidRPr="00DE4B78">
              <w:rPr>
                <w:rFonts w:ascii="Calibri" w:hAnsi="Calibri" w:cs="Calibri"/>
                <w:color w:val="000000"/>
                <w:sz w:val="16"/>
                <w:szCs w:val="16"/>
              </w:rPr>
              <w:t xml:space="preserve">una </w:t>
            </w:r>
            <w:r w:rsidRPr="00042179">
              <w:rPr>
                <w:rFonts w:ascii="Calibri" w:hAnsi="Calibri" w:cs="Calibri"/>
                <w:b/>
                <w:color w:val="000000"/>
                <w:sz w:val="16"/>
                <w:szCs w:val="16"/>
              </w:rPr>
              <w:t>fianza por concepto de cumplimiento, calidad y vicios ocultos de contrato</w:t>
            </w:r>
            <w:r w:rsidRPr="00DE4B78">
              <w:rPr>
                <w:rFonts w:ascii="Calibri" w:hAnsi="Calibri" w:cs="Calibri"/>
                <w:color w:val="000000"/>
                <w:sz w:val="16"/>
                <w:szCs w:val="16"/>
              </w:rPr>
              <w:t>, correspondien</w:t>
            </w:r>
            <w:r w:rsidRPr="005A5271">
              <w:rPr>
                <w:rFonts w:ascii="Calibri" w:hAnsi="Calibri" w:cs="Calibri"/>
                <w:color w:val="000000"/>
                <w:sz w:val="16"/>
                <w:szCs w:val="16"/>
              </w:rPr>
              <w:t xml:space="preserve">te al 10% del precio adjudicado antes de I.V.A., </w:t>
            </w:r>
            <w:r>
              <w:rPr>
                <w:rFonts w:ascii="Calibri" w:hAnsi="Calibri" w:cs="Calibri"/>
                <w:color w:val="000000"/>
                <w:sz w:val="16"/>
                <w:szCs w:val="16"/>
              </w:rPr>
              <w:t xml:space="preserve">conforme al formato establecido en esta convocatoria. </w:t>
            </w:r>
          </w:p>
          <w:p w14:paraId="1F8F0C65" w14:textId="77777777" w:rsidR="00B33794" w:rsidRPr="00C15DAB" w:rsidRDefault="00B33794" w:rsidP="00B33794">
            <w:pPr>
              <w:jc w:val="both"/>
              <w:rPr>
                <w:rFonts w:ascii="Calibri" w:eastAsia="Calibri" w:hAnsi="Calibri" w:cs="Calibri"/>
                <w:b/>
                <w:color w:val="000000"/>
                <w:sz w:val="16"/>
                <w:szCs w:val="10"/>
              </w:rPr>
            </w:pPr>
          </w:p>
          <w:p w14:paraId="4DDB4400" w14:textId="77777777" w:rsidR="00B33794" w:rsidRPr="00042179" w:rsidRDefault="00B33794" w:rsidP="00B33794">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87" w:type="pct"/>
            <w:shd w:val="clear" w:color="auto" w:fill="auto"/>
          </w:tcPr>
          <w:p w14:paraId="6FCC8E8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584219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291D0AE0" w14:textId="77777777" w:rsidTr="00394883">
        <w:tc>
          <w:tcPr>
            <w:tcW w:w="431" w:type="pct"/>
            <w:shd w:val="clear" w:color="auto" w:fill="F2F2F2"/>
          </w:tcPr>
          <w:p w14:paraId="6DE2AA7E" w14:textId="77777777" w:rsidR="00B33794" w:rsidRPr="00741999" w:rsidRDefault="00B33794" w:rsidP="00B33794">
            <w:pPr>
              <w:ind w:right="567"/>
              <w:jc w:val="center"/>
              <w:rPr>
                <w:rFonts w:ascii="Calibri" w:eastAsia="Calibri" w:hAnsi="Calibri" w:cs="Calibri"/>
                <w:b/>
                <w:color w:val="000000"/>
                <w:sz w:val="16"/>
                <w:szCs w:val="16"/>
              </w:rPr>
            </w:pPr>
          </w:p>
        </w:tc>
        <w:tc>
          <w:tcPr>
            <w:tcW w:w="3882" w:type="pct"/>
            <w:shd w:val="clear" w:color="auto" w:fill="F2F2F2"/>
          </w:tcPr>
          <w:p w14:paraId="2BB39870" w14:textId="77777777" w:rsidR="00B33794" w:rsidRPr="00525FB9"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color w:val="000000"/>
                <w:sz w:val="16"/>
                <w:szCs w:val="18"/>
              </w:rPr>
              <w:t>Documentación propuesta técnica (revisión técnica por área requirente)</w:t>
            </w:r>
          </w:p>
        </w:tc>
        <w:tc>
          <w:tcPr>
            <w:tcW w:w="687" w:type="pct"/>
            <w:shd w:val="clear" w:color="auto" w:fill="F2F2F2"/>
            <w:vAlign w:val="center"/>
          </w:tcPr>
          <w:p w14:paraId="23EBD37C" w14:textId="77777777" w:rsidR="00B33794" w:rsidRPr="00525FB9" w:rsidRDefault="00B33794" w:rsidP="00B33794">
            <w:pPr>
              <w:ind w:right="-91"/>
              <w:rPr>
                <w:rFonts w:ascii="Calibri" w:eastAsia="Calibri" w:hAnsi="Calibri" w:cs="Calibri"/>
                <w:b/>
                <w:color w:val="000000"/>
                <w:sz w:val="16"/>
                <w:szCs w:val="16"/>
              </w:rPr>
            </w:pPr>
          </w:p>
        </w:tc>
      </w:tr>
      <w:tr w:rsidR="00B33794" w:rsidRPr="00741999" w14:paraId="551B62A1" w14:textId="77777777" w:rsidTr="00394883">
        <w:tc>
          <w:tcPr>
            <w:tcW w:w="431" w:type="pct"/>
            <w:shd w:val="clear" w:color="auto" w:fill="auto"/>
          </w:tcPr>
          <w:p w14:paraId="5A36EA25"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6</w:t>
            </w:r>
          </w:p>
        </w:tc>
        <w:tc>
          <w:tcPr>
            <w:tcW w:w="3882" w:type="pct"/>
            <w:shd w:val="clear" w:color="auto" w:fill="auto"/>
          </w:tcPr>
          <w:p w14:paraId="07C1852E" w14:textId="77777777" w:rsidR="00B33794" w:rsidRPr="00BC5F7A" w:rsidRDefault="00B33794" w:rsidP="00B33794">
            <w:pPr>
              <w:widowControl w:val="0"/>
              <w:autoSpaceDE w:val="0"/>
              <w:autoSpaceDN w:val="0"/>
              <w:adjustRightInd w:val="0"/>
              <w:jc w:val="both"/>
              <w:rPr>
                <w:rFonts w:ascii="Calibri" w:eastAsia="Calibri" w:hAnsi="Calibri" w:cs="Calibri"/>
                <w:b/>
                <w:color w:val="000000"/>
                <w:sz w:val="16"/>
                <w:szCs w:val="16"/>
              </w:rPr>
            </w:pPr>
            <w:r w:rsidRPr="00BC5F7A">
              <w:rPr>
                <w:rFonts w:ascii="Calibri" w:eastAsia="Calibri" w:hAnsi="Calibri" w:cs="Calibri"/>
                <w:b/>
                <w:color w:val="000000"/>
                <w:sz w:val="16"/>
                <w:szCs w:val="16"/>
              </w:rPr>
              <w:t xml:space="preserve">Especificaciones técnicas: </w:t>
            </w:r>
          </w:p>
          <w:p w14:paraId="261EF33B"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0C65D6C8"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r w:rsidRPr="00954036">
              <w:rPr>
                <w:rFonts w:ascii="Calibri" w:eastAsia="Calibri" w:hAnsi="Calibri" w:cs="Calibri"/>
                <w:color w:val="000000"/>
                <w:sz w:val="16"/>
                <w:szCs w:val="16"/>
              </w:rPr>
              <w:t xml:space="preserve">El licitante deberá presentar su propuesta con una descripción amplia, detallada y legible de los bienes y/o servicios ofertados, ajustándose a los requisitos mínimos establecidos para los bienes en el </w:t>
            </w:r>
            <w:r w:rsidRPr="00A530AB">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indicando la partida, descripción, unidad de medida, cantidad, marca y modelo de los servicios ofertados. Las características establecidas en esta convocatoria son las mínimas requeridas pudiendo ofertarse bienes de características superiores. El licitante deberá modificar el </w:t>
            </w:r>
            <w:r w:rsidRPr="00374CFA">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y </w:t>
            </w:r>
            <w:r w:rsidRPr="00374CFA">
              <w:rPr>
                <w:rFonts w:ascii="Calibri" w:eastAsia="Calibri" w:hAnsi="Calibri" w:cs="Calibri"/>
                <w:b/>
                <w:color w:val="000000"/>
                <w:sz w:val="16"/>
                <w:szCs w:val="16"/>
              </w:rPr>
              <w:t>Anexo “1.A</w:t>
            </w:r>
            <w:r w:rsidRPr="00954036">
              <w:rPr>
                <w:rFonts w:ascii="Calibri" w:eastAsia="Calibri" w:hAnsi="Calibri" w:cs="Calibri"/>
                <w:color w:val="000000"/>
                <w:sz w:val="16"/>
                <w:szCs w:val="16"/>
              </w:rPr>
              <w:t>” según las partidas en las que participen, conforme a lo realmente ofertado en su propuesta.</w:t>
            </w:r>
          </w:p>
          <w:p w14:paraId="39ED80E9"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677744B5" w14:textId="77777777" w:rsidR="00B33794" w:rsidRPr="00954036" w:rsidRDefault="00B33794" w:rsidP="00B33794">
            <w:pPr>
              <w:jc w:val="both"/>
              <w:rPr>
                <w:rFonts w:ascii="Calibri" w:hAnsi="Calibri" w:cs="Arial"/>
                <w:sz w:val="12"/>
                <w:szCs w:val="12"/>
              </w:rPr>
            </w:pPr>
            <w:r w:rsidRPr="00954036">
              <w:rPr>
                <w:rFonts w:ascii="Calibri" w:hAnsi="Calibri" w:cs="Arial"/>
                <w:sz w:val="12"/>
                <w:szCs w:val="12"/>
              </w:rPr>
              <w:t>(Su omisión es causa de desechamiento)</w:t>
            </w:r>
          </w:p>
        </w:tc>
        <w:tc>
          <w:tcPr>
            <w:tcW w:w="687" w:type="pct"/>
            <w:shd w:val="clear" w:color="auto" w:fill="auto"/>
          </w:tcPr>
          <w:p w14:paraId="6593BA5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F601BE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00B180D" w14:textId="77777777" w:rsidTr="00394883">
        <w:tc>
          <w:tcPr>
            <w:tcW w:w="431" w:type="pct"/>
            <w:shd w:val="clear" w:color="auto" w:fill="auto"/>
          </w:tcPr>
          <w:p w14:paraId="16A3A21E" w14:textId="77777777" w:rsidR="00B33794" w:rsidRPr="00D163C5" w:rsidRDefault="00B33794" w:rsidP="00B33794">
            <w:pPr>
              <w:ind w:right="-89"/>
              <w:jc w:val="center"/>
              <w:rPr>
                <w:rFonts w:ascii="Calibri" w:eastAsia="Calibri" w:hAnsi="Calibri" w:cs="Calibri"/>
                <w:b/>
                <w:color w:val="000000"/>
                <w:sz w:val="16"/>
                <w:szCs w:val="16"/>
              </w:rPr>
            </w:pPr>
            <w:r w:rsidRPr="00D163C5">
              <w:rPr>
                <w:rFonts w:ascii="Calibri" w:eastAsia="Calibri" w:hAnsi="Calibri" w:cs="Calibri"/>
                <w:b/>
                <w:color w:val="000000"/>
                <w:sz w:val="16"/>
                <w:szCs w:val="16"/>
              </w:rPr>
              <w:t>7</w:t>
            </w:r>
          </w:p>
        </w:tc>
        <w:tc>
          <w:tcPr>
            <w:tcW w:w="3882" w:type="pct"/>
            <w:shd w:val="clear" w:color="auto" w:fill="auto"/>
          </w:tcPr>
          <w:p w14:paraId="1E8F146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r w:rsidRPr="00D163C5">
              <w:rPr>
                <w:rFonts w:asciiTheme="minorHAnsi" w:eastAsia="Calibri" w:hAnsiTheme="minorHAnsi" w:cstheme="minorHAnsi"/>
                <w:b/>
                <w:color w:val="000000"/>
                <w:sz w:val="16"/>
                <w:szCs w:val="16"/>
              </w:rPr>
              <w:t xml:space="preserve">Información Técnica documental: </w:t>
            </w:r>
          </w:p>
          <w:p w14:paraId="720E22B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p>
          <w:p w14:paraId="2356668D"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163C5">
              <w:rPr>
                <w:rFonts w:asciiTheme="minorHAnsi" w:eastAsia="Calibri" w:hAnsiTheme="minorHAnsi" w:cstheme="minorHAnsi"/>
                <w:b/>
                <w:sz w:val="16"/>
                <w:szCs w:val="16"/>
              </w:rPr>
              <w:t xml:space="preserve"> </w:t>
            </w:r>
            <w:r w:rsidRPr="00D163C5">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4A8FF2C" w14:textId="77777777" w:rsidR="00B33794" w:rsidRPr="000B1756" w:rsidRDefault="00B33794" w:rsidP="00B33794">
            <w:pPr>
              <w:widowControl w:val="0"/>
              <w:autoSpaceDE w:val="0"/>
              <w:autoSpaceDN w:val="0"/>
              <w:adjustRightInd w:val="0"/>
              <w:jc w:val="both"/>
              <w:rPr>
                <w:rFonts w:asciiTheme="minorHAnsi" w:eastAsia="Calibri" w:hAnsiTheme="minorHAnsi" w:cstheme="minorHAnsi"/>
                <w:color w:val="000000"/>
                <w:sz w:val="12"/>
                <w:szCs w:val="16"/>
              </w:rPr>
            </w:pPr>
          </w:p>
          <w:p w14:paraId="22520D8F"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Calibri" w:hAnsi="Calibri" w:cs="Arial"/>
                <w:sz w:val="12"/>
                <w:szCs w:val="12"/>
              </w:rPr>
              <w:t>(Su omisión es causa de desechamiento)</w:t>
            </w:r>
          </w:p>
        </w:tc>
        <w:tc>
          <w:tcPr>
            <w:tcW w:w="687" w:type="pct"/>
            <w:shd w:val="clear" w:color="auto" w:fill="auto"/>
          </w:tcPr>
          <w:p w14:paraId="40DEE0DE" w14:textId="77777777" w:rsidR="00B33794" w:rsidRPr="00B2768B"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6"/>
                <w:szCs w:val="16"/>
              </w:rPr>
              <w:t>Sí</w:t>
            </w:r>
          </w:p>
          <w:p w14:paraId="41658E26" w14:textId="77777777" w:rsidR="00B33794" w:rsidRPr="00741999"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2"/>
                <w:szCs w:val="12"/>
              </w:rPr>
              <w:t>Firmar todas las páginas que lo integran.</w:t>
            </w:r>
          </w:p>
        </w:tc>
      </w:tr>
      <w:tr w:rsidR="00B33794" w:rsidRPr="00741999" w14:paraId="0DAC9765" w14:textId="77777777" w:rsidTr="00394883">
        <w:tc>
          <w:tcPr>
            <w:tcW w:w="431" w:type="pct"/>
            <w:shd w:val="clear" w:color="auto" w:fill="auto"/>
          </w:tcPr>
          <w:p w14:paraId="74A6992A"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8</w:t>
            </w:r>
          </w:p>
        </w:tc>
        <w:tc>
          <w:tcPr>
            <w:tcW w:w="3882" w:type="pct"/>
            <w:shd w:val="clear" w:color="auto" w:fill="auto"/>
          </w:tcPr>
          <w:p w14:paraId="364ED692"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Tiempo y lugar de entrega de los bienes, responsables y domicilios de referencia:</w:t>
            </w:r>
            <w:r w:rsidRPr="00741999">
              <w:rPr>
                <w:rFonts w:ascii="Calibri" w:eastAsia="Calibri" w:hAnsi="Calibri" w:cs="Calibri"/>
                <w:color w:val="000000"/>
                <w:sz w:val="16"/>
                <w:szCs w:val="16"/>
              </w:rPr>
              <w:t xml:space="preserve"> </w:t>
            </w:r>
          </w:p>
          <w:p w14:paraId="098A71B0"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p>
          <w:p w14:paraId="1F382DD4" w14:textId="77777777" w:rsidR="00B33794" w:rsidRPr="00741999" w:rsidRDefault="00B33794" w:rsidP="00B33794">
            <w:pPr>
              <w:widowControl w:val="0"/>
              <w:autoSpaceDE w:val="0"/>
              <w:autoSpaceDN w:val="0"/>
              <w:adjustRightInd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 xml:space="preserve">ntregar el </w:t>
            </w:r>
            <w:r w:rsidRPr="00741999">
              <w:rPr>
                <w:rFonts w:ascii="Calibri" w:eastAsia="Calibri" w:hAnsi="Calibri" w:cs="Calibri"/>
                <w:b/>
                <w:color w:val="000000"/>
                <w:sz w:val="16"/>
                <w:szCs w:val="16"/>
              </w:rPr>
              <w:t>Anexo “2”</w:t>
            </w:r>
            <w:r>
              <w:rPr>
                <w:rFonts w:ascii="Calibri" w:eastAsia="Calibri" w:hAnsi="Calibri" w:cs="Calibri"/>
                <w:color w:val="000000"/>
                <w:sz w:val="16"/>
                <w:szCs w:val="16"/>
              </w:rPr>
              <w:t xml:space="preserve"> firmado, en el cual constará</w:t>
            </w:r>
            <w:r w:rsidRPr="00741999">
              <w:rPr>
                <w:rFonts w:ascii="Calibri" w:eastAsia="Calibri" w:hAnsi="Calibri" w:cs="Calibri"/>
                <w:color w:val="000000"/>
                <w:sz w:val="16"/>
                <w:szCs w:val="16"/>
              </w:rPr>
              <w:t xml:space="preserve"> el compromiso de realizar la entrega en lugar y fechas que se indica. </w:t>
            </w:r>
          </w:p>
          <w:p w14:paraId="4942DD08" w14:textId="77777777" w:rsidR="00B33794" w:rsidRPr="00530C15" w:rsidRDefault="00B33794" w:rsidP="00B33794">
            <w:pPr>
              <w:widowControl w:val="0"/>
              <w:autoSpaceDE w:val="0"/>
              <w:autoSpaceDN w:val="0"/>
              <w:adjustRightInd w:val="0"/>
              <w:jc w:val="both"/>
              <w:rPr>
                <w:rFonts w:ascii="Calibri" w:eastAsia="Calibri" w:hAnsi="Calibri" w:cs="Calibri"/>
                <w:color w:val="000000"/>
                <w:sz w:val="12"/>
                <w:szCs w:val="16"/>
              </w:rPr>
            </w:pPr>
          </w:p>
          <w:p w14:paraId="25264C88" w14:textId="77777777" w:rsidR="00B33794" w:rsidRPr="000E617A"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4952C1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6E8024A"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EFA765A" w14:textId="77777777" w:rsidTr="00394883">
        <w:tc>
          <w:tcPr>
            <w:tcW w:w="431" w:type="pct"/>
            <w:shd w:val="clear" w:color="auto" w:fill="auto"/>
          </w:tcPr>
          <w:p w14:paraId="3138AE3F"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9</w:t>
            </w:r>
          </w:p>
        </w:tc>
        <w:tc>
          <w:tcPr>
            <w:tcW w:w="3882" w:type="pct"/>
            <w:shd w:val="clear" w:color="auto" w:fill="auto"/>
          </w:tcPr>
          <w:p w14:paraId="66817556" w14:textId="77777777" w:rsidR="00B33794" w:rsidRPr="0032370C" w:rsidRDefault="00B33794" w:rsidP="00B33794">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Carta de responsables:</w:t>
            </w:r>
          </w:p>
          <w:p w14:paraId="0F7F44E7"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p>
          <w:p w14:paraId="20831189"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Pr="00741999">
              <w:rPr>
                <w:rFonts w:ascii="Calibri" w:eastAsia="Calibri" w:hAnsi="Calibri" w:cs="Calibri"/>
                <w:color w:val="000000"/>
                <w:sz w:val="16"/>
                <w:szCs w:val="16"/>
              </w:rPr>
              <w:t xml:space="preserve">Licitante para la prestación del servicio requerido por la Universidad. </w:t>
            </w:r>
          </w:p>
          <w:p w14:paraId="5F447069" w14:textId="77777777" w:rsidR="00B33794" w:rsidRPr="002138F4" w:rsidRDefault="00B33794" w:rsidP="00B33794">
            <w:pPr>
              <w:tabs>
                <w:tab w:val="left" w:pos="709"/>
                <w:tab w:val="num" w:pos="1004"/>
                <w:tab w:val="num" w:pos="2160"/>
              </w:tabs>
              <w:autoSpaceDE w:val="0"/>
              <w:jc w:val="both"/>
              <w:rPr>
                <w:rFonts w:ascii="Calibri" w:eastAsia="Calibri" w:hAnsi="Calibri" w:cs="Calibri"/>
                <w:color w:val="000000"/>
                <w:sz w:val="12"/>
                <w:szCs w:val="16"/>
              </w:rPr>
            </w:pPr>
          </w:p>
          <w:p w14:paraId="5F995C76" w14:textId="77777777" w:rsidR="00B33794" w:rsidRPr="00B67DB6" w:rsidRDefault="00B33794" w:rsidP="00B33794">
            <w:pPr>
              <w:jc w:val="both"/>
              <w:rPr>
                <w:rFonts w:ascii="Calibri" w:hAnsi="Calibri" w:cs="Arial"/>
                <w:sz w:val="12"/>
                <w:szCs w:val="12"/>
              </w:rPr>
            </w:pPr>
            <w:r w:rsidRPr="00741999">
              <w:rPr>
                <w:rFonts w:ascii="Calibri" w:hAnsi="Calibri" w:cs="Arial"/>
                <w:sz w:val="12"/>
                <w:szCs w:val="12"/>
              </w:rPr>
              <w:t>(Su omisión es causa de desechamiento</w:t>
            </w:r>
            <w:r>
              <w:rPr>
                <w:rFonts w:ascii="Calibri" w:hAnsi="Calibri" w:cs="Arial"/>
                <w:sz w:val="12"/>
                <w:szCs w:val="12"/>
              </w:rPr>
              <w:t>)</w:t>
            </w:r>
          </w:p>
        </w:tc>
        <w:tc>
          <w:tcPr>
            <w:tcW w:w="687" w:type="pct"/>
            <w:shd w:val="clear" w:color="auto" w:fill="auto"/>
          </w:tcPr>
          <w:p w14:paraId="197CFF6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FA2E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C71ABED" w14:textId="77777777" w:rsidTr="00394883">
        <w:trPr>
          <w:cantSplit/>
        </w:trPr>
        <w:tc>
          <w:tcPr>
            <w:tcW w:w="431" w:type="pct"/>
            <w:shd w:val="clear" w:color="auto" w:fill="auto"/>
          </w:tcPr>
          <w:p w14:paraId="799B3821"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10</w:t>
            </w:r>
          </w:p>
        </w:tc>
        <w:tc>
          <w:tcPr>
            <w:tcW w:w="3882" w:type="pct"/>
            <w:shd w:val="clear" w:color="auto" w:fill="auto"/>
            <w:vAlign w:val="center"/>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C66A65" w:rsidRPr="00891DB1" w14:paraId="4063BFDD" w14:textId="77777777" w:rsidTr="009A1984">
              <w:trPr>
                <w:jc w:val="center"/>
              </w:trPr>
              <w:tc>
                <w:tcPr>
                  <w:tcW w:w="3882" w:type="pct"/>
                  <w:shd w:val="clear" w:color="auto" w:fill="auto"/>
                </w:tcPr>
                <w:p w14:paraId="46AD2985" w14:textId="77777777" w:rsidR="00C66A65" w:rsidRPr="00F541E3" w:rsidRDefault="00C66A65" w:rsidP="000F3436">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7C1EA9C8" w14:textId="77777777" w:rsidR="00C66A65" w:rsidRPr="00F541E3" w:rsidRDefault="00C66A65" w:rsidP="000F3436">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sz w:val="12"/>
                      <w:szCs w:val="16"/>
                    </w:rPr>
                  </w:pPr>
                </w:p>
                <w:p w14:paraId="3F644F06" w14:textId="77777777" w:rsidR="00C66A65" w:rsidRPr="00F541E3" w:rsidRDefault="00C66A65" w:rsidP="000F3436">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lastRenderedPageBreak/>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06386C47" w14:textId="77777777" w:rsidR="00C66A65" w:rsidRPr="00C15DAB" w:rsidRDefault="00C66A65" w:rsidP="000F3436">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bCs/>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C66A65" w:rsidRPr="00F541E3" w14:paraId="6F6E3072" w14:textId="77777777" w:rsidTr="009A1984">
                    <w:trPr>
                      <w:jc w:val="center"/>
                    </w:trPr>
                    <w:tc>
                      <w:tcPr>
                        <w:tcW w:w="0" w:type="auto"/>
                        <w:shd w:val="clear" w:color="auto" w:fill="auto"/>
                      </w:tcPr>
                      <w:p w14:paraId="3D9EA421"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A0B52A5" w14:textId="77777777" w:rsidR="00C66A65" w:rsidRPr="00F541E3" w:rsidRDefault="00C66A65" w:rsidP="000F3436">
                        <w:pPr>
                          <w:framePr w:hSpace="142" w:wrap="around" w:vAnchor="text" w:hAnchor="text" w:y="1"/>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C66A65" w:rsidRPr="00F541E3" w14:paraId="1D1AA5C8" w14:textId="77777777" w:rsidTr="009A1984">
                    <w:trPr>
                      <w:trHeight w:val="59"/>
                      <w:jc w:val="center"/>
                    </w:trPr>
                    <w:tc>
                      <w:tcPr>
                        <w:tcW w:w="0" w:type="auto"/>
                        <w:shd w:val="clear" w:color="auto" w:fill="auto"/>
                      </w:tcPr>
                      <w:p w14:paraId="71458191"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2889722" w14:textId="77777777" w:rsidR="00C66A65" w:rsidRPr="00F541E3" w:rsidRDefault="00C66A65" w:rsidP="000F3436">
                        <w:pPr>
                          <w:pStyle w:val="Default"/>
                          <w:framePr w:hSpace="142" w:wrap="around" w:vAnchor="text" w:hAnchor="text" w:y="1"/>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C66A65" w:rsidRPr="00F541E3" w14:paraId="7C97BAE6" w14:textId="77777777" w:rsidTr="009A1984">
                    <w:trPr>
                      <w:trHeight w:val="50"/>
                      <w:jc w:val="center"/>
                    </w:trPr>
                    <w:tc>
                      <w:tcPr>
                        <w:tcW w:w="0" w:type="auto"/>
                        <w:shd w:val="clear" w:color="auto" w:fill="auto"/>
                      </w:tcPr>
                      <w:p w14:paraId="2256A680"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713E42DB" w14:textId="77777777" w:rsidR="00C66A65" w:rsidRPr="00F541E3" w:rsidRDefault="00C66A65" w:rsidP="000F3436">
                        <w:pPr>
                          <w:framePr w:hSpace="142" w:wrap="around" w:vAnchor="text" w:hAnchor="text" w:y="1"/>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C66A65" w:rsidRPr="00F541E3" w14:paraId="688AC470" w14:textId="77777777" w:rsidTr="009A1984">
                    <w:trPr>
                      <w:jc w:val="center"/>
                    </w:trPr>
                    <w:tc>
                      <w:tcPr>
                        <w:tcW w:w="0" w:type="auto"/>
                        <w:shd w:val="clear" w:color="auto" w:fill="auto"/>
                      </w:tcPr>
                      <w:p w14:paraId="63EA06C2"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4122E66" w14:textId="77777777" w:rsidR="00C66A65" w:rsidRPr="00F541E3" w:rsidRDefault="00C66A65" w:rsidP="000F3436">
                        <w:pPr>
                          <w:framePr w:hSpace="142" w:wrap="around" w:vAnchor="text" w:hAnchor="text" w:y="1"/>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C66A65" w:rsidRPr="00F541E3" w14:paraId="56B3D8B7" w14:textId="77777777" w:rsidTr="009A1984">
                    <w:trPr>
                      <w:trHeight w:val="50"/>
                      <w:jc w:val="center"/>
                    </w:trPr>
                    <w:tc>
                      <w:tcPr>
                        <w:tcW w:w="0" w:type="auto"/>
                        <w:shd w:val="clear" w:color="auto" w:fill="auto"/>
                      </w:tcPr>
                      <w:p w14:paraId="2E9EDE2C"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1FBDFD87" w14:textId="77777777" w:rsidR="00C66A65" w:rsidRPr="00F541E3" w:rsidRDefault="00C66A65" w:rsidP="000F3436">
                        <w:pPr>
                          <w:framePr w:hSpace="142" w:wrap="around" w:vAnchor="text" w:hAnchor="text" w:y="1"/>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C66A65" w:rsidRPr="00F541E3" w14:paraId="1B745C72" w14:textId="77777777" w:rsidTr="009A1984">
                    <w:trPr>
                      <w:trHeight w:val="50"/>
                      <w:jc w:val="center"/>
                    </w:trPr>
                    <w:tc>
                      <w:tcPr>
                        <w:tcW w:w="0" w:type="auto"/>
                        <w:vMerge w:val="restart"/>
                        <w:shd w:val="clear" w:color="auto" w:fill="auto"/>
                      </w:tcPr>
                      <w:p w14:paraId="4C8DD8EB"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8C7938C" w14:textId="77777777" w:rsidR="00C66A65" w:rsidRPr="00F541E3" w:rsidRDefault="00C66A65" w:rsidP="000F3436">
                        <w:pPr>
                          <w:framePr w:hSpace="142" w:wrap="around" w:vAnchor="text" w:hAnchor="text" w:y="1"/>
                          <w:autoSpaceDE w:val="0"/>
                          <w:autoSpaceDN w:val="0"/>
                          <w:adjustRightInd w:val="0"/>
                          <w:jc w:val="both"/>
                          <w:rPr>
                            <w:rFonts w:asciiTheme="minorHAnsi" w:hAnsiTheme="minorHAnsi" w:cstheme="minorHAnsi"/>
                            <w:sz w:val="12"/>
                            <w:szCs w:val="12"/>
                            <w:lang w:eastAsia="es-MX"/>
                          </w:rPr>
                        </w:pPr>
                        <w:r w:rsidRPr="00F541E3">
                          <w:rPr>
                            <w:rFonts w:asciiTheme="minorHAnsi" w:hAnsiTheme="minorHAnsi" w:cstheme="minorHAnsi"/>
                            <w:b/>
                            <w:bCs/>
                            <w:sz w:val="12"/>
                            <w:szCs w:val="12"/>
                            <w:lang w:eastAsia="es-MX"/>
                          </w:rPr>
                          <w:t>Personas Morales:</w:t>
                        </w:r>
                        <w:r w:rsidRPr="00F541E3">
                          <w:rPr>
                            <w:rFonts w:asciiTheme="minorHAnsi" w:hAnsiTheme="minorHAnsi" w:cstheme="minorHAnsi"/>
                            <w:sz w:val="12"/>
                            <w:szCs w:val="12"/>
                            <w:lang w:eastAsia="es-MX"/>
                          </w:rPr>
                          <w:t xml:space="preserve"> En caso de personas morales, incluir el acta constitutiva </w:t>
                        </w:r>
                      </w:p>
                    </w:tc>
                  </w:tr>
                  <w:tr w:rsidR="00C66A65" w:rsidRPr="00F541E3" w14:paraId="67E426B4" w14:textId="77777777" w:rsidTr="009A1984">
                    <w:trPr>
                      <w:trHeight w:val="50"/>
                      <w:jc w:val="center"/>
                    </w:trPr>
                    <w:tc>
                      <w:tcPr>
                        <w:tcW w:w="0" w:type="auto"/>
                        <w:vMerge/>
                        <w:shd w:val="clear" w:color="auto" w:fill="auto"/>
                      </w:tcPr>
                      <w:p w14:paraId="5A0B3B2F"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p>
                    </w:tc>
                    <w:tc>
                      <w:tcPr>
                        <w:tcW w:w="4394" w:type="dxa"/>
                        <w:shd w:val="clear" w:color="auto" w:fill="auto"/>
                      </w:tcPr>
                      <w:p w14:paraId="7BEA55A2" w14:textId="7E5E769E" w:rsidR="00C66A65" w:rsidRPr="00F541E3" w:rsidRDefault="00C66A65" w:rsidP="000F3436">
                        <w:pPr>
                          <w:framePr w:hSpace="142" w:wrap="around" w:vAnchor="text" w:hAnchor="text" w:y="1"/>
                          <w:jc w:val="both"/>
                          <w:rPr>
                            <w:rFonts w:ascii="Calibri" w:hAnsi="Calibri" w:cs="Calibri"/>
                            <w:b/>
                            <w:sz w:val="12"/>
                            <w:szCs w:val="12"/>
                            <w:lang w:eastAsia="es-MX"/>
                          </w:rPr>
                        </w:pPr>
                        <w:r w:rsidRPr="00F541E3">
                          <w:rPr>
                            <w:rFonts w:ascii="Calibri" w:hAnsi="Calibri" w:cs="Calibri"/>
                            <w:b/>
                            <w:sz w:val="12"/>
                            <w:szCs w:val="12"/>
                            <w:lang w:eastAsia="es-MX"/>
                          </w:rPr>
                          <w:t>Constancia de Padrón de Proveedor Vigente 202</w:t>
                        </w:r>
                        <w:r w:rsidR="00BB20EA">
                          <w:rPr>
                            <w:rFonts w:ascii="Calibri" w:hAnsi="Calibri" w:cs="Calibri"/>
                            <w:b/>
                            <w:sz w:val="12"/>
                            <w:szCs w:val="12"/>
                            <w:lang w:eastAsia="es-MX"/>
                          </w:rPr>
                          <w:t>6</w:t>
                        </w:r>
                      </w:p>
                    </w:tc>
                  </w:tr>
                  <w:tr w:rsidR="00C66A65" w:rsidRPr="00F541E3" w14:paraId="7B5FBA1C" w14:textId="77777777" w:rsidTr="009A1984">
                    <w:trPr>
                      <w:trHeight w:val="50"/>
                      <w:jc w:val="center"/>
                    </w:trPr>
                    <w:tc>
                      <w:tcPr>
                        <w:tcW w:w="0" w:type="auto"/>
                        <w:shd w:val="clear" w:color="auto" w:fill="auto"/>
                      </w:tcPr>
                      <w:p w14:paraId="36ADB529" w14:textId="77777777" w:rsidR="00C66A65" w:rsidRPr="00F541E3" w:rsidRDefault="00C66A65" w:rsidP="000F3436">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410BC3B4" w14:textId="77777777" w:rsidR="00C66A65" w:rsidRPr="00F541E3" w:rsidRDefault="00C66A65" w:rsidP="000F3436">
                        <w:pPr>
                          <w:framePr w:hSpace="142" w:wrap="around" w:vAnchor="text" w:hAnchor="text" w:y="1"/>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C66A65" w:rsidRPr="00F541E3" w14:paraId="49E2D17B" w14:textId="77777777" w:rsidTr="009A1984">
                    <w:trPr>
                      <w:jc w:val="center"/>
                    </w:trPr>
                    <w:tc>
                      <w:tcPr>
                        <w:tcW w:w="0" w:type="auto"/>
                        <w:shd w:val="clear" w:color="auto" w:fill="auto"/>
                      </w:tcPr>
                      <w:p w14:paraId="2273CFB1" w14:textId="77777777" w:rsidR="00C66A65" w:rsidRPr="00F541E3" w:rsidRDefault="00C66A65" w:rsidP="000F3436">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4FF3752B" w14:textId="77777777" w:rsidR="00C66A65" w:rsidRPr="00F541E3" w:rsidRDefault="00C66A65" w:rsidP="000F3436">
                        <w:pPr>
                          <w:framePr w:hSpace="142" w:wrap="around" w:vAnchor="text" w:hAnchor="text" w:y="1"/>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C66A65" w:rsidRPr="00F541E3" w14:paraId="6192677D" w14:textId="77777777" w:rsidTr="009A1984">
                    <w:trPr>
                      <w:jc w:val="center"/>
                    </w:trPr>
                    <w:tc>
                      <w:tcPr>
                        <w:tcW w:w="0" w:type="auto"/>
                        <w:shd w:val="clear" w:color="auto" w:fill="auto"/>
                      </w:tcPr>
                      <w:p w14:paraId="1D8B33E0" w14:textId="77777777" w:rsidR="00C66A65" w:rsidRPr="00F541E3" w:rsidRDefault="00C66A65" w:rsidP="000F3436">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0051EA33" w14:textId="77777777" w:rsidR="00C66A65" w:rsidRPr="00F541E3" w:rsidRDefault="00C66A65" w:rsidP="000F3436">
                        <w:pPr>
                          <w:framePr w:hSpace="142" w:wrap="around" w:vAnchor="text" w:hAnchor="text" w:y="1"/>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C66A65" w:rsidRPr="00F541E3" w14:paraId="22FD114A" w14:textId="77777777" w:rsidTr="009A1984">
                    <w:trPr>
                      <w:jc w:val="center"/>
                    </w:trPr>
                    <w:tc>
                      <w:tcPr>
                        <w:tcW w:w="0" w:type="auto"/>
                        <w:shd w:val="clear" w:color="auto" w:fill="auto"/>
                      </w:tcPr>
                      <w:p w14:paraId="489912C2" w14:textId="77777777" w:rsidR="00C66A65" w:rsidRPr="00F541E3" w:rsidRDefault="00C66A65" w:rsidP="000F3436">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3371775E" w14:textId="77777777" w:rsidR="00C66A65" w:rsidRPr="00F541E3" w:rsidRDefault="00C66A65" w:rsidP="000F3436">
                        <w:pPr>
                          <w:framePr w:hSpace="142" w:wrap="around" w:vAnchor="text" w:hAnchor="text" w:y="1"/>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C66A65" w:rsidRPr="00F541E3" w14:paraId="2DFC44FE" w14:textId="77777777" w:rsidTr="009A1984">
                    <w:trPr>
                      <w:jc w:val="center"/>
                    </w:trPr>
                    <w:tc>
                      <w:tcPr>
                        <w:tcW w:w="0" w:type="auto"/>
                        <w:shd w:val="clear" w:color="auto" w:fill="auto"/>
                      </w:tcPr>
                      <w:p w14:paraId="618D09F0" w14:textId="77777777" w:rsidR="00C66A65" w:rsidRPr="00F541E3" w:rsidRDefault="00C66A65" w:rsidP="000F3436">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7AC33605" w14:textId="77777777" w:rsidR="00C66A65" w:rsidRPr="00F541E3" w:rsidRDefault="00C66A65" w:rsidP="000F3436">
                        <w:pPr>
                          <w:framePr w:hSpace="142" w:wrap="around" w:vAnchor="text" w:hAnchor="text" w:y="1"/>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41EFA2C2" w14:textId="77777777" w:rsidR="00C66A65" w:rsidRPr="00C15DAB" w:rsidRDefault="00C66A65" w:rsidP="000F3436">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sz w:val="16"/>
                      <w:szCs w:val="16"/>
                    </w:rPr>
                  </w:pPr>
                </w:p>
                <w:p w14:paraId="2143C831" w14:textId="77777777" w:rsidR="00C66A65" w:rsidRPr="00891DB1" w:rsidRDefault="00C66A65" w:rsidP="000F3436">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04891F7F" w14:textId="619FB344" w:rsidR="00B33794" w:rsidRPr="00591339" w:rsidRDefault="00B33794" w:rsidP="00B33794">
            <w:pPr>
              <w:jc w:val="both"/>
              <w:rPr>
                <w:rFonts w:ascii="Calibri" w:hAnsi="Calibri" w:cs="Arial"/>
                <w:sz w:val="16"/>
                <w:szCs w:val="16"/>
              </w:rPr>
            </w:pPr>
          </w:p>
        </w:tc>
        <w:tc>
          <w:tcPr>
            <w:tcW w:w="687" w:type="pct"/>
            <w:shd w:val="clear" w:color="auto" w:fill="auto"/>
          </w:tcPr>
          <w:p w14:paraId="1B8A038F"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18B7562D" w14:textId="77777777" w:rsidR="00B33794" w:rsidRPr="007457DB" w:rsidRDefault="00B33794" w:rsidP="00B33794">
            <w:pPr>
              <w:ind w:right="-91"/>
              <w:jc w:val="center"/>
              <w:rPr>
                <w:rFonts w:ascii="Calibri" w:eastAsia="Calibri" w:hAnsi="Calibri" w:cs="Calibri"/>
                <w:b/>
                <w:color w:val="000000"/>
                <w:sz w:val="12"/>
                <w:szCs w:val="12"/>
              </w:rPr>
            </w:pPr>
            <w:r w:rsidRPr="007457DB">
              <w:rPr>
                <w:rFonts w:ascii="Calibri" w:eastAsia="Calibri" w:hAnsi="Calibri" w:cs="Calibri"/>
                <w:b/>
                <w:color w:val="000000"/>
                <w:sz w:val="12"/>
                <w:szCs w:val="12"/>
              </w:rPr>
              <w:lastRenderedPageBreak/>
              <w:t xml:space="preserve">Sólo cuando se actualice el supuesto. </w:t>
            </w:r>
          </w:p>
        </w:tc>
      </w:tr>
      <w:tr w:rsidR="00B33794" w:rsidRPr="00741999" w14:paraId="0EFB37BF" w14:textId="77777777" w:rsidTr="00394883">
        <w:trPr>
          <w:cantSplit/>
        </w:trPr>
        <w:tc>
          <w:tcPr>
            <w:tcW w:w="431" w:type="pct"/>
            <w:shd w:val="clear" w:color="auto" w:fill="auto"/>
          </w:tcPr>
          <w:p w14:paraId="3FDD8A0D"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11</w:t>
            </w:r>
          </w:p>
        </w:tc>
        <w:tc>
          <w:tcPr>
            <w:tcW w:w="3882" w:type="pct"/>
            <w:shd w:val="clear" w:color="auto" w:fill="auto"/>
            <w:vAlign w:val="center"/>
          </w:tcPr>
          <w:p w14:paraId="3105DE3B"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r>
              <w:rPr>
                <w:rFonts w:ascii="Calibri" w:eastAsia="Calibri" w:hAnsi="Calibri" w:cs="Calibri"/>
                <w:b/>
                <w:bCs/>
                <w:sz w:val="16"/>
                <w:szCs w:val="16"/>
              </w:rPr>
              <w:t>Centros de Servicio:</w:t>
            </w:r>
          </w:p>
          <w:p w14:paraId="492B382D"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p>
          <w:p w14:paraId="1A16FFC6" w14:textId="77777777" w:rsidR="00B33794" w:rsidRDefault="00B33794" w:rsidP="00B33794">
            <w:pPr>
              <w:pStyle w:val="Sangra3detindependiente"/>
              <w:autoSpaceDE w:val="0"/>
              <w:autoSpaceDN w:val="0"/>
              <w:ind w:left="0" w:right="59"/>
              <w:rPr>
                <w:rFonts w:ascii="Calibri" w:eastAsia="Calibri" w:hAnsi="Calibri" w:cs="Calibri"/>
                <w:bCs/>
                <w:sz w:val="16"/>
                <w:szCs w:val="16"/>
              </w:rPr>
            </w:pPr>
            <w:r w:rsidRPr="00591339">
              <w:rPr>
                <w:rFonts w:ascii="Calibri" w:eastAsia="Calibri" w:hAnsi="Calibri" w:cs="Calibri"/>
                <w:bCs/>
                <w:sz w:val="16"/>
                <w:szCs w:val="16"/>
              </w:rPr>
              <w:t>Presentar el licitante el domicilio o domicilios en donde prestan el servicio, es decir en los lugares acreditados para brindar el servicio de suministro de combustible.</w:t>
            </w:r>
          </w:p>
          <w:p w14:paraId="7F5F1835" w14:textId="77777777" w:rsidR="00B33794" w:rsidRPr="00C15DAB" w:rsidRDefault="00B33794" w:rsidP="00B33794">
            <w:pPr>
              <w:pStyle w:val="Sangra3detindependiente"/>
              <w:autoSpaceDE w:val="0"/>
              <w:autoSpaceDN w:val="0"/>
              <w:ind w:left="0" w:right="59"/>
              <w:rPr>
                <w:rFonts w:ascii="Calibri" w:eastAsia="Calibri" w:hAnsi="Calibri" w:cs="Calibri"/>
                <w:bCs/>
                <w:sz w:val="14"/>
                <w:szCs w:val="16"/>
              </w:rPr>
            </w:pPr>
          </w:p>
          <w:p w14:paraId="7E309BD1" w14:textId="77777777" w:rsidR="00B33794" w:rsidRPr="00591339" w:rsidRDefault="00B33794" w:rsidP="00B33794">
            <w:pPr>
              <w:jc w:val="both"/>
              <w:rPr>
                <w:rFonts w:ascii="Calibri" w:hAnsi="Calibri" w:cs="Arial"/>
                <w:sz w:val="16"/>
                <w:szCs w:val="16"/>
              </w:rPr>
            </w:pPr>
            <w:r w:rsidRPr="00E53F0D">
              <w:rPr>
                <w:rFonts w:ascii="Calibri" w:hAnsi="Calibri" w:cs="Arial"/>
                <w:sz w:val="14"/>
                <w:szCs w:val="16"/>
              </w:rPr>
              <w:t>(Su omisión es causa de desechamiento)</w:t>
            </w:r>
          </w:p>
        </w:tc>
        <w:tc>
          <w:tcPr>
            <w:tcW w:w="687" w:type="pct"/>
            <w:shd w:val="clear" w:color="auto" w:fill="auto"/>
          </w:tcPr>
          <w:p w14:paraId="29D696C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8639295" w14:textId="77777777" w:rsidR="00B33794" w:rsidRPr="00DE4B78" w:rsidRDefault="00B33794" w:rsidP="00B33794">
            <w:pPr>
              <w:ind w:right="-91"/>
              <w:jc w:val="center"/>
              <w:rPr>
                <w:rFonts w:ascii="Calibri" w:eastAsia="Calibri" w:hAnsi="Calibri" w:cs="Calibri"/>
                <w:b/>
                <w:color w:val="000000"/>
                <w:sz w:val="12"/>
                <w:szCs w:val="12"/>
              </w:rPr>
            </w:pPr>
            <w:r w:rsidRPr="00DE4B78">
              <w:rPr>
                <w:rFonts w:ascii="Calibri" w:eastAsia="Calibri" w:hAnsi="Calibri" w:cs="Calibri"/>
                <w:b/>
                <w:color w:val="000000"/>
                <w:sz w:val="12"/>
                <w:szCs w:val="12"/>
              </w:rPr>
              <w:t>Firmar todas las páginas que lo integran.</w:t>
            </w:r>
          </w:p>
        </w:tc>
      </w:tr>
      <w:tr w:rsidR="00B33794" w:rsidRPr="00525FB9" w14:paraId="3063B027" w14:textId="77777777" w:rsidTr="00394883">
        <w:trPr>
          <w:cantSplit/>
        </w:trPr>
        <w:tc>
          <w:tcPr>
            <w:tcW w:w="431" w:type="pct"/>
            <w:shd w:val="clear" w:color="auto" w:fill="auto"/>
          </w:tcPr>
          <w:p w14:paraId="56965727"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w:t>
            </w:r>
          </w:p>
          <w:p w14:paraId="609A58EB" w14:textId="77777777" w:rsidR="00B33794" w:rsidRPr="00525FB9" w:rsidRDefault="00B33794" w:rsidP="00B33794">
            <w:pPr>
              <w:ind w:right="-89"/>
              <w:jc w:val="center"/>
              <w:rPr>
                <w:rFonts w:ascii="Calibri" w:eastAsia="Calibri" w:hAnsi="Calibri" w:cs="Calibri"/>
                <w:b/>
                <w:color w:val="000000"/>
                <w:sz w:val="16"/>
                <w:szCs w:val="16"/>
              </w:rPr>
            </w:pPr>
          </w:p>
        </w:tc>
        <w:tc>
          <w:tcPr>
            <w:tcW w:w="3882" w:type="pct"/>
            <w:shd w:val="clear" w:color="auto" w:fill="auto"/>
            <w:vAlign w:val="center"/>
          </w:tcPr>
          <w:p w14:paraId="1C5222D7" w14:textId="77777777" w:rsidR="00B33794" w:rsidRPr="00525FB9" w:rsidRDefault="00B33794" w:rsidP="00B33794">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Pr>
                <w:rFonts w:ascii="Calibri" w:hAnsi="Calibri" w:cs="Arial"/>
                <w:b/>
                <w:sz w:val="16"/>
                <w:szCs w:val="16"/>
              </w:rPr>
              <w:t>cias, autorizaciones y permisos:</w:t>
            </w:r>
          </w:p>
          <w:p w14:paraId="160F4210" w14:textId="77777777" w:rsidR="00B33794" w:rsidRPr="00525FB9" w:rsidRDefault="00B33794" w:rsidP="00B33794">
            <w:pPr>
              <w:pStyle w:val="Prrafodelista"/>
              <w:contextualSpacing/>
              <w:jc w:val="both"/>
              <w:rPr>
                <w:rFonts w:ascii="Calibri" w:hAnsi="Calibri" w:cs="Arial"/>
                <w:sz w:val="16"/>
                <w:szCs w:val="16"/>
              </w:rPr>
            </w:pPr>
          </w:p>
          <w:p w14:paraId="62661CE1" w14:textId="41F3663A" w:rsidR="00B33794" w:rsidRPr="00BC5F7A" w:rsidRDefault="009D2B62" w:rsidP="00B33794">
            <w:pPr>
              <w:pStyle w:val="Prrafodelista"/>
              <w:ind w:left="0"/>
              <w:contextualSpacing/>
              <w:jc w:val="both"/>
              <w:rPr>
                <w:rFonts w:ascii="Calibri" w:hAnsi="Calibri" w:cs="Arial"/>
                <w:sz w:val="16"/>
                <w:szCs w:val="16"/>
              </w:rPr>
            </w:pPr>
            <w:r>
              <w:rPr>
                <w:rFonts w:ascii="Calibri" w:hAnsi="Calibri" w:cs="Arial"/>
                <w:sz w:val="16"/>
                <w:szCs w:val="16"/>
              </w:rPr>
              <w:t>E</w:t>
            </w:r>
            <w:r w:rsidR="00B33794" w:rsidRPr="00BC5F7A">
              <w:rPr>
                <w:rFonts w:ascii="Calibri" w:hAnsi="Calibri" w:cs="Arial"/>
                <w:sz w:val="16"/>
                <w:szCs w:val="16"/>
              </w:rPr>
              <w:t>l licitante deberá acompañar a su propuesta técnica, en copia simple, la documentación que a continuación se señala:</w:t>
            </w:r>
          </w:p>
          <w:p w14:paraId="026EBF01" w14:textId="77777777" w:rsidR="00B33794" w:rsidRPr="00BC5F7A" w:rsidRDefault="00B33794" w:rsidP="00B33794">
            <w:pPr>
              <w:pStyle w:val="Prrafodelista"/>
              <w:contextualSpacing/>
              <w:jc w:val="both"/>
              <w:rPr>
                <w:rFonts w:ascii="Calibri" w:hAnsi="Calibri" w:cs="Arial"/>
                <w:sz w:val="16"/>
                <w:szCs w:val="16"/>
              </w:rPr>
            </w:pPr>
          </w:p>
          <w:p w14:paraId="6DA245FA"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Dictamen de Protección Civil para Riesgos, Permiso y/o Certificación para Desechos y Líquidos.</w:t>
            </w:r>
          </w:p>
          <w:p w14:paraId="05638601"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6189A6C"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Contrato de Franquicia y suministro formalizado vigente con PEMEX para la venta de gasolina (magna, Premium), así mismo en caso de que el combustible a ofertar no provenga de Petróleos Mexicanos (PEMEX), se deberán anexar los documentos oficiales que acrediten su legal procedencia, así como garantizar la calidad y deberá anexar el documento, contrato o convenio que garantice el abasto solicitado durante la vigencia del contrato.</w:t>
            </w:r>
          </w:p>
          <w:p w14:paraId="08E8F4B5"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Aviso de Funcionamiento.</w:t>
            </w:r>
          </w:p>
          <w:p w14:paraId="6C008491"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Licencia de uso de suelos.</w:t>
            </w:r>
          </w:p>
          <w:p w14:paraId="6AEA8D15"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Programa Interno de Protección Civil.</w:t>
            </w:r>
          </w:p>
          <w:p w14:paraId="433359BC"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8"/>
                <w:szCs w:val="18"/>
              </w:rPr>
            </w:pPr>
            <w:r w:rsidRPr="00BC5F7A">
              <w:rPr>
                <w:rFonts w:ascii="Calibri" w:hAnsi="Calibri" w:cs="Arial"/>
                <w:sz w:val="16"/>
                <w:szCs w:val="16"/>
              </w:rPr>
              <w:t>Certificado de Licencia Ecológica.</w:t>
            </w:r>
          </w:p>
          <w:p w14:paraId="24066BEC"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Copia de su póliza de Responsabilidad Civil y Responsabilidad Ambiental</w:t>
            </w:r>
          </w:p>
          <w:p w14:paraId="2567026B" w14:textId="77777777" w:rsidR="00B33794" w:rsidRPr="00271C15" w:rsidRDefault="00B33794" w:rsidP="00B33794">
            <w:pPr>
              <w:pStyle w:val="Prrafodelista"/>
              <w:ind w:left="720"/>
              <w:contextualSpacing/>
              <w:jc w:val="both"/>
              <w:rPr>
                <w:rFonts w:ascii="Calibri" w:hAnsi="Calibri" w:cs="Arial"/>
                <w:sz w:val="14"/>
                <w:szCs w:val="18"/>
              </w:rPr>
            </w:pPr>
          </w:p>
          <w:p w14:paraId="7BD499DC" w14:textId="1E28F0B5" w:rsidR="00B33794" w:rsidRPr="004D2F72" w:rsidRDefault="00B33794" w:rsidP="00B33794">
            <w:pPr>
              <w:contextualSpacing/>
              <w:jc w:val="both"/>
              <w:rPr>
                <w:rFonts w:ascii="Calibri" w:hAnsi="Calibri" w:cs="Arial"/>
                <w:sz w:val="16"/>
                <w:szCs w:val="16"/>
              </w:rPr>
            </w:pPr>
            <w:r w:rsidRPr="009D2B62">
              <w:rPr>
                <w:rFonts w:ascii="Calibri" w:hAnsi="Calibri" w:cs="Arial"/>
                <w:sz w:val="16"/>
                <w:szCs w:val="16"/>
              </w:rPr>
              <w:t xml:space="preserve">En caso de no aplicar alguno de los requisitos para el caso de la partida </w:t>
            </w:r>
            <w:r w:rsidRPr="009D2B62">
              <w:rPr>
                <w:rFonts w:ascii="Calibri" w:hAnsi="Calibri" w:cs="Arial"/>
                <w:b/>
                <w:sz w:val="16"/>
                <w:szCs w:val="16"/>
              </w:rPr>
              <w:t>1</w:t>
            </w:r>
            <w:r w:rsidR="009D2B62" w:rsidRPr="009D2B62">
              <w:rPr>
                <w:rFonts w:ascii="Calibri" w:hAnsi="Calibri" w:cs="Arial"/>
                <w:b/>
                <w:sz w:val="16"/>
                <w:szCs w:val="16"/>
              </w:rPr>
              <w:t>1</w:t>
            </w:r>
            <w:r w:rsidR="0084309E" w:rsidRPr="009D2B62">
              <w:rPr>
                <w:rFonts w:ascii="Calibri" w:hAnsi="Calibri" w:cs="Arial"/>
                <w:b/>
                <w:sz w:val="16"/>
                <w:szCs w:val="16"/>
              </w:rPr>
              <w:t xml:space="preserve"> y 1</w:t>
            </w:r>
            <w:r w:rsidR="009D2B62" w:rsidRPr="009D2B62">
              <w:rPr>
                <w:rFonts w:ascii="Calibri" w:hAnsi="Calibri" w:cs="Arial"/>
                <w:b/>
                <w:sz w:val="16"/>
                <w:szCs w:val="16"/>
              </w:rPr>
              <w:t>2</w:t>
            </w:r>
            <w:r w:rsidRPr="009D2B62">
              <w:rPr>
                <w:rFonts w:ascii="Calibri" w:hAnsi="Calibri" w:cs="Arial"/>
                <w:sz w:val="16"/>
                <w:szCs w:val="16"/>
              </w:rPr>
              <w:t>, la empresa licitante, deberá manifestarlo bajo protesta de decir verdad y anexarlo en el sobre cerrado de su</w:t>
            </w:r>
            <w:r>
              <w:rPr>
                <w:rFonts w:ascii="Calibri" w:hAnsi="Calibri" w:cs="Arial"/>
                <w:sz w:val="16"/>
                <w:szCs w:val="16"/>
              </w:rPr>
              <w:t xml:space="preserve"> propuesta. </w:t>
            </w:r>
            <w:r w:rsidRPr="004D2F72">
              <w:rPr>
                <w:rFonts w:ascii="Calibri" w:hAnsi="Calibri" w:cs="Arial"/>
                <w:sz w:val="16"/>
                <w:szCs w:val="16"/>
              </w:rPr>
              <w:t xml:space="preserve"> </w:t>
            </w:r>
          </w:p>
          <w:p w14:paraId="4DEDF325" w14:textId="77777777" w:rsidR="00D91F9D" w:rsidRDefault="00D91F9D" w:rsidP="00B33794">
            <w:pPr>
              <w:jc w:val="both"/>
              <w:rPr>
                <w:rFonts w:ascii="Calibri" w:hAnsi="Calibri" w:cs="Arial"/>
                <w:sz w:val="12"/>
                <w:szCs w:val="12"/>
              </w:rPr>
            </w:pPr>
          </w:p>
          <w:p w14:paraId="22CC3DEE" w14:textId="140CE65B" w:rsidR="00B33794" w:rsidRPr="00F87475"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070937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9D58143"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ECCC30E" w14:textId="77777777" w:rsidR="00B33794" w:rsidRPr="00525FB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B33794" w:rsidRPr="00525FB9" w14:paraId="49A4150A" w14:textId="77777777" w:rsidTr="00394883">
        <w:trPr>
          <w:cantSplit/>
        </w:trPr>
        <w:tc>
          <w:tcPr>
            <w:tcW w:w="431" w:type="pct"/>
            <w:shd w:val="clear" w:color="auto" w:fill="auto"/>
          </w:tcPr>
          <w:p w14:paraId="7B69874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12.1</w:t>
            </w:r>
          </w:p>
        </w:tc>
        <w:tc>
          <w:tcPr>
            <w:tcW w:w="3882" w:type="pct"/>
            <w:shd w:val="clear" w:color="auto" w:fill="auto"/>
            <w:vAlign w:val="center"/>
          </w:tcPr>
          <w:p w14:paraId="1A76C692" w14:textId="77777777" w:rsidR="00B33794" w:rsidRPr="00466D50" w:rsidRDefault="00B33794" w:rsidP="00B33794">
            <w:pPr>
              <w:pStyle w:val="Prrafodelista"/>
              <w:ind w:left="0"/>
              <w:contextualSpacing/>
              <w:jc w:val="both"/>
              <w:rPr>
                <w:rFonts w:ascii="Calibri" w:hAnsi="Calibri" w:cs="Calibri"/>
                <w:b/>
                <w:sz w:val="16"/>
                <w:szCs w:val="16"/>
              </w:rPr>
            </w:pPr>
            <w:r w:rsidRPr="00466D50">
              <w:rPr>
                <w:rFonts w:ascii="Calibri" w:hAnsi="Calibri" w:cs="Calibri"/>
                <w:b/>
                <w:sz w:val="16"/>
                <w:szCs w:val="16"/>
              </w:rPr>
              <w:t>Licencias, autorizaciones y permisos:</w:t>
            </w:r>
          </w:p>
          <w:p w14:paraId="59AC8F8D" w14:textId="77777777" w:rsidR="00B33794" w:rsidRPr="00466D50" w:rsidRDefault="00B33794" w:rsidP="00B33794">
            <w:pPr>
              <w:pStyle w:val="Prrafodelista"/>
              <w:ind w:left="0"/>
              <w:contextualSpacing/>
              <w:jc w:val="both"/>
              <w:rPr>
                <w:rFonts w:ascii="Calibri" w:hAnsi="Calibri" w:cs="Calibri"/>
                <w:b/>
                <w:sz w:val="16"/>
                <w:szCs w:val="16"/>
              </w:rPr>
            </w:pPr>
          </w:p>
          <w:p w14:paraId="4C0BFD1F" w14:textId="6D7988AF" w:rsidR="00B33794" w:rsidRPr="00466D50" w:rsidRDefault="009D2B62" w:rsidP="00B33794">
            <w:pPr>
              <w:ind w:right="76"/>
              <w:jc w:val="both"/>
              <w:rPr>
                <w:rFonts w:ascii="Calibri" w:eastAsia="Calibri" w:hAnsi="Calibri" w:cs="Calibri"/>
                <w:color w:val="000000"/>
                <w:sz w:val="16"/>
                <w:szCs w:val="16"/>
              </w:rPr>
            </w:pPr>
            <w:r>
              <w:rPr>
                <w:rFonts w:ascii="Calibri" w:eastAsia="Calibri" w:hAnsi="Calibri" w:cs="Calibri"/>
                <w:color w:val="000000"/>
                <w:sz w:val="16"/>
                <w:szCs w:val="16"/>
              </w:rPr>
              <w:t>A</w:t>
            </w:r>
            <w:r w:rsidRPr="00466D50">
              <w:rPr>
                <w:rFonts w:ascii="Calibri" w:eastAsia="Calibri" w:hAnsi="Calibri" w:cs="Calibri"/>
                <w:color w:val="000000"/>
                <w:sz w:val="16"/>
                <w:szCs w:val="16"/>
              </w:rPr>
              <w:t>demás,</w:t>
            </w:r>
            <w:r w:rsidR="00B33794" w:rsidRPr="00466D50">
              <w:rPr>
                <w:rFonts w:ascii="Calibri" w:eastAsia="Calibri" w:hAnsi="Calibri" w:cs="Calibri"/>
                <w:color w:val="000000"/>
                <w:sz w:val="16"/>
                <w:szCs w:val="16"/>
              </w:rPr>
              <w:t xml:space="preserve"> deberá incluirse:</w:t>
            </w:r>
          </w:p>
          <w:p w14:paraId="02FA737E" w14:textId="77777777" w:rsidR="00B33794" w:rsidRPr="00466D50" w:rsidRDefault="00B33794" w:rsidP="00B33794">
            <w:pPr>
              <w:ind w:right="76"/>
              <w:jc w:val="both"/>
              <w:rPr>
                <w:rFonts w:ascii="Calibri" w:eastAsia="Calibri" w:hAnsi="Calibri" w:cs="Calibri"/>
                <w:color w:val="000000"/>
                <w:sz w:val="16"/>
                <w:szCs w:val="16"/>
              </w:rPr>
            </w:pPr>
          </w:p>
          <w:p w14:paraId="3CF44D09" w14:textId="77777777" w:rsidR="00466D50" w:rsidRPr="00466D50" w:rsidRDefault="00466D50" w:rsidP="00466D50">
            <w:pPr>
              <w:numPr>
                <w:ilvl w:val="0"/>
                <w:numId w:val="19"/>
              </w:numPr>
              <w:suppressAutoHyphens/>
              <w:ind w:right="76"/>
              <w:jc w:val="both"/>
              <w:rPr>
                <w:rFonts w:ascii="Calibri" w:eastAsia="Calibri" w:hAnsi="Calibri" w:cs="Calibri"/>
                <w:color w:val="000000"/>
                <w:sz w:val="16"/>
                <w:szCs w:val="16"/>
              </w:rPr>
            </w:pPr>
            <w:r w:rsidRPr="00466D50">
              <w:rPr>
                <w:rFonts w:ascii="Calibri" w:eastAsia="Calibri" w:hAnsi="Calibri" w:cs="Calibri"/>
                <w:color w:val="000000"/>
                <w:sz w:val="16"/>
                <w:szCs w:val="16"/>
              </w:rPr>
              <w:lastRenderedPageBreak/>
              <w:t xml:space="preserve">Copia del Certificado de la PROFECO que acredite el cumplimiento de la Norma Oficial Mexicana </w:t>
            </w:r>
            <w:r w:rsidRPr="007631FB">
              <w:rPr>
                <w:rFonts w:ascii="Calibri" w:eastAsia="Calibri" w:hAnsi="Calibri" w:cs="Calibri"/>
                <w:color w:val="000000"/>
                <w:sz w:val="16"/>
                <w:szCs w:val="16"/>
              </w:rPr>
              <w:t>NOM-005-SCFI-2017 relativa</w:t>
            </w:r>
            <w:r w:rsidRPr="00466D50">
              <w:rPr>
                <w:rFonts w:ascii="Calibri" w:eastAsia="Calibri" w:hAnsi="Calibri" w:cs="Calibri"/>
                <w:color w:val="000000"/>
                <w:sz w:val="16"/>
                <w:szCs w:val="16"/>
              </w:rPr>
              <w:t xml:space="preserve"> a los instrumentos de medición, Sistema para medición y despacho de gasolina y otros combustibles líquidos Especificaciones, métodos de prueba y de verificación.</w:t>
            </w:r>
          </w:p>
          <w:p w14:paraId="033C22D2" w14:textId="77777777" w:rsidR="00466D50" w:rsidRPr="00466D50" w:rsidRDefault="00466D50" w:rsidP="00466D50">
            <w:pPr>
              <w:ind w:left="720" w:right="76"/>
              <w:jc w:val="both"/>
              <w:rPr>
                <w:rFonts w:ascii="Calibri" w:hAnsi="Calibri" w:cs="Calibri"/>
                <w:sz w:val="16"/>
                <w:szCs w:val="16"/>
              </w:rPr>
            </w:pPr>
          </w:p>
          <w:p w14:paraId="35108FE2" w14:textId="2371F1AF" w:rsidR="00466D50" w:rsidRPr="00466D50" w:rsidRDefault="00466D50" w:rsidP="00466D50">
            <w:pPr>
              <w:ind w:left="720" w:right="76"/>
              <w:jc w:val="both"/>
              <w:rPr>
                <w:rFonts w:ascii="Calibri" w:eastAsia="Calibri" w:hAnsi="Calibri" w:cs="Calibri"/>
                <w:color w:val="000000"/>
                <w:sz w:val="16"/>
                <w:szCs w:val="16"/>
              </w:rPr>
            </w:pPr>
            <w:r w:rsidRPr="00466D50">
              <w:rPr>
                <w:rFonts w:ascii="Calibri" w:hAnsi="Calibri" w:cs="Calibri"/>
                <w:sz w:val="16"/>
                <w:szCs w:val="16"/>
              </w:rPr>
              <w:t xml:space="preserve">Dictamen de la última calibración de bombas que emite la empresa autorizada por </w:t>
            </w:r>
            <w:r w:rsidRPr="00274384">
              <w:rPr>
                <w:rFonts w:ascii="Calibri" w:hAnsi="Calibri" w:cs="Calibri"/>
                <w:sz w:val="16"/>
                <w:szCs w:val="16"/>
              </w:rPr>
              <w:t>PROFECO, pudiendo ser del segundo semestre del 202</w:t>
            </w:r>
            <w:r w:rsidR="00016B10" w:rsidRPr="00274384">
              <w:rPr>
                <w:rFonts w:ascii="Calibri" w:hAnsi="Calibri" w:cs="Calibri"/>
                <w:sz w:val="16"/>
                <w:szCs w:val="16"/>
              </w:rPr>
              <w:t>5</w:t>
            </w:r>
            <w:r w:rsidRPr="00274384">
              <w:rPr>
                <w:rFonts w:ascii="Calibri" w:hAnsi="Calibri" w:cs="Calibri"/>
                <w:sz w:val="16"/>
                <w:szCs w:val="16"/>
              </w:rPr>
              <w:t xml:space="preserve"> y/o primer semestre del año 202</w:t>
            </w:r>
            <w:r w:rsidR="009F6191" w:rsidRPr="00274384">
              <w:rPr>
                <w:rFonts w:ascii="Calibri" w:hAnsi="Calibri" w:cs="Calibri"/>
                <w:sz w:val="16"/>
                <w:szCs w:val="16"/>
              </w:rPr>
              <w:t>6</w:t>
            </w:r>
            <w:r w:rsidRPr="00274384">
              <w:rPr>
                <w:rFonts w:ascii="Calibri" w:hAnsi="Calibri" w:cs="Calibri"/>
                <w:sz w:val="16"/>
                <w:szCs w:val="16"/>
              </w:rPr>
              <w:t>.</w:t>
            </w:r>
            <w:r w:rsidRPr="00466D50">
              <w:rPr>
                <w:rFonts w:ascii="Calibri" w:hAnsi="Calibri" w:cs="Calibri"/>
                <w:sz w:val="16"/>
                <w:szCs w:val="16"/>
              </w:rPr>
              <w:t xml:space="preserve"> </w:t>
            </w:r>
          </w:p>
          <w:p w14:paraId="576C906B" w14:textId="77777777" w:rsidR="00466D50" w:rsidRPr="00466D50" w:rsidRDefault="00466D50" w:rsidP="00466D50">
            <w:pPr>
              <w:ind w:left="720" w:right="76"/>
              <w:jc w:val="both"/>
              <w:rPr>
                <w:rFonts w:ascii="Calibri" w:eastAsia="Calibri" w:hAnsi="Calibri" w:cs="Calibri"/>
                <w:color w:val="000000"/>
                <w:sz w:val="16"/>
                <w:szCs w:val="16"/>
              </w:rPr>
            </w:pPr>
          </w:p>
          <w:p w14:paraId="7AED3601" w14:textId="77777777" w:rsidR="00466D50" w:rsidRPr="00466D50" w:rsidRDefault="00466D50" w:rsidP="00466D50">
            <w:pPr>
              <w:numPr>
                <w:ilvl w:val="0"/>
                <w:numId w:val="19"/>
              </w:numPr>
              <w:suppressAutoHyphens/>
              <w:jc w:val="both"/>
              <w:rPr>
                <w:rFonts w:ascii="Calibri" w:eastAsia="Calibri" w:hAnsi="Calibri" w:cs="Calibri"/>
                <w:color w:val="000000"/>
                <w:sz w:val="16"/>
                <w:szCs w:val="16"/>
              </w:rPr>
            </w:pPr>
            <w:r w:rsidRPr="007631FB">
              <w:rPr>
                <w:rFonts w:ascii="Calibri" w:eastAsia="Calibri" w:hAnsi="Calibri" w:cs="Calibri"/>
                <w:color w:val="000000"/>
                <w:sz w:val="16"/>
                <w:szCs w:val="16"/>
              </w:rPr>
              <w:t>NOM-005-SCFI-2017,</w:t>
            </w:r>
            <w:r w:rsidRPr="00466D50">
              <w:rPr>
                <w:rFonts w:ascii="Calibri" w:eastAsia="Calibri" w:hAnsi="Calibri" w:cs="Calibri"/>
                <w:color w:val="000000"/>
                <w:sz w:val="16"/>
                <w:szCs w:val="16"/>
              </w:rPr>
              <w:t xml:space="preserve"> establece las especificaciones, métodos de prueba y de verificación aplicables a los distintos sistemas de medición y despacho de gasolina y otros combustibles líquidos que se comercializan dentro del territorio de los Estados Unidos Mexicanos.</w:t>
            </w:r>
          </w:p>
          <w:p w14:paraId="793DBC18" w14:textId="77777777" w:rsidR="00466D50" w:rsidRPr="00466D50" w:rsidRDefault="00466D50" w:rsidP="00466D50">
            <w:pPr>
              <w:jc w:val="both"/>
              <w:rPr>
                <w:rFonts w:ascii="Calibri" w:eastAsia="Calibri" w:hAnsi="Calibri" w:cs="Calibri"/>
                <w:color w:val="000000"/>
                <w:sz w:val="16"/>
                <w:szCs w:val="16"/>
              </w:rPr>
            </w:pPr>
          </w:p>
          <w:p w14:paraId="5065EF1C" w14:textId="77777777" w:rsidR="00466D50" w:rsidRPr="00466D50" w:rsidRDefault="00466D50" w:rsidP="00466D50">
            <w:pPr>
              <w:numPr>
                <w:ilvl w:val="0"/>
                <w:numId w:val="19"/>
              </w:numPr>
              <w:suppressAutoHyphens/>
              <w:jc w:val="both"/>
              <w:rPr>
                <w:rFonts w:ascii="Calibri" w:eastAsia="Calibri" w:hAnsi="Calibri" w:cs="Calibri"/>
                <w:color w:val="000000"/>
                <w:sz w:val="16"/>
                <w:szCs w:val="16"/>
              </w:rPr>
            </w:pPr>
            <w:r w:rsidRPr="00466D50">
              <w:rPr>
                <w:rFonts w:ascii="Calibri" w:eastAsia="Calibri" w:hAnsi="Calibri" w:cs="Calibri"/>
                <w:color w:val="000000"/>
                <w:sz w:val="16"/>
                <w:szCs w:val="16"/>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7192F1E4" w14:textId="77777777" w:rsidR="00466D50" w:rsidRPr="00466D50" w:rsidRDefault="00466D50" w:rsidP="00466D50">
            <w:pPr>
              <w:ind w:left="708"/>
              <w:rPr>
                <w:rFonts w:ascii="Calibri" w:eastAsia="Calibri" w:hAnsi="Calibri" w:cs="Calibri"/>
                <w:color w:val="000000"/>
                <w:sz w:val="16"/>
                <w:szCs w:val="16"/>
              </w:rPr>
            </w:pPr>
          </w:p>
          <w:p w14:paraId="2D56A72C" w14:textId="77777777" w:rsidR="00466D50" w:rsidRPr="00466D50" w:rsidRDefault="00466D50" w:rsidP="00466D50">
            <w:pPr>
              <w:numPr>
                <w:ilvl w:val="0"/>
                <w:numId w:val="19"/>
              </w:numPr>
              <w:suppressAutoHyphens/>
              <w:jc w:val="both"/>
              <w:rPr>
                <w:rFonts w:ascii="Calibri" w:eastAsia="Calibri" w:hAnsi="Calibri" w:cs="Calibri"/>
                <w:color w:val="000000"/>
                <w:sz w:val="16"/>
                <w:szCs w:val="16"/>
              </w:rPr>
            </w:pPr>
            <w:r w:rsidRPr="00466D50">
              <w:rPr>
                <w:rFonts w:ascii="Calibri" w:eastAsia="Calibri" w:hAnsi="Calibri" w:cs="Calibri"/>
                <w:color w:val="000000"/>
                <w:sz w:val="16"/>
                <w:szCs w:val="16"/>
              </w:rPr>
              <w:t>Certificado de la Procuraduría Estatal de Protección al Ambiente.</w:t>
            </w:r>
          </w:p>
          <w:p w14:paraId="705819D3" w14:textId="77777777" w:rsidR="00466D50" w:rsidRPr="00466D50" w:rsidRDefault="00466D50" w:rsidP="00466D50">
            <w:pPr>
              <w:ind w:left="720" w:right="76"/>
              <w:jc w:val="both"/>
              <w:rPr>
                <w:rFonts w:ascii="Calibri" w:eastAsia="Calibri" w:hAnsi="Calibri" w:cs="Calibri"/>
                <w:color w:val="000000"/>
                <w:sz w:val="16"/>
                <w:szCs w:val="16"/>
              </w:rPr>
            </w:pPr>
          </w:p>
          <w:p w14:paraId="7EE3A17E" w14:textId="77777777" w:rsidR="00466D50" w:rsidRPr="00466D50" w:rsidRDefault="00466D50" w:rsidP="00466D50">
            <w:pPr>
              <w:ind w:left="720"/>
              <w:contextualSpacing/>
              <w:jc w:val="both"/>
              <w:rPr>
                <w:rFonts w:ascii="Calibri" w:hAnsi="Calibri" w:cs="Calibri"/>
                <w:sz w:val="16"/>
                <w:szCs w:val="16"/>
              </w:rPr>
            </w:pPr>
            <w:r w:rsidRPr="00466D50">
              <w:rPr>
                <w:rFonts w:ascii="Calibri" w:hAnsi="Calibri" w:cs="Calibri"/>
                <w:sz w:val="16"/>
                <w:szCs w:val="16"/>
              </w:rPr>
              <w:t xml:space="preserve">En los incisos b, c, y d (en caso de aplicar según la partida en la que oferte), deberá presentar el manifiesto bajo protesta de decir verdad del cumplimiento de las normas Oficiales Mexicanas y Medio ambientales requeridas. </w:t>
            </w:r>
          </w:p>
          <w:p w14:paraId="7DB76A10" w14:textId="77777777" w:rsidR="00466D50" w:rsidRPr="00466D50" w:rsidRDefault="00466D50" w:rsidP="00466D50">
            <w:pPr>
              <w:ind w:left="720"/>
              <w:contextualSpacing/>
              <w:jc w:val="both"/>
              <w:rPr>
                <w:rFonts w:ascii="Calibri" w:hAnsi="Calibri" w:cs="Calibri"/>
                <w:sz w:val="16"/>
                <w:szCs w:val="16"/>
              </w:rPr>
            </w:pPr>
          </w:p>
          <w:p w14:paraId="006CDB6E" w14:textId="254E8744" w:rsidR="00466D50" w:rsidRPr="00466D50" w:rsidRDefault="00466D50" w:rsidP="00466D50">
            <w:pPr>
              <w:ind w:left="720"/>
              <w:contextualSpacing/>
              <w:jc w:val="both"/>
              <w:rPr>
                <w:rFonts w:ascii="Calibri" w:hAnsi="Calibri" w:cs="Calibri"/>
                <w:sz w:val="16"/>
                <w:szCs w:val="16"/>
              </w:rPr>
            </w:pPr>
            <w:r w:rsidRPr="00466D50">
              <w:rPr>
                <w:rFonts w:ascii="Calibri" w:hAnsi="Calibri" w:cs="Calibri"/>
                <w:sz w:val="16"/>
                <w:szCs w:val="16"/>
              </w:rPr>
              <w:t xml:space="preserve">En caso de no aplicar alguno de los requisitos para el </w:t>
            </w:r>
            <w:r w:rsidRPr="009D2B62">
              <w:rPr>
                <w:rFonts w:ascii="Calibri" w:hAnsi="Calibri" w:cs="Calibri"/>
                <w:sz w:val="16"/>
                <w:szCs w:val="16"/>
              </w:rPr>
              <w:t>caso de la partida 1</w:t>
            </w:r>
            <w:r w:rsidR="009D2B62" w:rsidRPr="009D2B62">
              <w:rPr>
                <w:rFonts w:ascii="Calibri" w:hAnsi="Calibri" w:cs="Calibri"/>
                <w:sz w:val="16"/>
                <w:szCs w:val="16"/>
              </w:rPr>
              <w:t>1</w:t>
            </w:r>
            <w:r w:rsidRPr="009D2B62">
              <w:rPr>
                <w:rFonts w:ascii="Calibri" w:hAnsi="Calibri" w:cs="Calibri"/>
                <w:sz w:val="16"/>
                <w:szCs w:val="16"/>
              </w:rPr>
              <w:t xml:space="preserve"> y 1</w:t>
            </w:r>
            <w:r w:rsidR="009D2B62" w:rsidRPr="009D2B62">
              <w:rPr>
                <w:rFonts w:ascii="Calibri" w:hAnsi="Calibri" w:cs="Calibri"/>
                <w:sz w:val="16"/>
                <w:szCs w:val="16"/>
              </w:rPr>
              <w:t>2</w:t>
            </w:r>
            <w:r w:rsidRPr="009D2B62">
              <w:rPr>
                <w:rFonts w:ascii="Calibri" w:hAnsi="Calibri" w:cs="Calibri"/>
                <w:sz w:val="16"/>
                <w:szCs w:val="16"/>
              </w:rPr>
              <w:t>, la empresa licitante, deberá manifestarlo bajo protesta de decir verdad y anexarlo en el sobre</w:t>
            </w:r>
            <w:r w:rsidRPr="00466D50">
              <w:rPr>
                <w:rFonts w:ascii="Calibri" w:hAnsi="Calibri" w:cs="Calibri"/>
                <w:sz w:val="16"/>
                <w:szCs w:val="16"/>
              </w:rPr>
              <w:t xml:space="preserve"> cerrado de su propuesta.</w:t>
            </w:r>
          </w:p>
          <w:p w14:paraId="6B2AC8ED" w14:textId="77777777" w:rsidR="00466D50" w:rsidRPr="00466D50" w:rsidRDefault="00466D50" w:rsidP="00466D50">
            <w:pPr>
              <w:ind w:left="720"/>
              <w:contextualSpacing/>
              <w:jc w:val="both"/>
              <w:rPr>
                <w:rFonts w:ascii="Calibri" w:hAnsi="Calibri" w:cs="Calibri"/>
                <w:sz w:val="16"/>
                <w:szCs w:val="16"/>
              </w:rPr>
            </w:pPr>
          </w:p>
          <w:p w14:paraId="636B0E41" w14:textId="5946FE93" w:rsidR="00466D50" w:rsidRPr="00466D50" w:rsidRDefault="00466D50" w:rsidP="00466D50">
            <w:pPr>
              <w:contextualSpacing/>
              <w:jc w:val="both"/>
              <w:rPr>
                <w:rFonts w:ascii="Calibri" w:hAnsi="Calibri" w:cs="Calibri"/>
                <w:sz w:val="16"/>
                <w:szCs w:val="16"/>
              </w:rPr>
            </w:pPr>
            <w:r w:rsidRPr="009D2B62">
              <w:rPr>
                <w:rFonts w:ascii="Calibri" w:hAnsi="Calibri" w:cs="Calibri"/>
                <w:sz w:val="16"/>
                <w:szCs w:val="16"/>
              </w:rPr>
              <w:t>Para la partida 1</w:t>
            </w:r>
            <w:r w:rsidR="009D2B62" w:rsidRPr="009D2B62">
              <w:rPr>
                <w:rFonts w:ascii="Calibri" w:hAnsi="Calibri" w:cs="Calibri"/>
                <w:sz w:val="16"/>
                <w:szCs w:val="16"/>
              </w:rPr>
              <w:t>2</w:t>
            </w:r>
            <w:r w:rsidRPr="009D2B62">
              <w:rPr>
                <w:rFonts w:ascii="Calibri" w:hAnsi="Calibri" w:cs="Calibri"/>
                <w:sz w:val="16"/>
                <w:szCs w:val="16"/>
              </w:rPr>
              <w:t xml:space="preserve"> (Gas L.P.), se deberán</w:t>
            </w:r>
            <w:r w:rsidRPr="00466D50">
              <w:rPr>
                <w:rFonts w:ascii="Calibri" w:hAnsi="Calibri" w:cs="Calibri"/>
                <w:sz w:val="16"/>
                <w:szCs w:val="16"/>
              </w:rPr>
              <w:t xml:space="preserve"> presentar certificados de cumplimiento a las normas y leyes de aprovechamiento de Gas L.P., medioambiental, de calidad, salud y seguridad, siendo estos: </w:t>
            </w:r>
          </w:p>
          <w:p w14:paraId="1D0EB70C" w14:textId="77777777" w:rsidR="00466D50" w:rsidRPr="00466D50" w:rsidRDefault="00466D50" w:rsidP="00466D50">
            <w:pPr>
              <w:contextualSpacing/>
              <w:jc w:val="both"/>
              <w:rPr>
                <w:rFonts w:ascii="Calibri" w:hAnsi="Calibri" w:cs="Calibri"/>
                <w:sz w:val="16"/>
                <w:szCs w:val="16"/>
              </w:rPr>
            </w:pPr>
          </w:p>
          <w:p w14:paraId="5890FC42"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Certificado de Industria Limpia vigente emitido por la Procuraduría Federal de Protección al Ambiente (PROFEPA). </w:t>
            </w:r>
          </w:p>
          <w:p w14:paraId="4D2A52F5"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Título de Permiso de Distribución de Gas L.P. emitido por la Secretaría de Energía (SENER). </w:t>
            </w:r>
          </w:p>
          <w:p w14:paraId="6BBD58D1"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Certificado de Gestión de la Calidad ISO-9001 </w:t>
            </w:r>
            <w:r w:rsidRPr="00466D50">
              <w:rPr>
                <w:rFonts w:ascii="Calibri" w:hAnsi="Calibri" w:cs="Calibri"/>
                <w:bCs/>
                <w:sz w:val="16"/>
                <w:szCs w:val="16"/>
              </w:rPr>
              <w:t xml:space="preserve">VIGENTE </w:t>
            </w:r>
            <w:r w:rsidRPr="00466D50">
              <w:rPr>
                <w:rFonts w:ascii="Calibri" w:hAnsi="Calibri" w:cs="Calibri"/>
                <w:sz w:val="16"/>
                <w:szCs w:val="16"/>
              </w:rPr>
              <w:t xml:space="preserve">emitido por una empresa de Certificación en el Sistema de Gestión de la Calidad. </w:t>
            </w:r>
          </w:p>
          <w:p w14:paraId="5A0545A2"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Constancias de Capacitación al personal operativo de auto tanques de gas LP emitido por una Unidad de Verificación en Gas LP. </w:t>
            </w:r>
          </w:p>
          <w:p w14:paraId="174D2D7F"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Manual de Procedimiento de Suministro de gas LP de la empresa suministradora de gas LP.</w:t>
            </w:r>
          </w:p>
          <w:p w14:paraId="06D72C38"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Dictamen técnico en cumplimiento con los requisitos establecidos en </w:t>
            </w:r>
            <w:proofErr w:type="spellStart"/>
            <w:r w:rsidRPr="00466D50">
              <w:rPr>
                <w:rFonts w:ascii="Calibri" w:hAnsi="Calibri" w:cs="Calibri"/>
                <w:sz w:val="16"/>
                <w:szCs w:val="16"/>
              </w:rPr>
              <w:t>al</w:t>
            </w:r>
            <w:proofErr w:type="spellEnd"/>
            <w:r w:rsidRPr="00466D50">
              <w:rPr>
                <w:rFonts w:ascii="Calibri" w:hAnsi="Calibri" w:cs="Calibri"/>
                <w:sz w:val="16"/>
                <w:szCs w:val="16"/>
              </w:rPr>
              <w:t xml:space="preserve"> NOM-007- SESH-2010 Vehículos para el transporte y distribución de Gas L.P. Condiciones de seguridad, operación y mantenimiento emitido por una Unidad de Verificación en materia de Gas L.P.</w:t>
            </w:r>
          </w:p>
          <w:p w14:paraId="07C813F9" w14:textId="17F216AE" w:rsidR="00466D50" w:rsidRPr="00274384" w:rsidRDefault="00466D50" w:rsidP="00466D50">
            <w:pPr>
              <w:numPr>
                <w:ilvl w:val="0"/>
                <w:numId w:val="30"/>
              </w:numPr>
              <w:contextualSpacing/>
              <w:jc w:val="both"/>
              <w:rPr>
                <w:rFonts w:ascii="Calibri" w:hAnsi="Calibri" w:cs="Calibri"/>
                <w:sz w:val="16"/>
                <w:szCs w:val="16"/>
              </w:rPr>
            </w:pPr>
            <w:r w:rsidRPr="00274384">
              <w:rPr>
                <w:rFonts w:ascii="Calibri" w:hAnsi="Calibri" w:cs="Calibri"/>
                <w:sz w:val="16"/>
                <w:szCs w:val="16"/>
              </w:rPr>
              <w:t xml:space="preserve">Dictamen de verificación para ajuste por calibración de instrumento de medición conforme a la </w:t>
            </w:r>
            <w:r w:rsidR="00C15DAB" w:rsidRPr="00C15DAB">
              <w:rPr>
                <w:rFonts w:ascii="Calibri" w:hAnsi="Calibri" w:cs="Calibri"/>
                <w:sz w:val="16"/>
                <w:szCs w:val="16"/>
              </w:rPr>
              <w:t xml:space="preserve">Ley de Infraestructura de la Calidad </w:t>
            </w:r>
            <w:r w:rsidR="00C15DAB" w:rsidRPr="00274384">
              <w:rPr>
                <w:rFonts w:ascii="Calibri" w:hAnsi="Calibri" w:cs="Calibri"/>
                <w:sz w:val="16"/>
                <w:szCs w:val="16"/>
              </w:rPr>
              <w:t>emitido</w:t>
            </w:r>
            <w:r w:rsidRPr="00274384">
              <w:rPr>
                <w:rFonts w:ascii="Calibri" w:hAnsi="Calibri" w:cs="Calibri"/>
                <w:sz w:val="16"/>
                <w:szCs w:val="16"/>
              </w:rPr>
              <w:t xml:space="preserve"> por la Procuraduría Federal del Consumidor. </w:t>
            </w:r>
          </w:p>
          <w:p w14:paraId="21B2F0B4" w14:textId="77777777" w:rsidR="00466D50" w:rsidRPr="00466D50" w:rsidRDefault="00466D50" w:rsidP="00466D50">
            <w:pPr>
              <w:ind w:left="720"/>
              <w:contextualSpacing/>
              <w:jc w:val="both"/>
              <w:rPr>
                <w:rFonts w:ascii="Calibri" w:hAnsi="Calibri" w:cs="Calibri"/>
                <w:sz w:val="16"/>
                <w:szCs w:val="16"/>
              </w:rPr>
            </w:pPr>
          </w:p>
          <w:p w14:paraId="68C8FA89" w14:textId="77777777" w:rsidR="00466D50" w:rsidRPr="00466D50" w:rsidRDefault="00466D50" w:rsidP="00466D50">
            <w:pPr>
              <w:contextualSpacing/>
              <w:jc w:val="both"/>
              <w:rPr>
                <w:rFonts w:ascii="Calibri" w:hAnsi="Calibri" w:cs="Calibri"/>
                <w:sz w:val="16"/>
                <w:szCs w:val="16"/>
              </w:rPr>
            </w:pPr>
            <w:r w:rsidRPr="00466D50">
              <w:rPr>
                <w:rFonts w:ascii="Calibri" w:hAnsi="Calibri" w:cs="Calibri"/>
                <w:sz w:val="16"/>
                <w:szCs w:val="16"/>
              </w:rPr>
              <w:t>En caso de no aplicar alguno de los requisitos para el caso de la presente partida, el licitante, deberá manifestarlo bajo protesta de decir verdad y anexarlo en el sobre cerrado de su propuesta.</w:t>
            </w:r>
          </w:p>
          <w:p w14:paraId="01404F1D" w14:textId="77777777" w:rsidR="00466D50" w:rsidRPr="00466D50" w:rsidRDefault="00466D50" w:rsidP="00466D50">
            <w:pPr>
              <w:ind w:left="720"/>
              <w:contextualSpacing/>
              <w:jc w:val="both"/>
              <w:rPr>
                <w:rFonts w:ascii="Calibri" w:hAnsi="Calibri" w:cs="Calibri"/>
                <w:sz w:val="12"/>
                <w:szCs w:val="16"/>
              </w:rPr>
            </w:pPr>
          </w:p>
          <w:p w14:paraId="59BEC8C9" w14:textId="1B27A9E2" w:rsidR="00B33794" w:rsidRPr="00466D50" w:rsidRDefault="00466D50" w:rsidP="00466D50">
            <w:pPr>
              <w:pStyle w:val="Prrafodelista"/>
              <w:ind w:left="0"/>
              <w:contextualSpacing/>
              <w:jc w:val="both"/>
              <w:rPr>
                <w:rFonts w:ascii="Calibri" w:hAnsi="Calibri" w:cs="Calibri"/>
                <w:b/>
                <w:sz w:val="16"/>
                <w:szCs w:val="16"/>
              </w:rPr>
            </w:pPr>
            <w:r w:rsidRPr="00725231">
              <w:rPr>
                <w:rFonts w:ascii="Calibri" w:hAnsi="Calibri" w:cs="Calibri"/>
                <w:sz w:val="14"/>
                <w:szCs w:val="16"/>
              </w:rPr>
              <w:t>(Su omisión es causa de desechamiento)</w:t>
            </w:r>
          </w:p>
        </w:tc>
        <w:tc>
          <w:tcPr>
            <w:tcW w:w="687" w:type="pct"/>
            <w:shd w:val="clear" w:color="auto" w:fill="auto"/>
          </w:tcPr>
          <w:p w14:paraId="0729BA6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6E11D7E"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65355253"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lastRenderedPageBreak/>
              <w:t xml:space="preserve"> </w:t>
            </w:r>
            <w:r w:rsidRPr="00B62289">
              <w:rPr>
                <w:rFonts w:ascii="Calibri" w:eastAsia="Calibri" w:hAnsi="Calibri" w:cs="Calibri"/>
                <w:b/>
                <w:color w:val="000000"/>
                <w:sz w:val="16"/>
                <w:szCs w:val="16"/>
                <w:u w:val="single"/>
              </w:rPr>
              <w:t>(en caso de aplicar)</w:t>
            </w:r>
          </w:p>
        </w:tc>
      </w:tr>
      <w:tr w:rsidR="00B33794" w:rsidRPr="00525FB9" w14:paraId="2DBD25A6" w14:textId="77777777" w:rsidTr="00BA0D30">
        <w:trPr>
          <w:cantSplit/>
          <w:trHeight w:val="5200"/>
        </w:trPr>
        <w:tc>
          <w:tcPr>
            <w:tcW w:w="431" w:type="pct"/>
            <w:shd w:val="clear" w:color="auto" w:fill="auto"/>
          </w:tcPr>
          <w:p w14:paraId="63454141" w14:textId="0D4936DE" w:rsidR="00B33794" w:rsidRPr="0003618A" w:rsidRDefault="00B33794" w:rsidP="00B33794">
            <w:pPr>
              <w:ind w:right="-89"/>
              <w:jc w:val="center"/>
              <w:rPr>
                <w:rFonts w:ascii="Calibri" w:eastAsia="Calibri" w:hAnsi="Calibri" w:cs="Calibri"/>
                <w:b/>
                <w:color w:val="000000"/>
                <w:sz w:val="16"/>
                <w:szCs w:val="16"/>
              </w:rPr>
            </w:pPr>
            <w:r w:rsidRPr="000F3436">
              <w:rPr>
                <w:rFonts w:ascii="Calibri" w:eastAsia="Calibri" w:hAnsi="Calibri" w:cs="Calibri"/>
                <w:b/>
                <w:color w:val="000000"/>
                <w:sz w:val="16"/>
                <w:szCs w:val="16"/>
              </w:rPr>
              <w:lastRenderedPageBreak/>
              <w:t>12.</w:t>
            </w:r>
            <w:r w:rsidR="009D2B62" w:rsidRPr="000F3436">
              <w:rPr>
                <w:rFonts w:ascii="Calibri" w:eastAsia="Calibri" w:hAnsi="Calibri" w:cs="Calibri"/>
                <w:b/>
                <w:color w:val="000000"/>
                <w:sz w:val="16"/>
                <w:szCs w:val="16"/>
              </w:rPr>
              <w:t>2</w:t>
            </w:r>
          </w:p>
        </w:tc>
        <w:tc>
          <w:tcPr>
            <w:tcW w:w="3882" w:type="pct"/>
            <w:shd w:val="clear" w:color="auto" w:fill="auto"/>
            <w:vAlign w:val="center"/>
          </w:tcPr>
          <w:p w14:paraId="72E54BAD" w14:textId="77777777" w:rsidR="00B33794" w:rsidRPr="0003618A" w:rsidRDefault="00B33794" w:rsidP="00B33794">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61952FB8" w14:textId="77777777" w:rsidR="00B33794" w:rsidRPr="0003618A" w:rsidRDefault="00B33794" w:rsidP="00B33794">
            <w:pPr>
              <w:pStyle w:val="Prrafodelista"/>
              <w:ind w:left="0"/>
              <w:contextualSpacing/>
              <w:jc w:val="both"/>
              <w:rPr>
                <w:rFonts w:ascii="Calibri" w:hAnsi="Calibri" w:cs="Arial"/>
                <w:b/>
                <w:sz w:val="16"/>
                <w:szCs w:val="16"/>
              </w:rPr>
            </w:pPr>
          </w:p>
          <w:p w14:paraId="33549A0F" w14:textId="71008D90" w:rsidR="00B33794" w:rsidRPr="0003618A" w:rsidRDefault="00885C9B" w:rsidP="00B33794">
            <w:pPr>
              <w:pStyle w:val="Prrafodelista"/>
              <w:ind w:left="0"/>
              <w:contextualSpacing/>
              <w:jc w:val="both"/>
              <w:rPr>
                <w:rFonts w:ascii="Calibri" w:hAnsi="Calibri" w:cs="Arial"/>
                <w:b/>
                <w:sz w:val="16"/>
                <w:szCs w:val="16"/>
              </w:rPr>
            </w:pPr>
            <w:r w:rsidRPr="008E7E51">
              <w:rPr>
                <w:rFonts w:ascii="Calibri" w:eastAsia="Calibri" w:hAnsi="Calibri" w:cs="Calibri"/>
                <w:b/>
                <w:color w:val="000000"/>
                <w:sz w:val="16"/>
                <w:szCs w:val="16"/>
              </w:rPr>
              <w:t>Únicamente</w:t>
            </w:r>
            <w:r w:rsidR="00B33794" w:rsidRPr="008E7E51">
              <w:rPr>
                <w:rFonts w:ascii="Calibri" w:eastAsia="Calibri" w:hAnsi="Calibri" w:cs="Calibri"/>
                <w:b/>
                <w:color w:val="000000"/>
                <w:sz w:val="16"/>
                <w:szCs w:val="16"/>
              </w:rPr>
              <w:t xml:space="preserve"> para la </w:t>
            </w:r>
            <w:r w:rsidR="00B33794" w:rsidRPr="008E7E51">
              <w:rPr>
                <w:rFonts w:ascii="Calibri" w:hAnsi="Calibri" w:cs="Arial"/>
                <w:b/>
                <w:sz w:val="16"/>
                <w:szCs w:val="16"/>
              </w:rPr>
              <w:t>partida 1</w:t>
            </w:r>
            <w:r w:rsidR="008E7E51" w:rsidRPr="008E7E51">
              <w:rPr>
                <w:rFonts w:ascii="Calibri" w:hAnsi="Calibri" w:cs="Arial"/>
                <w:b/>
                <w:sz w:val="16"/>
                <w:szCs w:val="16"/>
              </w:rPr>
              <w:t>1</w:t>
            </w:r>
            <w:r w:rsidR="00934B23" w:rsidRPr="008E7E51">
              <w:rPr>
                <w:rFonts w:ascii="Calibri" w:hAnsi="Calibri" w:cs="Arial"/>
                <w:b/>
                <w:sz w:val="16"/>
                <w:szCs w:val="16"/>
              </w:rPr>
              <w:t xml:space="preserve"> y 1</w:t>
            </w:r>
            <w:r w:rsidR="008E7E51" w:rsidRPr="008E7E51">
              <w:rPr>
                <w:rFonts w:ascii="Calibri" w:hAnsi="Calibri" w:cs="Arial"/>
                <w:b/>
                <w:sz w:val="16"/>
                <w:szCs w:val="16"/>
              </w:rPr>
              <w:t>2</w:t>
            </w:r>
            <w:r w:rsidR="00B33794" w:rsidRPr="008E7E51">
              <w:rPr>
                <w:rFonts w:ascii="Calibri" w:hAnsi="Calibri" w:cs="Arial"/>
                <w:b/>
                <w:sz w:val="16"/>
                <w:szCs w:val="16"/>
              </w:rPr>
              <w:t>, suministro de</w:t>
            </w:r>
            <w:r w:rsidR="00B33794" w:rsidRPr="0003618A">
              <w:rPr>
                <w:rFonts w:ascii="Calibri" w:hAnsi="Calibri" w:cs="Arial"/>
                <w:b/>
                <w:sz w:val="16"/>
                <w:szCs w:val="16"/>
              </w:rPr>
              <w:t xml:space="preserve"> diésel por pipa</w:t>
            </w:r>
            <w:r w:rsidR="00934B23" w:rsidRPr="0003618A">
              <w:rPr>
                <w:rFonts w:ascii="Calibri" w:hAnsi="Calibri" w:cs="Arial"/>
                <w:b/>
                <w:sz w:val="16"/>
                <w:szCs w:val="16"/>
              </w:rPr>
              <w:t xml:space="preserve"> y gas L.P.</w:t>
            </w:r>
            <w:r w:rsidR="00B33794" w:rsidRPr="0003618A">
              <w:rPr>
                <w:rFonts w:ascii="Calibri" w:hAnsi="Calibri" w:cs="Arial"/>
                <w:b/>
                <w:sz w:val="16"/>
                <w:szCs w:val="16"/>
              </w:rPr>
              <w:t xml:space="preserve"> </w:t>
            </w:r>
          </w:p>
          <w:p w14:paraId="4FA700B9" w14:textId="77777777" w:rsidR="00B33794" w:rsidRPr="0003618A" w:rsidRDefault="00B33794" w:rsidP="00B33794">
            <w:pPr>
              <w:pStyle w:val="Prrafodelista"/>
              <w:ind w:left="0"/>
              <w:contextualSpacing/>
              <w:jc w:val="both"/>
              <w:rPr>
                <w:rFonts w:ascii="Calibri" w:hAnsi="Calibri" w:cs="Arial"/>
                <w:sz w:val="16"/>
                <w:szCs w:val="16"/>
              </w:rPr>
            </w:pPr>
          </w:p>
          <w:p w14:paraId="54D399CA" w14:textId="77777777" w:rsidR="00B33794" w:rsidRPr="0003618A" w:rsidRDefault="00B33794" w:rsidP="00B33794">
            <w:pPr>
              <w:suppressAutoHyphens/>
              <w:contextualSpacing/>
              <w:jc w:val="both"/>
              <w:rPr>
                <w:rFonts w:ascii="Calibri" w:hAnsi="Calibri" w:cs="Arial"/>
                <w:sz w:val="16"/>
                <w:szCs w:val="16"/>
              </w:rPr>
            </w:pPr>
            <w:r w:rsidRPr="0003618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4BFB964" w14:textId="77777777" w:rsidR="00B33794" w:rsidRPr="0003618A" w:rsidRDefault="00B33794" w:rsidP="00B33794">
            <w:pPr>
              <w:suppressAutoHyphens/>
              <w:contextualSpacing/>
              <w:jc w:val="both"/>
              <w:rPr>
                <w:rFonts w:ascii="Calibri" w:hAnsi="Calibri" w:cs="Arial"/>
                <w:sz w:val="16"/>
                <w:szCs w:val="16"/>
              </w:rPr>
            </w:pPr>
          </w:p>
          <w:p w14:paraId="5A38177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14:paraId="34E8AD16" w14:textId="77777777" w:rsidR="00B33794" w:rsidRPr="0003618A" w:rsidRDefault="00B33794" w:rsidP="00B33794">
            <w:pPr>
              <w:jc w:val="both"/>
              <w:rPr>
                <w:rFonts w:asciiTheme="minorHAnsi" w:hAnsiTheme="minorHAnsi" w:cstheme="minorHAnsi"/>
                <w:sz w:val="16"/>
                <w:szCs w:val="16"/>
              </w:rPr>
            </w:pPr>
          </w:p>
          <w:p w14:paraId="5D44E6B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Copia del Contrato de Comercialización vigente con PEMEX o de algún proveedor autorizado para comercializar el combustible. </w:t>
            </w:r>
          </w:p>
          <w:p w14:paraId="37536CB2" w14:textId="77777777" w:rsidR="00B33794" w:rsidRPr="0003618A" w:rsidRDefault="00B33794" w:rsidP="00B33794">
            <w:pPr>
              <w:jc w:val="both"/>
              <w:rPr>
                <w:rFonts w:asciiTheme="minorHAnsi" w:hAnsiTheme="minorHAnsi" w:cstheme="minorHAnsi"/>
                <w:sz w:val="16"/>
                <w:szCs w:val="16"/>
              </w:rPr>
            </w:pPr>
          </w:p>
          <w:p w14:paraId="167DB252"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El proveedor entregará copia del Permiso de la CRE (Comisión Reguladora de Energía) para la Distribución de combustibles para la trasportación de combustibles, ambos permisos con firmas digitales que los acrediten.</w:t>
            </w:r>
          </w:p>
          <w:p w14:paraId="6F2EBC78" w14:textId="77777777" w:rsidR="00B33794" w:rsidRPr="0003618A" w:rsidRDefault="00B33794" w:rsidP="00B33794">
            <w:pPr>
              <w:suppressAutoHyphens/>
              <w:contextualSpacing/>
              <w:jc w:val="both"/>
              <w:rPr>
                <w:rFonts w:ascii="Calibri" w:hAnsi="Calibri" w:cs="Arial"/>
                <w:sz w:val="16"/>
                <w:szCs w:val="16"/>
              </w:rPr>
            </w:pPr>
          </w:p>
          <w:p w14:paraId="6F0128C6" w14:textId="77777777" w:rsidR="00B33794" w:rsidRPr="0003618A" w:rsidRDefault="00B33794" w:rsidP="00B33794">
            <w:pPr>
              <w:pStyle w:val="NormalWeb"/>
              <w:spacing w:before="0" w:beforeAutospacing="0"/>
              <w:jc w:val="both"/>
              <w:rPr>
                <w:rFonts w:asciiTheme="minorHAnsi" w:hAnsiTheme="minorHAnsi" w:cstheme="minorHAnsi"/>
                <w:color w:val="333333"/>
                <w:sz w:val="16"/>
                <w:szCs w:val="16"/>
              </w:rPr>
            </w:pPr>
            <w:r w:rsidRPr="0003618A">
              <w:rPr>
                <w:rFonts w:asciiTheme="minorHAnsi" w:hAnsiTheme="minorHAnsi" w:cstheme="minorHAnsi"/>
                <w:color w:val="333333"/>
                <w:sz w:val="16"/>
                <w:szCs w:val="16"/>
              </w:rPr>
              <w:t>Se deberá contar y anexar la copia de la póliza de seguro vigente por responsabilidad civil, daños a terceros en sus bienes y personas por la conducción del vehículo o la carga, además será necesario tener una póliza de seguro de responsabilidad ambiental vigente. *</w:t>
            </w:r>
          </w:p>
          <w:p w14:paraId="1A862466" w14:textId="77777777" w:rsidR="00F76642"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Theme="minorHAnsi" w:hAnsiTheme="minorHAnsi" w:cstheme="minorHAnsi"/>
                <w:color w:val="333333"/>
                <w:sz w:val="14"/>
                <w:szCs w:val="14"/>
              </w:rPr>
              <w:t>*Conforme a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p w14:paraId="272F2942" w14:textId="77777777" w:rsidR="00B33794"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Calibri" w:hAnsi="Calibri" w:cs="Arial"/>
                <w:sz w:val="12"/>
                <w:szCs w:val="12"/>
              </w:rPr>
              <w:t>(Su omisión es causa de desechamiento)</w:t>
            </w:r>
          </w:p>
        </w:tc>
        <w:tc>
          <w:tcPr>
            <w:tcW w:w="687" w:type="pct"/>
            <w:shd w:val="clear" w:color="auto" w:fill="auto"/>
          </w:tcPr>
          <w:p w14:paraId="574E9866"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D396F92"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F7A312C"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741999" w14:paraId="7B9480AC" w14:textId="77777777" w:rsidTr="00394883">
        <w:trPr>
          <w:cantSplit/>
        </w:trPr>
        <w:tc>
          <w:tcPr>
            <w:tcW w:w="431" w:type="pct"/>
            <w:shd w:val="clear" w:color="auto" w:fill="auto"/>
          </w:tcPr>
          <w:p w14:paraId="4C5A21C7" w14:textId="77777777" w:rsidR="00B33794" w:rsidRPr="00525FB9" w:rsidRDefault="00B33794" w:rsidP="00B33794">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882" w:type="pct"/>
            <w:shd w:val="clear" w:color="auto" w:fill="auto"/>
            <w:vAlign w:val="center"/>
          </w:tcPr>
          <w:p w14:paraId="38CEAC48" w14:textId="77777777" w:rsidR="00B33794" w:rsidRPr="00F002D1" w:rsidRDefault="00B33794" w:rsidP="00B33794">
            <w:pPr>
              <w:widowControl w:val="0"/>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14:paraId="6BB40997" w14:textId="77777777" w:rsidR="00B33794" w:rsidRDefault="00B33794" w:rsidP="00B33794">
            <w:pPr>
              <w:widowControl w:val="0"/>
              <w:jc w:val="both"/>
              <w:rPr>
                <w:rFonts w:ascii="Calibri" w:eastAsia="Calibri" w:hAnsi="Calibri" w:cs="Calibri"/>
                <w:sz w:val="16"/>
                <w:szCs w:val="16"/>
              </w:rPr>
            </w:pPr>
          </w:p>
          <w:p w14:paraId="74E0D1F9"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Documentación que acredite su experiencia con relación al tipo de servicio a que se refiere esta licitación.</w:t>
            </w:r>
          </w:p>
          <w:p w14:paraId="6FE441DA"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 xml:space="preserve"> </w:t>
            </w:r>
          </w:p>
          <w:p w14:paraId="22BF46E7" w14:textId="77777777" w:rsidR="00B33794" w:rsidRPr="00381802" w:rsidRDefault="00B33794" w:rsidP="00B33794">
            <w:pPr>
              <w:widowControl w:val="0"/>
              <w:tabs>
                <w:tab w:val="left" w:pos="284"/>
              </w:tabs>
              <w:jc w:val="both"/>
              <w:rPr>
                <w:rFonts w:asciiTheme="minorHAnsi" w:hAnsiTheme="minorHAnsi" w:cs="Arial"/>
                <w:color w:val="000000"/>
                <w:sz w:val="16"/>
                <w:szCs w:val="16"/>
              </w:rPr>
            </w:pPr>
            <w:r w:rsidRPr="00407316">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1F0FC564" w14:textId="77777777" w:rsidR="00B33794" w:rsidRPr="00381802" w:rsidRDefault="00B33794" w:rsidP="00B33794">
            <w:pPr>
              <w:widowControl w:val="0"/>
              <w:autoSpaceDE w:val="0"/>
              <w:autoSpaceDN w:val="0"/>
              <w:adjustRightInd w:val="0"/>
              <w:ind w:left="720"/>
              <w:jc w:val="both"/>
              <w:rPr>
                <w:rFonts w:asciiTheme="minorHAnsi" w:eastAsia="Calibri" w:hAnsiTheme="minorHAnsi" w:cstheme="minorHAnsi"/>
                <w:color w:val="000000"/>
                <w:sz w:val="16"/>
                <w:szCs w:val="16"/>
              </w:rPr>
            </w:pPr>
          </w:p>
          <w:p w14:paraId="3B144D05" w14:textId="77777777" w:rsidR="00B33794" w:rsidRPr="00741999" w:rsidRDefault="00B33794" w:rsidP="00B33794">
            <w:pPr>
              <w:jc w:val="both"/>
              <w:rPr>
                <w:rFonts w:ascii="Calibri" w:eastAsia="Calibri" w:hAnsi="Calibri" w:cs="Calibri"/>
                <w:sz w:val="10"/>
                <w:szCs w:val="10"/>
              </w:rPr>
            </w:pPr>
            <w:r w:rsidRPr="00381802">
              <w:rPr>
                <w:rFonts w:asciiTheme="minorHAnsi" w:eastAsia="Calibri" w:hAnsiTheme="minorHAnsi" w:cstheme="minorHAnsi"/>
                <w:sz w:val="12"/>
                <w:szCs w:val="12"/>
              </w:rPr>
              <w:t>(Su omisión es causa de desechamiento)</w:t>
            </w:r>
          </w:p>
        </w:tc>
        <w:tc>
          <w:tcPr>
            <w:tcW w:w="687" w:type="pct"/>
            <w:shd w:val="clear" w:color="auto" w:fill="auto"/>
          </w:tcPr>
          <w:p w14:paraId="14DB7B6E"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31AF0C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tc>
      </w:tr>
      <w:tr w:rsidR="00B33794" w:rsidRPr="00741999" w14:paraId="20905F21" w14:textId="77777777" w:rsidTr="00394883">
        <w:trPr>
          <w:cantSplit/>
        </w:trPr>
        <w:tc>
          <w:tcPr>
            <w:tcW w:w="431" w:type="pct"/>
            <w:shd w:val="clear" w:color="auto" w:fill="auto"/>
          </w:tcPr>
          <w:p w14:paraId="0B193A07"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82" w:type="pct"/>
            <w:shd w:val="clear" w:color="auto" w:fill="auto"/>
            <w:vAlign w:val="center"/>
          </w:tcPr>
          <w:p w14:paraId="61D3D59D" w14:textId="77777777" w:rsidR="00B33794" w:rsidRDefault="00B33794" w:rsidP="00B33794">
            <w:pPr>
              <w:widowControl w:val="0"/>
              <w:jc w:val="both"/>
              <w:rPr>
                <w:rFonts w:ascii="Calibri" w:eastAsia="Calibri" w:hAnsi="Calibri" w:cs="Calibri"/>
                <w:b/>
                <w:sz w:val="16"/>
                <w:szCs w:val="16"/>
              </w:rPr>
            </w:pPr>
            <w:r w:rsidRPr="0020498D">
              <w:rPr>
                <w:rFonts w:ascii="Calibri" w:eastAsia="Calibri" w:hAnsi="Calibri" w:cs="Calibri"/>
                <w:b/>
                <w:sz w:val="16"/>
                <w:szCs w:val="16"/>
              </w:rPr>
              <w:t>Manifiest</w:t>
            </w:r>
            <w:r>
              <w:rPr>
                <w:rFonts w:ascii="Calibri" w:eastAsia="Calibri" w:hAnsi="Calibri" w:cs="Calibri"/>
                <w:b/>
                <w:sz w:val="16"/>
                <w:szCs w:val="16"/>
              </w:rPr>
              <w:t xml:space="preserve">o bajo protesta de decir verdad: </w:t>
            </w:r>
          </w:p>
          <w:p w14:paraId="16B6D549" w14:textId="77777777" w:rsidR="00B33794" w:rsidRDefault="00B33794" w:rsidP="00B33794">
            <w:pPr>
              <w:widowControl w:val="0"/>
              <w:jc w:val="both"/>
              <w:rPr>
                <w:rFonts w:ascii="Calibri" w:eastAsia="Calibri" w:hAnsi="Calibri" w:cs="Calibri"/>
                <w:b/>
                <w:sz w:val="16"/>
                <w:szCs w:val="16"/>
              </w:rPr>
            </w:pPr>
          </w:p>
          <w:p w14:paraId="7F20FE8C" w14:textId="77777777" w:rsidR="00B33794" w:rsidRDefault="00B33794" w:rsidP="00B33794">
            <w:pPr>
              <w:widowControl w:val="0"/>
              <w:jc w:val="both"/>
              <w:rPr>
                <w:rFonts w:ascii="Calibri" w:eastAsia="Calibri" w:hAnsi="Calibri" w:cs="Calibri"/>
                <w:sz w:val="16"/>
                <w:szCs w:val="16"/>
              </w:rPr>
            </w:pPr>
            <w:r>
              <w:rPr>
                <w:rFonts w:ascii="Calibri" w:eastAsia="Calibri" w:hAnsi="Calibri" w:cs="Calibri"/>
                <w:sz w:val="16"/>
                <w:szCs w:val="16"/>
              </w:rPr>
              <w:t xml:space="preserve">En donde se indique </w:t>
            </w:r>
            <w:r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14:paraId="2FD2476F" w14:textId="77777777" w:rsidR="00B33794" w:rsidRPr="00741999" w:rsidRDefault="00B33794" w:rsidP="00B33794">
            <w:pPr>
              <w:widowControl w:val="0"/>
              <w:jc w:val="both"/>
              <w:rPr>
                <w:rFonts w:ascii="Calibri" w:eastAsia="Calibri" w:hAnsi="Calibri" w:cs="Calibri"/>
                <w:sz w:val="16"/>
                <w:szCs w:val="16"/>
              </w:rPr>
            </w:pPr>
          </w:p>
          <w:p w14:paraId="310B297E"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4439B2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3A22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6AC0AA64" w14:textId="77777777" w:rsidTr="00A56889">
        <w:trPr>
          <w:cantSplit/>
          <w:trHeight w:val="56"/>
        </w:trPr>
        <w:tc>
          <w:tcPr>
            <w:tcW w:w="431" w:type="pct"/>
            <w:shd w:val="clear" w:color="auto" w:fill="auto"/>
          </w:tcPr>
          <w:p w14:paraId="5D9E27DD"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15</w:t>
            </w:r>
          </w:p>
        </w:tc>
        <w:tc>
          <w:tcPr>
            <w:tcW w:w="3882" w:type="pct"/>
            <w:shd w:val="clear" w:color="auto" w:fill="auto"/>
          </w:tcPr>
          <w:p w14:paraId="176C3B71" w14:textId="77777777" w:rsidR="00B33794" w:rsidRDefault="00B33794" w:rsidP="00B33794">
            <w:pPr>
              <w:jc w:val="both"/>
              <w:rPr>
                <w:rFonts w:ascii="Calibri" w:hAnsi="Calibri" w:cs="Arial"/>
                <w:b/>
                <w:sz w:val="16"/>
                <w:szCs w:val="16"/>
              </w:rPr>
            </w:pPr>
            <w:r>
              <w:rPr>
                <w:rFonts w:ascii="Calibri" w:hAnsi="Calibri" w:cs="Arial"/>
                <w:b/>
                <w:sz w:val="16"/>
                <w:szCs w:val="16"/>
              </w:rPr>
              <w:t>Relación de tres clientes:</w:t>
            </w:r>
          </w:p>
          <w:p w14:paraId="2E311A4B" w14:textId="77777777" w:rsidR="00B33794" w:rsidRDefault="00B33794" w:rsidP="00B33794">
            <w:pPr>
              <w:jc w:val="both"/>
              <w:rPr>
                <w:rFonts w:ascii="Calibri" w:hAnsi="Calibri" w:cs="Arial"/>
                <w:b/>
                <w:sz w:val="16"/>
                <w:szCs w:val="16"/>
              </w:rPr>
            </w:pPr>
          </w:p>
          <w:p w14:paraId="2CCA8A96" w14:textId="77777777" w:rsidR="00B33794" w:rsidRDefault="00B33794" w:rsidP="00B33794">
            <w:pPr>
              <w:jc w:val="both"/>
              <w:rPr>
                <w:rFonts w:ascii="Calibri" w:hAnsi="Calibri" w:cs="Arial"/>
                <w:sz w:val="16"/>
                <w:szCs w:val="16"/>
              </w:rPr>
            </w:pPr>
            <w:r w:rsidRPr="0020498D">
              <w:rPr>
                <w:rFonts w:ascii="Calibri" w:hAnsi="Calibri" w:cs="Arial"/>
                <w:sz w:val="16"/>
                <w:szCs w:val="16"/>
              </w:rPr>
              <w:t>Se deberá presentar conforme al Anexo “8”, (incluir copia de la factura del servicio y o contratos) y una carta de Recomendación por cada uno de los tres clientes</w:t>
            </w:r>
            <w:r w:rsidRPr="005A5271">
              <w:rPr>
                <w:rFonts w:ascii="Calibri" w:hAnsi="Calibri" w:cs="Arial"/>
                <w:b/>
                <w:sz w:val="16"/>
                <w:szCs w:val="16"/>
              </w:rPr>
              <w:t>,</w:t>
            </w:r>
            <w:r w:rsidRPr="005A5271">
              <w:rPr>
                <w:rFonts w:ascii="Calibri" w:hAnsi="Calibri" w:cs="Arial"/>
                <w:sz w:val="16"/>
                <w:szCs w:val="16"/>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la presente Convocatoria.</w:t>
            </w:r>
          </w:p>
          <w:p w14:paraId="71336013" w14:textId="77777777" w:rsidR="00B33794" w:rsidRPr="005A5271" w:rsidRDefault="00B33794" w:rsidP="00B33794">
            <w:pPr>
              <w:jc w:val="both"/>
              <w:rPr>
                <w:rFonts w:ascii="Calibri" w:hAnsi="Calibri" w:cs="Arial"/>
                <w:sz w:val="16"/>
                <w:szCs w:val="16"/>
              </w:rPr>
            </w:pPr>
          </w:p>
          <w:p w14:paraId="5AF9B2F6" w14:textId="77777777" w:rsidR="00B33794" w:rsidRPr="005A5271" w:rsidRDefault="00B33794" w:rsidP="00B33794">
            <w:pPr>
              <w:jc w:val="both"/>
              <w:rPr>
                <w:rFonts w:ascii="Calibri" w:eastAsia="Calibri" w:hAnsi="Calibri" w:cs="Calibri"/>
                <w:sz w:val="16"/>
                <w:szCs w:val="16"/>
              </w:rPr>
            </w:pPr>
            <w:r w:rsidRPr="005A5271">
              <w:rPr>
                <w:rFonts w:ascii="Calibri" w:hAnsi="Calibri" w:cs="Arial"/>
                <w:sz w:val="12"/>
                <w:szCs w:val="12"/>
              </w:rPr>
              <w:t>(Su omisión es causa de desechamiento)</w:t>
            </w:r>
          </w:p>
        </w:tc>
        <w:tc>
          <w:tcPr>
            <w:tcW w:w="687" w:type="pct"/>
            <w:shd w:val="clear" w:color="auto" w:fill="auto"/>
          </w:tcPr>
          <w:p w14:paraId="38535D29"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129C6E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60E648AA" w14:textId="77777777" w:rsidTr="00394883">
        <w:trPr>
          <w:cantSplit/>
          <w:trHeight w:val="3034"/>
        </w:trPr>
        <w:tc>
          <w:tcPr>
            <w:tcW w:w="431" w:type="pct"/>
            <w:shd w:val="clear" w:color="auto" w:fill="auto"/>
          </w:tcPr>
          <w:p w14:paraId="7C559EC2"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lastRenderedPageBreak/>
              <w:t>16</w:t>
            </w:r>
          </w:p>
        </w:tc>
        <w:tc>
          <w:tcPr>
            <w:tcW w:w="3882" w:type="pct"/>
            <w:shd w:val="clear" w:color="auto" w:fill="auto"/>
            <w:vAlign w:val="center"/>
          </w:tcPr>
          <w:p w14:paraId="7BB86FE9" w14:textId="77777777" w:rsidR="00B33794" w:rsidRPr="0003618A" w:rsidRDefault="00B33794" w:rsidP="00B33794">
            <w:pPr>
              <w:jc w:val="both"/>
              <w:rPr>
                <w:rFonts w:ascii="Calibri" w:hAnsi="Calibri" w:cs="Arial"/>
                <w:b/>
                <w:sz w:val="16"/>
                <w:szCs w:val="16"/>
              </w:rPr>
            </w:pPr>
            <w:r w:rsidRPr="0003618A">
              <w:rPr>
                <w:rFonts w:ascii="Calibri" w:hAnsi="Calibri" w:cs="Arial"/>
                <w:b/>
                <w:sz w:val="16"/>
                <w:szCs w:val="16"/>
              </w:rPr>
              <w:t>Manifiesto de aceptación de visita a las instalaciones:</w:t>
            </w:r>
          </w:p>
          <w:p w14:paraId="6DAA2C29" w14:textId="77777777" w:rsidR="00B33794" w:rsidRPr="0003618A" w:rsidRDefault="00B33794" w:rsidP="00B33794">
            <w:pPr>
              <w:jc w:val="both"/>
              <w:rPr>
                <w:rFonts w:ascii="Calibri" w:hAnsi="Calibri" w:cs="Arial"/>
                <w:b/>
                <w:sz w:val="16"/>
                <w:szCs w:val="16"/>
              </w:rPr>
            </w:pPr>
          </w:p>
          <w:p w14:paraId="346D1E1A" w14:textId="41E2EBE2" w:rsidR="00B33794" w:rsidRPr="0003618A" w:rsidRDefault="008E7E51" w:rsidP="00B33794">
            <w:pPr>
              <w:jc w:val="both"/>
              <w:rPr>
                <w:rFonts w:ascii="Calibri" w:hAnsi="Calibri" w:cs="Arial"/>
                <w:sz w:val="16"/>
                <w:szCs w:val="16"/>
              </w:rPr>
            </w:pPr>
            <w:r>
              <w:rPr>
                <w:rFonts w:ascii="Calibri" w:eastAsia="Calibri" w:hAnsi="Calibri" w:cs="Calibri"/>
                <w:color w:val="000000"/>
                <w:sz w:val="16"/>
                <w:szCs w:val="16"/>
              </w:rPr>
              <w:t>P</w:t>
            </w:r>
            <w:r w:rsidR="00B33794" w:rsidRPr="0003618A">
              <w:rPr>
                <w:rFonts w:ascii="Calibri" w:eastAsia="Calibri" w:hAnsi="Calibri" w:cs="Calibri"/>
                <w:color w:val="000000"/>
                <w:sz w:val="16"/>
                <w:szCs w:val="16"/>
              </w:rPr>
              <w:t xml:space="preserve">ara </w:t>
            </w:r>
            <w:r w:rsidR="00B33794" w:rsidRPr="008E7E51">
              <w:rPr>
                <w:rFonts w:ascii="Calibri" w:hAnsi="Calibri" w:cs="Arial"/>
                <w:sz w:val="16"/>
                <w:szCs w:val="16"/>
              </w:rPr>
              <w:t xml:space="preserve">las </w:t>
            </w:r>
            <w:r w:rsidR="00B33794" w:rsidRPr="008E7E51">
              <w:rPr>
                <w:rFonts w:ascii="Calibri" w:hAnsi="Calibri" w:cs="Arial"/>
                <w:b/>
                <w:sz w:val="16"/>
                <w:szCs w:val="16"/>
              </w:rPr>
              <w:t xml:space="preserve">partidas </w:t>
            </w:r>
            <w:r w:rsidRPr="008E7E51">
              <w:rPr>
                <w:rFonts w:ascii="Calibri" w:hAnsi="Calibri" w:cs="Arial"/>
                <w:b/>
                <w:sz w:val="16"/>
                <w:szCs w:val="16"/>
              </w:rPr>
              <w:t>1</w:t>
            </w:r>
            <w:r w:rsidR="00B33794" w:rsidRPr="008E7E51">
              <w:rPr>
                <w:rFonts w:ascii="Calibri" w:hAnsi="Calibri" w:cs="Arial"/>
                <w:b/>
                <w:sz w:val="16"/>
                <w:szCs w:val="16"/>
              </w:rPr>
              <w:t xml:space="preserve"> a </w:t>
            </w:r>
            <w:r w:rsidR="00753935" w:rsidRPr="008E7E51">
              <w:rPr>
                <w:rFonts w:ascii="Calibri" w:hAnsi="Calibri" w:cs="Arial"/>
                <w:b/>
                <w:sz w:val="16"/>
                <w:szCs w:val="16"/>
              </w:rPr>
              <w:t>2</w:t>
            </w:r>
            <w:r w:rsidRPr="008E7E51">
              <w:rPr>
                <w:rFonts w:ascii="Calibri" w:hAnsi="Calibri" w:cs="Arial"/>
                <w:b/>
                <w:sz w:val="16"/>
                <w:szCs w:val="16"/>
              </w:rPr>
              <w:t>2</w:t>
            </w:r>
            <w:r w:rsidR="00B33794" w:rsidRPr="008E7E51">
              <w:rPr>
                <w:rFonts w:ascii="Calibri" w:hAnsi="Calibri" w:cs="Arial"/>
                <w:b/>
                <w:sz w:val="16"/>
                <w:szCs w:val="16"/>
              </w:rPr>
              <w:t>,</w:t>
            </w:r>
            <w:r w:rsidR="00B33794" w:rsidRPr="008E7E51">
              <w:rPr>
                <w:rFonts w:ascii="Calibri" w:hAnsi="Calibri" w:cs="Arial"/>
                <w:sz w:val="16"/>
                <w:szCs w:val="16"/>
              </w:rPr>
              <w:t xml:space="preserve"> a fin d</w:t>
            </w:r>
            <w:r w:rsidR="00B33794" w:rsidRPr="0003618A">
              <w:rPr>
                <w:rFonts w:ascii="Calibri" w:hAnsi="Calibri" w:cs="Arial"/>
                <w:sz w:val="16"/>
                <w:szCs w:val="16"/>
              </w:rPr>
              <w:t>e complementar la evaluación técnica, la Universidad (el área usuaria o quien para tal efecto se designe), podrá acudir a las instalaciones de los licitantes, con el objeto de comprobar y/o verificar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14:paraId="59289300" w14:textId="77777777" w:rsidR="00B33794" w:rsidRPr="0003618A" w:rsidRDefault="00B33794" w:rsidP="00B33794">
            <w:pPr>
              <w:jc w:val="both"/>
              <w:rPr>
                <w:rFonts w:ascii="Calibri" w:hAnsi="Calibri" w:cs="Arial"/>
                <w:b/>
                <w:sz w:val="16"/>
                <w:szCs w:val="16"/>
              </w:rPr>
            </w:pPr>
          </w:p>
          <w:p w14:paraId="049C52C0" w14:textId="77777777" w:rsidR="00B33794" w:rsidRPr="0003618A" w:rsidRDefault="00B33794" w:rsidP="00B33794">
            <w:pPr>
              <w:jc w:val="both"/>
              <w:rPr>
                <w:rFonts w:ascii="Montserrat" w:hAnsi="Montserrat" w:cs="Arial"/>
                <w:b/>
                <w:sz w:val="18"/>
                <w:szCs w:val="18"/>
                <w:lang w:val="es-ES_tradnl"/>
              </w:rPr>
            </w:pPr>
            <w:r w:rsidRPr="0003618A">
              <w:rPr>
                <w:rFonts w:ascii="Calibri" w:hAnsi="Calibri" w:cs="Arial"/>
                <w:sz w:val="16"/>
                <w:szCs w:val="16"/>
              </w:rPr>
              <w:t>Así mismo y una vez otorgado el contrato correspondiente, la Universidad podrá verificar que la prestación del servicio se efectúe de acuerdo a todas y cada una de las especificaciones ofertadas por el licitante y solicitadas por la Institución en las presentes bases, así como validar los vehículos para la transportación del producto en caso de aplicar.</w:t>
            </w:r>
            <w:r w:rsidRPr="0003618A">
              <w:rPr>
                <w:rFonts w:ascii="Montserrat" w:hAnsi="Montserrat" w:cs="Arial"/>
                <w:b/>
                <w:sz w:val="18"/>
                <w:szCs w:val="18"/>
                <w:lang w:val="es-ES_tradnl"/>
              </w:rPr>
              <w:t xml:space="preserve"> </w:t>
            </w:r>
          </w:p>
          <w:p w14:paraId="7C1F4ADD" w14:textId="77777777" w:rsidR="00B33794" w:rsidRPr="00582D6D" w:rsidRDefault="00B33794" w:rsidP="00B33794">
            <w:pPr>
              <w:jc w:val="both"/>
              <w:rPr>
                <w:rFonts w:ascii="Calibri" w:hAnsi="Calibri" w:cs="Arial"/>
                <w:sz w:val="12"/>
                <w:szCs w:val="16"/>
              </w:rPr>
            </w:pPr>
          </w:p>
          <w:p w14:paraId="57880C8D" w14:textId="77777777" w:rsidR="00B33794" w:rsidRPr="0003618A" w:rsidRDefault="00B33794" w:rsidP="00B33794">
            <w:pPr>
              <w:jc w:val="both"/>
              <w:rPr>
                <w:rFonts w:ascii="Calibri" w:hAnsi="Calibri" w:cs="Arial"/>
                <w:sz w:val="12"/>
                <w:szCs w:val="12"/>
              </w:rPr>
            </w:pPr>
            <w:r w:rsidRPr="0003618A">
              <w:rPr>
                <w:rFonts w:ascii="Calibri" w:hAnsi="Calibri" w:cs="Arial"/>
                <w:sz w:val="12"/>
                <w:szCs w:val="12"/>
              </w:rPr>
              <w:t>(Su omisión es causa de desechamiento)</w:t>
            </w:r>
          </w:p>
        </w:tc>
        <w:tc>
          <w:tcPr>
            <w:tcW w:w="687" w:type="pct"/>
            <w:shd w:val="clear" w:color="auto" w:fill="auto"/>
          </w:tcPr>
          <w:p w14:paraId="19565843" w14:textId="77777777" w:rsidR="00B33794" w:rsidRDefault="00B33794" w:rsidP="00B33794">
            <w:pPr>
              <w:ind w:right="-91"/>
              <w:jc w:val="center"/>
              <w:rPr>
                <w:rFonts w:ascii="Calibri" w:eastAsia="Calibri" w:hAnsi="Calibri" w:cs="Calibri"/>
                <w:b/>
                <w:color w:val="000000"/>
                <w:sz w:val="16"/>
                <w:szCs w:val="16"/>
              </w:rPr>
            </w:pPr>
          </w:p>
          <w:p w14:paraId="2084D0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23C56B0"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FD67227" w14:textId="77777777" w:rsidR="00B33794" w:rsidRPr="00B62289" w:rsidRDefault="00B33794" w:rsidP="00B33794">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7DF9167C" w14:textId="77777777" w:rsidTr="00394883">
        <w:trPr>
          <w:cantSplit/>
          <w:trHeight w:val="430"/>
        </w:trPr>
        <w:tc>
          <w:tcPr>
            <w:tcW w:w="431" w:type="pct"/>
            <w:shd w:val="clear" w:color="auto" w:fill="auto"/>
          </w:tcPr>
          <w:p w14:paraId="7D7E7D64"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17</w:t>
            </w:r>
          </w:p>
        </w:tc>
        <w:tc>
          <w:tcPr>
            <w:tcW w:w="3882" w:type="pct"/>
            <w:shd w:val="clear" w:color="auto" w:fill="auto"/>
            <w:vAlign w:val="center"/>
          </w:tcPr>
          <w:p w14:paraId="789D6B26" w14:textId="77777777" w:rsidR="00B33794" w:rsidRDefault="00B33794" w:rsidP="00B33794">
            <w:pPr>
              <w:widowControl w:val="0"/>
              <w:jc w:val="both"/>
              <w:rPr>
                <w:rFonts w:ascii="Calibri" w:eastAsia="Calibri" w:hAnsi="Calibri" w:cs="Calibri"/>
                <w:b/>
                <w:sz w:val="16"/>
                <w:szCs w:val="16"/>
                <w:lang w:val="es-ES_tradnl"/>
              </w:rPr>
            </w:pPr>
            <w:r w:rsidRPr="0003618A">
              <w:rPr>
                <w:rFonts w:ascii="Calibri" w:eastAsia="Calibri" w:hAnsi="Calibri" w:cs="Calibri"/>
                <w:b/>
                <w:sz w:val="16"/>
                <w:szCs w:val="16"/>
                <w:lang w:val="es-ES_tradnl"/>
              </w:rPr>
              <w:t>Estaciones para la prestación del Servicio:</w:t>
            </w:r>
          </w:p>
          <w:p w14:paraId="5633AAB5" w14:textId="77777777" w:rsidR="00B33794" w:rsidRPr="0003618A" w:rsidRDefault="00B33794" w:rsidP="00B33794">
            <w:pPr>
              <w:widowControl w:val="0"/>
              <w:jc w:val="both"/>
              <w:rPr>
                <w:rFonts w:ascii="Calibri" w:eastAsia="Calibri" w:hAnsi="Calibri" w:cs="Calibri"/>
                <w:b/>
                <w:sz w:val="16"/>
                <w:szCs w:val="16"/>
                <w:lang w:val="es-ES_tradnl"/>
              </w:rPr>
            </w:pPr>
          </w:p>
          <w:p w14:paraId="1728C257" w14:textId="054577EF" w:rsidR="00B33794" w:rsidRPr="008E7E51" w:rsidRDefault="008E7E51" w:rsidP="00B33794">
            <w:pPr>
              <w:widowControl w:val="0"/>
              <w:jc w:val="both"/>
              <w:rPr>
                <w:rFonts w:ascii="Calibri" w:eastAsia="Calibri" w:hAnsi="Calibri" w:cs="Calibri"/>
                <w:sz w:val="16"/>
                <w:szCs w:val="16"/>
                <w:lang w:val="es-ES_tradnl"/>
              </w:rPr>
            </w:pPr>
            <w:r w:rsidRPr="008E7E51">
              <w:rPr>
                <w:rFonts w:ascii="Calibri" w:eastAsia="Calibri" w:hAnsi="Calibri" w:cs="Calibri"/>
                <w:b/>
                <w:sz w:val="16"/>
                <w:szCs w:val="16"/>
                <w:lang w:val="es-ES_tradnl"/>
              </w:rPr>
              <w:t>P</w:t>
            </w:r>
            <w:r w:rsidR="00B33794" w:rsidRPr="008E7E51">
              <w:rPr>
                <w:rFonts w:ascii="Calibri" w:eastAsia="Calibri" w:hAnsi="Calibri" w:cs="Calibri"/>
                <w:b/>
                <w:sz w:val="16"/>
                <w:szCs w:val="16"/>
                <w:lang w:val="es-ES_tradnl"/>
              </w:rPr>
              <w:t xml:space="preserve">artidas </w:t>
            </w:r>
            <w:r w:rsidRPr="008E7E51">
              <w:rPr>
                <w:rFonts w:ascii="Calibri" w:eastAsia="Calibri" w:hAnsi="Calibri" w:cs="Calibri"/>
                <w:b/>
                <w:sz w:val="16"/>
                <w:szCs w:val="16"/>
                <w:lang w:val="es-ES_tradnl"/>
              </w:rPr>
              <w:t>1</w:t>
            </w:r>
            <w:r w:rsidR="00B33794" w:rsidRPr="008E7E51">
              <w:rPr>
                <w:rFonts w:ascii="Calibri" w:eastAsia="Calibri" w:hAnsi="Calibri" w:cs="Calibri"/>
                <w:b/>
                <w:sz w:val="16"/>
                <w:szCs w:val="16"/>
                <w:lang w:val="es-ES_tradnl"/>
              </w:rPr>
              <w:t xml:space="preserve"> a 1</w:t>
            </w:r>
            <w:r w:rsidRPr="008E7E51">
              <w:rPr>
                <w:rFonts w:ascii="Calibri" w:eastAsia="Calibri" w:hAnsi="Calibri" w:cs="Calibri"/>
                <w:b/>
                <w:sz w:val="16"/>
                <w:szCs w:val="16"/>
                <w:lang w:val="es-ES_tradnl"/>
              </w:rPr>
              <w:t>0</w:t>
            </w:r>
            <w:r w:rsidR="00B33794" w:rsidRPr="008E7E51">
              <w:rPr>
                <w:rFonts w:ascii="Calibri" w:eastAsia="Calibri" w:hAnsi="Calibri" w:cs="Calibri"/>
                <w:b/>
                <w:sz w:val="16"/>
                <w:szCs w:val="16"/>
                <w:lang w:val="es-ES_tradnl"/>
              </w:rPr>
              <w:t xml:space="preserve"> y 1</w:t>
            </w:r>
            <w:r w:rsidRPr="008E7E51">
              <w:rPr>
                <w:rFonts w:ascii="Calibri" w:eastAsia="Calibri" w:hAnsi="Calibri" w:cs="Calibri"/>
                <w:b/>
                <w:sz w:val="16"/>
                <w:szCs w:val="16"/>
                <w:lang w:val="es-ES_tradnl"/>
              </w:rPr>
              <w:t>3</w:t>
            </w:r>
            <w:r w:rsidR="00401B2A" w:rsidRPr="008E7E51">
              <w:rPr>
                <w:rFonts w:ascii="Calibri" w:eastAsia="Calibri" w:hAnsi="Calibri" w:cs="Calibri"/>
                <w:b/>
                <w:sz w:val="16"/>
                <w:szCs w:val="16"/>
                <w:lang w:val="es-ES_tradnl"/>
              </w:rPr>
              <w:t xml:space="preserve"> a </w:t>
            </w:r>
            <w:r w:rsidR="00582254" w:rsidRPr="008E7E51">
              <w:rPr>
                <w:rFonts w:ascii="Calibri" w:eastAsia="Calibri" w:hAnsi="Calibri" w:cs="Calibri"/>
                <w:b/>
                <w:sz w:val="16"/>
                <w:szCs w:val="16"/>
                <w:lang w:val="es-ES_tradnl"/>
              </w:rPr>
              <w:t>2</w:t>
            </w:r>
            <w:r w:rsidRPr="008E7E51">
              <w:rPr>
                <w:rFonts w:ascii="Calibri" w:eastAsia="Calibri" w:hAnsi="Calibri" w:cs="Calibri"/>
                <w:b/>
                <w:sz w:val="16"/>
                <w:szCs w:val="16"/>
                <w:lang w:val="es-ES_tradnl"/>
              </w:rPr>
              <w:t>2</w:t>
            </w:r>
            <w:r w:rsidR="00B33794" w:rsidRPr="008E7E51">
              <w:rPr>
                <w:rFonts w:ascii="Calibri" w:eastAsia="Calibri" w:hAnsi="Calibri" w:cs="Calibri"/>
                <w:sz w:val="16"/>
                <w:szCs w:val="16"/>
                <w:lang w:val="es-ES_tradnl"/>
              </w:rPr>
              <w:t xml:space="preserve">, se deberán </w:t>
            </w:r>
            <w:r w:rsidR="00B33794" w:rsidRPr="008E7E51">
              <w:rPr>
                <w:rFonts w:ascii="Calibri" w:eastAsia="Calibri" w:hAnsi="Calibri" w:cs="Calibri"/>
                <w:b/>
                <w:sz w:val="16"/>
                <w:szCs w:val="16"/>
                <w:lang w:val="es-ES_tradnl"/>
              </w:rPr>
              <w:t>anexar Fotografías de la estación de Servicio (principal)</w:t>
            </w:r>
            <w:r w:rsidR="00B33794" w:rsidRPr="008E7E51">
              <w:rPr>
                <w:rFonts w:ascii="Calibri" w:eastAsia="Calibri" w:hAnsi="Calibri" w:cs="Calibri"/>
                <w:sz w:val="16"/>
                <w:szCs w:val="16"/>
                <w:lang w:val="es-ES_tradnl"/>
              </w:rPr>
              <w:t xml:space="preserve"> donde se prestará el Servicio de Suministro de Combustible (Gasolina, diésel) necesarios para corroborar las especificaciones y características del servicio.</w:t>
            </w:r>
          </w:p>
          <w:p w14:paraId="11B447B8" w14:textId="77777777" w:rsidR="00751FD7" w:rsidRPr="008E7E51" w:rsidRDefault="00751FD7" w:rsidP="00B33794">
            <w:pPr>
              <w:widowControl w:val="0"/>
              <w:jc w:val="both"/>
              <w:rPr>
                <w:rFonts w:ascii="Calibri" w:eastAsia="Calibri" w:hAnsi="Calibri" w:cs="Calibri"/>
                <w:sz w:val="16"/>
                <w:szCs w:val="16"/>
                <w:lang w:val="es-ES_tradnl"/>
              </w:rPr>
            </w:pPr>
          </w:p>
          <w:p w14:paraId="4C301597" w14:textId="3844CB28" w:rsidR="00751FD7" w:rsidRPr="0003618A" w:rsidRDefault="00751FD7" w:rsidP="00B33794">
            <w:pPr>
              <w:widowControl w:val="0"/>
              <w:jc w:val="both"/>
              <w:rPr>
                <w:rFonts w:ascii="Calibri" w:eastAsia="Calibri" w:hAnsi="Calibri" w:cs="Calibri"/>
                <w:sz w:val="16"/>
                <w:szCs w:val="16"/>
                <w:lang w:val="es-ES_tradnl"/>
              </w:rPr>
            </w:pPr>
            <w:r w:rsidRPr="008E7E51">
              <w:rPr>
                <w:rFonts w:ascii="Calibri" w:eastAsia="Calibri" w:hAnsi="Calibri" w:cs="Calibri"/>
                <w:sz w:val="16"/>
                <w:szCs w:val="16"/>
                <w:lang w:val="es-ES_tradnl"/>
              </w:rPr>
              <w:t xml:space="preserve">Para las </w:t>
            </w:r>
            <w:r w:rsidRPr="008E7E51">
              <w:rPr>
                <w:rFonts w:ascii="Calibri" w:eastAsia="Calibri" w:hAnsi="Calibri" w:cs="Calibri"/>
                <w:b/>
                <w:sz w:val="16"/>
                <w:szCs w:val="16"/>
                <w:lang w:val="es-ES_tradnl"/>
              </w:rPr>
              <w:t xml:space="preserve">partidas </w:t>
            </w:r>
            <w:r w:rsidR="008E7E51" w:rsidRPr="008E7E51">
              <w:rPr>
                <w:rFonts w:ascii="Calibri" w:eastAsia="Calibri" w:hAnsi="Calibri" w:cs="Calibri"/>
                <w:b/>
                <w:sz w:val="16"/>
                <w:szCs w:val="16"/>
                <w:lang w:val="es-ES_tradnl"/>
              </w:rPr>
              <w:t>1</w:t>
            </w:r>
            <w:r w:rsidRPr="008E7E51">
              <w:rPr>
                <w:rFonts w:ascii="Calibri" w:eastAsia="Calibri" w:hAnsi="Calibri" w:cs="Calibri"/>
                <w:b/>
                <w:sz w:val="16"/>
                <w:szCs w:val="16"/>
                <w:lang w:val="es-ES_tradnl"/>
              </w:rPr>
              <w:t xml:space="preserve"> a 1</w:t>
            </w:r>
            <w:r w:rsidR="008E7E51" w:rsidRPr="008E7E51">
              <w:rPr>
                <w:rFonts w:ascii="Calibri" w:eastAsia="Calibri" w:hAnsi="Calibri" w:cs="Calibri"/>
                <w:b/>
                <w:sz w:val="16"/>
                <w:szCs w:val="16"/>
                <w:lang w:val="es-ES_tradnl"/>
              </w:rPr>
              <w:t>0</w:t>
            </w:r>
            <w:r w:rsidRPr="008E7E51">
              <w:rPr>
                <w:rFonts w:ascii="Calibri" w:eastAsia="Calibri" w:hAnsi="Calibri" w:cs="Calibri"/>
                <w:b/>
                <w:sz w:val="16"/>
                <w:szCs w:val="16"/>
                <w:lang w:val="es-ES_tradnl"/>
              </w:rPr>
              <w:t xml:space="preserve"> y 1</w:t>
            </w:r>
            <w:r w:rsidR="008E7E51" w:rsidRPr="008E7E51">
              <w:rPr>
                <w:rFonts w:ascii="Calibri" w:eastAsia="Calibri" w:hAnsi="Calibri" w:cs="Calibri"/>
                <w:b/>
                <w:sz w:val="16"/>
                <w:szCs w:val="16"/>
                <w:lang w:val="es-ES_tradnl"/>
              </w:rPr>
              <w:t>3</w:t>
            </w:r>
            <w:r w:rsidRPr="008E7E51">
              <w:rPr>
                <w:rFonts w:ascii="Calibri" w:eastAsia="Calibri" w:hAnsi="Calibri" w:cs="Calibri"/>
                <w:b/>
                <w:sz w:val="16"/>
                <w:szCs w:val="16"/>
                <w:lang w:val="es-ES_tradnl"/>
              </w:rPr>
              <w:t xml:space="preserve"> a 2</w:t>
            </w:r>
            <w:r w:rsidR="008E7E51" w:rsidRPr="008E7E51">
              <w:rPr>
                <w:rFonts w:ascii="Calibri" w:eastAsia="Calibri" w:hAnsi="Calibri" w:cs="Calibri"/>
                <w:b/>
                <w:sz w:val="16"/>
                <w:szCs w:val="16"/>
                <w:lang w:val="es-ES_tradnl"/>
              </w:rPr>
              <w:t>2</w:t>
            </w:r>
            <w:r w:rsidRPr="008E7E51">
              <w:rPr>
                <w:rFonts w:ascii="Calibri" w:eastAsia="Calibri" w:hAnsi="Calibri" w:cs="Calibri"/>
                <w:sz w:val="16"/>
                <w:szCs w:val="16"/>
                <w:lang w:val="es-ES_tradnl"/>
              </w:rPr>
              <w:t xml:space="preserve">, se deberá </w:t>
            </w:r>
            <w:r w:rsidRPr="008E7E51">
              <w:rPr>
                <w:rFonts w:ascii="Calibri" w:eastAsia="Calibri" w:hAnsi="Calibri" w:cs="Calibri"/>
                <w:b/>
                <w:sz w:val="16"/>
                <w:szCs w:val="16"/>
                <w:lang w:val="es-ES_tradnl"/>
              </w:rPr>
              <w:t>anexar un listado de las ubicaciones/estaciones de servicio</w:t>
            </w:r>
            <w:r w:rsidRPr="008E7E51">
              <w:rPr>
                <w:rFonts w:ascii="Calibri" w:eastAsia="Calibri" w:hAnsi="Calibri" w:cs="Calibri"/>
                <w:sz w:val="16"/>
                <w:szCs w:val="16"/>
                <w:lang w:val="es-ES_tradnl"/>
              </w:rPr>
              <w:t xml:space="preserve"> en donde pueda realizarse la carga de</w:t>
            </w:r>
            <w:r w:rsidRPr="0003618A">
              <w:rPr>
                <w:rFonts w:ascii="Calibri" w:eastAsia="Calibri" w:hAnsi="Calibri" w:cs="Calibri"/>
                <w:sz w:val="16"/>
                <w:szCs w:val="16"/>
                <w:lang w:val="es-ES_tradnl"/>
              </w:rPr>
              <w:t xml:space="preserve"> combustible, dentro del </w:t>
            </w:r>
            <w:r w:rsidRPr="0003618A">
              <w:rPr>
                <w:rFonts w:ascii="Calibri" w:eastAsia="Calibri" w:hAnsi="Calibri" w:cs="Calibri"/>
                <w:color w:val="000000"/>
                <w:sz w:val="16"/>
                <w:szCs w:val="16"/>
              </w:rPr>
              <w:t>estado de Aguascalientes.</w:t>
            </w:r>
          </w:p>
          <w:p w14:paraId="6BB92116" w14:textId="77777777" w:rsidR="00B33794" w:rsidRPr="0003618A" w:rsidRDefault="00B33794" w:rsidP="00B33794">
            <w:pPr>
              <w:jc w:val="both"/>
              <w:rPr>
                <w:rFonts w:ascii="Calibri" w:hAnsi="Calibri" w:cs="Arial"/>
                <w:sz w:val="16"/>
                <w:szCs w:val="16"/>
              </w:rPr>
            </w:pPr>
          </w:p>
          <w:p w14:paraId="38374406" w14:textId="77777777" w:rsidR="00B33794" w:rsidRPr="0003618A" w:rsidRDefault="00B33794" w:rsidP="00B33794">
            <w:pPr>
              <w:widowControl w:val="0"/>
              <w:jc w:val="both"/>
              <w:rPr>
                <w:rFonts w:ascii="Calibri" w:eastAsia="Calibri" w:hAnsi="Calibri" w:cs="Calibri"/>
                <w:sz w:val="10"/>
                <w:szCs w:val="10"/>
                <w:lang w:val="es-ES_tradnl"/>
              </w:rPr>
            </w:pPr>
            <w:r w:rsidRPr="0003618A">
              <w:rPr>
                <w:rFonts w:ascii="Calibri" w:hAnsi="Calibri" w:cs="Arial"/>
                <w:sz w:val="12"/>
                <w:szCs w:val="12"/>
              </w:rPr>
              <w:t>(Su omisión es causa de desechamiento)</w:t>
            </w:r>
          </w:p>
        </w:tc>
        <w:tc>
          <w:tcPr>
            <w:tcW w:w="687" w:type="pct"/>
            <w:shd w:val="clear" w:color="auto" w:fill="auto"/>
          </w:tcPr>
          <w:p w14:paraId="3B397DE9" w14:textId="77777777" w:rsidR="00B33794" w:rsidRDefault="00B33794" w:rsidP="00B33794">
            <w:pPr>
              <w:ind w:right="-91"/>
              <w:jc w:val="center"/>
              <w:rPr>
                <w:rFonts w:ascii="Calibri" w:eastAsia="Calibri" w:hAnsi="Calibri" w:cs="Calibri"/>
                <w:b/>
                <w:color w:val="000000"/>
                <w:sz w:val="16"/>
                <w:szCs w:val="16"/>
              </w:rPr>
            </w:pPr>
          </w:p>
          <w:p w14:paraId="27A024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5A1EF5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14:paraId="7068C276" w14:textId="77777777" w:rsidR="00B33794" w:rsidRPr="00B62289" w:rsidRDefault="00B33794" w:rsidP="00B33794">
            <w:pPr>
              <w:ind w:right="-91"/>
              <w:jc w:val="center"/>
              <w:rPr>
                <w:rFonts w:ascii="Calibri" w:eastAsia="Calibri" w:hAnsi="Calibri" w:cs="Calibri"/>
                <w:b/>
                <w:color w:val="000000"/>
                <w:sz w:val="16"/>
                <w:szCs w:val="16"/>
                <w:u w:val="single"/>
              </w:rPr>
            </w:pPr>
            <w:r w:rsidRPr="00B62289">
              <w:rPr>
                <w:rFonts w:ascii="Calibri" w:eastAsia="Calibri" w:hAnsi="Calibri" w:cs="Calibri"/>
                <w:b/>
                <w:color w:val="000000"/>
                <w:sz w:val="16"/>
                <w:szCs w:val="16"/>
                <w:u w:val="single"/>
              </w:rPr>
              <w:t>(en caso de aplicar)</w:t>
            </w:r>
          </w:p>
        </w:tc>
      </w:tr>
      <w:tr w:rsidR="00B33794" w:rsidRPr="00741999" w14:paraId="0CFBB1F9" w14:textId="77777777" w:rsidTr="00394883">
        <w:trPr>
          <w:cantSplit/>
          <w:trHeight w:val="768"/>
        </w:trPr>
        <w:tc>
          <w:tcPr>
            <w:tcW w:w="431" w:type="pct"/>
            <w:shd w:val="clear" w:color="auto" w:fill="auto"/>
          </w:tcPr>
          <w:p w14:paraId="57E0895C"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18</w:t>
            </w:r>
          </w:p>
        </w:tc>
        <w:tc>
          <w:tcPr>
            <w:tcW w:w="3882" w:type="pct"/>
            <w:shd w:val="clear" w:color="auto" w:fill="auto"/>
            <w:vAlign w:val="center"/>
          </w:tcPr>
          <w:p w14:paraId="5C026111" w14:textId="77777777" w:rsidR="00B33794" w:rsidRPr="00A128AE" w:rsidRDefault="00B33794" w:rsidP="00B33794">
            <w:pPr>
              <w:widowControl w:val="0"/>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14:paraId="6252B06D" w14:textId="77777777" w:rsidR="00B33794" w:rsidRDefault="00B33794" w:rsidP="00B33794">
            <w:pPr>
              <w:widowControl w:val="0"/>
              <w:jc w:val="both"/>
              <w:rPr>
                <w:rFonts w:ascii="Calibri" w:eastAsia="Calibri" w:hAnsi="Calibri" w:cs="Calibri"/>
                <w:sz w:val="16"/>
                <w:szCs w:val="16"/>
                <w:lang w:val="es-ES_tradnl"/>
              </w:rPr>
            </w:pPr>
          </w:p>
          <w:p w14:paraId="19472AFA" w14:textId="77777777" w:rsidR="00B33794" w:rsidRPr="00525FB9" w:rsidRDefault="00B33794" w:rsidP="00B33794">
            <w:pPr>
              <w:widowControl w:val="0"/>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 xml:space="preserve">Escrito libre bajo protesta de decir verdad a través </w:t>
            </w:r>
            <w:r w:rsidRPr="00407316">
              <w:rPr>
                <w:rFonts w:ascii="Calibri" w:eastAsia="Calibri" w:hAnsi="Calibri" w:cs="Calibri"/>
                <w:sz w:val="16"/>
                <w:szCs w:val="16"/>
                <w:lang w:val="es-ES_tradnl"/>
              </w:rPr>
              <w:t>del cual el licitante manifieste que cumplirá de manera ininterrumpida con el servicio de Suministro de Gasolina y/o diésel, conforme a los requerimientos de la presente convocatoria de manera permanente</w:t>
            </w:r>
            <w:r w:rsidRPr="00525FB9">
              <w:rPr>
                <w:rFonts w:ascii="Calibri" w:eastAsia="Calibri" w:hAnsi="Calibri" w:cs="Calibri"/>
                <w:sz w:val="16"/>
                <w:szCs w:val="16"/>
                <w:lang w:val="es-ES_tradnl"/>
              </w:rPr>
              <w:t xml:space="preserve"> durante la vigencia del contrato.</w:t>
            </w:r>
          </w:p>
          <w:p w14:paraId="5A488971" w14:textId="77777777" w:rsidR="00B33794" w:rsidRPr="00741999" w:rsidRDefault="00B33794" w:rsidP="00B33794">
            <w:pPr>
              <w:jc w:val="both"/>
              <w:rPr>
                <w:rFonts w:ascii="Calibri" w:hAnsi="Calibri" w:cs="Arial"/>
                <w:sz w:val="12"/>
                <w:szCs w:val="12"/>
              </w:rPr>
            </w:pPr>
          </w:p>
          <w:p w14:paraId="2BCD9EFA" w14:textId="77777777" w:rsidR="00B33794" w:rsidRPr="00481D68"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A589804" w14:textId="77777777" w:rsidR="00B33794" w:rsidRDefault="00B33794" w:rsidP="00B33794">
            <w:pPr>
              <w:ind w:right="-91"/>
              <w:jc w:val="center"/>
              <w:rPr>
                <w:rFonts w:ascii="Calibri" w:eastAsia="Calibri" w:hAnsi="Calibri" w:cs="Calibri"/>
                <w:b/>
                <w:color w:val="000000"/>
                <w:sz w:val="16"/>
                <w:szCs w:val="16"/>
              </w:rPr>
            </w:pPr>
          </w:p>
          <w:p w14:paraId="03CC97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AEE8F4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56EB0269" w14:textId="77777777" w:rsidTr="00394883">
        <w:trPr>
          <w:cantSplit/>
          <w:trHeight w:val="136"/>
        </w:trPr>
        <w:tc>
          <w:tcPr>
            <w:tcW w:w="431" w:type="pct"/>
            <w:shd w:val="clear" w:color="auto" w:fill="auto"/>
          </w:tcPr>
          <w:p w14:paraId="2EE757C1"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19</w:t>
            </w:r>
          </w:p>
        </w:tc>
        <w:tc>
          <w:tcPr>
            <w:tcW w:w="3882" w:type="pct"/>
            <w:shd w:val="clear" w:color="auto" w:fill="auto"/>
            <w:vAlign w:val="center"/>
          </w:tcPr>
          <w:p w14:paraId="7C1E46B9" w14:textId="77777777" w:rsidR="00B33794" w:rsidRPr="000C74FE" w:rsidRDefault="00B33794" w:rsidP="00B33794">
            <w:pPr>
              <w:widowControl w:val="0"/>
              <w:jc w:val="both"/>
              <w:rPr>
                <w:rFonts w:ascii="Calibri" w:hAnsi="Calibri" w:cs="Arial"/>
                <w:b/>
                <w:bCs/>
                <w:sz w:val="16"/>
                <w:szCs w:val="16"/>
              </w:rPr>
            </w:pPr>
            <w:r w:rsidRPr="000C74FE">
              <w:rPr>
                <w:rFonts w:ascii="Calibri" w:hAnsi="Calibri" w:cs="Arial"/>
                <w:b/>
                <w:bCs/>
                <w:sz w:val="16"/>
                <w:szCs w:val="16"/>
              </w:rPr>
              <w:t>Manifiesto de seguridad social:</w:t>
            </w:r>
          </w:p>
          <w:p w14:paraId="308C2F94" w14:textId="77777777" w:rsidR="00B33794" w:rsidRDefault="00B33794" w:rsidP="00B33794">
            <w:pPr>
              <w:widowControl w:val="0"/>
              <w:jc w:val="both"/>
              <w:rPr>
                <w:rFonts w:ascii="Calibri" w:hAnsi="Calibri" w:cs="Arial"/>
                <w:bCs/>
                <w:sz w:val="16"/>
                <w:szCs w:val="16"/>
              </w:rPr>
            </w:pPr>
          </w:p>
          <w:p w14:paraId="0D0A0AB9" w14:textId="77777777" w:rsidR="00B33794" w:rsidRPr="00741999" w:rsidRDefault="00B33794" w:rsidP="00B33794">
            <w:pPr>
              <w:widowControl w:val="0"/>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vigencia del contrato.</w:t>
            </w:r>
          </w:p>
          <w:p w14:paraId="554A1966" w14:textId="77777777" w:rsidR="00B33794" w:rsidRPr="00741999" w:rsidRDefault="00B33794" w:rsidP="00B33794">
            <w:pPr>
              <w:widowControl w:val="0"/>
              <w:jc w:val="both"/>
              <w:rPr>
                <w:rFonts w:ascii="Calibri" w:hAnsi="Calibri" w:cs="Arial"/>
                <w:bCs/>
                <w:sz w:val="16"/>
                <w:szCs w:val="16"/>
              </w:rPr>
            </w:pPr>
          </w:p>
          <w:p w14:paraId="16BD2EC1"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72B76DA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F60A05"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3ACED973" w14:textId="77777777" w:rsidTr="00394883">
        <w:trPr>
          <w:cantSplit/>
        </w:trPr>
        <w:tc>
          <w:tcPr>
            <w:tcW w:w="431" w:type="pct"/>
            <w:shd w:val="clear" w:color="auto" w:fill="D9D9D9"/>
            <w:vAlign w:val="center"/>
          </w:tcPr>
          <w:p w14:paraId="10C85083" w14:textId="77777777" w:rsidR="00B33794" w:rsidRPr="00741999" w:rsidRDefault="00B33794" w:rsidP="00B33794">
            <w:pPr>
              <w:ind w:right="567"/>
              <w:rPr>
                <w:rFonts w:ascii="Calibri" w:eastAsia="Calibri" w:hAnsi="Calibri" w:cs="Calibri"/>
                <w:b/>
                <w:color w:val="000000"/>
                <w:sz w:val="16"/>
                <w:szCs w:val="16"/>
              </w:rPr>
            </w:pPr>
          </w:p>
        </w:tc>
        <w:tc>
          <w:tcPr>
            <w:tcW w:w="3882" w:type="pct"/>
            <w:shd w:val="clear" w:color="auto" w:fill="D9D9D9"/>
            <w:vAlign w:val="center"/>
          </w:tcPr>
          <w:p w14:paraId="6FC57E50" w14:textId="77777777" w:rsidR="00B33794" w:rsidRPr="00F81855"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sz w:val="16"/>
                <w:szCs w:val="18"/>
              </w:rPr>
              <w:t>Propuesta económica (revisión del área contratante y área requirente)</w:t>
            </w:r>
          </w:p>
        </w:tc>
        <w:tc>
          <w:tcPr>
            <w:tcW w:w="687" w:type="pct"/>
            <w:shd w:val="clear" w:color="auto" w:fill="D9D9D9"/>
            <w:vAlign w:val="center"/>
          </w:tcPr>
          <w:p w14:paraId="068BC345" w14:textId="77777777" w:rsidR="00B33794" w:rsidRPr="00525FB9" w:rsidRDefault="00B33794" w:rsidP="00B33794">
            <w:pPr>
              <w:ind w:right="-91"/>
              <w:jc w:val="center"/>
              <w:rPr>
                <w:rFonts w:ascii="Calibri" w:eastAsia="Calibri" w:hAnsi="Calibri" w:cs="Calibri"/>
                <w:b/>
                <w:color w:val="000000"/>
                <w:sz w:val="16"/>
                <w:szCs w:val="16"/>
              </w:rPr>
            </w:pPr>
          </w:p>
        </w:tc>
      </w:tr>
      <w:tr w:rsidR="00B33794" w:rsidRPr="00741999" w14:paraId="23E5E3F4" w14:textId="77777777" w:rsidTr="00394883">
        <w:trPr>
          <w:cantSplit/>
        </w:trPr>
        <w:tc>
          <w:tcPr>
            <w:tcW w:w="431" w:type="pct"/>
            <w:shd w:val="clear" w:color="auto" w:fill="auto"/>
          </w:tcPr>
          <w:p w14:paraId="2C78F123"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82" w:type="pct"/>
            <w:shd w:val="clear" w:color="auto" w:fill="auto"/>
            <w:vAlign w:val="center"/>
          </w:tcPr>
          <w:p w14:paraId="36C795D2" w14:textId="77777777" w:rsidR="00B33794" w:rsidRPr="00741999" w:rsidRDefault="00B33794" w:rsidP="00B33794">
            <w:pPr>
              <w:widowControl w:val="0"/>
              <w:jc w:val="both"/>
              <w:rPr>
                <w:rFonts w:ascii="Calibri" w:eastAsia="Calibri" w:hAnsi="Calibri" w:cs="Calibri"/>
                <w:b/>
                <w:sz w:val="16"/>
                <w:szCs w:val="16"/>
              </w:rPr>
            </w:pPr>
            <w:r w:rsidRPr="00741999">
              <w:rPr>
                <w:rFonts w:ascii="Calibri" w:eastAsia="Calibri" w:hAnsi="Calibri" w:cs="Calibri"/>
                <w:b/>
                <w:sz w:val="16"/>
                <w:szCs w:val="16"/>
              </w:rPr>
              <w:t>Propuesta económica.</w:t>
            </w:r>
          </w:p>
          <w:p w14:paraId="21CB656B" w14:textId="77777777" w:rsidR="00B33794" w:rsidRPr="00741999" w:rsidRDefault="00B33794" w:rsidP="00B33794">
            <w:pPr>
              <w:widowControl w:val="0"/>
              <w:jc w:val="both"/>
              <w:rPr>
                <w:rFonts w:ascii="Calibri" w:eastAsia="Calibri" w:hAnsi="Calibri" w:cs="Calibri"/>
                <w:sz w:val="16"/>
                <w:szCs w:val="16"/>
              </w:rPr>
            </w:pPr>
          </w:p>
          <w:p w14:paraId="12FE8254" w14:textId="77777777" w:rsidR="00B33794" w:rsidRPr="003F4BD4" w:rsidRDefault="00B33794" w:rsidP="00B33794">
            <w:pPr>
              <w:widowControl w:val="0"/>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“5” </w:t>
            </w:r>
            <w:r w:rsidRPr="003F4BD4">
              <w:rPr>
                <w:rFonts w:ascii="Calibri" w:eastAsia="Calibri" w:hAnsi="Calibri" w:cs="Calibri"/>
                <w:sz w:val="16"/>
                <w:szCs w:val="16"/>
              </w:rPr>
              <w:t xml:space="preserve">el cual forma parte de la presente convocatoria. </w:t>
            </w:r>
          </w:p>
          <w:p w14:paraId="48DA9CCB" w14:textId="77777777" w:rsidR="00B33794" w:rsidRPr="003F4BD4" w:rsidRDefault="00B33794" w:rsidP="00B33794">
            <w:pPr>
              <w:jc w:val="both"/>
              <w:rPr>
                <w:rFonts w:ascii="Calibri" w:eastAsia="Calibri" w:hAnsi="Calibri" w:cs="Calibri"/>
                <w:sz w:val="16"/>
                <w:szCs w:val="16"/>
              </w:rPr>
            </w:pPr>
          </w:p>
          <w:p w14:paraId="05BDEE24" w14:textId="77777777" w:rsidR="00B33794" w:rsidRPr="003F4BD4" w:rsidRDefault="00B33794" w:rsidP="009A5477">
            <w:pPr>
              <w:widowControl w:val="0"/>
              <w:numPr>
                <w:ilvl w:val="0"/>
                <w:numId w:val="13"/>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14:paraId="62659F1C" w14:textId="77777777" w:rsidR="00B33794" w:rsidRPr="0003618A" w:rsidRDefault="00B33794" w:rsidP="009A5477">
            <w:pPr>
              <w:widowControl w:val="0"/>
              <w:numPr>
                <w:ilvl w:val="0"/>
                <w:numId w:val="13"/>
              </w:numPr>
              <w:jc w:val="both"/>
              <w:rPr>
                <w:rFonts w:ascii="Calibri" w:eastAsia="Calibri" w:hAnsi="Calibri" w:cs="Calibri"/>
                <w:sz w:val="16"/>
                <w:szCs w:val="16"/>
              </w:rPr>
            </w:pPr>
            <w:r w:rsidRPr="0003618A">
              <w:rPr>
                <w:rFonts w:ascii="Calibri" w:eastAsia="Calibri" w:hAnsi="Calibri" w:cs="Calibri"/>
                <w:sz w:val="16"/>
                <w:szCs w:val="16"/>
              </w:rPr>
              <w:t>Las cotizaciones deberán elaborarse a 2 (dos) decimales.</w:t>
            </w:r>
          </w:p>
          <w:p w14:paraId="6F95F2AD"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En moneda nacional.</w:t>
            </w:r>
          </w:p>
          <w:p w14:paraId="668BBA33"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Presentar precios unitarios antes de I.V.A.</w:t>
            </w:r>
          </w:p>
          <w:p w14:paraId="19733156"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Para la partida 1, se colocará el monto máximo a contratar y en el documento del Anexo 5, se colocarán los precios por el cobro por comisión.</w:t>
            </w:r>
          </w:p>
          <w:p w14:paraId="73387EEA" w14:textId="77777777" w:rsidR="00B33794" w:rsidRPr="003F4BD4"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 xml:space="preserve">Para la partida 2 a </w:t>
            </w:r>
            <w:r w:rsidR="008F4AF2" w:rsidRPr="0003618A">
              <w:rPr>
                <w:rFonts w:ascii="Calibri" w:eastAsia="Calibri" w:hAnsi="Calibri" w:cs="Calibri"/>
                <w:color w:val="000000"/>
                <w:sz w:val="16"/>
                <w:szCs w:val="16"/>
              </w:rPr>
              <w:t>23</w:t>
            </w:r>
            <w:r w:rsidRPr="0003618A">
              <w:rPr>
                <w:rFonts w:ascii="Calibri" w:eastAsia="Calibri" w:hAnsi="Calibri" w:cs="Calibri"/>
                <w:color w:val="000000"/>
                <w:sz w:val="16"/>
                <w:szCs w:val="16"/>
              </w:rPr>
              <w:t>, se colocará el monto máximo a contratar y en el documento del Anexo 5, se colocarán los precios por litro que se oferten conforme al precio de la CRE, el porcentaje de descuento y en su caso el cobro por comisión, toda esta información será tomada en cuenta</w:t>
            </w:r>
            <w:r w:rsidRPr="003F4BD4">
              <w:rPr>
                <w:rFonts w:ascii="Calibri" w:eastAsia="Calibri" w:hAnsi="Calibri" w:cs="Calibri"/>
                <w:color w:val="000000"/>
                <w:sz w:val="16"/>
                <w:szCs w:val="16"/>
              </w:rPr>
              <w:t xml:space="preserve"> para determinar la mejor oferta en la prestación de los servicios requeridos en la Convocatoria. </w:t>
            </w:r>
          </w:p>
          <w:p w14:paraId="5969CC92" w14:textId="77777777" w:rsidR="00B33794" w:rsidRPr="00741999" w:rsidRDefault="00B33794" w:rsidP="00B33794">
            <w:pPr>
              <w:autoSpaceDE w:val="0"/>
              <w:autoSpaceDN w:val="0"/>
              <w:adjustRightInd w:val="0"/>
              <w:rPr>
                <w:rFonts w:ascii="Calibri" w:eastAsia="Calibri" w:hAnsi="Calibri" w:cs="Calibri"/>
                <w:color w:val="000000"/>
                <w:sz w:val="16"/>
                <w:szCs w:val="16"/>
              </w:rPr>
            </w:pPr>
          </w:p>
          <w:p w14:paraId="4AD9D6BA" w14:textId="4D3781B6" w:rsidR="00B33794" w:rsidRPr="00F5228F" w:rsidRDefault="00B33794" w:rsidP="00B33794">
            <w:pPr>
              <w:autoSpaceDE w:val="0"/>
              <w:autoSpaceDN w:val="0"/>
              <w:adjustRightInd w:val="0"/>
              <w:jc w:val="both"/>
              <w:rPr>
                <w:rFonts w:ascii="Calibri" w:eastAsia="Calibri" w:hAnsi="Calibri" w:cs="Calibri"/>
                <w:b/>
                <w:color w:val="000000"/>
                <w:sz w:val="16"/>
                <w:szCs w:val="16"/>
              </w:rPr>
            </w:pPr>
            <w:r w:rsidRPr="00102624">
              <w:rPr>
                <w:rFonts w:ascii="Calibri" w:eastAsia="Calibri" w:hAnsi="Calibri" w:cs="Calibri"/>
                <w:color w:val="000000"/>
                <w:sz w:val="16"/>
                <w:szCs w:val="16"/>
              </w:rPr>
              <w:t xml:space="preserve">Para formular su oferta, </w:t>
            </w:r>
            <w:r w:rsidRPr="00407316">
              <w:rPr>
                <w:rFonts w:ascii="Calibri" w:eastAsia="Calibri" w:hAnsi="Calibri" w:cs="Calibri"/>
                <w:color w:val="000000"/>
                <w:sz w:val="16"/>
                <w:szCs w:val="16"/>
              </w:rPr>
              <w:t xml:space="preserve">los licitantes deberán tomar los precios publicados por la CRE (Comisión Reguladora </w:t>
            </w:r>
            <w:r w:rsidRPr="00D81ACC">
              <w:rPr>
                <w:rFonts w:ascii="Calibri" w:eastAsia="Calibri" w:hAnsi="Calibri" w:cs="Calibri"/>
                <w:color w:val="000000"/>
                <w:sz w:val="16"/>
                <w:szCs w:val="16"/>
              </w:rPr>
              <w:t>de Energía</w:t>
            </w:r>
            <w:r w:rsidRPr="00F5228F">
              <w:rPr>
                <w:rFonts w:ascii="Calibri" w:eastAsia="Calibri" w:hAnsi="Calibri" w:cs="Calibri"/>
                <w:color w:val="000000"/>
                <w:sz w:val="16"/>
                <w:szCs w:val="16"/>
              </w:rPr>
              <w:t xml:space="preserve">), </w:t>
            </w:r>
            <w:r w:rsidR="00D81ACC" w:rsidRPr="00F5228F">
              <w:rPr>
                <w:rFonts w:ascii="Calibri" w:eastAsia="Calibri" w:hAnsi="Calibri" w:cs="Calibri"/>
                <w:color w:val="000000"/>
                <w:sz w:val="16"/>
                <w:szCs w:val="16"/>
              </w:rPr>
              <w:t>para e</w:t>
            </w:r>
            <w:r w:rsidRPr="00F5228F">
              <w:rPr>
                <w:rFonts w:ascii="Calibri" w:eastAsia="Calibri" w:hAnsi="Calibri" w:cs="Calibri"/>
                <w:color w:val="000000"/>
                <w:sz w:val="16"/>
                <w:szCs w:val="16"/>
              </w:rPr>
              <w:t xml:space="preserve">l día </w:t>
            </w:r>
            <w:r w:rsidR="009611AD" w:rsidRPr="00F5228F">
              <w:rPr>
                <w:rFonts w:ascii="Calibri" w:eastAsia="Calibri" w:hAnsi="Calibri" w:cs="Calibri"/>
                <w:b/>
                <w:color w:val="000000"/>
                <w:sz w:val="16"/>
                <w:szCs w:val="16"/>
              </w:rPr>
              <w:t>2</w:t>
            </w:r>
            <w:r w:rsidR="00F97537" w:rsidRPr="00F5228F">
              <w:rPr>
                <w:rFonts w:ascii="Calibri" w:eastAsia="Calibri" w:hAnsi="Calibri" w:cs="Calibri"/>
                <w:b/>
                <w:color w:val="000000"/>
                <w:sz w:val="16"/>
                <w:szCs w:val="16"/>
              </w:rPr>
              <w:t>4</w:t>
            </w:r>
            <w:r w:rsidRPr="00F5228F">
              <w:rPr>
                <w:rFonts w:ascii="Calibri" w:eastAsia="Calibri" w:hAnsi="Calibri" w:cs="Calibri"/>
                <w:color w:val="000000"/>
                <w:sz w:val="16"/>
                <w:szCs w:val="16"/>
              </w:rPr>
              <w:t xml:space="preserve"> </w:t>
            </w:r>
            <w:r w:rsidRPr="00F5228F">
              <w:rPr>
                <w:rFonts w:ascii="Calibri" w:eastAsia="Calibri" w:hAnsi="Calibri" w:cs="Calibri"/>
                <w:b/>
                <w:color w:val="000000"/>
                <w:sz w:val="16"/>
                <w:szCs w:val="16"/>
              </w:rPr>
              <w:t>de febrero 202</w:t>
            </w:r>
            <w:r w:rsidR="0042189B" w:rsidRPr="00F5228F">
              <w:rPr>
                <w:rFonts w:ascii="Calibri" w:eastAsia="Calibri" w:hAnsi="Calibri" w:cs="Calibri"/>
                <w:b/>
                <w:color w:val="000000"/>
                <w:sz w:val="16"/>
                <w:szCs w:val="16"/>
              </w:rPr>
              <w:t>6</w:t>
            </w:r>
            <w:r w:rsidRPr="00F5228F">
              <w:rPr>
                <w:rFonts w:ascii="Calibri" w:eastAsia="Calibri" w:hAnsi="Calibri" w:cs="Calibri"/>
                <w:b/>
                <w:color w:val="000000"/>
                <w:sz w:val="16"/>
                <w:szCs w:val="16"/>
              </w:rPr>
              <w:t xml:space="preserve"> 00:00</w:t>
            </w:r>
            <w:r w:rsidRPr="00F5228F">
              <w:rPr>
                <w:rFonts w:ascii="Calibri" w:eastAsia="Calibri" w:hAnsi="Calibri" w:cs="Calibri"/>
                <w:color w:val="000000"/>
                <w:sz w:val="16"/>
                <w:szCs w:val="16"/>
              </w:rPr>
              <w:t xml:space="preserve"> horas y el desglose de precios por litro presentados, incluyendo los descuentos y/o cobros por comisión en caso de aplicar</w:t>
            </w:r>
            <w:r w:rsidRPr="00F5228F">
              <w:rPr>
                <w:rFonts w:ascii="Calibri" w:eastAsia="Calibri" w:hAnsi="Calibri" w:cs="Calibri"/>
                <w:b/>
                <w:color w:val="000000"/>
                <w:sz w:val="16"/>
                <w:szCs w:val="16"/>
              </w:rPr>
              <w:t>.</w:t>
            </w:r>
          </w:p>
          <w:p w14:paraId="220F87AC" w14:textId="77777777" w:rsidR="00B33794" w:rsidRPr="00F5228F" w:rsidRDefault="00B33794" w:rsidP="00B33794">
            <w:pPr>
              <w:autoSpaceDE w:val="0"/>
              <w:autoSpaceDN w:val="0"/>
              <w:adjustRightInd w:val="0"/>
              <w:jc w:val="both"/>
              <w:rPr>
                <w:rFonts w:ascii="Calibri" w:eastAsia="Calibri" w:hAnsi="Calibri" w:cs="Calibri"/>
                <w:color w:val="000000"/>
                <w:sz w:val="16"/>
                <w:szCs w:val="16"/>
              </w:rPr>
            </w:pPr>
          </w:p>
          <w:p w14:paraId="48D48CC1" w14:textId="46BA39FA" w:rsidR="00B33794" w:rsidRDefault="00B33794" w:rsidP="00B33794">
            <w:pPr>
              <w:autoSpaceDE w:val="0"/>
              <w:autoSpaceDN w:val="0"/>
              <w:adjustRightInd w:val="0"/>
              <w:jc w:val="both"/>
              <w:rPr>
                <w:rFonts w:ascii="Calibri" w:eastAsia="Calibri" w:hAnsi="Calibri" w:cs="Calibri"/>
                <w:color w:val="000000"/>
                <w:sz w:val="16"/>
                <w:szCs w:val="16"/>
              </w:rPr>
            </w:pPr>
            <w:r w:rsidRPr="00F5228F">
              <w:rPr>
                <w:rFonts w:ascii="Calibri" w:eastAsia="Calibri" w:hAnsi="Calibri" w:cs="Calibri"/>
                <w:color w:val="000000"/>
                <w:sz w:val="16"/>
                <w:szCs w:val="16"/>
              </w:rPr>
              <w:t xml:space="preserve">Su cotización deberá formularse en moneda nacional a dos decimales, debiendo acompañar el reporte emitido por la CRE del día </w:t>
            </w:r>
            <w:r w:rsidR="009611AD" w:rsidRPr="00F5228F">
              <w:rPr>
                <w:rFonts w:ascii="Calibri" w:eastAsia="Calibri" w:hAnsi="Calibri" w:cs="Calibri"/>
                <w:b/>
                <w:color w:val="000000"/>
                <w:sz w:val="16"/>
                <w:szCs w:val="16"/>
              </w:rPr>
              <w:t>2</w:t>
            </w:r>
            <w:r w:rsidR="00F97537" w:rsidRPr="00F5228F">
              <w:rPr>
                <w:rFonts w:ascii="Calibri" w:eastAsia="Calibri" w:hAnsi="Calibri" w:cs="Calibri"/>
                <w:b/>
                <w:color w:val="000000"/>
                <w:sz w:val="16"/>
                <w:szCs w:val="16"/>
              </w:rPr>
              <w:t>3</w:t>
            </w:r>
            <w:r w:rsidRPr="00F5228F">
              <w:rPr>
                <w:rFonts w:ascii="Calibri" w:eastAsia="Calibri" w:hAnsi="Calibri" w:cs="Calibri"/>
                <w:b/>
                <w:color w:val="000000"/>
                <w:sz w:val="16"/>
                <w:szCs w:val="16"/>
              </w:rPr>
              <w:t xml:space="preserve"> de febrero 202</w:t>
            </w:r>
            <w:r w:rsidR="0042189B" w:rsidRPr="00F5228F">
              <w:rPr>
                <w:rFonts w:ascii="Calibri" w:eastAsia="Calibri" w:hAnsi="Calibri" w:cs="Calibri"/>
                <w:b/>
                <w:color w:val="000000"/>
                <w:sz w:val="16"/>
                <w:szCs w:val="16"/>
              </w:rPr>
              <w:t>6</w:t>
            </w:r>
            <w:r w:rsidRPr="00F5228F">
              <w:rPr>
                <w:rFonts w:ascii="Calibri" w:eastAsia="Calibri" w:hAnsi="Calibri" w:cs="Calibri"/>
                <w:b/>
                <w:color w:val="000000"/>
                <w:sz w:val="16"/>
                <w:szCs w:val="16"/>
              </w:rPr>
              <w:t xml:space="preserve"> </w:t>
            </w:r>
            <w:r w:rsidRPr="00F5228F">
              <w:rPr>
                <w:rFonts w:ascii="Calibri" w:eastAsia="Calibri" w:hAnsi="Calibri" w:cs="Calibri"/>
                <w:color w:val="000000"/>
                <w:sz w:val="16"/>
                <w:szCs w:val="16"/>
              </w:rPr>
              <w:t>y el de</w:t>
            </w:r>
            <w:r w:rsidRPr="00D81ACC">
              <w:rPr>
                <w:rFonts w:ascii="Calibri" w:eastAsia="Calibri" w:hAnsi="Calibri" w:cs="Calibri"/>
                <w:color w:val="000000"/>
                <w:sz w:val="16"/>
                <w:szCs w:val="16"/>
              </w:rPr>
              <w:t>sglose de precios por litro presentados, incluyendo los descuentos y/o cobros por comisión en caso de aplicar, señalando de manera clara el que corresponde a la empresa</w:t>
            </w:r>
            <w:r w:rsidRPr="00741999">
              <w:rPr>
                <w:rFonts w:ascii="Calibri" w:eastAsia="Calibri" w:hAnsi="Calibri" w:cs="Calibri"/>
                <w:color w:val="000000"/>
                <w:sz w:val="16"/>
                <w:szCs w:val="16"/>
              </w:rPr>
              <w:t xml:space="preserve"> licitante.</w:t>
            </w:r>
          </w:p>
          <w:p w14:paraId="1D289597" w14:textId="77777777" w:rsidR="001A478D" w:rsidRDefault="001A478D" w:rsidP="00B33794">
            <w:pPr>
              <w:autoSpaceDE w:val="0"/>
              <w:autoSpaceDN w:val="0"/>
              <w:adjustRightInd w:val="0"/>
              <w:jc w:val="both"/>
              <w:rPr>
                <w:rFonts w:ascii="Calibri" w:eastAsia="Calibri" w:hAnsi="Calibri" w:cs="Calibri"/>
                <w:b/>
                <w:color w:val="000000"/>
                <w:sz w:val="16"/>
                <w:szCs w:val="16"/>
              </w:rPr>
            </w:pPr>
          </w:p>
          <w:p w14:paraId="38FF94A7" w14:textId="77777777" w:rsidR="001A478D" w:rsidRPr="001A478D" w:rsidRDefault="001A478D" w:rsidP="001A478D">
            <w:pPr>
              <w:tabs>
                <w:tab w:val="left" w:pos="7260"/>
              </w:tabs>
              <w:jc w:val="both"/>
              <w:rPr>
                <w:rFonts w:asciiTheme="minorHAnsi" w:hAnsiTheme="minorHAnsi" w:cstheme="minorHAnsi"/>
                <w:sz w:val="16"/>
                <w:szCs w:val="16"/>
              </w:rPr>
            </w:pPr>
            <w:r w:rsidRPr="001A478D">
              <w:rPr>
                <w:rFonts w:asciiTheme="minorHAnsi" w:hAnsiTheme="minorHAnsi" w:cstheme="minorHAnsi"/>
                <w:sz w:val="16"/>
                <w:szCs w:val="16"/>
              </w:rPr>
              <w:t>Para efectos y consumo del servicio el precio ofertado podrá variar todos los días y en cada Estación de Servicio conforme a la fluctuación de los costos.</w:t>
            </w:r>
          </w:p>
          <w:p w14:paraId="3FF6997E"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726B53E8"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14:paraId="1A7EE305"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10D7F47C"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w:t>
            </w:r>
            <w:r w:rsidR="006D0A0F">
              <w:rPr>
                <w:rFonts w:ascii="Calibri" w:eastAsia="Calibri" w:hAnsi="Calibri" w:cs="Calibri"/>
                <w:color w:val="000000"/>
                <w:sz w:val="14"/>
                <w:szCs w:val="14"/>
              </w:rPr>
              <w:t>á</w:t>
            </w:r>
            <w:r w:rsidRPr="00741999">
              <w:rPr>
                <w:rFonts w:ascii="Calibri" w:eastAsia="Calibri" w:hAnsi="Calibri" w:cs="Calibri"/>
                <w:color w:val="000000"/>
                <w:sz w:val="14"/>
                <w:szCs w:val="14"/>
              </w:rPr>
              <w:t xml:space="preserve"> el mismo criterio para la facturación de los servicios contratados derivados de esta convocatoria. El precio unitario podrá variar de un mes a otro, recociendo la Universidad y el proveedor los incrementos o decrementos que éste sufra dentro de la vigencia del contrato.</w:t>
            </w:r>
          </w:p>
          <w:p w14:paraId="47CAFF5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51B221E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14:paraId="39CB02A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3C312D1D"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r w:rsidR="00302F71">
              <w:rPr>
                <w:rFonts w:ascii="Calibri" w:eastAsia="Calibri" w:hAnsi="Calibri" w:cs="Calibri"/>
                <w:color w:val="000000"/>
                <w:sz w:val="14"/>
                <w:szCs w:val="14"/>
              </w:rPr>
              <w:t xml:space="preserve"> </w:t>
            </w:r>
          </w:p>
          <w:p w14:paraId="459C7BB7"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1F42EE94" w14:textId="77777777" w:rsidR="00B33794" w:rsidRPr="000C74FE" w:rsidRDefault="00B33794" w:rsidP="00B33794">
            <w:pPr>
              <w:widowControl w:val="0"/>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5C768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lastRenderedPageBreak/>
              <w:t>Si</w:t>
            </w:r>
          </w:p>
          <w:p w14:paraId="2DF17A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B9FD00D" w14:textId="77777777" w:rsidTr="00394883">
        <w:trPr>
          <w:cantSplit/>
        </w:trPr>
        <w:tc>
          <w:tcPr>
            <w:tcW w:w="431" w:type="pct"/>
            <w:shd w:val="clear" w:color="auto" w:fill="D9D9D9" w:themeFill="background1" w:themeFillShade="D9"/>
          </w:tcPr>
          <w:p w14:paraId="4566DD6F"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D9D9D9" w:themeFill="background1" w:themeFillShade="D9"/>
            <w:vAlign w:val="center"/>
          </w:tcPr>
          <w:p w14:paraId="1649C458" w14:textId="77777777" w:rsidR="00B33794" w:rsidRPr="00741999" w:rsidRDefault="00B33794" w:rsidP="00B33794">
            <w:pPr>
              <w:jc w:val="center"/>
              <w:rPr>
                <w:rFonts w:ascii="Calibri" w:eastAsia="Calibri" w:hAnsi="Calibri" w:cs="Calibri"/>
                <w:b/>
                <w:sz w:val="16"/>
                <w:szCs w:val="16"/>
              </w:rPr>
            </w:pPr>
            <w:r>
              <w:rPr>
                <w:rFonts w:ascii="Calibri" w:eastAsia="Calibri" w:hAnsi="Calibri" w:cs="Calibri"/>
                <w:b/>
                <w:sz w:val="16"/>
                <w:szCs w:val="16"/>
              </w:rPr>
              <w:t>Otros requisitos</w:t>
            </w:r>
          </w:p>
        </w:tc>
        <w:tc>
          <w:tcPr>
            <w:tcW w:w="687" w:type="pct"/>
            <w:shd w:val="clear" w:color="auto" w:fill="D9D9D9" w:themeFill="background1" w:themeFillShade="D9"/>
          </w:tcPr>
          <w:p w14:paraId="26FE0F5B" w14:textId="77777777" w:rsidR="00B33794" w:rsidRPr="00741999" w:rsidRDefault="00B33794" w:rsidP="00B33794">
            <w:pPr>
              <w:ind w:right="-91"/>
              <w:jc w:val="center"/>
              <w:rPr>
                <w:rFonts w:ascii="Calibri" w:eastAsia="Calibri" w:hAnsi="Calibri" w:cs="Calibri"/>
                <w:b/>
                <w:color w:val="000000"/>
                <w:sz w:val="16"/>
                <w:szCs w:val="16"/>
              </w:rPr>
            </w:pPr>
          </w:p>
        </w:tc>
      </w:tr>
      <w:tr w:rsidR="00B33794" w:rsidRPr="00741999" w14:paraId="36323EDB" w14:textId="77777777" w:rsidTr="00394883">
        <w:trPr>
          <w:cantSplit/>
        </w:trPr>
        <w:tc>
          <w:tcPr>
            <w:tcW w:w="431" w:type="pct"/>
            <w:shd w:val="clear" w:color="auto" w:fill="auto"/>
          </w:tcPr>
          <w:p w14:paraId="3CFD733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vAlign w:val="center"/>
          </w:tcPr>
          <w:p w14:paraId="6238EB00" w14:textId="77777777" w:rsidR="00B33794" w:rsidRDefault="00B33794" w:rsidP="00B33794">
            <w:pPr>
              <w:jc w:val="both"/>
              <w:rPr>
                <w:rFonts w:ascii="Calibri" w:eastAsia="Calibri" w:hAnsi="Calibri" w:cs="Calibri"/>
                <w:b/>
                <w:sz w:val="16"/>
                <w:szCs w:val="16"/>
              </w:rPr>
            </w:pPr>
            <w:r w:rsidRPr="00741999">
              <w:rPr>
                <w:rFonts w:ascii="Calibri" w:eastAsia="Calibri" w:hAnsi="Calibri" w:cs="Calibri"/>
                <w:b/>
                <w:sz w:val="16"/>
                <w:szCs w:val="16"/>
              </w:rPr>
              <w:t xml:space="preserve">Propuesta digital: </w:t>
            </w:r>
          </w:p>
          <w:p w14:paraId="3C9C54CA" w14:textId="77777777" w:rsidR="00B33794" w:rsidRDefault="00B33794" w:rsidP="00B33794">
            <w:pPr>
              <w:jc w:val="both"/>
              <w:rPr>
                <w:rFonts w:ascii="Calibri" w:eastAsia="Calibri" w:hAnsi="Calibri" w:cs="Calibri"/>
                <w:b/>
                <w:sz w:val="16"/>
                <w:szCs w:val="16"/>
              </w:rPr>
            </w:pPr>
          </w:p>
          <w:p w14:paraId="546D918A" w14:textId="77777777" w:rsidR="00B33794" w:rsidRPr="00741999" w:rsidRDefault="00B33794" w:rsidP="00B33794">
            <w:pPr>
              <w:jc w:val="both"/>
              <w:rPr>
                <w:rFonts w:ascii="Calibri" w:eastAsia="Calibri" w:hAnsi="Calibri" w:cs="Calibri"/>
                <w:sz w:val="16"/>
                <w:szCs w:val="16"/>
              </w:rPr>
            </w:pPr>
            <w:r w:rsidRPr="00741999">
              <w:rPr>
                <w:rFonts w:ascii="Calibri" w:eastAsia="Calibri" w:hAnsi="Calibri" w:cs="Calibri"/>
                <w:sz w:val="16"/>
                <w:szCs w:val="16"/>
              </w:rPr>
              <w:t xml:space="preserve">Se deberá entregar en formato digital la propuesta entregada, (documentación administrativa, técnica, económica, folletos, etc., es decir todos los puntos solicitados en este numeral), en memoria USB. </w:t>
            </w:r>
          </w:p>
          <w:p w14:paraId="0A7531E7" w14:textId="77777777" w:rsidR="00B33794" w:rsidRPr="00741999" w:rsidRDefault="00B33794" w:rsidP="00B33794">
            <w:pPr>
              <w:jc w:val="both"/>
              <w:rPr>
                <w:rFonts w:ascii="Calibri" w:eastAsia="Calibri" w:hAnsi="Calibri" w:cs="Calibri"/>
                <w:sz w:val="16"/>
                <w:szCs w:val="16"/>
              </w:rPr>
            </w:pPr>
          </w:p>
          <w:p w14:paraId="4D082B6E" w14:textId="77777777" w:rsidR="00B33794" w:rsidRPr="000C74FE" w:rsidRDefault="00B33794" w:rsidP="00B33794">
            <w:pPr>
              <w:widowControl w:val="0"/>
              <w:rPr>
                <w:rFonts w:ascii="Calibri" w:eastAsia="Calibri" w:hAnsi="Calibri" w:cs="Calibri"/>
                <w:sz w:val="12"/>
                <w:szCs w:val="12"/>
              </w:rPr>
            </w:pPr>
            <w:r w:rsidRPr="00741999">
              <w:rPr>
                <w:rFonts w:ascii="Calibri" w:eastAsia="Calibri" w:hAnsi="Calibri" w:cs="Calibri"/>
                <w:sz w:val="12"/>
                <w:szCs w:val="12"/>
              </w:rPr>
              <w:t>(Su omisió</w:t>
            </w:r>
            <w:r>
              <w:rPr>
                <w:rFonts w:ascii="Calibri" w:eastAsia="Calibri" w:hAnsi="Calibri" w:cs="Calibri"/>
                <w:sz w:val="12"/>
                <w:szCs w:val="12"/>
              </w:rPr>
              <w:t>n no es causa de desechamiento)</w:t>
            </w:r>
          </w:p>
        </w:tc>
        <w:tc>
          <w:tcPr>
            <w:tcW w:w="687" w:type="pct"/>
            <w:shd w:val="clear" w:color="auto" w:fill="auto"/>
          </w:tcPr>
          <w:p w14:paraId="4D7703D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9DBF426" w14:textId="77777777" w:rsidR="00B33794" w:rsidRPr="00741999" w:rsidRDefault="00B33794" w:rsidP="00B33794">
            <w:pPr>
              <w:ind w:right="-91"/>
              <w:jc w:val="center"/>
              <w:rPr>
                <w:rFonts w:ascii="Calibri" w:eastAsia="Calibri" w:hAnsi="Calibri" w:cs="Calibri"/>
                <w:b/>
                <w:color w:val="000000"/>
                <w:sz w:val="18"/>
                <w:szCs w:val="18"/>
              </w:rPr>
            </w:pPr>
          </w:p>
        </w:tc>
      </w:tr>
      <w:tr w:rsidR="00B33794" w:rsidRPr="00741999" w14:paraId="0DB02056" w14:textId="77777777" w:rsidTr="00394883">
        <w:trPr>
          <w:cantSplit/>
        </w:trPr>
        <w:tc>
          <w:tcPr>
            <w:tcW w:w="431" w:type="pct"/>
            <w:shd w:val="clear" w:color="auto" w:fill="auto"/>
          </w:tcPr>
          <w:p w14:paraId="40A2245C"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r w:rsidR="00F63C78">
              <w:rPr>
                <w:rFonts w:ascii="Calibri" w:eastAsia="Calibri" w:hAnsi="Calibri" w:cs="Calibri"/>
                <w:b/>
                <w:color w:val="000000"/>
                <w:sz w:val="16"/>
                <w:szCs w:val="16"/>
              </w:rPr>
              <w:t>2</w:t>
            </w:r>
          </w:p>
        </w:tc>
        <w:tc>
          <w:tcPr>
            <w:tcW w:w="3882" w:type="pct"/>
            <w:shd w:val="clear" w:color="auto" w:fill="auto"/>
            <w:vAlign w:val="center"/>
          </w:tcPr>
          <w:p w14:paraId="2759BE3B" w14:textId="5C0EC402" w:rsidR="00B33794" w:rsidRDefault="00B33794" w:rsidP="00B33794">
            <w:pPr>
              <w:widowControl w:val="0"/>
              <w:rPr>
                <w:rFonts w:ascii="Calibri" w:eastAsia="Calibri" w:hAnsi="Calibri" w:cs="Calibri"/>
                <w:b/>
                <w:sz w:val="16"/>
                <w:szCs w:val="16"/>
              </w:rPr>
            </w:pPr>
            <w:r w:rsidRPr="00A128AE">
              <w:rPr>
                <w:rFonts w:ascii="Calibri" w:hAnsi="Calibri" w:cs="Calibri"/>
                <w:b/>
                <w:sz w:val="16"/>
                <w:szCs w:val="16"/>
              </w:rPr>
              <w:t>Relación de documentación para entregar</w:t>
            </w:r>
            <w:r w:rsidRPr="00A128AE">
              <w:rPr>
                <w:rFonts w:ascii="Calibri" w:hAnsi="Calibri" w:cs="Calibri"/>
                <w:sz w:val="16"/>
                <w:szCs w:val="16"/>
              </w:rPr>
              <w:t xml:space="preserve"> </w:t>
            </w:r>
            <w:r>
              <w:rPr>
                <w:rFonts w:ascii="Calibri" w:eastAsia="Calibri" w:hAnsi="Calibri" w:cs="Calibri"/>
                <w:b/>
                <w:sz w:val="16"/>
                <w:szCs w:val="16"/>
              </w:rPr>
              <w:t>Anexo “1</w:t>
            </w:r>
            <w:r w:rsidR="00260B2F">
              <w:rPr>
                <w:rFonts w:ascii="Calibri" w:eastAsia="Calibri" w:hAnsi="Calibri" w:cs="Calibri"/>
                <w:b/>
                <w:sz w:val="16"/>
                <w:szCs w:val="16"/>
              </w:rPr>
              <w:t>2</w:t>
            </w:r>
            <w:r w:rsidRPr="00A128AE">
              <w:rPr>
                <w:rFonts w:ascii="Calibri" w:eastAsia="Calibri" w:hAnsi="Calibri" w:cs="Calibri"/>
                <w:b/>
                <w:sz w:val="16"/>
                <w:szCs w:val="16"/>
              </w:rPr>
              <w:t>”</w:t>
            </w:r>
            <w:r>
              <w:rPr>
                <w:rFonts w:ascii="Calibri" w:eastAsia="Calibri" w:hAnsi="Calibri" w:cs="Calibri"/>
                <w:b/>
                <w:sz w:val="16"/>
                <w:szCs w:val="16"/>
              </w:rPr>
              <w:t>:</w:t>
            </w:r>
          </w:p>
          <w:p w14:paraId="38E3AAFC" w14:textId="77777777" w:rsidR="00B33794" w:rsidRPr="00FD0AB3" w:rsidRDefault="00B33794" w:rsidP="00B33794">
            <w:pPr>
              <w:widowControl w:val="0"/>
              <w:rPr>
                <w:rFonts w:ascii="Calibri" w:eastAsia="Calibri" w:hAnsi="Calibri" w:cs="Calibri"/>
                <w:b/>
                <w:sz w:val="18"/>
                <w:szCs w:val="18"/>
              </w:rPr>
            </w:pPr>
          </w:p>
          <w:p w14:paraId="11235F50" w14:textId="7E92CA20" w:rsidR="00B33794" w:rsidRPr="000C74FE" w:rsidRDefault="00B33794" w:rsidP="00B33794">
            <w:pPr>
              <w:widowControl w:val="0"/>
              <w:rPr>
                <w:rFonts w:ascii="Calibri" w:hAnsi="Calibri" w:cs="Calibri"/>
                <w:b/>
                <w:bCs/>
                <w:sz w:val="16"/>
                <w:szCs w:val="16"/>
              </w:rPr>
            </w:pPr>
            <w:r w:rsidRPr="00A128AE">
              <w:rPr>
                <w:rFonts w:ascii="Calibri" w:hAnsi="Calibri" w:cs="Calibri"/>
                <w:bCs/>
                <w:sz w:val="16"/>
                <w:szCs w:val="16"/>
              </w:rPr>
              <w:t xml:space="preserve">Se deberá foliar la propuesta e indicar en el </w:t>
            </w:r>
            <w:r w:rsidR="00260B2F">
              <w:rPr>
                <w:rFonts w:ascii="Calibri" w:hAnsi="Calibri" w:cs="Calibri"/>
                <w:bCs/>
                <w:sz w:val="16"/>
                <w:szCs w:val="16"/>
              </w:rPr>
              <w:t>A</w:t>
            </w:r>
            <w:r w:rsidRPr="00A128AE">
              <w:rPr>
                <w:rFonts w:ascii="Calibri" w:hAnsi="Calibri" w:cs="Calibri"/>
                <w:bCs/>
                <w:sz w:val="16"/>
                <w:szCs w:val="16"/>
              </w:rPr>
              <w:t xml:space="preserve">nexo </w:t>
            </w:r>
            <w:r>
              <w:rPr>
                <w:rFonts w:ascii="Calibri" w:hAnsi="Calibri" w:cs="Calibri"/>
                <w:bCs/>
                <w:sz w:val="16"/>
                <w:szCs w:val="16"/>
              </w:rPr>
              <w:t>1</w:t>
            </w:r>
            <w:r w:rsidR="00260B2F">
              <w:rPr>
                <w:rFonts w:ascii="Calibri" w:hAnsi="Calibri" w:cs="Calibri"/>
                <w:bCs/>
                <w:sz w:val="16"/>
                <w:szCs w:val="16"/>
              </w:rPr>
              <w:t>2</w:t>
            </w:r>
            <w:r w:rsidRPr="00A128AE">
              <w:rPr>
                <w:rFonts w:ascii="Calibri" w:hAnsi="Calibri" w:cs="Calibri"/>
                <w:bCs/>
                <w:sz w:val="16"/>
                <w:szCs w:val="16"/>
              </w:rPr>
              <w:t>, cuantas páginas integran la documentación presentada</w:t>
            </w:r>
            <w:r>
              <w:rPr>
                <w:rFonts w:ascii="Calibri" w:hAnsi="Calibri" w:cs="Calibri"/>
                <w:b/>
                <w:bCs/>
                <w:sz w:val="16"/>
                <w:szCs w:val="16"/>
              </w:rPr>
              <w:t>.</w:t>
            </w:r>
          </w:p>
        </w:tc>
        <w:tc>
          <w:tcPr>
            <w:tcW w:w="687" w:type="pct"/>
            <w:shd w:val="clear" w:color="auto" w:fill="auto"/>
          </w:tcPr>
          <w:p w14:paraId="150C4AC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39D1EB7" w14:textId="77777777" w:rsidR="00B33794" w:rsidRPr="00741999" w:rsidRDefault="00B33794" w:rsidP="00B33794">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525FB9" w14:paraId="7BB37D0D" w14:textId="77777777" w:rsidTr="00394883">
        <w:trPr>
          <w:cantSplit/>
        </w:trPr>
        <w:tc>
          <w:tcPr>
            <w:tcW w:w="431" w:type="pct"/>
            <w:vMerge w:val="restart"/>
            <w:shd w:val="clear" w:color="auto" w:fill="auto"/>
          </w:tcPr>
          <w:p w14:paraId="38D52C27" w14:textId="77777777" w:rsidR="00B33794" w:rsidRPr="00741999"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650BB4C0" w14:textId="77777777" w:rsidR="00B33794" w:rsidRPr="006001CB" w:rsidRDefault="00B33794" w:rsidP="00B33794">
            <w:pPr>
              <w:rPr>
                <w:rFonts w:ascii="Calibri" w:eastAsia="Calibri" w:hAnsi="Calibri" w:cs="Calibri"/>
                <w:b/>
                <w:sz w:val="16"/>
                <w:szCs w:val="16"/>
              </w:rPr>
            </w:pPr>
            <w:r w:rsidRPr="006001CB">
              <w:rPr>
                <w:rFonts w:ascii="Calibri" w:eastAsia="Calibri" w:hAnsi="Calibri" w:cs="Calibri"/>
                <w:b/>
                <w:sz w:val="16"/>
                <w:szCs w:val="16"/>
              </w:rPr>
              <w:t>Importante:</w:t>
            </w:r>
          </w:p>
          <w:p w14:paraId="0D2208C3" w14:textId="77777777" w:rsidR="00B33794" w:rsidRDefault="00B33794" w:rsidP="00B33794">
            <w:pPr>
              <w:rPr>
                <w:rFonts w:ascii="Calibri" w:eastAsia="Calibri" w:hAnsi="Calibri" w:cs="Calibri"/>
                <w:sz w:val="16"/>
                <w:szCs w:val="16"/>
              </w:rPr>
            </w:pPr>
            <w:r w:rsidRPr="006001CB">
              <w:rPr>
                <w:rFonts w:ascii="Calibri" w:eastAsia="Calibri" w:hAnsi="Calibri" w:cs="Calibri"/>
                <w:sz w:val="16"/>
                <w:szCs w:val="16"/>
              </w:rPr>
              <w:t xml:space="preserve">La propuesta debe entregarse firmada autógrafamente y con rubrica en todas las hojas. </w:t>
            </w:r>
          </w:p>
          <w:p w14:paraId="6DB6E09A" w14:textId="77777777" w:rsidR="00B33794" w:rsidRPr="00994825" w:rsidRDefault="00B33794" w:rsidP="00B33794">
            <w:pPr>
              <w:rPr>
                <w:rFonts w:ascii="Calibri" w:eastAsia="Calibri" w:hAnsi="Calibri" w:cs="Calibri"/>
                <w:sz w:val="12"/>
                <w:szCs w:val="16"/>
              </w:rPr>
            </w:pPr>
          </w:p>
          <w:p w14:paraId="1BD363E4" w14:textId="77777777" w:rsidR="00B33794" w:rsidRPr="00AA2C4A" w:rsidRDefault="00B33794" w:rsidP="00B33794">
            <w:pPr>
              <w:rPr>
                <w:rFonts w:ascii="Calibri" w:eastAsia="Calibri" w:hAnsi="Calibri" w:cs="Calibri"/>
                <w:sz w:val="14"/>
                <w:szCs w:val="14"/>
              </w:rPr>
            </w:pPr>
            <w:r w:rsidRPr="006001CB">
              <w:rPr>
                <w:rFonts w:ascii="Calibri" w:eastAsia="Calibri" w:hAnsi="Calibri" w:cs="Calibri"/>
                <w:sz w:val="14"/>
                <w:szCs w:val="14"/>
              </w:rPr>
              <w:t>(Su incumplimiento es causal de desechamiento.)</w:t>
            </w:r>
          </w:p>
        </w:tc>
        <w:tc>
          <w:tcPr>
            <w:tcW w:w="687" w:type="pct"/>
            <w:shd w:val="clear" w:color="auto" w:fill="auto"/>
          </w:tcPr>
          <w:p w14:paraId="17ABE3B1" w14:textId="77777777" w:rsidR="00B33794" w:rsidRPr="00AA2C4A" w:rsidRDefault="00B33794" w:rsidP="00B33794">
            <w:pPr>
              <w:ind w:right="-91"/>
              <w:jc w:val="center"/>
              <w:rPr>
                <w:rFonts w:ascii="Calibri" w:eastAsia="Calibri" w:hAnsi="Calibri" w:cs="Calibri"/>
                <w:b/>
                <w:color w:val="000000"/>
                <w:sz w:val="14"/>
                <w:szCs w:val="14"/>
              </w:rPr>
            </w:pPr>
          </w:p>
          <w:p w14:paraId="384ACA2E" w14:textId="77777777" w:rsidR="00B33794" w:rsidRPr="00AA2C4A" w:rsidRDefault="00B33794" w:rsidP="00B33794">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p w14:paraId="283B0820" w14:textId="77777777" w:rsidR="00B33794" w:rsidRPr="00AA2C4A" w:rsidRDefault="00B33794" w:rsidP="00B33794">
            <w:pPr>
              <w:ind w:right="-91"/>
              <w:jc w:val="center"/>
              <w:rPr>
                <w:rFonts w:ascii="Calibri" w:eastAsia="Calibri" w:hAnsi="Calibri" w:cs="Calibri"/>
                <w:b/>
                <w:color w:val="000000"/>
                <w:sz w:val="14"/>
                <w:szCs w:val="14"/>
              </w:rPr>
            </w:pPr>
          </w:p>
        </w:tc>
      </w:tr>
      <w:tr w:rsidR="008D5791" w:rsidRPr="00525FB9" w14:paraId="31FFFE69" w14:textId="77777777" w:rsidTr="00394883">
        <w:trPr>
          <w:cantSplit/>
        </w:trPr>
        <w:tc>
          <w:tcPr>
            <w:tcW w:w="431" w:type="pct"/>
            <w:vMerge/>
            <w:shd w:val="clear" w:color="auto" w:fill="auto"/>
          </w:tcPr>
          <w:p w14:paraId="2FD15C3A" w14:textId="77777777" w:rsidR="008D5791" w:rsidRDefault="008D5791" w:rsidP="008D5791">
            <w:pPr>
              <w:ind w:right="-89"/>
              <w:jc w:val="center"/>
              <w:rPr>
                <w:rFonts w:ascii="Calibri" w:eastAsia="Calibri" w:hAnsi="Calibri" w:cs="Calibri"/>
                <w:b/>
                <w:color w:val="000000"/>
                <w:sz w:val="16"/>
                <w:szCs w:val="16"/>
              </w:rPr>
            </w:pPr>
          </w:p>
        </w:tc>
        <w:tc>
          <w:tcPr>
            <w:tcW w:w="3882" w:type="pct"/>
            <w:shd w:val="clear" w:color="auto" w:fill="auto"/>
          </w:tcPr>
          <w:p w14:paraId="0DCBE455" w14:textId="77777777" w:rsidR="008D5791" w:rsidRDefault="008D5791" w:rsidP="008D5791">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62033A63" w14:textId="77777777" w:rsidR="008D5791" w:rsidRPr="00994825" w:rsidRDefault="008D5791" w:rsidP="008D5791">
            <w:pPr>
              <w:rPr>
                <w:rFonts w:asciiTheme="minorHAnsi" w:eastAsia="Calibri" w:hAnsiTheme="minorHAnsi" w:cstheme="minorHAnsi"/>
                <w:sz w:val="12"/>
                <w:szCs w:val="16"/>
              </w:rPr>
            </w:pPr>
          </w:p>
          <w:p w14:paraId="30E3D9EF" w14:textId="77777777" w:rsidR="008D5791" w:rsidRPr="00D50FD6" w:rsidRDefault="008D5791" w:rsidP="008D5791">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2C63DE" w14:textId="77777777" w:rsidR="008D5791" w:rsidRPr="00AA2C4A" w:rsidRDefault="008D5791" w:rsidP="008D5791">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tc>
      </w:tr>
    </w:tbl>
    <w:p w14:paraId="44CFD5EA" w14:textId="77777777" w:rsidR="00B22746" w:rsidRDefault="00B22746" w:rsidP="00B22746">
      <w:pPr>
        <w:ind w:right="567"/>
        <w:rPr>
          <w:rFonts w:ascii="Calibri" w:hAnsi="Calibri" w:cs="Calibri"/>
          <w:bCs/>
          <w:sz w:val="22"/>
          <w:szCs w:val="22"/>
        </w:rPr>
      </w:pPr>
    </w:p>
    <w:p w14:paraId="744E4EB1" w14:textId="77777777" w:rsidR="00B22746" w:rsidRDefault="00B22746" w:rsidP="009A5477">
      <w:pPr>
        <w:numPr>
          <w:ilvl w:val="0"/>
          <w:numId w:val="20"/>
        </w:numPr>
        <w:suppressAutoHyphens/>
        <w:ind w:left="284" w:right="567" w:hanging="284"/>
        <w:rPr>
          <w:rFonts w:ascii="Calibri" w:hAnsi="Calibri" w:cs="Calibri"/>
          <w:b/>
          <w:color w:val="000000"/>
        </w:rPr>
      </w:pPr>
      <w:r w:rsidRPr="00525FB9">
        <w:rPr>
          <w:rFonts w:ascii="Calibri" w:hAnsi="Calibri" w:cs="Calibri"/>
          <w:b/>
          <w:color w:val="000000"/>
        </w:rPr>
        <w:t>PRESENTACIÓN DE PROPUESTAS.</w:t>
      </w:r>
    </w:p>
    <w:p w14:paraId="7B2DD096" w14:textId="77777777" w:rsidR="00B22746" w:rsidRPr="00525FB9" w:rsidRDefault="00B22746" w:rsidP="00B22746">
      <w:pPr>
        <w:suppressAutoHyphens/>
        <w:ind w:left="720" w:right="567"/>
        <w:rPr>
          <w:rFonts w:ascii="Calibri" w:hAnsi="Calibri" w:cs="Calibri"/>
          <w:b/>
          <w:color w:val="000000"/>
        </w:rPr>
      </w:pPr>
    </w:p>
    <w:p w14:paraId="27A8071A" w14:textId="77777777" w:rsidR="00B22746" w:rsidRPr="003F443B" w:rsidRDefault="00B22746" w:rsidP="000B20CA">
      <w:pPr>
        <w:ind w:left="284" w:right="49" w:hanging="284"/>
        <w:jc w:val="both"/>
        <w:rPr>
          <w:rFonts w:ascii="Calibri" w:hAnsi="Calibri" w:cs="Calibri"/>
          <w:color w:val="000000"/>
        </w:rPr>
      </w:pPr>
      <w:r w:rsidRPr="00525FB9">
        <w:rPr>
          <w:rFonts w:ascii="Calibri" w:hAnsi="Calibri" w:cs="Calibri"/>
          <w:color w:val="000000"/>
        </w:rPr>
        <w:tab/>
      </w:r>
      <w:r w:rsidRPr="003F443B">
        <w:rPr>
          <w:rFonts w:ascii="Calibri" w:hAnsi="Calibri" w:cs="Calibri"/>
          <w:color w:val="000000"/>
        </w:rPr>
        <w:t xml:space="preserve">La documentación antes indicada deberá entregarse por el licitante o el representante legal o común, al inicio del acto de inscripción y apertura de propuestas en </w:t>
      </w:r>
      <w:r w:rsidRPr="003A134D">
        <w:rPr>
          <w:rFonts w:ascii="Calibri" w:hAnsi="Calibri" w:cs="Calibri"/>
          <w:b/>
          <w:color w:val="000000"/>
        </w:rPr>
        <w:t>un sobre cerrado</w:t>
      </w:r>
      <w:r w:rsidRPr="003F443B">
        <w:rPr>
          <w:rFonts w:ascii="Calibri" w:hAnsi="Calibri" w:cs="Calibri"/>
          <w:color w:val="000000"/>
        </w:rPr>
        <w:t>, conteniendo lo siguiente:</w:t>
      </w:r>
    </w:p>
    <w:p w14:paraId="7425269E" w14:textId="77777777" w:rsidR="00B22746" w:rsidRPr="009D01C4" w:rsidRDefault="00B22746" w:rsidP="00B22746">
      <w:pPr>
        <w:ind w:left="284" w:hanging="284"/>
        <w:jc w:val="both"/>
        <w:rPr>
          <w:rFonts w:ascii="Calibri" w:hAnsi="Calibri" w:cs="Calibri"/>
          <w:sz w:val="18"/>
          <w:szCs w:val="18"/>
        </w:rPr>
      </w:pPr>
    </w:p>
    <w:p w14:paraId="33B3248D" w14:textId="473D2E51" w:rsidR="00C32E7A" w:rsidRPr="0054210D" w:rsidRDefault="00B22746" w:rsidP="0054210D">
      <w:pPr>
        <w:pStyle w:val="Sangra3detindependiente"/>
        <w:numPr>
          <w:ilvl w:val="0"/>
          <w:numId w:val="4"/>
        </w:numPr>
        <w:ind w:left="284" w:right="49" w:hanging="426"/>
        <w:rPr>
          <w:rFonts w:asciiTheme="minorHAnsi" w:hAnsiTheme="minorHAnsi" w:cstheme="minorHAnsi"/>
          <w:sz w:val="18"/>
          <w:szCs w:val="18"/>
        </w:rPr>
      </w:pPr>
      <w:r>
        <w:rPr>
          <w:rFonts w:asciiTheme="minorHAnsi" w:hAnsiTheme="minorHAnsi" w:cstheme="minorHAnsi"/>
          <w:b/>
          <w:sz w:val="18"/>
          <w:szCs w:val="18"/>
        </w:rPr>
        <w:t xml:space="preserve"> </w:t>
      </w:r>
      <w:r w:rsidR="00C32E7A" w:rsidRPr="00F400A6">
        <w:rPr>
          <w:rFonts w:asciiTheme="minorHAnsi" w:hAnsiTheme="minorHAnsi" w:cstheme="minorHAnsi"/>
          <w:b/>
          <w:sz w:val="18"/>
          <w:szCs w:val="18"/>
        </w:rPr>
        <w:t>Propuesta técnica, económica y documentación administrativa</w:t>
      </w:r>
      <w:r w:rsidR="00C32E7A" w:rsidRPr="00F400A6">
        <w:rPr>
          <w:rFonts w:asciiTheme="minorHAnsi" w:hAnsiTheme="minorHAnsi" w:cstheme="minorHAnsi"/>
          <w:sz w:val="18"/>
          <w:szCs w:val="18"/>
        </w:rPr>
        <w:t xml:space="preserve">: Se entregarán en un </w:t>
      </w:r>
      <w:r w:rsidR="00C32E7A" w:rsidRPr="00642A4D">
        <w:rPr>
          <w:rFonts w:asciiTheme="minorHAnsi" w:hAnsiTheme="minorHAnsi" w:cstheme="minorHAnsi"/>
          <w:b/>
          <w:sz w:val="18"/>
          <w:szCs w:val="18"/>
        </w:rPr>
        <w:t>sobre cerrado</w:t>
      </w:r>
      <w:r w:rsidR="00C32E7A" w:rsidRPr="00F400A6">
        <w:rPr>
          <w:rFonts w:asciiTheme="minorHAnsi" w:hAnsiTheme="minorHAnsi" w:cstheme="minorHAnsi"/>
          <w:sz w:val="18"/>
          <w:szCs w:val="18"/>
        </w:rPr>
        <w:t xml:space="preserve">, debiendo contener los documentos señalados </w:t>
      </w:r>
      <w:r w:rsidR="00C32E7A" w:rsidRPr="0054210D">
        <w:rPr>
          <w:rFonts w:asciiTheme="minorHAnsi" w:hAnsiTheme="minorHAnsi" w:cstheme="minorHAnsi"/>
          <w:sz w:val="18"/>
          <w:szCs w:val="18"/>
        </w:rPr>
        <w:t xml:space="preserve">del numeral </w:t>
      </w:r>
      <w:r w:rsidR="0054210D" w:rsidRPr="0054210D">
        <w:rPr>
          <w:rFonts w:asciiTheme="minorHAnsi" w:hAnsiTheme="minorHAnsi" w:cstheme="minorHAnsi"/>
          <w:sz w:val="18"/>
          <w:szCs w:val="18"/>
        </w:rPr>
        <w:t>6.1</w:t>
      </w:r>
      <w:r w:rsidR="00C32E7A" w:rsidRPr="0054210D">
        <w:rPr>
          <w:rFonts w:asciiTheme="minorHAnsi" w:hAnsiTheme="minorHAnsi" w:cstheme="minorHAnsi"/>
          <w:sz w:val="18"/>
          <w:szCs w:val="18"/>
        </w:rPr>
        <w:t xml:space="preserve"> de las presentes bases, </w:t>
      </w:r>
      <w:r w:rsidR="00C32E7A" w:rsidRPr="0054210D">
        <w:rPr>
          <w:rFonts w:asciiTheme="minorHAnsi" w:hAnsiTheme="minorHAnsi" w:cstheme="minorHAnsi"/>
          <w:sz w:val="18"/>
          <w:szCs w:val="18"/>
          <w:u w:val="single"/>
        </w:rPr>
        <w:t>los cuales deberán estar firmados en firma autógrafa en la última hoja de cada uno de ellos y con la rúbrica en todas las demás hojas,</w:t>
      </w:r>
      <w:r w:rsidR="00C32E7A" w:rsidRPr="0054210D">
        <w:rPr>
          <w:rFonts w:asciiTheme="minorHAnsi" w:hAnsiTheme="minorHAnsi" w:cstheme="minorHAnsi"/>
          <w:sz w:val="18"/>
          <w:szCs w:val="18"/>
        </w:rPr>
        <w:t xml:space="preserve"> por el licitante o su representante legal o común. </w:t>
      </w:r>
    </w:p>
    <w:p w14:paraId="7A8E08C4" w14:textId="77777777" w:rsidR="00C32E7A" w:rsidRDefault="00C32E7A" w:rsidP="00C32E7A">
      <w:pPr>
        <w:pStyle w:val="Sangra3detindependiente"/>
        <w:ind w:right="49"/>
        <w:rPr>
          <w:rFonts w:asciiTheme="minorHAnsi" w:hAnsiTheme="minorHAnsi" w:cstheme="minorHAnsi"/>
          <w:sz w:val="18"/>
          <w:szCs w:val="18"/>
        </w:rPr>
      </w:pPr>
    </w:p>
    <w:p w14:paraId="504761C0" w14:textId="04E7B6A9" w:rsidR="00B22746" w:rsidRDefault="00C32E7A" w:rsidP="00C32E7A">
      <w:pPr>
        <w:pStyle w:val="Sangra3detindependiente"/>
        <w:ind w:left="284" w:right="51"/>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00B22746" w:rsidRPr="00D82F84">
        <w:rPr>
          <w:rFonts w:asciiTheme="minorHAnsi" w:hAnsiTheme="minorHAnsi" w:cstheme="minorHAnsi"/>
          <w:sz w:val="18"/>
          <w:szCs w:val="18"/>
        </w:rPr>
        <w:t>.</w:t>
      </w:r>
      <w:r w:rsidR="00B22746" w:rsidRPr="006E01AF">
        <w:rPr>
          <w:rFonts w:asciiTheme="minorHAnsi" w:hAnsiTheme="minorHAnsi" w:cstheme="minorHAnsi"/>
          <w:sz w:val="18"/>
          <w:szCs w:val="18"/>
        </w:rPr>
        <w:t xml:space="preserve"> </w:t>
      </w:r>
    </w:p>
    <w:p w14:paraId="5D7DE162" w14:textId="77777777" w:rsidR="00B22746" w:rsidRPr="006E01AF" w:rsidRDefault="00B22746" w:rsidP="00B22746">
      <w:pPr>
        <w:pStyle w:val="Sangra3detindependiente"/>
        <w:ind w:left="567" w:right="51"/>
        <w:rPr>
          <w:rFonts w:asciiTheme="minorHAnsi" w:hAnsiTheme="minorHAnsi" w:cstheme="minorHAnsi"/>
          <w:sz w:val="18"/>
          <w:szCs w:val="18"/>
        </w:rPr>
      </w:pPr>
    </w:p>
    <w:p w14:paraId="413C5640" w14:textId="77777777" w:rsidR="00B22746" w:rsidRDefault="00B22746" w:rsidP="009A5477">
      <w:pPr>
        <w:numPr>
          <w:ilvl w:val="0"/>
          <w:numId w:val="20"/>
        </w:numPr>
        <w:suppressAutoHyphens/>
        <w:ind w:left="284" w:right="567" w:hanging="284"/>
        <w:jc w:val="both"/>
        <w:rPr>
          <w:rFonts w:ascii="Calibri" w:hAnsi="Calibri" w:cs="Calibri"/>
          <w:b/>
          <w:color w:val="000000"/>
        </w:rPr>
      </w:pPr>
      <w:r w:rsidRPr="003A134D">
        <w:rPr>
          <w:rFonts w:ascii="Calibri" w:hAnsi="Calibri" w:cs="Calibri"/>
          <w:b/>
          <w:color w:val="000000"/>
        </w:rPr>
        <w:t>INSTRUCCIONES PARA LA ELABORACIÓN Y ENTREGA DE PROPUESTAS TÉCNICAS Y ECONÓMICAS.</w:t>
      </w:r>
    </w:p>
    <w:p w14:paraId="42C5B36F" w14:textId="77777777" w:rsidR="00EF68CA" w:rsidRPr="003A134D" w:rsidRDefault="00EF68CA" w:rsidP="00EF68CA">
      <w:pPr>
        <w:suppressAutoHyphens/>
        <w:ind w:left="284" w:right="567"/>
        <w:jc w:val="both"/>
        <w:rPr>
          <w:rFonts w:ascii="Calibri" w:hAnsi="Calibri" w:cs="Calibri"/>
          <w:b/>
          <w:color w:val="000000"/>
        </w:rPr>
      </w:pPr>
    </w:p>
    <w:p w14:paraId="35818F87" w14:textId="77777777" w:rsidR="00B22746" w:rsidRPr="00D32112" w:rsidRDefault="00B22746" w:rsidP="009A5477">
      <w:pPr>
        <w:widowControl w:val="0"/>
        <w:numPr>
          <w:ilvl w:val="0"/>
          <w:numId w:val="24"/>
        </w:numPr>
        <w:tabs>
          <w:tab w:val="left" w:pos="709"/>
        </w:tabs>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Ser elaboradas, en papel con membrete del licitante, o bien con su nombre o razón social impreso, en idioma español.</w:t>
      </w:r>
    </w:p>
    <w:p w14:paraId="466BFE97"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Presentarse sin tachaduras ni enmendaduras. </w:t>
      </w:r>
    </w:p>
    <w:p w14:paraId="3812CAD0" w14:textId="77777777" w:rsidR="00B22746" w:rsidRPr="00D32112" w:rsidRDefault="000B20CA" w:rsidP="00B22746">
      <w:pPr>
        <w:widowControl w:val="0"/>
        <w:ind w:left="720" w:right="51"/>
        <w:jc w:val="both"/>
        <w:rPr>
          <w:rFonts w:asciiTheme="minorHAnsi" w:hAnsiTheme="minorHAnsi" w:cstheme="minorHAnsi"/>
          <w:color w:val="000000"/>
          <w:sz w:val="18"/>
          <w:szCs w:val="18"/>
          <w:u w:val="single"/>
        </w:rPr>
      </w:pPr>
      <w:r w:rsidRPr="000B20CA">
        <w:rPr>
          <w:rFonts w:ascii="Calibri" w:hAnsi="Calibri" w:cs="Calibri"/>
          <w:b/>
          <w:color w:val="000000"/>
          <w:sz w:val="18"/>
          <w:szCs w:val="18"/>
          <w:u w:val="single"/>
        </w:rPr>
        <w:t>Se deberán foliar consecutivamente todas las hojas que integran cada una de las propuestas (preferentemente</w:t>
      </w:r>
      <w:r w:rsidRPr="000B20CA">
        <w:rPr>
          <w:rFonts w:ascii="Calibri" w:hAnsi="Calibri" w:cs="Calibri"/>
          <w:b/>
          <w:color w:val="000000"/>
          <w:sz w:val="18"/>
          <w:szCs w:val="18"/>
        </w:rPr>
        <w:t>).</w:t>
      </w:r>
    </w:p>
    <w:p w14:paraId="43FB4CE1"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32112">
        <w:rPr>
          <w:rFonts w:ascii="Calibri" w:hAnsi="Calibri" w:cs="Calibri"/>
          <w:sz w:val="14"/>
          <w:szCs w:val="14"/>
        </w:rPr>
        <w:t>Únicamente la Opinión del Cumplimiento de Obligaciones fiscales en materia de Seguridad Social, puede presentarse sin la firma autógrafa del representante legal.</w:t>
      </w:r>
    </w:p>
    <w:p w14:paraId="1AC119E0"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D0A5A72"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económicas deberán presentarse cumpliendo con lo establecido en los numerales 6 y 7.</w:t>
      </w:r>
    </w:p>
    <w:p w14:paraId="113CD0D6" w14:textId="77777777" w:rsidR="00B22746" w:rsidRPr="000D7D38"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5245A50" w14:textId="77777777" w:rsidR="00B22746" w:rsidRPr="00033F5A" w:rsidRDefault="00B22746" w:rsidP="00B22746">
      <w:pPr>
        <w:jc w:val="both"/>
        <w:rPr>
          <w:rFonts w:ascii="Calibri" w:hAnsi="Calibri" w:cs="Calibri"/>
          <w:color w:val="480000"/>
        </w:rPr>
      </w:pPr>
    </w:p>
    <w:p w14:paraId="3EA98E39"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La vigencia del contrato será de acuerdo al </w:t>
      </w:r>
      <w:r w:rsidRPr="002B3441">
        <w:rPr>
          <w:rFonts w:ascii="Calibri" w:hAnsi="Calibri" w:cs="Calibri"/>
          <w:b/>
          <w:color w:val="000000"/>
          <w:sz w:val="18"/>
          <w:szCs w:val="18"/>
        </w:rPr>
        <w:t>Anexo “2”</w:t>
      </w:r>
      <w:r w:rsidRPr="002B3441">
        <w:rPr>
          <w:rFonts w:ascii="Calibri" w:hAnsi="Calibri" w:cs="Calibri"/>
          <w:color w:val="000000"/>
          <w:sz w:val="18"/>
          <w:szCs w:val="18"/>
        </w:rPr>
        <w:t xml:space="preserve"> en donde constará el compromiso de entrega de los bienes</w:t>
      </w:r>
      <w:r w:rsidR="000B20CA">
        <w:rPr>
          <w:rFonts w:ascii="Calibri" w:hAnsi="Calibri" w:cs="Calibri"/>
          <w:color w:val="000000"/>
          <w:sz w:val="18"/>
          <w:szCs w:val="18"/>
        </w:rPr>
        <w:t>/servicios</w:t>
      </w:r>
      <w:r w:rsidRPr="002B3441">
        <w:rPr>
          <w:rFonts w:ascii="Calibri" w:hAnsi="Calibri" w:cs="Calibri"/>
          <w:color w:val="000000"/>
          <w:sz w:val="18"/>
          <w:szCs w:val="18"/>
        </w:rPr>
        <w:t xml:space="preserve"> adjudicados, en el lugar y horario establecido para ello. La fecha en la cual se formalizará el contrato, será dentro de los diez días naturales posteriores a la fecha de fallo en términos de lo dispuesto por el artículo 65, 66, 67 y 68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09C1EE69" w14:textId="77777777" w:rsidR="00B22746" w:rsidRPr="002B3441" w:rsidRDefault="00B22746" w:rsidP="00B22746">
      <w:pPr>
        <w:ind w:left="709" w:right="567"/>
        <w:jc w:val="both"/>
        <w:rPr>
          <w:rFonts w:ascii="Calibri" w:hAnsi="Calibri" w:cs="Calibri"/>
          <w:color w:val="000000"/>
          <w:sz w:val="18"/>
          <w:szCs w:val="18"/>
        </w:rPr>
      </w:pPr>
    </w:p>
    <w:p w14:paraId="3CA89455" w14:textId="77777777" w:rsidR="00274384" w:rsidRPr="00274384" w:rsidRDefault="00B22746" w:rsidP="00274384">
      <w:pPr>
        <w:tabs>
          <w:tab w:val="left" w:pos="1134"/>
        </w:tabs>
        <w:ind w:right="51"/>
        <w:jc w:val="both"/>
        <w:rPr>
          <w:rFonts w:ascii="Calibri" w:hAnsi="Calibri" w:cs="Calibri"/>
          <w:b/>
          <w:sz w:val="18"/>
          <w:szCs w:val="18"/>
        </w:rPr>
      </w:pPr>
      <w:r w:rsidRPr="002B3441">
        <w:rPr>
          <w:rFonts w:ascii="Calibri" w:hAnsi="Calibri" w:cs="Calibri"/>
          <w:b/>
          <w:sz w:val="18"/>
          <w:szCs w:val="18"/>
        </w:rPr>
        <w:tab/>
      </w:r>
      <w:r w:rsidR="00274384" w:rsidRPr="00274384">
        <w:rPr>
          <w:rFonts w:ascii="Calibri" w:hAnsi="Calibri" w:cs="Calibri"/>
          <w:b/>
          <w:sz w:val="18"/>
          <w:szCs w:val="18"/>
          <w:lang w:val="es-ES"/>
        </w:rPr>
        <w:t>El licitante ganador deberá presentar en la firma del contrato:</w:t>
      </w:r>
    </w:p>
    <w:p w14:paraId="2A4F4823" w14:textId="77777777" w:rsidR="00274384" w:rsidRPr="00274384" w:rsidRDefault="00274384" w:rsidP="00274384">
      <w:pPr>
        <w:tabs>
          <w:tab w:val="left" w:pos="1134"/>
        </w:tabs>
        <w:ind w:right="51"/>
        <w:jc w:val="both"/>
        <w:rPr>
          <w:rFonts w:ascii="Calibri" w:hAnsi="Calibri" w:cs="Calibri"/>
          <w:b/>
          <w:sz w:val="18"/>
          <w:szCs w:val="18"/>
          <w:lang w:val="es-ES"/>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274384" w:rsidRPr="00274384" w14:paraId="1FCCC368" w14:textId="77777777" w:rsidTr="00AB1187">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3E8F3697"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1*</w:t>
            </w:r>
          </w:p>
        </w:tc>
        <w:tc>
          <w:tcPr>
            <w:tcW w:w="8221" w:type="dxa"/>
            <w:tcBorders>
              <w:top w:val="dotted" w:sz="4" w:space="0" w:color="auto"/>
              <w:left w:val="dotted" w:sz="4" w:space="0" w:color="auto"/>
              <w:bottom w:val="dotted" w:sz="4" w:space="0" w:color="auto"/>
              <w:right w:val="dotted" w:sz="4" w:space="0" w:color="auto"/>
            </w:tcBorders>
            <w:hideMark/>
          </w:tcPr>
          <w:p w14:paraId="172E0A76" w14:textId="77777777"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 xml:space="preserve">Acta Constitutiva, copia simple y original o copia certificada, para su cotejo. </w:t>
            </w:r>
          </w:p>
          <w:p w14:paraId="5C540EE8" w14:textId="77777777"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Acta de Nacimiento (personas físicas).</w:t>
            </w:r>
          </w:p>
        </w:tc>
      </w:tr>
      <w:tr w:rsidR="00274384" w:rsidRPr="00274384" w14:paraId="6C41E191" w14:textId="77777777" w:rsidTr="00AB1187">
        <w:tc>
          <w:tcPr>
            <w:tcW w:w="0" w:type="auto"/>
            <w:vMerge/>
            <w:tcBorders>
              <w:top w:val="dotted" w:sz="4" w:space="0" w:color="auto"/>
              <w:left w:val="dotted" w:sz="4" w:space="0" w:color="auto"/>
              <w:bottom w:val="dotted" w:sz="4" w:space="0" w:color="auto"/>
              <w:right w:val="dotted" w:sz="4" w:space="0" w:color="auto"/>
            </w:tcBorders>
            <w:vAlign w:val="center"/>
            <w:hideMark/>
          </w:tcPr>
          <w:p w14:paraId="0D71408E" w14:textId="77777777" w:rsidR="00274384" w:rsidRPr="00274384" w:rsidRDefault="00274384" w:rsidP="00274384">
            <w:pPr>
              <w:spacing w:line="256" w:lineRule="auto"/>
              <w:rPr>
                <w:rFonts w:ascii="Calibri" w:eastAsia="Calibri" w:hAnsi="Calibri" w:cs="Calibri"/>
                <w:b/>
                <w:sz w:val="18"/>
                <w:szCs w:val="18"/>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4CC63DE9" w14:textId="77777777"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 xml:space="preserve">Poder del Representante Legal, copia simple y original o copia certificada, para su cotejo.  </w:t>
            </w:r>
          </w:p>
        </w:tc>
      </w:tr>
      <w:tr w:rsidR="00274384" w:rsidRPr="00274384" w14:paraId="75D0CEA6" w14:textId="77777777" w:rsidTr="00AB1187">
        <w:tc>
          <w:tcPr>
            <w:tcW w:w="0" w:type="auto"/>
            <w:vMerge/>
            <w:tcBorders>
              <w:top w:val="dotted" w:sz="4" w:space="0" w:color="auto"/>
              <w:left w:val="dotted" w:sz="4" w:space="0" w:color="auto"/>
              <w:bottom w:val="dotted" w:sz="4" w:space="0" w:color="auto"/>
              <w:right w:val="dotted" w:sz="4" w:space="0" w:color="auto"/>
            </w:tcBorders>
            <w:vAlign w:val="center"/>
            <w:hideMark/>
          </w:tcPr>
          <w:p w14:paraId="36777448" w14:textId="77777777" w:rsidR="00274384" w:rsidRPr="00274384" w:rsidRDefault="00274384" w:rsidP="00274384">
            <w:pPr>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1FB4CAB2" w14:textId="77777777" w:rsidR="00274384" w:rsidRPr="00274384" w:rsidRDefault="00274384" w:rsidP="00274384">
            <w:pPr>
              <w:spacing w:line="256" w:lineRule="auto"/>
              <w:jc w:val="both"/>
              <w:rPr>
                <w:rFonts w:ascii="Calibri" w:eastAsia="Calibri" w:hAnsi="Calibri" w:cs="Calibri"/>
                <w:strike/>
                <w:sz w:val="18"/>
                <w:szCs w:val="18"/>
                <w:highlight w:val="yellow"/>
                <w:lang w:val="es-ES"/>
              </w:rPr>
            </w:pPr>
          </w:p>
        </w:tc>
      </w:tr>
      <w:tr w:rsidR="00274384" w:rsidRPr="00274384" w14:paraId="1564580A" w14:textId="77777777" w:rsidTr="00AB1187">
        <w:tc>
          <w:tcPr>
            <w:tcW w:w="0" w:type="auto"/>
            <w:vMerge/>
            <w:tcBorders>
              <w:top w:val="dotted" w:sz="4" w:space="0" w:color="auto"/>
              <w:left w:val="dotted" w:sz="4" w:space="0" w:color="auto"/>
              <w:bottom w:val="dotted" w:sz="4" w:space="0" w:color="auto"/>
              <w:right w:val="dotted" w:sz="4" w:space="0" w:color="auto"/>
            </w:tcBorders>
            <w:vAlign w:val="center"/>
            <w:hideMark/>
          </w:tcPr>
          <w:p w14:paraId="6694BB27" w14:textId="77777777" w:rsidR="00274384" w:rsidRPr="00274384" w:rsidRDefault="00274384" w:rsidP="00274384">
            <w:pPr>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72DCA2F4" w14:textId="77777777" w:rsidR="00274384" w:rsidRPr="00274384" w:rsidRDefault="00274384" w:rsidP="00274384">
            <w:pPr>
              <w:spacing w:line="256" w:lineRule="auto"/>
              <w:jc w:val="both"/>
              <w:rPr>
                <w:rFonts w:ascii="Calibri" w:eastAsia="Calibri" w:hAnsi="Calibri" w:cs="Calibri"/>
                <w:strike/>
                <w:sz w:val="18"/>
                <w:szCs w:val="18"/>
                <w:highlight w:val="yellow"/>
                <w:lang w:val="es-ES"/>
              </w:rPr>
            </w:pPr>
          </w:p>
        </w:tc>
      </w:tr>
      <w:tr w:rsidR="00274384" w:rsidRPr="00274384" w14:paraId="28D16EED"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4592329A"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2</w:t>
            </w:r>
          </w:p>
        </w:tc>
        <w:tc>
          <w:tcPr>
            <w:tcW w:w="8221" w:type="dxa"/>
            <w:tcBorders>
              <w:top w:val="dotted" w:sz="4" w:space="0" w:color="auto"/>
              <w:left w:val="dotted" w:sz="4" w:space="0" w:color="auto"/>
              <w:bottom w:val="dotted" w:sz="4" w:space="0" w:color="auto"/>
              <w:right w:val="dotted" w:sz="4" w:space="0" w:color="auto"/>
            </w:tcBorders>
            <w:hideMark/>
          </w:tcPr>
          <w:p w14:paraId="14AC15EA" w14:textId="00E5FD5F"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 xml:space="preserve">Cartas de Respaldo del Fabricante </w:t>
            </w:r>
            <w:r w:rsidRPr="008E7E51">
              <w:rPr>
                <w:rFonts w:ascii="Calibri" w:eastAsia="Calibri" w:hAnsi="Calibri" w:cs="Calibri"/>
                <w:sz w:val="18"/>
                <w:szCs w:val="18"/>
                <w:lang w:val="es-ES"/>
              </w:rPr>
              <w:t xml:space="preserve">en Original </w:t>
            </w:r>
            <w:r w:rsidRPr="008E7E51">
              <w:rPr>
                <w:rFonts w:ascii="Calibri" w:eastAsia="Calibri" w:hAnsi="Calibri" w:cs="Calibri"/>
                <w:b/>
                <w:sz w:val="18"/>
                <w:szCs w:val="18"/>
                <w:lang w:val="es-ES"/>
              </w:rPr>
              <w:t>(en caso de aplicar, conforme a lo solicitado en el numeral X. 9 de las bases de la presente licitación)</w:t>
            </w:r>
          </w:p>
        </w:tc>
      </w:tr>
      <w:tr w:rsidR="00274384" w:rsidRPr="00274384" w14:paraId="4E509092"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0599476D"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3**</w:t>
            </w:r>
          </w:p>
        </w:tc>
        <w:tc>
          <w:tcPr>
            <w:tcW w:w="8221" w:type="dxa"/>
            <w:tcBorders>
              <w:top w:val="dotted" w:sz="4" w:space="0" w:color="auto"/>
              <w:left w:val="dotted" w:sz="4" w:space="0" w:color="auto"/>
              <w:bottom w:val="dotted" w:sz="4" w:space="0" w:color="auto"/>
              <w:right w:val="dotted" w:sz="4" w:space="0" w:color="auto"/>
            </w:tcBorders>
            <w:hideMark/>
          </w:tcPr>
          <w:p w14:paraId="6455E574"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 xml:space="preserve">Comprobante del SAT en donde se indica que está al corriente de sus obligaciones fiscales. </w:t>
            </w:r>
          </w:p>
        </w:tc>
      </w:tr>
      <w:tr w:rsidR="00274384" w:rsidRPr="00274384" w14:paraId="685D44D0"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03C70D6E"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4</w:t>
            </w:r>
          </w:p>
        </w:tc>
        <w:tc>
          <w:tcPr>
            <w:tcW w:w="8221" w:type="dxa"/>
            <w:tcBorders>
              <w:top w:val="dotted" w:sz="4" w:space="0" w:color="auto"/>
              <w:left w:val="dotted" w:sz="4" w:space="0" w:color="auto"/>
              <w:bottom w:val="dotted" w:sz="4" w:space="0" w:color="auto"/>
              <w:right w:val="dotted" w:sz="4" w:space="0" w:color="auto"/>
            </w:tcBorders>
            <w:hideMark/>
          </w:tcPr>
          <w:p w14:paraId="065AE704"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Opinión del Cumplimiento de Obligaciones fiscales en materia de Seguridad Social.</w:t>
            </w:r>
          </w:p>
        </w:tc>
      </w:tr>
      <w:tr w:rsidR="00274384" w:rsidRPr="00274384" w14:paraId="2C212620"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5D25E0E3"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5**</w:t>
            </w:r>
          </w:p>
        </w:tc>
        <w:tc>
          <w:tcPr>
            <w:tcW w:w="8221" w:type="dxa"/>
            <w:tcBorders>
              <w:top w:val="dotted" w:sz="4" w:space="0" w:color="auto"/>
              <w:left w:val="dotted" w:sz="4" w:space="0" w:color="auto"/>
              <w:bottom w:val="dotted" w:sz="4" w:space="0" w:color="auto"/>
              <w:right w:val="dotted" w:sz="4" w:space="0" w:color="auto"/>
            </w:tcBorders>
            <w:hideMark/>
          </w:tcPr>
          <w:p w14:paraId="113151F0"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Constancia de situación fiscal del INFONAVIT</w:t>
            </w:r>
          </w:p>
        </w:tc>
      </w:tr>
      <w:tr w:rsidR="00274384" w:rsidRPr="00274384" w14:paraId="02F5F90F"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0EC06D79"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6**</w:t>
            </w:r>
          </w:p>
        </w:tc>
        <w:tc>
          <w:tcPr>
            <w:tcW w:w="8221" w:type="dxa"/>
            <w:tcBorders>
              <w:top w:val="dotted" w:sz="4" w:space="0" w:color="auto"/>
              <w:left w:val="dotted" w:sz="4" w:space="0" w:color="auto"/>
              <w:bottom w:val="dotted" w:sz="4" w:space="0" w:color="auto"/>
              <w:right w:val="dotted" w:sz="4" w:space="0" w:color="auto"/>
            </w:tcBorders>
            <w:hideMark/>
          </w:tcPr>
          <w:p w14:paraId="07347841"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hAnsi="Calibri" w:cs="Calibri"/>
                <w:color w:val="000000"/>
                <w:sz w:val="18"/>
                <w:szCs w:val="18"/>
                <w:lang w:val="es-ES"/>
              </w:rPr>
              <w:t>Opinión de Situación Fiscal de Cumplimiento de Obligaciones Estatales emitida por la Secretaría de Finanzas del Estado de Aguascalientes.</w:t>
            </w:r>
          </w:p>
        </w:tc>
      </w:tr>
      <w:tr w:rsidR="00274384" w:rsidRPr="00274384" w14:paraId="6C3F6CA8"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316064B4"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7</w:t>
            </w:r>
          </w:p>
        </w:tc>
        <w:tc>
          <w:tcPr>
            <w:tcW w:w="8221" w:type="dxa"/>
            <w:tcBorders>
              <w:top w:val="dotted" w:sz="4" w:space="0" w:color="auto"/>
              <w:left w:val="dotted" w:sz="4" w:space="0" w:color="auto"/>
              <w:bottom w:val="dotted" w:sz="4" w:space="0" w:color="auto"/>
              <w:right w:val="dotted" w:sz="4" w:space="0" w:color="auto"/>
            </w:tcBorders>
            <w:hideMark/>
          </w:tcPr>
          <w:p w14:paraId="5A042655"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 xml:space="preserve">Constancia del registro en la Plataforma de Adquisiciones y Obra Pública, vigente del 2026. (Registro como proveedor de la UAA o su refrendo, ingresando al siguiente link: </w:t>
            </w:r>
            <w:hyperlink r:id="rId24" w:anchor="/home" w:history="1">
              <w:r w:rsidRPr="00274384">
                <w:rPr>
                  <w:rFonts w:ascii="Calibri" w:eastAsia="Calibri" w:hAnsi="Calibri" w:cs="Calibri"/>
                  <w:color w:val="0000FF"/>
                  <w:sz w:val="18"/>
                  <w:szCs w:val="18"/>
                  <w:u w:val="single"/>
                  <w:lang w:val="es-ES"/>
                </w:rPr>
                <w:t>https://adquisicionesyobrapublica.uaa.mx/#/home</w:t>
              </w:r>
            </w:hyperlink>
            <w:r w:rsidRPr="00274384">
              <w:rPr>
                <w:rFonts w:ascii="Calibri" w:eastAsia="Calibri" w:hAnsi="Calibri" w:cs="Calibri"/>
                <w:color w:val="000000"/>
                <w:sz w:val="18"/>
                <w:szCs w:val="18"/>
                <w:lang w:val="es-ES"/>
              </w:rPr>
              <w:t xml:space="preserve">)  </w:t>
            </w:r>
          </w:p>
        </w:tc>
      </w:tr>
    </w:tbl>
    <w:p w14:paraId="58386ACE" w14:textId="77777777" w:rsidR="00274384" w:rsidRPr="00274384" w:rsidRDefault="00274384" w:rsidP="00274384">
      <w:pPr>
        <w:tabs>
          <w:tab w:val="left" w:pos="1134"/>
        </w:tabs>
        <w:ind w:left="720" w:right="142"/>
        <w:jc w:val="both"/>
        <w:rPr>
          <w:rFonts w:ascii="Calibri" w:hAnsi="Calibri" w:cs="Calibri"/>
          <w:sz w:val="18"/>
          <w:szCs w:val="18"/>
          <w:lang w:val="es-ES"/>
        </w:rPr>
      </w:pPr>
    </w:p>
    <w:p w14:paraId="076651C2" w14:textId="77777777" w:rsidR="00274384" w:rsidRPr="00274384" w:rsidRDefault="00274384" w:rsidP="00274384">
      <w:pPr>
        <w:tabs>
          <w:tab w:val="left" w:pos="1134"/>
        </w:tabs>
        <w:ind w:right="49"/>
        <w:jc w:val="both"/>
        <w:rPr>
          <w:rFonts w:ascii="Calibri" w:hAnsi="Calibri" w:cs="Calibri"/>
          <w:sz w:val="18"/>
          <w:szCs w:val="18"/>
          <w:lang w:val="es-ES"/>
        </w:rPr>
      </w:pPr>
      <w:r w:rsidRPr="00274384">
        <w:rPr>
          <w:rFonts w:ascii="Calibri" w:hAnsi="Calibri" w:cs="Calibri"/>
          <w:sz w:val="18"/>
          <w:szCs w:val="18"/>
          <w:lang w:val="es-ES"/>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7B5B28AF" w14:textId="77777777" w:rsidR="00274384" w:rsidRPr="00274384" w:rsidRDefault="00274384" w:rsidP="00274384">
      <w:pPr>
        <w:ind w:right="49"/>
        <w:jc w:val="both"/>
        <w:rPr>
          <w:rFonts w:ascii="Calibri" w:hAnsi="Calibri" w:cs="Calibri"/>
          <w:color w:val="000000"/>
          <w:sz w:val="18"/>
          <w:szCs w:val="18"/>
          <w:lang w:val="es-ES"/>
        </w:rPr>
      </w:pPr>
    </w:p>
    <w:p w14:paraId="7334BE07" w14:textId="77777777" w:rsidR="00274384" w:rsidRPr="00274384" w:rsidRDefault="00274384" w:rsidP="00274384">
      <w:pPr>
        <w:ind w:right="49"/>
        <w:jc w:val="both"/>
        <w:rPr>
          <w:rFonts w:ascii="Calibri" w:hAnsi="Calibri" w:cs="Calibri"/>
          <w:color w:val="000000"/>
          <w:sz w:val="18"/>
          <w:szCs w:val="18"/>
          <w:lang w:val="es-ES"/>
        </w:rPr>
      </w:pPr>
      <w:r w:rsidRPr="00274384">
        <w:rPr>
          <w:rFonts w:ascii="Calibri" w:hAnsi="Calibri" w:cs="Calibri"/>
          <w:color w:val="000000"/>
          <w:sz w:val="18"/>
          <w:szCs w:val="18"/>
          <w:lang w:val="es-E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496B0781" w14:textId="77777777" w:rsidR="00274384" w:rsidRPr="00274384" w:rsidRDefault="00274384" w:rsidP="00274384">
      <w:pPr>
        <w:ind w:right="49"/>
        <w:jc w:val="both"/>
        <w:rPr>
          <w:rFonts w:ascii="Calibri" w:hAnsi="Calibri" w:cs="Calibri"/>
          <w:color w:val="000000"/>
          <w:sz w:val="18"/>
          <w:szCs w:val="18"/>
          <w:lang w:val="es-ES"/>
        </w:rPr>
      </w:pPr>
    </w:p>
    <w:p w14:paraId="2A0BCE89" w14:textId="77777777" w:rsidR="00274384" w:rsidRPr="00274384" w:rsidRDefault="00274384" w:rsidP="00274384">
      <w:pPr>
        <w:ind w:right="49"/>
        <w:jc w:val="both"/>
        <w:rPr>
          <w:rFonts w:ascii="Calibri" w:hAnsi="Calibri" w:cs="Calibri"/>
          <w:color w:val="000000"/>
          <w:sz w:val="18"/>
          <w:szCs w:val="18"/>
          <w:lang w:val="es-ES"/>
        </w:rPr>
      </w:pPr>
      <w:r w:rsidRPr="00274384">
        <w:rPr>
          <w:rFonts w:ascii="Calibri" w:hAnsi="Calibri" w:cs="Calibri"/>
          <w:color w:val="000000"/>
          <w:sz w:val="18"/>
          <w:szCs w:val="18"/>
          <w:lang w:val="es-E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21FF1C1D" w14:textId="77777777" w:rsidR="00274384" w:rsidRPr="00274384" w:rsidRDefault="00274384" w:rsidP="00274384">
      <w:pPr>
        <w:ind w:left="426" w:right="49"/>
        <w:jc w:val="both"/>
        <w:rPr>
          <w:rFonts w:ascii="Calibri" w:hAnsi="Calibri" w:cs="Calibri"/>
          <w:color w:val="000000"/>
          <w:sz w:val="18"/>
          <w:szCs w:val="18"/>
          <w:lang w:val="es-ES"/>
        </w:rPr>
      </w:pPr>
    </w:p>
    <w:p w14:paraId="52E63CCE" w14:textId="77777777" w:rsidR="00274384" w:rsidRPr="00274384" w:rsidRDefault="00274384" w:rsidP="00274384">
      <w:pPr>
        <w:jc w:val="both"/>
        <w:rPr>
          <w:sz w:val="24"/>
          <w:szCs w:val="24"/>
          <w:lang w:eastAsia="es-MX"/>
        </w:rPr>
      </w:pPr>
      <w:r w:rsidRPr="00274384">
        <w:rPr>
          <w:rFonts w:ascii="Calibri" w:hAnsi="Calibri" w:cs="Calibri"/>
          <w:color w:val="000000"/>
          <w:sz w:val="18"/>
          <w:szCs w:val="18"/>
          <w:lang w:val="es-ES"/>
        </w:rPr>
        <w:lastRenderedPageBreak/>
        <w:t>Para la constancia solicitada en el numeral 4 (Opinión del Cumplimiento de Obligaciones fiscales en materia de Seguridad Social), sí es obligatorio presentarla actualizada a la fecha de firma del contrato o posterior a ella, en el Departamento de Compras.</w:t>
      </w:r>
    </w:p>
    <w:p w14:paraId="65B7947C" w14:textId="77777777" w:rsidR="00274384" w:rsidRPr="00274384" w:rsidRDefault="00274384" w:rsidP="00274384">
      <w:pPr>
        <w:tabs>
          <w:tab w:val="left" w:pos="1134"/>
        </w:tabs>
        <w:ind w:right="51"/>
        <w:jc w:val="both"/>
        <w:rPr>
          <w:rFonts w:ascii="Calibri" w:hAnsi="Calibri" w:cs="Calibri"/>
          <w:sz w:val="14"/>
          <w:szCs w:val="14"/>
          <w:lang w:val="es-ES"/>
        </w:rPr>
      </w:pPr>
    </w:p>
    <w:p w14:paraId="45180126" w14:textId="4EC8373B" w:rsidR="00E950B6" w:rsidRDefault="00274384" w:rsidP="00274384">
      <w:pPr>
        <w:tabs>
          <w:tab w:val="left" w:pos="1134"/>
        </w:tabs>
        <w:ind w:right="51"/>
        <w:jc w:val="both"/>
        <w:rPr>
          <w:rFonts w:asciiTheme="minorHAnsi" w:hAnsiTheme="minorHAnsi" w:cstheme="minorHAnsi"/>
          <w:i/>
          <w:sz w:val="16"/>
          <w:szCs w:val="14"/>
        </w:rPr>
      </w:pPr>
      <w:r w:rsidRPr="00274384">
        <w:rPr>
          <w:rFonts w:ascii="Calibri" w:hAnsi="Calibri" w:cs="Calibri"/>
          <w:color w:val="000000"/>
          <w:sz w:val="18"/>
          <w:szCs w:val="18"/>
          <w:lang w:val="es-E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274384">
        <w:rPr>
          <w:rFonts w:ascii="Calibri" w:hAnsi="Calibri" w:cs="Calibri"/>
          <w:i/>
          <w:sz w:val="16"/>
          <w:szCs w:val="14"/>
          <w:lang w:val="es-ES"/>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r w:rsidR="00F97537" w:rsidRPr="00132BF9">
        <w:rPr>
          <w:rFonts w:asciiTheme="minorHAnsi" w:hAnsiTheme="minorHAnsi" w:cstheme="minorHAnsi"/>
          <w:i/>
          <w:sz w:val="16"/>
          <w:szCs w:val="14"/>
        </w:rPr>
        <w:t>.</w:t>
      </w:r>
    </w:p>
    <w:p w14:paraId="0CC38110" w14:textId="77777777" w:rsidR="00F97537" w:rsidRPr="002B3441" w:rsidRDefault="00F97537" w:rsidP="00F97537">
      <w:pPr>
        <w:ind w:left="426" w:right="567"/>
        <w:jc w:val="both"/>
        <w:rPr>
          <w:rFonts w:ascii="Calibri" w:hAnsi="Calibri" w:cs="Calibri"/>
          <w:color w:val="000000"/>
          <w:sz w:val="18"/>
          <w:szCs w:val="18"/>
        </w:rPr>
      </w:pPr>
    </w:p>
    <w:p w14:paraId="48DC15DC" w14:textId="75E85B00" w:rsidR="00B22746" w:rsidRPr="00FB3968" w:rsidRDefault="00B22746" w:rsidP="006421E9">
      <w:pPr>
        <w:autoSpaceDE w:val="0"/>
        <w:autoSpaceDN w:val="0"/>
        <w:adjustRightInd w:val="0"/>
        <w:ind w:right="49"/>
        <w:jc w:val="both"/>
        <w:rPr>
          <w:rFonts w:ascii="Calibri" w:hAnsi="Calibri" w:cs="Calibri"/>
          <w:color w:val="000000"/>
          <w:sz w:val="16"/>
          <w:szCs w:val="18"/>
        </w:rPr>
      </w:pPr>
      <w:r w:rsidRPr="00FB3968">
        <w:rPr>
          <w:rFonts w:ascii="Calibri" w:hAnsi="Calibri" w:cs="Calibri"/>
          <w:color w:val="000000"/>
          <w:sz w:val="16"/>
          <w:szCs w:val="18"/>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38334A">
        <w:rPr>
          <w:rFonts w:ascii="Calibri" w:hAnsi="Calibri" w:cs="Calibri"/>
          <w:color w:val="000000"/>
          <w:sz w:val="16"/>
          <w:szCs w:val="18"/>
        </w:rPr>
        <w:t>6</w:t>
      </w:r>
      <w:r w:rsidRPr="00FB3968">
        <w:rPr>
          <w:rFonts w:ascii="Calibri" w:hAnsi="Calibri" w:cs="Calibri"/>
          <w:color w:val="000000"/>
          <w:sz w:val="16"/>
          <w:szCs w:val="18"/>
        </w:rPr>
        <w:t xml:space="preserve"> publicada el </w:t>
      </w:r>
      <w:r w:rsidR="0038334A">
        <w:rPr>
          <w:rFonts w:ascii="Calibri" w:hAnsi="Calibri" w:cs="Calibri"/>
          <w:color w:val="000000"/>
          <w:sz w:val="16"/>
          <w:szCs w:val="18"/>
        </w:rPr>
        <w:t>28</w:t>
      </w:r>
      <w:r w:rsidRPr="00FB3968">
        <w:rPr>
          <w:rFonts w:ascii="Calibri" w:hAnsi="Calibri" w:cs="Calibri"/>
          <w:color w:val="000000"/>
          <w:sz w:val="16"/>
          <w:szCs w:val="18"/>
        </w:rPr>
        <w:t xml:space="preserve"> de diciembre de 202</w:t>
      </w:r>
      <w:r w:rsidR="0038334A">
        <w:rPr>
          <w:rFonts w:ascii="Calibri" w:hAnsi="Calibri" w:cs="Calibri"/>
          <w:color w:val="000000"/>
          <w:sz w:val="16"/>
          <w:szCs w:val="18"/>
        </w:rPr>
        <w:t>5</w:t>
      </w:r>
      <w:r w:rsidRPr="00FB3968">
        <w:rPr>
          <w:rFonts w:ascii="Calibri" w:hAnsi="Calibri" w:cs="Calibri"/>
          <w:color w:val="000000"/>
          <w:sz w:val="16"/>
          <w:szCs w:val="18"/>
        </w:rPr>
        <w:t xml:space="preserve"> en el Diario Oficial de la Federación. Por lo que el concursante ganador deberá realizar la consulta de opinión ante el SAT en la página: </w:t>
      </w:r>
      <w:hyperlink r:id="rId25" w:history="1">
        <w:r w:rsidRPr="00FB3968">
          <w:rPr>
            <w:rStyle w:val="Hipervnculo"/>
            <w:rFonts w:ascii="Calibri" w:hAnsi="Calibri" w:cs="Calibri"/>
            <w:sz w:val="16"/>
            <w:szCs w:val="18"/>
          </w:rPr>
          <w:t>http://www.sat.gob.mx</w:t>
        </w:r>
      </w:hyperlink>
      <w:r w:rsidRPr="00FB3968">
        <w:rPr>
          <w:rFonts w:ascii="Calibri" w:hAnsi="Calibri" w:cs="Calibri"/>
          <w:color w:val="000000"/>
          <w:sz w:val="16"/>
          <w:szCs w:val="18"/>
        </w:rPr>
        <w:t xml:space="preserve">  en la opción “Mi portal”, preferentemente dentro de los tres días hábiles posteriores a la fecha de notificación del fallo del presente procedimiento, debiendo incluir en dicha solicitud el correo electrónico </w:t>
      </w:r>
      <w:hyperlink r:id="rId26" w:history="1">
        <w:r w:rsidR="00F64D7E" w:rsidRPr="00F00D8F">
          <w:rPr>
            <w:rStyle w:val="Hipervnculo"/>
            <w:rFonts w:ascii="Calibri" w:hAnsi="Calibri" w:cs="Calibri"/>
            <w:sz w:val="16"/>
            <w:szCs w:val="18"/>
          </w:rPr>
          <w:t>virginia.mariscal@edu.uaa.mx</w:t>
        </w:r>
      </w:hyperlink>
      <w:r w:rsidRPr="00FB3968">
        <w:rPr>
          <w:rFonts w:ascii="Calibri" w:hAnsi="Calibri" w:cs="Calibri"/>
          <w:color w:val="000000"/>
          <w:sz w:val="16"/>
          <w:szCs w:val="18"/>
        </w:rPr>
        <w:t xml:space="preserve"> para que el SAT envíe el “Acuse de respuesta” que emitirá en atención a su solicitud de opinión. </w:t>
      </w:r>
    </w:p>
    <w:p w14:paraId="3E3F7768" w14:textId="77777777" w:rsidR="00B22746" w:rsidRPr="002B3441" w:rsidRDefault="00B22746" w:rsidP="006421E9">
      <w:pPr>
        <w:autoSpaceDE w:val="0"/>
        <w:autoSpaceDN w:val="0"/>
        <w:adjustRightInd w:val="0"/>
        <w:ind w:right="49"/>
        <w:jc w:val="both"/>
        <w:rPr>
          <w:rFonts w:ascii="Calibri" w:hAnsi="Calibri" w:cs="Calibri"/>
          <w:sz w:val="18"/>
          <w:szCs w:val="18"/>
        </w:rPr>
      </w:pPr>
    </w:p>
    <w:p w14:paraId="23D4AC7F" w14:textId="77777777" w:rsidR="00B22746" w:rsidRPr="00FB3968" w:rsidRDefault="00B22746" w:rsidP="006421E9">
      <w:pPr>
        <w:autoSpaceDE w:val="0"/>
        <w:autoSpaceDN w:val="0"/>
        <w:adjustRightInd w:val="0"/>
        <w:ind w:right="49"/>
        <w:jc w:val="both"/>
        <w:rPr>
          <w:rFonts w:ascii="Calibri" w:hAnsi="Calibri" w:cs="Calibri"/>
          <w:color w:val="000000"/>
          <w:sz w:val="16"/>
          <w:szCs w:val="18"/>
        </w:rPr>
      </w:pPr>
      <w:r w:rsidRPr="00FB3968">
        <w:rPr>
          <w:rFonts w:ascii="Calibri" w:hAnsi="Calibri" w:cs="Calibri"/>
          <w:sz w:val="16"/>
          <w:szCs w:val="18"/>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B3968">
        <w:rPr>
          <w:rFonts w:ascii="Calibri" w:hAnsi="Calibri" w:cs="Calibri"/>
          <w:color w:val="000000"/>
          <w:sz w:val="16"/>
          <w:szCs w:val="18"/>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30EA4434" w14:textId="77777777" w:rsidR="00B22746" w:rsidRPr="002B3441" w:rsidRDefault="00B22746" w:rsidP="006421E9">
      <w:pPr>
        <w:autoSpaceDE w:val="0"/>
        <w:autoSpaceDN w:val="0"/>
        <w:adjustRightInd w:val="0"/>
        <w:ind w:right="142"/>
        <w:jc w:val="both"/>
        <w:rPr>
          <w:rFonts w:ascii="Calibri" w:hAnsi="Calibri" w:cs="Calibri"/>
          <w:color w:val="000000"/>
          <w:sz w:val="18"/>
          <w:szCs w:val="18"/>
        </w:rPr>
      </w:pPr>
    </w:p>
    <w:p w14:paraId="26473DFB" w14:textId="1BA1009D" w:rsidR="00B22746" w:rsidRDefault="00B22746" w:rsidP="000A7549">
      <w:pPr>
        <w:ind w:right="49"/>
        <w:jc w:val="both"/>
        <w:rPr>
          <w:rFonts w:ascii="Calibri" w:hAnsi="Calibri" w:cs="Calibri"/>
          <w:b/>
          <w:sz w:val="16"/>
          <w:szCs w:val="18"/>
        </w:rPr>
      </w:pPr>
      <w:r w:rsidRPr="00FB3968">
        <w:rPr>
          <w:rFonts w:ascii="Calibri" w:hAnsi="Calibri" w:cs="Calibri"/>
          <w:sz w:val="16"/>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B3968">
        <w:rPr>
          <w:rFonts w:ascii="Calibri" w:hAnsi="Calibri" w:cs="Calibri"/>
          <w:b/>
          <w:sz w:val="16"/>
          <w:szCs w:val="18"/>
        </w:rPr>
        <w:t>Anexo “7”.</w:t>
      </w:r>
    </w:p>
    <w:p w14:paraId="0AA14B99" w14:textId="77777777" w:rsidR="005B2F9B" w:rsidRPr="00FB3968" w:rsidRDefault="005B2F9B" w:rsidP="00B22746">
      <w:pPr>
        <w:ind w:left="426" w:right="142"/>
        <w:jc w:val="both"/>
        <w:rPr>
          <w:rFonts w:ascii="Calibri" w:hAnsi="Calibri" w:cs="Calibri"/>
          <w:color w:val="000000"/>
          <w:sz w:val="16"/>
          <w:szCs w:val="18"/>
        </w:rPr>
      </w:pPr>
    </w:p>
    <w:p w14:paraId="16219DC7" w14:textId="77777777" w:rsidR="00B22746" w:rsidRPr="002B3441" w:rsidRDefault="00B22746" w:rsidP="00B22746">
      <w:pPr>
        <w:ind w:left="567" w:hanging="567"/>
        <w:jc w:val="both"/>
        <w:rPr>
          <w:rFonts w:ascii="Calibri" w:hAnsi="Calibri" w:cs="Calibri"/>
          <w:b/>
          <w:sz w:val="18"/>
          <w:szCs w:val="18"/>
        </w:rPr>
      </w:pPr>
      <w:r w:rsidRPr="002B3441">
        <w:rPr>
          <w:rFonts w:ascii="Calibri" w:hAnsi="Calibri" w:cs="Calibri"/>
          <w:b/>
          <w:sz w:val="18"/>
          <w:szCs w:val="18"/>
        </w:rPr>
        <w:t>9. CRITERIOS PARA LA EVALUACION DE LAS PROPOSICIONES Y ADJUDICACION DE LOS CONTRATOS.</w:t>
      </w:r>
    </w:p>
    <w:p w14:paraId="22AE9BBC" w14:textId="77777777" w:rsidR="00B22746" w:rsidRPr="002B3441" w:rsidRDefault="00B22746" w:rsidP="00B22746">
      <w:pPr>
        <w:tabs>
          <w:tab w:val="left" w:pos="567"/>
        </w:tabs>
        <w:ind w:left="567" w:right="567" w:hanging="567"/>
        <w:jc w:val="both"/>
        <w:rPr>
          <w:rFonts w:ascii="Calibri" w:hAnsi="Calibri" w:cs="Calibri"/>
          <w:sz w:val="18"/>
          <w:szCs w:val="18"/>
        </w:rPr>
      </w:pPr>
    </w:p>
    <w:p w14:paraId="1F9936DE"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53DAA5A2" w14:textId="77777777" w:rsidR="00B22746" w:rsidRPr="002B3441" w:rsidRDefault="00B22746" w:rsidP="002D2B55">
      <w:pPr>
        <w:jc w:val="both"/>
        <w:rPr>
          <w:rFonts w:ascii="Calibri" w:hAnsi="Calibri" w:cs="Calibri"/>
          <w:sz w:val="18"/>
          <w:szCs w:val="18"/>
        </w:rPr>
      </w:pPr>
    </w:p>
    <w:p w14:paraId="06112088"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5D00433" w14:textId="77777777" w:rsidR="00B22746" w:rsidRPr="002B3441" w:rsidRDefault="00B22746" w:rsidP="002D2B55">
      <w:pPr>
        <w:ind w:right="49"/>
        <w:jc w:val="both"/>
        <w:rPr>
          <w:rFonts w:ascii="Calibri" w:hAnsi="Calibri" w:cs="Calibri"/>
          <w:sz w:val="18"/>
          <w:szCs w:val="18"/>
        </w:rPr>
      </w:pPr>
      <w:r w:rsidRPr="002B3441">
        <w:rPr>
          <w:rFonts w:ascii="Calibri" w:hAnsi="Calibri" w:cs="Calibri"/>
          <w:b/>
          <w:i/>
          <w:sz w:val="18"/>
          <w:szCs w:val="18"/>
          <w:lang w:val="x-none"/>
        </w:rPr>
        <w:t xml:space="preserve">NOTA: </w:t>
      </w:r>
      <w:r w:rsidRPr="002B3441">
        <w:rPr>
          <w:rFonts w:ascii="Calibri" w:hAnsi="Calibri" w:cs="Calibri"/>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383DE435" w14:textId="77777777" w:rsidR="00B22746" w:rsidRPr="002B3441" w:rsidRDefault="00B22746" w:rsidP="002D2B55">
      <w:pPr>
        <w:ind w:right="49"/>
        <w:jc w:val="both"/>
        <w:rPr>
          <w:rFonts w:ascii="Calibri" w:hAnsi="Calibri" w:cs="Calibri"/>
          <w:sz w:val="18"/>
          <w:szCs w:val="18"/>
        </w:rPr>
      </w:pPr>
    </w:p>
    <w:p w14:paraId="39688A43" w14:textId="77777777" w:rsidR="00B22746" w:rsidRPr="00EF68CA" w:rsidRDefault="00B22746" w:rsidP="002D2B55">
      <w:pPr>
        <w:jc w:val="both"/>
        <w:rPr>
          <w:rFonts w:ascii="Calibri" w:hAnsi="Calibri" w:cs="Calibri"/>
          <w:sz w:val="18"/>
          <w:szCs w:val="18"/>
        </w:rPr>
      </w:pPr>
      <w:r w:rsidRPr="002B3441">
        <w:rPr>
          <w:rFonts w:ascii="Calibri" w:hAnsi="Calibri" w:cs="Calibri"/>
          <w:sz w:val="18"/>
          <w:szCs w:val="18"/>
        </w:rPr>
        <w:t xml:space="preserve">Para este caso, se </w:t>
      </w:r>
      <w:r w:rsidRPr="00EF68CA">
        <w:rPr>
          <w:rFonts w:ascii="Calibri" w:hAnsi="Calibri" w:cs="Calibri"/>
          <w:sz w:val="18"/>
          <w:szCs w:val="18"/>
        </w:rPr>
        <w:t>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respecto a la propuesta solvente más baja.</w:t>
      </w:r>
    </w:p>
    <w:p w14:paraId="7A8D1157" w14:textId="77777777" w:rsidR="00B22746" w:rsidRPr="00EF68CA" w:rsidRDefault="00B22746" w:rsidP="00B22746">
      <w:pPr>
        <w:jc w:val="both"/>
        <w:rPr>
          <w:rFonts w:ascii="Calibri" w:hAnsi="Calibri" w:cs="Calibri"/>
          <w:sz w:val="18"/>
          <w:szCs w:val="18"/>
        </w:rPr>
      </w:pPr>
    </w:p>
    <w:p w14:paraId="10DF311E" w14:textId="6326760D" w:rsidR="00B22746" w:rsidRPr="002B3441" w:rsidRDefault="00B22746" w:rsidP="00B22746">
      <w:pPr>
        <w:jc w:val="both"/>
        <w:rPr>
          <w:rFonts w:ascii="Calibri" w:hAnsi="Calibri" w:cs="Calibri"/>
          <w:sz w:val="18"/>
          <w:szCs w:val="18"/>
        </w:rPr>
      </w:pPr>
      <w:r w:rsidRPr="00EF68CA">
        <w:rPr>
          <w:rFonts w:ascii="Calibri" w:hAnsi="Calibri" w:cs="Calibri"/>
          <w:b/>
          <w:sz w:val="18"/>
          <w:szCs w:val="18"/>
        </w:rPr>
        <w:t xml:space="preserve">La adjudicación se realizará por partida </w:t>
      </w:r>
      <w:r w:rsidRPr="00EF68CA">
        <w:rPr>
          <w:rFonts w:ascii="Calibri" w:hAnsi="Calibri" w:cs="Calibri"/>
          <w:sz w:val="18"/>
          <w:szCs w:val="18"/>
        </w:rPr>
        <w:t xml:space="preserve">(pudiendo </w:t>
      </w:r>
      <w:r w:rsidR="002A3A60">
        <w:rPr>
          <w:rFonts w:ascii="Calibri" w:hAnsi="Calibri" w:cs="Calibri"/>
          <w:sz w:val="18"/>
          <w:szCs w:val="18"/>
        </w:rPr>
        <w:t>adjudicarse</w:t>
      </w:r>
      <w:r w:rsidRPr="00EF68CA">
        <w:rPr>
          <w:rFonts w:ascii="Calibri" w:hAnsi="Calibri" w:cs="Calibri"/>
          <w:sz w:val="18"/>
          <w:szCs w:val="18"/>
        </w:rPr>
        <w:t xml:space="preserve"> a uno o varios licitantes) de conformidad a lo establecido en la convocatoria, las condiciones y los precios que se oferten para cada una de ellas:</w:t>
      </w:r>
    </w:p>
    <w:p w14:paraId="5D6BFEC6" w14:textId="77777777" w:rsidR="00B22746" w:rsidRPr="002B3441" w:rsidRDefault="00B22746" w:rsidP="00B22746">
      <w:pPr>
        <w:tabs>
          <w:tab w:val="left" w:pos="1388"/>
        </w:tabs>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4082"/>
        <w:gridCol w:w="3852"/>
      </w:tblGrid>
      <w:tr w:rsidR="008E7E51" w:rsidRPr="002B3441" w14:paraId="64D533C1" w14:textId="77777777" w:rsidTr="00C15DAB">
        <w:tc>
          <w:tcPr>
            <w:tcW w:w="757" w:type="dxa"/>
            <w:shd w:val="clear" w:color="auto" w:fill="D9D9D9"/>
          </w:tcPr>
          <w:p w14:paraId="02689240" w14:textId="77777777" w:rsidR="008E7E51" w:rsidRPr="002B3441" w:rsidRDefault="008E7E51" w:rsidP="00C15DAB">
            <w:pPr>
              <w:jc w:val="center"/>
              <w:rPr>
                <w:rFonts w:ascii="Calibri" w:hAnsi="Calibri" w:cs="Calibri"/>
                <w:b/>
                <w:sz w:val="18"/>
                <w:szCs w:val="18"/>
              </w:rPr>
            </w:pPr>
            <w:r w:rsidRPr="002B3441">
              <w:rPr>
                <w:rFonts w:ascii="Calibri" w:hAnsi="Calibri" w:cs="Calibri"/>
                <w:b/>
                <w:sz w:val="18"/>
                <w:szCs w:val="18"/>
              </w:rPr>
              <w:t>Partida</w:t>
            </w:r>
          </w:p>
        </w:tc>
        <w:tc>
          <w:tcPr>
            <w:tcW w:w="4082" w:type="dxa"/>
            <w:shd w:val="clear" w:color="auto" w:fill="D9D9D9"/>
          </w:tcPr>
          <w:p w14:paraId="00BF5794" w14:textId="77777777" w:rsidR="008E7E51" w:rsidRPr="002B3441" w:rsidRDefault="008E7E51" w:rsidP="00C15DAB">
            <w:pPr>
              <w:jc w:val="center"/>
              <w:rPr>
                <w:rFonts w:ascii="Calibri" w:hAnsi="Calibri" w:cs="Calibri"/>
                <w:b/>
                <w:sz w:val="18"/>
                <w:szCs w:val="18"/>
              </w:rPr>
            </w:pPr>
            <w:r w:rsidRPr="002B3441">
              <w:rPr>
                <w:rFonts w:ascii="Calibri" w:hAnsi="Calibri" w:cs="Calibri"/>
                <w:b/>
                <w:sz w:val="18"/>
                <w:szCs w:val="18"/>
              </w:rPr>
              <w:t>Descripción</w:t>
            </w:r>
          </w:p>
        </w:tc>
        <w:tc>
          <w:tcPr>
            <w:tcW w:w="3852" w:type="dxa"/>
            <w:shd w:val="clear" w:color="auto" w:fill="D9D9D9"/>
          </w:tcPr>
          <w:p w14:paraId="478F7054" w14:textId="77777777" w:rsidR="008E7E51" w:rsidRPr="002B3441" w:rsidRDefault="008E7E51" w:rsidP="00C15DAB">
            <w:pPr>
              <w:jc w:val="center"/>
              <w:rPr>
                <w:rFonts w:ascii="Calibri" w:hAnsi="Calibri" w:cs="Calibri"/>
                <w:b/>
                <w:sz w:val="18"/>
                <w:szCs w:val="18"/>
              </w:rPr>
            </w:pPr>
            <w:r w:rsidRPr="002B3441">
              <w:rPr>
                <w:rFonts w:ascii="Calibri" w:hAnsi="Calibri" w:cs="Calibri"/>
                <w:b/>
                <w:sz w:val="18"/>
                <w:szCs w:val="18"/>
              </w:rPr>
              <w:t>Área requirente/Responsable</w:t>
            </w:r>
          </w:p>
        </w:tc>
      </w:tr>
      <w:tr w:rsidR="008E7E51" w:rsidRPr="002B3441" w14:paraId="464DEF0A" w14:textId="77777777" w:rsidTr="00C15DAB">
        <w:tc>
          <w:tcPr>
            <w:tcW w:w="757" w:type="dxa"/>
            <w:shd w:val="clear" w:color="auto" w:fill="auto"/>
            <w:vAlign w:val="center"/>
          </w:tcPr>
          <w:p w14:paraId="622F59C3"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w:t>
            </w:r>
          </w:p>
        </w:tc>
        <w:tc>
          <w:tcPr>
            <w:tcW w:w="4082" w:type="dxa"/>
            <w:shd w:val="clear" w:color="auto" w:fill="auto"/>
            <w:vAlign w:val="center"/>
          </w:tcPr>
          <w:p w14:paraId="4D938832"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Combustible por código de barras (Gasolina)</w:t>
            </w:r>
          </w:p>
        </w:tc>
        <w:tc>
          <w:tcPr>
            <w:tcW w:w="3852" w:type="dxa"/>
            <w:shd w:val="clear" w:color="auto" w:fill="auto"/>
          </w:tcPr>
          <w:p w14:paraId="2FDCD7C2"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Dirección General de Infraestructura Universitaria</w:t>
            </w:r>
          </w:p>
        </w:tc>
      </w:tr>
      <w:tr w:rsidR="008E7E51" w:rsidRPr="002B3441" w14:paraId="32094B46" w14:textId="77777777" w:rsidTr="00C15DAB">
        <w:tc>
          <w:tcPr>
            <w:tcW w:w="757" w:type="dxa"/>
            <w:shd w:val="clear" w:color="auto" w:fill="auto"/>
            <w:vAlign w:val="center"/>
          </w:tcPr>
          <w:p w14:paraId="36D82A00"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2</w:t>
            </w:r>
          </w:p>
        </w:tc>
        <w:tc>
          <w:tcPr>
            <w:tcW w:w="4082" w:type="dxa"/>
            <w:shd w:val="clear" w:color="auto" w:fill="auto"/>
            <w:vAlign w:val="center"/>
          </w:tcPr>
          <w:p w14:paraId="1DD013E6"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Combustible por código de barras (Diésel)</w:t>
            </w:r>
          </w:p>
        </w:tc>
        <w:tc>
          <w:tcPr>
            <w:tcW w:w="3852" w:type="dxa"/>
            <w:shd w:val="clear" w:color="auto" w:fill="auto"/>
          </w:tcPr>
          <w:p w14:paraId="5298267C"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Dirección General de Infraestructura Universitaria</w:t>
            </w:r>
          </w:p>
        </w:tc>
      </w:tr>
      <w:tr w:rsidR="008E7E51" w:rsidRPr="002B3441" w14:paraId="7FDFDFDE" w14:textId="77777777" w:rsidTr="00C15DAB">
        <w:tc>
          <w:tcPr>
            <w:tcW w:w="757" w:type="dxa"/>
            <w:shd w:val="clear" w:color="auto" w:fill="auto"/>
            <w:vAlign w:val="center"/>
          </w:tcPr>
          <w:p w14:paraId="2999894F"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3</w:t>
            </w:r>
          </w:p>
        </w:tc>
        <w:tc>
          <w:tcPr>
            <w:tcW w:w="4082" w:type="dxa"/>
            <w:shd w:val="clear" w:color="auto" w:fill="auto"/>
            <w:vAlign w:val="center"/>
          </w:tcPr>
          <w:p w14:paraId="02355D1E"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5441EAF7"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Dirección General de Infraestructura Universitaria</w:t>
            </w:r>
          </w:p>
        </w:tc>
      </w:tr>
      <w:tr w:rsidR="008E7E51" w:rsidRPr="002B3441" w14:paraId="019B8883" w14:textId="77777777" w:rsidTr="00C15DAB">
        <w:tc>
          <w:tcPr>
            <w:tcW w:w="757" w:type="dxa"/>
            <w:shd w:val="clear" w:color="auto" w:fill="auto"/>
            <w:vAlign w:val="center"/>
          </w:tcPr>
          <w:p w14:paraId="4A9C4C32"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4</w:t>
            </w:r>
          </w:p>
        </w:tc>
        <w:tc>
          <w:tcPr>
            <w:tcW w:w="4082" w:type="dxa"/>
            <w:shd w:val="clear" w:color="auto" w:fill="auto"/>
            <w:vAlign w:val="center"/>
          </w:tcPr>
          <w:p w14:paraId="69240070"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2531C692"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Departamento de Construcciones de la DGIU</w:t>
            </w:r>
          </w:p>
        </w:tc>
      </w:tr>
      <w:tr w:rsidR="008E7E51" w:rsidRPr="002B3441" w14:paraId="08481233" w14:textId="77777777" w:rsidTr="00C15DAB">
        <w:tc>
          <w:tcPr>
            <w:tcW w:w="757" w:type="dxa"/>
            <w:shd w:val="clear" w:color="auto" w:fill="auto"/>
            <w:vAlign w:val="center"/>
          </w:tcPr>
          <w:p w14:paraId="46D0C947"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5</w:t>
            </w:r>
          </w:p>
        </w:tc>
        <w:tc>
          <w:tcPr>
            <w:tcW w:w="4082" w:type="dxa"/>
            <w:shd w:val="clear" w:color="auto" w:fill="auto"/>
            <w:vAlign w:val="center"/>
          </w:tcPr>
          <w:p w14:paraId="52C691C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26D303DE"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 xml:space="preserve">Departamento de Compras de la DGF </w:t>
            </w:r>
          </w:p>
        </w:tc>
      </w:tr>
      <w:tr w:rsidR="008E7E51" w:rsidRPr="002B3441" w14:paraId="650105F3" w14:textId="77777777" w:rsidTr="00C15DAB">
        <w:tc>
          <w:tcPr>
            <w:tcW w:w="757" w:type="dxa"/>
            <w:shd w:val="clear" w:color="auto" w:fill="auto"/>
            <w:vAlign w:val="center"/>
          </w:tcPr>
          <w:p w14:paraId="4FEEEAFE"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6</w:t>
            </w:r>
          </w:p>
        </w:tc>
        <w:tc>
          <w:tcPr>
            <w:tcW w:w="4082" w:type="dxa"/>
            <w:shd w:val="clear" w:color="auto" w:fill="auto"/>
            <w:vAlign w:val="center"/>
          </w:tcPr>
          <w:p w14:paraId="1BBA028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49FF5F8A"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Departamento de Compras de la DGF</w:t>
            </w:r>
          </w:p>
        </w:tc>
      </w:tr>
      <w:tr w:rsidR="008E7E51" w:rsidRPr="002B3441" w14:paraId="7925D500" w14:textId="77777777" w:rsidTr="00C15DAB">
        <w:tc>
          <w:tcPr>
            <w:tcW w:w="757" w:type="dxa"/>
            <w:shd w:val="clear" w:color="auto" w:fill="auto"/>
            <w:vAlign w:val="center"/>
          </w:tcPr>
          <w:p w14:paraId="734E2CCA"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7</w:t>
            </w:r>
          </w:p>
        </w:tc>
        <w:tc>
          <w:tcPr>
            <w:tcW w:w="4082" w:type="dxa"/>
            <w:shd w:val="clear" w:color="auto" w:fill="auto"/>
            <w:vAlign w:val="center"/>
          </w:tcPr>
          <w:p w14:paraId="191948B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7A06FD06"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Centro de Ciencias Agropecuarias</w:t>
            </w:r>
          </w:p>
        </w:tc>
      </w:tr>
      <w:tr w:rsidR="008E7E51" w:rsidRPr="002B3441" w14:paraId="71E12EAC" w14:textId="77777777" w:rsidTr="00C15DAB">
        <w:tc>
          <w:tcPr>
            <w:tcW w:w="757" w:type="dxa"/>
            <w:shd w:val="clear" w:color="auto" w:fill="auto"/>
            <w:vAlign w:val="center"/>
          </w:tcPr>
          <w:p w14:paraId="3B694AB9"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8</w:t>
            </w:r>
          </w:p>
        </w:tc>
        <w:tc>
          <w:tcPr>
            <w:tcW w:w="4082" w:type="dxa"/>
            <w:shd w:val="clear" w:color="auto" w:fill="auto"/>
            <w:vAlign w:val="center"/>
          </w:tcPr>
          <w:p w14:paraId="5164806F"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17A00B60"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Centro de Ciencias Agropecuarias</w:t>
            </w:r>
          </w:p>
        </w:tc>
      </w:tr>
      <w:tr w:rsidR="008E7E51" w:rsidRPr="002B3441" w14:paraId="314A4DE5" w14:textId="77777777" w:rsidTr="00C15DAB">
        <w:tc>
          <w:tcPr>
            <w:tcW w:w="757" w:type="dxa"/>
            <w:shd w:val="clear" w:color="auto" w:fill="auto"/>
            <w:vAlign w:val="center"/>
          </w:tcPr>
          <w:p w14:paraId="66C883A7"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9</w:t>
            </w:r>
          </w:p>
        </w:tc>
        <w:tc>
          <w:tcPr>
            <w:tcW w:w="4082" w:type="dxa"/>
            <w:shd w:val="clear" w:color="auto" w:fill="auto"/>
            <w:vAlign w:val="center"/>
          </w:tcPr>
          <w:p w14:paraId="356F919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 (Centro de Ciencias Agropecuarias, Hospital Veterinario)</w:t>
            </w:r>
          </w:p>
        </w:tc>
        <w:tc>
          <w:tcPr>
            <w:tcW w:w="3852" w:type="dxa"/>
            <w:shd w:val="clear" w:color="auto" w:fill="auto"/>
          </w:tcPr>
          <w:p w14:paraId="1430DAE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Centro de Ciencias Agropecuarias</w:t>
            </w:r>
          </w:p>
        </w:tc>
      </w:tr>
      <w:tr w:rsidR="008E7E51" w:rsidRPr="002B3441" w14:paraId="738E89D7" w14:textId="77777777" w:rsidTr="00C15DAB">
        <w:tc>
          <w:tcPr>
            <w:tcW w:w="757" w:type="dxa"/>
            <w:shd w:val="clear" w:color="auto" w:fill="auto"/>
            <w:vAlign w:val="center"/>
          </w:tcPr>
          <w:p w14:paraId="0A9B27B5"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10</w:t>
            </w:r>
          </w:p>
        </w:tc>
        <w:tc>
          <w:tcPr>
            <w:tcW w:w="4082" w:type="dxa"/>
            <w:shd w:val="clear" w:color="auto" w:fill="auto"/>
            <w:vAlign w:val="center"/>
          </w:tcPr>
          <w:p w14:paraId="7D4EF23D"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58B003CC"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Oficina del Área Administrativa de Posta Zootécnica del CCA</w:t>
            </w:r>
          </w:p>
        </w:tc>
      </w:tr>
      <w:tr w:rsidR="008E7E51" w:rsidRPr="002B3441" w14:paraId="2C9735D1" w14:textId="77777777" w:rsidTr="00C15DAB">
        <w:tc>
          <w:tcPr>
            <w:tcW w:w="757" w:type="dxa"/>
            <w:shd w:val="clear" w:color="auto" w:fill="auto"/>
            <w:vAlign w:val="center"/>
          </w:tcPr>
          <w:p w14:paraId="3E4AEA0D"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11</w:t>
            </w:r>
          </w:p>
        </w:tc>
        <w:tc>
          <w:tcPr>
            <w:tcW w:w="4082" w:type="dxa"/>
            <w:shd w:val="clear" w:color="auto" w:fill="auto"/>
            <w:vAlign w:val="center"/>
          </w:tcPr>
          <w:p w14:paraId="5B01D2C2"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 xml:space="preserve">Combustible por pipa Diésel </w:t>
            </w:r>
          </w:p>
        </w:tc>
        <w:tc>
          <w:tcPr>
            <w:tcW w:w="3852" w:type="dxa"/>
            <w:shd w:val="clear" w:color="auto" w:fill="auto"/>
          </w:tcPr>
          <w:p w14:paraId="6FFF34BD"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Oficina del Área Administrativa de Posta Zootécnica del CCA</w:t>
            </w:r>
          </w:p>
        </w:tc>
      </w:tr>
      <w:tr w:rsidR="008E7E51" w:rsidRPr="002B3441" w14:paraId="077B8D2A" w14:textId="77777777" w:rsidTr="00C15DAB">
        <w:tc>
          <w:tcPr>
            <w:tcW w:w="757" w:type="dxa"/>
            <w:shd w:val="clear" w:color="auto" w:fill="auto"/>
            <w:vAlign w:val="center"/>
          </w:tcPr>
          <w:p w14:paraId="3FF84FD8"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12</w:t>
            </w:r>
          </w:p>
        </w:tc>
        <w:tc>
          <w:tcPr>
            <w:tcW w:w="4082" w:type="dxa"/>
            <w:shd w:val="clear" w:color="auto" w:fill="auto"/>
            <w:vAlign w:val="center"/>
          </w:tcPr>
          <w:p w14:paraId="341BDECC"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Gas L.P.</w:t>
            </w:r>
          </w:p>
        </w:tc>
        <w:tc>
          <w:tcPr>
            <w:tcW w:w="3852" w:type="dxa"/>
            <w:shd w:val="clear" w:color="auto" w:fill="auto"/>
          </w:tcPr>
          <w:p w14:paraId="2C3EFCF8"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Unidad Posta Zootécnica</w:t>
            </w:r>
          </w:p>
        </w:tc>
      </w:tr>
      <w:tr w:rsidR="008E7E51" w:rsidRPr="002B3441" w14:paraId="5B3ED92A" w14:textId="77777777" w:rsidTr="00C15DAB">
        <w:tc>
          <w:tcPr>
            <w:tcW w:w="757" w:type="dxa"/>
            <w:shd w:val="clear" w:color="auto" w:fill="auto"/>
            <w:vAlign w:val="center"/>
          </w:tcPr>
          <w:p w14:paraId="29E33A48"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13</w:t>
            </w:r>
          </w:p>
        </w:tc>
        <w:tc>
          <w:tcPr>
            <w:tcW w:w="4082" w:type="dxa"/>
            <w:shd w:val="clear" w:color="auto" w:fill="auto"/>
            <w:vAlign w:val="center"/>
          </w:tcPr>
          <w:p w14:paraId="0D3FB493"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5FFF2BC4"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 xml:space="preserve">Departamento de Control de Bienes Muebles e Inmuebles de la DGF </w:t>
            </w:r>
          </w:p>
        </w:tc>
      </w:tr>
      <w:tr w:rsidR="008E7E51" w:rsidRPr="002B3441" w14:paraId="59DBBB36" w14:textId="77777777" w:rsidTr="00C15DAB">
        <w:tc>
          <w:tcPr>
            <w:tcW w:w="757" w:type="dxa"/>
            <w:shd w:val="clear" w:color="auto" w:fill="auto"/>
            <w:vAlign w:val="center"/>
          </w:tcPr>
          <w:p w14:paraId="151E0DBB"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14</w:t>
            </w:r>
          </w:p>
        </w:tc>
        <w:tc>
          <w:tcPr>
            <w:tcW w:w="4082" w:type="dxa"/>
            <w:shd w:val="clear" w:color="auto" w:fill="auto"/>
            <w:vAlign w:val="center"/>
          </w:tcPr>
          <w:p w14:paraId="3D0180DF"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Combustible por código de barras (Gasolina)</w:t>
            </w:r>
            <w:r w:rsidRPr="00C15DAB">
              <w:rPr>
                <w:rFonts w:ascii="Calibri" w:hAnsi="Calibri" w:cs="Calibri"/>
                <w:sz w:val="16"/>
                <w:szCs w:val="18"/>
              </w:rPr>
              <w:t xml:space="preserve"> </w:t>
            </w:r>
          </w:p>
        </w:tc>
        <w:tc>
          <w:tcPr>
            <w:tcW w:w="3852" w:type="dxa"/>
            <w:shd w:val="clear" w:color="auto" w:fill="auto"/>
          </w:tcPr>
          <w:p w14:paraId="7DB9BEDA"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Centro de Ciencias de la Salud </w:t>
            </w:r>
          </w:p>
        </w:tc>
      </w:tr>
      <w:tr w:rsidR="008E7E51" w:rsidRPr="002B3441" w14:paraId="3BB702B7" w14:textId="77777777" w:rsidTr="00C15DAB">
        <w:tc>
          <w:tcPr>
            <w:tcW w:w="757" w:type="dxa"/>
            <w:shd w:val="clear" w:color="auto" w:fill="auto"/>
            <w:vAlign w:val="center"/>
          </w:tcPr>
          <w:p w14:paraId="5DA9F6EF"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15</w:t>
            </w:r>
          </w:p>
        </w:tc>
        <w:tc>
          <w:tcPr>
            <w:tcW w:w="4082" w:type="dxa"/>
            <w:shd w:val="clear" w:color="auto" w:fill="auto"/>
            <w:vAlign w:val="center"/>
          </w:tcPr>
          <w:p w14:paraId="5C731360"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Combustible por código de barras (Diésel) </w:t>
            </w:r>
          </w:p>
        </w:tc>
        <w:tc>
          <w:tcPr>
            <w:tcW w:w="3852" w:type="dxa"/>
            <w:shd w:val="clear" w:color="auto" w:fill="auto"/>
          </w:tcPr>
          <w:p w14:paraId="45BB40F0"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Centro de Ciencias de la Salud (</w:t>
            </w:r>
            <w:r w:rsidRPr="00C15DAB">
              <w:rPr>
                <w:rFonts w:ascii="Calibri" w:hAnsi="Calibri" w:cs="Calibri"/>
                <w:sz w:val="14"/>
                <w:szCs w:val="18"/>
              </w:rPr>
              <w:t>DEPTO.</w:t>
            </w:r>
            <w:r w:rsidRPr="00C15DAB">
              <w:rPr>
                <w:rFonts w:ascii="Calibri" w:hAnsi="Calibri" w:cs="Calibri"/>
                <w:sz w:val="18"/>
                <w:szCs w:val="18"/>
              </w:rPr>
              <w:t xml:space="preserve"> </w:t>
            </w:r>
            <w:r w:rsidRPr="00C15DAB">
              <w:rPr>
                <w:rFonts w:ascii="Calibri" w:hAnsi="Calibri" w:cs="Calibri"/>
                <w:sz w:val="14"/>
                <w:szCs w:val="18"/>
              </w:rPr>
              <w:t>OPTOMETRÍA)</w:t>
            </w:r>
          </w:p>
        </w:tc>
      </w:tr>
      <w:tr w:rsidR="008E7E51" w:rsidRPr="002B3441" w14:paraId="630816C0" w14:textId="77777777" w:rsidTr="00C15DAB">
        <w:tc>
          <w:tcPr>
            <w:tcW w:w="757" w:type="dxa"/>
            <w:shd w:val="clear" w:color="auto" w:fill="auto"/>
            <w:vAlign w:val="center"/>
          </w:tcPr>
          <w:p w14:paraId="76F003EA"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16</w:t>
            </w:r>
          </w:p>
        </w:tc>
        <w:tc>
          <w:tcPr>
            <w:tcW w:w="4082" w:type="dxa"/>
            <w:shd w:val="clear" w:color="auto" w:fill="auto"/>
            <w:vAlign w:val="center"/>
          </w:tcPr>
          <w:p w14:paraId="70D31540" w14:textId="77777777" w:rsidR="008E7E51" w:rsidRPr="00C15DAB" w:rsidRDefault="008E7E51" w:rsidP="00C15DAB">
            <w:pPr>
              <w:jc w:val="both"/>
              <w:rPr>
                <w:rFonts w:ascii="Calibri" w:hAnsi="Calibri" w:cs="Calibri"/>
                <w:sz w:val="14"/>
                <w:szCs w:val="18"/>
              </w:rPr>
            </w:pPr>
            <w:r w:rsidRPr="00C15DAB">
              <w:rPr>
                <w:rFonts w:ascii="Calibri" w:hAnsi="Calibri" w:cs="Calibri"/>
                <w:sz w:val="18"/>
                <w:szCs w:val="16"/>
              </w:rPr>
              <w:t>Combustible por código de barras (Diésel)</w:t>
            </w:r>
            <w:r w:rsidRPr="00C15DAB">
              <w:rPr>
                <w:rFonts w:ascii="Calibri" w:hAnsi="Calibri" w:cs="Calibri"/>
                <w:szCs w:val="18"/>
              </w:rPr>
              <w:t xml:space="preserve"> </w:t>
            </w:r>
          </w:p>
        </w:tc>
        <w:tc>
          <w:tcPr>
            <w:tcW w:w="3852" w:type="dxa"/>
            <w:shd w:val="clear" w:color="auto" w:fill="auto"/>
          </w:tcPr>
          <w:p w14:paraId="6CE33228" w14:textId="77777777" w:rsidR="008E7E51" w:rsidRPr="00C15DAB" w:rsidRDefault="008E7E51" w:rsidP="00C15DAB">
            <w:pPr>
              <w:jc w:val="both"/>
              <w:rPr>
                <w:rFonts w:ascii="Calibri" w:hAnsi="Calibri" w:cs="Calibri"/>
                <w:sz w:val="18"/>
                <w:szCs w:val="18"/>
              </w:rPr>
            </w:pPr>
            <w:r w:rsidRPr="00C15DAB">
              <w:rPr>
                <w:rFonts w:ascii="Calibri" w:hAnsi="Calibri" w:cs="Calibri"/>
                <w:sz w:val="17"/>
                <w:szCs w:val="17"/>
              </w:rPr>
              <w:t>Centro de Ciencias de la Salud</w:t>
            </w:r>
            <w:r w:rsidRPr="00C15DAB">
              <w:rPr>
                <w:rFonts w:ascii="Calibri" w:hAnsi="Calibri" w:cs="Calibri"/>
                <w:sz w:val="18"/>
                <w:szCs w:val="18"/>
              </w:rPr>
              <w:t xml:space="preserve"> (</w:t>
            </w:r>
            <w:r w:rsidRPr="00C15DAB">
              <w:rPr>
                <w:rFonts w:ascii="Calibri" w:hAnsi="Calibri" w:cs="Calibri"/>
                <w:sz w:val="14"/>
                <w:szCs w:val="18"/>
              </w:rPr>
              <w:t>DEPTO.</w:t>
            </w:r>
            <w:r w:rsidRPr="00C15DAB">
              <w:rPr>
                <w:rFonts w:ascii="Calibri" w:hAnsi="Calibri" w:cs="Calibri"/>
                <w:sz w:val="18"/>
                <w:szCs w:val="18"/>
              </w:rPr>
              <w:t xml:space="preserve"> </w:t>
            </w:r>
            <w:r w:rsidRPr="00C15DAB">
              <w:rPr>
                <w:rFonts w:ascii="Calibri" w:hAnsi="Calibri" w:cs="Calibri"/>
                <w:sz w:val="14"/>
                <w:szCs w:val="18"/>
              </w:rPr>
              <w:t>ESTOMATOLOGÍA)</w:t>
            </w:r>
          </w:p>
        </w:tc>
      </w:tr>
      <w:tr w:rsidR="008E7E51" w:rsidRPr="002B3441" w14:paraId="24639BD4" w14:textId="77777777" w:rsidTr="00C15DAB">
        <w:tc>
          <w:tcPr>
            <w:tcW w:w="757" w:type="dxa"/>
            <w:shd w:val="clear" w:color="auto" w:fill="auto"/>
            <w:vAlign w:val="center"/>
          </w:tcPr>
          <w:p w14:paraId="485DA515"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17</w:t>
            </w:r>
          </w:p>
        </w:tc>
        <w:tc>
          <w:tcPr>
            <w:tcW w:w="4082" w:type="dxa"/>
            <w:shd w:val="clear" w:color="auto" w:fill="auto"/>
            <w:vAlign w:val="center"/>
          </w:tcPr>
          <w:p w14:paraId="4B92EE98" w14:textId="77777777" w:rsidR="008E7E51" w:rsidRPr="00C15DAB" w:rsidRDefault="008E7E51" w:rsidP="00C15DAB">
            <w:pPr>
              <w:jc w:val="both"/>
              <w:rPr>
                <w:rFonts w:ascii="Calibri" w:hAnsi="Calibri" w:cs="Calibri"/>
                <w:sz w:val="14"/>
                <w:szCs w:val="18"/>
              </w:rPr>
            </w:pPr>
            <w:r w:rsidRPr="00C15DAB">
              <w:rPr>
                <w:rFonts w:ascii="Calibri" w:hAnsi="Calibri" w:cs="Calibri"/>
                <w:sz w:val="18"/>
                <w:szCs w:val="16"/>
              </w:rPr>
              <w:t xml:space="preserve">Combustible por código de barras (Diésel) </w:t>
            </w:r>
          </w:p>
        </w:tc>
        <w:tc>
          <w:tcPr>
            <w:tcW w:w="3852" w:type="dxa"/>
            <w:shd w:val="clear" w:color="auto" w:fill="auto"/>
          </w:tcPr>
          <w:p w14:paraId="5ED8207F"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Centro de Ciencias de la Salud </w:t>
            </w:r>
            <w:r w:rsidRPr="00C15DAB">
              <w:rPr>
                <w:rFonts w:ascii="Calibri" w:hAnsi="Calibri" w:cs="Calibri"/>
                <w:sz w:val="14"/>
                <w:szCs w:val="18"/>
              </w:rPr>
              <w:t>(AMBULANCIA UMD)</w:t>
            </w:r>
          </w:p>
        </w:tc>
      </w:tr>
      <w:tr w:rsidR="008E7E51" w:rsidRPr="002B3441" w14:paraId="79DF401A" w14:textId="77777777" w:rsidTr="00C15DAB">
        <w:tc>
          <w:tcPr>
            <w:tcW w:w="757" w:type="dxa"/>
            <w:shd w:val="clear" w:color="auto" w:fill="auto"/>
            <w:vAlign w:val="center"/>
          </w:tcPr>
          <w:p w14:paraId="1C5DD8E1"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18</w:t>
            </w:r>
          </w:p>
        </w:tc>
        <w:tc>
          <w:tcPr>
            <w:tcW w:w="4082" w:type="dxa"/>
            <w:shd w:val="clear" w:color="auto" w:fill="auto"/>
            <w:vAlign w:val="center"/>
          </w:tcPr>
          <w:p w14:paraId="5755E071"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Combustible por código de barras (Diésel) </w:t>
            </w:r>
          </w:p>
        </w:tc>
        <w:tc>
          <w:tcPr>
            <w:tcW w:w="3852" w:type="dxa"/>
            <w:shd w:val="clear" w:color="auto" w:fill="auto"/>
          </w:tcPr>
          <w:p w14:paraId="14902B71"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Centro de Ciencias de la Salud </w:t>
            </w:r>
            <w:r w:rsidRPr="00C15DAB">
              <w:rPr>
                <w:rFonts w:ascii="Calibri" w:hAnsi="Calibri" w:cs="Calibri"/>
                <w:sz w:val="14"/>
                <w:szCs w:val="14"/>
              </w:rPr>
              <w:t>(DEPTO. DE MEDICINA)</w:t>
            </w:r>
          </w:p>
        </w:tc>
      </w:tr>
      <w:tr w:rsidR="008E7E51" w:rsidRPr="002B3441" w14:paraId="7FAC8CCA" w14:textId="77777777" w:rsidTr="00C15DAB">
        <w:tc>
          <w:tcPr>
            <w:tcW w:w="757" w:type="dxa"/>
            <w:shd w:val="clear" w:color="auto" w:fill="auto"/>
            <w:vAlign w:val="center"/>
          </w:tcPr>
          <w:p w14:paraId="04AB0C2D"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19</w:t>
            </w:r>
          </w:p>
        </w:tc>
        <w:tc>
          <w:tcPr>
            <w:tcW w:w="4082" w:type="dxa"/>
            <w:shd w:val="clear" w:color="auto" w:fill="auto"/>
            <w:vAlign w:val="center"/>
          </w:tcPr>
          <w:p w14:paraId="30FECF06"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Vales de Gasolina</w:t>
            </w:r>
            <w:r w:rsidRPr="00C15DAB">
              <w:rPr>
                <w:rFonts w:ascii="Calibri" w:hAnsi="Calibri" w:cs="Calibri"/>
                <w:sz w:val="14"/>
                <w:szCs w:val="18"/>
              </w:rPr>
              <w:t xml:space="preserve"> </w:t>
            </w:r>
          </w:p>
        </w:tc>
        <w:tc>
          <w:tcPr>
            <w:tcW w:w="3852" w:type="dxa"/>
            <w:shd w:val="clear" w:color="auto" w:fill="auto"/>
          </w:tcPr>
          <w:p w14:paraId="3A58E741"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Centro de Ciencias de la Salud (</w:t>
            </w:r>
            <w:r w:rsidRPr="00C15DAB">
              <w:rPr>
                <w:rFonts w:ascii="Calibri" w:hAnsi="Calibri" w:cs="Calibri"/>
                <w:sz w:val="16"/>
                <w:szCs w:val="18"/>
              </w:rPr>
              <w:t>UMD)</w:t>
            </w:r>
          </w:p>
        </w:tc>
      </w:tr>
      <w:tr w:rsidR="008E7E51" w:rsidRPr="002B3441" w14:paraId="3FDB9479" w14:textId="77777777" w:rsidTr="00C15DAB">
        <w:tc>
          <w:tcPr>
            <w:tcW w:w="757" w:type="dxa"/>
            <w:shd w:val="clear" w:color="auto" w:fill="auto"/>
            <w:vAlign w:val="center"/>
          </w:tcPr>
          <w:p w14:paraId="19A21BF8"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20</w:t>
            </w:r>
          </w:p>
        </w:tc>
        <w:tc>
          <w:tcPr>
            <w:tcW w:w="4082" w:type="dxa"/>
            <w:shd w:val="clear" w:color="auto" w:fill="auto"/>
            <w:vAlign w:val="center"/>
          </w:tcPr>
          <w:p w14:paraId="7B17B2DC"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Vales de Gasolina </w:t>
            </w:r>
          </w:p>
        </w:tc>
        <w:tc>
          <w:tcPr>
            <w:tcW w:w="3852" w:type="dxa"/>
            <w:shd w:val="clear" w:color="auto" w:fill="auto"/>
          </w:tcPr>
          <w:p w14:paraId="5735A3D9"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Centro de Ciencias de la Salud (</w:t>
            </w:r>
            <w:r w:rsidRPr="00C15DAB">
              <w:rPr>
                <w:rFonts w:ascii="Calibri" w:hAnsi="Calibri" w:cs="Calibri"/>
                <w:sz w:val="14"/>
                <w:szCs w:val="18"/>
              </w:rPr>
              <w:t>OFNA. DEL CENTRO)</w:t>
            </w:r>
          </w:p>
        </w:tc>
      </w:tr>
      <w:tr w:rsidR="008E7E51" w:rsidRPr="002B3441" w14:paraId="5D443E37" w14:textId="77777777" w:rsidTr="00C15DAB">
        <w:tc>
          <w:tcPr>
            <w:tcW w:w="757" w:type="dxa"/>
            <w:shd w:val="clear" w:color="auto" w:fill="auto"/>
            <w:vAlign w:val="center"/>
          </w:tcPr>
          <w:p w14:paraId="65DBBB39"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21</w:t>
            </w:r>
          </w:p>
        </w:tc>
        <w:tc>
          <w:tcPr>
            <w:tcW w:w="4082" w:type="dxa"/>
            <w:shd w:val="clear" w:color="auto" w:fill="auto"/>
            <w:vAlign w:val="center"/>
          </w:tcPr>
          <w:p w14:paraId="39AA6EAC"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Combustible por código de barras (Gasolina)</w:t>
            </w:r>
          </w:p>
        </w:tc>
        <w:tc>
          <w:tcPr>
            <w:tcW w:w="3852" w:type="dxa"/>
            <w:shd w:val="clear" w:color="auto" w:fill="auto"/>
          </w:tcPr>
          <w:p w14:paraId="5A6484B7"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Centro Educación Media </w:t>
            </w:r>
          </w:p>
        </w:tc>
      </w:tr>
      <w:tr w:rsidR="008E7E51" w:rsidRPr="002B3441" w14:paraId="346AA8D5" w14:textId="77777777" w:rsidTr="00C15DAB">
        <w:tc>
          <w:tcPr>
            <w:tcW w:w="757" w:type="dxa"/>
            <w:shd w:val="clear" w:color="auto" w:fill="auto"/>
            <w:vAlign w:val="center"/>
          </w:tcPr>
          <w:p w14:paraId="1E13A6BD" w14:textId="77777777" w:rsidR="008E7E51" w:rsidRPr="00C15DAB" w:rsidRDefault="008E7E51" w:rsidP="00C15DAB">
            <w:pPr>
              <w:jc w:val="center"/>
              <w:rPr>
                <w:rFonts w:ascii="Calibri" w:hAnsi="Calibri" w:cs="Calibri"/>
                <w:sz w:val="18"/>
                <w:szCs w:val="18"/>
              </w:rPr>
            </w:pPr>
            <w:r w:rsidRPr="00C15DAB">
              <w:rPr>
                <w:rFonts w:ascii="Calibri" w:hAnsi="Calibri" w:cs="Calibri"/>
                <w:sz w:val="18"/>
                <w:szCs w:val="18"/>
              </w:rPr>
              <w:t>22</w:t>
            </w:r>
          </w:p>
        </w:tc>
        <w:tc>
          <w:tcPr>
            <w:tcW w:w="4082" w:type="dxa"/>
            <w:shd w:val="clear" w:color="auto" w:fill="auto"/>
            <w:vAlign w:val="center"/>
          </w:tcPr>
          <w:p w14:paraId="72F06391"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Vales de Gasolina</w:t>
            </w:r>
          </w:p>
        </w:tc>
        <w:tc>
          <w:tcPr>
            <w:tcW w:w="3852" w:type="dxa"/>
            <w:shd w:val="clear" w:color="auto" w:fill="auto"/>
          </w:tcPr>
          <w:p w14:paraId="0B28B9C0" w14:textId="77777777" w:rsidR="008E7E51" w:rsidRPr="00C15DAB" w:rsidRDefault="008E7E51" w:rsidP="00C15DAB">
            <w:pPr>
              <w:jc w:val="both"/>
              <w:rPr>
                <w:rFonts w:ascii="Calibri" w:hAnsi="Calibri" w:cs="Calibri"/>
                <w:sz w:val="18"/>
                <w:szCs w:val="18"/>
              </w:rPr>
            </w:pPr>
            <w:r w:rsidRPr="00C15DAB">
              <w:rPr>
                <w:rFonts w:ascii="Calibri" w:hAnsi="Calibri" w:cs="Calibri"/>
                <w:sz w:val="18"/>
                <w:szCs w:val="18"/>
              </w:rPr>
              <w:t xml:space="preserve">Centro Educación Media </w:t>
            </w:r>
          </w:p>
        </w:tc>
      </w:tr>
    </w:tbl>
    <w:p w14:paraId="44CF5D95" w14:textId="77777777" w:rsidR="00B22746" w:rsidRPr="002B3441" w:rsidRDefault="00B22746" w:rsidP="00B22746">
      <w:pPr>
        <w:jc w:val="both"/>
        <w:rPr>
          <w:rFonts w:ascii="Calibri" w:hAnsi="Calibri" w:cs="Calibri"/>
          <w:sz w:val="18"/>
          <w:szCs w:val="18"/>
        </w:rPr>
      </w:pPr>
    </w:p>
    <w:p w14:paraId="6245F47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9.1.</w:t>
      </w:r>
      <w:r w:rsidRPr="002B3441">
        <w:rPr>
          <w:rFonts w:ascii="Calibri" w:hAnsi="Calibri" w:cs="Calibri"/>
          <w:b/>
          <w:sz w:val="18"/>
          <w:szCs w:val="18"/>
        </w:rPr>
        <w:tab/>
        <w:t>EVALUACIÓN DE LAS PROPOSICIONES TÉCNICAS.</w:t>
      </w:r>
    </w:p>
    <w:p w14:paraId="30C17E09" w14:textId="77777777" w:rsidR="00B22746" w:rsidRPr="002B3441" w:rsidRDefault="00B22746" w:rsidP="00B22746">
      <w:pPr>
        <w:jc w:val="both"/>
        <w:rPr>
          <w:rFonts w:ascii="Calibri" w:hAnsi="Calibri" w:cs="Calibri"/>
          <w:sz w:val="18"/>
          <w:szCs w:val="18"/>
        </w:rPr>
      </w:pPr>
    </w:p>
    <w:p w14:paraId="0A0CE734" w14:textId="77777777" w:rsidR="00B22746" w:rsidRPr="002B3441" w:rsidRDefault="00B22746" w:rsidP="00B22746">
      <w:pPr>
        <w:ind w:left="284"/>
        <w:jc w:val="both"/>
        <w:rPr>
          <w:rFonts w:ascii="Calibri" w:hAnsi="Calibri" w:cs="Calibri"/>
          <w:sz w:val="18"/>
          <w:szCs w:val="18"/>
        </w:rPr>
      </w:pPr>
      <w:r w:rsidRPr="00EF68CA">
        <w:rPr>
          <w:rFonts w:ascii="Calibri" w:hAnsi="Calibri" w:cs="Calibri"/>
          <w:sz w:val="18"/>
          <w:szCs w:val="18"/>
        </w:rPr>
        <w:t xml:space="preserve">Con fundamento en lo dispuesto por el artículo </w:t>
      </w:r>
      <w:r w:rsidR="004F44B7" w:rsidRPr="00EF68CA">
        <w:rPr>
          <w:rFonts w:ascii="Calibri" w:hAnsi="Calibri" w:cs="Calibri"/>
          <w:sz w:val="18"/>
          <w:szCs w:val="18"/>
        </w:rPr>
        <w:t>55</w:t>
      </w:r>
      <w:r w:rsidRPr="00EF68CA">
        <w:rPr>
          <w:rFonts w:ascii="Calibri" w:hAnsi="Calibri" w:cs="Calibri"/>
          <w:sz w:val="18"/>
          <w:szCs w:val="18"/>
        </w:rPr>
        <w:t>, de la Ley, se procederá a evaluar técnicamente al menos las dos proposiciones cuyo precio resulte ser más bajo, de no resultar estas solventes, se procederá a la evaluación de las que le sigan en precio</w:t>
      </w:r>
      <w:r w:rsidRPr="002B3441">
        <w:rPr>
          <w:rFonts w:ascii="Calibri" w:hAnsi="Calibri" w:cs="Calibri"/>
          <w:sz w:val="18"/>
          <w:szCs w:val="18"/>
        </w:rPr>
        <w:t>.</w:t>
      </w:r>
    </w:p>
    <w:p w14:paraId="4214F3FD"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Para efectos de la evaluación, se tomarán en consideración los criterios siguientes: </w:t>
      </w:r>
    </w:p>
    <w:p w14:paraId="38E118B0" w14:textId="77777777" w:rsidR="00B22746" w:rsidRPr="002B3441" w:rsidRDefault="00B22746" w:rsidP="00B22746">
      <w:pPr>
        <w:jc w:val="both"/>
        <w:rPr>
          <w:rFonts w:ascii="Calibri" w:hAnsi="Calibri" w:cs="Calibri"/>
          <w:sz w:val="18"/>
          <w:szCs w:val="18"/>
          <w:highlight w:val="yellow"/>
        </w:rPr>
      </w:pPr>
    </w:p>
    <w:p w14:paraId="2E7CE15E"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que incluyan la información, los documentos y los requisitos solicitados en las bases.</w:t>
      </w:r>
    </w:p>
    <w:p w14:paraId="07DEAD4A"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documentalmente que el bien o producto ofertado, cumpla con las especificaciones técnicas y requisitos solicitados en</w:t>
      </w:r>
      <w:r w:rsidRPr="002B3441">
        <w:rPr>
          <w:rFonts w:ascii="Calibri" w:hAnsi="Calibri" w:cs="Calibri"/>
          <w:bCs/>
          <w:sz w:val="18"/>
          <w:szCs w:val="18"/>
        </w:rPr>
        <w:t xml:space="preserve"> estas bases, </w:t>
      </w:r>
      <w:r w:rsidRPr="002B3441">
        <w:rPr>
          <w:rFonts w:ascii="Calibri" w:hAnsi="Calibri" w:cs="Calibri"/>
          <w:sz w:val="18"/>
          <w:szCs w:val="18"/>
        </w:rPr>
        <w:t>así como con aquellos que resulten de la junta de aclaraciones.</w:t>
      </w:r>
    </w:p>
    <w:p w14:paraId="04AAB712"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eastAsia="Arial Unicode MS" w:hAnsi="Calibri" w:cs="Calibri"/>
          <w:sz w:val="18"/>
          <w:szCs w:val="18"/>
          <w:lang w:val="es-ES_tradnl"/>
        </w:rPr>
        <w:t xml:space="preserve">Se verificará la congruencia de los catálogos e instructivos que presenten los licitantes con lo ofertado en la </w:t>
      </w:r>
      <w:r w:rsidRPr="002B3441">
        <w:rPr>
          <w:rFonts w:ascii="Calibri" w:hAnsi="Calibri" w:cs="Calibri"/>
          <w:sz w:val="18"/>
          <w:szCs w:val="18"/>
        </w:rPr>
        <w:t>proposición técnica.</w:t>
      </w:r>
    </w:p>
    <w:p w14:paraId="243DD015"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el cumplimiento de la proposición técnica.</w:t>
      </w:r>
    </w:p>
    <w:p w14:paraId="7264855A" w14:textId="77777777" w:rsidR="00B22746" w:rsidRPr="002B3441" w:rsidRDefault="00B22746" w:rsidP="00B22746">
      <w:pPr>
        <w:tabs>
          <w:tab w:val="left" w:pos="2160"/>
        </w:tabs>
        <w:ind w:left="360"/>
        <w:jc w:val="both"/>
        <w:rPr>
          <w:rFonts w:ascii="Calibri" w:eastAsia="Arial Unicode MS" w:hAnsi="Calibri" w:cs="Calibri"/>
          <w:sz w:val="18"/>
          <w:szCs w:val="18"/>
        </w:rPr>
      </w:pPr>
    </w:p>
    <w:p w14:paraId="155CB1BA" w14:textId="77777777" w:rsidR="00B22746" w:rsidRPr="002B3441" w:rsidRDefault="00B22746" w:rsidP="00B22746">
      <w:pPr>
        <w:ind w:left="284"/>
        <w:jc w:val="both"/>
        <w:rPr>
          <w:rFonts w:ascii="Calibri" w:hAnsi="Calibri" w:cs="Calibri"/>
          <w:b/>
          <w:sz w:val="18"/>
          <w:szCs w:val="18"/>
        </w:rPr>
      </w:pPr>
      <w:r w:rsidRPr="006436E8">
        <w:rPr>
          <w:rFonts w:ascii="Calibri" w:hAnsi="Calibri" w:cs="Calibri"/>
          <w:b/>
          <w:sz w:val="18"/>
          <w:szCs w:val="18"/>
        </w:rPr>
        <w:t>9.2.</w:t>
      </w:r>
      <w:r w:rsidRPr="006436E8">
        <w:rPr>
          <w:rFonts w:ascii="Calibri" w:hAnsi="Calibri" w:cs="Calibri"/>
          <w:b/>
          <w:sz w:val="18"/>
          <w:szCs w:val="18"/>
        </w:rPr>
        <w:tab/>
        <w:t xml:space="preserve"> EVALUACIÓN DE LAS PROPOSICIONES ECONÓMICAS.</w:t>
      </w:r>
      <w:r w:rsidRPr="002B3441">
        <w:rPr>
          <w:rFonts w:ascii="Calibri" w:hAnsi="Calibri" w:cs="Calibri"/>
          <w:b/>
          <w:sz w:val="18"/>
          <w:szCs w:val="18"/>
        </w:rPr>
        <w:t xml:space="preserve"> </w:t>
      </w:r>
    </w:p>
    <w:p w14:paraId="201AF2EE" w14:textId="77777777" w:rsidR="00B22746" w:rsidRPr="002B3441" w:rsidRDefault="00B22746" w:rsidP="00B22746">
      <w:pPr>
        <w:jc w:val="both"/>
        <w:rPr>
          <w:rFonts w:ascii="Calibri" w:hAnsi="Calibri" w:cs="Calibri"/>
          <w:sz w:val="18"/>
          <w:szCs w:val="18"/>
          <w:highlight w:val="yellow"/>
        </w:rPr>
      </w:pPr>
    </w:p>
    <w:p w14:paraId="44E65D71"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sz w:val="18"/>
          <w:szCs w:val="18"/>
        </w:rPr>
        <w:t xml:space="preserve">Se analizarán los precios ofertados por los licitantes, y las operaciones aritméticas con objeto de verificar el importe total del bien o producto ofertado, conforme a los datos contenidos en su proposición económica Anexo incluido, de las presentes bases y en el numeral 6.1 </w:t>
      </w:r>
      <w:r w:rsidR="006436E8">
        <w:rPr>
          <w:rFonts w:ascii="Calibri" w:hAnsi="Calibri" w:cs="Calibri"/>
          <w:sz w:val="18"/>
          <w:szCs w:val="18"/>
        </w:rPr>
        <w:t>subnumeral</w:t>
      </w:r>
      <w:r w:rsidRPr="002B3441">
        <w:rPr>
          <w:rFonts w:ascii="Calibri" w:hAnsi="Calibri" w:cs="Calibri"/>
          <w:sz w:val="18"/>
          <w:szCs w:val="18"/>
        </w:rPr>
        <w:t xml:space="preserve"> 20.</w:t>
      </w:r>
    </w:p>
    <w:p w14:paraId="549B8EBE" w14:textId="77777777" w:rsidR="00B22746" w:rsidRPr="002B3441" w:rsidRDefault="00B22746" w:rsidP="00B22746">
      <w:pPr>
        <w:ind w:left="284"/>
        <w:jc w:val="both"/>
        <w:rPr>
          <w:rFonts w:ascii="Calibri" w:hAnsi="Calibri" w:cs="Calibri"/>
          <w:sz w:val="18"/>
          <w:szCs w:val="18"/>
        </w:rPr>
      </w:pPr>
    </w:p>
    <w:p w14:paraId="6EBFEEE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9.3.</w:t>
      </w:r>
      <w:r w:rsidRPr="002B3441">
        <w:rPr>
          <w:rFonts w:ascii="Calibri" w:hAnsi="Calibri" w:cs="Calibri"/>
          <w:b/>
          <w:sz w:val="18"/>
          <w:szCs w:val="18"/>
        </w:rPr>
        <w:tab/>
        <w:t>CRITERIOS DE ADJUDICACIÓN DE LOS CONTRATOS.</w:t>
      </w:r>
    </w:p>
    <w:p w14:paraId="543E0D7B" w14:textId="77777777" w:rsidR="00B22746" w:rsidRPr="002B3441" w:rsidRDefault="00B22746" w:rsidP="00B22746">
      <w:pPr>
        <w:jc w:val="both"/>
        <w:rPr>
          <w:rFonts w:ascii="Calibri" w:hAnsi="Calibri" w:cs="Calibri"/>
          <w:sz w:val="18"/>
          <w:szCs w:val="18"/>
        </w:rPr>
      </w:pPr>
    </w:p>
    <w:p w14:paraId="6B980C9C"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4328B036" w14:textId="77777777" w:rsidR="00B22746" w:rsidRPr="002B3441" w:rsidRDefault="00B22746" w:rsidP="00B22746">
      <w:pPr>
        <w:ind w:left="284"/>
        <w:jc w:val="both"/>
        <w:rPr>
          <w:rFonts w:ascii="Calibri" w:hAnsi="Calibri" w:cs="Calibri"/>
          <w:sz w:val="18"/>
          <w:szCs w:val="18"/>
          <w:highlight w:val="yellow"/>
        </w:rPr>
      </w:pPr>
    </w:p>
    <w:p w14:paraId="0AFCE50E"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2EC10F8" w14:textId="77777777" w:rsidR="00B22746" w:rsidRPr="002B3441" w:rsidRDefault="00B22746" w:rsidP="00B22746">
      <w:pPr>
        <w:jc w:val="both"/>
        <w:rPr>
          <w:rFonts w:ascii="Calibri" w:hAnsi="Calibri" w:cs="Calibri"/>
          <w:sz w:val="18"/>
          <w:szCs w:val="18"/>
        </w:rPr>
      </w:pPr>
    </w:p>
    <w:p w14:paraId="5553CD7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i/>
          <w:sz w:val="18"/>
          <w:szCs w:val="18"/>
        </w:rPr>
        <w:t xml:space="preserve">NOTA: </w:t>
      </w:r>
      <w:r w:rsidRPr="002B3441">
        <w:rPr>
          <w:rFonts w:ascii="Calibri" w:hAnsi="Calibri" w:cs="Calibri"/>
          <w:b w:val="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0AFF149F" w14:textId="77777777" w:rsidR="00B22746" w:rsidRPr="002B3441" w:rsidRDefault="00B22746" w:rsidP="00B22746">
      <w:pPr>
        <w:pStyle w:val="Textoindependiente"/>
        <w:ind w:left="284" w:right="49"/>
        <w:jc w:val="both"/>
        <w:rPr>
          <w:rFonts w:ascii="Calibri" w:hAnsi="Calibri" w:cs="Calibri"/>
          <w:b w:val="0"/>
          <w:sz w:val="18"/>
          <w:szCs w:val="18"/>
          <w:lang w:val="es-MX"/>
        </w:rPr>
      </w:pPr>
    </w:p>
    <w:p w14:paraId="76C6D3E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b w:val="0"/>
          <w:sz w:val="18"/>
          <w:szCs w:val="18"/>
          <w:lang w:val="es-MX"/>
        </w:rPr>
        <w:t>Para este caso, se 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respecto a la propuesta solvente más baja.</w:t>
      </w:r>
    </w:p>
    <w:p w14:paraId="44BD25D5" w14:textId="77777777" w:rsidR="00B22746" w:rsidRPr="002B3441" w:rsidRDefault="00B22746" w:rsidP="00B22746">
      <w:pPr>
        <w:ind w:left="851" w:hanging="567"/>
        <w:jc w:val="both"/>
        <w:rPr>
          <w:rFonts w:ascii="Calibri" w:hAnsi="Calibri" w:cs="Calibri"/>
          <w:b/>
          <w:i/>
          <w:sz w:val="18"/>
          <w:szCs w:val="18"/>
          <w:u w:val="single"/>
        </w:rPr>
      </w:pPr>
    </w:p>
    <w:p w14:paraId="2761243D" w14:textId="77777777" w:rsidR="00B22746" w:rsidRPr="002B3441" w:rsidRDefault="00B22746" w:rsidP="00B22746">
      <w:pPr>
        <w:ind w:left="284"/>
        <w:rPr>
          <w:rFonts w:ascii="Calibri" w:hAnsi="Calibri" w:cs="Calibri"/>
          <w:b/>
          <w:bCs/>
          <w:sz w:val="18"/>
          <w:szCs w:val="18"/>
        </w:rPr>
      </w:pPr>
      <w:r w:rsidRPr="002B3441">
        <w:rPr>
          <w:rFonts w:ascii="Calibri" w:hAnsi="Calibri" w:cs="Calibri"/>
          <w:b/>
          <w:bCs/>
          <w:sz w:val="18"/>
          <w:szCs w:val="18"/>
        </w:rPr>
        <w:t>10.</w:t>
      </w:r>
      <w:r w:rsidRPr="002B3441">
        <w:rPr>
          <w:rFonts w:ascii="Calibri" w:hAnsi="Calibri" w:cs="Calibri"/>
          <w:b/>
          <w:bCs/>
          <w:sz w:val="18"/>
          <w:szCs w:val="18"/>
        </w:rPr>
        <w:tab/>
        <w:t>CAUSAS DE DESECHAMIENTO.</w:t>
      </w:r>
    </w:p>
    <w:p w14:paraId="54B7F30E" w14:textId="77777777" w:rsidR="00B22746" w:rsidRPr="002B3441" w:rsidRDefault="00B22746" w:rsidP="00B22746">
      <w:pPr>
        <w:jc w:val="both"/>
        <w:rPr>
          <w:rFonts w:ascii="Calibri" w:hAnsi="Calibri" w:cs="Calibri"/>
          <w:sz w:val="18"/>
          <w:szCs w:val="18"/>
        </w:rPr>
      </w:pPr>
    </w:p>
    <w:p w14:paraId="2FF43116"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Se desecharán las proposiciones de los licitantes que incurran en uno o varios de los siguientes supuestos:</w:t>
      </w:r>
    </w:p>
    <w:p w14:paraId="460BDA08"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La convocante desechará las propuestas de los licitantes de conformidad al artículo 50 </w:t>
      </w:r>
      <w:r w:rsidRPr="009C61A1">
        <w:rPr>
          <w:rFonts w:ascii="Calibri" w:hAnsi="Calibri" w:cs="Calibri"/>
          <w:sz w:val="18"/>
          <w:szCs w:val="18"/>
        </w:rPr>
        <w:t>fracción XV y 57 de la Ley,</w:t>
      </w:r>
      <w:r w:rsidRPr="002B3441">
        <w:rPr>
          <w:rFonts w:ascii="Calibri" w:hAnsi="Calibri" w:cs="Calibri"/>
          <w:sz w:val="18"/>
          <w:szCs w:val="18"/>
        </w:rPr>
        <w:t xml:space="preserve"> señalando algunas de las siguientes situaciones:</w:t>
      </w:r>
    </w:p>
    <w:p w14:paraId="4FB831DB" w14:textId="77777777" w:rsidR="00B22746" w:rsidRPr="002B3441" w:rsidRDefault="00B22746" w:rsidP="00B22746">
      <w:pPr>
        <w:ind w:left="284"/>
        <w:jc w:val="both"/>
        <w:rPr>
          <w:rFonts w:ascii="Calibri" w:hAnsi="Calibri" w:cs="Calibri"/>
          <w:sz w:val="18"/>
          <w:szCs w:val="18"/>
        </w:rPr>
      </w:pPr>
    </w:p>
    <w:p w14:paraId="685D8D4D"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El incumplimiento de alguno de los requisitos establecidos en estas bases y sus anexos.</w:t>
      </w:r>
    </w:p>
    <w:p w14:paraId="6802AEA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49F2CA7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Cualquier condicionante que se establezca en sus propuestas técnica o económica.</w:t>
      </w:r>
    </w:p>
    <w:p w14:paraId="024DAE2B" w14:textId="77777777" w:rsidR="00B22746" w:rsidRPr="0009385E"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 xml:space="preserve">Encontrarse en alguno de los supuestos del artículo 71 de la Ley, aún en el caso de unión de personas físicas </w:t>
      </w:r>
      <w:r w:rsidRPr="0009385E">
        <w:rPr>
          <w:rFonts w:ascii="Calibri" w:hAnsi="Calibri" w:cs="Calibri"/>
          <w:color w:val="000000"/>
          <w:sz w:val="18"/>
          <w:szCs w:val="18"/>
        </w:rPr>
        <w:t>y/o morales.</w:t>
      </w:r>
    </w:p>
    <w:p w14:paraId="791F5BEB" w14:textId="77777777" w:rsidR="00B22746" w:rsidRPr="0009385E" w:rsidRDefault="00B22746" w:rsidP="00D070E7">
      <w:pPr>
        <w:numPr>
          <w:ilvl w:val="0"/>
          <w:numId w:val="5"/>
        </w:numPr>
        <w:ind w:right="49"/>
        <w:jc w:val="both"/>
        <w:rPr>
          <w:rFonts w:ascii="Calibri" w:hAnsi="Calibri" w:cs="Calibri"/>
          <w:color w:val="000000"/>
          <w:sz w:val="18"/>
          <w:szCs w:val="18"/>
        </w:rPr>
      </w:pPr>
      <w:r w:rsidRPr="0009385E">
        <w:rPr>
          <w:rFonts w:ascii="Calibri" w:hAnsi="Calibri" w:cs="Calibri"/>
          <w:color w:val="000000"/>
          <w:sz w:val="18"/>
          <w:szCs w:val="18"/>
        </w:rPr>
        <w:t xml:space="preserve">Presentar más de una opción. </w:t>
      </w:r>
    </w:p>
    <w:p w14:paraId="43163E55" w14:textId="7AA13319" w:rsidR="00B22746" w:rsidRPr="0009385E" w:rsidRDefault="00B22746" w:rsidP="00D070E7">
      <w:pPr>
        <w:numPr>
          <w:ilvl w:val="0"/>
          <w:numId w:val="5"/>
        </w:numPr>
        <w:ind w:right="49"/>
        <w:jc w:val="both"/>
        <w:rPr>
          <w:rFonts w:ascii="Calibri" w:hAnsi="Calibri" w:cs="Calibri"/>
          <w:color w:val="000000"/>
          <w:sz w:val="18"/>
          <w:szCs w:val="18"/>
        </w:rPr>
      </w:pPr>
      <w:r w:rsidRPr="0009385E">
        <w:rPr>
          <w:rFonts w:ascii="Calibri" w:hAnsi="Calibri" w:cs="Calibri"/>
          <w:color w:val="000000"/>
          <w:sz w:val="18"/>
          <w:szCs w:val="18"/>
        </w:rPr>
        <w:t>Cualquier otra violación a las disposiciones que establece la Ley.</w:t>
      </w:r>
    </w:p>
    <w:p w14:paraId="15325054" w14:textId="62921826" w:rsidR="003E17BA" w:rsidRPr="0009385E" w:rsidRDefault="0009385E" w:rsidP="00D070E7">
      <w:pPr>
        <w:numPr>
          <w:ilvl w:val="0"/>
          <w:numId w:val="5"/>
        </w:numPr>
        <w:ind w:right="49"/>
        <w:jc w:val="both"/>
        <w:rPr>
          <w:rFonts w:ascii="Calibri" w:hAnsi="Calibri" w:cs="Calibri"/>
          <w:color w:val="000000"/>
          <w:sz w:val="18"/>
          <w:szCs w:val="18"/>
        </w:rPr>
      </w:pPr>
      <w:r w:rsidRPr="0009385E">
        <w:rPr>
          <w:rFonts w:ascii="Calibri" w:hAnsi="Calibri" w:cs="Calibri"/>
          <w:color w:val="000000"/>
          <w:sz w:val="18"/>
          <w:szCs w:val="18"/>
        </w:rPr>
        <w:t>No presentar la propuesta en sobre cerrado en forma inviolable.</w:t>
      </w:r>
    </w:p>
    <w:p w14:paraId="47622C4E" w14:textId="77777777" w:rsidR="00B22746" w:rsidRPr="0009385E" w:rsidRDefault="00B22746" w:rsidP="00D070E7">
      <w:pPr>
        <w:numPr>
          <w:ilvl w:val="0"/>
          <w:numId w:val="5"/>
        </w:numPr>
        <w:ind w:right="49"/>
        <w:jc w:val="both"/>
        <w:rPr>
          <w:rFonts w:ascii="Calibri" w:hAnsi="Calibri" w:cs="Calibri"/>
          <w:sz w:val="18"/>
          <w:szCs w:val="18"/>
        </w:rPr>
      </w:pPr>
      <w:r w:rsidRPr="0009385E">
        <w:rPr>
          <w:rFonts w:ascii="Calibri" w:hAnsi="Calibri" w:cs="Calibri"/>
          <w:sz w:val="18"/>
          <w:szCs w:val="18"/>
        </w:rPr>
        <w:t>No presentar manuales de operación, fichas, catálogos y/o certificados o manifiesto.</w:t>
      </w:r>
    </w:p>
    <w:p w14:paraId="1C4A759E" w14:textId="77777777" w:rsidR="00B22746" w:rsidRPr="0009385E" w:rsidRDefault="00B22746" w:rsidP="00D070E7">
      <w:pPr>
        <w:numPr>
          <w:ilvl w:val="0"/>
          <w:numId w:val="5"/>
        </w:numPr>
        <w:ind w:right="49"/>
        <w:jc w:val="both"/>
        <w:rPr>
          <w:rFonts w:ascii="Calibri" w:hAnsi="Calibri" w:cs="Calibri"/>
          <w:sz w:val="18"/>
          <w:szCs w:val="18"/>
        </w:rPr>
      </w:pPr>
      <w:r w:rsidRPr="0009385E">
        <w:rPr>
          <w:rFonts w:ascii="Calibri" w:hAnsi="Calibri" w:cs="Calibri"/>
          <w:color w:val="000000"/>
          <w:sz w:val="18"/>
          <w:szCs w:val="18"/>
        </w:rPr>
        <w:t>No cumplir con la experiencia y requisitos solicitados.</w:t>
      </w:r>
    </w:p>
    <w:p w14:paraId="6F8EFA99" w14:textId="77777777" w:rsidR="00B22746" w:rsidRPr="002B3441" w:rsidRDefault="00B22746" w:rsidP="00D070E7">
      <w:pPr>
        <w:numPr>
          <w:ilvl w:val="0"/>
          <w:numId w:val="5"/>
        </w:numPr>
        <w:ind w:right="49"/>
        <w:jc w:val="both"/>
        <w:rPr>
          <w:rFonts w:ascii="Calibri" w:hAnsi="Calibri" w:cs="Calibri"/>
          <w:sz w:val="18"/>
          <w:szCs w:val="18"/>
        </w:rPr>
      </w:pPr>
      <w:r w:rsidRPr="0009385E">
        <w:rPr>
          <w:rFonts w:ascii="Calibri" w:hAnsi="Calibri" w:cs="Calibri"/>
          <w:color w:val="000000"/>
          <w:sz w:val="18"/>
          <w:szCs w:val="18"/>
        </w:rPr>
        <w:t>No presentar el o los recibos de pago de la convocatoria o presentarlos fuera de las fechas y horarios establecidos</w:t>
      </w:r>
      <w:r w:rsidRPr="002B3441">
        <w:rPr>
          <w:rFonts w:ascii="Calibri" w:hAnsi="Calibri" w:cs="Calibri"/>
          <w:color w:val="000000"/>
          <w:sz w:val="18"/>
          <w:szCs w:val="18"/>
        </w:rPr>
        <w:t xml:space="preserve"> (según corresponda), o enviar el pago fuera del tiempo estipulado en el requerimiento. </w:t>
      </w:r>
    </w:p>
    <w:p w14:paraId="5B30B55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 el caso de que se detecte que los licitantes participantes, presenten propuestas y se encuentran vinculados entre sí por algún socio o asociado común.</w:t>
      </w:r>
    </w:p>
    <w:p w14:paraId="76AAC5AA"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06E07E4"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6831767D"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Encontrarse inhabilitado según el reporte de la Plataforma Digital Nacional y Plataforma Digital Estatal, emitido por la Contraloría Universitaria o bien por la Secretar</w:t>
      </w:r>
      <w:r w:rsidR="00116256">
        <w:rPr>
          <w:rFonts w:ascii="Calibri" w:hAnsi="Calibri" w:cs="Calibri"/>
          <w:sz w:val="18"/>
          <w:szCs w:val="18"/>
        </w:rPr>
        <w:t>í</w:t>
      </w:r>
      <w:r w:rsidRPr="002B3441">
        <w:rPr>
          <w:rFonts w:ascii="Calibri" w:hAnsi="Calibri" w:cs="Calibri"/>
          <w:sz w:val="18"/>
          <w:szCs w:val="18"/>
        </w:rPr>
        <w:t xml:space="preserve">a de la Función Pública. </w:t>
      </w:r>
    </w:p>
    <w:p w14:paraId="4C9B903F"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 dedica al ramo requerido por LA CONVOCANTE, pues se entenderá que pretenderá subcontratar (</w:t>
      </w:r>
      <w:r w:rsidRPr="002B3441">
        <w:rPr>
          <w:rFonts w:ascii="Calibri" w:hAnsi="Calibri" w:cs="Calibri"/>
          <w:sz w:val="18"/>
          <w:szCs w:val="18"/>
          <w:u w:val="single"/>
        </w:rPr>
        <w:t>cuando el objeto social y constancia de situación fiscal no coincida en su objeto o actividad a lo solicitado en la convocatoria</w:t>
      </w:r>
      <w:r w:rsidRPr="002B3441">
        <w:rPr>
          <w:rFonts w:ascii="Calibri" w:hAnsi="Calibri" w:cs="Calibri"/>
          <w:sz w:val="18"/>
          <w:szCs w:val="18"/>
        </w:rPr>
        <w:t>).</w:t>
      </w:r>
    </w:p>
    <w:p w14:paraId="06F99DE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lastRenderedPageBreak/>
        <w:t>Si la proposición técnica, económica o algún otro documento que integre su proposición, contiene tachaduras o enmendaduras o sea ilegible.</w:t>
      </w:r>
    </w:p>
    <w:p w14:paraId="312A5DD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15DBA52"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Por rebasar el techo presupuestal.</w:t>
      </w:r>
      <w:r w:rsidR="004A20C9">
        <w:rPr>
          <w:rFonts w:ascii="Calibri" w:hAnsi="Calibri" w:cs="Calibri"/>
          <w:sz w:val="18"/>
          <w:szCs w:val="18"/>
        </w:rPr>
        <w:t xml:space="preserve">  </w:t>
      </w:r>
    </w:p>
    <w:p w14:paraId="43C1B9C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9FFCC0B" w14:textId="77777777" w:rsidR="00B22746" w:rsidRPr="004A20C9"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2B3441">
        <w:rPr>
          <w:rFonts w:ascii="Calibri" w:hAnsi="Calibri" w:cs="Calibri"/>
          <w:color w:val="000000"/>
          <w:sz w:val="18"/>
          <w:szCs w:val="18"/>
        </w:rPr>
        <w:t xml:space="preserve">. </w:t>
      </w:r>
      <w:r w:rsidRPr="002B3441">
        <w:rPr>
          <w:rFonts w:ascii="Calibri" w:hAnsi="Calibri" w:cs="Calibri"/>
          <w:sz w:val="18"/>
          <w:szCs w:val="18"/>
        </w:rPr>
        <w:t>Únicamente la Opinión del Cumplimiento de Obligaciones fiscales en materia de Seguridad Social, puede presentarse sin la firma autógrafa del representante legal</w:t>
      </w:r>
      <w:r w:rsidR="004A20C9">
        <w:rPr>
          <w:rFonts w:ascii="Calibri" w:hAnsi="Calibri" w:cs="Calibri"/>
          <w:sz w:val="18"/>
          <w:szCs w:val="18"/>
        </w:rPr>
        <w:t>.</w:t>
      </w:r>
    </w:p>
    <w:p w14:paraId="6543C545" w14:textId="77777777" w:rsidR="004A20C9" w:rsidRPr="002B3441" w:rsidRDefault="004A20C9" w:rsidP="00D070E7">
      <w:pPr>
        <w:numPr>
          <w:ilvl w:val="0"/>
          <w:numId w:val="5"/>
        </w:numPr>
        <w:ind w:right="49"/>
        <w:jc w:val="both"/>
        <w:rPr>
          <w:rFonts w:ascii="Calibri" w:hAnsi="Calibri" w:cs="Calibri"/>
          <w:sz w:val="18"/>
          <w:szCs w:val="18"/>
        </w:rPr>
      </w:pPr>
      <w:r w:rsidRPr="00D50FD6">
        <w:rPr>
          <w:rFonts w:asciiTheme="minorHAnsi" w:hAnsiTheme="minorHAnsi" w:cstheme="minorHAnsi"/>
          <w:color w:val="000000"/>
          <w:sz w:val="18"/>
          <w:szCs w:val="18"/>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73F3CAE5"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El no llevar a cabo las modificaciones solicitadas en la junta de aclaraciones a los anexos, documentos, formatos o cualquier manifiesto en donde se indique la modificación.</w:t>
      </w:r>
      <w:r w:rsidR="00B0027C">
        <w:rPr>
          <w:rFonts w:ascii="Calibri" w:hAnsi="Calibri" w:cs="Calibri"/>
          <w:sz w:val="18"/>
          <w:szCs w:val="18"/>
        </w:rPr>
        <w:t xml:space="preserve"> </w:t>
      </w:r>
    </w:p>
    <w:p w14:paraId="6ABBA36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2B3441">
        <w:rPr>
          <w:rFonts w:ascii="Calibri" w:hAnsi="Calibri" w:cs="Calibri"/>
          <w:sz w:val="18"/>
          <w:szCs w:val="18"/>
        </w:rPr>
        <w:t xml:space="preserve">Cuando exista discrepancia entre lo ofertado en la propuesta técnica y la oferta económica en lo referente a la </w:t>
      </w:r>
      <w:r w:rsidRPr="00EF68CA">
        <w:rPr>
          <w:rFonts w:ascii="Calibri" w:hAnsi="Calibri" w:cs="Calibri"/>
          <w:sz w:val="18"/>
          <w:szCs w:val="18"/>
        </w:rPr>
        <w:t>descripción de los bienes.</w:t>
      </w:r>
      <w:r w:rsidR="00B0027C" w:rsidRPr="00EF68CA">
        <w:rPr>
          <w:rFonts w:ascii="Calibri" w:hAnsi="Calibri" w:cs="Calibri"/>
          <w:sz w:val="18"/>
          <w:szCs w:val="18"/>
        </w:rPr>
        <w:t xml:space="preserve"> </w:t>
      </w:r>
    </w:p>
    <w:p w14:paraId="3B79B70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recibo de pago de CONVOCATORIA no esté a nombre del Licitante participante.</w:t>
      </w:r>
    </w:p>
    <w:p w14:paraId="47709D34"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documento “Respaldo del Fabricante”, no cumpla los requisitos mínimos establecidos, no pueda corroborarse y/o no esté a nombre del Licitante participante.</w:t>
      </w:r>
    </w:p>
    <w:p w14:paraId="464BBD2A" w14:textId="77777777" w:rsidR="00B22746" w:rsidRPr="00EF68CA" w:rsidRDefault="00B2274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oficinas solicitadas en el Estado de Aguascalientes</w:t>
      </w:r>
      <w:r w:rsidR="00B0027C" w:rsidRPr="00EF68CA">
        <w:rPr>
          <w:rFonts w:ascii="Calibri" w:hAnsi="Calibri" w:cs="Calibri"/>
          <w:color w:val="000000"/>
          <w:sz w:val="18"/>
          <w:szCs w:val="18"/>
        </w:rPr>
        <w:t>.</w:t>
      </w:r>
    </w:p>
    <w:p w14:paraId="62A4D5F6" w14:textId="77777777" w:rsidR="00743AF6" w:rsidRPr="00EF68CA" w:rsidRDefault="00743AF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instalaciones adecuadas, equipos e infraestructura requerida para brindar el servicio y</w:t>
      </w:r>
      <w:r w:rsidR="00A66BF0" w:rsidRPr="00EF68CA">
        <w:rPr>
          <w:rFonts w:ascii="Calibri" w:hAnsi="Calibri" w:cs="Calibri"/>
          <w:color w:val="000000"/>
          <w:sz w:val="18"/>
          <w:szCs w:val="18"/>
        </w:rPr>
        <w:t>/o</w:t>
      </w:r>
      <w:r w:rsidRPr="00EF68CA">
        <w:rPr>
          <w:rFonts w:ascii="Calibri" w:hAnsi="Calibri" w:cs="Calibri"/>
          <w:color w:val="000000"/>
          <w:sz w:val="18"/>
          <w:szCs w:val="18"/>
        </w:rPr>
        <w:t xml:space="preserve"> por encontrarse dichas instalaciones </w:t>
      </w:r>
      <w:r w:rsidR="00AC0815" w:rsidRPr="00EF68CA">
        <w:rPr>
          <w:rFonts w:ascii="Calibri" w:hAnsi="Calibri" w:cs="Calibri"/>
          <w:color w:val="000000"/>
          <w:sz w:val="18"/>
          <w:szCs w:val="18"/>
        </w:rPr>
        <w:t>en</w:t>
      </w:r>
      <w:r w:rsidRPr="00EF68CA">
        <w:rPr>
          <w:rFonts w:ascii="Calibri" w:hAnsi="Calibri" w:cs="Calibri"/>
          <w:color w:val="000000"/>
          <w:sz w:val="18"/>
          <w:szCs w:val="18"/>
        </w:rPr>
        <w:t xml:space="preserve"> una ubicación fuera de los límites establecidos en las bases de la presente convocatoria.</w:t>
      </w:r>
    </w:p>
    <w:p w14:paraId="68B1392C" w14:textId="77777777" w:rsidR="00B22746" w:rsidRPr="002B3441" w:rsidRDefault="00B22746" w:rsidP="00D070E7">
      <w:pPr>
        <w:pStyle w:val="Prrafodelista"/>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Presentar un precio no aceptable o no conveniente.</w:t>
      </w:r>
    </w:p>
    <w:p w14:paraId="71EB4205" w14:textId="77777777" w:rsidR="00B22746" w:rsidRPr="002B3441" w:rsidRDefault="00B22746" w:rsidP="00D070E7">
      <w:pPr>
        <w:ind w:left="360" w:right="49"/>
        <w:jc w:val="both"/>
        <w:rPr>
          <w:rFonts w:ascii="Calibri" w:hAnsi="Calibri" w:cs="Calibri"/>
          <w:color w:val="000000"/>
          <w:sz w:val="18"/>
          <w:szCs w:val="18"/>
        </w:rPr>
      </w:pPr>
    </w:p>
    <w:p w14:paraId="6950AF60" w14:textId="77777777" w:rsidR="00B22746" w:rsidRPr="002B3441" w:rsidRDefault="00B22746" w:rsidP="00645E44">
      <w:pPr>
        <w:ind w:right="49"/>
        <w:jc w:val="both"/>
        <w:rPr>
          <w:rFonts w:ascii="Calibri" w:hAnsi="Calibri" w:cs="Calibri"/>
          <w:color w:val="000000"/>
          <w:sz w:val="18"/>
          <w:szCs w:val="18"/>
        </w:rPr>
      </w:pPr>
      <w:r w:rsidRPr="002B3441">
        <w:rPr>
          <w:rFonts w:ascii="Calibri" w:hAnsi="Calibri" w:cs="Calibri"/>
          <w:color w:val="000000"/>
          <w:sz w:val="18"/>
          <w:szCs w:val="18"/>
        </w:rPr>
        <w:t>Los motivos de desechamiento se incluirán en las actas correspondientes a los actos de inscripción y apertura de proposiciones y/o fallo</w:t>
      </w:r>
      <w:r w:rsidR="00951A19">
        <w:rPr>
          <w:rFonts w:ascii="Calibri" w:hAnsi="Calibri" w:cs="Calibri"/>
          <w:color w:val="000000"/>
          <w:sz w:val="18"/>
          <w:szCs w:val="18"/>
        </w:rPr>
        <w:t>.</w:t>
      </w:r>
    </w:p>
    <w:p w14:paraId="5764F5ED" w14:textId="77777777" w:rsidR="00B22746" w:rsidRPr="002B3441" w:rsidRDefault="00B22746" w:rsidP="00B22746">
      <w:pPr>
        <w:pStyle w:val="Prrafodelista"/>
        <w:rPr>
          <w:rFonts w:ascii="Calibri" w:hAnsi="Calibri" w:cs="Calibri"/>
          <w:b/>
          <w:sz w:val="18"/>
          <w:szCs w:val="18"/>
        </w:rPr>
      </w:pPr>
    </w:p>
    <w:p w14:paraId="573B6F32" w14:textId="77777777" w:rsidR="00B22746" w:rsidRPr="002B3441" w:rsidRDefault="00B22746" w:rsidP="00A70139">
      <w:pPr>
        <w:tabs>
          <w:tab w:val="left" w:pos="284"/>
        </w:tabs>
        <w:jc w:val="both"/>
        <w:rPr>
          <w:rFonts w:ascii="Calibri" w:hAnsi="Calibri" w:cs="Calibri"/>
          <w:b/>
          <w:bCs/>
          <w:sz w:val="18"/>
          <w:szCs w:val="18"/>
        </w:rPr>
      </w:pPr>
      <w:r w:rsidRPr="002B3441">
        <w:rPr>
          <w:rFonts w:ascii="Calibri" w:hAnsi="Calibri" w:cs="Calibri"/>
          <w:b/>
          <w:bCs/>
          <w:sz w:val="18"/>
          <w:szCs w:val="18"/>
        </w:rPr>
        <w:t>11.</w:t>
      </w:r>
      <w:r w:rsidRPr="002B3441">
        <w:rPr>
          <w:rFonts w:ascii="Calibri" w:hAnsi="Calibri" w:cs="Calibri"/>
          <w:b/>
          <w:bCs/>
          <w:sz w:val="18"/>
          <w:szCs w:val="18"/>
        </w:rPr>
        <w:tab/>
        <w:t>COMUNICACIÓN DEL FALLO.</w:t>
      </w:r>
    </w:p>
    <w:p w14:paraId="1E25B2CC" w14:textId="77777777" w:rsidR="00B22746" w:rsidRPr="002B3441" w:rsidRDefault="00B22746" w:rsidP="00B22746">
      <w:pPr>
        <w:tabs>
          <w:tab w:val="left" w:pos="426"/>
        </w:tabs>
        <w:jc w:val="both"/>
        <w:rPr>
          <w:rFonts w:ascii="Calibri" w:hAnsi="Calibri" w:cs="Calibri"/>
          <w:b/>
          <w:bCs/>
          <w:sz w:val="18"/>
          <w:szCs w:val="18"/>
        </w:rPr>
      </w:pPr>
    </w:p>
    <w:p w14:paraId="27490996" w14:textId="5EF874E4" w:rsidR="00B22746" w:rsidRPr="002B3441" w:rsidRDefault="00B22746" w:rsidP="004F4442">
      <w:pPr>
        <w:tabs>
          <w:tab w:val="left" w:pos="852"/>
        </w:tabs>
        <w:jc w:val="both"/>
        <w:rPr>
          <w:rFonts w:ascii="Calibri" w:hAnsi="Calibri" w:cs="Calibri"/>
          <w:bCs/>
          <w:sz w:val="18"/>
          <w:szCs w:val="18"/>
        </w:rPr>
      </w:pPr>
      <w:r w:rsidRPr="002B3441">
        <w:rPr>
          <w:rFonts w:ascii="Calibri" w:hAnsi="Calibri" w:cs="Calibri"/>
          <w:bCs/>
          <w:sz w:val="18"/>
          <w:szCs w:val="18"/>
        </w:rPr>
        <w:t xml:space="preserve">Tendrá verificativo </w:t>
      </w:r>
      <w:r w:rsidRPr="00C15DAB">
        <w:rPr>
          <w:rFonts w:ascii="Calibri" w:hAnsi="Calibri" w:cs="Calibri"/>
          <w:bCs/>
          <w:sz w:val="18"/>
          <w:szCs w:val="18"/>
        </w:rPr>
        <w:t xml:space="preserve">el día </w:t>
      </w:r>
      <w:r w:rsidRPr="00C15DAB">
        <w:rPr>
          <w:rFonts w:ascii="Calibri" w:hAnsi="Calibri" w:cs="Calibri"/>
          <w:b/>
          <w:bCs/>
          <w:sz w:val="18"/>
          <w:szCs w:val="18"/>
        </w:rPr>
        <w:t>2</w:t>
      </w:r>
      <w:r w:rsidR="007E68D1" w:rsidRPr="00C15DAB">
        <w:rPr>
          <w:rFonts w:ascii="Calibri" w:hAnsi="Calibri" w:cs="Calibri"/>
          <w:b/>
          <w:bCs/>
          <w:sz w:val="18"/>
          <w:szCs w:val="18"/>
        </w:rPr>
        <w:t>6</w:t>
      </w:r>
      <w:r w:rsidRPr="00C15DAB">
        <w:rPr>
          <w:rFonts w:ascii="Calibri" w:hAnsi="Calibri" w:cs="Calibri"/>
          <w:b/>
          <w:bCs/>
          <w:sz w:val="18"/>
          <w:szCs w:val="18"/>
        </w:rPr>
        <w:t xml:space="preserve"> de febrero de 202</w:t>
      </w:r>
      <w:r w:rsidR="00BB20EA" w:rsidRPr="00C15DAB">
        <w:rPr>
          <w:rFonts w:ascii="Calibri" w:hAnsi="Calibri" w:cs="Calibri"/>
          <w:b/>
          <w:bCs/>
          <w:sz w:val="18"/>
          <w:szCs w:val="18"/>
        </w:rPr>
        <w:t>6</w:t>
      </w:r>
      <w:r w:rsidRPr="00C15DAB">
        <w:rPr>
          <w:rFonts w:ascii="Calibri" w:hAnsi="Calibri" w:cs="Calibri"/>
          <w:b/>
          <w:bCs/>
          <w:sz w:val="18"/>
          <w:szCs w:val="18"/>
        </w:rPr>
        <w:t xml:space="preserve"> a las 14:00 horas, en la sala de Licitaciones</w:t>
      </w:r>
      <w:r w:rsidRPr="002B3441">
        <w:rPr>
          <w:rFonts w:ascii="Calibri" w:hAnsi="Calibri" w:cs="Calibri"/>
          <w:b/>
          <w:bCs/>
          <w:sz w:val="18"/>
          <w:szCs w:val="18"/>
        </w:rPr>
        <w:t xml:space="preserve">, edificio 222, </w:t>
      </w:r>
      <w:r w:rsidRPr="002B3441">
        <w:rPr>
          <w:rFonts w:ascii="Calibri" w:hAnsi="Calibri" w:cs="Calibri"/>
          <w:bCs/>
          <w:sz w:val="18"/>
          <w:szCs w:val="18"/>
        </w:rPr>
        <w:t>planta baja domicilio de la convocante.  Se realizará de conformidad al artículo 57 de la Ley y podrá prorrogarse por una sola vez hasta por quince días naturales más.</w:t>
      </w:r>
    </w:p>
    <w:p w14:paraId="3801924A" w14:textId="77777777" w:rsidR="00B22746" w:rsidRPr="002B3441" w:rsidRDefault="00B22746" w:rsidP="00B22746">
      <w:pPr>
        <w:tabs>
          <w:tab w:val="left" w:pos="852"/>
        </w:tabs>
        <w:ind w:left="426" w:hanging="426"/>
        <w:jc w:val="both"/>
        <w:rPr>
          <w:rFonts w:ascii="Calibri" w:hAnsi="Calibri" w:cs="Calibri"/>
          <w:bCs/>
          <w:sz w:val="18"/>
          <w:szCs w:val="18"/>
        </w:rPr>
      </w:pPr>
    </w:p>
    <w:p w14:paraId="2F55EFB5"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sz w:val="18"/>
          <w:szCs w:val="18"/>
        </w:rPr>
        <w:t xml:space="preserve">Las actas de las juntas de aclaraciones, del acto de presentación y apertura de proposiciones y de la junta en la que se dé a conocer el fallo, serán firmadas por el servidor público designado por la convocante para presidirlas y por los servidores públicos representantes de las áreas técnicas o usuarias presentes con objeto de asistirlo; así como, en su caso, el representante de la Contraloría Universitaria que hubiere acudido a verificar la realización de dichos actos, sin que la falta de firma de los licitantes reste validez o efectos a las mismas, de las cuales se podrá entregar una copia a los asistentes </w:t>
      </w:r>
      <w:r w:rsidRPr="002B3441">
        <w:rPr>
          <w:rFonts w:ascii="Calibri" w:hAnsi="Calibri" w:cs="Calibri"/>
          <w:sz w:val="18"/>
          <w:szCs w:val="18"/>
          <w:lang w:val="es-ES_tradnl"/>
        </w:rPr>
        <w:t xml:space="preserve">y se pondrán </w:t>
      </w:r>
      <w:r w:rsidRPr="002B3441">
        <w:rPr>
          <w:rFonts w:ascii="Calibri" w:hAnsi="Calibri" w:cs="Calibri"/>
          <w:sz w:val="18"/>
          <w:szCs w:val="18"/>
        </w:rPr>
        <w:t>al finalizar los actos a disposición de los licitantes, en la Oficina del Departamento de Compras de la Dirección General de Finanzas</w:t>
      </w:r>
      <w:r w:rsidRPr="002B3441">
        <w:rPr>
          <w:rFonts w:ascii="Calibri" w:hAnsi="Calibri" w:cs="Calibri"/>
          <w:b/>
          <w:sz w:val="18"/>
          <w:szCs w:val="18"/>
        </w:rPr>
        <w:t>,</w:t>
      </w:r>
      <w:r w:rsidRPr="002B3441">
        <w:rPr>
          <w:rFonts w:ascii="Calibri" w:hAnsi="Calibri" w:cs="Calibri"/>
          <w:b/>
          <w:i/>
          <w:sz w:val="18"/>
          <w:szCs w:val="18"/>
        </w:rPr>
        <w:t xml:space="preserve"> </w:t>
      </w:r>
      <w:r w:rsidRPr="002B3441">
        <w:rPr>
          <w:rFonts w:ascii="Calibri" w:hAnsi="Calibri" w:cs="Calibri"/>
          <w:sz w:val="18"/>
          <w:szCs w:val="18"/>
        </w:rPr>
        <w:t xml:space="preserve">por un término no menor a 5 días hábiles. Asimismo, se difundirán las Actas en el portal de Transparencia Proactiva de la Universidad Autónoma de Aguascalientes. </w:t>
      </w:r>
      <w:hyperlink r:id="rId27" w:history="1">
        <w:r w:rsidRPr="002B3441">
          <w:rPr>
            <w:rStyle w:val="Hipervnculo"/>
            <w:rFonts w:ascii="Calibri" w:hAnsi="Calibri" w:cs="Calibri"/>
            <w:sz w:val="18"/>
            <w:szCs w:val="18"/>
          </w:rPr>
          <w:t>http://www.uaa.mx/informacionpublica</w:t>
        </w:r>
      </w:hyperlink>
      <w:r w:rsidRPr="002B3441">
        <w:rPr>
          <w:rFonts w:ascii="Calibri" w:hAnsi="Calibri" w:cs="Calibri"/>
          <w:sz w:val="18"/>
          <w:szCs w:val="18"/>
        </w:rPr>
        <w:t xml:space="preserve"> </w:t>
      </w:r>
    </w:p>
    <w:p w14:paraId="0ED9CFE5" w14:textId="77777777" w:rsidR="00B22746" w:rsidRPr="002B3441" w:rsidRDefault="00B22746" w:rsidP="00B22746">
      <w:pPr>
        <w:tabs>
          <w:tab w:val="left" w:pos="426"/>
        </w:tabs>
        <w:jc w:val="both"/>
        <w:rPr>
          <w:rFonts w:ascii="Calibri" w:hAnsi="Calibri" w:cs="Calibri"/>
          <w:sz w:val="18"/>
          <w:szCs w:val="18"/>
        </w:rPr>
      </w:pPr>
    </w:p>
    <w:p w14:paraId="55092F33"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b/>
          <w:sz w:val="18"/>
          <w:szCs w:val="18"/>
        </w:rPr>
        <w:t>12.</w:t>
      </w:r>
      <w:r w:rsidRPr="002B3441">
        <w:rPr>
          <w:rFonts w:ascii="Calibri" w:hAnsi="Calibri" w:cs="Calibri"/>
          <w:sz w:val="18"/>
          <w:szCs w:val="18"/>
        </w:rPr>
        <w:t xml:space="preserve"> </w:t>
      </w:r>
      <w:r w:rsidRPr="002B3441">
        <w:rPr>
          <w:rFonts w:ascii="Calibri" w:hAnsi="Calibri" w:cs="Calibri"/>
          <w:b/>
          <w:sz w:val="18"/>
          <w:szCs w:val="18"/>
        </w:rPr>
        <w:t xml:space="preserve">MODELO DE CONTRATO. </w:t>
      </w:r>
    </w:p>
    <w:p w14:paraId="5C649B68" w14:textId="77777777" w:rsidR="00B22746" w:rsidRPr="002B3441" w:rsidRDefault="00B22746" w:rsidP="00B22746">
      <w:pPr>
        <w:jc w:val="both"/>
        <w:rPr>
          <w:rFonts w:ascii="Calibri" w:hAnsi="Calibri" w:cs="Calibri"/>
          <w:b/>
          <w:sz w:val="18"/>
          <w:szCs w:val="18"/>
        </w:rPr>
      </w:pPr>
    </w:p>
    <w:p w14:paraId="1AAAC3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lastRenderedPageBreak/>
        <w:t xml:space="preserve">Se adjunta como </w:t>
      </w:r>
      <w:r w:rsidRPr="002B3441">
        <w:rPr>
          <w:rFonts w:ascii="Calibri" w:hAnsi="Calibri" w:cs="Calibri"/>
          <w:b/>
          <w:sz w:val="18"/>
          <w:szCs w:val="18"/>
        </w:rPr>
        <w:t xml:space="preserve">Anexo “7”, </w:t>
      </w:r>
      <w:r w:rsidRPr="002B3441">
        <w:rPr>
          <w:rFonts w:ascii="Calibri" w:hAnsi="Calibri" w:cs="Calibri"/>
          <w:sz w:val="18"/>
          <w:szCs w:val="18"/>
        </w:rPr>
        <w:t>el modelo del contrato abierto que será empleado para formalizar los derechos y obligaciones que se deriven de la presente licitación,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41A8308" w14:textId="77777777" w:rsidR="00B22746" w:rsidRPr="002B3441" w:rsidRDefault="00B22746" w:rsidP="00A31AAB">
      <w:pPr>
        <w:jc w:val="both"/>
        <w:rPr>
          <w:rFonts w:ascii="Calibri" w:hAnsi="Calibri" w:cs="Calibri"/>
          <w:b/>
          <w:sz w:val="18"/>
          <w:szCs w:val="18"/>
        </w:rPr>
      </w:pPr>
    </w:p>
    <w:p w14:paraId="28217D9C" w14:textId="77777777" w:rsidR="00B22746" w:rsidRPr="002B3441" w:rsidRDefault="00B22746" w:rsidP="00A31AAB">
      <w:pPr>
        <w:jc w:val="both"/>
        <w:rPr>
          <w:rFonts w:ascii="Calibri" w:hAnsi="Calibri" w:cs="Calibri"/>
          <w:sz w:val="18"/>
          <w:szCs w:val="18"/>
          <w:lang w:val="es-ES_tradnl"/>
        </w:rPr>
      </w:pPr>
      <w:r w:rsidRPr="002B3441">
        <w:rPr>
          <w:rFonts w:ascii="Calibri" w:hAnsi="Calibri" w:cs="Calibri"/>
          <w:sz w:val="18"/>
          <w:szCs w:val="18"/>
          <w:lang w:val="es-ES_tradnl"/>
        </w:rPr>
        <w:t>En caso de discrepancia, en el contenido del contrato en relación con el de la presente convocatoria, prevalecerá lo estipulado en esta última, así como el resultado de las juntas de aclaraciones.</w:t>
      </w:r>
    </w:p>
    <w:p w14:paraId="27DC89E3" w14:textId="77777777" w:rsidR="00B22746" w:rsidRPr="002B3441" w:rsidRDefault="00B22746" w:rsidP="00A31AAB">
      <w:pPr>
        <w:jc w:val="both"/>
        <w:rPr>
          <w:rFonts w:ascii="Calibri" w:hAnsi="Calibri" w:cs="Calibri"/>
          <w:b/>
          <w:sz w:val="18"/>
          <w:szCs w:val="18"/>
          <w:lang w:val="es-ES_tradnl"/>
        </w:rPr>
      </w:pPr>
    </w:p>
    <w:p w14:paraId="52A296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La cantidad mínima y máxima de presupuesto por cada una de los paquetes, objeto de esta licitación, se detallan en el </w:t>
      </w:r>
      <w:r w:rsidRPr="002B3441">
        <w:rPr>
          <w:rFonts w:ascii="Calibri" w:hAnsi="Calibri" w:cs="Calibri"/>
          <w:b/>
          <w:sz w:val="18"/>
          <w:szCs w:val="18"/>
        </w:rPr>
        <w:t>Anexo “1”</w:t>
      </w:r>
      <w:r w:rsidRPr="002B3441">
        <w:rPr>
          <w:rFonts w:ascii="Calibri" w:hAnsi="Calibri" w:cs="Calibri"/>
          <w:sz w:val="18"/>
          <w:szCs w:val="18"/>
        </w:rPr>
        <w:t>, el cual forma parte de las presentes bases.</w:t>
      </w:r>
    </w:p>
    <w:p w14:paraId="42742F1F" w14:textId="77777777" w:rsidR="00B22746" w:rsidRPr="002B3441" w:rsidRDefault="00B22746" w:rsidP="00A31AAB">
      <w:pPr>
        <w:jc w:val="both"/>
        <w:rPr>
          <w:rFonts w:ascii="Calibri" w:hAnsi="Calibri" w:cs="Calibri"/>
          <w:sz w:val="18"/>
          <w:szCs w:val="18"/>
        </w:rPr>
      </w:pPr>
    </w:p>
    <w:p w14:paraId="7E409FCF" w14:textId="77777777" w:rsidR="00B22746" w:rsidRPr="00EF68CA" w:rsidRDefault="00B22746" w:rsidP="00A31AAB">
      <w:pPr>
        <w:jc w:val="both"/>
        <w:rPr>
          <w:rFonts w:ascii="Calibri" w:hAnsi="Calibri" w:cs="Calibri"/>
          <w:sz w:val="18"/>
          <w:szCs w:val="18"/>
        </w:rPr>
      </w:pPr>
      <w:r w:rsidRPr="002B3441">
        <w:rPr>
          <w:rFonts w:ascii="Calibri" w:hAnsi="Calibri" w:cs="Calibri"/>
          <w:sz w:val="18"/>
          <w:szCs w:val="18"/>
        </w:rPr>
        <w:t xml:space="preserve">Se pagará al proveedor, por el servicio de suministro de </w:t>
      </w:r>
      <w:r w:rsidRPr="008D2F16">
        <w:rPr>
          <w:rFonts w:ascii="Calibri" w:hAnsi="Calibri" w:cs="Calibri"/>
          <w:sz w:val="18"/>
          <w:szCs w:val="18"/>
        </w:rPr>
        <w:t>combustible tipo gasolina, diésel y gas</w:t>
      </w:r>
      <w:r w:rsidR="00411AAD" w:rsidRPr="008D2F16">
        <w:rPr>
          <w:rFonts w:ascii="Calibri" w:hAnsi="Calibri" w:cs="Calibri"/>
          <w:sz w:val="18"/>
          <w:szCs w:val="18"/>
        </w:rPr>
        <w:t xml:space="preserve"> L.P.</w:t>
      </w:r>
      <w:r w:rsidRPr="008D2F16">
        <w:rPr>
          <w:rFonts w:ascii="Calibri" w:hAnsi="Calibri" w:cs="Calibri"/>
          <w:sz w:val="18"/>
          <w:szCs w:val="18"/>
        </w:rPr>
        <w:t>, el precio por litro que corresponda, mismo que no podrá exceder del promedio de los precios del reporte que emita la CRE (Comisión Reguladora de Energía) para el municipio de Aguascalientes, el día en se efectúe el suministro.</w:t>
      </w:r>
    </w:p>
    <w:p w14:paraId="103FC974" w14:textId="77777777" w:rsidR="00B22746" w:rsidRPr="00EF68CA" w:rsidRDefault="00B22746" w:rsidP="00A31AAB">
      <w:pPr>
        <w:jc w:val="both"/>
        <w:rPr>
          <w:rFonts w:ascii="Calibri" w:hAnsi="Calibri" w:cs="Calibri"/>
          <w:sz w:val="18"/>
          <w:szCs w:val="18"/>
        </w:rPr>
      </w:pPr>
    </w:p>
    <w:p w14:paraId="7A20275A" w14:textId="77777777" w:rsidR="00B22746" w:rsidRPr="00EF68CA" w:rsidRDefault="00B22746" w:rsidP="00A31AAB">
      <w:pPr>
        <w:jc w:val="both"/>
        <w:rPr>
          <w:rFonts w:ascii="Calibri" w:hAnsi="Calibri" w:cs="Calibri"/>
          <w:sz w:val="18"/>
          <w:szCs w:val="18"/>
        </w:rPr>
      </w:pPr>
      <w:r w:rsidRPr="00EF68CA">
        <w:rPr>
          <w:rFonts w:ascii="Calibri" w:hAnsi="Calibri" w:cs="Calibri"/>
          <w:sz w:val="18"/>
          <w:szCs w:val="18"/>
        </w:rPr>
        <w:t>Se pagará en un término de 20 días naturales, a partir de la fecha de entrega de la facturación de suministros conjuntamente con los originales de los recibos de suministro de gasolina, diésel</w:t>
      </w:r>
      <w:r w:rsidR="00CB36A0" w:rsidRPr="00EF68CA">
        <w:rPr>
          <w:rFonts w:ascii="Calibri" w:hAnsi="Calibri" w:cs="Calibri"/>
          <w:sz w:val="18"/>
          <w:szCs w:val="18"/>
        </w:rPr>
        <w:t xml:space="preserve"> y gas L.P.,</w:t>
      </w:r>
      <w:r w:rsidRPr="00EF68CA">
        <w:rPr>
          <w:rFonts w:ascii="Calibri" w:hAnsi="Calibri" w:cs="Calibri"/>
          <w:sz w:val="18"/>
          <w:szCs w:val="18"/>
        </w:rPr>
        <w:t xml:space="preserve"> conforme a lo establecido en cada partida y en los </w:t>
      </w:r>
      <w:r w:rsidRPr="00EF68CA">
        <w:rPr>
          <w:rFonts w:ascii="Calibri" w:hAnsi="Calibri" w:cs="Calibri"/>
          <w:b/>
          <w:sz w:val="18"/>
          <w:szCs w:val="18"/>
        </w:rPr>
        <w:t>Anexos 1, 1.A y 2,</w:t>
      </w:r>
      <w:r w:rsidRPr="00EF68CA">
        <w:rPr>
          <w:rFonts w:ascii="Calibri" w:hAnsi="Calibri" w:cs="Calibri"/>
          <w:sz w:val="18"/>
          <w:szCs w:val="18"/>
        </w:rPr>
        <w:t xml:space="preserve"> firmados por cada uno de los conductores que acudieron al suministro de combustible para los vehículos institucionales y un resumen de las cargas por vehículo. El pago se realizará por medio electrónico. El licitante adjudicado se obliga a</w:t>
      </w:r>
      <w:r w:rsidRPr="00EF68CA">
        <w:rPr>
          <w:rFonts w:ascii="Calibri" w:hAnsi="Calibri" w:cs="Arial"/>
          <w:sz w:val="18"/>
          <w:szCs w:val="18"/>
        </w:rPr>
        <w:t xml:space="preserve"> remitir dentro de los</w:t>
      </w:r>
      <w:r w:rsidRPr="00EF68CA">
        <w:rPr>
          <w:rFonts w:ascii="Calibri" w:hAnsi="Calibri" w:cs="Arial"/>
          <w:b/>
          <w:sz w:val="18"/>
          <w:szCs w:val="18"/>
        </w:rPr>
        <w:t xml:space="preserve"> </w:t>
      </w:r>
      <w:r w:rsidRPr="00EF68CA">
        <w:rPr>
          <w:rFonts w:ascii="Calibri" w:hAnsi="Calibri" w:cs="Arial"/>
          <w:sz w:val="18"/>
          <w:szCs w:val="18"/>
        </w:rPr>
        <w:t>3 (tres)</w:t>
      </w:r>
      <w:r w:rsidRPr="00EF68CA">
        <w:rPr>
          <w:rFonts w:ascii="Calibri" w:hAnsi="Calibri" w:cs="Arial"/>
          <w:b/>
          <w:sz w:val="18"/>
          <w:szCs w:val="18"/>
        </w:rPr>
        <w:t xml:space="preserve"> </w:t>
      </w:r>
      <w:r w:rsidRPr="00EF68CA">
        <w:rPr>
          <w:rFonts w:ascii="Calibri" w:hAnsi="Calibri" w:cs="Arial"/>
          <w:sz w:val="18"/>
          <w:szCs w:val="18"/>
        </w:rPr>
        <w:t>primeros días de cada mes</w:t>
      </w:r>
      <w:r w:rsidRPr="00EF68CA">
        <w:rPr>
          <w:rFonts w:ascii="Calibri" w:hAnsi="Calibri" w:cs="Arial"/>
          <w:b/>
          <w:sz w:val="18"/>
          <w:szCs w:val="18"/>
        </w:rPr>
        <w:t xml:space="preserve"> </w:t>
      </w:r>
      <w:r w:rsidRPr="00EF68CA">
        <w:rPr>
          <w:rFonts w:ascii="Calibri" w:hAnsi="Calibri" w:cs="Arial"/>
          <w:sz w:val="18"/>
          <w:szCs w:val="18"/>
        </w:rPr>
        <w:t>la documentación</w:t>
      </w:r>
      <w:r w:rsidRPr="00EF68CA">
        <w:rPr>
          <w:rFonts w:ascii="Calibri" w:hAnsi="Calibri" w:cs="Calibri"/>
          <w:sz w:val="18"/>
          <w:szCs w:val="18"/>
        </w:rPr>
        <w:t xml:space="preserve"> factura, tickets, además de un reporte pormenorizado de consumo por vehículo que abarque el periodo de cobro ante el departamento, según corresponda la facturación de los vehículos conforme los Anexos 1, 1.A y 2.</w:t>
      </w:r>
      <w:r w:rsidRPr="00EF68CA">
        <w:rPr>
          <w:rFonts w:ascii="Calibri" w:hAnsi="Calibri" w:cs="Calibri"/>
          <w:b/>
          <w:sz w:val="18"/>
          <w:szCs w:val="18"/>
        </w:rPr>
        <w:t xml:space="preserve">   </w:t>
      </w:r>
    </w:p>
    <w:p w14:paraId="3E929B16" w14:textId="77777777" w:rsidR="00B22746" w:rsidRPr="00EF68CA" w:rsidRDefault="00B22746" w:rsidP="00B22746">
      <w:pPr>
        <w:ind w:left="284"/>
        <w:jc w:val="both"/>
        <w:rPr>
          <w:rFonts w:ascii="Calibri" w:hAnsi="Calibri" w:cs="Calibri"/>
          <w:b/>
          <w:sz w:val="18"/>
          <w:szCs w:val="18"/>
        </w:rPr>
      </w:pPr>
    </w:p>
    <w:p w14:paraId="19546A58" w14:textId="77777777" w:rsidR="00B22746" w:rsidRPr="00EF68CA" w:rsidRDefault="00B22746" w:rsidP="004C262C">
      <w:pPr>
        <w:jc w:val="both"/>
        <w:rPr>
          <w:rFonts w:ascii="Calibri" w:hAnsi="Calibri" w:cs="Calibri"/>
          <w:b/>
          <w:sz w:val="18"/>
          <w:szCs w:val="18"/>
        </w:rPr>
      </w:pPr>
      <w:r w:rsidRPr="00EF68CA">
        <w:rPr>
          <w:rFonts w:ascii="Calibri" w:hAnsi="Calibri" w:cs="Calibri"/>
          <w:b/>
          <w:sz w:val="18"/>
          <w:szCs w:val="18"/>
        </w:rPr>
        <w:t>12.1</w:t>
      </w:r>
      <w:r w:rsidR="004C262C" w:rsidRPr="00EF68CA">
        <w:rPr>
          <w:rFonts w:ascii="Calibri" w:hAnsi="Calibri" w:cs="Calibri"/>
          <w:b/>
          <w:sz w:val="18"/>
          <w:szCs w:val="18"/>
        </w:rPr>
        <w:t xml:space="preserve"> </w:t>
      </w:r>
      <w:r w:rsidRPr="00EF68CA">
        <w:rPr>
          <w:rFonts w:ascii="Calibri" w:hAnsi="Calibri" w:cs="Calibri"/>
          <w:b/>
          <w:sz w:val="18"/>
          <w:szCs w:val="18"/>
        </w:rPr>
        <w:t xml:space="preserve">PERÍODO DE CONTRATACIÓN. </w:t>
      </w:r>
    </w:p>
    <w:p w14:paraId="56807328" w14:textId="77777777" w:rsidR="00B22746" w:rsidRPr="00EF68CA" w:rsidRDefault="00B22746" w:rsidP="00B22746">
      <w:pPr>
        <w:jc w:val="both"/>
        <w:rPr>
          <w:rFonts w:ascii="Calibri" w:hAnsi="Calibri" w:cs="Calibri"/>
          <w:b/>
          <w:sz w:val="18"/>
          <w:szCs w:val="18"/>
        </w:rPr>
      </w:pPr>
    </w:p>
    <w:p w14:paraId="18CEA06C" w14:textId="6D590DA3" w:rsidR="00B22746" w:rsidRDefault="00B22746" w:rsidP="00D76CB5">
      <w:pPr>
        <w:jc w:val="both"/>
        <w:rPr>
          <w:rFonts w:ascii="Calibri" w:hAnsi="Calibri" w:cs="Calibri"/>
          <w:b/>
          <w:sz w:val="18"/>
          <w:szCs w:val="18"/>
          <w:u w:val="single"/>
        </w:rPr>
      </w:pPr>
      <w:r w:rsidRPr="00EF68CA">
        <w:rPr>
          <w:rFonts w:ascii="Calibri" w:hAnsi="Calibri" w:cs="Calibri"/>
          <w:sz w:val="18"/>
          <w:szCs w:val="18"/>
        </w:rPr>
        <w:t xml:space="preserve">El (los) contrato(s) que, en su caso, sea(n) formalizado(s) con motivo de este procedimiento de contratación será(n) de carácter anual y contará(n) con un </w:t>
      </w:r>
      <w:r w:rsidRPr="00AB1187">
        <w:rPr>
          <w:rFonts w:ascii="Calibri" w:hAnsi="Calibri" w:cs="Calibri"/>
          <w:sz w:val="18"/>
          <w:szCs w:val="18"/>
        </w:rPr>
        <w:t xml:space="preserve">período del </w:t>
      </w:r>
      <w:r w:rsidRPr="00AB1187">
        <w:rPr>
          <w:rFonts w:ascii="Calibri" w:hAnsi="Calibri" w:cs="Calibri"/>
          <w:b/>
          <w:sz w:val="18"/>
          <w:szCs w:val="18"/>
          <w:u w:val="single"/>
        </w:rPr>
        <w:t>01 de marzo de 202</w:t>
      </w:r>
      <w:r w:rsidR="00BB20EA" w:rsidRPr="00AB1187">
        <w:rPr>
          <w:rFonts w:ascii="Calibri" w:hAnsi="Calibri" w:cs="Calibri"/>
          <w:b/>
          <w:sz w:val="18"/>
          <w:szCs w:val="18"/>
          <w:u w:val="single"/>
        </w:rPr>
        <w:t>6</w:t>
      </w:r>
      <w:r w:rsidRPr="00AB1187">
        <w:rPr>
          <w:rFonts w:ascii="Calibri" w:hAnsi="Calibri" w:cs="Calibri"/>
          <w:b/>
          <w:sz w:val="18"/>
          <w:szCs w:val="18"/>
          <w:u w:val="single"/>
        </w:rPr>
        <w:t xml:space="preserve"> hasta el 31 de diciembre de 202</w:t>
      </w:r>
      <w:r w:rsidR="00BB20EA" w:rsidRPr="00AB1187">
        <w:rPr>
          <w:rFonts w:ascii="Calibri" w:hAnsi="Calibri" w:cs="Calibri"/>
          <w:b/>
          <w:sz w:val="18"/>
          <w:szCs w:val="18"/>
          <w:u w:val="single"/>
        </w:rPr>
        <w:t>6</w:t>
      </w:r>
      <w:r w:rsidR="00AB1187" w:rsidRPr="00AB1187">
        <w:rPr>
          <w:rFonts w:ascii="Calibri" w:hAnsi="Calibri" w:cs="Calibri"/>
          <w:b/>
          <w:sz w:val="18"/>
          <w:szCs w:val="18"/>
          <w:u w:val="single"/>
        </w:rPr>
        <w:t>,</w:t>
      </w:r>
      <w:r w:rsidRPr="00AB1187">
        <w:rPr>
          <w:rFonts w:ascii="Calibri" w:hAnsi="Calibri" w:cs="Calibri"/>
          <w:b/>
          <w:sz w:val="18"/>
          <w:szCs w:val="18"/>
        </w:rPr>
        <w:t xml:space="preserve"> </w:t>
      </w:r>
      <w:r w:rsidR="00AB1187" w:rsidRPr="00AB1187">
        <w:rPr>
          <w:rFonts w:ascii="Calibri" w:hAnsi="Calibri" w:cs="Calibri"/>
          <w:sz w:val="18"/>
          <w:szCs w:val="18"/>
        </w:rPr>
        <w:t>ampliándose según suficiencia presupuestal del 01 de enero de 2027 al 28 de febrero de 2027, para completar 12 meses de servicio, conforme a las características, especificaciones y lugares mencionados en los Anexos. Para cubrir las erogaciones derivadas de la presente Convocatoria, la Universidad realizará las previsiones presupuestales necesarias para los ejercicios fiscales 2026 y 2027.</w:t>
      </w:r>
    </w:p>
    <w:p w14:paraId="1B553922" w14:textId="77777777" w:rsidR="00516C23" w:rsidRPr="0072645B" w:rsidRDefault="00516C23" w:rsidP="00D76CB5">
      <w:pPr>
        <w:jc w:val="both"/>
        <w:rPr>
          <w:rFonts w:ascii="Calibri" w:hAnsi="Calibri" w:cs="Calibri"/>
          <w:sz w:val="14"/>
          <w:szCs w:val="18"/>
        </w:rPr>
      </w:pPr>
    </w:p>
    <w:p w14:paraId="49ED0F5F" w14:textId="77777777" w:rsidR="00B22746" w:rsidRPr="00EF68CA" w:rsidRDefault="00B22746" w:rsidP="00D76CB5">
      <w:pPr>
        <w:rPr>
          <w:rFonts w:ascii="Calibri" w:hAnsi="Calibri" w:cs="Calibri"/>
          <w:b/>
          <w:bCs/>
          <w:sz w:val="18"/>
          <w:szCs w:val="18"/>
        </w:rPr>
      </w:pPr>
      <w:r w:rsidRPr="00AB1187">
        <w:rPr>
          <w:rFonts w:ascii="Calibri" w:hAnsi="Calibri" w:cs="Calibri"/>
          <w:b/>
          <w:sz w:val="18"/>
          <w:szCs w:val="18"/>
        </w:rPr>
        <w:t xml:space="preserve">12.2 </w:t>
      </w:r>
      <w:r w:rsidRPr="00AB1187">
        <w:rPr>
          <w:rFonts w:ascii="Calibri" w:hAnsi="Calibri" w:cs="Calibri"/>
          <w:b/>
          <w:bCs/>
          <w:sz w:val="18"/>
          <w:szCs w:val="18"/>
        </w:rPr>
        <w:t>FIRMA DEL CONTRATO:</w:t>
      </w:r>
    </w:p>
    <w:p w14:paraId="26739BEF" w14:textId="77777777" w:rsidR="00B22746" w:rsidRPr="0072645B" w:rsidRDefault="00B22746" w:rsidP="00D76CB5">
      <w:pPr>
        <w:jc w:val="both"/>
        <w:rPr>
          <w:rFonts w:ascii="Calibri" w:hAnsi="Calibri" w:cs="Calibri"/>
          <w:sz w:val="14"/>
          <w:szCs w:val="18"/>
        </w:rPr>
      </w:pPr>
    </w:p>
    <w:p w14:paraId="3C31F34B" w14:textId="1A41E660" w:rsidR="00B22746" w:rsidRPr="00EF4B2C" w:rsidRDefault="00B22746" w:rsidP="00EF4B2C">
      <w:pPr>
        <w:jc w:val="both"/>
        <w:rPr>
          <w:rFonts w:ascii="Calibri" w:hAnsi="Calibri" w:cs="Calibri"/>
          <w:sz w:val="18"/>
          <w:szCs w:val="18"/>
        </w:rPr>
      </w:pPr>
      <w:r w:rsidRPr="00EF68CA">
        <w:rPr>
          <w:rFonts w:ascii="Calibri" w:hAnsi="Calibri" w:cs="Calibri"/>
          <w:sz w:val="18"/>
          <w:szCs w:val="18"/>
        </w:rPr>
        <w:t xml:space="preserve">Con fundamento en el artículo 67 de la Ley de Adquisiciones, Arrendamientos y Servicios del Estado de Aguascalientes y sus Municipios, el contrato </w:t>
      </w:r>
      <w:r w:rsidRPr="00C15DAB">
        <w:rPr>
          <w:rFonts w:ascii="Calibri" w:hAnsi="Calibri" w:cs="Calibri"/>
          <w:sz w:val="18"/>
          <w:szCs w:val="18"/>
        </w:rPr>
        <w:t xml:space="preserve">se firmará el día </w:t>
      </w:r>
      <w:r w:rsidR="0009385E" w:rsidRPr="00C15DAB">
        <w:rPr>
          <w:rFonts w:ascii="Calibri" w:hAnsi="Calibri" w:cs="Calibri"/>
          <w:b/>
          <w:sz w:val="18"/>
          <w:szCs w:val="18"/>
        </w:rPr>
        <w:t>01</w:t>
      </w:r>
      <w:r w:rsidRPr="00C15DAB">
        <w:rPr>
          <w:rFonts w:ascii="Calibri" w:hAnsi="Calibri" w:cs="Calibri"/>
          <w:b/>
          <w:sz w:val="18"/>
          <w:szCs w:val="18"/>
        </w:rPr>
        <w:t xml:space="preserve"> de </w:t>
      </w:r>
      <w:r w:rsidR="0009385E" w:rsidRPr="00C15DAB">
        <w:rPr>
          <w:rFonts w:ascii="Calibri" w:hAnsi="Calibri" w:cs="Calibri"/>
          <w:b/>
          <w:sz w:val="18"/>
          <w:szCs w:val="18"/>
        </w:rPr>
        <w:t>marzo</w:t>
      </w:r>
      <w:r w:rsidRPr="00C15DAB">
        <w:rPr>
          <w:rFonts w:ascii="Calibri" w:hAnsi="Calibri" w:cs="Calibri"/>
          <w:b/>
          <w:sz w:val="18"/>
          <w:szCs w:val="18"/>
        </w:rPr>
        <w:t xml:space="preserve"> de 202</w:t>
      </w:r>
      <w:r w:rsidR="00BB20EA" w:rsidRPr="00C15DAB">
        <w:rPr>
          <w:rFonts w:ascii="Calibri" w:hAnsi="Calibri" w:cs="Calibri"/>
          <w:b/>
          <w:sz w:val="18"/>
          <w:szCs w:val="18"/>
        </w:rPr>
        <w:t>6</w:t>
      </w:r>
      <w:r w:rsidR="00F3641D" w:rsidRPr="00C15DAB">
        <w:rPr>
          <w:rFonts w:ascii="Calibri" w:hAnsi="Calibri" w:cs="Calibri"/>
          <w:b/>
          <w:sz w:val="18"/>
          <w:szCs w:val="18"/>
        </w:rPr>
        <w:t xml:space="preserve">, </w:t>
      </w:r>
      <w:r w:rsidR="00EF4B2C" w:rsidRPr="00C15DAB">
        <w:rPr>
          <w:rFonts w:ascii="Calibri" w:hAnsi="Calibri" w:cs="Calibri"/>
          <w:sz w:val="18"/>
          <w:szCs w:val="18"/>
        </w:rPr>
        <w:t>término no mayor de diez días naturales contados a partir de la fecha en que se hubiere notificado al Proveedor el fallo de adjudicación</w:t>
      </w:r>
      <w:r w:rsidR="00EF4B2C" w:rsidRPr="00EF68CA">
        <w:rPr>
          <w:rFonts w:ascii="Calibri" w:hAnsi="Calibri" w:cs="Calibri"/>
          <w:sz w:val="18"/>
          <w:szCs w:val="18"/>
        </w:rPr>
        <w:t xml:space="preserve"> correspondiente.</w:t>
      </w:r>
    </w:p>
    <w:p w14:paraId="634F6B6C" w14:textId="77777777" w:rsidR="00B22746" w:rsidRPr="002B3441" w:rsidRDefault="00B22746" w:rsidP="00D76CB5">
      <w:pPr>
        <w:jc w:val="both"/>
        <w:rPr>
          <w:rFonts w:ascii="Calibri" w:hAnsi="Calibri" w:cs="Calibri"/>
          <w:sz w:val="18"/>
          <w:szCs w:val="18"/>
        </w:rPr>
      </w:pPr>
    </w:p>
    <w:p w14:paraId="78D8ECA4" w14:textId="77777777" w:rsidR="00B22746" w:rsidRPr="002B3441" w:rsidRDefault="00B22746" w:rsidP="00D76CB5">
      <w:pPr>
        <w:jc w:val="both"/>
        <w:rPr>
          <w:rFonts w:ascii="Calibri" w:hAnsi="Calibri" w:cs="Calibri"/>
          <w:sz w:val="18"/>
          <w:szCs w:val="18"/>
        </w:rPr>
      </w:pPr>
      <w:r w:rsidRPr="002B3441">
        <w:rPr>
          <w:rFonts w:ascii="Calibri" w:hAnsi="Calibri" w:cs="Calibri"/>
          <w:sz w:val="18"/>
          <w:szCs w:val="18"/>
        </w:rPr>
        <w:t xml:space="preserve">Si el licitante a quien se le hubiere adjudicado contrato, por causas imputables a él, no formaliza el mismo en la fecha señalada en el párrafo anterior, se estará a lo previsto en la Ley se actuará conforme a lo establecido en la Normatividad aplicable. </w:t>
      </w:r>
    </w:p>
    <w:p w14:paraId="34FB4AB0" w14:textId="77777777" w:rsidR="00B22746" w:rsidRPr="0072645B" w:rsidRDefault="00B22746" w:rsidP="00D76CB5">
      <w:pPr>
        <w:rPr>
          <w:rFonts w:ascii="Calibri" w:hAnsi="Calibri" w:cs="Calibri"/>
          <w:sz w:val="14"/>
          <w:szCs w:val="18"/>
        </w:rPr>
      </w:pPr>
    </w:p>
    <w:p w14:paraId="276D0633" w14:textId="77777777" w:rsidR="00B22746" w:rsidRPr="002B3441" w:rsidRDefault="00B22746" w:rsidP="00D76CB5">
      <w:pPr>
        <w:numPr>
          <w:ilvl w:val="12"/>
          <w:numId w:val="0"/>
        </w:numPr>
        <w:tabs>
          <w:tab w:val="left" w:pos="284"/>
          <w:tab w:val="left" w:pos="10065"/>
        </w:tabs>
        <w:overflowPunct w:val="0"/>
        <w:autoSpaceDE w:val="0"/>
        <w:jc w:val="both"/>
        <w:textAlignment w:val="baseline"/>
        <w:rPr>
          <w:rFonts w:ascii="Calibri" w:hAnsi="Calibri" w:cs="Calibri"/>
          <w:bCs/>
          <w:iCs/>
          <w:color w:val="000000"/>
          <w:sz w:val="18"/>
          <w:szCs w:val="18"/>
        </w:rPr>
      </w:pPr>
      <w:r w:rsidRPr="002B3441">
        <w:rPr>
          <w:rFonts w:ascii="Calibri" w:hAnsi="Calibri" w:cs="Calibri"/>
          <w:bCs/>
          <w:iCs/>
          <w:color w:val="000000"/>
          <w:sz w:val="18"/>
          <w:szCs w:val="18"/>
        </w:rPr>
        <w:t>En caso de no presentar el documento señalado, se considerará que el contrato no se formalizó por causas imputables al licitante adjudicado; procediendo de acuerdo a lo indicado en el segundo párrafo de este numeral.</w:t>
      </w:r>
    </w:p>
    <w:p w14:paraId="1C939837" w14:textId="77777777" w:rsidR="00B22746" w:rsidRPr="002B3441" w:rsidRDefault="00B22746" w:rsidP="00D76CB5">
      <w:pPr>
        <w:rPr>
          <w:rFonts w:ascii="Calibri" w:hAnsi="Calibri" w:cs="Calibri"/>
          <w:sz w:val="18"/>
          <w:szCs w:val="18"/>
        </w:rPr>
      </w:pPr>
    </w:p>
    <w:p w14:paraId="6543269B" w14:textId="77777777" w:rsidR="00B22746" w:rsidRPr="002B3441" w:rsidRDefault="00B22746" w:rsidP="00746BD3">
      <w:pPr>
        <w:ind w:left="284" w:right="567" w:hanging="284"/>
        <w:jc w:val="both"/>
        <w:rPr>
          <w:rFonts w:ascii="Calibri" w:hAnsi="Calibri" w:cs="Calibri"/>
          <w:color w:val="000000"/>
          <w:sz w:val="18"/>
          <w:szCs w:val="18"/>
        </w:rPr>
      </w:pPr>
      <w:r w:rsidRPr="002B3441">
        <w:rPr>
          <w:rFonts w:ascii="Calibri" w:hAnsi="Calibri" w:cs="Calibri"/>
          <w:b/>
          <w:sz w:val="18"/>
          <w:szCs w:val="18"/>
        </w:rPr>
        <w:t>13.</w:t>
      </w:r>
      <w:r w:rsidRPr="002B3441">
        <w:rPr>
          <w:rFonts w:ascii="Calibri" w:hAnsi="Calibri" w:cs="Calibri"/>
          <w:b/>
          <w:sz w:val="18"/>
          <w:szCs w:val="18"/>
        </w:rPr>
        <w:tab/>
        <w:t xml:space="preserve">GARANTÍAS </w:t>
      </w:r>
      <w:r w:rsidRPr="002B3441">
        <w:rPr>
          <w:rFonts w:ascii="Calibri" w:hAnsi="Calibri" w:cs="Calibri"/>
          <w:b/>
          <w:color w:val="000000"/>
          <w:sz w:val="18"/>
          <w:szCs w:val="18"/>
        </w:rPr>
        <w:t>QUE DEBERÁN PRESENTAR LOS LICITANTES</w:t>
      </w:r>
      <w:r w:rsidRPr="002B3441">
        <w:rPr>
          <w:rFonts w:ascii="Calibri" w:hAnsi="Calibri" w:cs="Calibri"/>
          <w:color w:val="000000"/>
          <w:sz w:val="18"/>
          <w:szCs w:val="18"/>
        </w:rPr>
        <w:t>.</w:t>
      </w:r>
    </w:p>
    <w:p w14:paraId="5C2D0417" w14:textId="77777777" w:rsidR="00B22746" w:rsidRPr="0072645B" w:rsidRDefault="00B22746" w:rsidP="00D76CB5">
      <w:pPr>
        <w:jc w:val="both"/>
        <w:rPr>
          <w:rFonts w:ascii="Calibri" w:hAnsi="Calibri" w:cs="Calibri"/>
          <w:b/>
          <w:sz w:val="14"/>
          <w:szCs w:val="18"/>
        </w:rPr>
      </w:pPr>
    </w:p>
    <w:p w14:paraId="4602C2E4" w14:textId="77777777" w:rsidR="00B22746" w:rsidRPr="002B3441" w:rsidRDefault="00B22746" w:rsidP="00D76CB5">
      <w:pPr>
        <w:jc w:val="both"/>
        <w:rPr>
          <w:rFonts w:ascii="Calibri" w:hAnsi="Calibri" w:cs="Calibri"/>
          <w:b/>
          <w:sz w:val="18"/>
          <w:szCs w:val="18"/>
        </w:rPr>
      </w:pPr>
      <w:r w:rsidRPr="002B3441">
        <w:rPr>
          <w:rFonts w:ascii="Calibri" w:hAnsi="Calibri" w:cs="Calibri"/>
          <w:b/>
          <w:sz w:val="18"/>
          <w:szCs w:val="18"/>
        </w:rPr>
        <w:t>13.1 GARANTÍA DE CUMPLIMIENTO DE CONTRATO.</w:t>
      </w:r>
    </w:p>
    <w:p w14:paraId="72FB8B2D" w14:textId="77777777" w:rsidR="00B22746" w:rsidRPr="002B3441" w:rsidRDefault="00B22746" w:rsidP="00B22746">
      <w:pPr>
        <w:ind w:right="567"/>
        <w:jc w:val="both"/>
        <w:rPr>
          <w:rFonts w:ascii="Calibri" w:hAnsi="Calibri" w:cs="Calibri"/>
          <w:b/>
          <w:color w:val="000000"/>
          <w:sz w:val="18"/>
          <w:szCs w:val="18"/>
        </w:rPr>
      </w:pPr>
    </w:p>
    <w:p w14:paraId="371742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2B3441">
        <w:rPr>
          <w:rFonts w:ascii="Calibri" w:hAnsi="Calibri" w:cs="Calibri"/>
          <w:b/>
          <w:color w:val="000000"/>
          <w:sz w:val="18"/>
          <w:szCs w:val="18"/>
        </w:rPr>
        <w:t>10 días naturales,</w:t>
      </w:r>
      <w:r w:rsidRPr="002B3441">
        <w:rPr>
          <w:rFonts w:ascii="Calibri" w:hAnsi="Calibri" w:cs="Calibri"/>
          <w:color w:val="000000"/>
          <w:sz w:val="18"/>
          <w:szCs w:val="18"/>
        </w:rPr>
        <w:t xml:space="preserve"> contados a partir de la fecha del Contrato, debiendo cumplir con los siguientes requisitos:</w:t>
      </w:r>
    </w:p>
    <w:p w14:paraId="125353F4" w14:textId="77777777" w:rsidR="00B22746" w:rsidRPr="002B3441" w:rsidRDefault="00B22746" w:rsidP="00B22746">
      <w:pPr>
        <w:ind w:left="709" w:right="567"/>
        <w:jc w:val="both"/>
        <w:rPr>
          <w:rFonts w:ascii="Calibri" w:hAnsi="Calibri" w:cs="Calibri"/>
          <w:color w:val="000000"/>
          <w:sz w:val="18"/>
          <w:szCs w:val="18"/>
        </w:rPr>
      </w:pPr>
    </w:p>
    <w:p w14:paraId="21C87EA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Deberá expedirse a favor de la Universidad Autónoma de Aguascalientes.</w:t>
      </w:r>
    </w:p>
    <w:p w14:paraId="23B06DD1" w14:textId="77777777" w:rsidR="00B22746" w:rsidRPr="00AB1187"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El señalamiento de la denominación o nombre del proveedor o fiado.</w:t>
      </w:r>
    </w:p>
    <w:p w14:paraId="4271C2E4" w14:textId="77777777" w:rsidR="00B22746" w:rsidRPr="00AB1187"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lastRenderedPageBreak/>
        <w:t>La indicación del importe total garantizado con número y letra.</w:t>
      </w:r>
    </w:p>
    <w:p w14:paraId="214E881C" w14:textId="6806C781" w:rsidR="00B22746" w:rsidRPr="00AB1187"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 xml:space="preserve">La indicación de que cubre todas las estipulaciones contenidas en el contrato adjudicado mediante la Licitación Pública Nacional No. </w:t>
      </w:r>
      <w:r w:rsidRPr="00AB1187">
        <w:rPr>
          <w:rFonts w:ascii="Calibri" w:hAnsi="Calibri" w:cs="Calibri"/>
          <w:b/>
          <w:color w:val="000000"/>
          <w:sz w:val="18"/>
          <w:szCs w:val="18"/>
        </w:rPr>
        <w:t>E/901045968-00</w:t>
      </w:r>
      <w:r w:rsidR="00E9239D" w:rsidRPr="00AB1187">
        <w:rPr>
          <w:rFonts w:ascii="Calibri" w:hAnsi="Calibri" w:cs="Calibri"/>
          <w:b/>
          <w:color w:val="000000"/>
          <w:sz w:val="18"/>
          <w:szCs w:val="18"/>
        </w:rPr>
        <w:t>3</w:t>
      </w:r>
      <w:r w:rsidRPr="00AB1187">
        <w:rPr>
          <w:rFonts w:ascii="Calibri" w:hAnsi="Calibri" w:cs="Calibri"/>
          <w:b/>
          <w:color w:val="000000"/>
          <w:sz w:val="18"/>
          <w:szCs w:val="18"/>
        </w:rPr>
        <w:t>-202</w:t>
      </w:r>
      <w:r w:rsidR="00327D48" w:rsidRPr="00AB1187">
        <w:rPr>
          <w:rFonts w:ascii="Calibri" w:hAnsi="Calibri" w:cs="Calibri"/>
          <w:b/>
          <w:color w:val="000000"/>
          <w:sz w:val="18"/>
          <w:szCs w:val="18"/>
        </w:rPr>
        <w:t>6</w:t>
      </w:r>
      <w:r w:rsidRPr="00AB1187">
        <w:rPr>
          <w:rFonts w:ascii="Calibri" w:hAnsi="Calibri" w:cs="Calibri"/>
          <w:b/>
          <w:color w:val="000000"/>
          <w:sz w:val="18"/>
          <w:szCs w:val="18"/>
        </w:rPr>
        <w:t>.</w:t>
      </w:r>
    </w:p>
    <w:p w14:paraId="5CC8677F"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La condición de que la vigencia de la</w:t>
      </w:r>
      <w:r w:rsidRPr="00FD7FA8">
        <w:rPr>
          <w:rFonts w:ascii="Calibri" w:hAnsi="Calibri" w:cs="Calibri"/>
          <w:color w:val="000000"/>
          <w:sz w:val="18"/>
          <w:szCs w:val="18"/>
        </w:rPr>
        <w:t xml:space="preserve"> fianza deberá quedar</w:t>
      </w:r>
      <w:r w:rsidRPr="002B3441">
        <w:rPr>
          <w:rFonts w:ascii="Calibri" w:hAnsi="Calibri" w:cs="Calibri"/>
          <w:color w:val="000000"/>
          <w:sz w:val="18"/>
          <w:szCs w:val="18"/>
        </w:rPr>
        <w:t xml:space="preserve"> abierta para permitir que cumpla con su objetivo, de forma tal que no podrá establecerse o estipularse plazo alguno que limite su vigencia, la cual no debe confundirse con el plazo para el cumplimiento de sus obligaciones previsto en el contrato.</w:t>
      </w:r>
    </w:p>
    <w:p w14:paraId="0F375E5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El proveedor adjudicado deberá incluir las siguientes prevenciones dentro de su fianza:</w:t>
      </w:r>
    </w:p>
    <w:p w14:paraId="5A2BC67D" w14:textId="77777777" w:rsidR="00B22746" w:rsidRPr="002B3441" w:rsidRDefault="00B22746" w:rsidP="00B22746">
      <w:pPr>
        <w:tabs>
          <w:tab w:val="num" w:pos="709"/>
        </w:tabs>
        <w:ind w:left="284" w:right="567"/>
        <w:jc w:val="both"/>
        <w:rPr>
          <w:rFonts w:ascii="Calibri" w:hAnsi="Calibri" w:cs="Calibri"/>
          <w:color w:val="000000"/>
          <w:sz w:val="18"/>
          <w:szCs w:val="18"/>
        </w:rPr>
      </w:pPr>
    </w:p>
    <w:p w14:paraId="5C6A85CC"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7D9BBB85"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5A75EA68"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w:t>
      </w:r>
      <w:proofErr w:type="gramStart"/>
      <w:r w:rsidRPr="002B3441">
        <w:rPr>
          <w:rFonts w:ascii="Calibri" w:hAnsi="Calibri" w:cs="Calibri"/>
          <w:i/>
          <w:color w:val="000000"/>
          <w:sz w:val="18"/>
          <w:szCs w:val="18"/>
        </w:rPr>
        <w:t>Que</w:t>
      </w:r>
      <w:proofErr w:type="gramEnd"/>
      <w:r w:rsidRPr="002B3441">
        <w:rPr>
          <w:rFonts w:ascii="Calibri" w:hAnsi="Calibri" w:cs="Calibri"/>
          <w:i/>
          <w:color w:val="000000"/>
          <w:sz w:val="18"/>
          <w:szCs w:val="18"/>
        </w:rPr>
        <w:t xml:space="preserve"> para liberar la fianza, será requisito indispensable la manifestación expresa y por escrito del Director General de Finanzas de la Universidad Autónoma de Aguascalientes.” </w:t>
      </w:r>
      <w:r w:rsidRPr="002B3441">
        <w:rPr>
          <w:rFonts w:ascii="Calibri" w:hAnsi="Calibri" w:cs="Calibri"/>
          <w:b/>
          <w:i/>
          <w:color w:val="000000"/>
          <w:sz w:val="18"/>
          <w:szCs w:val="18"/>
        </w:rPr>
        <w:t>(Anexo 6)</w:t>
      </w:r>
    </w:p>
    <w:p w14:paraId="78AE72D1" w14:textId="77777777" w:rsidR="00B22746" w:rsidRPr="002B3441" w:rsidRDefault="00B22746" w:rsidP="00B22746">
      <w:pPr>
        <w:ind w:left="709" w:right="567"/>
        <w:jc w:val="both"/>
        <w:rPr>
          <w:rFonts w:ascii="Calibri" w:hAnsi="Calibri" w:cs="Calibri"/>
          <w:color w:val="000000"/>
          <w:sz w:val="18"/>
          <w:szCs w:val="18"/>
        </w:rPr>
      </w:pPr>
    </w:p>
    <w:p w14:paraId="5777B05D"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5B5C41E" w14:textId="77777777" w:rsidR="00B22746" w:rsidRPr="0072645B" w:rsidRDefault="00B22746" w:rsidP="00B22746">
      <w:pPr>
        <w:ind w:right="49"/>
        <w:jc w:val="both"/>
        <w:rPr>
          <w:rFonts w:ascii="Calibri" w:hAnsi="Calibri" w:cs="Calibri"/>
          <w:color w:val="000000"/>
          <w:sz w:val="14"/>
          <w:szCs w:val="18"/>
        </w:rPr>
      </w:pPr>
    </w:p>
    <w:p w14:paraId="49316EB1" w14:textId="1C9B0B19" w:rsidR="00B22746" w:rsidRPr="002B3441" w:rsidRDefault="00B22746" w:rsidP="00B22746">
      <w:pPr>
        <w:ind w:right="49"/>
        <w:jc w:val="both"/>
        <w:rPr>
          <w:rFonts w:ascii="Calibri" w:hAnsi="Calibri" w:cs="Calibri"/>
          <w:sz w:val="18"/>
          <w:szCs w:val="18"/>
        </w:rPr>
      </w:pPr>
      <w:r w:rsidRPr="002B3441">
        <w:rPr>
          <w:rFonts w:ascii="Calibri" w:hAnsi="Calibri" w:cs="Calibri"/>
          <w:b/>
          <w:bCs/>
          <w:sz w:val="18"/>
          <w:szCs w:val="18"/>
        </w:rPr>
        <w:t xml:space="preserve">Entregarán fianza o documento mercantil aquellos proveedores a los que se les adjudiquen contratos/pedidos con un importe </w:t>
      </w:r>
      <w:r w:rsidRPr="00AB1187">
        <w:rPr>
          <w:rFonts w:ascii="Calibri" w:hAnsi="Calibri" w:cs="Calibri"/>
          <w:b/>
          <w:bCs/>
          <w:sz w:val="18"/>
          <w:szCs w:val="18"/>
        </w:rPr>
        <w:t>menor a $</w:t>
      </w:r>
      <w:r w:rsidR="00AB1187" w:rsidRPr="00AB1187">
        <w:rPr>
          <w:rFonts w:ascii="Calibri" w:hAnsi="Calibri" w:cs="Calibri"/>
          <w:b/>
          <w:bCs/>
          <w:sz w:val="18"/>
          <w:szCs w:val="18"/>
        </w:rPr>
        <w:t>3</w:t>
      </w:r>
      <w:r w:rsidRPr="00AB1187">
        <w:rPr>
          <w:rFonts w:ascii="Calibri" w:hAnsi="Calibri" w:cs="Calibri"/>
          <w:b/>
          <w:bCs/>
          <w:sz w:val="18"/>
          <w:szCs w:val="18"/>
        </w:rPr>
        <w:t xml:space="preserve">00,000.00 </w:t>
      </w:r>
      <w:r w:rsidRPr="00AB1187">
        <w:rPr>
          <w:rFonts w:ascii="Calibri" w:hAnsi="Calibri" w:cs="Calibri"/>
          <w:sz w:val="18"/>
          <w:szCs w:val="18"/>
        </w:rPr>
        <w:t>(</w:t>
      </w:r>
      <w:r w:rsidR="00AB1187" w:rsidRPr="00AB1187">
        <w:rPr>
          <w:rFonts w:ascii="Calibri" w:hAnsi="Calibri" w:cs="Calibri"/>
          <w:sz w:val="18"/>
          <w:szCs w:val="18"/>
        </w:rPr>
        <w:t>TRESCIENTOS</w:t>
      </w:r>
      <w:r w:rsidR="001664BA" w:rsidRPr="00AB1187">
        <w:rPr>
          <w:rFonts w:ascii="Calibri" w:hAnsi="Calibri" w:cs="Calibri"/>
          <w:sz w:val="18"/>
          <w:szCs w:val="18"/>
        </w:rPr>
        <w:t xml:space="preserve"> MIL PESOS 00/100 M. N.</w:t>
      </w:r>
      <w:r w:rsidRPr="00AB1187">
        <w:rPr>
          <w:rFonts w:ascii="Calibri" w:hAnsi="Calibri" w:cs="Calibri"/>
          <w:sz w:val="18"/>
          <w:szCs w:val="18"/>
        </w:rPr>
        <w:t>)</w:t>
      </w:r>
      <w:r w:rsidR="001664BA" w:rsidRPr="00AB1187">
        <w:rPr>
          <w:rFonts w:ascii="Calibri" w:hAnsi="Calibri" w:cs="Calibri"/>
          <w:sz w:val="18"/>
          <w:szCs w:val="18"/>
        </w:rPr>
        <w:t>,</w:t>
      </w:r>
      <w:r w:rsidRPr="00AB1187">
        <w:rPr>
          <w:rFonts w:ascii="Calibri" w:hAnsi="Calibri" w:cs="Calibri"/>
          <w:sz w:val="18"/>
          <w:szCs w:val="18"/>
        </w:rPr>
        <w:t xml:space="preserve"> Cuando en los importes</w:t>
      </w:r>
      <w:r w:rsidRPr="002B3441">
        <w:rPr>
          <w:rFonts w:ascii="Calibri" w:hAnsi="Calibri" w:cs="Calibri"/>
          <w:sz w:val="18"/>
          <w:szCs w:val="18"/>
        </w:rPr>
        <w:t xml:space="preserve">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087054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85AB81C" w14:textId="77777777" w:rsidR="00B22746" w:rsidRPr="0072645B" w:rsidRDefault="00B22746" w:rsidP="00B22746">
      <w:pPr>
        <w:ind w:left="708" w:right="567"/>
        <w:jc w:val="both"/>
        <w:rPr>
          <w:rFonts w:ascii="Calibri" w:hAnsi="Calibri" w:cs="Calibri"/>
          <w:color w:val="000000"/>
          <w:sz w:val="14"/>
          <w:szCs w:val="18"/>
        </w:rPr>
      </w:pPr>
    </w:p>
    <w:p w14:paraId="2B5601FC" w14:textId="77777777" w:rsidR="00B22746" w:rsidRPr="002B3441" w:rsidRDefault="00B22746" w:rsidP="009A5477">
      <w:pPr>
        <w:numPr>
          <w:ilvl w:val="1"/>
          <w:numId w:val="17"/>
        </w:numPr>
        <w:suppressAutoHyphens/>
        <w:ind w:left="426" w:hanging="426"/>
        <w:jc w:val="both"/>
        <w:rPr>
          <w:rFonts w:ascii="Calibri" w:hAnsi="Calibri" w:cs="Calibri"/>
          <w:b/>
          <w:sz w:val="18"/>
          <w:szCs w:val="18"/>
        </w:rPr>
      </w:pPr>
      <w:r w:rsidRPr="002B3441">
        <w:rPr>
          <w:rFonts w:ascii="Calibri" w:hAnsi="Calibri" w:cs="Calibri"/>
          <w:b/>
          <w:sz w:val="18"/>
          <w:szCs w:val="18"/>
        </w:rPr>
        <w:t>PENAS CONVENCIONALES.</w:t>
      </w:r>
    </w:p>
    <w:p w14:paraId="1D96E509" w14:textId="77777777" w:rsidR="00B22746" w:rsidRPr="0072645B" w:rsidRDefault="00B22746" w:rsidP="00B22746">
      <w:pPr>
        <w:jc w:val="both"/>
        <w:rPr>
          <w:rFonts w:ascii="Calibri" w:hAnsi="Calibri" w:cs="Calibri"/>
          <w:sz w:val="14"/>
          <w:szCs w:val="18"/>
        </w:rPr>
      </w:pPr>
    </w:p>
    <w:p w14:paraId="40DD3E7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De conformidad con lo establecido en el artículo 74 de la Ley de Adquisiciones, Arrendamientos y Servicios del Estado de Aguascalientes y sus Municipios. “LA UNIVERSIDAD” aplicará penas convencionales a “EL PROVEEDOR” cuando existan incumplimientos en la fecha pactada para la prestación del servicio contratado, será del 1% (uno por ciento) por cada día de atraso; calculados sobre el valor del servicio o concepto incumplido y sin considerar el Impuesto al Valor Agregado.</w:t>
      </w:r>
    </w:p>
    <w:p w14:paraId="02B358C5"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5612DB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UNIVERSIDAD” descontará las cantidades que resulten de aplicar la pena convencional sobre los pagos que deba de cubrir a “EL PROVEEDOR”. Por lo tanto “EL PROVEEDOR” autoriza a descontar las cantidades que resulten de aplicar las sanciones señaladas en los párrafos anteriores, sobre los pagos que a éste deba cubrirle “LA UNIVERSIDAD” durante el período en que incurra y/o se mantenga en incumplimiento con motivo del suministro de los servicios.</w:t>
      </w:r>
    </w:p>
    <w:p w14:paraId="6C24CA5C" w14:textId="77777777" w:rsidR="00B22746" w:rsidRPr="002B3441" w:rsidRDefault="00B22746" w:rsidP="00037550">
      <w:pPr>
        <w:autoSpaceDE w:val="0"/>
        <w:spacing w:after="120"/>
        <w:ind w:left="284" w:hanging="284"/>
        <w:jc w:val="both"/>
        <w:rPr>
          <w:rFonts w:ascii="Calibri" w:hAnsi="Calibri" w:cs="Calibri"/>
          <w:sz w:val="18"/>
          <w:szCs w:val="18"/>
        </w:rPr>
      </w:pPr>
      <w:r w:rsidRPr="002B3441">
        <w:rPr>
          <w:rFonts w:ascii="Calibri" w:hAnsi="Calibri" w:cs="Calibri"/>
          <w:sz w:val="18"/>
          <w:szCs w:val="18"/>
        </w:rPr>
        <w:t>Por ningún concepto se podrá exceder el importe de la garantía de cumplimiento del contrato.</w:t>
      </w:r>
    </w:p>
    <w:p w14:paraId="5A741153" w14:textId="77777777" w:rsidR="00B22746" w:rsidRPr="002B3441" w:rsidRDefault="00B22746" w:rsidP="002912FE">
      <w:pPr>
        <w:tabs>
          <w:tab w:val="left" w:pos="709"/>
          <w:tab w:val="left" w:pos="1276"/>
          <w:tab w:val="left" w:pos="1985"/>
          <w:tab w:val="left" w:pos="2977"/>
        </w:tabs>
        <w:jc w:val="both"/>
        <w:rPr>
          <w:rFonts w:ascii="Calibri" w:hAnsi="Calibri" w:cs="Calibri"/>
          <w:b/>
          <w:sz w:val="18"/>
          <w:szCs w:val="18"/>
        </w:rPr>
      </w:pPr>
      <w:r w:rsidRPr="002B3441">
        <w:rPr>
          <w:rFonts w:ascii="Calibri" w:hAnsi="Calibri" w:cs="Calibri"/>
          <w:b/>
          <w:sz w:val="18"/>
          <w:szCs w:val="18"/>
        </w:rPr>
        <w:t>14. DECLARACIÓN DE LICITACIÓN DESIERTA.</w:t>
      </w:r>
    </w:p>
    <w:p w14:paraId="31C97831" w14:textId="77777777" w:rsidR="00B22746" w:rsidRPr="0072645B" w:rsidRDefault="00B22746" w:rsidP="00B22746">
      <w:pPr>
        <w:tabs>
          <w:tab w:val="left" w:pos="709"/>
          <w:tab w:val="left" w:pos="1276"/>
          <w:tab w:val="left" w:pos="1985"/>
          <w:tab w:val="left" w:pos="2977"/>
        </w:tabs>
        <w:ind w:left="284"/>
        <w:jc w:val="both"/>
        <w:rPr>
          <w:rFonts w:ascii="Calibri" w:hAnsi="Calibri" w:cs="Calibri"/>
          <w:sz w:val="14"/>
          <w:szCs w:val="18"/>
        </w:rPr>
      </w:pPr>
    </w:p>
    <w:p w14:paraId="1914BDE1" w14:textId="77777777" w:rsidR="00B22746" w:rsidRPr="002B3441" w:rsidRDefault="00B22746" w:rsidP="008F10AA">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La convocante podrá declarar desierta la presente licitación o una partida en los términos del artículo 59 de la Ley, en los siguientes casos:</w:t>
      </w:r>
    </w:p>
    <w:p w14:paraId="4BC51E8E" w14:textId="77777777" w:rsidR="00B22746" w:rsidRPr="0072645B" w:rsidRDefault="00B22746" w:rsidP="00B22746">
      <w:pPr>
        <w:tabs>
          <w:tab w:val="left" w:pos="709"/>
          <w:tab w:val="left" w:pos="1276"/>
          <w:tab w:val="left" w:pos="1985"/>
          <w:tab w:val="left" w:pos="2977"/>
        </w:tabs>
        <w:ind w:left="284"/>
        <w:jc w:val="both"/>
        <w:rPr>
          <w:rFonts w:ascii="Calibri" w:hAnsi="Calibri" w:cs="Calibri"/>
          <w:sz w:val="14"/>
          <w:szCs w:val="18"/>
        </w:rPr>
      </w:pPr>
    </w:p>
    <w:p w14:paraId="643201CE"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1. Si no adquiere bases cuando menos un licitante;</w:t>
      </w:r>
    </w:p>
    <w:p w14:paraId="6D7C1BF7"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2. Si no se registra cuando menos un licitante al acto de inscripción y apertura de propuestas;</w:t>
      </w:r>
    </w:p>
    <w:p w14:paraId="4D49D4A8"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3. Si al abrir las ofertas, no se encuentra cuando menos una que cumpla con todos los requisitos establecidos en estas bases de la licitación y sus anexos, o sus precios no fueran aceptables; y</w:t>
      </w:r>
    </w:p>
    <w:p w14:paraId="247009AC"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4. Cuando las propuestas presentadas por los licitantes rebasen el techo presupuestal que soporta la presente licitación.</w:t>
      </w:r>
    </w:p>
    <w:p w14:paraId="792FE0C0" w14:textId="77777777" w:rsidR="00B22746" w:rsidRPr="0072645B" w:rsidRDefault="00B22746" w:rsidP="00B22746">
      <w:pPr>
        <w:tabs>
          <w:tab w:val="left" w:pos="709"/>
          <w:tab w:val="left" w:pos="1276"/>
          <w:tab w:val="left" w:pos="1985"/>
          <w:tab w:val="left" w:pos="2977"/>
        </w:tabs>
        <w:jc w:val="both"/>
        <w:rPr>
          <w:rFonts w:ascii="Calibri" w:hAnsi="Calibri" w:cs="Calibri"/>
          <w:sz w:val="14"/>
          <w:szCs w:val="18"/>
        </w:rPr>
      </w:pPr>
    </w:p>
    <w:p w14:paraId="3CCE1AB7" w14:textId="77777777" w:rsidR="00B22746" w:rsidRPr="002B3441" w:rsidRDefault="00B22746" w:rsidP="00B22746">
      <w:pPr>
        <w:tabs>
          <w:tab w:val="left" w:pos="709"/>
          <w:tab w:val="left" w:pos="1276"/>
          <w:tab w:val="left" w:pos="1985"/>
          <w:tab w:val="left" w:pos="2977"/>
        </w:tabs>
        <w:suppressAutoHyphens/>
        <w:jc w:val="both"/>
        <w:rPr>
          <w:rFonts w:ascii="Calibri" w:hAnsi="Calibri" w:cs="Calibri"/>
          <w:b/>
          <w:sz w:val="18"/>
          <w:szCs w:val="18"/>
        </w:rPr>
      </w:pPr>
      <w:r w:rsidRPr="002B3441">
        <w:rPr>
          <w:rFonts w:ascii="Calibri" w:hAnsi="Calibri" w:cs="Calibri"/>
          <w:b/>
          <w:sz w:val="18"/>
          <w:szCs w:val="18"/>
        </w:rPr>
        <w:t>15. CANCELACIÓN DE LA LICITACIÓN.</w:t>
      </w:r>
    </w:p>
    <w:p w14:paraId="49E3A6C9"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3D8251B9" w14:textId="77777777" w:rsidR="00B22746" w:rsidRPr="002B3441" w:rsidRDefault="00B22746" w:rsidP="00204126">
      <w:pPr>
        <w:ind w:right="142"/>
        <w:jc w:val="both"/>
        <w:rPr>
          <w:rFonts w:ascii="Calibri" w:hAnsi="Calibri" w:cs="Calibri"/>
          <w:color w:val="000000"/>
          <w:sz w:val="18"/>
          <w:szCs w:val="18"/>
        </w:rPr>
      </w:pPr>
      <w:r w:rsidRPr="002B3441">
        <w:rPr>
          <w:rFonts w:ascii="Calibri" w:hAnsi="Calibri" w:cs="Calibri"/>
          <w:color w:val="000000"/>
          <w:sz w:val="18"/>
          <w:szCs w:val="18"/>
        </w:rPr>
        <w:t>La convocante podrá solicitar a la contraloría universitaria, la cancelación de la licitación, en términos del artículo 59 de la Ley, enunciando algunos de los siguientes supuestos:</w:t>
      </w:r>
    </w:p>
    <w:p w14:paraId="4B8604D7" w14:textId="77777777" w:rsidR="00B22746" w:rsidRPr="0072645B" w:rsidRDefault="00B22746" w:rsidP="00B22746">
      <w:pPr>
        <w:ind w:left="709" w:right="142"/>
        <w:jc w:val="both"/>
        <w:rPr>
          <w:rFonts w:ascii="Calibri" w:hAnsi="Calibri" w:cs="Calibri"/>
          <w:color w:val="000000"/>
          <w:sz w:val="14"/>
          <w:szCs w:val="18"/>
        </w:rPr>
      </w:pPr>
    </w:p>
    <w:p w14:paraId="6F7495C0" w14:textId="77777777" w:rsidR="00B22746" w:rsidRPr="002B3441" w:rsidRDefault="00B22746" w:rsidP="002912FE">
      <w:pPr>
        <w:ind w:right="567"/>
        <w:jc w:val="both"/>
        <w:rPr>
          <w:rFonts w:ascii="Calibri" w:hAnsi="Calibri" w:cs="Calibri"/>
          <w:color w:val="000000"/>
          <w:sz w:val="18"/>
          <w:szCs w:val="18"/>
        </w:rPr>
      </w:pPr>
      <w:r w:rsidRPr="002B3441">
        <w:rPr>
          <w:rFonts w:ascii="Calibri" w:hAnsi="Calibri" w:cs="Calibri"/>
          <w:color w:val="000000"/>
          <w:sz w:val="18"/>
          <w:szCs w:val="18"/>
        </w:rPr>
        <w:t>1. Por caso fortuito o fuerza mayor;</w:t>
      </w:r>
    </w:p>
    <w:p w14:paraId="66A1EB4C"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 xml:space="preserve">2. Cuando existan circunstancias, debidamente justificadas, que provoquen la extinción de la necesidad para contratar la adquisición de los servicios y </w:t>
      </w:r>
    </w:p>
    <w:p w14:paraId="6CCCA8E2"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3. Cuando de continuarse con el procedimiento de contratación se pudiera ocasionar un daño o perjuicio al erario de la universidad.</w:t>
      </w:r>
    </w:p>
    <w:p w14:paraId="0277E3FC"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4C71F404" w14:textId="77777777" w:rsidR="00B22746" w:rsidRPr="002B3441" w:rsidRDefault="00B22746" w:rsidP="00204126">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En caso de cancelación de la Licitación, la Universidad hará del conocimiento de los licitantes, del acontecimiento que motiva la decisión y no será procedente contra ella recurso alguno, sin embargo, los licitantes podrán interponer la inconformidad en términos del título decimo, capítulo primero de la ley.</w:t>
      </w:r>
    </w:p>
    <w:p w14:paraId="4AAB2382"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227E0BD8"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 xml:space="preserve"> IMPUESTOS Y DERECHOS.</w:t>
      </w:r>
    </w:p>
    <w:p w14:paraId="58991A3C"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0ED47979" w14:textId="401BD362"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Los impuestos y derechos que procedan con motivo de los bienes objeto de la presente licitación, serán pagados por el proveedor conforme a la legislación aplicable en la materia.</w:t>
      </w:r>
      <w:r w:rsidR="001E60D8">
        <w:rPr>
          <w:rFonts w:ascii="Calibri" w:hAnsi="Calibri" w:cs="Calibri"/>
          <w:sz w:val="18"/>
          <w:szCs w:val="18"/>
        </w:rPr>
        <w:t xml:space="preserve"> </w:t>
      </w:r>
      <w:r w:rsidRPr="002B3441">
        <w:rPr>
          <w:rFonts w:ascii="Calibri" w:hAnsi="Calibri" w:cs="Calibri"/>
          <w:sz w:val="18"/>
          <w:szCs w:val="18"/>
        </w:rPr>
        <w:t>La Universidad sólo cubrirá el Impuesto al Valor Agregado y el IEPS de acuerdo a lo establecido en las disposiciones legales vigentes en la materia.</w:t>
      </w:r>
    </w:p>
    <w:p w14:paraId="0844D407"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5386C571"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IMPORTACIÓN.</w:t>
      </w:r>
    </w:p>
    <w:p w14:paraId="74516307"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715101B8"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El proveedor ganador será responsable de efectuar todos los trámites de importación en caso de ser necesarios de los equipos y/o componentes que lo integran y pagar los impuestos y derechos que se generen.</w:t>
      </w:r>
    </w:p>
    <w:p w14:paraId="4BBBEB8D" w14:textId="77777777" w:rsidR="00B22746" w:rsidRPr="001E60D8" w:rsidRDefault="00B22746" w:rsidP="008D6170">
      <w:pPr>
        <w:tabs>
          <w:tab w:val="left" w:pos="709"/>
          <w:tab w:val="left" w:pos="1276"/>
          <w:tab w:val="left" w:pos="1985"/>
          <w:tab w:val="left" w:pos="2977"/>
        </w:tabs>
        <w:jc w:val="both"/>
        <w:rPr>
          <w:rFonts w:ascii="Calibri" w:hAnsi="Calibri" w:cs="Calibri"/>
          <w:sz w:val="14"/>
          <w:szCs w:val="18"/>
        </w:rPr>
      </w:pPr>
    </w:p>
    <w:p w14:paraId="034855DF" w14:textId="77777777" w:rsidR="00B22746" w:rsidRPr="002B3441" w:rsidRDefault="00B22746" w:rsidP="009A5477">
      <w:pPr>
        <w:numPr>
          <w:ilvl w:val="0"/>
          <w:numId w:val="25"/>
        </w:numPr>
        <w:tabs>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PATENTES, MARCAS Y DERECHOS DE AUTOR.</w:t>
      </w:r>
    </w:p>
    <w:p w14:paraId="0912F0BB" w14:textId="77777777" w:rsidR="00B22746" w:rsidRPr="001E60D8" w:rsidRDefault="00B22746" w:rsidP="00B22746">
      <w:pPr>
        <w:tabs>
          <w:tab w:val="left" w:pos="1276"/>
          <w:tab w:val="left" w:pos="1985"/>
          <w:tab w:val="left" w:pos="2977"/>
        </w:tabs>
        <w:ind w:left="426" w:hanging="426"/>
        <w:jc w:val="both"/>
        <w:rPr>
          <w:rFonts w:ascii="Calibri" w:hAnsi="Calibri" w:cs="Calibri"/>
          <w:sz w:val="14"/>
          <w:szCs w:val="18"/>
        </w:rPr>
      </w:pPr>
    </w:p>
    <w:p w14:paraId="36A9E990" w14:textId="77777777" w:rsidR="00B22746"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F72098D" w14:textId="77777777" w:rsidR="008D6170" w:rsidRPr="001E60D8" w:rsidRDefault="008D6170" w:rsidP="008D6170">
      <w:pPr>
        <w:tabs>
          <w:tab w:val="left" w:pos="709"/>
          <w:tab w:val="left" w:pos="1276"/>
          <w:tab w:val="left" w:pos="1985"/>
          <w:tab w:val="left" w:pos="2977"/>
        </w:tabs>
        <w:jc w:val="both"/>
        <w:rPr>
          <w:rFonts w:ascii="Calibri" w:hAnsi="Calibri" w:cs="Calibri"/>
          <w:sz w:val="14"/>
          <w:szCs w:val="18"/>
        </w:rPr>
      </w:pPr>
    </w:p>
    <w:p w14:paraId="44E54562" w14:textId="77777777" w:rsidR="008D6170" w:rsidRPr="002B3441" w:rsidRDefault="008D6170" w:rsidP="008D6170">
      <w:pPr>
        <w:tabs>
          <w:tab w:val="left" w:pos="709"/>
          <w:tab w:val="left" w:pos="1276"/>
          <w:tab w:val="left" w:pos="1985"/>
          <w:tab w:val="left" w:pos="2977"/>
        </w:tabs>
        <w:jc w:val="both"/>
        <w:rPr>
          <w:rFonts w:ascii="Calibri" w:hAnsi="Calibri" w:cs="Calibri"/>
          <w:sz w:val="18"/>
          <w:szCs w:val="18"/>
        </w:rPr>
      </w:pPr>
      <w:r w:rsidRPr="008D6170">
        <w:rPr>
          <w:rFonts w:asciiTheme="minorHAnsi" w:hAnsiTheme="minorHAnsi" w:cstheme="minorHAnsi"/>
          <w:color w:val="000000"/>
          <w:sz w:val="18"/>
          <w:szCs w:val="18"/>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AA38E4E" w14:textId="77777777" w:rsidR="00B22746" w:rsidRPr="001E60D8" w:rsidRDefault="00B22746" w:rsidP="00B22746">
      <w:pPr>
        <w:jc w:val="both"/>
        <w:rPr>
          <w:rFonts w:ascii="Calibri" w:hAnsi="Calibri" w:cs="Calibri"/>
          <w:sz w:val="14"/>
          <w:szCs w:val="18"/>
        </w:rPr>
      </w:pPr>
    </w:p>
    <w:p w14:paraId="5F9707AC"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SANCIONES APLICABLES Y TERMINACIÓN DE LA RELACIÓN CONTRACTUAL.</w:t>
      </w:r>
    </w:p>
    <w:p w14:paraId="400E3A4F"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7CDFC6F5" w14:textId="77777777" w:rsidR="00B22746" w:rsidRDefault="00B22746" w:rsidP="00625249">
      <w:pPr>
        <w:jc w:val="both"/>
        <w:rPr>
          <w:rFonts w:ascii="Calibri" w:hAnsi="Calibri" w:cs="Calibri"/>
          <w:sz w:val="18"/>
          <w:szCs w:val="18"/>
        </w:rPr>
      </w:pPr>
      <w:r w:rsidRPr="002B3441">
        <w:rPr>
          <w:rFonts w:ascii="Calibri" w:hAnsi="Calibri" w:cs="Calibri"/>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2FE0922D" w14:textId="77777777" w:rsidR="00625249" w:rsidRPr="002B3441" w:rsidRDefault="00625249" w:rsidP="00625249">
      <w:pPr>
        <w:jc w:val="both"/>
        <w:rPr>
          <w:rFonts w:ascii="Calibri" w:hAnsi="Calibri" w:cs="Calibri"/>
          <w:sz w:val="18"/>
          <w:szCs w:val="18"/>
        </w:rPr>
      </w:pPr>
    </w:p>
    <w:p w14:paraId="555494D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lastRenderedPageBreak/>
        <w:t xml:space="preserve"> </w:t>
      </w:r>
      <w:r w:rsidR="00B22746" w:rsidRPr="002B3441">
        <w:rPr>
          <w:rFonts w:ascii="Calibri" w:hAnsi="Calibri" w:cs="Calibri"/>
          <w:sz w:val="18"/>
          <w:szCs w:val="18"/>
        </w:rPr>
        <w:t>Si transcurrido el tiempo señalado para la prestación del servicio, éste no se realiza.</w:t>
      </w:r>
    </w:p>
    <w:p w14:paraId="28DF342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el proveedor no presta el servicio objeto de la Licitación, en cantidad, calidad, eficiencia, características y especificaciones solicitadas por la Convocante en la Convocatoria y en el Contrato respectivo.</w:t>
      </w:r>
    </w:p>
    <w:p w14:paraId="15DFB407"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el proveedor ceda total o parcialmente, bajo cualquier título, los derechos y obligaciones a que se refiera el Contrato, con excepción de los derechos de cobro, en cuyo caso se deberá contar con la conformidad previa de la Universidad.</w:t>
      </w:r>
    </w:p>
    <w:p w14:paraId="420A227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suspenda injustificadamente la prestación del servicio o no otorgue la debida atención conforme a las instrucciones de la Universidad.</w:t>
      </w:r>
    </w:p>
    <w:p w14:paraId="19D84835"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no cumpla en tiempo y forma con la prestación del servicio solicitado conforme a los plazos pactados.</w:t>
      </w:r>
    </w:p>
    <w:p w14:paraId="1956D619"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la autoridad competente declare el estado de quiebra, la suspensión de pagos o alguna situación distinta, que sea análoga o equivalente y que afecte el patrimonio del proveedor.</w:t>
      </w:r>
    </w:p>
    <w:p w14:paraId="33604371" w14:textId="77777777" w:rsidR="00B22746" w:rsidRPr="002B3441" w:rsidRDefault="00ED4116"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F080F0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En general, incurra en incumplimiento total o parcial de las obligaciones que se estipulen en el Contrato respectivo o de las disposiciones de la Ley.</w:t>
      </w:r>
    </w:p>
    <w:p w14:paraId="43357C99" w14:textId="77777777" w:rsidR="00B22746" w:rsidRPr="00942ED7" w:rsidRDefault="00B22746" w:rsidP="00B22746">
      <w:pPr>
        <w:jc w:val="both"/>
        <w:rPr>
          <w:rFonts w:ascii="Calibri" w:hAnsi="Calibri" w:cs="Calibri"/>
        </w:rPr>
      </w:pPr>
    </w:p>
    <w:p w14:paraId="75F9D97D"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 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 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D197D6F" w14:textId="77777777" w:rsidR="00B22746" w:rsidRPr="00C373C4" w:rsidRDefault="00B22746" w:rsidP="00B22746">
      <w:pPr>
        <w:jc w:val="both"/>
        <w:rPr>
          <w:rFonts w:ascii="Calibri" w:hAnsi="Calibri" w:cs="Calibri"/>
          <w:sz w:val="17"/>
          <w:szCs w:val="17"/>
        </w:rPr>
      </w:pPr>
    </w:p>
    <w:p w14:paraId="25EDC9E4"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w:t>
      </w:r>
      <w:r w:rsidRPr="00C373C4">
        <w:rPr>
          <w:rFonts w:ascii="Calibri" w:hAnsi="Calibri" w:cs="Calibri"/>
          <w:color w:val="000000"/>
          <w:sz w:val="17"/>
          <w:szCs w:val="17"/>
        </w:rPr>
        <w:t>El convenio modificatorio que al efecto se celebre deberá atender las condiciones previstas por los dos últimos párrafos del artículo 73 de la Ley.</w:t>
      </w:r>
    </w:p>
    <w:p w14:paraId="2E66FD01" w14:textId="77777777" w:rsidR="00B22746" w:rsidRPr="00C373C4" w:rsidRDefault="00B22746" w:rsidP="00B22746">
      <w:pPr>
        <w:jc w:val="both"/>
        <w:rPr>
          <w:rFonts w:ascii="Calibri" w:hAnsi="Calibri" w:cs="Calibri"/>
          <w:sz w:val="17"/>
          <w:szCs w:val="17"/>
        </w:rPr>
      </w:pPr>
    </w:p>
    <w:p w14:paraId="4004ECA6"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Cuando se presente cualquiera de los casos antes mencionados, la Universidad quedará expresamente facultada para optar por exigir el cumplimiento del Contrato, aplicando las sanciones y/o rescindirlo, siendo esta situación una facultad potestativa. 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17F77B9E" w14:textId="77777777" w:rsidR="00B22746" w:rsidRPr="00C373C4" w:rsidRDefault="00B22746" w:rsidP="00B22746">
      <w:pPr>
        <w:jc w:val="both"/>
        <w:rPr>
          <w:rFonts w:ascii="Calibri" w:hAnsi="Calibri" w:cs="Calibri"/>
          <w:sz w:val="17"/>
          <w:szCs w:val="17"/>
        </w:rPr>
      </w:pPr>
    </w:p>
    <w:p w14:paraId="4C6019D9" w14:textId="77777777" w:rsidR="0072645B" w:rsidRPr="00B56031" w:rsidRDefault="0072645B" w:rsidP="0072645B">
      <w:pPr>
        <w:jc w:val="both"/>
        <w:rPr>
          <w:rFonts w:asciiTheme="minorHAnsi" w:hAnsiTheme="minorHAnsi" w:cs="Arial"/>
          <w:sz w:val="18"/>
          <w:szCs w:val="18"/>
        </w:rPr>
      </w:pPr>
      <w:r w:rsidRPr="00C355E8">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Pr="001C4E7D">
        <w:rPr>
          <w:rFonts w:asciiTheme="minorHAnsi" w:hAnsiTheme="minorHAnsi" w:cs="Arial"/>
          <w:sz w:val="18"/>
          <w:szCs w:val="18"/>
        </w:rPr>
        <w:t>Autoridad fiscalizadora.</w:t>
      </w:r>
      <w:r w:rsidRPr="00B56031">
        <w:rPr>
          <w:rFonts w:asciiTheme="minorHAnsi" w:hAnsiTheme="minorHAnsi" w:cs="Arial"/>
          <w:sz w:val="18"/>
          <w:szCs w:val="18"/>
        </w:rPr>
        <w:t xml:space="preserve"> </w:t>
      </w:r>
    </w:p>
    <w:p w14:paraId="1DCC7D57" w14:textId="77777777" w:rsidR="0072645B" w:rsidRPr="00B56031" w:rsidRDefault="0072645B" w:rsidP="0072645B">
      <w:pPr>
        <w:jc w:val="both"/>
        <w:rPr>
          <w:rFonts w:asciiTheme="minorHAnsi" w:hAnsiTheme="minorHAnsi" w:cs="Arial"/>
          <w:sz w:val="18"/>
          <w:szCs w:val="18"/>
        </w:rPr>
      </w:pPr>
    </w:p>
    <w:p w14:paraId="48F12E79" w14:textId="77777777" w:rsidR="0072645B" w:rsidRPr="002911CC" w:rsidRDefault="0072645B" w:rsidP="0072645B">
      <w:pPr>
        <w:autoSpaceDE w:val="0"/>
        <w:autoSpaceDN w:val="0"/>
        <w:adjustRightInd w:val="0"/>
        <w:ind w:right="142"/>
        <w:jc w:val="both"/>
        <w:rPr>
          <w:rFonts w:asciiTheme="minorHAnsi" w:hAnsiTheme="minorHAnsi" w:cstheme="minorHAnsi"/>
          <w:color w:val="000000"/>
          <w:sz w:val="18"/>
          <w:szCs w:val="18"/>
          <w:highlight w:val="magenta"/>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w:t>
      </w:r>
      <w:r w:rsidRPr="000A61DB">
        <w:rPr>
          <w:rFonts w:asciiTheme="minorHAnsi" w:hAnsiTheme="minorHAnsi" w:cs="Arial"/>
          <w:sz w:val="18"/>
          <w:szCs w:val="18"/>
        </w:rPr>
        <w:t xml:space="preserve">n el Contrato, </w:t>
      </w:r>
      <w:r w:rsidRPr="000A61DB">
        <w:rPr>
          <w:rFonts w:asciiTheme="minorHAnsi" w:hAnsiTheme="minorHAnsi" w:cstheme="minorHAnsi"/>
          <w:color w:val="000000"/>
          <w:sz w:val="18"/>
          <w:szCs w:val="18"/>
        </w:rPr>
        <w:t>limitándose a lo señalado en el artículo 77, de la Ley.</w:t>
      </w:r>
    </w:p>
    <w:p w14:paraId="2A08D2F2" w14:textId="77777777" w:rsidR="00B22746" w:rsidRPr="007C456B" w:rsidRDefault="00B22746" w:rsidP="00B22746">
      <w:pPr>
        <w:jc w:val="both"/>
        <w:rPr>
          <w:rFonts w:ascii="Calibri" w:hAnsi="Calibri" w:cs="Calibri"/>
          <w:sz w:val="16"/>
          <w:szCs w:val="16"/>
        </w:rPr>
      </w:pPr>
    </w:p>
    <w:p w14:paraId="2F915120"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lastRenderedPageBreak/>
        <w:t xml:space="preserve"> INCONFORMIDADES. </w:t>
      </w:r>
    </w:p>
    <w:p w14:paraId="74E20FD7" w14:textId="77777777" w:rsidR="00B22746" w:rsidRPr="002B3441" w:rsidRDefault="00B22746" w:rsidP="00B22746">
      <w:pPr>
        <w:jc w:val="both"/>
        <w:rPr>
          <w:rFonts w:ascii="Calibri" w:hAnsi="Calibri" w:cs="Calibri"/>
          <w:b/>
          <w:bCs/>
          <w:i/>
          <w:sz w:val="18"/>
          <w:szCs w:val="18"/>
          <w:lang w:val="es-ES_tradnl"/>
        </w:rPr>
      </w:pPr>
    </w:p>
    <w:p w14:paraId="1F86956E" w14:textId="0E311554" w:rsidR="00B22746" w:rsidRPr="002B3441" w:rsidRDefault="00B22746" w:rsidP="00B22746">
      <w:pPr>
        <w:jc w:val="both"/>
        <w:rPr>
          <w:rFonts w:ascii="Calibri" w:hAnsi="Calibri" w:cs="Calibri"/>
          <w:sz w:val="18"/>
          <w:szCs w:val="18"/>
        </w:rPr>
      </w:pPr>
      <w:r w:rsidRPr="002B3441">
        <w:rPr>
          <w:rFonts w:ascii="Calibri" w:hAnsi="Calibri" w:cs="Calibri"/>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Tel: 449 910</w:t>
      </w:r>
      <w:r w:rsidR="00BC08FB">
        <w:rPr>
          <w:rFonts w:ascii="Calibri" w:hAnsi="Calibri" w:cs="Calibri"/>
          <w:sz w:val="18"/>
          <w:szCs w:val="18"/>
        </w:rPr>
        <w:t xml:space="preserve"> </w:t>
      </w:r>
      <w:r w:rsidRPr="002B3441">
        <w:rPr>
          <w:rFonts w:ascii="Calibri" w:hAnsi="Calibri" w:cs="Calibri"/>
          <w:sz w:val="18"/>
          <w:szCs w:val="18"/>
        </w:rPr>
        <w:t xml:space="preserve">74 06, Av. Universidad No. 940, Col. Ciudad Universitaria, C.P. 20100. </w:t>
      </w:r>
      <w:r w:rsidRPr="002B3441">
        <w:rPr>
          <w:rFonts w:ascii="Calibri" w:hAnsi="Calibri" w:cs="Calibri"/>
          <w:color w:val="000000"/>
          <w:sz w:val="18"/>
          <w:szCs w:val="18"/>
        </w:rPr>
        <w:t>Transcurrido el plazo establecido, precluye para los interesados el derecho de inconformarse, sin perjuicio de que la Contraloría pueda actuar en cualquier tiempo, en términos de ley.</w:t>
      </w:r>
    </w:p>
    <w:p w14:paraId="091F6D36" w14:textId="77777777" w:rsidR="00B22746" w:rsidRPr="002B3441" w:rsidRDefault="00B22746" w:rsidP="00B22746">
      <w:pPr>
        <w:ind w:left="284"/>
        <w:jc w:val="both"/>
        <w:rPr>
          <w:rFonts w:ascii="Calibri" w:hAnsi="Calibri" w:cs="Calibri"/>
          <w:sz w:val="18"/>
          <w:szCs w:val="18"/>
        </w:rPr>
      </w:pPr>
    </w:p>
    <w:p w14:paraId="15AD78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3AFC3AD4" w14:textId="77777777" w:rsidR="00B22746" w:rsidRPr="002B3441" w:rsidRDefault="00B22746" w:rsidP="00B22746">
      <w:pPr>
        <w:jc w:val="both"/>
        <w:rPr>
          <w:rFonts w:ascii="Calibri" w:hAnsi="Calibri" w:cs="Calibri"/>
          <w:sz w:val="18"/>
          <w:szCs w:val="18"/>
        </w:rPr>
      </w:pPr>
    </w:p>
    <w:p w14:paraId="79699BA6" w14:textId="77777777" w:rsidR="00B22746" w:rsidRPr="0072645B" w:rsidRDefault="00B22746" w:rsidP="009A5477">
      <w:pPr>
        <w:widowControl w:val="0"/>
        <w:numPr>
          <w:ilvl w:val="0"/>
          <w:numId w:val="25"/>
        </w:numPr>
        <w:suppressAutoHyphens/>
        <w:ind w:left="284" w:hanging="284"/>
        <w:jc w:val="both"/>
        <w:rPr>
          <w:rFonts w:ascii="Calibri" w:hAnsi="Calibri" w:cs="Calibri"/>
          <w:b/>
          <w:bCs/>
          <w:sz w:val="18"/>
          <w:szCs w:val="18"/>
        </w:rPr>
      </w:pPr>
      <w:r w:rsidRPr="002B3441">
        <w:rPr>
          <w:rFonts w:ascii="Calibri" w:hAnsi="Calibri" w:cs="Calibri"/>
          <w:b/>
          <w:bCs/>
          <w:sz w:val="18"/>
          <w:szCs w:val="18"/>
        </w:rPr>
        <w:t xml:space="preserve"> </w:t>
      </w:r>
      <w:r w:rsidRPr="0072645B">
        <w:rPr>
          <w:rFonts w:ascii="Calibri" w:hAnsi="Calibri" w:cs="Calibri"/>
          <w:b/>
          <w:bCs/>
          <w:sz w:val="18"/>
          <w:szCs w:val="18"/>
        </w:rPr>
        <w:t>SITUACIONES NO PREVISTAS EN LA CONVOCATORIA.</w:t>
      </w:r>
    </w:p>
    <w:p w14:paraId="638517D4" w14:textId="77777777" w:rsidR="00B22746" w:rsidRPr="0072645B" w:rsidRDefault="00B22746" w:rsidP="00B22746">
      <w:pPr>
        <w:jc w:val="both"/>
        <w:rPr>
          <w:rFonts w:ascii="Calibri" w:hAnsi="Calibri" w:cs="Calibri"/>
          <w:b/>
          <w:bCs/>
          <w:sz w:val="18"/>
          <w:szCs w:val="18"/>
        </w:rPr>
      </w:pPr>
    </w:p>
    <w:p w14:paraId="03F008D8" w14:textId="643AC1D8" w:rsidR="00B22746" w:rsidRDefault="00BC39DE" w:rsidP="00B22746">
      <w:pPr>
        <w:ind w:right="142"/>
        <w:jc w:val="both"/>
        <w:rPr>
          <w:rFonts w:ascii="Calibri" w:hAnsi="Calibri" w:cs="Calibri"/>
          <w:sz w:val="18"/>
          <w:szCs w:val="18"/>
        </w:rPr>
      </w:pPr>
      <w:r w:rsidRPr="0072645B">
        <w:rPr>
          <w:rFonts w:ascii="Calibri" w:hAnsi="Calibri" w:cs="Calibri"/>
          <w:sz w:val="18"/>
          <w:szCs w:val="18"/>
        </w:rPr>
        <w:t>Para cualquier situación que no esté prevista en la presente convocatoria, se aplicará lo establecido en la Ley de Adquisiciones, Arrendamientos y Servicios del Estado de Aguascalientes y sus Municipios, en lo no previsto en la Ley Estatal, se podrá tomar como referencia, las disposiciones de la Ley de Adquisiciones, Arrendamientos y Servicios del Sector Público y su reglamento, la Ley Orgánica de la Universidad, el Reglamento de Control Patrimonial y el Manual Único y, en su caso, la opinión de las autoridades competentes</w:t>
      </w:r>
      <w:r w:rsidR="00B22746" w:rsidRPr="0072645B">
        <w:rPr>
          <w:rFonts w:ascii="Calibri" w:hAnsi="Calibri" w:cs="Calibri"/>
          <w:sz w:val="18"/>
          <w:szCs w:val="18"/>
        </w:rPr>
        <w:t>.</w:t>
      </w:r>
    </w:p>
    <w:p w14:paraId="2A8FFE5E" w14:textId="77777777" w:rsidR="003F3C95" w:rsidRDefault="003F3C95" w:rsidP="00B22746">
      <w:pPr>
        <w:ind w:right="142"/>
        <w:jc w:val="both"/>
        <w:rPr>
          <w:rFonts w:ascii="Calibri" w:hAnsi="Calibri" w:cs="Calibri"/>
          <w:sz w:val="18"/>
          <w:szCs w:val="18"/>
        </w:rPr>
      </w:pPr>
    </w:p>
    <w:p w14:paraId="711E22F4" w14:textId="2B726676" w:rsidR="003F3C95" w:rsidRDefault="003F3C95" w:rsidP="00B22746">
      <w:pPr>
        <w:ind w:right="142"/>
        <w:jc w:val="both"/>
        <w:rPr>
          <w:rFonts w:asciiTheme="minorHAnsi" w:hAnsiTheme="minorHAnsi" w:cstheme="minorHAnsi"/>
          <w:sz w:val="18"/>
          <w:szCs w:val="17"/>
        </w:rPr>
      </w:pPr>
      <w:bookmarkStart w:id="6" w:name="_Hlk189833307"/>
      <w:r w:rsidRPr="003F3C95">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6"/>
    </w:p>
    <w:p w14:paraId="5ED1870B" w14:textId="2736AA75" w:rsidR="00511E63" w:rsidRDefault="00511E63" w:rsidP="00B22746">
      <w:pPr>
        <w:ind w:right="142"/>
        <w:jc w:val="both"/>
        <w:rPr>
          <w:rFonts w:ascii="Calibri" w:hAnsi="Calibri" w:cs="Calibri"/>
          <w:sz w:val="18"/>
          <w:szCs w:val="18"/>
        </w:rPr>
      </w:pPr>
    </w:p>
    <w:p w14:paraId="6FE41AC1" w14:textId="77777777" w:rsidR="00511E63" w:rsidRPr="009D443F" w:rsidRDefault="00511E63" w:rsidP="00511E6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8" w:history="1">
        <w:r w:rsidRPr="009D443F">
          <w:rPr>
            <w:rStyle w:val="Hipervnculo"/>
            <w:rFonts w:asciiTheme="minorHAnsi" w:hAnsiTheme="minorHAnsi" w:cstheme="minorHAnsi"/>
            <w:sz w:val="18"/>
            <w:szCs w:val="18"/>
          </w:rPr>
          <w:t>https://www.uaa.mx/dgf/compras/index.php/normatividad-y-procedimientos/</w:t>
        </w:r>
      </w:hyperlink>
      <w:r w:rsidRPr="009D443F">
        <w:rPr>
          <w:rFonts w:asciiTheme="minorHAnsi" w:hAnsiTheme="minorHAnsi" w:cstheme="minorHAnsi"/>
          <w:sz w:val="18"/>
          <w:szCs w:val="18"/>
        </w:rPr>
        <w:t>.</w:t>
      </w:r>
    </w:p>
    <w:p w14:paraId="2C2FDD6F" w14:textId="77777777" w:rsidR="00B22746" w:rsidRPr="002B3441" w:rsidRDefault="00B22746" w:rsidP="00B22746">
      <w:pPr>
        <w:autoSpaceDE w:val="0"/>
        <w:autoSpaceDN w:val="0"/>
        <w:adjustRightInd w:val="0"/>
        <w:rPr>
          <w:rFonts w:ascii="Arial" w:hAnsi="Arial" w:cs="Arial"/>
          <w:b/>
          <w:bCs/>
          <w:color w:val="000000"/>
          <w:sz w:val="18"/>
          <w:szCs w:val="18"/>
          <w:lang w:eastAsia="es-MX"/>
        </w:rPr>
      </w:pPr>
    </w:p>
    <w:p w14:paraId="434EA94A" w14:textId="77777777" w:rsidR="00B22746" w:rsidRPr="00ED4116" w:rsidRDefault="00B22746" w:rsidP="001E4FE9">
      <w:pPr>
        <w:pStyle w:val="Prrafodelista"/>
        <w:numPr>
          <w:ilvl w:val="0"/>
          <w:numId w:val="25"/>
        </w:numPr>
        <w:autoSpaceDE w:val="0"/>
        <w:autoSpaceDN w:val="0"/>
        <w:adjustRightInd w:val="0"/>
        <w:ind w:left="284" w:hanging="284"/>
        <w:rPr>
          <w:rFonts w:ascii="Calibri" w:hAnsi="Calibri" w:cs="Arial"/>
          <w:b/>
          <w:bCs/>
          <w:color w:val="000000"/>
          <w:sz w:val="18"/>
          <w:szCs w:val="18"/>
          <w:lang w:eastAsia="es-MX"/>
        </w:rPr>
      </w:pPr>
      <w:r w:rsidRPr="00ED4116">
        <w:rPr>
          <w:rFonts w:ascii="Calibri" w:hAnsi="Calibri" w:cs="Arial"/>
          <w:b/>
          <w:bCs/>
          <w:color w:val="000000"/>
          <w:sz w:val="18"/>
          <w:szCs w:val="18"/>
          <w:lang w:eastAsia="es-MX"/>
        </w:rPr>
        <w:t xml:space="preserve">TRANSPARENCIA </w:t>
      </w:r>
    </w:p>
    <w:p w14:paraId="3BC15E0A" w14:textId="77777777" w:rsidR="00B22746" w:rsidRPr="002B3441" w:rsidRDefault="00B22746" w:rsidP="00B22746">
      <w:pPr>
        <w:ind w:left="284"/>
        <w:jc w:val="both"/>
        <w:rPr>
          <w:rFonts w:ascii="Calibri" w:hAnsi="Calibri" w:cs="Calibri"/>
          <w:sz w:val="18"/>
          <w:szCs w:val="18"/>
        </w:rPr>
      </w:pPr>
    </w:p>
    <w:p w14:paraId="04417D87" w14:textId="5A760042" w:rsidR="00B22746" w:rsidRPr="002B3441" w:rsidRDefault="00D772BB" w:rsidP="00B22746">
      <w:pPr>
        <w:ind w:right="142"/>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Pr>
          <w:rFonts w:asciiTheme="minorHAnsi" w:hAnsiTheme="minorHAnsi" w:cstheme="minorHAnsi"/>
          <w:sz w:val="18"/>
          <w:szCs w:val="18"/>
        </w:rPr>
        <w:t>y</w:t>
      </w:r>
      <w:r w:rsidRPr="009D443F">
        <w:rPr>
          <w:rFonts w:asciiTheme="minorHAnsi" w:hAnsiTheme="minorHAnsi" w:cstheme="minorHAnsi"/>
          <w:sz w:val="18"/>
          <w:szCs w:val="18"/>
        </w:rPr>
        <w:t xml:space="preserve"> </w:t>
      </w:r>
      <w:r>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9" w:history="1">
        <w:r w:rsidRPr="009D443F">
          <w:rPr>
            <w:rStyle w:val="Hipervnculo"/>
            <w:rFonts w:asciiTheme="minorHAnsi" w:hAnsiTheme="minorHAnsi" w:cstheme="minorHAnsi"/>
            <w:sz w:val="18"/>
            <w:szCs w:val="18"/>
          </w:rPr>
          <w:t>https://www.uaa.mx/informacionpublica/</w:t>
        </w:r>
      </w:hyperlink>
      <w:r w:rsidRPr="0072645B">
        <w:rPr>
          <w:rStyle w:val="Hipervnculo"/>
          <w:rFonts w:asciiTheme="minorHAnsi" w:hAnsiTheme="minorHAnsi" w:cstheme="minorHAnsi"/>
          <w:sz w:val="18"/>
          <w:szCs w:val="18"/>
          <w:u w:val="none"/>
        </w:rPr>
        <w:t xml:space="preserve">, </w:t>
      </w:r>
      <w:r w:rsidRPr="009D443F">
        <w:rPr>
          <w:rFonts w:asciiTheme="minorHAnsi" w:hAnsiTheme="minorHAnsi" w:cstheme="minorHAnsi"/>
          <w:sz w:val="18"/>
          <w:szCs w:val="18"/>
        </w:rPr>
        <w:t xml:space="preserve">los procedimientos se trasmitirán en la página </w:t>
      </w:r>
      <w:hyperlink r:id="rId30" w:history="1">
        <w:r w:rsidRPr="009D443F">
          <w:rPr>
            <w:rFonts w:ascii="Calibri" w:hAnsi="Calibri" w:cs="Calibri"/>
            <w:color w:val="0000FF"/>
            <w:sz w:val="18"/>
            <w:szCs w:val="18"/>
            <w:u w:val="single"/>
            <w:lang w:eastAsia="es-MX"/>
          </w:rPr>
          <w:t>http://eventos.uaa.mx/salas/Expo_Foro.php/</w:t>
        </w:r>
      </w:hyperlink>
      <w:r w:rsidRPr="009D443F">
        <w:rPr>
          <w:rFonts w:ascii="Calibri" w:hAnsi="Calibri" w:cs="Calibri"/>
          <w:sz w:val="18"/>
          <w:szCs w:val="18"/>
        </w:rPr>
        <w:t xml:space="preserve"> y </w:t>
      </w:r>
      <w:r w:rsidRPr="009D443F">
        <w:rPr>
          <w:rFonts w:ascii="Calibri" w:hAnsi="Calibri" w:cs="Calibri"/>
          <w:color w:val="0000FF"/>
          <w:sz w:val="18"/>
          <w:szCs w:val="18"/>
          <w:u w:val="single"/>
          <w:lang w:eastAsia="es-MX"/>
        </w:rPr>
        <w:t>http://conferencias.uaa.mx/</w:t>
      </w:r>
      <w:r w:rsidRPr="009D443F">
        <w:rPr>
          <w:rFonts w:ascii="Calibri" w:hAnsi="Calibri" w:cs="Calibri"/>
          <w:sz w:val="18"/>
          <w:szCs w:val="18"/>
        </w:rPr>
        <w:t>.</w:t>
      </w:r>
    </w:p>
    <w:p w14:paraId="5F7959FD" w14:textId="77777777" w:rsidR="004456D9" w:rsidRPr="002B3441" w:rsidRDefault="004456D9" w:rsidP="00B22746">
      <w:pPr>
        <w:rPr>
          <w:rFonts w:ascii="Calibri" w:hAnsi="Calibri" w:cs="Calibri"/>
          <w:b/>
          <w:sz w:val="18"/>
          <w:szCs w:val="18"/>
        </w:rPr>
      </w:pPr>
    </w:p>
    <w:p w14:paraId="4D7E36B8" w14:textId="7FC788EA" w:rsidR="00B22746" w:rsidRPr="00C15DAB" w:rsidRDefault="00B22746" w:rsidP="00697073">
      <w:pPr>
        <w:ind w:right="567" w:firstLine="709"/>
        <w:jc w:val="center"/>
        <w:rPr>
          <w:rFonts w:asciiTheme="minorHAnsi" w:hAnsiTheme="minorHAnsi" w:cstheme="minorHAnsi"/>
          <w:b/>
          <w:color w:val="000000"/>
          <w:sz w:val="18"/>
          <w:szCs w:val="18"/>
        </w:rPr>
      </w:pPr>
      <w:r w:rsidRPr="00C15DAB">
        <w:rPr>
          <w:rFonts w:asciiTheme="minorHAnsi" w:hAnsiTheme="minorHAnsi" w:cstheme="minorHAnsi"/>
          <w:b/>
          <w:color w:val="000000"/>
          <w:sz w:val="18"/>
          <w:szCs w:val="18"/>
        </w:rPr>
        <w:t xml:space="preserve">AGUASCALIENTES, AGS., </w:t>
      </w:r>
      <w:r w:rsidR="001C1893" w:rsidRPr="00C15DAB">
        <w:rPr>
          <w:rFonts w:asciiTheme="minorHAnsi" w:hAnsiTheme="minorHAnsi" w:cstheme="minorHAnsi"/>
          <w:b/>
          <w:color w:val="000000"/>
          <w:sz w:val="18"/>
          <w:szCs w:val="18"/>
        </w:rPr>
        <w:t>1</w:t>
      </w:r>
      <w:r w:rsidR="00AB1187" w:rsidRPr="00C15DAB">
        <w:rPr>
          <w:rFonts w:asciiTheme="minorHAnsi" w:hAnsiTheme="minorHAnsi" w:cstheme="minorHAnsi"/>
          <w:b/>
          <w:color w:val="000000"/>
          <w:sz w:val="18"/>
          <w:szCs w:val="18"/>
        </w:rPr>
        <w:t>7</w:t>
      </w:r>
      <w:r w:rsidRPr="00C15DAB">
        <w:rPr>
          <w:rFonts w:asciiTheme="minorHAnsi" w:hAnsiTheme="minorHAnsi" w:cstheme="minorHAnsi"/>
          <w:b/>
          <w:color w:val="000000"/>
          <w:sz w:val="18"/>
          <w:szCs w:val="18"/>
        </w:rPr>
        <w:t xml:space="preserve"> DE </w:t>
      </w:r>
      <w:r w:rsidR="001C1893" w:rsidRPr="00C15DAB">
        <w:rPr>
          <w:rFonts w:asciiTheme="minorHAnsi" w:hAnsiTheme="minorHAnsi" w:cstheme="minorHAnsi"/>
          <w:b/>
          <w:color w:val="000000"/>
          <w:sz w:val="18"/>
          <w:szCs w:val="18"/>
        </w:rPr>
        <w:t>FEBRERO</w:t>
      </w:r>
      <w:r w:rsidRPr="00C15DAB">
        <w:rPr>
          <w:rFonts w:asciiTheme="minorHAnsi" w:hAnsiTheme="minorHAnsi" w:cstheme="minorHAnsi"/>
          <w:b/>
          <w:color w:val="000000"/>
          <w:sz w:val="18"/>
          <w:szCs w:val="18"/>
        </w:rPr>
        <w:t xml:space="preserve"> DE 202</w:t>
      </w:r>
      <w:r w:rsidR="00D772BB" w:rsidRPr="00C15DAB">
        <w:rPr>
          <w:rFonts w:asciiTheme="minorHAnsi" w:hAnsiTheme="minorHAnsi" w:cstheme="minorHAnsi"/>
          <w:b/>
          <w:color w:val="000000"/>
          <w:sz w:val="18"/>
          <w:szCs w:val="18"/>
        </w:rPr>
        <w:t>6</w:t>
      </w:r>
      <w:r w:rsidRPr="00C15DAB">
        <w:rPr>
          <w:rFonts w:asciiTheme="minorHAnsi" w:hAnsiTheme="minorHAnsi" w:cstheme="minorHAnsi"/>
          <w:b/>
          <w:color w:val="000000"/>
          <w:sz w:val="18"/>
          <w:szCs w:val="18"/>
        </w:rPr>
        <w:t>.</w:t>
      </w:r>
    </w:p>
    <w:p w14:paraId="7E061BB0" w14:textId="77777777" w:rsidR="00B22746" w:rsidRPr="002B3441" w:rsidRDefault="00B22746" w:rsidP="00697073">
      <w:pPr>
        <w:ind w:right="567" w:firstLine="709"/>
        <w:jc w:val="center"/>
        <w:rPr>
          <w:rFonts w:asciiTheme="minorHAnsi" w:hAnsiTheme="minorHAnsi" w:cstheme="minorHAnsi"/>
          <w:b/>
          <w:color w:val="000000"/>
          <w:sz w:val="18"/>
          <w:szCs w:val="18"/>
          <w:lang w:val="pt-BR"/>
        </w:rPr>
      </w:pPr>
      <w:r w:rsidRPr="00C15DAB">
        <w:rPr>
          <w:rFonts w:asciiTheme="minorHAnsi" w:hAnsiTheme="minorHAnsi" w:cstheme="minorHAnsi"/>
          <w:b/>
          <w:color w:val="000000"/>
          <w:sz w:val="18"/>
          <w:szCs w:val="18"/>
          <w:lang w:val="pt-BR"/>
        </w:rPr>
        <w:t>A T E N T A M E N T E</w:t>
      </w:r>
    </w:p>
    <w:p w14:paraId="4B612FE4" w14:textId="77777777" w:rsidR="00B22746" w:rsidRPr="002B3441" w:rsidRDefault="00B22746" w:rsidP="00B22746">
      <w:pPr>
        <w:ind w:right="567"/>
        <w:jc w:val="center"/>
        <w:rPr>
          <w:rFonts w:asciiTheme="minorHAnsi" w:hAnsiTheme="minorHAnsi" w:cstheme="minorHAnsi"/>
          <w:b/>
          <w:color w:val="000000"/>
          <w:sz w:val="18"/>
          <w:szCs w:val="18"/>
          <w:lang w:val="pt-BR"/>
        </w:rPr>
      </w:pPr>
    </w:p>
    <w:p w14:paraId="6A770888" w14:textId="77777777" w:rsidR="00B22746" w:rsidRPr="002B3441" w:rsidRDefault="00B22746" w:rsidP="00B22746">
      <w:pPr>
        <w:ind w:right="567"/>
        <w:jc w:val="center"/>
        <w:rPr>
          <w:rFonts w:asciiTheme="minorHAnsi" w:hAnsiTheme="minorHAnsi" w:cstheme="minorHAnsi"/>
          <w:b/>
          <w:color w:val="000000"/>
          <w:sz w:val="18"/>
          <w:szCs w:val="18"/>
          <w:highlight w:val="yellow"/>
          <w:lang w:val="pt-BR"/>
        </w:rPr>
      </w:pPr>
    </w:p>
    <w:p w14:paraId="738F26EA" w14:textId="0E1303B3" w:rsidR="00B22746" w:rsidRPr="002B3441" w:rsidRDefault="00D772BB" w:rsidP="00B22746">
      <w:pPr>
        <w:widowControl w:val="0"/>
        <w:ind w:right="-91"/>
        <w:jc w:val="center"/>
        <w:rPr>
          <w:rFonts w:asciiTheme="minorHAnsi" w:hAnsiTheme="minorHAnsi" w:cs="Arial"/>
          <w:b/>
          <w:sz w:val="18"/>
          <w:szCs w:val="18"/>
        </w:rPr>
      </w:pPr>
      <w:r w:rsidRPr="00D772BB">
        <w:rPr>
          <w:rFonts w:asciiTheme="minorHAnsi" w:hAnsiTheme="minorHAnsi" w:cs="Arial"/>
          <w:b/>
          <w:sz w:val="18"/>
          <w:szCs w:val="18"/>
        </w:rPr>
        <w:t>MTRA. ANARGELIA GARCÍA SILVA</w:t>
      </w:r>
    </w:p>
    <w:p w14:paraId="55D4D338" w14:textId="43F840FB" w:rsidR="00B22746" w:rsidRPr="002B3441" w:rsidRDefault="00D772BB" w:rsidP="00D772BB">
      <w:pPr>
        <w:widowControl w:val="0"/>
        <w:ind w:right="567"/>
        <w:jc w:val="center"/>
        <w:rPr>
          <w:rFonts w:asciiTheme="minorHAnsi" w:hAnsiTheme="minorHAnsi" w:cstheme="minorHAnsi"/>
          <w:b/>
          <w:color w:val="000000"/>
          <w:sz w:val="18"/>
          <w:szCs w:val="18"/>
        </w:rPr>
      </w:pPr>
      <w:r>
        <w:rPr>
          <w:rFonts w:asciiTheme="minorHAnsi" w:hAnsiTheme="minorHAnsi" w:cs="Arial"/>
          <w:b/>
          <w:sz w:val="18"/>
          <w:szCs w:val="18"/>
        </w:rPr>
        <w:t xml:space="preserve">                 </w:t>
      </w:r>
      <w:r w:rsidR="00B22746" w:rsidRPr="002B3441">
        <w:rPr>
          <w:rFonts w:asciiTheme="minorHAnsi" w:hAnsiTheme="minorHAnsi" w:cs="Arial"/>
          <w:b/>
          <w:sz w:val="18"/>
          <w:szCs w:val="18"/>
        </w:rPr>
        <w:t>DIRECTOR</w:t>
      </w:r>
      <w:r>
        <w:rPr>
          <w:rFonts w:asciiTheme="minorHAnsi" w:hAnsiTheme="minorHAnsi" w:cs="Arial"/>
          <w:b/>
          <w:sz w:val="18"/>
          <w:szCs w:val="18"/>
        </w:rPr>
        <w:t>A</w:t>
      </w:r>
      <w:r w:rsidR="00B22746" w:rsidRPr="002B3441">
        <w:rPr>
          <w:rFonts w:asciiTheme="minorHAnsi" w:hAnsiTheme="minorHAnsi" w:cs="Arial"/>
          <w:b/>
          <w:sz w:val="18"/>
          <w:szCs w:val="18"/>
        </w:rPr>
        <w:t xml:space="preserve"> GENERAL DE FINANZAS</w:t>
      </w:r>
    </w:p>
    <w:p w14:paraId="60B8010E" w14:textId="77777777" w:rsidR="00B22746" w:rsidRPr="0054733D" w:rsidRDefault="00B22746" w:rsidP="00B22746">
      <w:pPr>
        <w:widowControl w:val="0"/>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3969"/>
        <w:gridCol w:w="1178"/>
      </w:tblGrid>
      <w:tr w:rsidR="00B22746" w:rsidRPr="0054733D" w14:paraId="5D74DEB6" w14:textId="77777777" w:rsidTr="00351668">
        <w:tc>
          <w:tcPr>
            <w:tcW w:w="663" w:type="dxa"/>
            <w:shd w:val="clear" w:color="auto" w:fill="D9D9D9" w:themeFill="background1" w:themeFillShade="D9"/>
          </w:tcPr>
          <w:p w14:paraId="0E0D5DA4" w14:textId="77777777" w:rsidR="00B22746" w:rsidRPr="0054733D" w:rsidRDefault="00B22746" w:rsidP="00394883">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31CE111B"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Nombre</w:t>
            </w:r>
          </w:p>
        </w:tc>
        <w:tc>
          <w:tcPr>
            <w:tcW w:w="3969" w:type="dxa"/>
            <w:shd w:val="clear" w:color="auto" w:fill="D9D9D9" w:themeFill="background1" w:themeFillShade="D9"/>
          </w:tcPr>
          <w:p w14:paraId="4972F8F2"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Cargo</w:t>
            </w:r>
          </w:p>
        </w:tc>
        <w:tc>
          <w:tcPr>
            <w:tcW w:w="1178" w:type="dxa"/>
            <w:shd w:val="clear" w:color="auto" w:fill="D9D9D9" w:themeFill="background1" w:themeFillShade="D9"/>
          </w:tcPr>
          <w:p w14:paraId="5AC54856"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Firma</w:t>
            </w:r>
          </w:p>
        </w:tc>
      </w:tr>
      <w:tr w:rsidR="00351668" w:rsidRPr="0054733D" w14:paraId="2863AA2B" w14:textId="77777777" w:rsidTr="00351668">
        <w:tc>
          <w:tcPr>
            <w:tcW w:w="663" w:type="dxa"/>
          </w:tcPr>
          <w:p w14:paraId="6790D34B" w14:textId="0D5159F4" w:rsidR="00351668" w:rsidRPr="0054733D" w:rsidRDefault="00351668" w:rsidP="00351668">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3A06C2A8" w14:textId="351077AD" w:rsidR="00351668" w:rsidRPr="0054733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3969" w:type="dxa"/>
          </w:tcPr>
          <w:p w14:paraId="66A7457A" w14:textId="1ED5BF2B" w:rsidR="00351668" w:rsidRPr="0054733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178" w:type="dxa"/>
          </w:tcPr>
          <w:p w14:paraId="3A213E66" w14:textId="77777777" w:rsidR="00351668" w:rsidRPr="0054733D" w:rsidRDefault="00351668" w:rsidP="00351668">
            <w:pPr>
              <w:widowControl w:val="0"/>
              <w:jc w:val="both"/>
              <w:rPr>
                <w:rFonts w:ascii="Arial" w:hAnsi="Arial" w:cs="Arial"/>
                <w:color w:val="000000"/>
                <w:sz w:val="12"/>
                <w:szCs w:val="12"/>
              </w:rPr>
            </w:pPr>
          </w:p>
        </w:tc>
      </w:tr>
      <w:tr w:rsidR="00351668" w:rsidRPr="0054733D" w14:paraId="6C68C31F" w14:textId="77777777" w:rsidTr="00351668">
        <w:tc>
          <w:tcPr>
            <w:tcW w:w="663" w:type="dxa"/>
          </w:tcPr>
          <w:p w14:paraId="128408AB" w14:textId="786A9A87" w:rsidR="00351668" w:rsidRPr="0054733D" w:rsidRDefault="00351668" w:rsidP="00351668">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E4D41D0" w14:textId="0C4BA83C" w:rsidR="00351668" w:rsidRPr="0054733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sidR="00AB1187">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3969" w:type="dxa"/>
          </w:tcPr>
          <w:p w14:paraId="3B36A65D" w14:textId="3A991C0C" w:rsidR="00AB1187" w:rsidRPr="000918D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2A73A201" w14:textId="77777777" w:rsidR="00351668" w:rsidRPr="0054733D" w:rsidRDefault="00351668" w:rsidP="00351668">
            <w:pPr>
              <w:widowControl w:val="0"/>
              <w:jc w:val="both"/>
              <w:rPr>
                <w:rFonts w:ascii="Arial" w:hAnsi="Arial" w:cs="Arial"/>
                <w:color w:val="000000"/>
                <w:sz w:val="12"/>
                <w:szCs w:val="12"/>
              </w:rPr>
            </w:pPr>
          </w:p>
        </w:tc>
        <w:tc>
          <w:tcPr>
            <w:tcW w:w="1178" w:type="dxa"/>
          </w:tcPr>
          <w:p w14:paraId="311ACE4A" w14:textId="77777777" w:rsidR="00351668" w:rsidRPr="0054733D" w:rsidRDefault="00351668" w:rsidP="00351668">
            <w:pPr>
              <w:widowControl w:val="0"/>
              <w:jc w:val="both"/>
              <w:rPr>
                <w:rFonts w:ascii="Arial" w:hAnsi="Arial" w:cs="Arial"/>
                <w:color w:val="000000"/>
                <w:sz w:val="12"/>
                <w:szCs w:val="12"/>
              </w:rPr>
            </w:pPr>
          </w:p>
        </w:tc>
      </w:tr>
    </w:tbl>
    <w:p w14:paraId="0A127F17" w14:textId="77777777" w:rsidR="00B22746" w:rsidRPr="00671F7E" w:rsidRDefault="00B22746" w:rsidP="00B22746">
      <w:pPr>
        <w:widowControl w:val="0"/>
        <w:tabs>
          <w:tab w:val="left" w:pos="9923"/>
        </w:tabs>
        <w:ind w:left="-142" w:right="-93"/>
        <w:jc w:val="both"/>
        <w:rPr>
          <w:rFonts w:asciiTheme="minorHAnsi" w:hAnsiTheme="minorHAnsi" w:cstheme="minorHAnsi"/>
          <w:b/>
          <w:color w:val="000000"/>
          <w:sz w:val="18"/>
          <w:szCs w:val="18"/>
        </w:rPr>
      </w:pP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p>
    <w:p w14:paraId="02A24E88" w14:textId="77777777" w:rsidR="00947251" w:rsidRDefault="00947251" w:rsidP="00B22746">
      <w:pPr>
        <w:ind w:left="284"/>
        <w:jc w:val="both"/>
        <w:rPr>
          <w:rFonts w:ascii="Calibri" w:hAnsi="Calibri" w:cs="Calibri"/>
          <w:b/>
          <w:sz w:val="21"/>
          <w:szCs w:val="21"/>
        </w:rPr>
      </w:pPr>
    </w:p>
    <w:p w14:paraId="27AB5B39" w14:textId="77777777" w:rsidR="00947251" w:rsidRDefault="00947251" w:rsidP="00B22746">
      <w:pPr>
        <w:ind w:left="284"/>
        <w:jc w:val="both"/>
        <w:rPr>
          <w:rFonts w:ascii="Calibri" w:hAnsi="Calibri" w:cs="Calibri"/>
          <w:b/>
          <w:sz w:val="21"/>
          <w:szCs w:val="21"/>
        </w:rPr>
      </w:pPr>
    </w:p>
    <w:p w14:paraId="73D76CCD" w14:textId="77777777" w:rsidR="00947251" w:rsidRDefault="00947251" w:rsidP="00B22746">
      <w:pPr>
        <w:ind w:left="284"/>
        <w:jc w:val="both"/>
        <w:rPr>
          <w:rFonts w:ascii="Calibri" w:hAnsi="Calibri" w:cs="Calibri"/>
          <w:b/>
          <w:sz w:val="21"/>
          <w:szCs w:val="21"/>
        </w:rPr>
      </w:pPr>
    </w:p>
    <w:p w14:paraId="23C1EB80" w14:textId="77777777" w:rsidR="00B22746" w:rsidRPr="00C90BAB" w:rsidRDefault="00B22746" w:rsidP="00B22746">
      <w:pPr>
        <w:ind w:left="284"/>
        <w:jc w:val="both"/>
        <w:rPr>
          <w:rFonts w:ascii="Calibri" w:hAnsi="Calibri" w:cs="Calibri"/>
          <w:b/>
        </w:rPr>
      </w:pPr>
      <w:r w:rsidRPr="00E327C2">
        <w:rPr>
          <w:rFonts w:ascii="Calibri" w:hAnsi="Calibri" w:cs="Calibri"/>
          <w:b/>
          <w:sz w:val="21"/>
          <w:szCs w:val="21"/>
        </w:rPr>
        <w:lastRenderedPageBreak/>
        <w:t>2</w:t>
      </w:r>
      <w:r w:rsidR="00ED4116">
        <w:rPr>
          <w:rFonts w:ascii="Calibri" w:hAnsi="Calibri" w:cs="Calibri"/>
          <w:b/>
          <w:sz w:val="21"/>
          <w:szCs w:val="21"/>
        </w:rPr>
        <w:t>3</w:t>
      </w:r>
      <w:r w:rsidRPr="00E327C2">
        <w:rPr>
          <w:rFonts w:ascii="Calibri" w:hAnsi="Calibri" w:cs="Calibri"/>
          <w:b/>
          <w:sz w:val="21"/>
          <w:szCs w:val="21"/>
        </w:rPr>
        <w:t xml:space="preserve">. </w:t>
      </w:r>
      <w:r w:rsidRPr="00E327C2">
        <w:rPr>
          <w:rFonts w:ascii="Calibri" w:hAnsi="Calibri" w:cs="Calibri"/>
          <w:b/>
        </w:rPr>
        <w:t>ANEXOS.</w:t>
      </w:r>
    </w:p>
    <w:p w14:paraId="61745C3F" w14:textId="77777777" w:rsidR="00B22746" w:rsidRPr="00AF7070" w:rsidRDefault="00375FA2" w:rsidP="00B22746">
      <w:pPr>
        <w:jc w:val="center"/>
        <w:rPr>
          <w:rFonts w:ascii="Calibri" w:hAnsi="Calibri" w:cs="Calibri"/>
          <w:b/>
          <w:sz w:val="18"/>
          <w:lang w:val="pt-BR"/>
        </w:rPr>
      </w:pPr>
      <w:r w:rsidRPr="00375FA2">
        <w:rPr>
          <w:rFonts w:ascii="Calibri" w:hAnsi="Calibri" w:cs="Calibri"/>
          <w:b/>
          <w:sz w:val="18"/>
        </w:rPr>
        <w:t>Relación</w:t>
      </w:r>
      <w:r w:rsidR="00B22746" w:rsidRPr="00AF7070">
        <w:rPr>
          <w:rFonts w:ascii="Calibri" w:hAnsi="Calibri" w:cs="Calibri"/>
          <w:b/>
          <w:sz w:val="18"/>
          <w:lang w:val="pt-BR"/>
        </w:rPr>
        <w:t xml:space="preserve"> de </w:t>
      </w:r>
      <w:r>
        <w:rPr>
          <w:rFonts w:ascii="Calibri" w:hAnsi="Calibri" w:cs="Calibri"/>
          <w:b/>
          <w:sz w:val="18"/>
          <w:lang w:val="pt-BR"/>
        </w:rPr>
        <w:t>A</w:t>
      </w:r>
      <w:r w:rsidR="00B22746" w:rsidRPr="00AF7070">
        <w:rPr>
          <w:rFonts w:ascii="Calibri" w:hAnsi="Calibri" w:cs="Calibri"/>
          <w:b/>
          <w:sz w:val="18"/>
          <w:lang w:val="pt-BR"/>
        </w:rPr>
        <w:t>nexos</w:t>
      </w:r>
    </w:p>
    <w:p w14:paraId="4803D96B" w14:textId="77777777" w:rsidR="00B22746" w:rsidRPr="00AF7070" w:rsidRDefault="00B22746" w:rsidP="00B22746">
      <w:pPr>
        <w:jc w:val="both"/>
        <w:rPr>
          <w:rFonts w:ascii="Calibri" w:hAnsi="Calibri" w:cs="Calibri"/>
          <w:b/>
          <w:szCs w:val="22"/>
          <w:lang w:val="pt-BR"/>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1"/>
        <w:gridCol w:w="7357"/>
      </w:tblGrid>
      <w:tr w:rsidR="00B22746" w:rsidRPr="00AF7070" w14:paraId="6F542B1C" w14:textId="77777777" w:rsidTr="00394883">
        <w:tc>
          <w:tcPr>
            <w:tcW w:w="833" w:type="pct"/>
            <w:shd w:val="clear" w:color="auto" w:fill="D9D9D9"/>
            <w:vAlign w:val="center"/>
          </w:tcPr>
          <w:p w14:paraId="56B8B35D"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Anexo número</w:t>
            </w:r>
          </w:p>
        </w:tc>
        <w:tc>
          <w:tcPr>
            <w:tcW w:w="4167" w:type="pct"/>
            <w:shd w:val="clear" w:color="auto" w:fill="D9D9D9"/>
            <w:vAlign w:val="center"/>
          </w:tcPr>
          <w:p w14:paraId="06C5DA4B"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Descripción</w:t>
            </w:r>
          </w:p>
        </w:tc>
      </w:tr>
      <w:tr w:rsidR="00B22746" w:rsidRPr="00AF7070" w14:paraId="79D647A9" w14:textId="77777777" w:rsidTr="00394883">
        <w:trPr>
          <w:trHeight w:val="179"/>
        </w:trPr>
        <w:tc>
          <w:tcPr>
            <w:tcW w:w="833" w:type="pct"/>
          </w:tcPr>
          <w:p w14:paraId="0B06D66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w:t>
            </w:r>
          </w:p>
        </w:tc>
        <w:tc>
          <w:tcPr>
            <w:tcW w:w="4167" w:type="pct"/>
          </w:tcPr>
          <w:p w14:paraId="205BB909"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Requerimiento del Servicio </w:t>
            </w:r>
          </w:p>
        </w:tc>
      </w:tr>
      <w:tr w:rsidR="00B22746" w:rsidRPr="00AF7070" w14:paraId="43B65C38" w14:textId="77777777" w:rsidTr="00394883">
        <w:trPr>
          <w:trHeight w:val="179"/>
        </w:trPr>
        <w:tc>
          <w:tcPr>
            <w:tcW w:w="833" w:type="pct"/>
          </w:tcPr>
          <w:p w14:paraId="2C8823D8"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1.A</w:t>
            </w:r>
          </w:p>
        </w:tc>
        <w:tc>
          <w:tcPr>
            <w:tcW w:w="4167" w:type="pct"/>
          </w:tcPr>
          <w:p w14:paraId="7DD3DC46"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Plantilla vehicular (gasolina y diésel)</w:t>
            </w:r>
          </w:p>
        </w:tc>
      </w:tr>
      <w:tr w:rsidR="00B22746" w:rsidRPr="00AF7070" w14:paraId="056DC779" w14:textId="77777777" w:rsidTr="00394883">
        <w:tc>
          <w:tcPr>
            <w:tcW w:w="833" w:type="pct"/>
          </w:tcPr>
          <w:p w14:paraId="45FCB4AC"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2</w:t>
            </w:r>
          </w:p>
        </w:tc>
        <w:tc>
          <w:tcPr>
            <w:tcW w:w="4167" w:type="pct"/>
          </w:tcPr>
          <w:p w14:paraId="0AAC0CA5"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Responsables y coordinadores </w:t>
            </w:r>
          </w:p>
        </w:tc>
      </w:tr>
      <w:tr w:rsidR="00B22746" w:rsidRPr="00AF7070" w14:paraId="681E9D6A" w14:textId="77777777" w:rsidTr="00394883">
        <w:tc>
          <w:tcPr>
            <w:tcW w:w="833" w:type="pct"/>
          </w:tcPr>
          <w:p w14:paraId="5F8A22E7"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3</w:t>
            </w:r>
          </w:p>
        </w:tc>
        <w:tc>
          <w:tcPr>
            <w:tcW w:w="4167" w:type="pct"/>
          </w:tcPr>
          <w:p w14:paraId="5169EFBA"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Acreditación y representación</w:t>
            </w:r>
          </w:p>
        </w:tc>
      </w:tr>
      <w:tr w:rsidR="00B22746" w:rsidRPr="00AF7070" w14:paraId="4FAE1FAE" w14:textId="77777777" w:rsidTr="00394883">
        <w:tc>
          <w:tcPr>
            <w:tcW w:w="833" w:type="pct"/>
          </w:tcPr>
          <w:p w14:paraId="7989EC75"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4</w:t>
            </w:r>
          </w:p>
        </w:tc>
        <w:tc>
          <w:tcPr>
            <w:tcW w:w="4167" w:type="pct"/>
          </w:tcPr>
          <w:p w14:paraId="3B41357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Manifiesto bajo protesta de decir verdad</w:t>
            </w:r>
          </w:p>
        </w:tc>
      </w:tr>
      <w:tr w:rsidR="00B22746" w:rsidRPr="00AF7070" w14:paraId="6AD7718F" w14:textId="77777777" w:rsidTr="00394883">
        <w:tc>
          <w:tcPr>
            <w:tcW w:w="833" w:type="pct"/>
          </w:tcPr>
          <w:p w14:paraId="6602282E"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5</w:t>
            </w:r>
          </w:p>
        </w:tc>
        <w:tc>
          <w:tcPr>
            <w:tcW w:w="4167" w:type="pct"/>
          </w:tcPr>
          <w:p w14:paraId="7BCC61F8"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Propuesta económica </w:t>
            </w:r>
          </w:p>
        </w:tc>
      </w:tr>
      <w:tr w:rsidR="00B22746" w:rsidRPr="00AF7070" w14:paraId="2C936BBC" w14:textId="77777777" w:rsidTr="00394883">
        <w:tc>
          <w:tcPr>
            <w:tcW w:w="833" w:type="pct"/>
          </w:tcPr>
          <w:p w14:paraId="662C6E9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6</w:t>
            </w:r>
          </w:p>
        </w:tc>
        <w:tc>
          <w:tcPr>
            <w:tcW w:w="4167" w:type="pct"/>
          </w:tcPr>
          <w:p w14:paraId="519A6EA4"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Fianza</w:t>
            </w:r>
          </w:p>
        </w:tc>
      </w:tr>
      <w:tr w:rsidR="00B22746" w:rsidRPr="00AF7070" w14:paraId="3E018B33" w14:textId="77777777" w:rsidTr="00394883">
        <w:tc>
          <w:tcPr>
            <w:tcW w:w="833" w:type="pct"/>
          </w:tcPr>
          <w:p w14:paraId="2E98E33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7</w:t>
            </w:r>
          </w:p>
        </w:tc>
        <w:tc>
          <w:tcPr>
            <w:tcW w:w="4167" w:type="pct"/>
          </w:tcPr>
          <w:p w14:paraId="3A5084C0"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Contrato</w:t>
            </w:r>
          </w:p>
        </w:tc>
      </w:tr>
      <w:tr w:rsidR="00B22746" w:rsidRPr="00AF7070" w14:paraId="0F94FED8" w14:textId="77777777" w:rsidTr="00394883">
        <w:tc>
          <w:tcPr>
            <w:tcW w:w="833" w:type="pct"/>
          </w:tcPr>
          <w:p w14:paraId="5C45E803"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8</w:t>
            </w:r>
          </w:p>
        </w:tc>
        <w:tc>
          <w:tcPr>
            <w:tcW w:w="4167" w:type="pct"/>
          </w:tcPr>
          <w:p w14:paraId="00E295A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Formato relación 3 clientes</w:t>
            </w:r>
          </w:p>
        </w:tc>
      </w:tr>
      <w:tr w:rsidR="00B22746" w:rsidRPr="00AF7070" w14:paraId="2BFD4CCE" w14:textId="77777777" w:rsidTr="00394883">
        <w:tc>
          <w:tcPr>
            <w:tcW w:w="833" w:type="pct"/>
          </w:tcPr>
          <w:p w14:paraId="620154A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9</w:t>
            </w:r>
          </w:p>
        </w:tc>
        <w:tc>
          <w:tcPr>
            <w:tcW w:w="4167" w:type="pct"/>
          </w:tcPr>
          <w:p w14:paraId="681941C7"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Correo electrónico del licitante</w:t>
            </w:r>
          </w:p>
        </w:tc>
      </w:tr>
      <w:tr w:rsidR="00B22746" w:rsidRPr="00AF7070" w14:paraId="13E39334" w14:textId="77777777" w:rsidTr="00394883">
        <w:tc>
          <w:tcPr>
            <w:tcW w:w="833" w:type="pct"/>
          </w:tcPr>
          <w:p w14:paraId="2F7848B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10</w:t>
            </w:r>
          </w:p>
        </w:tc>
        <w:tc>
          <w:tcPr>
            <w:tcW w:w="4167" w:type="pct"/>
          </w:tcPr>
          <w:p w14:paraId="34895736"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Acuse Formato de entrega - recepción </w:t>
            </w:r>
          </w:p>
        </w:tc>
      </w:tr>
    </w:tbl>
    <w:p w14:paraId="1C92EA8A"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4B3C6FE5"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689D942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048C46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A46EE8"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93F5D9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F5A776"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126100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4235FD"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31DE30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9B911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71B20F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6CCED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EB96ADC"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3A454E5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FDC3AD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C97FD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33AA7C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C4493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DD4E34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B1F9B2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69096F1"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3FB589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8380A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BEBB68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C61870"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A4276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8956EB"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9D8326F"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13CDF4"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0D0DD42" w14:textId="7AED2E4F"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8168974" w14:textId="77777777" w:rsidR="00551966" w:rsidRDefault="0055196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7C5221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0B9A28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C9CC42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51EAF90" w14:textId="77777777" w:rsidR="00B22746" w:rsidRDefault="00B22746" w:rsidP="00173B57">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12804C55" w14:textId="77777777" w:rsidR="00B22746" w:rsidRPr="00FE5C94"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EFD0B14"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2C9EF2EE"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4"/>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648"/>
        <w:gridCol w:w="1480"/>
        <w:gridCol w:w="1155"/>
      </w:tblGrid>
      <w:tr w:rsidR="00B22746" w:rsidRPr="004940F9" w14:paraId="4F796A82" w14:textId="77777777" w:rsidTr="00850D98">
        <w:tc>
          <w:tcPr>
            <w:tcW w:w="388" w:type="pct"/>
            <w:shd w:val="clear" w:color="auto" w:fill="D9D9D9"/>
            <w:vAlign w:val="center"/>
          </w:tcPr>
          <w:p w14:paraId="68DA672E"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Partida</w:t>
            </w:r>
          </w:p>
        </w:tc>
        <w:tc>
          <w:tcPr>
            <w:tcW w:w="3145" w:type="pct"/>
            <w:shd w:val="clear" w:color="auto" w:fill="D9D9D9"/>
            <w:vAlign w:val="center"/>
          </w:tcPr>
          <w:p w14:paraId="1DB53DEF"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Descripción</w:t>
            </w:r>
          </w:p>
        </w:tc>
        <w:tc>
          <w:tcPr>
            <w:tcW w:w="1467" w:type="pct"/>
            <w:gridSpan w:val="2"/>
            <w:shd w:val="clear" w:color="auto" w:fill="D9D9D9"/>
          </w:tcPr>
          <w:p w14:paraId="4D15B4B8" w14:textId="77777777" w:rsidR="00B22746" w:rsidRDefault="00B22746" w:rsidP="00394883">
            <w:pPr>
              <w:jc w:val="center"/>
              <w:rPr>
                <w:rFonts w:ascii="Calibri" w:hAnsi="Calibri" w:cs="Calibri"/>
                <w:b/>
                <w:sz w:val="16"/>
                <w:szCs w:val="16"/>
              </w:rPr>
            </w:pPr>
            <w:r w:rsidRPr="004940F9">
              <w:rPr>
                <w:rFonts w:ascii="Calibri" w:hAnsi="Calibri" w:cs="Calibri"/>
                <w:b/>
                <w:sz w:val="16"/>
                <w:szCs w:val="16"/>
              </w:rPr>
              <w:t>Monto a contratar</w:t>
            </w:r>
          </w:p>
          <w:p w14:paraId="54C2C7D7" w14:textId="77777777" w:rsidR="00B22746" w:rsidRPr="004940F9" w:rsidRDefault="00B22746" w:rsidP="00394883">
            <w:pPr>
              <w:jc w:val="center"/>
              <w:rPr>
                <w:rFonts w:ascii="Calibri" w:hAnsi="Calibri" w:cs="Calibri"/>
                <w:b/>
                <w:sz w:val="16"/>
                <w:szCs w:val="16"/>
              </w:rPr>
            </w:pPr>
            <w:r w:rsidRPr="002E6B29">
              <w:rPr>
                <w:rFonts w:ascii="Calibri" w:hAnsi="Calibri" w:cs="Calibri"/>
                <w:b/>
                <w:sz w:val="12"/>
                <w:szCs w:val="12"/>
              </w:rPr>
              <w:t>(incluye impuestos)</w:t>
            </w:r>
          </w:p>
        </w:tc>
      </w:tr>
      <w:tr w:rsidR="00027F59" w:rsidRPr="004940F9" w14:paraId="40667596" w14:textId="77777777" w:rsidTr="00850D98">
        <w:tc>
          <w:tcPr>
            <w:tcW w:w="388" w:type="pct"/>
            <w:shd w:val="clear" w:color="auto" w:fill="D9D9D9"/>
          </w:tcPr>
          <w:p w14:paraId="6650FD6E" w14:textId="77777777" w:rsidR="00027F59" w:rsidRPr="004940F9" w:rsidRDefault="00027F59" w:rsidP="00027F59">
            <w:pPr>
              <w:jc w:val="center"/>
              <w:rPr>
                <w:rFonts w:ascii="Calibri" w:hAnsi="Calibri" w:cs="Calibri"/>
                <w:sz w:val="16"/>
                <w:szCs w:val="16"/>
              </w:rPr>
            </w:pPr>
          </w:p>
        </w:tc>
        <w:tc>
          <w:tcPr>
            <w:tcW w:w="3145" w:type="pct"/>
            <w:shd w:val="clear" w:color="auto" w:fill="D9D9D9"/>
          </w:tcPr>
          <w:p w14:paraId="4C175162" w14:textId="77777777" w:rsidR="00027F59" w:rsidRPr="00213B9C" w:rsidRDefault="00027F59" w:rsidP="00027F59">
            <w:pPr>
              <w:jc w:val="center"/>
              <w:rPr>
                <w:rFonts w:ascii="Calibri" w:hAnsi="Calibri" w:cs="Calibri"/>
                <w:b/>
                <w:sz w:val="16"/>
                <w:szCs w:val="16"/>
              </w:rPr>
            </w:pPr>
            <w:r w:rsidRPr="00C45DEA">
              <w:rPr>
                <w:rFonts w:ascii="Calibri" w:hAnsi="Calibri" w:cs="Calibri"/>
                <w:b/>
                <w:sz w:val="16"/>
                <w:szCs w:val="16"/>
              </w:rPr>
              <w:t>DIRECCIÓN GENERAL DE INFRAESTRUCTURA UNIVERSITARIA</w:t>
            </w:r>
          </w:p>
        </w:tc>
        <w:tc>
          <w:tcPr>
            <w:tcW w:w="824" w:type="pct"/>
            <w:shd w:val="clear" w:color="auto" w:fill="D9D9D9"/>
          </w:tcPr>
          <w:p w14:paraId="3599F013" w14:textId="77777777" w:rsidR="00C6132E" w:rsidRDefault="00027F59" w:rsidP="00027F59">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D9BC9B6" w14:textId="77777777" w:rsidR="00027F59" w:rsidRPr="006C6C70" w:rsidRDefault="00C6132E" w:rsidP="00027F59">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C964FE5" w14:textId="77777777" w:rsidR="00027F59" w:rsidRDefault="00027F59" w:rsidP="00027F59">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7D83B292" w14:textId="77777777" w:rsidR="00C6132E" w:rsidRPr="006C6C70" w:rsidRDefault="00C6132E" w:rsidP="00027F59">
            <w:pPr>
              <w:jc w:val="center"/>
              <w:rPr>
                <w:rFonts w:ascii="Calibri" w:hAnsi="Calibri" w:cs="Calibri"/>
                <w:b/>
                <w:i/>
                <w:sz w:val="16"/>
                <w:szCs w:val="16"/>
                <w:u w:val="single"/>
              </w:rPr>
            </w:pPr>
            <w:r w:rsidRPr="002E6B29">
              <w:rPr>
                <w:rFonts w:ascii="Calibri" w:hAnsi="Calibri" w:cs="Calibri"/>
                <w:b/>
                <w:sz w:val="12"/>
                <w:szCs w:val="12"/>
              </w:rPr>
              <w:t>(incluye impuestos)</w:t>
            </w:r>
          </w:p>
        </w:tc>
      </w:tr>
      <w:tr w:rsidR="00027F59" w:rsidRPr="008D2F16" w14:paraId="3CBA5CC9" w14:textId="77777777" w:rsidTr="00850D98">
        <w:tc>
          <w:tcPr>
            <w:tcW w:w="388" w:type="pct"/>
            <w:shd w:val="clear" w:color="auto" w:fill="auto"/>
          </w:tcPr>
          <w:p w14:paraId="35B9E0B9" w14:textId="1CCBBB2A" w:rsidR="00027F59" w:rsidRPr="000538EF" w:rsidRDefault="00B102BE" w:rsidP="00027F59">
            <w:pPr>
              <w:jc w:val="center"/>
              <w:rPr>
                <w:rFonts w:ascii="Calibri" w:hAnsi="Calibri" w:cs="Calibri"/>
                <w:sz w:val="16"/>
                <w:szCs w:val="16"/>
              </w:rPr>
            </w:pPr>
            <w:r>
              <w:rPr>
                <w:rFonts w:ascii="Calibri" w:hAnsi="Calibri" w:cs="Calibri"/>
                <w:sz w:val="16"/>
                <w:szCs w:val="16"/>
              </w:rPr>
              <w:t>1</w:t>
            </w:r>
          </w:p>
          <w:p w14:paraId="36EEDBE5" w14:textId="77777777" w:rsidR="00027F59" w:rsidRPr="000538EF" w:rsidRDefault="00027F59" w:rsidP="00027F59">
            <w:pPr>
              <w:jc w:val="center"/>
              <w:rPr>
                <w:rFonts w:ascii="Calibri" w:hAnsi="Calibri" w:cs="Calibri"/>
                <w:sz w:val="16"/>
                <w:szCs w:val="16"/>
              </w:rPr>
            </w:pPr>
          </w:p>
        </w:tc>
        <w:tc>
          <w:tcPr>
            <w:tcW w:w="3145" w:type="pct"/>
            <w:shd w:val="clear" w:color="auto" w:fill="auto"/>
          </w:tcPr>
          <w:p w14:paraId="0476ACFF" w14:textId="77777777" w:rsidR="00027F59" w:rsidRPr="008D2F16" w:rsidRDefault="00027F59" w:rsidP="00027F59">
            <w:pPr>
              <w:jc w:val="both"/>
              <w:rPr>
                <w:rFonts w:ascii="Calibri" w:hAnsi="Calibri" w:cs="Calibri"/>
                <w:b/>
                <w:sz w:val="16"/>
                <w:szCs w:val="16"/>
              </w:rPr>
            </w:pPr>
            <w:r w:rsidRPr="008D2F16">
              <w:rPr>
                <w:rFonts w:ascii="Calibri" w:hAnsi="Calibri" w:cs="Calibri"/>
                <w:b/>
                <w:sz w:val="16"/>
                <w:szCs w:val="16"/>
              </w:rPr>
              <w:t xml:space="preserve">Combustible por código de barras “GASOLINA” </w:t>
            </w:r>
          </w:p>
          <w:p w14:paraId="57D76D14" w14:textId="77777777" w:rsidR="00027F59" w:rsidRPr="008D2F16" w:rsidRDefault="00027F59" w:rsidP="00027F59">
            <w:pPr>
              <w:jc w:val="both"/>
              <w:rPr>
                <w:rFonts w:ascii="Calibri" w:hAnsi="Calibri" w:cs="Calibri"/>
                <w:b/>
                <w:sz w:val="16"/>
                <w:szCs w:val="16"/>
              </w:rPr>
            </w:pPr>
          </w:p>
          <w:p w14:paraId="7E808C2D" w14:textId="51B03E74"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Se deberá proporcionar el Servicio a las Unidades marcadas en el </w:t>
            </w:r>
            <w:r w:rsidRPr="008D2F16">
              <w:rPr>
                <w:rFonts w:ascii="Calibri" w:hAnsi="Calibri" w:cs="Calibri"/>
                <w:b/>
                <w:sz w:val="16"/>
                <w:szCs w:val="16"/>
              </w:rPr>
              <w:t>Anexo 1. A</w:t>
            </w:r>
            <w:r w:rsidR="00AB558B" w:rsidRPr="008D2F16">
              <w:rPr>
                <w:rFonts w:ascii="Calibri" w:hAnsi="Calibri" w:cs="Calibri"/>
                <w:sz w:val="16"/>
                <w:szCs w:val="16"/>
              </w:rPr>
              <w:t xml:space="preserve">, </w:t>
            </w:r>
            <w:r w:rsidR="00063B08" w:rsidRPr="008D2F16">
              <w:rPr>
                <w:rFonts w:ascii="Calibri" w:hAnsi="Calibri" w:cs="Calibri"/>
                <w:b/>
                <w:sz w:val="16"/>
                <w:szCs w:val="16"/>
              </w:rPr>
              <w:t>Anexo A “GASOLINA”</w:t>
            </w:r>
            <w:r w:rsidRPr="008D2F16">
              <w:rPr>
                <w:rFonts w:ascii="Calibri" w:hAnsi="Calibri" w:cs="Calibri"/>
                <w:sz w:val="16"/>
                <w:szCs w:val="16"/>
              </w:rPr>
              <w:t xml:space="preserve"> </w:t>
            </w:r>
            <w:r w:rsidRPr="00B102BE">
              <w:rPr>
                <w:rFonts w:ascii="Calibri" w:hAnsi="Calibri" w:cs="Calibri"/>
                <w:sz w:val="16"/>
                <w:szCs w:val="16"/>
              </w:rPr>
              <w:t xml:space="preserve">de la Partida </w:t>
            </w:r>
            <w:r w:rsidR="00B102BE" w:rsidRPr="00B102BE">
              <w:rPr>
                <w:rFonts w:ascii="Calibri" w:hAnsi="Calibri" w:cs="Calibri"/>
                <w:sz w:val="16"/>
                <w:szCs w:val="16"/>
              </w:rPr>
              <w:t>1</w:t>
            </w:r>
            <w:r w:rsidRPr="00B102BE">
              <w:rPr>
                <w:rFonts w:ascii="Calibri" w:hAnsi="Calibri" w:cs="Calibri"/>
                <w:sz w:val="16"/>
                <w:szCs w:val="16"/>
              </w:rPr>
              <w:t>.</w:t>
            </w:r>
          </w:p>
          <w:p w14:paraId="248E9A7A" w14:textId="77777777" w:rsidR="00027F59" w:rsidRPr="008D2F16" w:rsidRDefault="00027F59" w:rsidP="00027F59">
            <w:pPr>
              <w:jc w:val="both"/>
              <w:rPr>
                <w:rFonts w:ascii="Calibri" w:hAnsi="Calibri" w:cs="Calibri"/>
                <w:sz w:val="16"/>
                <w:szCs w:val="16"/>
              </w:rPr>
            </w:pPr>
          </w:p>
          <w:p w14:paraId="0DC9052D" w14:textId="7BECFE1F" w:rsidR="00027F59" w:rsidRPr="008D2F16" w:rsidRDefault="00027F59" w:rsidP="00027F59">
            <w:pPr>
              <w:jc w:val="both"/>
              <w:rPr>
                <w:rFonts w:ascii="Calibri" w:hAnsi="Calibri" w:cs="Calibri"/>
                <w:b/>
                <w:sz w:val="16"/>
                <w:szCs w:val="16"/>
              </w:rPr>
            </w:pPr>
            <w:r w:rsidRPr="008D2F16">
              <w:rPr>
                <w:rFonts w:ascii="Calibri" w:hAnsi="Calibri" w:cs="Calibri"/>
                <w:b/>
                <w:sz w:val="16"/>
                <w:szCs w:val="16"/>
              </w:rPr>
              <w:t>(</w:t>
            </w:r>
            <w:r w:rsidRPr="00DE6E5E">
              <w:rPr>
                <w:rFonts w:ascii="Calibri" w:hAnsi="Calibri" w:cs="Calibri"/>
                <w:b/>
                <w:sz w:val="16"/>
                <w:szCs w:val="16"/>
              </w:rPr>
              <w:t>5</w:t>
            </w:r>
            <w:r w:rsidR="00DE6E5E" w:rsidRPr="00DE6E5E">
              <w:rPr>
                <w:rFonts w:ascii="Calibri" w:hAnsi="Calibri" w:cs="Calibri"/>
                <w:b/>
                <w:sz w:val="16"/>
                <w:szCs w:val="16"/>
              </w:rPr>
              <w:t>8</w:t>
            </w:r>
            <w:r w:rsidRPr="00DE6E5E">
              <w:rPr>
                <w:rFonts w:ascii="Calibri" w:hAnsi="Calibri" w:cs="Calibri"/>
                <w:b/>
                <w:sz w:val="16"/>
                <w:szCs w:val="16"/>
              </w:rPr>
              <w:t xml:space="preserve"> vehículos</w:t>
            </w:r>
            <w:r w:rsidR="008D2F16" w:rsidRPr="00DE6E5E">
              <w:rPr>
                <w:rFonts w:ascii="Calibri" w:hAnsi="Calibri" w:cs="Calibri"/>
                <w:b/>
                <w:sz w:val="16"/>
                <w:szCs w:val="16"/>
              </w:rPr>
              <w:t>/</w:t>
            </w:r>
            <w:r w:rsidR="008D2F16" w:rsidRPr="008D2F16">
              <w:rPr>
                <w:rFonts w:ascii="Calibri" w:hAnsi="Calibri" w:cs="Calibri"/>
                <w:b/>
                <w:sz w:val="16"/>
                <w:szCs w:val="16"/>
              </w:rPr>
              <w:t xml:space="preserve">códigos </w:t>
            </w:r>
            <w:r w:rsidRPr="008D2F16">
              <w:rPr>
                <w:rFonts w:ascii="Calibri" w:hAnsi="Calibri" w:cs="Calibri"/>
                <w:b/>
                <w:sz w:val="16"/>
                <w:szCs w:val="16"/>
              </w:rPr>
              <w:t>integran la plantilla vehicular de esta partida)</w:t>
            </w:r>
          </w:p>
          <w:p w14:paraId="73D8546E" w14:textId="77777777" w:rsidR="00027F59" w:rsidRPr="008D2F16" w:rsidRDefault="00027F59" w:rsidP="00027F59">
            <w:pPr>
              <w:jc w:val="both"/>
              <w:rPr>
                <w:rFonts w:ascii="Calibri" w:hAnsi="Calibri" w:cs="Calibri"/>
                <w:sz w:val="16"/>
                <w:szCs w:val="16"/>
              </w:rPr>
            </w:pPr>
          </w:p>
          <w:p w14:paraId="4D2BEBEF" w14:textId="77777777" w:rsidR="00027F59" w:rsidRPr="008D2F16" w:rsidRDefault="00027F59" w:rsidP="00027F59">
            <w:pPr>
              <w:tabs>
                <w:tab w:val="left" w:pos="7260"/>
              </w:tabs>
              <w:jc w:val="both"/>
              <w:rPr>
                <w:rFonts w:ascii="Calibri" w:hAnsi="Calibri" w:cs="Arial"/>
                <w:b/>
                <w:sz w:val="16"/>
                <w:szCs w:val="16"/>
              </w:rPr>
            </w:pPr>
            <w:r w:rsidRPr="008D2F16">
              <w:rPr>
                <w:rFonts w:ascii="Calibri" w:hAnsi="Calibri" w:cs="Arial"/>
                <w:b/>
                <w:sz w:val="16"/>
                <w:szCs w:val="16"/>
              </w:rPr>
              <w:t>Combustibles:</w:t>
            </w:r>
          </w:p>
          <w:p w14:paraId="2906FFED" w14:textId="77777777" w:rsidR="00027F59" w:rsidRPr="008D2F16" w:rsidRDefault="00027F59" w:rsidP="00027F59">
            <w:pPr>
              <w:tabs>
                <w:tab w:val="left" w:pos="7260"/>
              </w:tabs>
              <w:jc w:val="both"/>
              <w:rPr>
                <w:rFonts w:ascii="Calibri" w:hAnsi="Calibri" w:cs="Arial"/>
                <w:b/>
                <w:sz w:val="16"/>
                <w:szCs w:val="16"/>
              </w:rPr>
            </w:pPr>
          </w:p>
          <w:p w14:paraId="0C94E13F" w14:textId="77777777" w:rsidR="00027F59" w:rsidRPr="008D2F16" w:rsidRDefault="00027F59" w:rsidP="00027F59">
            <w:pPr>
              <w:tabs>
                <w:tab w:val="left" w:pos="7260"/>
              </w:tabs>
              <w:jc w:val="both"/>
              <w:rPr>
                <w:rFonts w:ascii="Calibri" w:hAnsi="Calibri" w:cs="Arial"/>
                <w:b/>
                <w:sz w:val="16"/>
                <w:szCs w:val="16"/>
                <w:u w:val="single"/>
              </w:rPr>
            </w:pPr>
            <w:r w:rsidRPr="008D2F16">
              <w:rPr>
                <w:rFonts w:ascii="Calibri" w:hAnsi="Calibri" w:cs="Arial"/>
                <w:b/>
                <w:sz w:val="16"/>
                <w:szCs w:val="16"/>
                <w:u w:val="single"/>
              </w:rPr>
              <w:t xml:space="preserve">Magna o similar mínimo de 87 octanos. </w:t>
            </w:r>
          </w:p>
          <w:p w14:paraId="4691DF90" w14:textId="77777777" w:rsidR="00027F59" w:rsidRPr="008D2F16" w:rsidRDefault="00027F59" w:rsidP="00027F59">
            <w:pPr>
              <w:jc w:val="both"/>
              <w:rPr>
                <w:rFonts w:ascii="Calibri" w:hAnsi="Calibri" w:cs="Calibri"/>
                <w:sz w:val="16"/>
                <w:szCs w:val="16"/>
                <w:u w:val="single"/>
              </w:rPr>
            </w:pPr>
            <w:r w:rsidRPr="008D2F16">
              <w:rPr>
                <w:rFonts w:ascii="Calibri" w:hAnsi="Calibri" w:cs="Arial"/>
                <w:b/>
                <w:sz w:val="16"/>
                <w:szCs w:val="16"/>
                <w:u w:val="single"/>
              </w:rPr>
              <w:t>Premium o similar mínimo de 92 octanos.</w:t>
            </w:r>
          </w:p>
          <w:p w14:paraId="653A818F" w14:textId="77777777" w:rsidR="00027F59" w:rsidRPr="008D2F16" w:rsidRDefault="00027F59" w:rsidP="00027F59">
            <w:pPr>
              <w:jc w:val="both"/>
              <w:rPr>
                <w:rFonts w:ascii="Calibri" w:hAnsi="Calibri" w:cs="Calibri"/>
                <w:sz w:val="16"/>
                <w:szCs w:val="16"/>
              </w:rPr>
            </w:pPr>
          </w:p>
          <w:p w14:paraId="10893A85"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Se realizará la contratación por el periodo señalado en esta convocatoria. </w:t>
            </w:r>
          </w:p>
          <w:p w14:paraId="7B96C58C" w14:textId="77777777" w:rsidR="00027F59" w:rsidRPr="008D2F16" w:rsidRDefault="00027F59" w:rsidP="00027F59">
            <w:pPr>
              <w:jc w:val="both"/>
              <w:rPr>
                <w:rFonts w:ascii="Calibri" w:hAnsi="Calibri" w:cs="Calibri"/>
                <w:sz w:val="16"/>
                <w:szCs w:val="16"/>
              </w:rPr>
            </w:pPr>
          </w:p>
          <w:p w14:paraId="622585C4"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El establecimiento principal donde se prestará el servicio para esta partida deberá estar a una distancia </w:t>
            </w:r>
            <w:r w:rsidRPr="008D2F16">
              <w:rPr>
                <w:rFonts w:ascii="Calibri" w:hAnsi="Calibri" w:cs="Calibri"/>
                <w:b/>
                <w:sz w:val="16"/>
                <w:szCs w:val="16"/>
              </w:rPr>
              <w:t>máxima de 3 kilómetros</w:t>
            </w:r>
            <w:r w:rsidRPr="008D2F16">
              <w:rPr>
                <w:rFonts w:ascii="Calibri" w:hAnsi="Calibri" w:cs="Calibri"/>
                <w:sz w:val="16"/>
                <w:szCs w:val="16"/>
              </w:rPr>
              <w:t>, de Ciudad Universitaria (Av. Universidad No. 940, Col. Cd. Universitaria, Aguascalientes, Ags.), y deberá contar al menos con 4 dispensarios en la gasolinera principal.</w:t>
            </w:r>
          </w:p>
          <w:p w14:paraId="54899E6C" w14:textId="77777777" w:rsidR="00027F59" w:rsidRPr="008D2F16" w:rsidRDefault="00027F59" w:rsidP="00027F59">
            <w:pPr>
              <w:jc w:val="both"/>
              <w:rPr>
                <w:rFonts w:ascii="Calibri" w:hAnsi="Calibri" w:cs="Calibri"/>
                <w:sz w:val="16"/>
                <w:szCs w:val="16"/>
              </w:rPr>
            </w:pPr>
          </w:p>
          <w:p w14:paraId="3E8F767E" w14:textId="77777777" w:rsidR="00027F59" w:rsidRPr="008D2F16" w:rsidRDefault="00027F59" w:rsidP="00027F59">
            <w:pPr>
              <w:jc w:val="both"/>
              <w:rPr>
                <w:rFonts w:ascii="Calibri" w:hAnsi="Calibri" w:cs="Calibri"/>
                <w:sz w:val="16"/>
                <w:szCs w:val="16"/>
              </w:rPr>
            </w:pPr>
            <w:r w:rsidRPr="008D2F16">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0C190C6" w14:textId="77777777" w:rsidR="00027F59" w:rsidRPr="008D2F16" w:rsidRDefault="00027F59" w:rsidP="00027F59">
            <w:pPr>
              <w:jc w:val="both"/>
              <w:rPr>
                <w:rFonts w:ascii="Calibri" w:hAnsi="Calibri" w:cs="Calibri"/>
                <w:sz w:val="16"/>
                <w:szCs w:val="16"/>
              </w:rPr>
            </w:pPr>
          </w:p>
          <w:p w14:paraId="3CDBBCF8" w14:textId="5AD77D4C"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B102BE">
              <w:rPr>
                <w:rFonts w:ascii="Calibri" w:hAnsi="Calibri" w:cs="Calibri"/>
                <w:color w:val="auto"/>
                <w:sz w:val="16"/>
                <w:szCs w:val="16"/>
                <w:lang w:val="es-ES" w:eastAsia="ar-SA"/>
              </w:rPr>
              <w:t>Universidad (</w:t>
            </w:r>
            <w:r w:rsidRPr="00B102BE">
              <w:rPr>
                <w:rFonts w:ascii="Calibri" w:hAnsi="Calibri" w:cs="Calibri"/>
                <w:color w:val="auto"/>
                <w:sz w:val="16"/>
                <w:szCs w:val="16"/>
                <w:u w:val="single"/>
                <w:lang w:val="es-ES" w:eastAsia="ar-SA"/>
              </w:rPr>
              <w:t xml:space="preserve">partida </w:t>
            </w:r>
            <w:r w:rsidR="00B102BE" w:rsidRPr="00B102BE">
              <w:rPr>
                <w:rFonts w:ascii="Calibri" w:hAnsi="Calibri" w:cs="Calibri"/>
                <w:color w:val="auto"/>
                <w:sz w:val="16"/>
                <w:szCs w:val="16"/>
                <w:u w:val="single"/>
                <w:lang w:val="es-ES" w:eastAsia="ar-SA"/>
              </w:rPr>
              <w:t>1</w:t>
            </w:r>
            <w:r w:rsidRPr="00B102BE">
              <w:rPr>
                <w:rFonts w:ascii="Calibri" w:hAnsi="Calibri" w:cs="Calibri"/>
                <w:color w:val="auto"/>
                <w:sz w:val="16"/>
                <w:szCs w:val="16"/>
                <w:lang w:val="es-ES" w:eastAsia="ar-SA"/>
              </w:rPr>
              <w:t>), así</w:t>
            </w:r>
            <w:r w:rsidRPr="008D2F16">
              <w:rPr>
                <w:rFonts w:ascii="Calibri" w:hAnsi="Calibri" w:cs="Calibri"/>
                <w:color w:val="auto"/>
                <w:sz w:val="16"/>
                <w:szCs w:val="16"/>
                <w:lang w:val="es-ES" w:eastAsia="ar-SA"/>
              </w:rPr>
              <w:t xml:space="preserve"> el horario de carga será de 7:00 am a 9:00 pm, de lunes a sábado y la cantidad en litros o pesos autorizada mensualmente como dotación para cada uno de los vehículos propiedad de la Universidad. </w:t>
            </w:r>
          </w:p>
          <w:p w14:paraId="54ED430B"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w:t>
            </w:r>
          </w:p>
          <w:p w14:paraId="2D31EBBE"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6F2D9D54" w14:textId="77777777" w:rsidR="00027F59" w:rsidRPr="008D2F16" w:rsidRDefault="00027F59" w:rsidP="00027F59">
            <w:pPr>
              <w:pStyle w:val="Default"/>
              <w:jc w:val="both"/>
              <w:rPr>
                <w:rFonts w:ascii="Calibri" w:hAnsi="Calibri" w:cs="Calibri"/>
                <w:color w:val="auto"/>
                <w:sz w:val="16"/>
                <w:szCs w:val="16"/>
                <w:lang w:val="es-ES" w:eastAsia="ar-SA"/>
              </w:rPr>
            </w:pPr>
          </w:p>
          <w:p w14:paraId="43F9A064"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5A8B065A" w14:textId="77777777" w:rsidR="00027F59" w:rsidRPr="008D2F16" w:rsidRDefault="00027F59" w:rsidP="00027F59">
            <w:pPr>
              <w:jc w:val="both"/>
              <w:rPr>
                <w:rFonts w:ascii="Calibri" w:hAnsi="Calibri" w:cs="Calibri"/>
                <w:sz w:val="16"/>
                <w:szCs w:val="16"/>
              </w:rPr>
            </w:pPr>
          </w:p>
          <w:p w14:paraId="227F855C"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12BEC06" w14:textId="77777777" w:rsidR="00027F59" w:rsidRPr="008D2F16" w:rsidRDefault="00027F59" w:rsidP="00027F59">
            <w:pPr>
              <w:pStyle w:val="Default"/>
              <w:jc w:val="both"/>
              <w:rPr>
                <w:rFonts w:ascii="Calibri" w:hAnsi="Calibri" w:cs="Calibri"/>
                <w:color w:val="auto"/>
                <w:sz w:val="16"/>
                <w:szCs w:val="16"/>
                <w:lang w:val="es-ES" w:eastAsia="ar-SA"/>
              </w:rPr>
            </w:pPr>
          </w:p>
          <w:p w14:paraId="5D0A4E3C"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6F684C81" w14:textId="77777777" w:rsidR="00027F59" w:rsidRPr="008D2F16" w:rsidRDefault="00027F59" w:rsidP="00027F59">
            <w:pPr>
              <w:pStyle w:val="Default"/>
              <w:jc w:val="both"/>
              <w:rPr>
                <w:rFonts w:ascii="Calibri" w:hAnsi="Calibri" w:cs="Calibri"/>
                <w:color w:val="auto"/>
                <w:sz w:val="16"/>
                <w:szCs w:val="16"/>
                <w:lang w:val="es-ES" w:eastAsia="ar-SA"/>
              </w:rPr>
            </w:pPr>
          </w:p>
          <w:p w14:paraId="0F4BE29C"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6D4123F4" w14:textId="77777777" w:rsidR="00027F59" w:rsidRPr="008D2F16" w:rsidRDefault="00027F59" w:rsidP="00027F59">
            <w:pPr>
              <w:pStyle w:val="Default"/>
              <w:jc w:val="both"/>
              <w:rPr>
                <w:rFonts w:ascii="Calibri" w:hAnsi="Calibri" w:cs="Calibri"/>
                <w:color w:val="auto"/>
                <w:sz w:val="16"/>
                <w:szCs w:val="16"/>
                <w:lang w:val="es-ES" w:eastAsia="ar-SA"/>
              </w:rPr>
            </w:pPr>
          </w:p>
          <w:p w14:paraId="770D4B1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lastRenderedPageBreak/>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540595BB" w14:textId="77777777" w:rsidR="00027F59" w:rsidRPr="008D2F16" w:rsidRDefault="00027F59" w:rsidP="00027F59">
            <w:pPr>
              <w:pStyle w:val="Default"/>
              <w:jc w:val="both"/>
              <w:rPr>
                <w:rFonts w:ascii="Calibri" w:hAnsi="Calibri" w:cs="Calibri"/>
                <w:color w:val="auto"/>
                <w:sz w:val="16"/>
                <w:szCs w:val="16"/>
                <w:lang w:val="es-ES" w:eastAsia="ar-SA"/>
              </w:rPr>
            </w:pPr>
          </w:p>
          <w:p w14:paraId="754DF694"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4AF98F31" w14:textId="77777777" w:rsidR="00027F59" w:rsidRPr="008D2F16" w:rsidRDefault="00027F59" w:rsidP="00027F59">
            <w:pPr>
              <w:pStyle w:val="Default"/>
              <w:jc w:val="both"/>
              <w:rPr>
                <w:rFonts w:ascii="Calibri" w:hAnsi="Calibri" w:cs="Calibri"/>
                <w:color w:val="auto"/>
                <w:sz w:val="16"/>
                <w:szCs w:val="16"/>
                <w:lang w:val="es-ES" w:eastAsia="ar-SA"/>
              </w:rPr>
            </w:pPr>
          </w:p>
          <w:p w14:paraId="62F7155A"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3BFB13A2" w14:textId="77777777" w:rsidR="00027F59" w:rsidRPr="008D2F16" w:rsidRDefault="00027F59" w:rsidP="00027F59">
            <w:pPr>
              <w:pStyle w:val="Default"/>
              <w:jc w:val="both"/>
              <w:rPr>
                <w:rFonts w:ascii="Calibri" w:hAnsi="Calibri" w:cs="Calibri"/>
                <w:color w:val="auto"/>
                <w:sz w:val="16"/>
                <w:szCs w:val="16"/>
                <w:lang w:val="es-ES" w:eastAsia="ar-SA"/>
              </w:rPr>
            </w:pPr>
          </w:p>
          <w:p w14:paraId="2A2D03F2" w14:textId="77777777" w:rsidR="00027F59" w:rsidRPr="008D2F16" w:rsidRDefault="00027F59" w:rsidP="00027F59">
            <w:pPr>
              <w:pStyle w:val="Default"/>
              <w:jc w:val="both"/>
              <w:rPr>
                <w:rFonts w:ascii="Calibri" w:hAnsi="Calibri" w:cs="Calibri"/>
                <w:b/>
                <w:color w:val="auto"/>
                <w:sz w:val="16"/>
                <w:szCs w:val="16"/>
                <w:lang w:val="es-ES" w:eastAsia="ar-SA"/>
              </w:rPr>
            </w:pPr>
            <w:r w:rsidRPr="008D2F16">
              <w:rPr>
                <w:rFonts w:ascii="Calibri" w:hAnsi="Calibri" w:cs="Calibri"/>
                <w:b/>
                <w:color w:val="auto"/>
                <w:sz w:val="16"/>
                <w:szCs w:val="16"/>
                <w:lang w:val="es-ES" w:eastAsia="ar-SA"/>
              </w:rPr>
              <w:t>Los requisitos mínimos que se deberán cumplir son:</w:t>
            </w:r>
          </w:p>
          <w:p w14:paraId="1BFD2971" w14:textId="77777777" w:rsidR="00027F59" w:rsidRPr="008D2F16" w:rsidRDefault="00027F59" w:rsidP="00027F59">
            <w:pPr>
              <w:pStyle w:val="Default"/>
              <w:jc w:val="both"/>
              <w:rPr>
                <w:rFonts w:ascii="Calibri" w:hAnsi="Calibri" w:cs="Calibri"/>
                <w:color w:val="auto"/>
                <w:sz w:val="16"/>
                <w:szCs w:val="16"/>
                <w:lang w:val="es-ES" w:eastAsia="ar-SA"/>
              </w:rPr>
            </w:pPr>
          </w:p>
          <w:p w14:paraId="5A2B9550" w14:textId="77777777" w:rsidR="00027F59" w:rsidRPr="008D2F16" w:rsidRDefault="00027F59" w:rsidP="00027F59">
            <w:pPr>
              <w:pStyle w:val="Default"/>
              <w:jc w:val="both"/>
              <w:rPr>
                <w:rFonts w:ascii="Calibri" w:hAnsi="Calibri" w:cs="Calibri"/>
                <w:b/>
                <w:bCs/>
                <w:color w:val="auto"/>
                <w:sz w:val="16"/>
                <w:szCs w:val="16"/>
                <w:lang w:val="es-ES" w:eastAsia="ar-SA"/>
              </w:rPr>
            </w:pPr>
            <w:r w:rsidRPr="008D2F16">
              <w:rPr>
                <w:rFonts w:ascii="Calibri" w:hAnsi="Calibri" w:cs="Calibri"/>
                <w:b/>
                <w:bCs/>
                <w:color w:val="auto"/>
                <w:sz w:val="16"/>
                <w:szCs w:val="16"/>
                <w:lang w:val="es-ES" w:eastAsia="ar-SA"/>
              </w:rPr>
              <w:t xml:space="preserve">Contar con lector de código de barras </w:t>
            </w:r>
          </w:p>
          <w:p w14:paraId="550BFFEB" w14:textId="77777777" w:rsidR="00027F59" w:rsidRPr="008D2F16" w:rsidRDefault="00027F59" w:rsidP="00027F59">
            <w:pPr>
              <w:pStyle w:val="Default"/>
              <w:jc w:val="both"/>
              <w:rPr>
                <w:rFonts w:ascii="Calibri" w:hAnsi="Calibri" w:cs="Calibri"/>
                <w:color w:val="auto"/>
                <w:sz w:val="16"/>
                <w:szCs w:val="16"/>
                <w:lang w:val="es-ES" w:eastAsia="ar-SA"/>
              </w:rPr>
            </w:pPr>
          </w:p>
          <w:p w14:paraId="4865BCC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206FE8D" w14:textId="77777777" w:rsidR="00027F59" w:rsidRPr="008D2F16" w:rsidRDefault="00027F59" w:rsidP="00027F59">
            <w:pPr>
              <w:pStyle w:val="Default"/>
              <w:jc w:val="both"/>
              <w:rPr>
                <w:rFonts w:ascii="Calibri" w:hAnsi="Calibri" w:cs="Calibri"/>
                <w:color w:val="auto"/>
                <w:sz w:val="16"/>
                <w:szCs w:val="16"/>
                <w:lang w:val="es-ES" w:eastAsia="ar-SA"/>
              </w:rPr>
            </w:pPr>
          </w:p>
          <w:p w14:paraId="616010CE"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3D71A7C6" w14:textId="77777777" w:rsidR="00027F59" w:rsidRPr="008D2F16" w:rsidRDefault="00027F59" w:rsidP="00027F59">
            <w:pPr>
              <w:pStyle w:val="Default"/>
              <w:jc w:val="both"/>
              <w:rPr>
                <w:rFonts w:ascii="Calibri" w:hAnsi="Calibri" w:cs="Calibri"/>
                <w:color w:val="auto"/>
                <w:sz w:val="16"/>
                <w:szCs w:val="16"/>
                <w:lang w:val="es-ES" w:eastAsia="ar-SA"/>
              </w:rPr>
            </w:pPr>
          </w:p>
          <w:p w14:paraId="4C3E27DA"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078BB6A2"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w:t>
            </w:r>
          </w:p>
          <w:p w14:paraId="15EA0F9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Contar con un contrato de Franquicia vigente. </w:t>
            </w:r>
          </w:p>
          <w:p w14:paraId="4F63CF51" w14:textId="77777777" w:rsidR="00027F59" w:rsidRPr="008D2F16" w:rsidRDefault="00027F59" w:rsidP="00027F59">
            <w:pPr>
              <w:pStyle w:val="Default"/>
              <w:jc w:val="both"/>
              <w:rPr>
                <w:rFonts w:ascii="Calibri" w:hAnsi="Calibri" w:cs="Calibri"/>
                <w:color w:val="auto"/>
                <w:sz w:val="16"/>
                <w:szCs w:val="16"/>
                <w:lang w:val="es-ES" w:eastAsia="ar-SA"/>
              </w:rPr>
            </w:pPr>
          </w:p>
          <w:p w14:paraId="4315459F"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Atención al público las 24 horas al día. </w:t>
            </w:r>
          </w:p>
          <w:p w14:paraId="221CAD85" w14:textId="77777777" w:rsidR="00027F59" w:rsidRPr="008D2F16" w:rsidRDefault="00027F59" w:rsidP="00027F59">
            <w:pPr>
              <w:pStyle w:val="Default"/>
              <w:jc w:val="both"/>
              <w:rPr>
                <w:rFonts w:ascii="Calibri" w:hAnsi="Calibri" w:cs="Calibri"/>
                <w:color w:val="auto"/>
                <w:sz w:val="16"/>
                <w:szCs w:val="16"/>
                <w:lang w:val="es-ES" w:eastAsia="ar-SA"/>
              </w:rPr>
            </w:pPr>
          </w:p>
          <w:p w14:paraId="4139891B"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El prestador del servicio instruirá a sus despachadores para que se abstengan de: </w:t>
            </w:r>
          </w:p>
          <w:p w14:paraId="574D96B7" w14:textId="77777777" w:rsidR="00027F59" w:rsidRPr="008D2F16" w:rsidRDefault="00027F59" w:rsidP="00027F59">
            <w:pPr>
              <w:pStyle w:val="Default"/>
              <w:jc w:val="both"/>
              <w:rPr>
                <w:rFonts w:ascii="Calibri" w:hAnsi="Calibri" w:cs="Calibri"/>
                <w:color w:val="auto"/>
                <w:sz w:val="16"/>
                <w:szCs w:val="16"/>
                <w:lang w:val="es-ES" w:eastAsia="ar-SA"/>
              </w:rPr>
            </w:pPr>
          </w:p>
          <w:p w14:paraId="569BD66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Surtir gasolina en tanques o recipientes diferentes a los propios de los vehículos oficiales (excepto los expresamente solicitado por el responsable del servicio). </w:t>
            </w:r>
          </w:p>
          <w:p w14:paraId="337C104B"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Surtir gasolina o diésel a vehículos particulares. </w:t>
            </w:r>
          </w:p>
          <w:p w14:paraId="3989EAE8"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Incurrir en faltas de probidad u honradez que pongan en riesgo los intereses institucionales. </w:t>
            </w:r>
          </w:p>
          <w:p w14:paraId="7B05A211" w14:textId="77777777" w:rsidR="00027F59" w:rsidRPr="008D2F16" w:rsidRDefault="00027F59" w:rsidP="00027F59">
            <w:pPr>
              <w:jc w:val="both"/>
              <w:rPr>
                <w:rFonts w:ascii="Calibri" w:hAnsi="Calibri" w:cs="Calibri"/>
                <w:sz w:val="16"/>
                <w:szCs w:val="16"/>
              </w:rPr>
            </w:pPr>
          </w:p>
          <w:p w14:paraId="22275393"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w:t>
            </w:r>
            <w:r w:rsidRPr="008D2F16">
              <w:rPr>
                <w:rFonts w:ascii="Calibri" w:hAnsi="Calibri" w:cs="Calibri"/>
              </w:rPr>
              <w:t xml:space="preserve">, </w:t>
            </w:r>
            <w:r w:rsidRPr="008D2F16">
              <w:rPr>
                <w:rFonts w:ascii="Calibri" w:hAnsi="Calibri" w:cs="Calibri"/>
                <w:sz w:val="16"/>
                <w:szCs w:val="16"/>
              </w:rPr>
              <w:t xml:space="preserve">o bien ser consultado por los mismos en un portal de internet del proveedor adjudicado. </w:t>
            </w:r>
          </w:p>
          <w:p w14:paraId="59BDE95F" w14:textId="77777777" w:rsidR="00027F59" w:rsidRPr="008D2F16" w:rsidRDefault="00027F59" w:rsidP="00027F59">
            <w:pPr>
              <w:jc w:val="both"/>
              <w:rPr>
                <w:rFonts w:ascii="Calibri" w:hAnsi="Calibri" w:cs="Calibri"/>
                <w:sz w:val="16"/>
                <w:szCs w:val="16"/>
              </w:rPr>
            </w:pPr>
          </w:p>
          <w:p w14:paraId="65AEB97A"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De igual, al término del mes, la empresa enviará vía correo electrónico a la dirección: </w:t>
            </w:r>
            <w:hyperlink r:id="rId31" w:history="1">
              <w:r w:rsidRPr="004B2D80">
                <w:rPr>
                  <w:rStyle w:val="Hipervnculo"/>
                  <w:rFonts w:ascii="Calibri" w:hAnsi="Calibri" w:cs="Calibri"/>
                  <w:sz w:val="16"/>
                  <w:szCs w:val="16"/>
                </w:rPr>
                <w:t>gabriela.barajas@edu.uaa.mx</w:t>
              </w:r>
            </w:hyperlink>
            <w:r w:rsidRPr="004B2D80">
              <w:rPr>
                <w:rFonts w:ascii="Calibri" w:hAnsi="Calibri" w:cs="Calibri"/>
                <w:sz w:val="16"/>
                <w:szCs w:val="16"/>
              </w:rPr>
              <w:t>, el</w:t>
            </w:r>
            <w:r w:rsidRPr="008D2F16">
              <w:rPr>
                <w:rFonts w:ascii="Calibri" w:hAnsi="Calibri" w:cs="Calibri"/>
                <w:sz w:val="16"/>
                <w:szCs w:val="16"/>
              </w:rPr>
              <w:t xml:space="preserve"> reporte y tickets por el consumo de combustible conforme al apartado de la Dirección General de Infraestructura Universitaria </w:t>
            </w:r>
            <w:r w:rsidRPr="008D2F16">
              <w:rPr>
                <w:rFonts w:ascii="Calibri" w:hAnsi="Calibri" w:cs="Calibri"/>
                <w:b/>
                <w:sz w:val="16"/>
                <w:szCs w:val="16"/>
              </w:rPr>
              <w:t>Anexo 1. A</w:t>
            </w:r>
            <w:r w:rsidRPr="008D2F16">
              <w:rPr>
                <w:rFonts w:ascii="Calibri" w:hAnsi="Calibri" w:cs="Calibri"/>
                <w:sz w:val="16"/>
                <w:szCs w:val="16"/>
              </w:rPr>
              <w:t xml:space="preserve"> </w:t>
            </w:r>
            <w:r w:rsidR="00336574" w:rsidRPr="008D2F16">
              <w:rPr>
                <w:rFonts w:ascii="Calibri" w:hAnsi="Calibri" w:cs="Calibri"/>
                <w:sz w:val="16"/>
                <w:szCs w:val="16"/>
              </w:rPr>
              <w:t xml:space="preserve">y </w:t>
            </w:r>
            <w:r w:rsidR="00336574" w:rsidRPr="008D2F16">
              <w:rPr>
                <w:rFonts w:ascii="Calibri" w:hAnsi="Calibri" w:cs="Calibri"/>
                <w:b/>
                <w:sz w:val="16"/>
                <w:szCs w:val="16"/>
              </w:rPr>
              <w:t>Anexo “2”</w:t>
            </w:r>
            <w:r w:rsidR="00336574" w:rsidRPr="008D2F16">
              <w:rPr>
                <w:rFonts w:ascii="Calibri" w:hAnsi="Calibri" w:cs="Calibri"/>
                <w:sz w:val="16"/>
                <w:szCs w:val="16"/>
              </w:rPr>
              <w:t xml:space="preserve"> </w:t>
            </w:r>
            <w:r w:rsidRPr="008D2F16">
              <w:rPr>
                <w:rFonts w:ascii="Calibri" w:hAnsi="Calibri" w:cs="Calibri"/>
                <w:sz w:val="16"/>
                <w:szCs w:val="16"/>
              </w:rPr>
              <w:t xml:space="preserve">de esta partida para revisión.  </w:t>
            </w:r>
          </w:p>
          <w:p w14:paraId="7B0E6099" w14:textId="77777777" w:rsidR="00027F59" w:rsidRPr="008D2F16" w:rsidRDefault="00027F59" w:rsidP="00027F59">
            <w:pPr>
              <w:jc w:val="both"/>
              <w:rPr>
                <w:rFonts w:ascii="Calibri" w:hAnsi="Calibri" w:cs="Calibri"/>
                <w:sz w:val="16"/>
                <w:szCs w:val="16"/>
              </w:rPr>
            </w:pPr>
          </w:p>
          <w:p w14:paraId="719CC145" w14:textId="7BD4C346"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Dentro de esta partida la Dirección General de Infraestructura Universitaria, se le proporcionará códigos portátiles (gasolina) para llenado de tambos y/o garrafa que les permita suministrar combustible a equipos y maquinaria propia de sus actividades, conforme a lo establecido en el numeral </w:t>
            </w:r>
            <w:r w:rsidR="00D17056" w:rsidRPr="00D17056">
              <w:rPr>
                <w:rFonts w:ascii="Calibri" w:hAnsi="Calibri" w:cs="Calibri"/>
                <w:sz w:val="16"/>
                <w:szCs w:val="16"/>
              </w:rPr>
              <w:t>7</w:t>
            </w:r>
            <w:r w:rsidRPr="00D17056">
              <w:rPr>
                <w:rFonts w:ascii="Calibri" w:hAnsi="Calibri" w:cs="Calibri"/>
                <w:sz w:val="16"/>
                <w:szCs w:val="16"/>
              </w:rPr>
              <w:t xml:space="preserve">, </w:t>
            </w:r>
            <w:r w:rsidR="00D17056" w:rsidRPr="00D17056">
              <w:rPr>
                <w:rFonts w:ascii="Calibri" w:hAnsi="Calibri" w:cs="Calibri"/>
                <w:sz w:val="16"/>
                <w:szCs w:val="16"/>
              </w:rPr>
              <w:t>32</w:t>
            </w:r>
            <w:r w:rsidRPr="00D17056">
              <w:rPr>
                <w:rFonts w:ascii="Calibri" w:hAnsi="Calibri" w:cs="Calibri"/>
                <w:sz w:val="16"/>
                <w:szCs w:val="16"/>
              </w:rPr>
              <w:t xml:space="preserve">, </w:t>
            </w:r>
            <w:r w:rsidR="00D17056" w:rsidRPr="00D17056">
              <w:rPr>
                <w:rFonts w:ascii="Calibri" w:hAnsi="Calibri" w:cs="Calibri"/>
                <w:sz w:val="16"/>
                <w:szCs w:val="16"/>
              </w:rPr>
              <w:t>43</w:t>
            </w:r>
            <w:r w:rsidRPr="00D17056">
              <w:rPr>
                <w:rFonts w:ascii="Calibri" w:hAnsi="Calibri" w:cs="Calibri"/>
                <w:sz w:val="16"/>
                <w:szCs w:val="16"/>
              </w:rPr>
              <w:t>, 4</w:t>
            </w:r>
            <w:r w:rsidR="00D17056" w:rsidRPr="00D17056">
              <w:rPr>
                <w:rFonts w:ascii="Calibri" w:hAnsi="Calibri" w:cs="Calibri"/>
                <w:sz w:val="16"/>
                <w:szCs w:val="16"/>
              </w:rPr>
              <w:t>4</w:t>
            </w:r>
            <w:r w:rsidR="004D3B7F" w:rsidRPr="00D17056">
              <w:rPr>
                <w:rFonts w:ascii="Calibri" w:hAnsi="Calibri" w:cs="Calibri"/>
                <w:sz w:val="16"/>
                <w:szCs w:val="16"/>
              </w:rPr>
              <w:t xml:space="preserve"> y</w:t>
            </w:r>
            <w:r w:rsidRPr="00D17056">
              <w:rPr>
                <w:rFonts w:ascii="Calibri" w:hAnsi="Calibri" w:cs="Calibri"/>
                <w:sz w:val="16"/>
                <w:szCs w:val="16"/>
              </w:rPr>
              <w:t xml:space="preserve"> 4</w:t>
            </w:r>
            <w:r w:rsidR="00D17056" w:rsidRPr="00D17056">
              <w:rPr>
                <w:rFonts w:ascii="Calibri" w:hAnsi="Calibri" w:cs="Calibri"/>
                <w:sz w:val="16"/>
                <w:szCs w:val="16"/>
              </w:rPr>
              <w:t>8</w:t>
            </w:r>
            <w:r w:rsidR="004D3B7F" w:rsidRPr="00D17056">
              <w:rPr>
                <w:rFonts w:ascii="Calibri" w:hAnsi="Calibri" w:cs="Calibri"/>
                <w:sz w:val="16"/>
                <w:szCs w:val="16"/>
              </w:rPr>
              <w:t xml:space="preserve"> </w:t>
            </w:r>
            <w:r w:rsidRPr="00D17056">
              <w:rPr>
                <w:rFonts w:ascii="Calibri" w:hAnsi="Calibri" w:cs="Calibri"/>
                <w:sz w:val="16"/>
                <w:szCs w:val="16"/>
              </w:rPr>
              <w:t>del Anexo 1.A</w:t>
            </w:r>
            <w:r w:rsidR="00EF7254" w:rsidRPr="00D17056">
              <w:rPr>
                <w:rFonts w:ascii="Calibri" w:hAnsi="Calibri" w:cs="Calibri"/>
                <w:sz w:val="16"/>
                <w:szCs w:val="16"/>
              </w:rPr>
              <w:t>, Anexo A “GASOLINA”</w:t>
            </w:r>
          </w:p>
        </w:tc>
        <w:tc>
          <w:tcPr>
            <w:tcW w:w="824" w:type="pct"/>
            <w:shd w:val="clear" w:color="auto" w:fill="auto"/>
          </w:tcPr>
          <w:p w14:paraId="25AF5F4A" w14:textId="15B2434D" w:rsidR="00027F59" w:rsidRPr="007C610A" w:rsidRDefault="00FF55CB" w:rsidP="00027F59">
            <w:pPr>
              <w:jc w:val="center"/>
              <w:rPr>
                <w:rFonts w:ascii="Calibri" w:hAnsi="Calibri" w:cs="Calibri"/>
                <w:sz w:val="16"/>
                <w:szCs w:val="16"/>
              </w:rPr>
            </w:pPr>
            <w:r w:rsidRPr="007C610A">
              <w:rPr>
                <w:rFonts w:ascii="Calibri" w:hAnsi="Calibri" w:cs="Calibri"/>
                <w:sz w:val="16"/>
                <w:szCs w:val="16"/>
              </w:rPr>
              <w:lastRenderedPageBreak/>
              <w:t>$1´458,236.07</w:t>
            </w:r>
          </w:p>
          <w:p w14:paraId="091E1A11" w14:textId="77777777" w:rsidR="00027F59" w:rsidRPr="007C610A" w:rsidRDefault="00027F59" w:rsidP="00027F59">
            <w:pPr>
              <w:jc w:val="center"/>
              <w:rPr>
                <w:rFonts w:ascii="Calibri" w:hAnsi="Calibri" w:cs="Calibri"/>
                <w:sz w:val="16"/>
                <w:szCs w:val="16"/>
              </w:rPr>
            </w:pPr>
          </w:p>
          <w:p w14:paraId="62DABEFD" w14:textId="77777777" w:rsidR="00027F59" w:rsidRPr="007C610A" w:rsidRDefault="00027F59" w:rsidP="00027F59">
            <w:pPr>
              <w:jc w:val="center"/>
              <w:rPr>
                <w:rFonts w:ascii="Calibri" w:hAnsi="Calibri" w:cs="Calibri"/>
                <w:sz w:val="16"/>
                <w:szCs w:val="16"/>
              </w:rPr>
            </w:pPr>
          </w:p>
          <w:p w14:paraId="7CDDCE51" w14:textId="77777777" w:rsidR="00027F59" w:rsidRPr="007C610A" w:rsidRDefault="00027F59" w:rsidP="00027F59">
            <w:pPr>
              <w:jc w:val="center"/>
              <w:rPr>
                <w:rFonts w:ascii="Calibri" w:hAnsi="Calibri" w:cs="Calibri"/>
                <w:sz w:val="16"/>
                <w:szCs w:val="16"/>
              </w:rPr>
            </w:pPr>
          </w:p>
          <w:p w14:paraId="6440F488" w14:textId="77777777" w:rsidR="00027F59" w:rsidRPr="007C610A" w:rsidRDefault="00027F59" w:rsidP="00027F59">
            <w:pPr>
              <w:jc w:val="center"/>
              <w:rPr>
                <w:rFonts w:ascii="Calibri" w:hAnsi="Calibri" w:cs="Calibri"/>
                <w:sz w:val="16"/>
                <w:szCs w:val="16"/>
              </w:rPr>
            </w:pPr>
          </w:p>
          <w:p w14:paraId="2AF1F008" w14:textId="77777777" w:rsidR="00027F59" w:rsidRPr="007C610A" w:rsidRDefault="00027F59" w:rsidP="00027F59">
            <w:pPr>
              <w:jc w:val="center"/>
              <w:rPr>
                <w:rFonts w:ascii="Calibri" w:hAnsi="Calibri" w:cs="Calibri"/>
                <w:sz w:val="12"/>
                <w:szCs w:val="12"/>
              </w:rPr>
            </w:pPr>
          </w:p>
        </w:tc>
        <w:tc>
          <w:tcPr>
            <w:tcW w:w="643" w:type="pct"/>
            <w:shd w:val="clear" w:color="auto" w:fill="auto"/>
          </w:tcPr>
          <w:p w14:paraId="1E922898" w14:textId="32126A10" w:rsidR="00027F59" w:rsidRPr="007C610A" w:rsidRDefault="00FF55CB" w:rsidP="00027F59">
            <w:pPr>
              <w:jc w:val="center"/>
              <w:rPr>
                <w:rFonts w:ascii="Calibri" w:hAnsi="Calibri" w:cs="Calibri"/>
                <w:sz w:val="16"/>
                <w:szCs w:val="16"/>
              </w:rPr>
            </w:pPr>
            <w:r w:rsidRPr="007C610A">
              <w:rPr>
                <w:rFonts w:ascii="Calibri" w:hAnsi="Calibri" w:cs="Calibri"/>
                <w:sz w:val="16"/>
                <w:szCs w:val="16"/>
              </w:rPr>
              <w:t>$2´041,530.50</w:t>
            </w:r>
          </w:p>
          <w:p w14:paraId="682BFFD8" w14:textId="77777777" w:rsidR="00027F59" w:rsidRPr="007C610A" w:rsidRDefault="00027F59" w:rsidP="00027F59">
            <w:pPr>
              <w:jc w:val="center"/>
              <w:rPr>
                <w:rFonts w:ascii="Calibri" w:hAnsi="Calibri" w:cs="Calibri"/>
                <w:sz w:val="16"/>
                <w:szCs w:val="16"/>
              </w:rPr>
            </w:pPr>
          </w:p>
          <w:p w14:paraId="7B02FD3F" w14:textId="53BFA8E9" w:rsidR="00027F59" w:rsidRPr="007C610A" w:rsidRDefault="00027F59" w:rsidP="00027F59">
            <w:pPr>
              <w:jc w:val="center"/>
              <w:rPr>
                <w:rFonts w:ascii="Calibri" w:hAnsi="Calibri" w:cs="Calibri"/>
                <w:sz w:val="12"/>
                <w:szCs w:val="12"/>
              </w:rPr>
            </w:pPr>
          </w:p>
        </w:tc>
      </w:tr>
      <w:tr w:rsidR="005C14D3" w:rsidRPr="004940F9" w14:paraId="1ACFBBAE" w14:textId="77777777" w:rsidTr="00850D98">
        <w:tc>
          <w:tcPr>
            <w:tcW w:w="388" w:type="pct"/>
            <w:shd w:val="clear" w:color="auto" w:fill="D9D9D9" w:themeFill="background1" w:themeFillShade="D9"/>
          </w:tcPr>
          <w:p w14:paraId="54867172" w14:textId="77777777" w:rsidR="005C14D3" w:rsidRPr="000538EF" w:rsidRDefault="005C14D3" w:rsidP="005C14D3">
            <w:pPr>
              <w:jc w:val="center"/>
              <w:rPr>
                <w:rFonts w:ascii="Calibri" w:hAnsi="Calibri" w:cs="Calibri"/>
                <w:sz w:val="16"/>
                <w:szCs w:val="16"/>
              </w:rPr>
            </w:pPr>
          </w:p>
        </w:tc>
        <w:tc>
          <w:tcPr>
            <w:tcW w:w="3145" w:type="pct"/>
            <w:shd w:val="clear" w:color="auto" w:fill="D9D9D9" w:themeFill="background1" w:themeFillShade="D9"/>
          </w:tcPr>
          <w:p w14:paraId="44BB07DE" w14:textId="77777777" w:rsidR="005C14D3" w:rsidRPr="00A65A07" w:rsidRDefault="00087444" w:rsidP="00087444">
            <w:pPr>
              <w:jc w:val="center"/>
              <w:rPr>
                <w:rFonts w:ascii="Calibri" w:hAnsi="Calibri" w:cs="Calibri"/>
                <w:b/>
                <w:sz w:val="16"/>
                <w:szCs w:val="16"/>
              </w:rPr>
            </w:pPr>
            <w:r>
              <w:rPr>
                <w:rFonts w:ascii="Calibri" w:hAnsi="Calibri" w:cs="Calibri"/>
                <w:b/>
                <w:sz w:val="16"/>
                <w:szCs w:val="16"/>
              </w:rPr>
              <w:t>DGIU</w:t>
            </w:r>
          </w:p>
        </w:tc>
        <w:tc>
          <w:tcPr>
            <w:tcW w:w="824" w:type="pct"/>
            <w:shd w:val="clear" w:color="auto" w:fill="D9D9D9" w:themeFill="background1" w:themeFillShade="D9"/>
          </w:tcPr>
          <w:p w14:paraId="5629A73D" w14:textId="77777777" w:rsidR="005C14D3" w:rsidRDefault="005C14D3" w:rsidP="005C14D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1701B5F7" w14:textId="77777777" w:rsidR="00C6132E" w:rsidRPr="006C6C70" w:rsidRDefault="00C6132E" w:rsidP="005C14D3">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7AE804D" w14:textId="77777777" w:rsidR="005C14D3" w:rsidRDefault="005C14D3" w:rsidP="005C14D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3C7CCCF6" w14:textId="77777777" w:rsidR="00C6132E" w:rsidRPr="006C6C70" w:rsidRDefault="00C6132E" w:rsidP="005C14D3">
            <w:pPr>
              <w:jc w:val="center"/>
              <w:rPr>
                <w:rFonts w:ascii="Calibri" w:hAnsi="Calibri" w:cs="Calibri"/>
                <w:b/>
                <w:i/>
                <w:sz w:val="16"/>
                <w:szCs w:val="16"/>
                <w:u w:val="single"/>
              </w:rPr>
            </w:pPr>
            <w:r w:rsidRPr="002E6B29">
              <w:rPr>
                <w:rFonts w:ascii="Calibri" w:hAnsi="Calibri" w:cs="Calibri"/>
                <w:b/>
                <w:sz w:val="12"/>
                <w:szCs w:val="12"/>
              </w:rPr>
              <w:t>(incluye impuestos)</w:t>
            </w:r>
          </w:p>
        </w:tc>
      </w:tr>
      <w:tr w:rsidR="00027F59" w:rsidRPr="004940F9" w14:paraId="4A94D987" w14:textId="77777777" w:rsidTr="00850D98">
        <w:tc>
          <w:tcPr>
            <w:tcW w:w="388" w:type="pct"/>
            <w:shd w:val="clear" w:color="auto" w:fill="auto"/>
          </w:tcPr>
          <w:p w14:paraId="2E5FD289" w14:textId="39157FB8" w:rsidR="00027F59" w:rsidRPr="00B13F0A" w:rsidRDefault="00B102BE" w:rsidP="00027F59">
            <w:pPr>
              <w:jc w:val="center"/>
              <w:rPr>
                <w:rFonts w:ascii="Calibri" w:hAnsi="Calibri" w:cs="Calibri"/>
                <w:sz w:val="16"/>
                <w:szCs w:val="16"/>
              </w:rPr>
            </w:pPr>
            <w:r>
              <w:rPr>
                <w:rFonts w:ascii="Calibri" w:hAnsi="Calibri" w:cs="Calibri"/>
                <w:sz w:val="16"/>
                <w:szCs w:val="16"/>
              </w:rPr>
              <w:t>2</w:t>
            </w:r>
          </w:p>
        </w:tc>
        <w:tc>
          <w:tcPr>
            <w:tcW w:w="3145" w:type="pct"/>
            <w:shd w:val="clear" w:color="auto" w:fill="auto"/>
          </w:tcPr>
          <w:p w14:paraId="2D1CA0D2" w14:textId="77777777" w:rsidR="00027F59" w:rsidRPr="003823DE" w:rsidRDefault="00027F59" w:rsidP="00027F59">
            <w:pPr>
              <w:jc w:val="both"/>
              <w:rPr>
                <w:rFonts w:ascii="Calibri" w:hAnsi="Calibri" w:cs="Calibri"/>
                <w:b/>
                <w:sz w:val="16"/>
                <w:szCs w:val="16"/>
              </w:rPr>
            </w:pPr>
            <w:r w:rsidRPr="002A3A6F">
              <w:rPr>
                <w:rFonts w:ascii="Calibri" w:hAnsi="Calibri" w:cs="Calibri"/>
                <w:b/>
                <w:sz w:val="16"/>
                <w:szCs w:val="16"/>
              </w:rPr>
              <w:t>Combustible por código de barras “DIESEL”</w:t>
            </w:r>
          </w:p>
          <w:p w14:paraId="3E5263F8" w14:textId="77777777" w:rsidR="00027F59" w:rsidRPr="00FD66EC" w:rsidRDefault="00027F59" w:rsidP="00027F59">
            <w:pPr>
              <w:jc w:val="both"/>
              <w:rPr>
                <w:rFonts w:ascii="Calibri" w:hAnsi="Calibri" w:cs="Calibri"/>
                <w:b/>
                <w:sz w:val="16"/>
                <w:szCs w:val="16"/>
                <w:highlight w:val="yellow"/>
              </w:rPr>
            </w:pPr>
          </w:p>
          <w:p w14:paraId="79D1E619" w14:textId="67D2FD27" w:rsidR="00027F59" w:rsidRPr="008D2F16" w:rsidRDefault="00027F59" w:rsidP="00027F59">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sidR="0026227F">
              <w:rPr>
                <w:rFonts w:ascii="Calibri" w:hAnsi="Calibri" w:cs="Calibri"/>
                <w:b/>
                <w:sz w:val="16"/>
                <w:szCs w:val="16"/>
              </w:rPr>
              <w:t xml:space="preserve">, Anexo </w:t>
            </w:r>
            <w:r w:rsidR="0026227F" w:rsidRPr="00690E99">
              <w:rPr>
                <w:rFonts w:ascii="Calibri" w:hAnsi="Calibri" w:cs="Calibri"/>
                <w:b/>
                <w:sz w:val="16"/>
                <w:szCs w:val="16"/>
              </w:rPr>
              <w:t>B “DIESEL”</w:t>
            </w:r>
            <w:r w:rsidR="0026227F">
              <w:rPr>
                <w:rFonts w:ascii="Calibri" w:hAnsi="Calibri" w:cs="Calibri"/>
                <w:b/>
                <w:sz w:val="16"/>
                <w:szCs w:val="16"/>
              </w:rPr>
              <w:t xml:space="preserve"> </w:t>
            </w:r>
            <w:r w:rsidRPr="00B102BE">
              <w:rPr>
                <w:rFonts w:ascii="Calibri" w:hAnsi="Calibri" w:cs="Calibri"/>
                <w:sz w:val="16"/>
                <w:szCs w:val="16"/>
              </w:rPr>
              <w:t xml:space="preserve">de la Partida </w:t>
            </w:r>
            <w:r w:rsidR="00B102BE" w:rsidRPr="00B102BE">
              <w:rPr>
                <w:rFonts w:ascii="Calibri" w:hAnsi="Calibri" w:cs="Calibri"/>
                <w:sz w:val="16"/>
                <w:szCs w:val="16"/>
              </w:rPr>
              <w:t>2</w:t>
            </w:r>
            <w:r w:rsidRPr="00B102BE">
              <w:rPr>
                <w:rFonts w:ascii="Calibri" w:hAnsi="Calibri" w:cs="Calibri"/>
                <w:sz w:val="16"/>
                <w:szCs w:val="16"/>
              </w:rPr>
              <w:t>.</w:t>
            </w:r>
          </w:p>
          <w:p w14:paraId="04755874" w14:textId="77777777" w:rsidR="00027F59" w:rsidRPr="008D2F16" w:rsidRDefault="00027F59" w:rsidP="00027F59">
            <w:pPr>
              <w:jc w:val="both"/>
              <w:rPr>
                <w:rFonts w:ascii="Calibri" w:hAnsi="Calibri" w:cs="Calibri"/>
                <w:sz w:val="16"/>
                <w:szCs w:val="16"/>
              </w:rPr>
            </w:pPr>
          </w:p>
          <w:p w14:paraId="24CF07EC" w14:textId="39DC39A3" w:rsidR="00027F59" w:rsidRPr="008D2F16" w:rsidRDefault="00027F59" w:rsidP="00027F59">
            <w:pPr>
              <w:jc w:val="both"/>
              <w:rPr>
                <w:rFonts w:ascii="Calibri" w:hAnsi="Calibri" w:cs="Calibri"/>
                <w:b/>
                <w:sz w:val="16"/>
                <w:szCs w:val="16"/>
              </w:rPr>
            </w:pPr>
            <w:r w:rsidRPr="00690E99">
              <w:rPr>
                <w:rFonts w:ascii="Calibri" w:hAnsi="Calibri" w:cs="Calibri"/>
                <w:b/>
                <w:sz w:val="16"/>
                <w:szCs w:val="16"/>
              </w:rPr>
              <w:t>(2</w:t>
            </w:r>
            <w:r w:rsidR="00690E99" w:rsidRPr="00690E99">
              <w:rPr>
                <w:rFonts w:ascii="Calibri" w:hAnsi="Calibri" w:cs="Calibri"/>
                <w:b/>
                <w:sz w:val="16"/>
                <w:szCs w:val="16"/>
              </w:rPr>
              <w:t>7</w:t>
            </w:r>
            <w:r w:rsidRPr="00690E99">
              <w:rPr>
                <w:rFonts w:ascii="Calibri" w:hAnsi="Calibri" w:cs="Calibri"/>
                <w:b/>
                <w:sz w:val="16"/>
                <w:szCs w:val="16"/>
              </w:rPr>
              <w:t xml:space="preserve"> vehículos</w:t>
            </w:r>
            <w:r w:rsidR="008D2F16" w:rsidRPr="00690E99">
              <w:rPr>
                <w:rFonts w:ascii="Calibri" w:hAnsi="Calibri" w:cs="Calibri"/>
                <w:b/>
                <w:sz w:val="16"/>
                <w:szCs w:val="16"/>
              </w:rPr>
              <w:t>/códigos</w:t>
            </w:r>
            <w:r w:rsidRPr="00690E99">
              <w:rPr>
                <w:rFonts w:ascii="Calibri" w:hAnsi="Calibri" w:cs="Calibri"/>
                <w:b/>
                <w:sz w:val="16"/>
                <w:szCs w:val="16"/>
              </w:rPr>
              <w:t xml:space="preserve"> integran la plantilla vehicular de esta partida)</w:t>
            </w:r>
          </w:p>
          <w:p w14:paraId="356FC1E6" w14:textId="77777777" w:rsidR="00027F59" w:rsidRPr="008D2F16" w:rsidRDefault="00027F59" w:rsidP="00027F59">
            <w:pPr>
              <w:jc w:val="both"/>
              <w:rPr>
                <w:rFonts w:ascii="Calibri" w:hAnsi="Calibri" w:cs="Calibri"/>
                <w:sz w:val="16"/>
                <w:szCs w:val="16"/>
              </w:rPr>
            </w:pPr>
          </w:p>
          <w:p w14:paraId="1B6E743E" w14:textId="77777777" w:rsidR="00027F59" w:rsidRPr="008D2F16" w:rsidRDefault="00027F59" w:rsidP="00027F59">
            <w:pPr>
              <w:tabs>
                <w:tab w:val="left" w:pos="7260"/>
              </w:tabs>
              <w:jc w:val="both"/>
              <w:rPr>
                <w:rFonts w:ascii="Calibri" w:hAnsi="Calibri" w:cs="Arial"/>
                <w:b/>
                <w:sz w:val="16"/>
                <w:szCs w:val="16"/>
              </w:rPr>
            </w:pPr>
            <w:r w:rsidRPr="008D2F16">
              <w:rPr>
                <w:rFonts w:ascii="Calibri" w:hAnsi="Calibri" w:cs="Arial"/>
                <w:b/>
                <w:sz w:val="16"/>
                <w:szCs w:val="16"/>
              </w:rPr>
              <w:t>Combustibles:</w:t>
            </w:r>
          </w:p>
          <w:p w14:paraId="776E2046" w14:textId="77777777" w:rsidR="00027F59" w:rsidRPr="008D2F16" w:rsidRDefault="00027F59" w:rsidP="00027F59">
            <w:pPr>
              <w:rPr>
                <w:rFonts w:ascii="Calibri" w:hAnsi="Calibri" w:cs="Arial"/>
                <w:b/>
                <w:sz w:val="16"/>
                <w:szCs w:val="16"/>
                <w:u w:val="single"/>
              </w:rPr>
            </w:pPr>
          </w:p>
          <w:p w14:paraId="56D90EA5" w14:textId="77777777" w:rsidR="00027F59" w:rsidRPr="00775EBD" w:rsidRDefault="00027F59" w:rsidP="00027F59">
            <w:pPr>
              <w:rPr>
                <w:rFonts w:ascii="Calibri" w:hAnsi="Calibri" w:cs="Arial"/>
                <w:b/>
                <w:sz w:val="16"/>
                <w:szCs w:val="16"/>
                <w:u w:val="single"/>
              </w:rPr>
            </w:pPr>
            <w:r w:rsidRPr="008D2F16">
              <w:rPr>
                <w:rFonts w:ascii="Calibri" w:hAnsi="Calibri" w:cs="Arial"/>
                <w:b/>
                <w:sz w:val="16"/>
                <w:szCs w:val="16"/>
                <w:u w:val="single"/>
              </w:rPr>
              <w:t>Suministro de Diésel</w:t>
            </w:r>
            <w:r w:rsidRPr="00775EBD">
              <w:rPr>
                <w:rFonts w:ascii="Calibri" w:hAnsi="Calibri" w:cs="Arial"/>
                <w:b/>
                <w:sz w:val="16"/>
                <w:szCs w:val="16"/>
                <w:u w:val="single"/>
              </w:rPr>
              <w:t xml:space="preserve"> </w:t>
            </w:r>
          </w:p>
          <w:p w14:paraId="6013BB76" w14:textId="77777777" w:rsidR="00027F59" w:rsidRPr="00FD66EC" w:rsidRDefault="00027F59" w:rsidP="00027F59">
            <w:pPr>
              <w:jc w:val="both"/>
              <w:rPr>
                <w:rFonts w:ascii="Calibri" w:hAnsi="Calibri" w:cs="Calibri"/>
                <w:sz w:val="16"/>
                <w:szCs w:val="16"/>
                <w:highlight w:val="yellow"/>
              </w:rPr>
            </w:pPr>
          </w:p>
          <w:p w14:paraId="700B90CE"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06BF211B" w14:textId="77777777" w:rsidR="00027F59" w:rsidRPr="00775EBD" w:rsidRDefault="00027F59" w:rsidP="00027F59">
            <w:pPr>
              <w:jc w:val="both"/>
              <w:rPr>
                <w:rFonts w:ascii="Calibri" w:hAnsi="Calibri" w:cs="Calibri"/>
                <w:sz w:val="16"/>
                <w:szCs w:val="16"/>
              </w:rPr>
            </w:pPr>
          </w:p>
          <w:p w14:paraId="6D65BC6F" w14:textId="2B53CC02" w:rsidR="00027F59" w:rsidRPr="00775EBD" w:rsidRDefault="00027F59" w:rsidP="00027F59">
            <w:pPr>
              <w:jc w:val="both"/>
              <w:rPr>
                <w:rFonts w:ascii="Calibri" w:hAnsi="Calibri" w:cs="Calibri"/>
                <w:sz w:val="16"/>
                <w:szCs w:val="16"/>
              </w:rPr>
            </w:pPr>
            <w:r w:rsidRPr="00775EBD">
              <w:rPr>
                <w:rFonts w:ascii="Calibri" w:hAnsi="Calibri" w:cs="Calibri"/>
                <w:sz w:val="16"/>
                <w:szCs w:val="16"/>
              </w:rPr>
              <w:t xml:space="preserve">El establecimiento principal donde se prestará el servicio para esta partida deberá estar a una </w:t>
            </w:r>
            <w:r w:rsidRPr="00B102BE">
              <w:rPr>
                <w:rFonts w:ascii="Calibri" w:hAnsi="Calibri" w:cs="Calibri"/>
                <w:sz w:val="16"/>
                <w:szCs w:val="16"/>
              </w:rPr>
              <w:t>distancia</w:t>
            </w:r>
            <w:r w:rsidR="00E40813" w:rsidRPr="00B102BE">
              <w:rPr>
                <w:rFonts w:ascii="Calibri" w:hAnsi="Calibri" w:cs="Calibri"/>
                <w:sz w:val="16"/>
                <w:szCs w:val="16"/>
              </w:rPr>
              <w:t xml:space="preserve"> </w:t>
            </w:r>
            <w:r w:rsidRPr="00B102BE">
              <w:rPr>
                <w:rFonts w:ascii="Calibri" w:hAnsi="Calibri" w:cs="Calibri"/>
                <w:b/>
                <w:sz w:val="16"/>
                <w:szCs w:val="16"/>
              </w:rPr>
              <w:t>máxima de 15 kilómetros</w:t>
            </w:r>
            <w:r w:rsidRPr="00B102BE">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72FACDEE" w14:textId="77777777" w:rsidR="00027F59" w:rsidRPr="00775EBD" w:rsidRDefault="00027F59" w:rsidP="00027F59">
            <w:pPr>
              <w:jc w:val="both"/>
              <w:rPr>
                <w:rFonts w:ascii="Calibri" w:hAnsi="Calibri" w:cs="Calibri"/>
                <w:sz w:val="16"/>
                <w:szCs w:val="16"/>
              </w:rPr>
            </w:pPr>
          </w:p>
          <w:p w14:paraId="1ABB1AF9" w14:textId="77777777" w:rsidR="00027F59" w:rsidRPr="00775EBD" w:rsidRDefault="00027F59" w:rsidP="00027F59">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7069182" w14:textId="77777777" w:rsidR="00027F59" w:rsidRPr="00775EBD" w:rsidRDefault="00027F59" w:rsidP="00027F59">
            <w:pPr>
              <w:jc w:val="both"/>
              <w:rPr>
                <w:rFonts w:ascii="Calibri" w:hAnsi="Calibri" w:cs="Calibri"/>
                <w:sz w:val="16"/>
                <w:szCs w:val="16"/>
              </w:rPr>
            </w:pPr>
          </w:p>
          <w:p w14:paraId="7208F3E7" w14:textId="4783E18F"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w:t>
            </w:r>
            <w:r w:rsidRPr="00C302A3">
              <w:rPr>
                <w:rFonts w:ascii="Calibri" w:hAnsi="Calibri" w:cs="Calibri"/>
                <w:color w:val="auto"/>
                <w:sz w:val="16"/>
                <w:szCs w:val="16"/>
                <w:lang w:val="es-ES" w:eastAsia="ar-SA"/>
              </w:rPr>
              <w:t xml:space="preserve">unidad a la que pertenecen los vehículos que integran el parque vehicular de la </w:t>
            </w:r>
            <w:r w:rsidRPr="00B102BE">
              <w:rPr>
                <w:rFonts w:ascii="Calibri" w:hAnsi="Calibri" w:cs="Calibri"/>
                <w:color w:val="auto"/>
                <w:sz w:val="16"/>
                <w:szCs w:val="16"/>
                <w:lang w:val="es-ES" w:eastAsia="ar-SA"/>
              </w:rPr>
              <w:t>Universidad (</w:t>
            </w:r>
            <w:r w:rsidRPr="00B102BE">
              <w:rPr>
                <w:rFonts w:ascii="Calibri" w:hAnsi="Calibri" w:cs="Calibri"/>
                <w:color w:val="auto"/>
                <w:sz w:val="16"/>
                <w:szCs w:val="16"/>
                <w:u w:val="single"/>
                <w:lang w:val="es-ES" w:eastAsia="ar-SA"/>
              </w:rPr>
              <w:t xml:space="preserve">partida </w:t>
            </w:r>
            <w:r w:rsidR="00B102BE" w:rsidRPr="00B102BE">
              <w:rPr>
                <w:rFonts w:ascii="Calibri" w:hAnsi="Calibri" w:cs="Calibri"/>
                <w:color w:val="auto"/>
                <w:sz w:val="16"/>
                <w:szCs w:val="16"/>
                <w:u w:val="single"/>
                <w:lang w:val="es-ES" w:eastAsia="ar-SA"/>
              </w:rPr>
              <w:t>2</w:t>
            </w:r>
            <w:r w:rsidRPr="00B102BE">
              <w:rPr>
                <w:rFonts w:ascii="Calibri" w:hAnsi="Calibri" w:cs="Calibri"/>
                <w:color w:val="auto"/>
                <w:sz w:val="16"/>
                <w:szCs w:val="16"/>
                <w:lang w:val="es-ES" w:eastAsia="ar-SA"/>
              </w:rPr>
              <w:t>), así</w:t>
            </w:r>
            <w:r w:rsidRPr="00C302A3">
              <w:rPr>
                <w:rFonts w:ascii="Calibri" w:hAnsi="Calibri" w:cs="Calibri"/>
                <w:color w:val="auto"/>
                <w:sz w:val="16"/>
                <w:szCs w:val="16"/>
                <w:lang w:val="es-ES" w:eastAsia="ar-SA"/>
              </w:rPr>
              <w:t xml:space="preserve"> el horario</w:t>
            </w:r>
            <w:r w:rsidRPr="00775EBD">
              <w:rPr>
                <w:rFonts w:ascii="Calibri" w:hAnsi="Calibri" w:cs="Calibri"/>
                <w:color w:val="auto"/>
                <w:sz w:val="16"/>
                <w:szCs w:val="16"/>
                <w:lang w:val="es-ES" w:eastAsia="ar-SA"/>
              </w:rPr>
              <w:t xml:space="preserve"> de carga será de 7:00 am a 9:00 pm, de lunes a sábado y la cantidad en litros o pesos autorizada mensualmente como dotación para cada uno de los vehículos propiedad de la Universidad.</w:t>
            </w:r>
          </w:p>
          <w:p w14:paraId="5C81D04A"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7B208BF5"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en </w:t>
            </w:r>
            <w:r w:rsidRPr="008D2F16">
              <w:rPr>
                <w:rFonts w:ascii="Calibri" w:hAnsi="Calibri" w:cs="Calibri"/>
                <w:color w:val="auto"/>
                <w:sz w:val="16"/>
                <w:szCs w:val="16"/>
                <w:lang w:val="es-ES" w:eastAsia="ar-SA"/>
              </w:rPr>
              <w:t xml:space="preserve">el </w:t>
            </w:r>
            <w:r w:rsidR="008D2F16" w:rsidRPr="008D2F16">
              <w:rPr>
                <w:rFonts w:ascii="Calibri" w:hAnsi="Calibri" w:cs="Calibri"/>
                <w:color w:val="auto"/>
                <w:sz w:val="16"/>
                <w:szCs w:val="16"/>
                <w:lang w:val="es-ES" w:eastAsia="ar-SA"/>
              </w:rPr>
              <w:t xml:space="preserve">párrafo </w:t>
            </w:r>
            <w:r w:rsidRPr="008D2F16">
              <w:rPr>
                <w:rFonts w:ascii="Calibri" w:hAnsi="Calibri" w:cs="Calibri"/>
                <w:color w:val="auto"/>
                <w:sz w:val="16"/>
                <w:szCs w:val="16"/>
                <w:lang w:val="es-ES" w:eastAsia="ar-SA"/>
              </w:rPr>
              <w:t>anterior, realizará la emisión del código de barras sin costo para la Universidad, el cual será colocado en una parte visible del vehículo.</w:t>
            </w:r>
            <w:r w:rsidRPr="00775EBD">
              <w:rPr>
                <w:rFonts w:ascii="Calibri" w:hAnsi="Calibri" w:cs="Calibri"/>
                <w:color w:val="auto"/>
                <w:sz w:val="16"/>
                <w:szCs w:val="16"/>
                <w:lang w:val="es-ES" w:eastAsia="ar-SA"/>
              </w:rPr>
              <w:t xml:space="preserve"> </w:t>
            </w:r>
          </w:p>
          <w:p w14:paraId="2AA6377B" w14:textId="77777777" w:rsidR="00027F59" w:rsidRPr="00775EBD" w:rsidRDefault="00027F59" w:rsidP="00027F59">
            <w:pPr>
              <w:pStyle w:val="Default"/>
              <w:jc w:val="both"/>
              <w:rPr>
                <w:rFonts w:ascii="Calibri" w:hAnsi="Calibri" w:cs="Calibri"/>
                <w:color w:val="auto"/>
                <w:sz w:val="16"/>
                <w:szCs w:val="16"/>
                <w:lang w:val="es-ES" w:eastAsia="ar-SA"/>
              </w:rPr>
            </w:pPr>
          </w:p>
          <w:p w14:paraId="45AB3EBA" w14:textId="77777777" w:rsidR="00027F59" w:rsidRPr="00FD66EC" w:rsidRDefault="00027F59" w:rsidP="00027F59">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559245A1" w14:textId="77777777" w:rsidR="00027F59" w:rsidRPr="00FD66EC" w:rsidRDefault="00027F59" w:rsidP="00027F59">
            <w:pPr>
              <w:jc w:val="both"/>
              <w:rPr>
                <w:rFonts w:ascii="Calibri" w:hAnsi="Calibri" w:cs="Calibri"/>
                <w:sz w:val="16"/>
                <w:szCs w:val="16"/>
                <w:highlight w:val="yellow"/>
              </w:rPr>
            </w:pPr>
          </w:p>
          <w:p w14:paraId="67860615"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BA4303E" w14:textId="77777777" w:rsidR="00027F59" w:rsidRPr="00775EBD" w:rsidRDefault="00027F59" w:rsidP="00027F59">
            <w:pPr>
              <w:pStyle w:val="Default"/>
              <w:jc w:val="both"/>
              <w:rPr>
                <w:rFonts w:ascii="Calibri" w:hAnsi="Calibri" w:cs="Calibri"/>
                <w:color w:val="auto"/>
                <w:sz w:val="16"/>
                <w:szCs w:val="16"/>
                <w:lang w:val="es-ES" w:eastAsia="ar-SA"/>
              </w:rPr>
            </w:pPr>
          </w:p>
          <w:p w14:paraId="04DB817C"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7403260B" w14:textId="77777777" w:rsidR="00027F59" w:rsidRPr="00775EBD" w:rsidRDefault="00027F59" w:rsidP="00027F59">
            <w:pPr>
              <w:pStyle w:val="Default"/>
              <w:jc w:val="both"/>
              <w:rPr>
                <w:rFonts w:ascii="Calibri" w:hAnsi="Calibri" w:cs="Calibri"/>
                <w:color w:val="auto"/>
                <w:sz w:val="16"/>
                <w:szCs w:val="16"/>
                <w:lang w:val="es-ES" w:eastAsia="ar-SA"/>
              </w:rPr>
            </w:pPr>
          </w:p>
          <w:p w14:paraId="37D77672"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5FE7D665" w14:textId="77777777" w:rsidR="00027F59" w:rsidRPr="00775EBD" w:rsidRDefault="00027F59" w:rsidP="00027F59">
            <w:pPr>
              <w:pStyle w:val="Default"/>
              <w:jc w:val="both"/>
              <w:rPr>
                <w:rFonts w:ascii="Calibri" w:hAnsi="Calibri" w:cs="Calibri"/>
                <w:color w:val="auto"/>
                <w:sz w:val="16"/>
                <w:szCs w:val="16"/>
                <w:lang w:val="es-ES" w:eastAsia="ar-SA"/>
              </w:rPr>
            </w:pPr>
          </w:p>
          <w:p w14:paraId="5C18B882"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w:t>
            </w:r>
            <w:r w:rsidRPr="008D2F16">
              <w:rPr>
                <w:rFonts w:ascii="Calibri" w:hAnsi="Calibri" w:cs="Calibri"/>
                <w:color w:val="auto"/>
                <w:sz w:val="16"/>
                <w:szCs w:val="16"/>
                <w:lang w:val="es-ES" w:eastAsia="ar-SA"/>
              </w:rPr>
              <w:t xml:space="preserve">autorice se atienda la solicitud, el proveedor no deberá de realizar la carga solicitada si el vehículo en cuestión se encuentra en este supuesto descrito en el presente </w:t>
            </w:r>
            <w:r w:rsidR="008D2F16" w:rsidRPr="008D2F16">
              <w:rPr>
                <w:rFonts w:ascii="Calibri" w:hAnsi="Calibri" w:cs="Calibri"/>
                <w:color w:val="auto"/>
                <w:sz w:val="16"/>
                <w:szCs w:val="16"/>
                <w:lang w:val="es-ES" w:eastAsia="ar-SA"/>
              </w:rPr>
              <w:t xml:space="preserve">párrafo </w:t>
            </w:r>
            <w:r w:rsidRPr="008D2F16">
              <w:rPr>
                <w:rFonts w:ascii="Calibri" w:hAnsi="Calibri" w:cs="Calibri"/>
                <w:color w:val="auto"/>
                <w:sz w:val="16"/>
                <w:szCs w:val="16"/>
                <w:lang w:val="es-ES" w:eastAsia="ar-SA"/>
              </w:rPr>
              <w:t>y no se cuente con la autorización correspondiente, ya que la Universidad no</w:t>
            </w:r>
            <w:r w:rsidRPr="00775EBD">
              <w:rPr>
                <w:rFonts w:ascii="Calibri" w:hAnsi="Calibri" w:cs="Calibri"/>
                <w:color w:val="auto"/>
                <w:sz w:val="16"/>
                <w:szCs w:val="16"/>
                <w:lang w:val="es-ES" w:eastAsia="ar-SA"/>
              </w:rPr>
              <w:t xml:space="preserve"> se hará responsable del pago que se genere por dicha carga realizada. </w:t>
            </w:r>
            <w:r>
              <w:rPr>
                <w:rFonts w:ascii="Calibri" w:hAnsi="Calibri" w:cs="Calibri"/>
                <w:color w:val="auto"/>
                <w:sz w:val="16"/>
                <w:szCs w:val="16"/>
                <w:lang w:val="es-ES" w:eastAsia="ar-SA"/>
              </w:rPr>
              <w:t xml:space="preserve"> </w:t>
            </w:r>
          </w:p>
          <w:p w14:paraId="3B6B2892" w14:textId="77777777" w:rsidR="00027F59" w:rsidRPr="00775EBD" w:rsidRDefault="00027F59" w:rsidP="00027F59">
            <w:pPr>
              <w:pStyle w:val="Default"/>
              <w:jc w:val="both"/>
              <w:rPr>
                <w:rFonts w:ascii="Calibri" w:hAnsi="Calibri" w:cs="Calibri"/>
                <w:color w:val="auto"/>
                <w:sz w:val="16"/>
                <w:szCs w:val="16"/>
                <w:lang w:val="es-ES" w:eastAsia="ar-SA"/>
              </w:rPr>
            </w:pPr>
          </w:p>
          <w:p w14:paraId="19003E9C"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396EAAC8" w14:textId="77777777" w:rsidR="00027F59" w:rsidRPr="00775EBD" w:rsidRDefault="00027F59" w:rsidP="00027F59">
            <w:pPr>
              <w:pStyle w:val="Default"/>
              <w:jc w:val="both"/>
              <w:rPr>
                <w:rFonts w:ascii="Calibri" w:hAnsi="Calibri" w:cs="Calibri"/>
                <w:color w:val="auto"/>
                <w:sz w:val="16"/>
                <w:szCs w:val="16"/>
                <w:lang w:val="es-ES" w:eastAsia="ar-SA"/>
              </w:rPr>
            </w:pPr>
          </w:p>
          <w:p w14:paraId="659A98C4"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76E3766F" w14:textId="77777777" w:rsidR="00027F59" w:rsidRPr="00775EBD" w:rsidRDefault="00027F59" w:rsidP="00027F59">
            <w:pPr>
              <w:pStyle w:val="Default"/>
              <w:jc w:val="both"/>
              <w:rPr>
                <w:rFonts w:ascii="Calibri" w:hAnsi="Calibri" w:cs="Calibri"/>
                <w:color w:val="auto"/>
                <w:sz w:val="16"/>
                <w:szCs w:val="16"/>
                <w:lang w:val="es-ES" w:eastAsia="ar-SA"/>
              </w:rPr>
            </w:pPr>
          </w:p>
          <w:p w14:paraId="0F437B5C" w14:textId="77777777" w:rsidR="00027F59" w:rsidRPr="00775EBD" w:rsidRDefault="00027F59" w:rsidP="00027F59">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2AE035CA" w14:textId="77777777" w:rsidR="00027F59" w:rsidRPr="00775EBD" w:rsidRDefault="00027F59" w:rsidP="00027F59">
            <w:pPr>
              <w:pStyle w:val="Default"/>
              <w:jc w:val="both"/>
              <w:rPr>
                <w:rFonts w:ascii="Calibri" w:hAnsi="Calibri" w:cs="Calibri"/>
                <w:color w:val="auto"/>
                <w:sz w:val="16"/>
                <w:szCs w:val="16"/>
                <w:lang w:val="es-ES" w:eastAsia="ar-SA"/>
              </w:rPr>
            </w:pPr>
          </w:p>
          <w:p w14:paraId="767C5727" w14:textId="77777777" w:rsidR="00027F59" w:rsidRPr="00775EBD" w:rsidRDefault="00027F59" w:rsidP="00027F59">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1B286C08" w14:textId="77777777" w:rsidR="00027F59" w:rsidRPr="00775EBD" w:rsidRDefault="00027F59" w:rsidP="00027F59">
            <w:pPr>
              <w:pStyle w:val="Default"/>
              <w:jc w:val="both"/>
              <w:rPr>
                <w:rFonts w:ascii="Calibri" w:hAnsi="Calibri" w:cs="Calibri"/>
                <w:color w:val="auto"/>
                <w:sz w:val="16"/>
                <w:szCs w:val="16"/>
                <w:lang w:val="es-ES" w:eastAsia="ar-SA"/>
              </w:rPr>
            </w:pPr>
          </w:p>
          <w:p w14:paraId="78C521EE"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3DB39C0D" w14:textId="77777777" w:rsidR="00027F59" w:rsidRPr="00775EBD" w:rsidRDefault="00027F59" w:rsidP="00027F59">
            <w:pPr>
              <w:pStyle w:val="Default"/>
              <w:jc w:val="both"/>
              <w:rPr>
                <w:rFonts w:ascii="Calibri" w:hAnsi="Calibri" w:cs="Calibri"/>
                <w:color w:val="auto"/>
                <w:sz w:val="16"/>
                <w:szCs w:val="16"/>
                <w:lang w:val="es-ES" w:eastAsia="ar-SA"/>
              </w:rPr>
            </w:pPr>
          </w:p>
          <w:p w14:paraId="2E766A7A"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0FDF964D" w14:textId="77777777" w:rsidR="00027F59" w:rsidRPr="00775EBD" w:rsidRDefault="00027F59" w:rsidP="00027F59">
            <w:pPr>
              <w:pStyle w:val="Default"/>
              <w:jc w:val="both"/>
              <w:rPr>
                <w:rFonts w:ascii="Calibri" w:hAnsi="Calibri" w:cs="Calibri"/>
                <w:color w:val="auto"/>
                <w:sz w:val="16"/>
                <w:szCs w:val="16"/>
                <w:lang w:val="es-ES" w:eastAsia="ar-SA"/>
              </w:rPr>
            </w:pPr>
          </w:p>
          <w:p w14:paraId="0F95C27F"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F53304A"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357082E4"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385A2FFB"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76EF9123"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5F9FED90" w14:textId="77777777" w:rsidR="00027F59" w:rsidRPr="00775EBD" w:rsidRDefault="00027F59" w:rsidP="00027F59">
            <w:pPr>
              <w:pStyle w:val="Default"/>
              <w:jc w:val="both"/>
              <w:rPr>
                <w:rFonts w:ascii="Calibri" w:hAnsi="Calibri" w:cs="Calibri"/>
                <w:color w:val="auto"/>
                <w:sz w:val="16"/>
                <w:szCs w:val="16"/>
                <w:lang w:val="es-ES" w:eastAsia="ar-SA"/>
              </w:rPr>
            </w:pPr>
          </w:p>
          <w:p w14:paraId="1569A547"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10F640DB" w14:textId="77777777" w:rsidR="00027F59" w:rsidRPr="00775EBD" w:rsidRDefault="00027F59" w:rsidP="00027F59">
            <w:pPr>
              <w:pStyle w:val="Default"/>
              <w:jc w:val="both"/>
              <w:rPr>
                <w:rFonts w:ascii="Calibri" w:hAnsi="Calibri" w:cs="Calibri"/>
                <w:color w:val="auto"/>
                <w:sz w:val="16"/>
                <w:szCs w:val="16"/>
                <w:lang w:val="es-ES" w:eastAsia="ar-SA"/>
              </w:rPr>
            </w:pPr>
          </w:p>
          <w:p w14:paraId="5222BD8A"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Surtir gasolina en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19CE48E0"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19CE88E0"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2365C880" w14:textId="77777777" w:rsidR="00027F59" w:rsidRPr="00775EBD" w:rsidRDefault="00027F59" w:rsidP="00027F59">
            <w:pPr>
              <w:jc w:val="both"/>
              <w:rPr>
                <w:rFonts w:ascii="Calibri" w:hAnsi="Calibri" w:cs="Calibri"/>
                <w:sz w:val="16"/>
                <w:szCs w:val="16"/>
              </w:rPr>
            </w:pPr>
          </w:p>
          <w:p w14:paraId="12C9A926"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5D6AD7B1" w14:textId="77777777" w:rsidR="00027F59" w:rsidRPr="00FD66EC" w:rsidRDefault="00027F59" w:rsidP="00027F59">
            <w:pPr>
              <w:jc w:val="both"/>
              <w:rPr>
                <w:rFonts w:ascii="Calibri" w:hAnsi="Calibri" w:cs="Calibri"/>
                <w:sz w:val="16"/>
                <w:szCs w:val="16"/>
                <w:highlight w:val="yellow"/>
              </w:rPr>
            </w:pPr>
          </w:p>
          <w:p w14:paraId="66E186AD"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hyperlink r:id="rId32" w:history="1">
              <w:r w:rsidRPr="00D17056">
                <w:rPr>
                  <w:rStyle w:val="Hipervnculo"/>
                  <w:rFonts w:ascii="Calibri" w:hAnsi="Calibri" w:cs="Calibri"/>
                  <w:sz w:val="16"/>
                  <w:szCs w:val="16"/>
                </w:rPr>
                <w:t>gabriela.barajas@edu.uaa.mx</w:t>
              </w:r>
            </w:hyperlink>
            <w:r w:rsidRPr="00D17056">
              <w:rPr>
                <w:rFonts w:ascii="Calibri" w:hAnsi="Calibri" w:cs="Calibri"/>
                <w:sz w:val="16"/>
                <w:szCs w:val="16"/>
              </w:rPr>
              <w:t>, el</w:t>
            </w:r>
            <w:r w:rsidRPr="00C302A3">
              <w:rPr>
                <w:rFonts w:ascii="Calibri" w:hAnsi="Calibri" w:cs="Calibri"/>
                <w:sz w:val="16"/>
                <w:szCs w:val="16"/>
              </w:rPr>
              <w:t xml:space="preserve"> reporte</w:t>
            </w:r>
            <w:r w:rsidRPr="00775EBD">
              <w:rPr>
                <w:rFonts w:ascii="Calibri" w:hAnsi="Calibri" w:cs="Calibri"/>
                <w:sz w:val="16"/>
                <w:szCs w:val="16"/>
              </w:rPr>
              <w:t xml:space="preserve"> y tickets por el consumo de combustible conforme al apartado de la Dirección General de Infraestructura Universitaria </w:t>
            </w:r>
            <w:r w:rsidRPr="00775EBD">
              <w:rPr>
                <w:rFonts w:ascii="Calibri" w:hAnsi="Calibri" w:cs="Calibri"/>
                <w:b/>
                <w:sz w:val="16"/>
                <w:szCs w:val="16"/>
              </w:rPr>
              <w:t>Anexo 1. A</w:t>
            </w:r>
            <w:r w:rsidRPr="00775EBD">
              <w:rPr>
                <w:rFonts w:ascii="Calibri" w:hAnsi="Calibri" w:cs="Calibri"/>
                <w:sz w:val="16"/>
                <w:szCs w:val="16"/>
              </w:rPr>
              <w:t xml:space="preserve"> de esta partida para revisión.</w:t>
            </w:r>
          </w:p>
          <w:p w14:paraId="74F891D5" w14:textId="77777777" w:rsidR="00027F59" w:rsidRPr="00775EBD" w:rsidRDefault="00027F59" w:rsidP="00027F59">
            <w:pPr>
              <w:jc w:val="both"/>
              <w:rPr>
                <w:rFonts w:ascii="Calibri" w:hAnsi="Calibri" w:cs="Calibri"/>
                <w:sz w:val="16"/>
                <w:szCs w:val="16"/>
              </w:rPr>
            </w:pPr>
          </w:p>
          <w:p w14:paraId="7EFF834C" w14:textId="315A9223" w:rsidR="00027F59" w:rsidRPr="00FD66EC" w:rsidRDefault="00027F59" w:rsidP="004F2AB1">
            <w:pPr>
              <w:jc w:val="both"/>
              <w:rPr>
                <w:rFonts w:ascii="Calibri" w:hAnsi="Calibri" w:cs="Calibri"/>
                <w:b/>
                <w:sz w:val="16"/>
                <w:szCs w:val="16"/>
                <w:highlight w:val="yellow"/>
              </w:rPr>
            </w:pPr>
            <w:r w:rsidRPr="008D2F16">
              <w:rPr>
                <w:rFonts w:ascii="Calibri" w:hAnsi="Calibri" w:cs="Calibri"/>
                <w:sz w:val="16"/>
                <w:szCs w:val="16"/>
              </w:rPr>
              <w:t xml:space="preserve">Dentro de esta partida la Dirección General de Infraestructura Universitaria, se le proporcionará códigos portátiles (diésel) para llenado de tambos y/o garrafa que les permita suministrar combustible a equipos y maquinaria propia de sus actividades, conforme a lo establecido en </w:t>
            </w:r>
            <w:r w:rsidRPr="008056D8">
              <w:rPr>
                <w:rFonts w:ascii="Calibri" w:hAnsi="Calibri" w:cs="Calibri"/>
                <w:sz w:val="16"/>
                <w:szCs w:val="16"/>
              </w:rPr>
              <w:t xml:space="preserve">el </w:t>
            </w:r>
            <w:r w:rsidR="004F2AB1" w:rsidRPr="008056D8">
              <w:rPr>
                <w:rFonts w:ascii="Calibri" w:hAnsi="Calibri" w:cs="Calibri"/>
                <w:sz w:val="16"/>
                <w:szCs w:val="16"/>
              </w:rPr>
              <w:t xml:space="preserve">Anexo </w:t>
            </w:r>
            <w:r w:rsidR="002B0576" w:rsidRPr="008056D8">
              <w:rPr>
                <w:rFonts w:ascii="Calibri" w:hAnsi="Calibri" w:cs="Calibri"/>
                <w:sz w:val="16"/>
                <w:szCs w:val="16"/>
              </w:rPr>
              <w:t>1. A</w:t>
            </w:r>
            <w:r w:rsidR="004F2AB1" w:rsidRPr="008056D8">
              <w:rPr>
                <w:rFonts w:ascii="Calibri" w:hAnsi="Calibri" w:cs="Calibri"/>
                <w:sz w:val="16"/>
                <w:szCs w:val="16"/>
              </w:rPr>
              <w:t xml:space="preserve">, </w:t>
            </w:r>
            <w:r w:rsidR="002B0576" w:rsidRPr="008056D8">
              <w:rPr>
                <w:rFonts w:ascii="Calibri" w:hAnsi="Calibri" w:cs="Calibri"/>
                <w:sz w:val="16"/>
                <w:szCs w:val="16"/>
              </w:rPr>
              <w:t xml:space="preserve">Anexo B “DIESEL” numeral </w:t>
            </w:r>
            <w:r w:rsidR="00931917" w:rsidRPr="008056D8">
              <w:rPr>
                <w:rFonts w:ascii="Calibri" w:hAnsi="Calibri" w:cs="Calibri"/>
                <w:sz w:val="16"/>
                <w:szCs w:val="16"/>
              </w:rPr>
              <w:t>2</w:t>
            </w:r>
            <w:r w:rsidR="002B0576" w:rsidRPr="008056D8">
              <w:rPr>
                <w:rFonts w:ascii="Calibri" w:hAnsi="Calibri" w:cs="Calibri"/>
                <w:sz w:val="16"/>
                <w:szCs w:val="16"/>
              </w:rPr>
              <w:t>, 3, 4</w:t>
            </w:r>
            <w:r w:rsidR="008056D8" w:rsidRPr="008056D8">
              <w:rPr>
                <w:rFonts w:ascii="Calibri" w:hAnsi="Calibri" w:cs="Calibri"/>
                <w:sz w:val="16"/>
                <w:szCs w:val="16"/>
              </w:rPr>
              <w:t xml:space="preserve"> y</w:t>
            </w:r>
            <w:r w:rsidR="002B0576" w:rsidRPr="008056D8">
              <w:rPr>
                <w:rFonts w:ascii="Calibri" w:hAnsi="Calibri" w:cs="Calibri"/>
                <w:sz w:val="16"/>
                <w:szCs w:val="16"/>
              </w:rPr>
              <w:t xml:space="preserve"> 6.</w:t>
            </w:r>
          </w:p>
        </w:tc>
        <w:tc>
          <w:tcPr>
            <w:tcW w:w="824" w:type="pct"/>
            <w:shd w:val="clear" w:color="auto" w:fill="auto"/>
          </w:tcPr>
          <w:p w14:paraId="2A39C1DC" w14:textId="170F1D67" w:rsidR="00027F59" w:rsidRPr="00D514B9" w:rsidRDefault="00FF55CB" w:rsidP="00027F59">
            <w:pPr>
              <w:jc w:val="center"/>
              <w:rPr>
                <w:rFonts w:ascii="Calibri" w:hAnsi="Calibri" w:cs="Calibri"/>
                <w:sz w:val="16"/>
                <w:szCs w:val="16"/>
              </w:rPr>
            </w:pPr>
            <w:r w:rsidRPr="00D514B9">
              <w:rPr>
                <w:rFonts w:ascii="Calibri" w:hAnsi="Calibri" w:cs="Calibri"/>
                <w:sz w:val="16"/>
                <w:szCs w:val="16"/>
              </w:rPr>
              <w:lastRenderedPageBreak/>
              <w:t>$972,798.42</w:t>
            </w:r>
          </w:p>
          <w:p w14:paraId="04CEEEB1" w14:textId="06FC8A67" w:rsidR="00027F59" w:rsidRPr="00D514B9" w:rsidRDefault="00027F59" w:rsidP="00027F59">
            <w:pPr>
              <w:jc w:val="center"/>
              <w:rPr>
                <w:rFonts w:ascii="Calibri" w:hAnsi="Calibri" w:cs="Calibri"/>
                <w:sz w:val="12"/>
                <w:szCs w:val="12"/>
              </w:rPr>
            </w:pPr>
          </w:p>
        </w:tc>
        <w:tc>
          <w:tcPr>
            <w:tcW w:w="643" w:type="pct"/>
            <w:shd w:val="clear" w:color="auto" w:fill="auto"/>
          </w:tcPr>
          <w:p w14:paraId="11A7A0A5" w14:textId="1291EE79" w:rsidR="00027F59" w:rsidRPr="00D514B9" w:rsidRDefault="00FF55CB" w:rsidP="00027F59">
            <w:pPr>
              <w:jc w:val="center"/>
              <w:rPr>
                <w:rFonts w:ascii="Calibri" w:hAnsi="Calibri" w:cs="Calibri"/>
                <w:sz w:val="16"/>
                <w:szCs w:val="16"/>
              </w:rPr>
            </w:pPr>
            <w:r w:rsidRPr="00D514B9">
              <w:rPr>
                <w:rFonts w:ascii="Calibri" w:hAnsi="Calibri" w:cs="Calibri"/>
                <w:sz w:val="16"/>
                <w:szCs w:val="16"/>
              </w:rPr>
              <w:t>$1,361,917.79</w:t>
            </w:r>
          </w:p>
          <w:p w14:paraId="66CA9116" w14:textId="77777777" w:rsidR="00027F59" w:rsidRPr="00D514B9" w:rsidRDefault="00027F59" w:rsidP="00027F59">
            <w:pPr>
              <w:jc w:val="center"/>
              <w:rPr>
                <w:rFonts w:ascii="Calibri" w:hAnsi="Calibri" w:cs="Calibri"/>
                <w:sz w:val="16"/>
                <w:szCs w:val="16"/>
              </w:rPr>
            </w:pPr>
          </w:p>
          <w:p w14:paraId="042CED36" w14:textId="29E0950F" w:rsidR="00027F59" w:rsidRPr="00D514B9" w:rsidRDefault="00027F59" w:rsidP="00027F59">
            <w:pPr>
              <w:jc w:val="center"/>
              <w:rPr>
                <w:rFonts w:ascii="Calibri" w:hAnsi="Calibri" w:cs="Calibri"/>
                <w:sz w:val="12"/>
                <w:szCs w:val="12"/>
              </w:rPr>
            </w:pPr>
          </w:p>
        </w:tc>
      </w:tr>
      <w:tr w:rsidR="00F2692E" w:rsidRPr="004940F9" w14:paraId="5374E100" w14:textId="77777777" w:rsidTr="00850D98">
        <w:tc>
          <w:tcPr>
            <w:tcW w:w="388" w:type="pct"/>
            <w:shd w:val="clear" w:color="auto" w:fill="D9D9D9" w:themeFill="background1" w:themeFillShade="D9"/>
          </w:tcPr>
          <w:p w14:paraId="4B69F0A0" w14:textId="77777777" w:rsidR="00F2692E" w:rsidRPr="00FD66EC" w:rsidRDefault="00F2692E" w:rsidP="00F2692E">
            <w:pPr>
              <w:jc w:val="center"/>
              <w:rPr>
                <w:rFonts w:ascii="Calibri" w:hAnsi="Calibri" w:cs="Calibri"/>
                <w:sz w:val="16"/>
                <w:szCs w:val="16"/>
                <w:highlight w:val="yellow"/>
              </w:rPr>
            </w:pPr>
          </w:p>
        </w:tc>
        <w:tc>
          <w:tcPr>
            <w:tcW w:w="3145" w:type="pct"/>
            <w:shd w:val="clear" w:color="auto" w:fill="D9D9D9" w:themeFill="background1" w:themeFillShade="D9"/>
          </w:tcPr>
          <w:p w14:paraId="3A410922" w14:textId="77777777" w:rsidR="00F2692E" w:rsidRPr="003823DE" w:rsidRDefault="00F2692E" w:rsidP="00F2692E">
            <w:pPr>
              <w:jc w:val="both"/>
              <w:rPr>
                <w:rFonts w:ascii="Calibri" w:hAnsi="Calibri" w:cs="Calibri"/>
                <w:b/>
                <w:sz w:val="16"/>
                <w:szCs w:val="16"/>
              </w:rPr>
            </w:pPr>
          </w:p>
        </w:tc>
        <w:tc>
          <w:tcPr>
            <w:tcW w:w="824" w:type="pct"/>
            <w:shd w:val="clear" w:color="auto" w:fill="D9D9D9" w:themeFill="background1" w:themeFillShade="D9"/>
          </w:tcPr>
          <w:p w14:paraId="6C08437A" w14:textId="77777777" w:rsidR="00F2692E" w:rsidRDefault="00F2692E" w:rsidP="00F2692E">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14118F44" w14:textId="77777777" w:rsidR="00C6132E" w:rsidRPr="006C6C70" w:rsidRDefault="0039542D" w:rsidP="00F2692E">
            <w:pPr>
              <w:jc w:val="center"/>
              <w:rPr>
                <w:rFonts w:ascii="Calibri" w:hAnsi="Calibri" w:cs="Calibri"/>
                <w:b/>
                <w:i/>
                <w:sz w:val="16"/>
                <w:szCs w:val="16"/>
                <w:u w:val="single"/>
              </w:rPr>
            </w:pPr>
            <w:r w:rsidRPr="00850D98">
              <w:rPr>
                <w:rFonts w:ascii="Calibri" w:hAnsi="Calibri" w:cs="Calibri"/>
                <w:b/>
                <w:sz w:val="14"/>
                <w:szCs w:val="16"/>
              </w:rPr>
              <w:t>Monto a Contratar (Incluye Impuestos)</w:t>
            </w:r>
          </w:p>
        </w:tc>
        <w:tc>
          <w:tcPr>
            <w:tcW w:w="643" w:type="pct"/>
            <w:shd w:val="clear" w:color="auto" w:fill="D9D9D9" w:themeFill="background1" w:themeFillShade="D9"/>
          </w:tcPr>
          <w:p w14:paraId="00B1E592" w14:textId="77777777" w:rsidR="00F2692E" w:rsidRDefault="00F2692E" w:rsidP="00F2692E">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43C0B88D" w14:textId="77777777" w:rsidR="00C6132E" w:rsidRPr="0039542D" w:rsidRDefault="0039542D" w:rsidP="0039542D">
            <w:pPr>
              <w:jc w:val="center"/>
              <w:rPr>
                <w:rFonts w:ascii="Calibri" w:hAnsi="Calibri" w:cs="Calibri"/>
                <w:sz w:val="12"/>
                <w:szCs w:val="12"/>
              </w:rPr>
            </w:pPr>
            <w:r w:rsidRPr="0039542D">
              <w:rPr>
                <w:rFonts w:ascii="Calibri" w:hAnsi="Calibri" w:cs="Calibri"/>
                <w:b/>
                <w:sz w:val="12"/>
                <w:szCs w:val="16"/>
              </w:rPr>
              <w:t>Monto a Contratar (Incluye Impuestos)</w:t>
            </w:r>
          </w:p>
        </w:tc>
      </w:tr>
      <w:tr w:rsidR="00F2692E" w:rsidRPr="004940F9" w14:paraId="21721710" w14:textId="77777777" w:rsidTr="00850D98">
        <w:tc>
          <w:tcPr>
            <w:tcW w:w="388" w:type="pct"/>
            <w:shd w:val="clear" w:color="auto" w:fill="auto"/>
          </w:tcPr>
          <w:p w14:paraId="45E891E5" w14:textId="6D5C0760" w:rsidR="00F2692E" w:rsidRPr="00FD66EC" w:rsidRDefault="00B102BE" w:rsidP="00F2692E">
            <w:pPr>
              <w:jc w:val="center"/>
              <w:rPr>
                <w:rFonts w:ascii="Calibri" w:hAnsi="Calibri" w:cs="Calibri"/>
                <w:sz w:val="16"/>
                <w:szCs w:val="16"/>
                <w:highlight w:val="yellow"/>
              </w:rPr>
            </w:pPr>
            <w:r w:rsidRPr="00B102BE">
              <w:rPr>
                <w:rFonts w:ascii="Calibri" w:hAnsi="Calibri" w:cs="Calibri"/>
                <w:sz w:val="16"/>
                <w:szCs w:val="16"/>
              </w:rPr>
              <w:t>3</w:t>
            </w:r>
          </w:p>
        </w:tc>
        <w:tc>
          <w:tcPr>
            <w:tcW w:w="3145" w:type="pct"/>
            <w:shd w:val="clear" w:color="auto" w:fill="auto"/>
          </w:tcPr>
          <w:p w14:paraId="0631D051" w14:textId="77777777" w:rsidR="00F2692E" w:rsidRPr="00850D98" w:rsidRDefault="00F2692E" w:rsidP="00F2692E">
            <w:pPr>
              <w:jc w:val="both"/>
              <w:rPr>
                <w:rFonts w:ascii="Calibri" w:hAnsi="Calibri" w:cs="Calibri"/>
                <w:b/>
                <w:sz w:val="16"/>
                <w:szCs w:val="16"/>
              </w:rPr>
            </w:pPr>
            <w:r w:rsidRPr="00850D98">
              <w:rPr>
                <w:rFonts w:ascii="Calibri" w:hAnsi="Calibri" w:cs="Calibri"/>
                <w:b/>
                <w:sz w:val="16"/>
                <w:szCs w:val="16"/>
              </w:rPr>
              <w:t>Vales de Gasolina para la DGIU</w:t>
            </w:r>
          </w:p>
          <w:p w14:paraId="401169E6" w14:textId="77777777" w:rsidR="00F2692E" w:rsidRPr="00850D98" w:rsidRDefault="00F2692E" w:rsidP="00F2692E">
            <w:pPr>
              <w:jc w:val="both"/>
              <w:rPr>
                <w:rFonts w:ascii="Calibri" w:hAnsi="Calibri" w:cs="Calibri"/>
                <w:sz w:val="16"/>
                <w:szCs w:val="16"/>
              </w:rPr>
            </w:pPr>
          </w:p>
          <w:p w14:paraId="7718786A"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0D06EE0" w14:textId="77777777" w:rsidR="00F2692E" w:rsidRPr="00850D98" w:rsidRDefault="00F2692E" w:rsidP="00F2692E">
            <w:pPr>
              <w:jc w:val="both"/>
              <w:rPr>
                <w:rFonts w:ascii="Calibri" w:hAnsi="Calibri" w:cs="Calibri"/>
                <w:sz w:val="16"/>
                <w:szCs w:val="16"/>
              </w:rPr>
            </w:pPr>
          </w:p>
          <w:p w14:paraId="573A3E4C"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Características de los vales de combustible. </w:t>
            </w:r>
          </w:p>
          <w:p w14:paraId="7074C8EB" w14:textId="77777777" w:rsidR="00F2692E" w:rsidRPr="00850D98" w:rsidRDefault="00F2692E" w:rsidP="00F2692E">
            <w:pPr>
              <w:jc w:val="both"/>
              <w:rPr>
                <w:rFonts w:ascii="Calibri" w:hAnsi="Calibri" w:cs="Calibri"/>
                <w:sz w:val="16"/>
                <w:szCs w:val="16"/>
              </w:rPr>
            </w:pPr>
          </w:p>
          <w:p w14:paraId="4B4CC679"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$100.00 (cien) y $200.00 (doscientos) pesos</w:t>
            </w:r>
            <w:r w:rsidRPr="00850D98">
              <w:rPr>
                <w:rFonts w:ascii="Calibri" w:hAnsi="Calibri" w:cs="Calibri"/>
                <w:sz w:val="16"/>
                <w:szCs w:val="16"/>
              </w:rPr>
              <w:t xml:space="preserve">,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 </w:t>
            </w:r>
          </w:p>
          <w:p w14:paraId="5B66E766" w14:textId="77777777" w:rsidR="00F2692E" w:rsidRPr="00850D98" w:rsidRDefault="00F2692E" w:rsidP="00F2692E">
            <w:pPr>
              <w:jc w:val="both"/>
              <w:rPr>
                <w:rFonts w:ascii="Calibri" w:hAnsi="Calibri" w:cs="Calibri"/>
                <w:sz w:val="16"/>
                <w:szCs w:val="16"/>
              </w:rPr>
            </w:pPr>
          </w:p>
          <w:p w14:paraId="15C80CEC"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El establecimiento principal donde se podrán canjear los vales deberá estar a una distancia </w:t>
            </w:r>
            <w:r w:rsidRPr="00850D98">
              <w:rPr>
                <w:rFonts w:ascii="Calibri" w:hAnsi="Calibri" w:cs="Calibri"/>
                <w:b/>
                <w:sz w:val="16"/>
                <w:szCs w:val="16"/>
              </w:rPr>
              <w:t>máxima de 3 kilómetros</w:t>
            </w:r>
            <w:r w:rsidRPr="00850D98">
              <w:rPr>
                <w:rFonts w:ascii="Calibri" w:hAnsi="Calibri" w:cs="Calibri"/>
                <w:sz w:val="16"/>
                <w:szCs w:val="16"/>
              </w:rPr>
              <w:t xml:space="preserve">, de Ciudad Universitaria (Av. Universidad No. 940, Col. Cd. Universitaria, Aguascalientes, Ags.), y deberá contar al menos con 4 dispensarios en la gasolinera principal. </w:t>
            </w:r>
          </w:p>
          <w:p w14:paraId="36A47D8C" w14:textId="77777777" w:rsidR="00F2692E" w:rsidRPr="00850D98" w:rsidRDefault="00F2692E" w:rsidP="00F2692E">
            <w:pPr>
              <w:jc w:val="both"/>
              <w:rPr>
                <w:rFonts w:ascii="Calibri" w:hAnsi="Calibri" w:cs="Calibri"/>
                <w:sz w:val="16"/>
                <w:szCs w:val="16"/>
              </w:rPr>
            </w:pPr>
          </w:p>
          <w:p w14:paraId="5F712618"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2CF5671" w14:textId="77777777" w:rsidR="00F2692E" w:rsidRPr="00850D98" w:rsidRDefault="00F2692E" w:rsidP="00F2692E">
            <w:pPr>
              <w:jc w:val="both"/>
              <w:rPr>
                <w:rFonts w:ascii="Calibri" w:hAnsi="Calibri" w:cs="Calibri"/>
                <w:sz w:val="16"/>
                <w:szCs w:val="16"/>
              </w:rPr>
            </w:pPr>
          </w:p>
          <w:p w14:paraId="3733D9DC" w14:textId="77777777" w:rsidR="00F2692E" w:rsidRPr="00850D98" w:rsidRDefault="00F2692E" w:rsidP="00F2692E">
            <w:pPr>
              <w:tabs>
                <w:tab w:val="left" w:pos="7260"/>
              </w:tabs>
              <w:jc w:val="both"/>
              <w:rPr>
                <w:rFonts w:ascii="Calibri" w:hAnsi="Calibri" w:cs="Arial"/>
                <w:b/>
                <w:sz w:val="16"/>
                <w:szCs w:val="16"/>
              </w:rPr>
            </w:pPr>
            <w:r w:rsidRPr="00850D98">
              <w:rPr>
                <w:rFonts w:ascii="Calibri" w:hAnsi="Calibri" w:cs="Arial"/>
                <w:b/>
                <w:sz w:val="16"/>
                <w:szCs w:val="16"/>
              </w:rPr>
              <w:t>Combustibles:</w:t>
            </w:r>
          </w:p>
          <w:p w14:paraId="5B399839" w14:textId="77777777" w:rsidR="00F2692E" w:rsidRPr="00850D98" w:rsidRDefault="00F2692E" w:rsidP="00F2692E">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4B91B19A" w14:textId="77777777" w:rsidR="00F2692E" w:rsidRPr="00850D98" w:rsidRDefault="00F2692E" w:rsidP="00F2692E">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2F573431" w14:textId="77777777" w:rsidR="00F2692E" w:rsidRPr="00850D98" w:rsidRDefault="00F2692E" w:rsidP="00F2692E">
            <w:pPr>
              <w:jc w:val="both"/>
              <w:rPr>
                <w:rFonts w:ascii="Calibri" w:hAnsi="Calibri" w:cs="Calibri"/>
                <w:sz w:val="16"/>
                <w:szCs w:val="16"/>
              </w:rPr>
            </w:pPr>
          </w:p>
          <w:p w14:paraId="3F7A0E13"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Al inicio y durante la vigencia del contrato, el licitante adjudicado deberá asignar un ejecutivo de cuenta, con un horario de atención de lunes a sábado de 8:00 a 21:00 horas, para realizar todo tipo de trámites administrativos.  </w:t>
            </w:r>
          </w:p>
          <w:p w14:paraId="487AB350" w14:textId="77777777" w:rsidR="00F2692E" w:rsidRPr="00850D98" w:rsidRDefault="00F2692E" w:rsidP="00F2692E">
            <w:pPr>
              <w:jc w:val="both"/>
              <w:rPr>
                <w:rFonts w:ascii="Calibri" w:hAnsi="Calibri" w:cs="Calibri"/>
                <w:sz w:val="16"/>
                <w:szCs w:val="16"/>
              </w:rPr>
            </w:pPr>
          </w:p>
        </w:tc>
        <w:tc>
          <w:tcPr>
            <w:tcW w:w="824" w:type="pct"/>
          </w:tcPr>
          <w:p w14:paraId="263DD7AF" w14:textId="7930AD5F" w:rsidR="00F2692E" w:rsidRPr="00D514B9" w:rsidRDefault="00B029B0" w:rsidP="00F2692E">
            <w:pPr>
              <w:jc w:val="center"/>
              <w:rPr>
                <w:rFonts w:ascii="Calibri" w:hAnsi="Calibri" w:cs="Calibri"/>
                <w:sz w:val="16"/>
                <w:szCs w:val="16"/>
              </w:rPr>
            </w:pPr>
            <w:r w:rsidRPr="00D514B9">
              <w:rPr>
                <w:rFonts w:ascii="Calibri" w:hAnsi="Calibri" w:cs="Calibri"/>
                <w:sz w:val="16"/>
                <w:szCs w:val="16"/>
              </w:rPr>
              <w:lastRenderedPageBreak/>
              <w:t>$155,172.41</w:t>
            </w:r>
          </w:p>
          <w:p w14:paraId="2D882353" w14:textId="77777777" w:rsidR="00F2692E" w:rsidRPr="00D514B9" w:rsidRDefault="00F2692E" w:rsidP="00F2692E">
            <w:pPr>
              <w:jc w:val="center"/>
              <w:rPr>
                <w:rFonts w:ascii="Calibri" w:hAnsi="Calibri" w:cs="Calibri"/>
                <w:sz w:val="12"/>
                <w:szCs w:val="12"/>
              </w:rPr>
            </w:pPr>
          </w:p>
          <w:p w14:paraId="5ABFFD52" w14:textId="77777777" w:rsidR="00F2692E" w:rsidRPr="00D514B9" w:rsidRDefault="00F2692E" w:rsidP="0039542D">
            <w:pPr>
              <w:jc w:val="center"/>
              <w:rPr>
                <w:rFonts w:ascii="Calibri" w:hAnsi="Calibri" w:cs="Calibri"/>
                <w:sz w:val="12"/>
                <w:szCs w:val="12"/>
              </w:rPr>
            </w:pPr>
          </w:p>
        </w:tc>
        <w:tc>
          <w:tcPr>
            <w:tcW w:w="643" w:type="pct"/>
          </w:tcPr>
          <w:p w14:paraId="12660849" w14:textId="1A4A0AB5" w:rsidR="003C21E7" w:rsidRPr="00D514B9" w:rsidRDefault="00B029B0" w:rsidP="00F2692E">
            <w:pPr>
              <w:jc w:val="center"/>
              <w:rPr>
                <w:rFonts w:ascii="Calibri" w:hAnsi="Calibri" w:cs="Calibri"/>
                <w:sz w:val="16"/>
                <w:szCs w:val="16"/>
              </w:rPr>
            </w:pPr>
            <w:r w:rsidRPr="00D514B9">
              <w:rPr>
                <w:rFonts w:ascii="Calibri" w:hAnsi="Calibri" w:cs="Calibri"/>
                <w:sz w:val="16"/>
                <w:szCs w:val="16"/>
              </w:rPr>
              <w:t>$217,241.37</w:t>
            </w:r>
          </w:p>
          <w:p w14:paraId="6F5895A9" w14:textId="77777777" w:rsidR="003C21E7" w:rsidRPr="00D514B9" w:rsidRDefault="003C21E7" w:rsidP="003C21E7">
            <w:pPr>
              <w:jc w:val="center"/>
              <w:rPr>
                <w:rFonts w:ascii="Calibri" w:hAnsi="Calibri" w:cs="Calibri"/>
                <w:b/>
                <w:sz w:val="14"/>
                <w:szCs w:val="16"/>
              </w:rPr>
            </w:pPr>
          </w:p>
          <w:p w14:paraId="347256A0" w14:textId="77777777" w:rsidR="00F2692E" w:rsidRPr="00D514B9" w:rsidRDefault="00F2692E" w:rsidP="0039542D">
            <w:pPr>
              <w:jc w:val="center"/>
              <w:rPr>
                <w:rFonts w:ascii="Calibri" w:hAnsi="Calibri" w:cs="Calibri"/>
                <w:sz w:val="16"/>
                <w:szCs w:val="16"/>
              </w:rPr>
            </w:pPr>
          </w:p>
        </w:tc>
      </w:tr>
      <w:tr w:rsidR="00F2692E" w:rsidRPr="004940F9" w14:paraId="4133C050" w14:textId="77777777" w:rsidTr="00850D98">
        <w:tc>
          <w:tcPr>
            <w:tcW w:w="388" w:type="pct"/>
            <w:shd w:val="clear" w:color="auto" w:fill="D9D9D9"/>
          </w:tcPr>
          <w:p w14:paraId="30EB799C" w14:textId="77777777" w:rsidR="00F2692E" w:rsidRPr="00FD66EC" w:rsidRDefault="00F2692E" w:rsidP="00F2692E">
            <w:pPr>
              <w:jc w:val="center"/>
              <w:rPr>
                <w:rFonts w:ascii="Calibri" w:hAnsi="Calibri" w:cs="Calibri"/>
                <w:sz w:val="16"/>
                <w:szCs w:val="16"/>
                <w:highlight w:val="yellow"/>
              </w:rPr>
            </w:pPr>
          </w:p>
        </w:tc>
        <w:tc>
          <w:tcPr>
            <w:tcW w:w="3145" w:type="pct"/>
            <w:shd w:val="clear" w:color="auto" w:fill="D9D9D9"/>
          </w:tcPr>
          <w:p w14:paraId="54A5235F" w14:textId="77777777" w:rsidR="00F2692E" w:rsidRPr="000747BE" w:rsidRDefault="00F2692E" w:rsidP="00F2692E">
            <w:pPr>
              <w:jc w:val="center"/>
              <w:rPr>
                <w:rFonts w:ascii="Calibri" w:hAnsi="Calibri" w:cs="Calibri"/>
                <w:b/>
                <w:sz w:val="16"/>
                <w:szCs w:val="16"/>
              </w:rPr>
            </w:pPr>
            <w:r w:rsidRPr="0062765D">
              <w:rPr>
                <w:rFonts w:ascii="Calibri" w:hAnsi="Calibri" w:cs="Calibri"/>
                <w:b/>
                <w:sz w:val="16"/>
                <w:szCs w:val="16"/>
              </w:rPr>
              <w:t>DEPARTAMENTO DE CONSTRUCCIONES DGIU</w:t>
            </w:r>
          </w:p>
        </w:tc>
        <w:tc>
          <w:tcPr>
            <w:tcW w:w="824" w:type="pct"/>
            <w:shd w:val="clear" w:color="auto" w:fill="D9D9D9"/>
          </w:tcPr>
          <w:p w14:paraId="5E4ADB36" w14:textId="77777777" w:rsidR="00F2692E" w:rsidRPr="00C96E49" w:rsidRDefault="00F2692E" w:rsidP="00F2692E">
            <w:pPr>
              <w:jc w:val="center"/>
              <w:rPr>
                <w:rFonts w:ascii="Calibri" w:hAnsi="Calibri" w:cs="Calibri"/>
                <w:sz w:val="16"/>
                <w:szCs w:val="16"/>
              </w:rPr>
            </w:pPr>
            <w:r w:rsidRPr="00C96E49">
              <w:rPr>
                <w:rFonts w:ascii="Calibri" w:hAnsi="Calibri" w:cs="Calibri"/>
                <w:b/>
                <w:sz w:val="14"/>
                <w:szCs w:val="16"/>
              </w:rPr>
              <w:t>Monto a Contratar (Incluye Impuestos)</w:t>
            </w:r>
          </w:p>
        </w:tc>
        <w:tc>
          <w:tcPr>
            <w:tcW w:w="643" w:type="pct"/>
            <w:shd w:val="clear" w:color="auto" w:fill="D9D9D9" w:themeFill="background1" w:themeFillShade="D9"/>
          </w:tcPr>
          <w:p w14:paraId="78C88F70" w14:textId="77777777" w:rsidR="00F2692E" w:rsidRPr="00671CFD" w:rsidRDefault="00F2692E" w:rsidP="00F2692E">
            <w:pPr>
              <w:jc w:val="center"/>
              <w:rPr>
                <w:rFonts w:ascii="Calibri" w:hAnsi="Calibri" w:cs="Calibri"/>
                <w:sz w:val="16"/>
                <w:szCs w:val="16"/>
              </w:rPr>
            </w:pPr>
          </w:p>
        </w:tc>
      </w:tr>
      <w:tr w:rsidR="00F2692E" w:rsidRPr="004940F9" w14:paraId="4679A380" w14:textId="77777777" w:rsidTr="00850D98">
        <w:tc>
          <w:tcPr>
            <w:tcW w:w="388" w:type="pct"/>
            <w:shd w:val="clear" w:color="auto" w:fill="auto"/>
          </w:tcPr>
          <w:p w14:paraId="79658404" w14:textId="0955874B" w:rsidR="00F2692E" w:rsidRPr="00FD66EC" w:rsidRDefault="00B102BE" w:rsidP="00F2692E">
            <w:pPr>
              <w:jc w:val="center"/>
              <w:rPr>
                <w:rFonts w:ascii="Calibri" w:hAnsi="Calibri" w:cs="Calibri"/>
                <w:sz w:val="16"/>
                <w:szCs w:val="16"/>
                <w:highlight w:val="yellow"/>
              </w:rPr>
            </w:pPr>
            <w:r w:rsidRPr="00B102BE">
              <w:rPr>
                <w:rFonts w:ascii="Calibri" w:hAnsi="Calibri" w:cs="Calibri"/>
                <w:sz w:val="16"/>
                <w:szCs w:val="16"/>
              </w:rPr>
              <w:t>4</w:t>
            </w:r>
          </w:p>
        </w:tc>
        <w:tc>
          <w:tcPr>
            <w:tcW w:w="3145" w:type="pct"/>
            <w:shd w:val="clear" w:color="auto" w:fill="auto"/>
          </w:tcPr>
          <w:p w14:paraId="46868E2E" w14:textId="77777777" w:rsidR="00F2692E" w:rsidRPr="00850D98" w:rsidRDefault="00F2692E" w:rsidP="00F2692E">
            <w:pPr>
              <w:jc w:val="both"/>
              <w:rPr>
                <w:rFonts w:ascii="Calibri" w:hAnsi="Calibri" w:cs="Calibri"/>
                <w:b/>
                <w:sz w:val="16"/>
                <w:szCs w:val="16"/>
              </w:rPr>
            </w:pPr>
            <w:r w:rsidRPr="00850D98">
              <w:rPr>
                <w:rFonts w:ascii="Calibri" w:hAnsi="Calibri" w:cs="Calibri"/>
                <w:b/>
                <w:sz w:val="16"/>
                <w:szCs w:val="16"/>
              </w:rPr>
              <w:t>Vales de Gasolina para el Departamento de Construcciones</w:t>
            </w:r>
          </w:p>
          <w:p w14:paraId="330956F3"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85972C3" w14:textId="77777777" w:rsidR="00F2692E" w:rsidRPr="00850D98" w:rsidRDefault="00F2692E" w:rsidP="00F2692E">
            <w:pPr>
              <w:jc w:val="both"/>
              <w:rPr>
                <w:rFonts w:ascii="Calibri" w:hAnsi="Calibri" w:cs="Calibri"/>
                <w:sz w:val="16"/>
                <w:szCs w:val="16"/>
              </w:rPr>
            </w:pPr>
          </w:p>
          <w:p w14:paraId="6A944514"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Características de los vales de combustible.</w:t>
            </w:r>
          </w:p>
          <w:p w14:paraId="552B10D7" w14:textId="77777777" w:rsidR="00F2692E" w:rsidRPr="00850D98" w:rsidRDefault="00F2692E" w:rsidP="00F2692E">
            <w:pPr>
              <w:jc w:val="both"/>
              <w:rPr>
                <w:rFonts w:ascii="Calibri" w:hAnsi="Calibri" w:cs="Calibri"/>
                <w:sz w:val="16"/>
                <w:szCs w:val="16"/>
              </w:rPr>
            </w:pPr>
          </w:p>
          <w:p w14:paraId="7031FC9E"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$100.00 (cien) y $200.00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w:t>
            </w:r>
          </w:p>
          <w:p w14:paraId="48B5248C" w14:textId="77777777" w:rsidR="00F2692E" w:rsidRPr="00850D98" w:rsidRDefault="00F2692E" w:rsidP="00F2692E">
            <w:pPr>
              <w:jc w:val="both"/>
              <w:rPr>
                <w:rFonts w:ascii="Calibri" w:hAnsi="Calibri" w:cs="Calibri"/>
                <w:sz w:val="16"/>
                <w:szCs w:val="16"/>
              </w:rPr>
            </w:pPr>
          </w:p>
          <w:p w14:paraId="6847DF1B"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El establecimiento principal donde se podrán canjear los vales deberá estar a una distancia </w:t>
            </w:r>
            <w:r w:rsidRPr="00850D98">
              <w:rPr>
                <w:rFonts w:ascii="Calibri" w:hAnsi="Calibri" w:cs="Calibri"/>
                <w:b/>
                <w:sz w:val="16"/>
                <w:szCs w:val="16"/>
              </w:rPr>
              <w:t>máxima de 3 kilómetros</w:t>
            </w:r>
            <w:r w:rsidRPr="00850D98">
              <w:rPr>
                <w:rFonts w:ascii="Calibri" w:hAnsi="Calibri" w:cs="Calibri"/>
                <w:sz w:val="16"/>
                <w:szCs w:val="16"/>
              </w:rPr>
              <w:t>, de Ciudad Universitaria (Av. Universidad No. 940, Col. Cd. Universitaria, Aguascalientes, Ags.), y deberá contar al menos con 4 dispensarios en la gasolinera principal.</w:t>
            </w:r>
          </w:p>
          <w:p w14:paraId="2846FD41" w14:textId="77777777" w:rsidR="00F2692E" w:rsidRPr="00850D98" w:rsidRDefault="00F2692E" w:rsidP="00F2692E">
            <w:pPr>
              <w:jc w:val="both"/>
              <w:rPr>
                <w:rFonts w:ascii="Calibri" w:hAnsi="Calibri" w:cs="Calibri"/>
                <w:sz w:val="16"/>
                <w:szCs w:val="16"/>
              </w:rPr>
            </w:pPr>
          </w:p>
          <w:p w14:paraId="466E7669"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6C18525" w14:textId="77777777" w:rsidR="00F2692E" w:rsidRPr="00850D98" w:rsidRDefault="00F2692E" w:rsidP="00F2692E">
            <w:pPr>
              <w:jc w:val="both"/>
              <w:rPr>
                <w:rFonts w:ascii="Calibri" w:hAnsi="Calibri" w:cs="Calibri"/>
                <w:sz w:val="16"/>
                <w:szCs w:val="16"/>
              </w:rPr>
            </w:pPr>
          </w:p>
          <w:p w14:paraId="191D9E9B" w14:textId="77777777" w:rsidR="00F2692E" w:rsidRPr="00850D98" w:rsidRDefault="00F2692E" w:rsidP="00F2692E">
            <w:pPr>
              <w:tabs>
                <w:tab w:val="left" w:pos="7260"/>
              </w:tabs>
              <w:jc w:val="both"/>
              <w:rPr>
                <w:rFonts w:ascii="Calibri" w:hAnsi="Calibri" w:cs="Arial"/>
                <w:b/>
                <w:sz w:val="16"/>
                <w:szCs w:val="16"/>
              </w:rPr>
            </w:pPr>
            <w:r w:rsidRPr="00850D98">
              <w:rPr>
                <w:rFonts w:ascii="Calibri" w:hAnsi="Calibri" w:cs="Arial"/>
                <w:b/>
                <w:sz w:val="16"/>
                <w:szCs w:val="16"/>
              </w:rPr>
              <w:t>Combustibles:</w:t>
            </w:r>
          </w:p>
          <w:p w14:paraId="205A62B3" w14:textId="77777777" w:rsidR="00F2692E" w:rsidRPr="00850D98" w:rsidRDefault="00F2692E" w:rsidP="00F2692E">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46891DF5" w14:textId="77777777" w:rsidR="00F2692E" w:rsidRPr="00850D98" w:rsidRDefault="00F2692E" w:rsidP="00F2692E">
            <w:pPr>
              <w:jc w:val="both"/>
              <w:rPr>
                <w:rFonts w:ascii="Calibri" w:hAnsi="Calibri" w:cs="Calibri"/>
                <w:sz w:val="16"/>
                <w:szCs w:val="16"/>
              </w:rPr>
            </w:pPr>
            <w:r w:rsidRPr="00850D98">
              <w:rPr>
                <w:rFonts w:ascii="Calibri" w:hAnsi="Calibri" w:cs="Arial"/>
                <w:b/>
                <w:sz w:val="16"/>
                <w:szCs w:val="16"/>
                <w:u w:val="single"/>
              </w:rPr>
              <w:t>Premium o similar mínimo de 92 octanos</w:t>
            </w:r>
            <w:r w:rsidRPr="00850D98">
              <w:rPr>
                <w:rFonts w:ascii="Calibri" w:hAnsi="Calibri" w:cs="Arial"/>
                <w:b/>
                <w:sz w:val="16"/>
                <w:szCs w:val="16"/>
              </w:rPr>
              <w:t>.</w:t>
            </w:r>
          </w:p>
          <w:p w14:paraId="154F0AEF" w14:textId="77777777" w:rsidR="00F2692E" w:rsidRPr="00850D98" w:rsidRDefault="00F2692E" w:rsidP="00F2692E">
            <w:pPr>
              <w:jc w:val="both"/>
              <w:rPr>
                <w:rFonts w:ascii="Calibri" w:hAnsi="Calibri" w:cs="Calibri"/>
                <w:sz w:val="16"/>
                <w:szCs w:val="16"/>
              </w:rPr>
            </w:pPr>
          </w:p>
          <w:p w14:paraId="14633EE1"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3E6FFF3A" w14:textId="77777777" w:rsidR="00F2692E" w:rsidRPr="00850D98" w:rsidRDefault="00F2692E" w:rsidP="00F2692E">
            <w:pPr>
              <w:jc w:val="both"/>
              <w:rPr>
                <w:rFonts w:ascii="Calibri" w:hAnsi="Calibri" w:cs="Calibri"/>
                <w:sz w:val="16"/>
                <w:szCs w:val="16"/>
              </w:rPr>
            </w:pPr>
          </w:p>
        </w:tc>
        <w:tc>
          <w:tcPr>
            <w:tcW w:w="824" w:type="pct"/>
          </w:tcPr>
          <w:p w14:paraId="699F2477" w14:textId="267CDD6F" w:rsidR="00F2692E" w:rsidRPr="00D514B9" w:rsidRDefault="00F2692E" w:rsidP="00F2692E">
            <w:pPr>
              <w:jc w:val="center"/>
              <w:rPr>
                <w:rFonts w:ascii="Calibri" w:hAnsi="Calibri" w:cs="Calibri"/>
                <w:sz w:val="16"/>
                <w:szCs w:val="16"/>
              </w:rPr>
            </w:pPr>
            <w:r w:rsidRPr="00D514B9">
              <w:rPr>
                <w:rFonts w:ascii="Calibri" w:hAnsi="Calibri" w:cs="Calibri"/>
                <w:sz w:val="16"/>
                <w:szCs w:val="16"/>
              </w:rPr>
              <w:t>$</w:t>
            </w:r>
            <w:r w:rsidR="00C96E49" w:rsidRPr="00D514B9">
              <w:rPr>
                <w:rFonts w:ascii="Calibri" w:hAnsi="Calibri" w:cs="Calibri"/>
                <w:sz w:val="16"/>
                <w:szCs w:val="16"/>
              </w:rPr>
              <w:t>1</w:t>
            </w:r>
            <w:r w:rsidR="00B029B0" w:rsidRPr="00D514B9">
              <w:rPr>
                <w:rFonts w:ascii="Calibri" w:hAnsi="Calibri" w:cs="Calibri"/>
                <w:sz w:val="16"/>
                <w:szCs w:val="16"/>
              </w:rPr>
              <w:t>0</w:t>
            </w:r>
            <w:r w:rsidR="00C96E49" w:rsidRPr="00D514B9">
              <w:rPr>
                <w:rFonts w:ascii="Calibri" w:hAnsi="Calibri" w:cs="Calibri"/>
                <w:sz w:val="16"/>
                <w:szCs w:val="16"/>
              </w:rPr>
              <w:t>0</w:t>
            </w:r>
            <w:r w:rsidRPr="00D514B9">
              <w:rPr>
                <w:rFonts w:ascii="Calibri" w:hAnsi="Calibri" w:cs="Calibri"/>
                <w:sz w:val="16"/>
                <w:szCs w:val="16"/>
              </w:rPr>
              <w:t>,000.00</w:t>
            </w:r>
          </w:p>
          <w:p w14:paraId="1946E59D" w14:textId="77777777" w:rsidR="00F2692E" w:rsidRPr="00D514B9" w:rsidRDefault="00F2692E" w:rsidP="00F2692E">
            <w:pPr>
              <w:jc w:val="center"/>
              <w:rPr>
                <w:rFonts w:ascii="Calibri" w:hAnsi="Calibri" w:cs="Calibri"/>
                <w:sz w:val="16"/>
                <w:szCs w:val="16"/>
              </w:rPr>
            </w:pPr>
            <w:r w:rsidRPr="00D514B9">
              <w:rPr>
                <w:rFonts w:ascii="Calibri" w:hAnsi="Calibri" w:cs="Calibri"/>
                <w:sz w:val="16"/>
                <w:szCs w:val="16"/>
              </w:rPr>
              <w:t>(Monto único)</w:t>
            </w:r>
          </w:p>
          <w:p w14:paraId="4FE37F97" w14:textId="77777777" w:rsidR="00F2692E" w:rsidRPr="00D514B9" w:rsidRDefault="00F2692E" w:rsidP="00F2692E">
            <w:pPr>
              <w:jc w:val="center"/>
              <w:rPr>
                <w:rFonts w:ascii="Calibri" w:hAnsi="Calibri" w:cs="Calibri"/>
                <w:sz w:val="16"/>
                <w:szCs w:val="16"/>
              </w:rPr>
            </w:pPr>
          </w:p>
          <w:p w14:paraId="65A2AF9A" w14:textId="77777777" w:rsidR="00F2692E" w:rsidRPr="00D514B9" w:rsidRDefault="00F2692E" w:rsidP="00F2692E">
            <w:pPr>
              <w:jc w:val="center"/>
              <w:rPr>
                <w:rFonts w:ascii="Calibri" w:hAnsi="Calibri" w:cs="Calibri"/>
                <w:sz w:val="12"/>
                <w:szCs w:val="12"/>
              </w:rPr>
            </w:pPr>
          </w:p>
        </w:tc>
        <w:tc>
          <w:tcPr>
            <w:tcW w:w="643" w:type="pct"/>
          </w:tcPr>
          <w:p w14:paraId="2D37886E" w14:textId="77777777" w:rsidR="00F2692E" w:rsidRPr="00D514B9" w:rsidRDefault="00F2692E" w:rsidP="00F2692E">
            <w:pPr>
              <w:jc w:val="center"/>
              <w:rPr>
                <w:rFonts w:ascii="Calibri" w:hAnsi="Calibri" w:cs="Calibri"/>
                <w:color w:val="FF0000"/>
                <w:sz w:val="16"/>
                <w:szCs w:val="16"/>
              </w:rPr>
            </w:pPr>
            <w:r w:rsidRPr="00D514B9">
              <w:rPr>
                <w:rFonts w:ascii="Calibri" w:hAnsi="Calibri" w:cs="Calibri"/>
                <w:sz w:val="16"/>
                <w:szCs w:val="16"/>
              </w:rPr>
              <w:t>-</w:t>
            </w:r>
          </w:p>
        </w:tc>
      </w:tr>
      <w:tr w:rsidR="00F2692E" w:rsidRPr="004940F9" w14:paraId="4D965B80" w14:textId="77777777" w:rsidTr="00850D98">
        <w:trPr>
          <w:trHeight w:val="106"/>
        </w:trPr>
        <w:tc>
          <w:tcPr>
            <w:tcW w:w="388" w:type="pct"/>
            <w:vMerge w:val="restart"/>
            <w:shd w:val="clear" w:color="auto" w:fill="D9D9D9"/>
          </w:tcPr>
          <w:p w14:paraId="4382408A" w14:textId="77777777" w:rsidR="00F2692E" w:rsidRPr="00FD66EC" w:rsidRDefault="00F2692E" w:rsidP="00F2692E">
            <w:pPr>
              <w:jc w:val="center"/>
              <w:rPr>
                <w:rFonts w:ascii="Calibri" w:hAnsi="Calibri" w:cs="Calibri"/>
                <w:sz w:val="16"/>
                <w:szCs w:val="16"/>
                <w:highlight w:val="yellow"/>
              </w:rPr>
            </w:pPr>
          </w:p>
        </w:tc>
        <w:tc>
          <w:tcPr>
            <w:tcW w:w="3145" w:type="pct"/>
            <w:vMerge w:val="restart"/>
            <w:shd w:val="clear" w:color="auto" w:fill="D9D9D9"/>
          </w:tcPr>
          <w:p w14:paraId="76F2BC34" w14:textId="77777777" w:rsidR="00F2692E" w:rsidRPr="00E224F5" w:rsidRDefault="00F2692E" w:rsidP="00F2692E">
            <w:pPr>
              <w:jc w:val="center"/>
              <w:rPr>
                <w:rFonts w:ascii="Calibri" w:hAnsi="Calibri" w:cs="Calibri"/>
                <w:b/>
                <w:sz w:val="16"/>
                <w:szCs w:val="16"/>
              </w:rPr>
            </w:pPr>
            <w:r w:rsidRPr="00152E89">
              <w:rPr>
                <w:rFonts w:ascii="Calibri" w:hAnsi="Calibri" w:cs="Calibri"/>
                <w:b/>
                <w:sz w:val="16"/>
                <w:szCs w:val="16"/>
              </w:rPr>
              <w:t>DEPARTAMENTO DE COMPRAS DIRECCIÓN GENERAL DE FINANZAS</w:t>
            </w:r>
          </w:p>
        </w:tc>
        <w:tc>
          <w:tcPr>
            <w:tcW w:w="1467" w:type="pct"/>
            <w:gridSpan w:val="2"/>
            <w:shd w:val="clear" w:color="auto" w:fill="D9D9D9"/>
          </w:tcPr>
          <w:p w14:paraId="592B216F" w14:textId="77777777" w:rsidR="00F2692E" w:rsidRDefault="00F2692E" w:rsidP="00F2692E">
            <w:pPr>
              <w:jc w:val="center"/>
              <w:rPr>
                <w:rFonts w:ascii="Calibri" w:hAnsi="Calibri" w:cs="Calibri"/>
                <w:b/>
                <w:sz w:val="16"/>
                <w:szCs w:val="16"/>
              </w:rPr>
            </w:pPr>
            <w:r w:rsidRPr="004940F9">
              <w:rPr>
                <w:rFonts w:ascii="Calibri" w:hAnsi="Calibri" w:cs="Calibri"/>
                <w:b/>
                <w:sz w:val="16"/>
                <w:szCs w:val="16"/>
              </w:rPr>
              <w:t>Monto a contratar</w:t>
            </w:r>
          </w:p>
          <w:p w14:paraId="66AE739E" w14:textId="77777777" w:rsidR="00F2692E" w:rsidRPr="00630E79" w:rsidRDefault="00F2692E" w:rsidP="00F2692E">
            <w:pPr>
              <w:jc w:val="center"/>
              <w:rPr>
                <w:rFonts w:ascii="Calibri" w:hAnsi="Calibri"/>
                <w:sz w:val="16"/>
                <w:szCs w:val="16"/>
              </w:rPr>
            </w:pPr>
            <w:r w:rsidRPr="002E6B29">
              <w:rPr>
                <w:rFonts w:ascii="Calibri" w:hAnsi="Calibri" w:cs="Calibri"/>
                <w:b/>
                <w:sz w:val="12"/>
                <w:szCs w:val="12"/>
              </w:rPr>
              <w:t>(incluye impuestos)</w:t>
            </w:r>
          </w:p>
        </w:tc>
      </w:tr>
      <w:tr w:rsidR="00F2692E" w:rsidRPr="004940F9" w14:paraId="4C2171EB" w14:textId="77777777" w:rsidTr="00850D98">
        <w:trPr>
          <w:trHeight w:val="105"/>
        </w:trPr>
        <w:tc>
          <w:tcPr>
            <w:tcW w:w="388" w:type="pct"/>
            <w:vMerge/>
            <w:shd w:val="clear" w:color="auto" w:fill="D9D9D9"/>
          </w:tcPr>
          <w:p w14:paraId="1C4114F2" w14:textId="77777777" w:rsidR="00F2692E" w:rsidRPr="00FD66EC" w:rsidRDefault="00F2692E" w:rsidP="00F2692E">
            <w:pPr>
              <w:jc w:val="center"/>
              <w:rPr>
                <w:rFonts w:ascii="Calibri" w:hAnsi="Calibri" w:cs="Calibri"/>
                <w:sz w:val="16"/>
                <w:szCs w:val="16"/>
                <w:highlight w:val="yellow"/>
              </w:rPr>
            </w:pPr>
          </w:p>
        </w:tc>
        <w:tc>
          <w:tcPr>
            <w:tcW w:w="3145" w:type="pct"/>
            <w:vMerge/>
            <w:shd w:val="clear" w:color="auto" w:fill="D9D9D9"/>
          </w:tcPr>
          <w:p w14:paraId="07CD3A6B" w14:textId="77777777" w:rsidR="00F2692E" w:rsidRPr="00FD66EC" w:rsidRDefault="00F2692E" w:rsidP="00F2692E">
            <w:pPr>
              <w:jc w:val="center"/>
              <w:rPr>
                <w:rFonts w:ascii="Calibri" w:hAnsi="Calibri" w:cs="Calibri"/>
                <w:b/>
                <w:sz w:val="16"/>
                <w:szCs w:val="16"/>
                <w:highlight w:val="yellow"/>
              </w:rPr>
            </w:pPr>
          </w:p>
        </w:tc>
        <w:tc>
          <w:tcPr>
            <w:tcW w:w="824" w:type="pct"/>
            <w:shd w:val="clear" w:color="auto" w:fill="D9D9D9"/>
          </w:tcPr>
          <w:p w14:paraId="6746DEAE" w14:textId="77777777" w:rsidR="00F2692E" w:rsidRPr="002A6497" w:rsidRDefault="006E4B90" w:rsidP="00F2692E">
            <w:pPr>
              <w:jc w:val="center"/>
              <w:rPr>
                <w:rFonts w:ascii="Calibri" w:hAnsi="Calibri" w:cs="Calibri"/>
                <w:b/>
                <w:i/>
                <w:sz w:val="16"/>
                <w:szCs w:val="16"/>
                <w:u w:val="single"/>
              </w:rPr>
            </w:pPr>
            <w:r w:rsidRPr="002A6497">
              <w:rPr>
                <w:rFonts w:ascii="Calibri" w:hAnsi="Calibri" w:cs="Calibri"/>
                <w:b/>
                <w:i/>
                <w:sz w:val="16"/>
                <w:szCs w:val="16"/>
                <w:u w:val="single"/>
              </w:rPr>
              <w:t>Mínimo</w:t>
            </w:r>
          </w:p>
        </w:tc>
        <w:tc>
          <w:tcPr>
            <w:tcW w:w="643" w:type="pct"/>
            <w:shd w:val="clear" w:color="auto" w:fill="D9D9D9"/>
          </w:tcPr>
          <w:p w14:paraId="24D9A1D0" w14:textId="77777777" w:rsidR="00F2692E" w:rsidRPr="00280D5E" w:rsidRDefault="006E4B90" w:rsidP="00F2692E">
            <w:pPr>
              <w:jc w:val="center"/>
              <w:rPr>
                <w:rFonts w:ascii="Calibri" w:hAnsi="Calibri" w:cs="Calibri"/>
                <w:b/>
                <w:sz w:val="16"/>
                <w:szCs w:val="16"/>
              </w:rPr>
            </w:pPr>
            <w:r w:rsidRPr="00280D5E">
              <w:rPr>
                <w:rFonts w:ascii="Calibri" w:hAnsi="Calibri" w:cs="Calibri"/>
                <w:b/>
                <w:i/>
                <w:sz w:val="16"/>
                <w:szCs w:val="16"/>
                <w:u w:val="single"/>
              </w:rPr>
              <w:t>Máximo</w:t>
            </w:r>
          </w:p>
        </w:tc>
      </w:tr>
      <w:tr w:rsidR="00F2692E" w:rsidRPr="004940F9" w14:paraId="5225B3F1" w14:textId="77777777" w:rsidTr="00E40813">
        <w:trPr>
          <w:trHeight w:val="3924"/>
        </w:trPr>
        <w:tc>
          <w:tcPr>
            <w:tcW w:w="388" w:type="pct"/>
            <w:shd w:val="clear" w:color="auto" w:fill="auto"/>
          </w:tcPr>
          <w:p w14:paraId="3A1C178B" w14:textId="32E23328" w:rsidR="00F2692E" w:rsidRPr="00FD66EC" w:rsidRDefault="00B102BE" w:rsidP="00F2692E">
            <w:pPr>
              <w:jc w:val="center"/>
              <w:rPr>
                <w:rFonts w:ascii="Calibri" w:hAnsi="Calibri" w:cs="Calibri"/>
                <w:sz w:val="16"/>
                <w:szCs w:val="16"/>
                <w:highlight w:val="yellow"/>
              </w:rPr>
            </w:pPr>
            <w:r w:rsidRPr="00B102BE">
              <w:rPr>
                <w:rFonts w:ascii="Calibri" w:hAnsi="Calibri" w:cs="Calibri"/>
                <w:sz w:val="16"/>
                <w:szCs w:val="16"/>
              </w:rPr>
              <w:lastRenderedPageBreak/>
              <w:t>5</w:t>
            </w:r>
          </w:p>
        </w:tc>
        <w:tc>
          <w:tcPr>
            <w:tcW w:w="3145" w:type="pct"/>
            <w:shd w:val="clear" w:color="auto" w:fill="auto"/>
          </w:tcPr>
          <w:p w14:paraId="62BFFACC" w14:textId="77777777" w:rsidR="00F2692E" w:rsidRPr="00850D98" w:rsidRDefault="00F2692E" w:rsidP="00F2692E">
            <w:pPr>
              <w:jc w:val="both"/>
              <w:rPr>
                <w:rFonts w:ascii="Calibri" w:hAnsi="Calibri" w:cs="Calibri"/>
                <w:b/>
                <w:sz w:val="16"/>
                <w:szCs w:val="16"/>
              </w:rPr>
            </w:pPr>
            <w:r w:rsidRPr="00850D98">
              <w:rPr>
                <w:rFonts w:ascii="Calibri" w:hAnsi="Calibri" w:cs="Calibri"/>
                <w:b/>
                <w:sz w:val="16"/>
                <w:szCs w:val="16"/>
              </w:rPr>
              <w:t>Gasolina por código de barras Departamento de Compras</w:t>
            </w:r>
          </w:p>
          <w:p w14:paraId="7A055300" w14:textId="77777777" w:rsidR="00F2692E" w:rsidRPr="00850D98" w:rsidRDefault="00F2692E" w:rsidP="00F2692E">
            <w:pPr>
              <w:jc w:val="both"/>
              <w:rPr>
                <w:rFonts w:ascii="Calibri" w:hAnsi="Calibri" w:cs="Calibri"/>
                <w:sz w:val="16"/>
                <w:szCs w:val="16"/>
              </w:rPr>
            </w:pPr>
          </w:p>
          <w:p w14:paraId="394E209C" w14:textId="39D4F8C2" w:rsidR="00F2692E" w:rsidRPr="00850D98" w:rsidRDefault="00F2692E" w:rsidP="00F2692E">
            <w:pPr>
              <w:jc w:val="both"/>
              <w:rPr>
                <w:rFonts w:ascii="Calibri" w:hAnsi="Calibri" w:cs="Calibri"/>
                <w:b/>
                <w:sz w:val="16"/>
                <w:szCs w:val="16"/>
              </w:rPr>
            </w:pPr>
            <w:r w:rsidRPr="00B102BE">
              <w:rPr>
                <w:rFonts w:ascii="Calibri" w:hAnsi="Calibri" w:cs="Calibri"/>
                <w:sz w:val="16"/>
                <w:szCs w:val="16"/>
              </w:rPr>
              <w:t xml:space="preserve">Se deberá proporcionar el Servicio a las Unidades marcadas en el </w:t>
            </w:r>
            <w:r w:rsidRPr="00B102BE">
              <w:rPr>
                <w:rFonts w:ascii="Calibri" w:hAnsi="Calibri" w:cs="Calibri"/>
                <w:b/>
                <w:sz w:val="16"/>
                <w:szCs w:val="16"/>
              </w:rPr>
              <w:t xml:space="preserve">Anexo 1. A de la Partida </w:t>
            </w:r>
            <w:r w:rsidR="00B102BE" w:rsidRPr="00B102BE">
              <w:rPr>
                <w:rFonts w:ascii="Calibri" w:hAnsi="Calibri" w:cs="Calibri"/>
                <w:b/>
                <w:sz w:val="16"/>
                <w:szCs w:val="16"/>
              </w:rPr>
              <w:t>5</w:t>
            </w:r>
            <w:r w:rsidRPr="00B102BE">
              <w:rPr>
                <w:rFonts w:ascii="Calibri" w:hAnsi="Calibri" w:cs="Calibri"/>
                <w:b/>
                <w:sz w:val="16"/>
                <w:szCs w:val="16"/>
              </w:rPr>
              <w:t>.</w:t>
            </w:r>
          </w:p>
          <w:p w14:paraId="0545D306" w14:textId="77777777" w:rsidR="00F2692E" w:rsidRPr="00850D98" w:rsidRDefault="00F2692E" w:rsidP="00F2692E">
            <w:pPr>
              <w:jc w:val="both"/>
              <w:rPr>
                <w:rFonts w:ascii="Calibri" w:hAnsi="Calibri" w:cs="Calibri"/>
                <w:b/>
                <w:sz w:val="16"/>
                <w:szCs w:val="16"/>
              </w:rPr>
            </w:pPr>
          </w:p>
          <w:p w14:paraId="62BD3231" w14:textId="599A4AB9" w:rsidR="00F2692E" w:rsidRPr="00850D98" w:rsidRDefault="00F2692E" w:rsidP="00F2692E">
            <w:pPr>
              <w:jc w:val="both"/>
              <w:rPr>
                <w:rFonts w:ascii="Calibri" w:hAnsi="Calibri" w:cs="Calibri"/>
                <w:sz w:val="16"/>
                <w:szCs w:val="16"/>
              </w:rPr>
            </w:pPr>
            <w:r w:rsidRPr="007F4558">
              <w:rPr>
                <w:rFonts w:ascii="Calibri" w:hAnsi="Calibri" w:cs="Calibri"/>
                <w:b/>
                <w:sz w:val="16"/>
                <w:szCs w:val="16"/>
              </w:rPr>
              <w:t>(</w:t>
            </w:r>
            <w:r w:rsidR="007F4558" w:rsidRPr="007F4558">
              <w:rPr>
                <w:rFonts w:ascii="Calibri" w:hAnsi="Calibri" w:cs="Calibri"/>
                <w:b/>
                <w:sz w:val="16"/>
                <w:szCs w:val="16"/>
              </w:rPr>
              <w:t>4</w:t>
            </w:r>
            <w:r w:rsidRPr="007F4558">
              <w:rPr>
                <w:rFonts w:ascii="Calibri" w:hAnsi="Calibri" w:cs="Calibri"/>
                <w:b/>
                <w:sz w:val="16"/>
                <w:szCs w:val="16"/>
              </w:rPr>
              <w:t xml:space="preserve"> vehículos integran la plantilla vehicular de esta partida)</w:t>
            </w:r>
            <w:r w:rsidRPr="00850D98">
              <w:rPr>
                <w:rFonts w:ascii="Calibri" w:hAnsi="Calibri" w:cs="Calibri"/>
                <w:b/>
                <w:sz w:val="16"/>
                <w:szCs w:val="16"/>
              </w:rPr>
              <w:t xml:space="preserve"> </w:t>
            </w:r>
          </w:p>
          <w:p w14:paraId="0F3B77AB" w14:textId="77777777" w:rsidR="00F2692E" w:rsidRPr="00850D98" w:rsidRDefault="00F2692E" w:rsidP="00F2692E">
            <w:pPr>
              <w:jc w:val="both"/>
              <w:rPr>
                <w:rFonts w:ascii="Calibri" w:hAnsi="Calibri" w:cs="Calibri"/>
                <w:sz w:val="16"/>
                <w:szCs w:val="16"/>
              </w:rPr>
            </w:pPr>
          </w:p>
          <w:p w14:paraId="776A83E1" w14:textId="77777777" w:rsidR="00F2692E" w:rsidRPr="00850D98" w:rsidRDefault="00F2692E" w:rsidP="00F2692E">
            <w:pPr>
              <w:tabs>
                <w:tab w:val="left" w:pos="7260"/>
              </w:tabs>
              <w:jc w:val="both"/>
              <w:rPr>
                <w:rFonts w:ascii="Calibri" w:hAnsi="Calibri" w:cs="Arial"/>
                <w:b/>
                <w:sz w:val="16"/>
                <w:szCs w:val="16"/>
              </w:rPr>
            </w:pPr>
            <w:r w:rsidRPr="00850D98">
              <w:rPr>
                <w:rFonts w:ascii="Calibri" w:hAnsi="Calibri" w:cs="Arial"/>
                <w:b/>
                <w:sz w:val="16"/>
                <w:szCs w:val="16"/>
              </w:rPr>
              <w:t>Combustibles:</w:t>
            </w:r>
          </w:p>
          <w:p w14:paraId="4C5247BF" w14:textId="77777777" w:rsidR="00F2692E" w:rsidRPr="00850D98" w:rsidRDefault="00F2692E" w:rsidP="00F2692E">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0B9751B7" w14:textId="77777777" w:rsidR="00F2692E" w:rsidRPr="00850D98" w:rsidRDefault="00F2692E" w:rsidP="00F2692E">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47269F77" w14:textId="77777777" w:rsidR="00F2692E" w:rsidRPr="00850D98" w:rsidRDefault="00F2692E" w:rsidP="00F2692E">
            <w:pPr>
              <w:jc w:val="both"/>
              <w:rPr>
                <w:rFonts w:ascii="Calibri" w:hAnsi="Calibri" w:cs="Calibri"/>
                <w:sz w:val="16"/>
                <w:szCs w:val="16"/>
              </w:rPr>
            </w:pPr>
          </w:p>
          <w:p w14:paraId="2FC064BC"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02E5453C" w14:textId="77777777" w:rsidR="00F2692E" w:rsidRPr="00850D98" w:rsidRDefault="00F2692E" w:rsidP="00F2692E">
            <w:pPr>
              <w:jc w:val="both"/>
              <w:rPr>
                <w:rFonts w:ascii="Calibri" w:hAnsi="Calibri" w:cs="Calibri"/>
                <w:sz w:val="16"/>
                <w:szCs w:val="16"/>
              </w:rPr>
            </w:pPr>
          </w:p>
          <w:p w14:paraId="309DC678"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3 kilómetros</w:t>
            </w:r>
            <w:r w:rsidRPr="00850D98">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2FD3C1DD" w14:textId="77777777" w:rsidR="00F2692E" w:rsidRPr="00850D98" w:rsidRDefault="00F2692E" w:rsidP="00F2692E">
            <w:pPr>
              <w:jc w:val="both"/>
              <w:rPr>
                <w:rFonts w:ascii="Calibri" w:hAnsi="Calibri" w:cs="Calibri"/>
                <w:sz w:val="16"/>
                <w:szCs w:val="16"/>
              </w:rPr>
            </w:pPr>
          </w:p>
          <w:p w14:paraId="69C104B6" w14:textId="77777777" w:rsidR="00F2692E" w:rsidRPr="00850D98" w:rsidRDefault="00F2692E" w:rsidP="00F2692E">
            <w:pPr>
              <w:jc w:val="both"/>
              <w:rPr>
                <w:rFonts w:ascii="Calibri" w:hAnsi="Calibri" w:cs="Calibri"/>
                <w:sz w:val="16"/>
                <w:szCs w:val="16"/>
              </w:rPr>
            </w:pPr>
            <w:r w:rsidRPr="00850D98">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CDEBA9F" w14:textId="77777777" w:rsidR="00F2692E" w:rsidRPr="00850D98" w:rsidRDefault="00F2692E" w:rsidP="00F2692E">
            <w:pPr>
              <w:jc w:val="both"/>
              <w:rPr>
                <w:rFonts w:ascii="Calibri" w:hAnsi="Calibri" w:cs="Calibri"/>
                <w:sz w:val="16"/>
                <w:szCs w:val="16"/>
              </w:rPr>
            </w:pPr>
          </w:p>
          <w:p w14:paraId="77AA2CF1" w14:textId="274E9EBB"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B102BE">
              <w:rPr>
                <w:rFonts w:ascii="Calibri" w:hAnsi="Calibri" w:cs="Calibri"/>
                <w:color w:val="auto"/>
                <w:sz w:val="16"/>
                <w:szCs w:val="16"/>
                <w:lang w:val="es-ES" w:eastAsia="ar-SA"/>
              </w:rPr>
              <w:t>Universidad (</w:t>
            </w:r>
            <w:r w:rsidRPr="00B102BE">
              <w:rPr>
                <w:rFonts w:ascii="Calibri" w:hAnsi="Calibri" w:cs="Calibri"/>
                <w:color w:val="auto"/>
                <w:sz w:val="16"/>
                <w:szCs w:val="16"/>
                <w:u w:val="single"/>
                <w:lang w:val="es-ES" w:eastAsia="ar-SA"/>
              </w:rPr>
              <w:t xml:space="preserve">partida </w:t>
            </w:r>
            <w:r w:rsidR="00B102BE" w:rsidRPr="00B102BE">
              <w:rPr>
                <w:rFonts w:ascii="Calibri" w:hAnsi="Calibri" w:cs="Calibri"/>
                <w:color w:val="auto"/>
                <w:sz w:val="16"/>
                <w:szCs w:val="16"/>
                <w:u w:val="single"/>
                <w:lang w:val="es-ES" w:eastAsia="ar-SA"/>
              </w:rPr>
              <w:t>5</w:t>
            </w:r>
            <w:r w:rsidRPr="00B102BE">
              <w:rPr>
                <w:rFonts w:ascii="Calibri" w:hAnsi="Calibri" w:cs="Calibri"/>
                <w:color w:val="auto"/>
                <w:sz w:val="16"/>
                <w:szCs w:val="16"/>
                <w:lang w:val="es-ES" w:eastAsia="ar-SA"/>
              </w:rPr>
              <w:t>), así</w:t>
            </w:r>
            <w:r w:rsidRPr="00850D98">
              <w:rPr>
                <w:rFonts w:ascii="Calibri" w:hAnsi="Calibri" w:cs="Calibri"/>
                <w:color w:val="auto"/>
                <w:sz w:val="16"/>
                <w:szCs w:val="16"/>
                <w:lang w:val="es-ES" w:eastAsia="ar-SA"/>
              </w:rPr>
              <w:t xml:space="preserve"> el horario de carga será de 7:00 am a 9:00 pm, de lunes a sábado y la cantidad en litros o pesos autorizada mensualmente como dotación para cada uno de los vehículos propiedad de la Universidad.</w:t>
            </w:r>
          </w:p>
          <w:p w14:paraId="568B08D1" w14:textId="77777777" w:rsidR="00F2692E" w:rsidRPr="00850D98" w:rsidRDefault="00F2692E" w:rsidP="00F2692E">
            <w:pPr>
              <w:pStyle w:val="Default"/>
              <w:tabs>
                <w:tab w:val="center" w:pos="3108"/>
              </w:tabs>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r w:rsidRPr="00850D98">
              <w:rPr>
                <w:rFonts w:ascii="Calibri" w:hAnsi="Calibri" w:cs="Calibri"/>
                <w:color w:val="auto"/>
                <w:sz w:val="16"/>
                <w:szCs w:val="16"/>
                <w:lang w:val="es-ES" w:eastAsia="ar-SA"/>
              </w:rPr>
              <w:tab/>
            </w:r>
          </w:p>
          <w:p w14:paraId="2EDE3017"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1CE7A6FE" w14:textId="77777777" w:rsidR="00F2692E" w:rsidRPr="00850D98" w:rsidRDefault="00F2692E" w:rsidP="00F2692E">
            <w:pPr>
              <w:pStyle w:val="Default"/>
              <w:jc w:val="both"/>
              <w:rPr>
                <w:rFonts w:ascii="Calibri" w:hAnsi="Calibri" w:cs="Calibri"/>
                <w:color w:val="auto"/>
                <w:sz w:val="16"/>
                <w:szCs w:val="16"/>
                <w:lang w:val="es-ES" w:eastAsia="ar-SA"/>
              </w:rPr>
            </w:pPr>
          </w:p>
          <w:p w14:paraId="7DFE206F"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192F2B14" w14:textId="77777777" w:rsidR="00F2692E" w:rsidRPr="00850D98" w:rsidRDefault="00F2692E" w:rsidP="00F2692E">
            <w:pPr>
              <w:pStyle w:val="Default"/>
              <w:jc w:val="both"/>
              <w:rPr>
                <w:rFonts w:ascii="Calibri" w:hAnsi="Calibri" w:cs="Calibri"/>
                <w:color w:val="auto"/>
                <w:sz w:val="16"/>
                <w:szCs w:val="16"/>
                <w:lang w:val="es-ES" w:eastAsia="ar-SA"/>
              </w:rPr>
            </w:pPr>
          </w:p>
          <w:p w14:paraId="41944F58"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71B4BBD5" w14:textId="77777777" w:rsidR="00F2692E" w:rsidRPr="00850D98" w:rsidRDefault="00F2692E" w:rsidP="00F2692E">
            <w:pPr>
              <w:pStyle w:val="Default"/>
              <w:jc w:val="both"/>
              <w:rPr>
                <w:rFonts w:ascii="Calibri" w:hAnsi="Calibri" w:cs="Calibri"/>
                <w:color w:val="auto"/>
                <w:sz w:val="16"/>
                <w:szCs w:val="16"/>
                <w:lang w:val="es-ES" w:eastAsia="ar-SA"/>
              </w:rPr>
            </w:pPr>
          </w:p>
          <w:p w14:paraId="3D96C48E"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5BFF3DE5" w14:textId="77777777" w:rsidR="00F2692E" w:rsidRPr="00850D98" w:rsidRDefault="00F2692E" w:rsidP="00F2692E">
            <w:pPr>
              <w:pStyle w:val="Default"/>
              <w:jc w:val="both"/>
              <w:rPr>
                <w:rFonts w:ascii="Calibri" w:hAnsi="Calibri" w:cs="Calibri"/>
                <w:color w:val="auto"/>
                <w:sz w:val="16"/>
                <w:szCs w:val="16"/>
                <w:lang w:val="es-ES" w:eastAsia="ar-SA"/>
              </w:rPr>
            </w:pPr>
          </w:p>
          <w:p w14:paraId="69F670E0"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2E5536CA" w14:textId="77777777" w:rsidR="00F2692E" w:rsidRPr="00850D98" w:rsidRDefault="00F2692E" w:rsidP="00F2692E">
            <w:pPr>
              <w:pStyle w:val="Default"/>
              <w:jc w:val="both"/>
              <w:rPr>
                <w:rFonts w:ascii="Calibri" w:hAnsi="Calibri" w:cs="Calibri"/>
                <w:color w:val="auto"/>
                <w:sz w:val="16"/>
                <w:szCs w:val="16"/>
                <w:lang w:val="es-ES" w:eastAsia="ar-SA"/>
              </w:rPr>
            </w:pPr>
          </w:p>
          <w:p w14:paraId="1623AF10"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71FFBDD2" w14:textId="77777777" w:rsidR="00F2692E" w:rsidRPr="00850D98" w:rsidRDefault="00F2692E" w:rsidP="00F2692E">
            <w:pPr>
              <w:pStyle w:val="Default"/>
              <w:jc w:val="both"/>
              <w:rPr>
                <w:rFonts w:ascii="Calibri" w:hAnsi="Calibri" w:cs="Calibri"/>
                <w:color w:val="auto"/>
                <w:sz w:val="16"/>
                <w:szCs w:val="16"/>
                <w:lang w:val="es-ES" w:eastAsia="ar-SA"/>
              </w:rPr>
            </w:pPr>
          </w:p>
          <w:p w14:paraId="7B22064A"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w:t>
            </w:r>
            <w:r w:rsidRPr="00850D98">
              <w:rPr>
                <w:rFonts w:ascii="Calibri" w:hAnsi="Calibri" w:cs="Calibri"/>
                <w:color w:val="auto"/>
                <w:sz w:val="16"/>
                <w:szCs w:val="16"/>
                <w:lang w:val="es-ES" w:eastAsia="ar-SA"/>
              </w:rPr>
              <w:lastRenderedPageBreak/>
              <w:t xml:space="preserve">deberá de ser firmado y verificado por el conductor del vehículo, el proveedor entregará copias de los tickets al responsable del servicio o su coordinador como soporte del trámite de pago. </w:t>
            </w:r>
          </w:p>
          <w:p w14:paraId="63583F64" w14:textId="77777777" w:rsidR="00F2692E" w:rsidRPr="00850D98" w:rsidRDefault="00F2692E" w:rsidP="00F2692E">
            <w:pPr>
              <w:pStyle w:val="Default"/>
              <w:jc w:val="both"/>
              <w:rPr>
                <w:rFonts w:ascii="Calibri" w:hAnsi="Calibri" w:cs="Calibri"/>
                <w:color w:val="auto"/>
                <w:sz w:val="16"/>
                <w:szCs w:val="16"/>
                <w:lang w:val="es-ES" w:eastAsia="ar-SA"/>
              </w:rPr>
            </w:pPr>
          </w:p>
          <w:p w14:paraId="4B84B891"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3DA97954" w14:textId="77777777" w:rsidR="00F2692E" w:rsidRPr="00850D98" w:rsidRDefault="00F2692E" w:rsidP="00F2692E">
            <w:pPr>
              <w:pStyle w:val="Default"/>
              <w:jc w:val="both"/>
              <w:rPr>
                <w:rFonts w:ascii="Calibri" w:hAnsi="Calibri" w:cs="Calibri"/>
                <w:color w:val="auto"/>
                <w:sz w:val="16"/>
                <w:szCs w:val="16"/>
                <w:lang w:val="es-ES" w:eastAsia="ar-SA"/>
              </w:rPr>
            </w:pPr>
          </w:p>
          <w:p w14:paraId="29A05F83"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Los requisitos mínimos son:</w:t>
            </w:r>
          </w:p>
          <w:p w14:paraId="087CEFD2" w14:textId="77777777" w:rsidR="00F2692E" w:rsidRPr="00850D98" w:rsidRDefault="00F2692E" w:rsidP="00F2692E">
            <w:pPr>
              <w:pStyle w:val="Default"/>
              <w:jc w:val="both"/>
              <w:rPr>
                <w:rFonts w:ascii="Calibri" w:hAnsi="Calibri" w:cs="Calibri"/>
                <w:color w:val="auto"/>
                <w:sz w:val="16"/>
                <w:szCs w:val="16"/>
                <w:lang w:val="es-ES" w:eastAsia="ar-SA"/>
              </w:rPr>
            </w:pPr>
          </w:p>
          <w:p w14:paraId="3C090CDA"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lector de código de barras. </w:t>
            </w:r>
          </w:p>
          <w:p w14:paraId="423EDE90" w14:textId="77777777" w:rsidR="00F2692E" w:rsidRPr="00850D98" w:rsidRDefault="00F2692E" w:rsidP="00F2692E">
            <w:pPr>
              <w:pStyle w:val="Default"/>
              <w:jc w:val="both"/>
              <w:rPr>
                <w:rFonts w:ascii="Calibri" w:hAnsi="Calibri" w:cs="Calibri"/>
                <w:color w:val="auto"/>
                <w:sz w:val="16"/>
                <w:szCs w:val="16"/>
                <w:lang w:val="es-ES" w:eastAsia="ar-SA"/>
              </w:rPr>
            </w:pPr>
          </w:p>
          <w:p w14:paraId="00ED0C37"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20FA3B8D" w14:textId="77777777" w:rsidR="00F2692E" w:rsidRPr="00850D98" w:rsidRDefault="00F2692E" w:rsidP="00F2692E">
            <w:pPr>
              <w:pStyle w:val="Default"/>
              <w:jc w:val="both"/>
              <w:rPr>
                <w:rFonts w:ascii="Calibri" w:hAnsi="Calibri" w:cs="Calibri"/>
                <w:color w:val="auto"/>
                <w:sz w:val="16"/>
                <w:szCs w:val="16"/>
                <w:lang w:val="es-ES" w:eastAsia="ar-SA"/>
              </w:rPr>
            </w:pPr>
          </w:p>
          <w:p w14:paraId="3ACB5216"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518EE5F" w14:textId="77777777" w:rsidR="00F2692E" w:rsidRPr="00850D98" w:rsidRDefault="00F2692E" w:rsidP="00F2692E">
            <w:pPr>
              <w:pStyle w:val="Default"/>
              <w:jc w:val="both"/>
              <w:rPr>
                <w:rFonts w:ascii="Calibri" w:hAnsi="Calibri" w:cs="Calibri"/>
                <w:color w:val="auto"/>
                <w:sz w:val="16"/>
                <w:szCs w:val="16"/>
                <w:lang w:val="es-ES" w:eastAsia="ar-SA"/>
              </w:rPr>
            </w:pPr>
          </w:p>
          <w:p w14:paraId="487D8289"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12059B50"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p>
          <w:p w14:paraId="7C2401DC"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un contrato de Franquicia vigente. </w:t>
            </w:r>
          </w:p>
          <w:p w14:paraId="0C683ECD" w14:textId="77777777" w:rsidR="00F2692E" w:rsidRPr="00850D98" w:rsidRDefault="00F2692E" w:rsidP="00F2692E">
            <w:pPr>
              <w:pStyle w:val="Default"/>
              <w:jc w:val="both"/>
              <w:rPr>
                <w:rFonts w:ascii="Calibri" w:hAnsi="Calibri" w:cs="Calibri"/>
                <w:color w:val="auto"/>
                <w:sz w:val="16"/>
                <w:szCs w:val="16"/>
                <w:lang w:val="es-ES" w:eastAsia="ar-SA"/>
              </w:rPr>
            </w:pPr>
          </w:p>
          <w:p w14:paraId="163DE4EA"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Atención al público las 24 horas al día. </w:t>
            </w:r>
          </w:p>
          <w:p w14:paraId="5F839F73" w14:textId="77777777" w:rsidR="00F2692E" w:rsidRPr="00850D98" w:rsidRDefault="00F2692E" w:rsidP="00F2692E">
            <w:pPr>
              <w:pStyle w:val="Default"/>
              <w:jc w:val="both"/>
              <w:rPr>
                <w:rFonts w:ascii="Calibri" w:hAnsi="Calibri" w:cs="Calibri"/>
                <w:color w:val="auto"/>
                <w:sz w:val="16"/>
                <w:szCs w:val="16"/>
                <w:lang w:val="es-ES" w:eastAsia="ar-SA"/>
              </w:rPr>
            </w:pPr>
          </w:p>
          <w:p w14:paraId="5788F2B1"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prestador del servicio instruirá a sus despachadores para que se abstengan de: </w:t>
            </w:r>
          </w:p>
          <w:p w14:paraId="3BD34A11" w14:textId="77777777" w:rsidR="00F2692E" w:rsidRPr="00850D98" w:rsidRDefault="00F2692E" w:rsidP="00F2692E">
            <w:pPr>
              <w:pStyle w:val="Default"/>
              <w:jc w:val="both"/>
              <w:rPr>
                <w:rFonts w:ascii="Calibri" w:hAnsi="Calibri" w:cs="Calibri"/>
                <w:color w:val="auto"/>
                <w:sz w:val="16"/>
                <w:szCs w:val="16"/>
                <w:lang w:val="es-ES" w:eastAsia="ar-SA"/>
              </w:rPr>
            </w:pPr>
          </w:p>
          <w:p w14:paraId="33CD38E1" w14:textId="77777777" w:rsidR="00F2692E" w:rsidRPr="00850D98" w:rsidRDefault="00F2692E" w:rsidP="009A5477">
            <w:pPr>
              <w:pStyle w:val="Default"/>
              <w:numPr>
                <w:ilvl w:val="0"/>
                <w:numId w:val="28"/>
              </w:numPr>
              <w:ind w:left="186" w:hanging="186"/>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Surtir gasolina en tanques o recipientes diferentes a los propios de los vehículos oficiales. </w:t>
            </w:r>
          </w:p>
          <w:p w14:paraId="630BED3F" w14:textId="77777777" w:rsidR="00F2692E" w:rsidRPr="00850D98" w:rsidRDefault="00F2692E" w:rsidP="009A5477">
            <w:pPr>
              <w:pStyle w:val="Default"/>
              <w:numPr>
                <w:ilvl w:val="0"/>
                <w:numId w:val="28"/>
              </w:numPr>
              <w:ind w:left="186" w:hanging="186"/>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Surtir gasolina o diésel a vehículos particulares. </w:t>
            </w:r>
          </w:p>
          <w:p w14:paraId="5B997E19" w14:textId="77777777" w:rsidR="00F2692E" w:rsidRPr="00850D98" w:rsidRDefault="00F2692E" w:rsidP="009A5477">
            <w:pPr>
              <w:pStyle w:val="Default"/>
              <w:numPr>
                <w:ilvl w:val="0"/>
                <w:numId w:val="28"/>
              </w:numPr>
              <w:ind w:left="186" w:hanging="186"/>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Incurrir en faltas de probidad u honradez que pongan en riesgo los intereses institucionales. </w:t>
            </w:r>
          </w:p>
          <w:p w14:paraId="2A877AB9" w14:textId="77777777" w:rsidR="00F2692E" w:rsidRPr="00850D98" w:rsidRDefault="00F2692E" w:rsidP="00F2692E">
            <w:pPr>
              <w:jc w:val="both"/>
              <w:rPr>
                <w:rFonts w:ascii="Calibri" w:hAnsi="Calibri" w:cs="Calibri"/>
                <w:sz w:val="16"/>
                <w:szCs w:val="16"/>
              </w:rPr>
            </w:pPr>
          </w:p>
          <w:p w14:paraId="2A7BC56E"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6951C59B" w14:textId="77777777" w:rsidR="00F2692E" w:rsidRPr="00850D98" w:rsidRDefault="00F2692E" w:rsidP="00F2692E">
            <w:pPr>
              <w:jc w:val="both"/>
              <w:rPr>
                <w:rFonts w:ascii="Calibri" w:hAnsi="Calibri" w:cs="Calibri"/>
                <w:sz w:val="16"/>
                <w:szCs w:val="16"/>
              </w:rPr>
            </w:pPr>
          </w:p>
          <w:p w14:paraId="5EA1DF44" w14:textId="7FD8B056" w:rsidR="002A70EF" w:rsidRPr="00850D98" w:rsidRDefault="00F2692E" w:rsidP="00F2692E">
            <w:pPr>
              <w:jc w:val="both"/>
              <w:rPr>
                <w:rFonts w:ascii="Calibri" w:hAnsi="Calibri" w:cs="Calibri"/>
                <w:sz w:val="16"/>
                <w:szCs w:val="16"/>
              </w:rPr>
            </w:pPr>
            <w:r w:rsidRPr="00B102BE">
              <w:rPr>
                <w:rFonts w:ascii="Calibri" w:hAnsi="Calibri" w:cs="Calibri"/>
                <w:sz w:val="16"/>
                <w:szCs w:val="16"/>
              </w:rPr>
              <w:t xml:space="preserve">Al término del mes, la empresa enviará vía correo electrónico a la dirección:  </w:t>
            </w:r>
            <w:hyperlink r:id="rId33" w:history="1">
              <w:r w:rsidRPr="00B102BE">
                <w:rPr>
                  <w:rStyle w:val="Hipervnculo"/>
                  <w:rFonts w:ascii="Calibri" w:hAnsi="Calibri" w:cs="Calibri"/>
                  <w:sz w:val="16"/>
                  <w:szCs w:val="16"/>
                </w:rPr>
                <w:t>carmen.esparza@edu.uaa.mx</w:t>
              </w:r>
            </w:hyperlink>
            <w:r w:rsidRPr="00B102BE">
              <w:rPr>
                <w:rFonts w:ascii="Calibri" w:hAnsi="Calibri" w:cs="Calibri"/>
                <w:sz w:val="16"/>
                <w:szCs w:val="16"/>
              </w:rPr>
              <w:t>, el reporte</w:t>
            </w:r>
            <w:r w:rsidRPr="00850D98">
              <w:rPr>
                <w:rFonts w:ascii="Calibri" w:hAnsi="Calibri" w:cs="Calibri"/>
                <w:sz w:val="16"/>
                <w:szCs w:val="16"/>
              </w:rPr>
              <w:t xml:space="preserve"> por el consumo de combustible conforme al apartado de la Dirección General de Finanzas Departamento de Compras </w:t>
            </w:r>
            <w:r w:rsidR="00FC369A" w:rsidRPr="00850D98">
              <w:rPr>
                <w:rFonts w:ascii="Calibri" w:hAnsi="Calibri" w:cs="Calibri"/>
                <w:b/>
                <w:sz w:val="16"/>
                <w:szCs w:val="16"/>
              </w:rPr>
              <w:t>Anexo 1. A</w:t>
            </w:r>
            <w:r w:rsidR="00FC369A" w:rsidRPr="00850D98">
              <w:rPr>
                <w:rFonts w:ascii="Calibri" w:hAnsi="Calibri" w:cs="Calibri"/>
                <w:sz w:val="16"/>
                <w:szCs w:val="16"/>
              </w:rPr>
              <w:t xml:space="preserve"> y </w:t>
            </w:r>
            <w:r w:rsidR="00FC369A" w:rsidRPr="00850D98">
              <w:rPr>
                <w:rFonts w:ascii="Calibri" w:hAnsi="Calibri" w:cs="Calibri"/>
                <w:b/>
                <w:sz w:val="16"/>
                <w:szCs w:val="16"/>
              </w:rPr>
              <w:t>Anexo “2”</w:t>
            </w:r>
            <w:r w:rsidR="00874409" w:rsidRPr="00850D98">
              <w:rPr>
                <w:rFonts w:ascii="Calibri" w:hAnsi="Calibri" w:cs="Calibri"/>
                <w:b/>
                <w:sz w:val="16"/>
                <w:szCs w:val="16"/>
              </w:rPr>
              <w:t xml:space="preserve"> </w:t>
            </w:r>
            <w:r w:rsidRPr="00850D98">
              <w:rPr>
                <w:rFonts w:ascii="Calibri" w:hAnsi="Calibri" w:cs="Calibri"/>
                <w:sz w:val="16"/>
                <w:szCs w:val="16"/>
              </w:rPr>
              <w:t xml:space="preserve">de esta partida para revisión. </w:t>
            </w:r>
          </w:p>
        </w:tc>
        <w:tc>
          <w:tcPr>
            <w:tcW w:w="824" w:type="pct"/>
          </w:tcPr>
          <w:p w14:paraId="0FD99210" w14:textId="029F45DE" w:rsidR="006E4B90" w:rsidRPr="00E40813" w:rsidRDefault="007F4558" w:rsidP="00F2692E">
            <w:pPr>
              <w:jc w:val="center"/>
              <w:rPr>
                <w:rFonts w:ascii="Calibri" w:hAnsi="Calibri"/>
                <w:sz w:val="16"/>
                <w:szCs w:val="16"/>
                <w:highlight w:val="yellow"/>
              </w:rPr>
            </w:pPr>
            <w:r w:rsidRPr="007F4558">
              <w:rPr>
                <w:rFonts w:ascii="Calibri" w:hAnsi="Calibri"/>
                <w:sz w:val="16"/>
                <w:szCs w:val="16"/>
              </w:rPr>
              <w:lastRenderedPageBreak/>
              <w:t>$32,901.23</w:t>
            </w:r>
          </w:p>
          <w:p w14:paraId="28C53174" w14:textId="77777777" w:rsidR="006E4B90" w:rsidRPr="00E40813" w:rsidRDefault="006E4B90" w:rsidP="00F2692E">
            <w:pPr>
              <w:jc w:val="center"/>
              <w:rPr>
                <w:rFonts w:ascii="Calibri" w:hAnsi="Calibri"/>
                <w:sz w:val="16"/>
                <w:szCs w:val="16"/>
                <w:highlight w:val="yellow"/>
              </w:rPr>
            </w:pPr>
          </w:p>
          <w:p w14:paraId="3006FE1E" w14:textId="77777777" w:rsidR="00F2692E" w:rsidRPr="00E40813" w:rsidRDefault="00F2692E" w:rsidP="00F2692E">
            <w:pPr>
              <w:jc w:val="center"/>
              <w:rPr>
                <w:rFonts w:ascii="Calibri" w:hAnsi="Calibri"/>
                <w:sz w:val="16"/>
                <w:szCs w:val="16"/>
                <w:highlight w:val="yellow"/>
              </w:rPr>
            </w:pPr>
          </w:p>
          <w:p w14:paraId="174F899C" w14:textId="77777777" w:rsidR="00F2692E" w:rsidRPr="00E40813" w:rsidRDefault="00F2692E" w:rsidP="00F2692E">
            <w:pPr>
              <w:jc w:val="center"/>
              <w:rPr>
                <w:rFonts w:ascii="Calibri" w:hAnsi="Calibri"/>
                <w:sz w:val="16"/>
                <w:szCs w:val="16"/>
                <w:highlight w:val="yellow"/>
              </w:rPr>
            </w:pPr>
          </w:p>
        </w:tc>
        <w:tc>
          <w:tcPr>
            <w:tcW w:w="643" w:type="pct"/>
          </w:tcPr>
          <w:p w14:paraId="615EEECD" w14:textId="55D49CA2" w:rsidR="006E4B90" w:rsidRPr="00E40813" w:rsidRDefault="007F4558" w:rsidP="006E4B90">
            <w:pPr>
              <w:jc w:val="center"/>
              <w:rPr>
                <w:rFonts w:ascii="Calibri" w:hAnsi="Calibri"/>
                <w:sz w:val="16"/>
                <w:szCs w:val="16"/>
                <w:highlight w:val="yellow"/>
              </w:rPr>
            </w:pPr>
            <w:r w:rsidRPr="007F4558">
              <w:rPr>
                <w:rFonts w:ascii="Calibri" w:hAnsi="Calibri"/>
                <w:sz w:val="16"/>
                <w:szCs w:val="16"/>
              </w:rPr>
              <w:t>$54,835.38</w:t>
            </w:r>
          </w:p>
          <w:p w14:paraId="11FC131B" w14:textId="77777777" w:rsidR="00F2692E" w:rsidRPr="00E40813" w:rsidRDefault="00F2692E" w:rsidP="00F2692E">
            <w:pPr>
              <w:jc w:val="center"/>
              <w:rPr>
                <w:rFonts w:ascii="Calibri" w:hAnsi="Calibri"/>
                <w:sz w:val="16"/>
                <w:szCs w:val="16"/>
                <w:highlight w:val="yellow"/>
              </w:rPr>
            </w:pPr>
          </w:p>
          <w:p w14:paraId="0E75A41D" w14:textId="77777777" w:rsidR="00F2692E" w:rsidRPr="00E40813" w:rsidRDefault="00F2692E" w:rsidP="00F2692E">
            <w:pPr>
              <w:jc w:val="center"/>
              <w:rPr>
                <w:rFonts w:ascii="Calibri" w:hAnsi="Calibri"/>
                <w:sz w:val="16"/>
                <w:szCs w:val="16"/>
                <w:highlight w:val="yellow"/>
              </w:rPr>
            </w:pPr>
          </w:p>
        </w:tc>
      </w:tr>
      <w:tr w:rsidR="00FE66EB" w:rsidRPr="004940F9" w14:paraId="2E30F3AA" w14:textId="77777777" w:rsidTr="00850D98">
        <w:tc>
          <w:tcPr>
            <w:tcW w:w="388" w:type="pct"/>
            <w:shd w:val="clear" w:color="auto" w:fill="D9D9D9" w:themeFill="background1" w:themeFillShade="D9"/>
          </w:tcPr>
          <w:p w14:paraId="0B75025D" w14:textId="77777777" w:rsidR="00FE66EB" w:rsidRPr="00AF61C5" w:rsidRDefault="00FE66EB" w:rsidP="00FE66EB">
            <w:pPr>
              <w:jc w:val="center"/>
              <w:rPr>
                <w:rFonts w:ascii="Calibri" w:hAnsi="Calibri" w:cs="Calibri"/>
                <w:sz w:val="16"/>
                <w:szCs w:val="16"/>
              </w:rPr>
            </w:pPr>
          </w:p>
        </w:tc>
        <w:tc>
          <w:tcPr>
            <w:tcW w:w="3145" w:type="pct"/>
            <w:shd w:val="clear" w:color="auto" w:fill="D9D9D9" w:themeFill="background1" w:themeFillShade="D9"/>
          </w:tcPr>
          <w:p w14:paraId="22E86D26" w14:textId="77777777" w:rsidR="00FE66EB" w:rsidRPr="003E14FC" w:rsidRDefault="00FE66EB" w:rsidP="00FE66EB">
            <w:pPr>
              <w:jc w:val="both"/>
              <w:rPr>
                <w:rFonts w:ascii="Calibri" w:hAnsi="Calibri" w:cs="Calibri"/>
                <w:b/>
                <w:sz w:val="16"/>
                <w:szCs w:val="16"/>
                <w:highlight w:val="yellow"/>
              </w:rPr>
            </w:pPr>
          </w:p>
        </w:tc>
        <w:tc>
          <w:tcPr>
            <w:tcW w:w="824" w:type="pct"/>
            <w:shd w:val="clear" w:color="auto" w:fill="D9D9D9" w:themeFill="background1" w:themeFillShade="D9"/>
          </w:tcPr>
          <w:p w14:paraId="49B00998" w14:textId="77777777" w:rsidR="00FE66EB" w:rsidRDefault="00FE66EB" w:rsidP="00FE66EB">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16CEE4E" w14:textId="77777777" w:rsidR="00C6132E" w:rsidRPr="006C6C70" w:rsidRDefault="00C6132E" w:rsidP="00FE66EB">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4AFED0E5" w14:textId="77777777" w:rsidR="00FE66EB" w:rsidRDefault="00FE66EB" w:rsidP="00FE66EB">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0C1A0" w14:textId="77777777" w:rsidR="00C6132E" w:rsidRPr="006C6C70" w:rsidRDefault="00C6132E" w:rsidP="00FE66EB">
            <w:pPr>
              <w:jc w:val="center"/>
              <w:rPr>
                <w:rFonts w:ascii="Calibri" w:hAnsi="Calibri" w:cs="Calibri"/>
                <w:b/>
                <w:i/>
                <w:sz w:val="16"/>
                <w:szCs w:val="16"/>
                <w:u w:val="single"/>
              </w:rPr>
            </w:pPr>
            <w:r w:rsidRPr="002E6B29">
              <w:rPr>
                <w:rFonts w:ascii="Calibri" w:hAnsi="Calibri" w:cs="Calibri"/>
                <w:b/>
                <w:sz w:val="12"/>
                <w:szCs w:val="12"/>
              </w:rPr>
              <w:t>(incluye impuestos)</w:t>
            </w:r>
          </w:p>
        </w:tc>
      </w:tr>
      <w:tr w:rsidR="00FE66EB" w:rsidRPr="004940F9" w14:paraId="2E1B1AE0" w14:textId="77777777" w:rsidTr="00850D98">
        <w:tc>
          <w:tcPr>
            <w:tcW w:w="388" w:type="pct"/>
            <w:shd w:val="clear" w:color="auto" w:fill="auto"/>
          </w:tcPr>
          <w:p w14:paraId="270080C0" w14:textId="5194E496" w:rsidR="00FE66EB" w:rsidRPr="00C302A3" w:rsidRDefault="00B102BE" w:rsidP="00FE66EB">
            <w:pPr>
              <w:jc w:val="center"/>
              <w:rPr>
                <w:rFonts w:ascii="Calibri" w:hAnsi="Calibri" w:cs="Calibri"/>
                <w:sz w:val="16"/>
                <w:szCs w:val="16"/>
              </w:rPr>
            </w:pPr>
            <w:r>
              <w:rPr>
                <w:rFonts w:ascii="Calibri" w:hAnsi="Calibri" w:cs="Calibri"/>
                <w:sz w:val="16"/>
                <w:szCs w:val="16"/>
              </w:rPr>
              <w:t>6</w:t>
            </w:r>
          </w:p>
        </w:tc>
        <w:tc>
          <w:tcPr>
            <w:tcW w:w="3145" w:type="pct"/>
            <w:shd w:val="clear" w:color="auto" w:fill="auto"/>
          </w:tcPr>
          <w:p w14:paraId="5957FDDF" w14:textId="77777777" w:rsidR="00FE66EB" w:rsidRPr="00C302A3" w:rsidRDefault="00FE66EB" w:rsidP="00FE66EB">
            <w:pPr>
              <w:jc w:val="both"/>
              <w:rPr>
                <w:rFonts w:ascii="Calibri" w:hAnsi="Calibri" w:cs="Calibri"/>
                <w:b/>
                <w:sz w:val="16"/>
                <w:szCs w:val="16"/>
              </w:rPr>
            </w:pPr>
            <w:r w:rsidRPr="00C302A3">
              <w:rPr>
                <w:rFonts w:ascii="Calibri" w:hAnsi="Calibri" w:cs="Calibri"/>
                <w:b/>
                <w:sz w:val="16"/>
                <w:szCs w:val="16"/>
              </w:rPr>
              <w:t xml:space="preserve">Vales de Gasolina Departamento de Compras </w:t>
            </w:r>
          </w:p>
          <w:p w14:paraId="1FB32FBA" w14:textId="77777777" w:rsidR="00FE66EB" w:rsidRPr="00C302A3" w:rsidRDefault="00FE66EB" w:rsidP="00FE66EB">
            <w:pPr>
              <w:jc w:val="both"/>
              <w:rPr>
                <w:rFonts w:ascii="Calibri" w:hAnsi="Calibri" w:cs="Calibri"/>
                <w:sz w:val="16"/>
                <w:szCs w:val="16"/>
              </w:rPr>
            </w:pPr>
          </w:p>
          <w:p w14:paraId="383AB2A3"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Se realizará la adquisición de vales por el periodo señalado en esta convocatoria. </w:t>
            </w:r>
          </w:p>
          <w:p w14:paraId="3EE3D64E" w14:textId="77777777" w:rsidR="00FE66EB" w:rsidRPr="00C302A3" w:rsidRDefault="00FE66EB" w:rsidP="00FE66EB">
            <w:pPr>
              <w:jc w:val="both"/>
              <w:rPr>
                <w:rFonts w:ascii="Calibri" w:hAnsi="Calibri" w:cs="Calibri"/>
                <w:sz w:val="16"/>
                <w:szCs w:val="16"/>
              </w:rPr>
            </w:pPr>
          </w:p>
          <w:p w14:paraId="45A145ED"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Características de los vales de combustible. </w:t>
            </w:r>
          </w:p>
          <w:p w14:paraId="57047BE6" w14:textId="77777777" w:rsidR="00FE66EB" w:rsidRPr="00C302A3" w:rsidRDefault="00FE66EB" w:rsidP="00FE66EB">
            <w:pPr>
              <w:jc w:val="both"/>
              <w:rPr>
                <w:rFonts w:ascii="Calibri" w:hAnsi="Calibri" w:cs="Calibri"/>
                <w:sz w:val="16"/>
                <w:szCs w:val="16"/>
              </w:rPr>
            </w:pPr>
          </w:p>
          <w:p w14:paraId="6212087C"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C302A3">
              <w:rPr>
                <w:rFonts w:ascii="Calibri" w:hAnsi="Calibri" w:cs="Calibri"/>
                <w:b/>
                <w:sz w:val="16"/>
                <w:szCs w:val="16"/>
              </w:rPr>
              <w:t>$100.00 (cien) $200.00 (doscientos) y $500.00 (quinientos) pesos</w:t>
            </w:r>
            <w:r w:rsidRPr="00C302A3">
              <w:rPr>
                <w:rFonts w:ascii="Calibri" w:hAnsi="Calibri" w:cs="Calibri"/>
                <w:sz w:val="16"/>
                <w:szCs w:val="16"/>
              </w:rPr>
              <w:t xml:space="preserve">, marca de agua, fibrillas visibles e invisibles, medidas de Seguridad y control confidencial (siendo responsabilidad del licitante adjudicado prevenir la falsificación de dichos vales)  además en la parte posterior deberán </w:t>
            </w:r>
            <w:r w:rsidRPr="00C302A3">
              <w:rPr>
                <w:rFonts w:ascii="Calibri" w:hAnsi="Calibri" w:cs="Calibri"/>
                <w:sz w:val="16"/>
                <w:szCs w:val="16"/>
              </w:rPr>
              <w:lastRenderedPageBreak/>
              <w:t>indicar las sucursales en donde puede ser canjeado dicho vale (al menos 8 establecimientos, para lo cual deberá entregar relación de domicilios).</w:t>
            </w:r>
          </w:p>
          <w:p w14:paraId="68DC6665" w14:textId="77777777" w:rsidR="00FE66EB" w:rsidRPr="00C302A3" w:rsidRDefault="00FE66EB" w:rsidP="00FE66EB">
            <w:pPr>
              <w:jc w:val="both"/>
              <w:rPr>
                <w:rFonts w:ascii="Calibri" w:hAnsi="Calibri" w:cs="Calibri"/>
                <w:sz w:val="16"/>
                <w:szCs w:val="16"/>
              </w:rPr>
            </w:pPr>
          </w:p>
          <w:p w14:paraId="6A51195D"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El establecimiento principal donde se podrán canjear los vales deberá estar a una distancia </w:t>
            </w:r>
            <w:r w:rsidRPr="00C302A3">
              <w:rPr>
                <w:rFonts w:ascii="Calibri" w:hAnsi="Calibri" w:cs="Calibri"/>
                <w:b/>
                <w:sz w:val="16"/>
                <w:szCs w:val="16"/>
              </w:rPr>
              <w:t>máxima de 3 kilómetros</w:t>
            </w:r>
            <w:r w:rsidRPr="00C302A3">
              <w:rPr>
                <w:rFonts w:ascii="Calibri" w:hAnsi="Calibri" w:cs="Calibri"/>
                <w:sz w:val="16"/>
                <w:szCs w:val="16"/>
              </w:rPr>
              <w:t>, de Ciudad Universitaria (Av. Universidad No. 940, Col. Cd. Universitaria, Aguascalientes, Ags.), y deberá contar al menos con 4 dispensarios en la gasolinera principal.</w:t>
            </w:r>
          </w:p>
          <w:p w14:paraId="4446FB79" w14:textId="77777777" w:rsidR="00FE66EB" w:rsidRPr="00C302A3" w:rsidRDefault="00FE66EB" w:rsidP="00FE66EB">
            <w:pPr>
              <w:jc w:val="both"/>
              <w:rPr>
                <w:rFonts w:ascii="Calibri" w:hAnsi="Calibri" w:cs="Calibri"/>
                <w:sz w:val="16"/>
                <w:szCs w:val="16"/>
              </w:rPr>
            </w:pPr>
          </w:p>
          <w:p w14:paraId="722A2001"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El vale de esta partida podrá ser canjeado por gasolina, diésel, lubricantes y aditivos.</w:t>
            </w:r>
          </w:p>
          <w:p w14:paraId="551AB867" w14:textId="77777777" w:rsidR="00FE66EB" w:rsidRPr="00C302A3" w:rsidRDefault="00FE66EB" w:rsidP="00FE66EB">
            <w:pPr>
              <w:jc w:val="both"/>
              <w:rPr>
                <w:rFonts w:ascii="Calibri" w:hAnsi="Calibri" w:cs="Calibri"/>
                <w:sz w:val="16"/>
                <w:szCs w:val="16"/>
              </w:rPr>
            </w:pPr>
          </w:p>
          <w:p w14:paraId="7D2132F0" w14:textId="77777777" w:rsidR="00FE66EB" w:rsidRPr="00C302A3" w:rsidRDefault="00FE66EB" w:rsidP="00FE66EB">
            <w:pPr>
              <w:tabs>
                <w:tab w:val="left" w:pos="7260"/>
              </w:tabs>
              <w:jc w:val="both"/>
              <w:rPr>
                <w:rFonts w:ascii="Calibri" w:hAnsi="Calibri" w:cs="Arial"/>
                <w:b/>
                <w:sz w:val="16"/>
                <w:szCs w:val="16"/>
              </w:rPr>
            </w:pPr>
            <w:r w:rsidRPr="00C302A3">
              <w:rPr>
                <w:rFonts w:ascii="Calibri" w:hAnsi="Calibri" w:cs="Arial"/>
                <w:b/>
                <w:sz w:val="16"/>
                <w:szCs w:val="16"/>
              </w:rPr>
              <w:t>Combustibles:</w:t>
            </w:r>
          </w:p>
          <w:p w14:paraId="7DAC1420" w14:textId="77777777" w:rsidR="00FE66EB" w:rsidRPr="00C302A3" w:rsidRDefault="00FE66EB" w:rsidP="00FE66EB">
            <w:pPr>
              <w:tabs>
                <w:tab w:val="left" w:pos="7260"/>
              </w:tabs>
              <w:jc w:val="both"/>
              <w:rPr>
                <w:rFonts w:ascii="Calibri" w:hAnsi="Calibri" w:cs="Arial"/>
                <w:b/>
                <w:sz w:val="16"/>
                <w:szCs w:val="16"/>
                <w:u w:val="single"/>
              </w:rPr>
            </w:pPr>
            <w:r w:rsidRPr="00C302A3">
              <w:rPr>
                <w:rFonts w:ascii="Calibri" w:hAnsi="Calibri" w:cs="Arial"/>
                <w:b/>
                <w:sz w:val="16"/>
                <w:szCs w:val="16"/>
                <w:u w:val="single"/>
              </w:rPr>
              <w:t xml:space="preserve">Magna o similar mínimo de 87 octanos. </w:t>
            </w:r>
          </w:p>
          <w:p w14:paraId="4D8D020A" w14:textId="77777777" w:rsidR="00FE66EB" w:rsidRPr="00C302A3" w:rsidRDefault="00FE66EB" w:rsidP="00FE66EB">
            <w:pPr>
              <w:jc w:val="both"/>
              <w:rPr>
                <w:rFonts w:ascii="Calibri" w:hAnsi="Calibri" w:cs="Calibri"/>
                <w:sz w:val="16"/>
                <w:szCs w:val="16"/>
                <w:u w:val="single"/>
              </w:rPr>
            </w:pPr>
            <w:r w:rsidRPr="00C302A3">
              <w:rPr>
                <w:rFonts w:ascii="Calibri" w:hAnsi="Calibri" w:cs="Arial"/>
                <w:b/>
                <w:sz w:val="16"/>
                <w:szCs w:val="16"/>
                <w:u w:val="single"/>
              </w:rPr>
              <w:t>Premium o similar mínimo de 92 octanos.</w:t>
            </w:r>
          </w:p>
          <w:p w14:paraId="3594218F" w14:textId="77777777" w:rsidR="00FE66EB" w:rsidRPr="00C302A3" w:rsidRDefault="00FE66EB" w:rsidP="00FE66EB">
            <w:pPr>
              <w:jc w:val="both"/>
              <w:rPr>
                <w:rFonts w:ascii="Calibri" w:hAnsi="Calibri" w:cs="Calibri"/>
                <w:sz w:val="16"/>
                <w:szCs w:val="16"/>
              </w:rPr>
            </w:pPr>
          </w:p>
          <w:p w14:paraId="1974EF53" w14:textId="7FA36F47" w:rsidR="002A70EF" w:rsidRPr="002A70EF" w:rsidRDefault="00FE66EB" w:rsidP="00FE66EB">
            <w:pPr>
              <w:jc w:val="both"/>
              <w:rPr>
                <w:rFonts w:ascii="Calibri" w:hAnsi="Calibri" w:cs="Calibri"/>
                <w:sz w:val="16"/>
                <w:szCs w:val="16"/>
              </w:rPr>
            </w:pPr>
            <w:r w:rsidRPr="00C302A3">
              <w:rPr>
                <w:rFonts w:ascii="Calibri" w:hAnsi="Calibri" w:cs="Calibri"/>
                <w:sz w:val="16"/>
                <w:szCs w:val="16"/>
              </w:rPr>
              <w:t xml:space="preserve">Al inicio y durante la vigencia del contrato, el licitante adjudicado deberá asignar un ejecutivo de cuenta, con un horario de atención de lunes a sábado de 8:00 a 21:00 horas, para realizar todo tipo de trámites administrativos. </w:t>
            </w:r>
          </w:p>
        </w:tc>
        <w:tc>
          <w:tcPr>
            <w:tcW w:w="824" w:type="pct"/>
          </w:tcPr>
          <w:p w14:paraId="53CC0CDA" w14:textId="07A43A35" w:rsidR="00C70F4C" w:rsidRPr="00E40813" w:rsidRDefault="007F4558" w:rsidP="00FE66EB">
            <w:pPr>
              <w:jc w:val="center"/>
              <w:rPr>
                <w:rFonts w:ascii="Calibri" w:hAnsi="Calibri"/>
                <w:sz w:val="16"/>
                <w:szCs w:val="16"/>
                <w:highlight w:val="yellow"/>
              </w:rPr>
            </w:pPr>
            <w:r w:rsidRPr="007F4558">
              <w:rPr>
                <w:rFonts w:ascii="Calibri" w:hAnsi="Calibri"/>
                <w:sz w:val="16"/>
                <w:szCs w:val="16"/>
              </w:rPr>
              <w:lastRenderedPageBreak/>
              <w:t>$6,000.00</w:t>
            </w:r>
          </w:p>
          <w:p w14:paraId="5615FA6F" w14:textId="77777777" w:rsidR="00FE66EB" w:rsidRPr="00E40813" w:rsidRDefault="00FE66EB" w:rsidP="00FE66EB">
            <w:pPr>
              <w:jc w:val="center"/>
              <w:rPr>
                <w:rFonts w:ascii="Calibri" w:hAnsi="Calibri"/>
                <w:sz w:val="16"/>
                <w:szCs w:val="16"/>
                <w:highlight w:val="yellow"/>
              </w:rPr>
            </w:pPr>
          </w:p>
        </w:tc>
        <w:tc>
          <w:tcPr>
            <w:tcW w:w="643" w:type="pct"/>
          </w:tcPr>
          <w:p w14:paraId="24355C1A" w14:textId="42B429CA" w:rsidR="00FE66EB" w:rsidRPr="00E40813" w:rsidRDefault="007F4558" w:rsidP="00FE66EB">
            <w:pPr>
              <w:jc w:val="center"/>
              <w:rPr>
                <w:rFonts w:ascii="Calibri" w:hAnsi="Calibri"/>
                <w:sz w:val="16"/>
                <w:szCs w:val="16"/>
                <w:highlight w:val="yellow"/>
              </w:rPr>
            </w:pPr>
            <w:r w:rsidRPr="007F4558">
              <w:rPr>
                <w:rFonts w:ascii="Calibri" w:hAnsi="Calibri"/>
                <w:sz w:val="16"/>
                <w:szCs w:val="16"/>
              </w:rPr>
              <w:t>$10,000.00</w:t>
            </w:r>
          </w:p>
        </w:tc>
      </w:tr>
      <w:tr w:rsidR="00605951" w:rsidRPr="004940F9" w14:paraId="26E9A370" w14:textId="77777777" w:rsidTr="00850D98">
        <w:tc>
          <w:tcPr>
            <w:tcW w:w="388" w:type="pct"/>
            <w:shd w:val="clear" w:color="auto" w:fill="D9D9D9"/>
          </w:tcPr>
          <w:p w14:paraId="60E2DD83" w14:textId="77777777" w:rsidR="00605951" w:rsidRPr="00FD66EC" w:rsidRDefault="00605951" w:rsidP="00605951">
            <w:pPr>
              <w:jc w:val="center"/>
              <w:rPr>
                <w:rFonts w:ascii="Calibri" w:hAnsi="Calibri" w:cs="Calibri"/>
                <w:sz w:val="16"/>
                <w:szCs w:val="16"/>
                <w:highlight w:val="yellow"/>
              </w:rPr>
            </w:pPr>
          </w:p>
        </w:tc>
        <w:tc>
          <w:tcPr>
            <w:tcW w:w="3145" w:type="pct"/>
            <w:shd w:val="clear" w:color="auto" w:fill="D9D9D9"/>
          </w:tcPr>
          <w:p w14:paraId="7A58D822" w14:textId="77777777" w:rsidR="00605951" w:rsidRPr="002A70EF" w:rsidRDefault="00605951" w:rsidP="00605951">
            <w:pPr>
              <w:jc w:val="center"/>
              <w:rPr>
                <w:rFonts w:ascii="Calibri" w:hAnsi="Calibri" w:cs="Calibri"/>
                <w:b/>
                <w:sz w:val="16"/>
                <w:szCs w:val="16"/>
              </w:rPr>
            </w:pPr>
            <w:r w:rsidRPr="002A70EF">
              <w:rPr>
                <w:rFonts w:ascii="Calibri" w:hAnsi="Calibri" w:cs="Calibri"/>
                <w:b/>
                <w:sz w:val="16"/>
                <w:szCs w:val="16"/>
              </w:rPr>
              <w:t>CENTRO DE CIENCIAS AGROPECUARIAS</w:t>
            </w:r>
          </w:p>
        </w:tc>
        <w:tc>
          <w:tcPr>
            <w:tcW w:w="824" w:type="pct"/>
            <w:shd w:val="clear" w:color="auto" w:fill="D9D9D9"/>
          </w:tcPr>
          <w:p w14:paraId="3D687F9F"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CF4C68F"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57246F3"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0C189A71"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r>
      <w:tr w:rsidR="00605951" w:rsidRPr="004940F9" w14:paraId="56D37EF6" w14:textId="77777777" w:rsidTr="00850D98">
        <w:tc>
          <w:tcPr>
            <w:tcW w:w="388" w:type="pct"/>
            <w:shd w:val="clear" w:color="auto" w:fill="auto"/>
          </w:tcPr>
          <w:p w14:paraId="6C2FD6FA" w14:textId="4D1205FF" w:rsidR="00605951" w:rsidRPr="00FD66EC" w:rsidRDefault="00B102BE" w:rsidP="00605951">
            <w:pPr>
              <w:jc w:val="center"/>
              <w:rPr>
                <w:rFonts w:ascii="Calibri" w:hAnsi="Calibri" w:cs="Calibri"/>
                <w:sz w:val="16"/>
                <w:szCs w:val="16"/>
                <w:highlight w:val="yellow"/>
              </w:rPr>
            </w:pPr>
            <w:r w:rsidRPr="00B102BE">
              <w:rPr>
                <w:rFonts w:ascii="Calibri" w:hAnsi="Calibri" w:cs="Calibri"/>
                <w:sz w:val="16"/>
                <w:szCs w:val="16"/>
              </w:rPr>
              <w:t>7</w:t>
            </w:r>
          </w:p>
        </w:tc>
        <w:tc>
          <w:tcPr>
            <w:tcW w:w="3145" w:type="pct"/>
            <w:shd w:val="clear" w:color="auto" w:fill="auto"/>
          </w:tcPr>
          <w:p w14:paraId="0257261E" w14:textId="77777777" w:rsidR="00605951" w:rsidRPr="00850D98" w:rsidRDefault="00605951" w:rsidP="00605951">
            <w:pPr>
              <w:jc w:val="both"/>
              <w:rPr>
                <w:rFonts w:ascii="Calibri" w:hAnsi="Calibri" w:cs="Calibri"/>
                <w:b/>
                <w:sz w:val="16"/>
                <w:szCs w:val="16"/>
              </w:rPr>
            </w:pPr>
            <w:r w:rsidRPr="00850D98">
              <w:rPr>
                <w:rFonts w:ascii="Calibri" w:hAnsi="Calibri" w:cs="Calibri"/>
                <w:b/>
                <w:sz w:val="16"/>
                <w:szCs w:val="16"/>
              </w:rPr>
              <w:t>Gasolina por código de barras C</w:t>
            </w:r>
            <w:r w:rsidR="0003795C" w:rsidRPr="00850D98">
              <w:rPr>
                <w:rFonts w:ascii="Calibri" w:hAnsi="Calibri" w:cs="Calibri"/>
                <w:b/>
                <w:sz w:val="16"/>
                <w:szCs w:val="16"/>
              </w:rPr>
              <w:t xml:space="preserve">entro de </w:t>
            </w:r>
            <w:r w:rsidRPr="00850D98">
              <w:rPr>
                <w:rFonts w:ascii="Calibri" w:hAnsi="Calibri" w:cs="Calibri"/>
                <w:b/>
                <w:sz w:val="16"/>
                <w:szCs w:val="16"/>
              </w:rPr>
              <w:t>C</w:t>
            </w:r>
            <w:r w:rsidR="0003795C" w:rsidRPr="00850D98">
              <w:rPr>
                <w:rFonts w:ascii="Calibri" w:hAnsi="Calibri" w:cs="Calibri"/>
                <w:b/>
                <w:sz w:val="16"/>
                <w:szCs w:val="16"/>
              </w:rPr>
              <w:t xml:space="preserve">iencias </w:t>
            </w:r>
            <w:r w:rsidRPr="00850D98">
              <w:rPr>
                <w:rFonts w:ascii="Calibri" w:hAnsi="Calibri" w:cs="Calibri"/>
                <w:b/>
                <w:sz w:val="16"/>
                <w:szCs w:val="16"/>
              </w:rPr>
              <w:t>A</w:t>
            </w:r>
            <w:r w:rsidR="0003795C" w:rsidRPr="00850D98">
              <w:rPr>
                <w:rFonts w:ascii="Calibri" w:hAnsi="Calibri" w:cs="Calibri"/>
                <w:b/>
                <w:sz w:val="16"/>
                <w:szCs w:val="16"/>
              </w:rPr>
              <w:t>gropecuarias</w:t>
            </w:r>
            <w:r w:rsidR="0047362B" w:rsidRPr="00850D98">
              <w:rPr>
                <w:rFonts w:ascii="Calibri" w:hAnsi="Calibri" w:cs="Calibri"/>
                <w:b/>
                <w:sz w:val="16"/>
                <w:szCs w:val="16"/>
              </w:rPr>
              <w:t>, Oficina del Centro.</w:t>
            </w:r>
          </w:p>
          <w:p w14:paraId="645DF296" w14:textId="77777777" w:rsidR="00605951" w:rsidRPr="00850D98" w:rsidRDefault="00605951" w:rsidP="00605951">
            <w:pPr>
              <w:jc w:val="both"/>
              <w:rPr>
                <w:rFonts w:ascii="Calibri" w:hAnsi="Calibri" w:cs="Calibri"/>
                <w:sz w:val="16"/>
                <w:szCs w:val="16"/>
              </w:rPr>
            </w:pPr>
          </w:p>
          <w:p w14:paraId="03304C59" w14:textId="1E418737" w:rsidR="00605951" w:rsidRPr="00850D98" w:rsidRDefault="00605951" w:rsidP="00605951">
            <w:pPr>
              <w:jc w:val="both"/>
              <w:rPr>
                <w:rFonts w:ascii="Calibri" w:hAnsi="Calibri" w:cs="Calibri"/>
                <w:b/>
                <w:sz w:val="16"/>
                <w:szCs w:val="16"/>
              </w:rPr>
            </w:pPr>
            <w:r w:rsidRPr="00850D98">
              <w:rPr>
                <w:rFonts w:ascii="Calibri" w:hAnsi="Calibri" w:cs="Calibri"/>
                <w:sz w:val="16"/>
                <w:szCs w:val="16"/>
              </w:rPr>
              <w:t xml:space="preserve">Se deberá proporcionar el Servicio a las Unidades marcadas en el </w:t>
            </w:r>
            <w:r w:rsidRPr="00850D98">
              <w:rPr>
                <w:rFonts w:ascii="Calibri" w:hAnsi="Calibri" w:cs="Calibri"/>
                <w:b/>
                <w:sz w:val="16"/>
                <w:szCs w:val="16"/>
              </w:rPr>
              <w:t xml:space="preserve">Anexo 1. A de la </w:t>
            </w:r>
            <w:r w:rsidRPr="00B102BE">
              <w:rPr>
                <w:rFonts w:ascii="Calibri" w:hAnsi="Calibri" w:cs="Calibri"/>
                <w:b/>
                <w:sz w:val="16"/>
                <w:szCs w:val="16"/>
              </w:rPr>
              <w:t xml:space="preserve">Partida </w:t>
            </w:r>
            <w:r w:rsidR="00B102BE" w:rsidRPr="00B102BE">
              <w:rPr>
                <w:rFonts w:ascii="Calibri" w:hAnsi="Calibri" w:cs="Calibri"/>
                <w:b/>
                <w:sz w:val="16"/>
                <w:szCs w:val="16"/>
              </w:rPr>
              <w:t>7</w:t>
            </w:r>
            <w:r w:rsidRPr="00B102BE">
              <w:rPr>
                <w:rFonts w:ascii="Calibri" w:hAnsi="Calibri" w:cs="Calibri"/>
                <w:b/>
                <w:sz w:val="16"/>
                <w:szCs w:val="16"/>
              </w:rPr>
              <w:t>.</w:t>
            </w:r>
          </w:p>
          <w:p w14:paraId="6EEDB35E" w14:textId="77777777" w:rsidR="00605951" w:rsidRPr="00850D98" w:rsidRDefault="00605951" w:rsidP="00605951">
            <w:pPr>
              <w:jc w:val="both"/>
              <w:rPr>
                <w:rFonts w:ascii="Calibri" w:hAnsi="Calibri" w:cs="Calibri"/>
                <w:b/>
                <w:sz w:val="16"/>
                <w:szCs w:val="16"/>
              </w:rPr>
            </w:pPr>
          </w:p>
          <w:p w14:paraId="30071077" w14:textId="77777777" w:rsidR="00605951" w:rsidRPr="00850D98" w:rsidRDefault="00605951" w:rsidP="00605951">
            <w:pPr>
              <w:jc w:val="both"/>
              <w:rPr>
                <w:rFonts w:ascii="Calibri" w:hAnsi="Calibri" w:cs="Calibri"/>
                <w:sz w:val="16"/>
                <w:szCs w:val="16"/>
              </w:rPr>
            </w:pPr>
            <w:r w:rsidRPr="00753FA0">
              <w:rPr>
                <w:rFonts w:ascii="Calibri" w:hAnsi="Calibri" w:cs="Calibri"/>
                <w:b/>
                <w:sz w:val="16"/>
                <w:szCs w:val="16"/>
              </w:rPr>
              <w:t>(3 vehículos integran la plantilla</w:t>
            </w:r>
            <w:r w:rsidRPr="00850D98">
              <w:rPr>
                <w:rFonts w:ascii="Calibri" w:hAnsi="Calibri" w:cs="Calibri"/>
                <w:b/>
                <w:sz w:val="16"/>
                <w:szCs w:val="16"/>
              </w:rPr>
              <w:t xml:space="preserve"> vehicular de esta partida) </w:t>
            </w:r>
          </w:p>
          <w:p w14:paraId="1A0F849E" w14:textId="77777777" w:rsidR="00605951" w:rsidRPr="00850D98" w:rsidRDefault="00605951" w:rsidP="00605951">
            <w:pPr>
              <w:jc w:val="both"/>
              <w:rPr>
                <w:rFonts w:ascii="Calibri" w:hAnsi="Calibri" w:cs="Calibri"/>
                <w:sz w:val="16"/>
                <w:szCs w:val="16"/>
              </w:rPr>
            </w:pPr>
          </w:p>
          <w:p w14:paraId="605F5DA4" w14:textId="77777777" w:rsidR="00605951" w:rsidRPr="00850D98" w:rsidRDefault="00605951" w:rsidP="00605951">
            <w:pPr>
              <w:tabs>
                <w:tab w:val="left" w:pos="7260"/>
              </w:tabs>
              <w:jc w:val="both"/>
              <w:rPr>
                <w:rFonts w:ascii="Calibri" w:hAnsi="Calibri" w:cs="Arial"/>
                <w:b/>
                <w:sz w:val="16"/>
                <w:szCs w:val="16"/>
              </w:rPr>
            </w:pPr>
            <w:r w:rsidRPr="00850D98">
              <w:rPr>
                <w:rFonts w:ascii="Calibri" w:hAnsi="Calibri" w:cs="Arial"/>
                <w:b/>
                <w:sz w:val="16"/>
                <w:szCs w:val="16"/>
              </w:rPr>
              <w:t>Combustibles:</w:t>
            </w:r>
          </w:p>
          <w:p w14:paraId="459837EA" w14:textId="77777777" w:rsidR="00605951" w:rsidRPr="00850D98" w:rsidRDefault="00605951" w:rsidP="00605951">
            <w:pPr>
              <w:tabs>
                <w:tab w:val="left" w:pos="7260"/>
              </w:tabs>
              <w:jc w:val="both"/>
              <w:rPr>
                <w:rFonts w:ascii="Calibri" w:hAnsi="Calibri" w:cs="Arial"/>
                <w:b/>
                <w:sz w:val="16"/>
                <w:szCs w:val="16"/>
              </w:rPr>
            </w:pPr>
          </w:p>
          <w:p w14:paraId="7BA5F5F4" w14:textId="77777777" w:rsidR="00605951" w:rsidRPr="00850D98" w:rsidRDefault="00605951" w:rsidP="00605951">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28D98BB3" w14:textId="77777777" w:rsidR="00605951" w:rsidRPr="00850D98" w:rsidRDefault="00605951" w:rsidP="00605951">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CD127D2" w14:textId="77777777" w:rsidR="00605951" w:rsidRPr="00850D98" w:rsidRDefault="00605951" w:rsidP="00605951">
            <w:pPr>
              <w:jc w:val="both"/>
              <w:rPr>
                <w:rFonts w:ascii="Calibri" w:hAnsi="Calibri" w:cs="Calibri"/>
                <w:sz w:val="16"/>
                <w:szCs w:val="16"/>
              </w:rPr>
            </w:pPr>
          </w:p>
          <w:p w14:paraId="3EF17C4E"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513A8E15" w14:textId="77777777" w:rsidR="00605951" w:rsidRPr="00850D98" w:rsidRDefault="00605951" w:rsidP="00605951">
            <w:pPr>
              <w:jc w:val="both"/>
              <w:rPr>
                <w:rFonts w:ascii="Calibri" w:hAnsi="Calibri" w:cs="Calibri"/>
                <w:sz w:val="16"/>
                <w:szCs w:val="16"/>
              </w:rPr>
            </w:pPr>
          </w:p>
          <w:p w14:paraId="4E699BFC"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44920304" w14:textId="77777777" w:rsidR="00605951" w:rsidRPr="00850D98" w:rsidRDefault="00605951" w:rsidP="00605951">
            <w:pPr>
              <w:jc w:val="both"/>
              <w:rPr>
                <w:rFonts w:ascii="Calibri" w:hAnsi="Calibri" w:cs="Calibri"/>
                <w:sz w:val="16"/>
                <w:szCs w:val="16"/>
              </w:rPr>
            </w:pPr>
          </w:p>
          <w:p w14:paraId="308A7C95" w14:textId="77777777" w:rsidR="00605951" w:rsidRPr="00850D98" w:rsidRDefault="00605951" w:rsidP="00605951">
            <w:pPr>
              <w:jc w:val="both"/>
              <w:rPr>
                <w:rFonts w:ascii="Calibri" w:hAnsi="Calibri" w:cs="Calibri"/>
                <w:sz w:val="16"/>
                <w:szCs w:val="16"/>
              </w:rPr>
            </w:pPr>
            <w:r w:rsidRPr="00850D98">
              <w:rPr>
                <w:rFonts w:ascii="Calibri" w:hAnsi="Calibri" w:cs="Arial"/>
                <w:sz w:val="16"/>
                <w:szCs w:val="16"/>
              </w:rP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p>
          <w:p w14:paraId="4BDA2896" w14:textId="77777777" w:rsidR="00605951" w:rsidRPr="00850D98" w:rsidRDefault="00605951" w:rsidP="00605951">
            <w:pPr>
              <w:jc w:val="both"/>
              <w:rPr>
                <w:rFonts w:ascii="Calibri" w:hAnsi="Calibri" w:cs="Calibri"/>
                <w:sz w:val="16"/>
                <w:szCs w:val="16"/>
              </w:rPr>
            </w:pPr>
          </w:p>
          <w:p w14:paraId="0B53CEC6" w14:textId="6DB12BB8"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B102BE">
              <w:rPr>
                <w:rFonts w:ascii="Calibri" w:hAnsi="Calibri" w:cs="Calibri"/>
                <w:color w:val="auto"/>
                <w:sz w:val="16"/>
                <w:szCs w:val="16"/>
                <w:lang w:val="es-ES" w:eastAsia="ar-SA"/>
              </w:rPr>
              <w:t>Universidad (</w:t>
            </w:r>
            <w:r w:rsidRPr="00B102BE">
              <w:rPr>
                <w:rFonts w:ascii="Calibri" w:hAnsi="Calibri" w:cs="Calibri"/>
                <w:color w:val="auto"/>
                <w:sz w:val="16"/>
                <w:szCs w:val="16"/>
                <w:u w:val="single"/>
                <w:lang w:val="es-ES" w:eastAsia="ar-SA"/>
              </w:rPr>
              <w:t xml:space="preserve">partida </w:t>
            </w:r>
            <w:r w:rsidR="00B102BE" w:rsidRPr="00B102BE">
              <w:rPr>
                <w:rFonts w:ascii="Calibri" w:hAnsi="Calibri" w:cs="Calibri"/>
                <w:color w:val="auto"/>
                <w:sz w:val="16"/>
                <w:szCs w:val="16"/>
                <w:u w:val="single"/>
                <w:lang w:val="es-ES" w:eastAsia="ar-SA"/>
              </w:rPr>
              <w:t>7</w:t>
            </w:r>
            <w:r w:rsidRPr="00B102BE">
              <w:rPr>
                <w:rFonts w:ascii="Calibri" w:hAnsi="Calibri" w:cs="Calibri"/>
                <w:color w:val="auto"/>
                <w:sz w:val="16"/>
                <w:szCs w:val="16"/>
                <w:lang w:val="es-ES" w:eastAsia="ar-SA"/>
              </w:rPr>
              <w:t>), así el</w:t>
            </w:r>
            <w:r w:rsidRPr="00850D98">
              <w:rPr>
                <w:rFonts w:ascii="Calibri" w:hAnsi="Calibri" w:cs="Calibri"/>
                <w:color w:val="auto"/>
                <w:sz w:val="16"/>
                <w:szCs w:val="16"/>
                <w:lang w:val="es-ES" w:eastAsia="ar-SA"/>
              </w:rPr>
              <w:t xml:space="preserve"> horario de carga será de 7:00 am a 9:00 pm, de lunes a sábado y la cantidad en litros o pesos autorizada mensualmente como dotación para cada uno de los vehículos propiedad de la Universidad.</w:t>
            </w:r>
          </w:p>
          <w:p w14:paraId="293031F6" w14:textId="77777777" w:rsidR="00605951" w:rsidRPr="00850D98" w:rsidRDefault="00605951" w:rsidP="00605951">
            <w:pPr>
              <w:pStyle w:val="Default"/>
              <w:tabs>
                <w:tab w:val="center" w:pos="3108"/>
              </w:tabs>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r w:rsidRPr="00850D98">
              <w:rPr>
                <w:rFonts w:ascii="Calibri" w:hAnsi="Calibri" w:cs="Calibri"/>
                <w:color w:val="auto"/>
                <w:sz w:val="16"/>
                <w:szCs w:val="16"/>
                <w:lang w:val="es-ES" w:eastAsia="ar-SA"/>
              </w:rPr>
              <w:tab/>
            </w:r>
          </w:p>
          <w:p w14:paraId="38F96E6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540D3C8F" w14:textId="77777777" w:rsidR="00605951" w:rsidRPr="00850D98" w:rsidRDefault="00605951" w:rsidP="00605951">
            <w:pPr>
              <w:pStyle w:val="Default"/>
              <w:jc w:val="both"/>
              <w:rPr>
                <w:rFonts w:ascii="Calibri" w:hAnsi="Calibri" w:cs="Calibri"/>
                <w:color w:val="auto"/>
                <w:sz w:val="16"/>
                <w:szCs w:val="16"/>
                <w:lang w:val="es-ES" w:eastAsia="ar-SA"/>
              </w:rPr>
            </w:pPr>
          </w:p>
          <w:p w14:paraId="1AD91D4F"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16460DA2" w14:textId="77777777" w:rsidR="00605951" w:rsidRPr="00850D98" w:rsidRDefault="00605951" w:rsidP="00605951">
            <w:pPr>
              <w:pStyle w:val="Default"/>
              <w:jc w:val="both"/>
              <w:rPr>
                <w:rFonts w:ascii="Calibri" w:hAnsi="Calibri" w:cs="Calibri"/>
                <w:color w:val="auto"/>
                <w:sz w:val="16"/>
                <w:szCs w:val="16"/>
                <w:lang w:val="es-ES" w:eastAsia="ar-SA"/>
              </w:rPr>
            </w:pPr>
          </w:p>
          <w:p w14:paraId="1885C09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Al llegar el vehículo a la bomba asignada para tal efecto, el proveedor pasará el lector sobre el código de barras adherido al vehículo. </w:t>
            </w:r>
          </w:p>
          <w:p w14:paraId="5E3A384C" w14:textId="77777777" w:rsidR="00605951" w:rsidRPr="00850D98" w:rsidRDefault="00605951" w:rsidP="00605951">
            <w:pPr>
              <w:pStyle w:val="Default"/>
              <w:jc w:val="both"/>
              <w:rPr>
                <w:rFonts w:ascii="Calibri" w:hAnsi="Calibri" w:cs="Calibri"/>
                <w:color w:val="auto"/>
                <w:sz w:val="16"/>
                <w:szCs w:val="16"/>
                <w:lang w:val="es-ES" w:eastAsia="ar-SA"/>
              </w:rPr>
            </w:pPr>
          </w:p>
          <w:p w14:paraId="7A8E947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4AE2D021" w14:textId="77777777" w:rsidR="00605951" w:rsidRPr="00850D98" w:rsidRDefault="00605951" w:rsidP="00605951">
            <w:pPr>
              <w:pStyle w:val="Default"/>
              <w:jc w:val="both"/>
              <w:rPr>
                <w:rFonts w:ascii="Calibri" w:hAnsi="Calibri" w:cs="Calibri"/>
                <w:color w:val="auto"/>
                <w:sz w:val="16"/>
                <w:szCs w:val="16"/>
                <w:lang w:val="es-ES" w:eastAsia="ar-SA"/>
              </w:rPr>
            </w:pPr>
          </w:p>
          <w:p w14:paraId="7A576AA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06A3CC16" w14:textId="77777777" w:rsidR="00605951" w:rsidRPr="00850D98" w:rsidRDefault="00605951" w:rsidP="00605951">
            <w:pPr>
              <w:pStyle w:val="Default"/>
              <w:jc w:val="both"/>
              <w:rPr>
                <w:rFonts w:ascii="Calibri" w:hAnsi="Calibri" w:cs="Calibri"/>
                <w:color w:val="auto"/>
                <w:sz w:val="16"/>
                <w:szCs w:val="16"/>
                <w:lang w:val="es-ES" w:eastAsia="ar-SA"/>
              </w:rPr>
            </w:pPr>
          </w:p>
          <w:p w14:paraId="54D910AD"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2661AEE4" w14:textId="77777777" w:rsidR="00605951" w:rsidRPr="00850D98" w:rsidRDefault="00605951" w:rsidP="00605951">
            <w:pPr>
              <w:pStyle w:val="Default"/>
              <w:jc w:val="both"/>
              <w:rPr>
                <w:rFonts w:ascii="Calibri" w:hAnsi="Calibri" w:cs="Calibri"/>
                <w:color w:val="auto"/>
                <w:sz w:val="16"/>
                <w:szCs w:val="16"/>
                <w:lang w:val="es-ES" w:eastAsia="ar-SA"/>
              </w:rPr>
            </w:pPr>
          </w:p>
          <w:p w14:paraId="0C7F25D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04DB67C0" w14:textId="77777777" w:rsidR="00605951" w:rsidRPr="00850D98" w:rsidRDefault="00605951" w:rsidP="00605951">
            <w:pPr>
              <w:pStyle w:val="Default"/>
              <w:jc w:val="both"/>
              <w:rPr>
                <w:rFonts w:ascii="Calibri" w:hAnsi="Calibri" w:cs="Calibri"/>
                <w:color w:val="auto"/>
                <w:sz w:val="16"/>
                <w:szCs w:val="16"/>
                <w:lang w:val="es-ES" w:eastAsia="ar-SA"/>
              </w:rPr>
            </w:pPr>
          </w:p>
          <w:p w14:paraId="7027DE8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4490E092" w14:textId="77777777" w:rsidR="00605951" w:rsidRPr="00850D98" w:rsidRDefault="00605951" w:rsidP="00605951">
            <w:pPr>
              <w:pStyle w:val="Default"/>
              <w:jc w:val="both"/>
              <w:rPr>
                <w:rFonts w:ascii="Calibri" w:hAnsi="Calibri" w:cs="Calibri"/>
                <w:color w:val="auto"/>
                <w:sz w:val="16"/>
                <w:szCs w:val="16"/>
                <w:lang w:val="es-ES" w:eastAsia="ar-SA"/>
              </w:rPr>
            </w:pPr>
          </w:p>
          <w:p w14:paraId="050420E0" w14:textId="77777777" w:rsidR="00605951" w:rsidRPr="00850D98" w:rsidRDefault="00605951" w:rsidP="00605951">
            <w:pPr>
              <w:pStyle w:val="Default"/>
              <w:jc w:val="both"/>
              <w:rPr>
                <w:rFonts w:ascii="Calibri" w:hAnsi="Calibri" w:cs="Calibri"/>
                <w:b/>
                <w:color w:val="auto"/>
                <w:sz w:val="16"/>
                <w:szCs w:val="16"/>
                <w:lang w:val="es-ES" w:eastAsia="ar-SA"/>
              </w:rPr>
            </w:pPr>
            <w:r w:rsidRPr="00850D98">
              <w:rPr>
                <w:rFonts w:ascii="Calibri" w:hAnsi="Calibri" w:cs="Calibri"/>
                <w:b/>
                <w:color w:val="auto"/>
                <w:sz w:val="16"/>
                <w:szCs w:val="16"/>
                <w:lang w:val="es-ES" w:eastAsia="ar-SA"/>
              </w:rPr>
              <w:t>Los requisitos mínimos son:</w:t>
            </w:r>
          </w:p>
          <w:p w14:paraId="0A6DF111" w14:textId="77777777" w:rsidR="00605951" w:rsidRPr="00850D98" w:rsidRDefault="00605951" w:rsidP="00605951">
            <w:pPr>
              <w:pStyle w:val="Default"/>
              <w:jc w:val="both"/>
              <w:rPr>
                <w:rFonts w:ascii="Calibri" w:hAnsi="Calibri" w:cs="Calibri"/>
                <w:color w:val="auto"/>
                <w:sz w:val="16"/>
                <w:szCs w:val="16"/>
                <w:lang w:val="es-ES" w:eastAsia="ar-SA"/>
              </w:rPr>
            </w:pPr>
          </w:p>
          <w:p w14:paraId="36C5DBCA"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lector de código de barras. </w:t>
            </w:r>
          </w:p>
          <w:p w14:paraId="5F8D9A37" w14:textId="77777777" w:rsidR="00605951" w:rsidRPr="00850D98" w:rsidRDefault="00605951" w:rsidP="00605951">
            <w:pPr>
              <w:pStyle w:val="Default"/>
              <w:jc w:val="both"/>
              <w:rPr>
                <w:rFonts w:ascii="Calibri" w:hAnsi="Calibri" w:cs="Calibri"/>
                <w:color w:val="auto"/>
                <w:sz w:val="16"/>
                <w:szCs w:val="16"/>
                <w:lang w:val="es-ES" w:eastAsia="ar-SA"/>
              </w:rPr>
            </w:pPr>
          </w:p>
          <w:p w14:paraId="566214E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BC8FBD3" w14:textId="77777777" w:rsidR="00605951" w:rsidRPr="00850D98" w:rsidRDefault="00605951" w:rsidP="00605951">
            <w:pPr>
              <w:pStyle w:val="Default"/>
              <w:jc w:val="both"/>
              <w:rPr>
                <w:rFonts w:ascii="Calibri" w:hAnsi="Calibri" w:cs="Calibri"/>
                <w:color w:val="auto"/>
                <w:sz w:val="16"/>
                <w:szCs w:val="16"/>
                <w:lang w:val="es-ES" w:eastAsia="ar-SA"/>
              </w:rPr>
            </w:pPr>
          </w:p>
          <w:p w14:paraId="38718493"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75F7DAB5" w14:textId="77777777" w:rsidR="00605951" w:rsidRPr="00850D98" w:rsidRDefault="00605951" w:rsidP="00605951">
            <w:pPr>
              <w:pStyle w:val="Default"/>
              <w:jc w:val="both"/>
              <w:rPr>
                <w:rFonts w:ascii="Calibri" w:hAnsi="Calibri" w:cs="Calibri"/>
                <w:color w:val="auto"/>
                <w:sz w:val="16"/>
                <w:szCs w:val="16"/>
                <w:lang w:val="es-ES" w:eastAsia="ar-SA"/>
              </w:rPr>
            </w:pPr>
          </w:p>
          <w:p w14:paraId="408E53C1"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2F2FF2A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p>
          <w:p w14:paraId="5D7C947B"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un contrato de Franquicia vigente. </w:t>
            </w:r>
          </w:p>
          <w:p w14:paraId="0F592C25" w14:textId="77777777" w:rsidR="00605951" w:rsidRPr="00850D98" w:rsidRDefault="00605951" w:rsidP="00605951">
            <w:pPr>
              <w:pStyle w:val="Default"/>
              <w:jc w:val="both"/>
              <w:rPr>
                <w:rFonts w:ascii="Calibri" w:hAnsi="Calibri" w:cs="Calibri"/>
                <w:color w:val="auto"/>
                <w:sz w:val="16"/>
                <w:szCs w:val="16"/>
                <w:lang w:val="es-ES" w:eastAsia="ar-SA"/>
              </w:rPr>
            </w:pPr>
          </w:p>
          <w:p w14:paraId="6AFF4BC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Atención al público las 24 horas al día. </w:t>
            </w:r>
          </w:p>
          <w:p w14:paraId="5F0ADDF1" w14:textId="77777777" w:rsidR="00605951" w:rsidRPr="00850D98" w:rsidRDefault="00605951" w:rsidP="00605951">
            <w:pPr>
              <w:pStyle w:val="Default"/>
              <w:jc w:val="both"/>
              <w:rPr>
                <w:rFonts w:ascii="Calibri" w:hAnsi="Calibri" w:cs="Calibri"/>
                <w:color w:val="auto"/>
                <w:sz w:val="16"/>
                <w:szCs w:val="16"/>
                <w:lang w:val="es-ES" w:eastAsia="ar-SA"/>
              </w:rPr>
            </w:pPr>
          </w:p>
          <w:p w14:paraId="3EF15FDC"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prestador del servicio instruirá a sus despachadores para que se abstengan de: </w:t>
            </w:r>
          </w:p>
          <w:p w14:paraId="4CF757AF"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en tanques o recipientes diferentes a los propios de los vehículos oficiales. </w:t>
            </w:r>
          </w:p>
          <w:p w14:paraId="47EBA97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o diésel a vehículos particulares. </w:t>
            </w:r>
          </w:p>
          <w:p w14:paraId="36D132B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Incurrir en faltas de probidad u honradez que pongan en riesgo los intereses institucionales. </w:t>
            </w:r>
          </w:p>
          <w:p w14:paraId="12937352" w14:textId="77777777" w:rsidR="00605951" w:rsidRPr="00850D98" w:rsidRDefault="00605951" w:rsidP="00605951">
            <w:pPr>
              <w:jc w:val="both"/>
              <w:rPr>
                <w:rFonts w:ascii="Calibri" w:hAnsi="Calibri" w:cs="Calibri"/>
                <w:sz w:val="16"/>
                <w:szCs w:val="16"/>
              </w:rPr>
            </w:pPr>
          </w:p>
          <w:p w14:paraId="3DBBC64A"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67B2D2E2" w14:textId="77777777" w:rsidR="00605951" w:rsidRPr="00850D98" w:rsidRDefault="00605951" w:rsidP="00605951">
            <w:pPr>
              <w:jc w:val="both"/>
              <w:rPr>
                <w:rFonts w:ascii="Calibri" w:hAnsi="Calibri" w:cs="Calibri"/>
                <w:sz w:val="16"/>
                <w:szCs w:val="16"/>
              </w:rPr>
            </w:pPr>
          </w:p>
          <w:p w14:paraId="52510550"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lastRenderedPageBreak/>
              <w:t xml:space="preserve">Al </w:t>
            </w:r>
            <w:r w:rsidRPr="008778F8">
              <w:rPr>
                <w:rFonts w:ascii="Calibri" w:hAnsi="Calibri" w:cs="Calibri"/>
                <w:sz w:val="16"/>
                <w:szCs w:val="16"/>
              </w:rPr>
              <w:t xml:space="preserve">término del mes, la empresa enviará vía correo electrónico a la dirección:  </w:t>
            </w:r>
            <w:hyperlink r:id="rId34" w:history="1">
              <w:r w:rsidRPr="008778F8">
                <w:rPr>
                  <w:rStyle w:val="Hipervnculo"/>
                  <w:rFonts w:ascii="Calibri" w:hAnsi="Calibri" w:cs="Calibri"/>
                  <w:sz w:val="16"/>
                  <w:szCs w:val="16"/>
                </w:rPr>
                <w:t>martin.valtierra@edu.uaa.mx</w:t>
              </w:r>
            </w:hyperlink>
            <w:r w:rsidRPr="008778F8">
              <w:rPr>
                <w:rFonts w:ascii="Calibri" w:hAnsi="Calibri" w:cs="Calibri"/>
                <w:sz w:val="16"/>
                <w:szCs w:val="16"/>
              </w:rPr>
              <w:t>, el reporte</w:t>
            </w:r>
            <w:r w:rsidRPr="00850D98">
              <w:rPr>
                <w:rFonts w:ascii="Calibri" w:hAnsi="Calibri" w:cs="Calibri"/>
                <w:sz w:val="16"/>
                <w:szCs w:val="16"/>
              </w:rPr>
              <w:t xml:space="preserve"> por el consumo de combustible conforme al apartado del Centro de Ciencias Agropecuarias </w:t>
            </w:r>
            <w:r w:rsidRPr="00850D98">
              <w:rPr>
                <w:rFonts w:ascii="Calibri" w:hAnsi="Calibri" w:cs="Calibri"/>
                <w:b/>
                <w:sz w:val="16"/>
                <w:szCs w:val="16"/>
              </w:rPr>
              <w:t>Anexo 1. A</w:t>
            </w:r>
            <w:r w:rsidRPr="00850D98">
              <w:rPr>
                <w:rFonts w:ascii="Calibri" w:hAnsi="Calibri" w:cs="Calibri"/>
                <w:sz w:val="16"/>
                <w:szCs w:val="16"/>
              </w:rPr>
              <w:t xml:space="preserve"> </w:t>
            </w:r>
            <w:r w:rsidR="00AC73D4" w:rsidRPr="00850D98">
              <w:rPr>
                <w:rFonts w:ascii="Calibri" w:hAnsi="Calibri" w:cs="Calibri"/>
                <w:sz w:val="16"/>
                <w:szCs w:val="16"/>
              </w:rPr>
              <w:t xml:space="preserve">y </w:t>
            </w:r>
            <w:r w:rsidR="00AC73D4" w:rsidRPr="00850D98">
              <w:rPr>
                <w:rFonts w:ascii="Calibri" w:hAnsi="Calibri" w:cs="Calibri"/>
                <w:b/>
                <w:sz w:val="16"/>
                <w:szCs w:val="16"/>
              </w:rPr>
              <w:t>Anexo “2”</w:t>
            </w:r>
            <w:r w:rsidR="00AC73D4" w:rsidRPr="00850D98">
              <w:rPr>
                <w:rFonts w:ascii="Calibri" w:hAnsi="Calibri" w:cs="Calibri"/>
                <w:sz w:val="16"/>
                <w:szCs w:val="16"/>
              </w:rPr>
              <w:t xml:space="preserve"> </w:t>
            </w:r>
            <w:r w:rsidRPr="00850D98">
              <w:rPr>
                <w:rFonts w:ascii="Calibri" w:hAnsi="Calibri" w:cs="Calibri"/>
                <w:sz w:val="16"/>
                <w:szCs w:val="16"/>
              </w:rPr>
              <w:t xml:space="preserve">de esta partida para revisión. </w:t>
            </w:r>
          </w:p>
        </w:tc>
        <w:tc>
          <w:tcPr>
            <w:tcW w:w="824" w:type="pct"/>
          </w:tcPr>
          <w:p w14:paraId="0945A668" w14:textId="55EE954A" w:rsidR="00605951" w:rsidRPr="00827C9F" w:rsidRDefault="00605951" w:rsidP="00605951">
            <w:pPr>
              <w:jc w:val="center"/>
              <w:rPr>
                <w:rFonts w:ascii="Calibri" w:hAnsi="Calibri"/>
                <w:sz w:val="16"/>
                <w:szCs w:val="16"/>
              </w:rPr>
            </w:pPr>
            <w:r w:rsidRPr="00827C9F">
              <w:rPr>
                <w:rFonts w:ascii="Calibri" w:hAnsi="Calibri"/>
                <w:sz w:val="16"/>
                <w:szCs w:val="16"/>
              </w:rPr>
              <w:lastRenderedPageBreak/>
              <w:t>$</w:t>
            </w:r>
            <w:r w:rsidR="00946D64" w:rsidRPr="00827C9F">
              <w:rPr>
                <w:rFonts w:ascii="Calibri" w:hAnsi="Calibri"/>
                <w:sz w:val="16"/>
                <w:szCs w:val="16"/>
              </w:rPr>
              <w:t>1</w:t>
            </w:r>
            <w:r w:rsidR="004510BA">
              <w:rPr>
                <w:rFonts w:ascii="Calibri" w:hAnsi="Calibri"/>
                <w:sz w:val="16"/>
                <w:szCs w:val="16"/>
              </w:rPr>
              <w:t>3</w:t>
            </w:r>
            <w:r w:rsidRPr="00827C9F">
              <w:rPr>
                <w:rFonts w:ascii="Calibri" w:hAnsi="Calibri"/>
                <w:sz w:val="16"/>
                <w:szCs w:val="16"/>
              </w:rPr>
              <w:t>,</w:t>
            </w:r>
            <w:r w:rsidR="004510BA">
              <w:rPr>
                <w:rFonts w:ascii="Calibri" w:hAnsi="Calibri"/>
                <w:sz w:val="16"/>
                <w:szCs w:val="16"/>
              </w:rPr>
              <w:t>2</w:t>
            </w:r>
            <w:r w:rsidRPr="00827C9F">
              <w:rPr>
                <w:rFonts w:ascii="Calibri" w:hAnsi="Calibri"/>
                <w:sz w:val="16"/>
                <w:szCs w:val="16"/>
              </w:rPr>
              <w:t>00.00</w:t>
            </w:r>
          </w:p>
          <w:p w14:paraId="500D9D2D" w14:textId="77777777" w:rsidR="00605951" w:rsidRPr="003601AB" w:rsidRDefault="00605951" w:rsidP="00605951">
            <w:pPr>
              <w:jc w:val="center"/>
              <w:rPr>
                <w:rFonts w:ascii="Calibri" w:hAnsi="Calibri"/>
                <w:sz w:val="16"/>
                <w:szCs w:val="16"/>
                <w:highlight w:val="yellow"/>
              </w:rPr>
            </w:pPr>
          </w:p>
          <w:p w14:paraId="3553A66F" w14:textId="77777777" w:rsidR="00605951" w:rsidRPr="003601AB" w:rsidRDefault="00605951" w:rsidP="00605951">
            <w:pPr>
              <w:jc w:val="center"/>
              <w:rPr>
                <w:rFonts w:ascii="Calibri" w:hAnsi="Calibri"/>
                <w:sz w:val="16"/>
                <w:szCs w:val="16"/>
                <w:highlight w:val="yellow"/>
              </w:rPr>
            </w:pPr>
          </w:p>
          <w:p w14:paraId="6524B70E" w14:textId="77777777" w:rsidR="00605951" w:rsidRPr="003601AB" w:rsidRDefault="00605951" w:rsidP="00605951">
            <w:pPr>
              <w:jc w:val="center"/>
              <w:rPr>
                <w:rFonts w:ascii="Calibri" w:hAnsi="Calibri"/>
                <w:sz w:val="16"/>
                <w:szCs w:val="16"/>
                <w:highlight w:val="yellow"/>
              </w:rPr>
            </w:pPr>
          </w:p>
          <w:p w14:paraId="4C8F7FE8" w14:textId="77777777" w:rsidR="00605951" w:rsidRPr="003601AB" w:rsidRDefault="00605951" w:rsidP="00605951">
            <w:pPr>
              <w:jc w:val="center"/>
              <w:rPr>
                <w:rFonts w:ascii="Calibri" w:hAnsi="Calibri"/>
                <w:sz w:val="16"/>
                <w:szCs w:val="16"/>
                <w:highlight w:val="yellow"/>
              </w:rPr>
            </w:pPr>
          </w:p>
        </w:tc>
        <w:tc>
          <w:tcPr>
            <w:tcW w:w="643" w:type="pct"/>
          </w:tcPr>
          <w:p w14:paraId="382ACFBB" w14:textId="6D4D9910" w:rsidR="00605951" w:rsidRPr="00827C9F" w:rsidRDefault="00605951" w:rsidP="00605951">
            <w:pPr>
              <w:jc w:val="center"/>
              <w:rPr>
                <w:rFonts w:ascii="Calibri" w:hAnsi="Calibri"/>
                <w:sz w:val="16"/>
                <w:szCs w:val="16"/>
              </w:rPr>
            </w:pPr>
            <w:r w:rsidRPr="00827C9F">
              <w:rPr>
                <w:rFonts w:ascii="Calibri" w:hAnsi="Calibri"/>
                <w:sz w:val="16"/>
                <w:szCs w:val="16"/>
              </w:rPr>
              <w:t>$</w:t>
            </w:r>
            <w:r w:rsidR="004510BA">
              <w:rPr>
                <w:rFonts w:ascii="Calibri" w:hAnsi="Calibri"/>
                <w:sz w:val="16"/>
                <w:szCs w:val="16"/>
              </w:rPr>
              <w:t>2</w:t>
            </w:r>
            <w:r w:rsidR="00346283">
              <w:rPr>
                <w:rFonts w:ascii="Calibri" w:hAnsi="Calibri"/>
                <w:sz w:val="16"/>
                <w:szCs w:val="16"/>
              </w:rPr>
              <w:t>2</w:t>
            </w:r>
            <w:r w:rsidRPr="00827C9F">
              <w:rPr>
                <w:rFonts w:ascii="Calibri" w:hAnsi="Calibri"/>
                <w:sz w:val="16"/>
                <w:szCs w:val="16"/>
              </w:rPr>
              <w:t>,</w:t>
            </w:r>
            <w:r w:rsidR="00346283">
              <w:rPr>
                <w:rFonts w:ascii="Calibri" w:hAnsi="Calibri"/>
                <w:sz w:val="16"/>
                <w:szCs w:val="16"/>
              </w:rPr>
              <w:t>0</w:t>
            </w:r>
            <w:r w:rsidRPr="00827C9F">
              <w:rPr>
                <w:rFonts w:ascii="Calibri" w:hAnsi="Calibri"/>
                <w:sz w:val="16"/>
                <w:szCs w:val="16"/>
              </w:rPr>
              <w:t>00.00</w:t>
            </w:r>
          </w:p>
          <w:p w14:paraId="5D701AB7" w14:textId="77777777" w:rsidR="00605951" w:rsidRPr="003601AB" w:rsidRDefault="00605951" w:rsidP="00605951">
            <w:pPr>
              <w:jc w:val="center"/>
              <w:rPr>
                <w:rFonts w:ascii="Calibri" w:hAnsi="Calibri"/>
                <w:sz w:val="16"/>
                <w:szCs w:val="16"/>
                <w:highlight w:val="yellow"/>
              </w:rPr>
            </w:pPr>
          </w:p>
          <w:p w14:paraId="30BDB9E5" w14:textId="77777777" w:rsidR="00605951" w:rsidRPr="003601AB" w:rsidRDefault="00605951" w:rsidP="00605951">
            <w:pPr>
              <w:jc w:val="center"/>
              <w:rPr>
                <w:rFonts w:ascii="Calibri" w:hAnsi="Calibri"/>
                <w:sz w:val="16"/>
                <w:szCs w:val="16"/>
                <w:highlight w:val="yellow"/>
              </w:rPr>
            </w:pPr>
          </w:p>
          <w:p w14:paraId="799150BE" w14:textId="77777777" w:rsidR="00605951" w:rsidRPr="003601AB" w:rsidRDefault="00605951" w:rsidP="00605951">
            <w:pPr>
              <w:jc w:val="center"/>
              <w:rPr>
                <w:rFonts w:ascii="Calibri" w:hAnsi="Calibri"/>
                <w:sz w:val="16"/>
                <w:szCs w:val="16"/>
                <w:highlight w:val="yellow"/>
              </w:rPr>
            </w:pPr>
          </w:p>
        </w:tc>
      </w:tr>
      <w:tr w:rsidR="004510BA" w:rsidRPr="004940F9" w14:paraId="3BCE3F90" w14:textId="77777777" w:rsidTr="00850D98">
        <w:tc>
          <w:tcPr>
            <w:tcW w:w="388" w:type="pct"/>
            <w:shd w:val="clear" w:color="auto" w:fill="D9D9D9" w:themeFill="background1" w:themeFillShade="D9"/>
          </w:tcPr>
          <w:p w14:paraId="0ABA799D" w14:textId="77777777" w:rsidR="004510BA" w:rsidRPr="00522671" w:rsidRDefault="004510BA" w:rsidP="004510BA">
            <w:pPr>
              <w:jc w:val="center"/>
              <w:rPr>
                <w:rFonts w:ascii="Calibri" w:hAnsi="Calibri" w:cs="Calibri"/>
                <w:sz w:val="16"/>
                <w:szCs w:val="16"/>
                <w:highlight w:val="yellow"/>
              </w:rPr>
            </w:pPr>
          </w:p>
        </w:tc>
        <w:tc>
          <w:tcPr>
            <w:tcW w:w="3145" w:type="pct"/>
            <w:shd w:val="clear" w:color="auto" w:fill="D9D9D9" w:themeFill="background1" w:themeFillShade="D9"/>
          </w:tcPr>
          <w:p w14:paraId="2ED83222" w14:textId="77777777" w:rsidR="004510BA" w:rsidRPr="00F64E8E" w:rsidRDefault="004510BA" w:rsidP="004510BA">
            <w:pPr>
              <w:jc w:val="center"/>
              <w:rPr>
                <w:rFonts w:ascii="Calibri" w:hAnsi="Calibri" w:cs="Calibri"/>
                <w:b/>
                <w:sz w:val="16"/>
                <w:szCs w:val="16"/>
                <w:highlight w:val="green"/>
              </w:rPr>
            </w:pPr>
            <w:r w:rsidRPr="002A70EF">
              <w:rPr>
                <w:rFonts w:ascii="Calibri" w:hAnsi="Calibri" w:cs="Calibri"/>
                <w:b/>
                <w:sz w:val="16"/>
                <w:szCs w:val="16"/>
              </w:rPr>
              <w:t>CENTRO DE CIENCIAS AGROPECUARIAS</w:t>
            </w:r>
          </w:p>
        </w:tc>
        <w:tc>
          <w:tcPr>
            <w:tcW w:w="824" w:type="pct"/>
            <w:shd w:val="clear" w:color="auto" w:fill="D9D9D9" w:themeFill="background1" w:themeFillShade="D9"/>
          </w:tcPr>
          <w:p w14:paraId="609242E0"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4E030BE7" w14:textId="661C7BEA" w:rsidR="004510BA" w:rsidRPr="00522671" w:rsidRDefault="004510BA" w:rsidP="004510BA">
            <w:pPr>
              <w:jc w:val="center"/>
              <w:rPr>
                <w:rFonts w:ascii="Calibri" w:hAnsi="Calibri"/>
                <w:sz w:val="16"/>
                <w:szCs w:val="16"/>
                <w:highlight w:val="yellow"/>
              </w:rPr>
            </w:pPr>
            <w:r w:rsidRPr="002E6B29">
              <w:rPr>
                <w:rFonts w:ascii="Calibri" w:hAnsi="Calibri" w:cs="Calibri"/>
                <w:b/>
                <w:sz w:val="12"/>
                <w:szCs w:val="12"/>
              </w:rPr>
              <w:t>(incluye impuestos)</w:t>
            </w:r>
          </w:p>
        </w:tc>
        <w:tc>
          <w:tcPr>
            <w:tcW w:w="643" w:type="pct"/>
            <w:shd w:val="clear" w:color="auto" w:fill="D9D9D9" w:themeFill="background1" w:themeFillShade="D9"/>
          </w:tcPr>
          <w:p w14:paraId="6DCAB977"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65EC7841" w14:textId="1539F4EE" w:rsidR="004510BA" w:rsidRPr="00522671" w:rsidRDefault="004510BA" w:rsidP="004510BA">
            <w:pPr>
              <w:jc w:val="center"/>
              <w:rPr>
                <w:rFonts w:ascii="Calibri" w:hAnsi="Calibri"/>
                <w:sz w:val="16"/>
                <w:szCs w:val="16"/>
                <w:highlight w:val="yellow"/>
              </w:rPr>
            </w:pPr>
            <w:r w:rsidRPr="002E6B29">
              <w:rPr>
                <w:rFonts w:ascii="Calibri" w:hAnsi="Calibri" w:cs="Calibri"/>
                <w:b/>
                <w:sz w:val="12"/>
                <w:szCs w:val="12"/>
              </w:rPr>
              <w:t>(incluye impuestos)</w:t>
            </w:r>
          </w:p>
        </w:tc>
      </w:tr>
      <w:tr w:rsidR="0090260D" w:rsidRPr="004940F9" w14:paraId="58E6186C" w14:textId="77777777" w:rsidTr="00850D98">
        <w:tc>
          <w:tcPr>
            <w:tcW w:w="388" w:type="pct"/>
            <w:shd w:val="clear" w:color="auto" w:fill="auto"/>
          </w:tcPr>
          <w:p w14:paraId="72694B01" w14:textId="13E201A2" w:rsidR="0090260D" w:rsidRPr="00522671" w:rsidRDefault="00CB45A8" w:rsidP="0090260D">
            <w:pPr>
              <w:jc w:val="center"/>
              <w:rPr>
                <w:rFonts w:ascii="Calibri" w:hAnsi="Calibri" w:cs="Calibri"/>
                <w:sz w:val="16"/>
                <w:szCs w:val="16"/>
                <w:highlight w:val="yellow"/>
              </w:rPr>
            </w:pPr>
            <w:r w:rsidRPr="00CB45A8">
              <w:rPr>
                <w:rFonts w:ascii="Calibri" w:hAnsi="Calibri" w:cs="Calibri"/>
                <w:sz w:val="16"/>
                <w:szCs w:val="16"/>
              </w:rPr>
              <w:t>8</w:t>
            </w:r>
          </w:p>
        </w:tc>
        <w:tc>
          <w:tcPr>
            <w:tcW w:w="3145" w:type="pct"/>
            <w:shd w:val="clear" w:color="auto" w:fill="auto"/>
          </w:tcPr>
          <w:p w14:paraId="4C6F6172" w14:textId="77777777" w:rsidR="0090260D" w:rsidRPr="00850D98" w:rsidRDefault="0090260D" w:rsidP="0090260D">
            <w:pPr>
              <w:jc w:val="both"/>
              <w:rPr>
                <w:rFonts w:ascii="Calibri" w:hAnsi="Calibri" w:cs="Calibri"/>
                <w:sz w:val="16"/>
                <w:szCs w:val="16"/>
              </w:rPr>
            </w:pPr>
            <w:r w:rsidRPr="00850D98">
              <w:rPr>
                <w:rFonts w:ascii="Calibri" w:hAnsi="Calibri" w:cs="Calibri"/>
                <w:b/>
                <w:sz w:val="16"/>
                <w:szCs w:val="16"/>
              </w:rPr>
              <w:t>Vales de Gasolina para el Centro de Ciencias Agropecuarias, Oficina del Centro</w:t>
            </w:r>
          </w:p>
          <w:p w14:paraId="67FA247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25598BD" w14:textId="77777777" w:rsidR="0090260D" w:rsidRPr="00850D98" w:rsidRDefault="0090260D" w:rsidP="0090260D">
            <w:pPr>
              <w:jc w:val="both"/>
              <w:rPr>
                <w:rFonts w:ascii="Calibri" w:hAnsi="Calibri" w:cs="Calibri"/>
                <w:sz w:val="16"/>
                <w:szCs w:val="16"/>
              </w:rPr>
            </w:pPr>
          </w:p>
          <w:p w14:paraId="28D14448"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Características de los vales de combustible.</w:t>
            </w:r>
          </w:p>
          <w:p w14:paraId="7F354BC8" w14:textId="77777777" w:rsidR="0090260D" w:rsidRPr="00850D98" w:rsidRDefault="0090260D" w:rsidP="0090260D">
            <w:pPr>
              <w:jc w:val="both"/>
              <w:rPr>
                <w:rFonts w:ascii="Calibri" w:hAnsi="Calibri" w:cs="Calibri"/>
                <w:sz w:val="16"/>
                <w:szCs w:val="16"/>
              </w:rPr>
            </w:pPr>
          </w:p>
          <w:p w14:paraId="3AA92F6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y $500.00 (quinientos)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078BF35C" w14:textId="77777777" w:rsidR="0090260D" w:rsidRPr="00850D98" w:rsidRDefault="0090260D" w:rsidP="0090260D">
            <w:pPr>
              <w:jc w:val="both"/>
              <w:rPr>
                <w:rFonts w:ascii="Calibri" w:hAnsi="Calibri" w:cs="Calibri"/>
                <w:sz w:val="16"/>
                <w:szCs w:val="16"/>
              </w:rPr>
            </w:pPr>
          </w:p>
          <w:p w14:paraId="1F03D6B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1509FC3" w14:textId="77777777" w:rsidR="0090260D" w:rsidRPr="00850D98" w:rsidRDefault="0090260D" w:rsidP="0090260D">
            <w:pPr>
              <w:jc w:val="both"/>
              <w:rPr>
                <w:rFonts w:ascii="Calibri" w:hAnsi="Calibri" w:cs="Calibri"/>
                <w:sz w:val="16"/>
                <w:szCs w:val="16"/>
              </w:rPr>
            </w:pPr>
          </w:p>
          <w:p w14:paraId="3D0DFD0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5CB061FC" w14:textId="77777777" w:rsidR="0090260D" w:rsidRPr="00850D98" w:rsidRDefault="0090260D" w:rsidP="0090260D">
            <w:pPr>
              <w:jc w:val="both"/>
              <w:rPr>
                <w:rFonts w:ascii="Calibri" w:hAnsi="Calibri" w:cs="Calibri"/>
                <w:sz w:val="16"/>
                <w:szCs w:val="16"/>
              </w:rPr>
            </w:pPr>
          </w:p>
          <w:p w14:paraId="75ABF116" w14:textId="77777777" w:rsidR="0090260D" w:rsidRPr="00850D98" w:rsidRDefault="0090260D" w:rsidP="0090260D">
            <w:pPr>
              <w:tabs>
                <w:tab w:val="left" w:pos="7260"/>
              </w:tabs>
              <w:jc w:val="both"/>
              <w:rPr>
                <w:rFonts w:ascii="Calibri" w:hAnsi="Calibri" w:cs="Arial"/>
                <w:b/>
                <w:sz w:val="16"/>
                <w:szCs w:val="16"/>
              </w:rPr>
            </w:pPr>
            <w:r w:rsidRPr="00850D98">
              <w:rPr>
                <w:rFonts w:ascii="Calibri" w:hAnsi="Calibri" w:cs="Arial"/>
                <w:b/>
                <w:sz w:val="16"/>
                <w:szCs w:val="16"/>
              </w:rPr>
              <w:t>Combustibles:</w:t>
            </w:r>
          </w:p>
          <w:p w14:paraId="604CD273" w14:textId="77777777" w:rsidR="0090260D" w:rsidRPr="00850D98" w:rsidRDefault="0090260D" w:rsidP="0090260D">
            <w:pPr>
              <w:tabs>
                <w:tab w:val="left" w:pos="7260"/>
              </w:tabs>
              <w:jc w:val="both"/>
              <w:rPr>
                <w:rFonts w:ascii="Calibri" w:hAnsi="Calibri" w:cs="Arial"/>
                <w:b/>
                <w:sz w:val="16"/>
                <w:szCs w:val="16"/>
              </w:rPr>
            </w:pPr>
          </w:p>
          <w:p w14:paraId="7E32708C" w14:textId="77777777" w:rsidR="0090260D" w:rsidRPr="00850D98" w:rsidRDefault="0090260D" w:rsidP="0090260D">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014A4D7" w14:textId="77777777" w:rsidR="0090260D" w:rsidRPr="00850D98" w:rsidRDefault="0090260D" w:rsidP="0090260D">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6304C137" w14:textId="77777777" w:rsidR="0090260D" w:rsidRPr="00850D98" w:rsidRDefault="0090260D" w:rsidP="0090260D">
            <w:pPr>
              <w:jc w:val="both"/>
              <w:rPr>
                <w:rFonts w:ascii="Calibri" w:hAnsi="Calibri" w:cs="Calibri"/>
                <w:sz w:val="16"/>
                <w:szCs w:val="16"/>
              </w:rPr>
            </w:pPr>
          </w:p>
          <w:p w14:paraId="58ADF1F4" w14:textId="3E58C0BE" w:rsidR="009016B9" w:rsidRPr="00850D98" w:rsidRDefault="0090260D" w:rsidP="0090260D">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4" w:type="pct"/>
          </w:tcPr>
          <w:p w14:paraId="2427FD07" w14:textId="016C7096" w:rsidR="0090260D" w:rsidRPr="008C42F5" w:rsidRDefault="008F0EDE" w:rsidP="0090260D">
            <w:pPr>
              <w:jc w:val="center"/>
              <w:rPr>
                <w:rFonts w:ascii="Calibri" w:hAnsi="Calibri" w:cs="Calibri"/>
                <w:sz w:val="16"/>
                <w:szCs w:val="16"/>
              </w:rPr>
            </w:pPr>
            <w:r w:rsidRPr="008C42F5">
              <w:rPr>
                <w:rFonts w:ascii="Calibri" w:hAnsi="Calibri" w:cs="Calibri"/>
                <w:sz w:val="16"/>
                <w:szCs w:val="16"/>
              </w:rPr>
              <w:t>$</w:t>
            </w:r>
            <w:r w:rsidR="008C42F5" w:rsidRPr="008C42F5">
              <w:rPr>
                <w:rFonts w:ascii="Calibri" w:hAnsi="Calibri" w:cs="Calibri"/>
                <w:sz w:val="16"/>
                <w:szCs w:val="16"/>
              </w:rPr>
              <w:t>6</w:t>
            </w:r>
            <w:r w:rsidRPr="008C42F5">
              <w:rPr>
                <w:rFonts w:ascii="Calibri" w:hAnsi="Calibri" w:cs="Calibri"/>
                <w:sz w:val="16"/>
                <w:szCs w:val="16"/>
              </w:rPr>
              <w:t>,</w:t>
            </w:r>
            <w:r w:rsidR="008C42F5" w:rsidRPr="008C42F5">
              <w:rPr>
                <w:rFonts w:ascii="Calibri" w:hAnsi="Calibri" w:cs="Calibri"/>
                <w:sz w:val="16"/>
                <w:szCs w:val="16"/>
              </w:rPr>
              <w:t>6</w:t>
            </w:r>
            <w:r w:rsidRPr="008C42F5">
              <w:rPr>
                <w:rFonts w:ascii="Calibri" w:hAnsi="Calibri" w:cs="Calibri"/>
                <w:sz w:val="16"/>
                <w:szCs w:val="16"/>
              </w:rPr>
              <w:t>00.00</w:t>
            </w:r>
          </w:p>
          <w:p w14:paraId="2D22B1C9" w14:textId="77777777" w:rsidR="0090260D" w:rsidRPr="008C42F5" w:rsidRDefault="0090260D" w:rsidP="0090260D">
            <w:pPr>
              <w:jc w:val="center"/>
              <w:rPr>
                <w:rFonts w:ascii="Calibri" w:hAnsi="Calibri" w:cs="Calibri"/>
                <w:sz w:val="16"/>
                <w:szCs w:val="16"/>
              </w:rPr>
            </w:pPr>
          </w:p>
          <w:p w14:paraId="270B475C" w14:textId="77777777" w:rsidR="0090260D" w:rsidRPr="008C42F5" w:rsidRDefault="0090260D" w:rsidP="0090260D">
            <w:pPr>
              <w:jc w:val="center"/>
              <w:rPr>
                <w:rFonts w:ascii="Calibri" w:hAnsi="Calibri" w:cs="Calibri"/>
                <w:sz w:val="16"/>
                <w:szCs w:val="16"/>
              </w:rPr>
            </w:pPr>
          </w:p>
        </w:tc>
        <w:tc>
          <w:tcPr>
            <w:tcW w:w="643" w:type="pct"/>
          </w:tcPr>
          <w:p w14:paraId="76BD5801" w14:textId="17A0F405" w:rsidR="0090260D" w:rsidRPr="008C42F5" w:rsidRDefault="004510BA" w:rsidP="008F0EDE">
            <w:pPr>
              <w:jc w:val="center"/>
              <w:rPr>
                <w:rFonts w:ascii="Calibri" w:hAnsi="Calibri" w:cs="Calibri"/>
                <w:color w:val="FF0000"/>
                <w:sz w:val="16"/>
                <w:szCs w:val="16"/>
              </w:rPr>
            </w:pPr>
            <w:r w:rsidRPr="008C42F5">
              <w:rPr>
                <w:rFonts w:ascii="Calibri" w:hAnsi="Calibri" w:cs="Calibri"/>
                <w:sz w:val="16"/>
                <w:szCs w:val="16"/>
              </w:rPr>
              <w:t>$11,</w:t>
            </w:r>
            <w:r w:rsidR="008C42F5" w:rsidRPr="008C42F5">
              <w:rPr>
                <w:rFonts w:ascii="Calibri" w:hAnsi="Calibri" w:cs="Calibri"/>
                <w:sz w:val="16"/>
                <w:szCs w:val="16"/>
              </w:rPr>
              <w:t>0</w:t>
            </w:r>
            <w:r w:rsidRPr="008C42F5">
              <w:rPr>
                <w:rFonts w:ascii="Calibri" w:hAnsi="Calibri" w:cs="Calibri"/>
                <w:sz w:val="16"/>
                <w:szCs w:val="16"/>
              </w:rPr>
              <w:t>00.00</w:t>
            </w:r>
          </w:p>
        </w:tc>
      </w:tr>
      <w:tr w:rsidR="004510BA" w:rsidRPr="004940F9" w14:paraId="1C378AA6" w14:textId="77777777" w:rsidTr="00850D98">
        <w:tc>
          <w:tcPr>
            <w:tcW w:w="388" w:type="pct"/>
            <w:shd w:val="clear" w:color="auto" w:fill="D9D9D9" w:themeFill="background1" w:themeFillShade="D9"/>
          </w:tcPr>
          <w:p w14:paraId="0E43BD08" w14:textId="77777777" w:rsidR="004510BA" w:rsidRPr="00522671" w:rsidRDefault="004510BA" w:rsidP="004510BA">
            <w:pPr>
              <w:jc w:val="center"/>
              <w:rPr>
                <w:rFonts w:ascii="Calibri" w:hAnsi="Calibri" w:cs="Calibri"/>
                <w:sz w:val="16"/>
                <w:szCs w:val="16"/>
                <w:highlight w:val="yellow"/>
              </w:rPr>
            </w:pPr>
          </w:p>
        </w:tc>
        <w:tc>
          <w:tcPr>
            <w:tcW w:w="3145" w:type="pct"/>
            <w:shd w:val="clear" w:color="auto" w:fill="D9D9D9" w:themeFill="background1" w:themeFillShade="D9"/>
          </w:tcPr>
          <w:p w14:paraId="57B78E8F" w14:textId="77777777" w:rsidR="004510BA" w:rsidRPr="00850D98" w:rsidRDefault="004510BA" w:rsidP="004510BA">
            <w:pPr>
              <w:jc w:val="both"/>
              <w:rPr>
                <w:rFonts w:ascii="Calibri" w:hAnsi="Calibri" w:cs="Calibri"/>
                <w:b/>
                <w:sz w:val="16"/>
                <w:szCs w:val="16"/>
              </w:rPr>
            </w:pPr>
          </w:p>
        </w:tc>
        <w:tc>
          <w:tcPr>
            <w:tcW w:w="824" w:type="pct"/>
            <w:shd w:val="clear" w:color="auto" w:fill="D9D9D9" w:themeFill="background1" w:themeFillShade="D9"/>
          </w:tcPr>
          <w:p w14:paraId="06E9B2A2"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0E6EE05" w14:textId="4E769531" w:rsidR="004510BA" w:rsidRPr="00850D98" w:rsidRDefault="004510BA" w:rsidP="004510BA">
            <w:pPr>
              <w:jc w:val="center"/>
              <w:rPr>
                <w:rFonts w:ascii="Calibri" w:hAnsi="Calibri"/>
                <w:sz w:val="16"/>
                <w:szCs w:val="16"/>
              </w:rPr>
            </w:pPr>
            <w:r w:rsidRPr="002E6B29">
              <w:rPr>
                <w:rFonts w:ascii="Calibri" w:hAnsi="Calibri" w:cs="Calibri"/>
                <w:b/>
                <w:sz w:val="12"/>
                <w:szCs w:val="12"/>
              </w:rPr>
              <w:t>(incluye impuestos)</w:t>
            </w:r>
          </w:p>
        </w:tc>
        <w:tc>
          <w:tcPr>
            <w:tcW w:w="643" w:type="pct"/>
            <w:shd w:val="clear" w:color="auto" w:fill="D9D9D9" w:themeFill="background1" w:themeFillShade="D9"/>
          </w:tcPr>
          <w:p w14:paraId="36465650"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16462649" w14:textId="436A08EA" w:rsidR="004510BA" w:rsidRPr="006C6C70" w:rsidRDefault="004510BA" w:rsidP="004510BA">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876B090" w14:textId="77777777" w:rsidTr="00850D98">
        <w:tc>
          <w:tcPr>
            <w:tcW w:w="388" w:type="pct"/>
            <w:shd w:val="clear" w:color="auto" w:fill="auto"/>
          </w:tcPr>
          <w:p w14:paraId="19CECAC3" w14:textId="00D5A571" w:rsidR="00850D98" w:rsidRPr="00FD66EC" w:rsidRDefault="004510BA" w:rsidP="00850D98">
            <w:pPr>
              <w:jc w:val="center"/>
              <w:rPr>
                <w:rFonts w:ascii="Calibri" w:hAnsi="Calibri" w:cs="Calibri"/>
                <w:sz w:val="16"/>
                <w:szCs w:val="16"/>
                <w:highlight w:val="yellow"/>
              </w:rPr>
            </w:pPr>
            <w:r w:rsidRPr="004510BA">
              <w:rPr>
                <w:rFonts w:ascii="Calibri" w:hAnsi="Calibri" w:cs="Calibri"/>
                <w:sz w:val="16"/>
                <w:szCs w:val="16"/>
              </w:rPr>
              <w:t>9</w:t>
            </w:r>
          </w:p>
        </w:tc>
        <w:tc>
          <w:tcPr>
            <w:tcW w:w="3145" w:type="pct"/>
            <w:shd w:val="clear" w:color="auto" w:fill="auto"/>
          </w:tcPr>
          <w:p w14:paraId="2D45671E" w14:textId="2FC3A8DC" w:rsidR="00850D98" w:rsidRPr="00850D98" w:rsidRDefault="00850D98" w:rsidP="00850D98">
            <w:pPr>
              <w:jc w:val="both"/>
              <w:rPr>
                <w:rFonts w:ascii="Calibri" w:hAnsi="Calibri" w:cs="Calibri"/>
                <w:b/>
                <w:sz w:val="16"/>
                <w:szCs w:val="16"/>
              </w:rPr>
            </w:pPr>
            <w:r w:rsidRPr="00850D98">
              <w:rPr>
                <w:rFonts w:ascii="Calibri" w:hAnsi="Calibri" w:cs="Calibri"/>
                <w:b/>
                <w:sz w:val="16"/>
                <w:szCs w:val="16"/>
              </w:rPr>
              <w:t xml:space="preserve">Vales de Gasolina para el Centro de Ciencias Agropecuarias (Hospital </w:t>
            </w:r>
            <w:r w:rsidR="00FD04BE">
              <w:rPr>
                <w:rFonts w:ascii="Calibri" w:hAnsi="Calibri" w:cs="Calibri"/>
                <w:b/>
                <w:sz w:val="16"/>
                <w:szCs w:val="16"/>
              </w:rPr>
              <w:t>V</w:t>
            </w:r>
            <w:r w:rsidRPr="00850D98">
              <w:rPr>
                <w:rFonts w:ascii="Calibri" w:hAnsi="Calibri" w:cs="Calibri"/>
                <w:b/>
                <w:sz w:val="16"/>
                <w:szCs w:val="16"/>
              </w:rPr>
              <w:t>eterinario de pequeñas especies)</w:t>
            </w:r>
          </w:p>
          <w:p w14:paraId="5A91C04A" w14:textId="77777777" w:rsidR="00850D98" w:rsidRPr="00850D98" w:rsidRDefault="00850D98" w:rsidP="00850D98">
            <w:pPr>
              <w:jc w:val="both"/>
              <w:rPr>
                <w:rFonts w:ascii="Calibri" w:hAnsi="Calibri" w:cs="Calibri"/>
                <w:sz w:val="16"/>
                <w:szCs w:val="16"/>
              </w:rPr>
            </w:pPr>
          </w:p>
          <w:p w14:paraId="248AC14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7A25BE4B" w14:textId="77777777" w:rsidR="00850D98" w:rsidRPr="00850D98" w:rsidRDefault="00850D98" w:rsidP="00850D98">
            <w:pPr>
              <w:jc w:val="both"/>
              <w:rPr>
                <w:rFonts w:ascii="Calibri" w:hAnsi="Calibri" w:cs="Calibri"/>
                <w:sz w:val="16"/>
                <w:szCs w:val="16"/>
              </w:rPr>
            </w:pPr>
          </w:p>
          <w:p w14:paraId="15024CF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Características de los vales de combustible.</w:t>
            </w:r>
          </w:p>
          <w:p w14:paraId="144F742D" w14:textId="77777777" w:rsidR="00850D98" w:rsidRPr="00850D98" w:rsidRDefault="00850D98" w:rsidP="00850D98">
            <w:pPr>
              <w:jc w:val="both"/>
              <w:rPr>
                <w:rFonts w:ascii="Calibri" w:hAnsi="Calibri" w:cs="Calibri"/>
                <w:sz w:val="16"/>
                <w:szCs w:val="16"/>
              </w:rPr>
            </w:pPr>
          </w:p>
          <w:p w14:paraId="4728B106"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7F1C0260" w14:textId="77777777" w:rsidR="00850D98" w:rsidRPr="00850D98" w:rsidRDefault="00850D98" w:rsidP="00850D98">
            <w:pPr>
              <w:jc w:val="both"/>
              <w:rPr>
                <w:rFonts w:ascii="Calibri" w:hAnsi="Calibri" w:cs="Calibri"/>
                <w:sz w:val="16"/>
                <w:szCs w:val="16"/>
              </w:rPr>
            </w:pPr>
          </w:p>
          <w:p w14:paraId="70941CD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D23BA52" w14:textId="77777777" w:rsidR="00850D98" w:rsidRPr="00850D98" w:rsidRDefault="00850D98" w:rsidP="00850D98">
            <w:pPr>
              <w:jc w:val="both"/>
              <w:rPr>
                <w:rFonts w:ascii="Calibri" w:hAnsi="Calibri" w:cs="Calibri"/>
                <w:sz w:val="16"/>
                <w:szCs w:val="16"/>
              </w:rPr>
            </w:pPr>
          </w:p>
          <w:p w14:paraId="5EAFE7F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lastRenderedPageBreak/>
              <w:t>El vale de esta partida podrá ser canjeado por gasolina, diésel, lubricantes y aditivos.</w:t>
            </w:r>
          </w:p>
          <w:p w14:paraId="1D635C55" w14:textId="77777777" w:rsidR="00850D98" w:rsidRPr="00850D98" w:rsidRDefault="00850D98" w:rsidP="00850D98">
            <w:pPr>
              <w:jc w:val="both"/>
              <w:rPr>
                <w:rFonts w:ascii="Calibri" w:hAnsi="Calibri" w:cs="Calibri"/>
                <w:sz w:val="16"/>
                <w:szCs w:val="16"/>
              </w:rPr>
            </w:pPr>
          </w:p>
          <w:p w14:paraId="07D9DBAF" w14:textId="77777777" w:rsidR="00850D98" w:rsidRPr="00850D98" w:rsidRDefault="00850D98" w:rsidP="00850D98">
            <w:pPr>
              <w:tabs>
                <w:tab w:val="left" w:pos="7260"/>
              </w:tabs>
              <w:jc w:val="both"/>
              <w:rPr>
                <w:rFonts w:ascii="Calibri" w:hAnsi="Calibri" w:cs="Arial"/>
                <w:b/>
                <w:sz w:val="16"/>
                <w:szCs w:val="16"/>
              </w:rPr>
            </w:pPr>
            <w:r w:rsidRPr="00850D98">
              <w:rPr>
                <w:rFonts w:ascii="Calibri" w:hAnsi="Calibri" w:cs="Arial"/>
                <w:b/>
                <w:sz w:val="16"/>
                <w:szCs w:val="16"/>
              </w:rPr>
              <w:t>Combustibles:</w:t>
            </w:r>
          </w:p>
          <w:p w14:paraId="4BCD81E5" w14:textId="77777777" w:rsidR="00850D98" w:rsidRPr="00850D98" w:rsidRDefault="00850D98" w:rsidP="00850D98">
            <w:pPr>
              <w:tabs>
                <w:tab w:val="left" w:pos="7260"/>
              </w:tabs>
              <w:jc w:val="both"/>
              <w:rPr>
                <w:rFonts w:ascii="Calibri" w:hAnsi="Calibri" w:cs="Arial"/>
                <w:b/>
                <w:sz w:val="16"/>
                <w:szCs w:val="16"/>
              </w:rPr>
            </w:pPr>
          </w:p>
          <w:p w14:paraId="25FD064F" w14:textId="77777777" w:rsidR="00850D98" w:rsidRPr="00850D98" w:rsidRDefault="00850D98" w:rsidP="00850D98">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6E7CF8D" w14:textId="77777777" w:rsidR="00850D98" w:rsidRPr="00850D98" w:rsidRDefault="00850D98" w:rsidP="00850D98">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6123FAC" w14:textId="77777777" w:rsidR="00850D98" w:rsidRPr="00850D98" w:rsidRDefault="00850D98" w:rsidP="00850D98">
            <w:pPr>
              <w:jc w:val="both"/>
              <w:rPr>
                <w:rFonts w:ascii="Calibri" w:hAnsi="Calibri" w:cs="Calibri"/>
                <w:sz w:val="16"/>
                <w:szCs w:val="16"/>
              </w:rPr>
            </w:pPr>
          </w:p>
          <w:p w14:paraId="1EB57B7C" w14:textId="6FFDC7D2" w:rsidR="00850D98" w:rsidRPr="00850D98" w:rsidRDefault="00850D98" w:rsidP="00850D98">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4" w:type="pct"/>
          </w:tcPr>
          <w:p w14:paraId="334F157F" w14:textId="6C31B53F" w:rsidR="00850D98" w:rsidRPr="00346283" w:rsidRDefault="00850D98" w:rsidP="00850D98">
            <w:pPr>
              <w:jc w:val="center"/>
              <w:rPr>
                <w:rFonts w:ascii="Calibri" w:hAnsi="Calibri" w:cs="Calibri"/>
                <w:sz w:val="16"/>
                <w:szCs w:val="16"/>
              </w:rPr>
            </w:pPr>
            <w:r w:rsidRPr="00346283">
              <w:rPr>
                <w:rFonts w:ascii="Calibri" w:hAnsi="Calibri" w:cs="Calibri"/>
                <w:sz w:val="16"/>
                <w:szCs w:val="16"/>
              </w:rPr>
              <w:lastRenderedPageBreak/>
              <w:t>$</w:t>
            </w:r>
            <w:r w:rsidR="004510BA" w:rsidRPr="00346283">
              <w:rPr>
                <w:rFonts w:ascii="Calibri" w:hAnsi="Calibri" w:cs="Calibri"/>
                <w:sz w:val="16"/>
                <w:szCs w:val="16"/>
              </w:rPr>
              <w:t>9</w:t>
            </w:r>
            <w:r w:rsidRPr="00346283">
              <w:rPr>
                <w:rFonts w:ascii="Calibri" w:hAnsi="Calibri" w:cs="Calibri"/>
                <w:sz w:val="16"/>
                <w:szCs w:val="16"/>
              </w:rPr>
              <w:t>00.00</w:t>
            </w:r>
          </w:p>
          <w:p w14:paraId="7BF86D9E" w14:textId="77777777" w:rsidR="00850D98" w:rsidRPr="00346283" w:rsidRDefault="00850D98" w:rsidP="00850D98">
            <w:pPr>
              <w:jc w:val="center"/>
              <w:rPr>
                <w:rFonts w:ascii="Calibri" w:hAnsi="Calibri" w:cs="Calibri"/>
                <w:sz w:val="16"/>
                <w:szCs w:val="16"/>
              </w:rPr>
            </w:pPr>
          </w:p>
          <w:p w14:paraId="0492475B" w14:textId="77777777" w:rsidR="00850D98" w:rsidRPr="00346283" w:rsidRDefault="00850D98" w:rsidP="00850D98">
            <w:pPr>
              <w:jc w:val="center"/>
              <w:rPr>
                <w:rFonts w:ascii="Calibri" w:hAnsi="Calibri" w:cs="Calibri"/>
                <w:sz w:val="16"/>
                <w:szCs w:val="16"/>
              </w:rPr>
            </w:pPr>
          </w:p>
        </w:tc>
        <w:tc>
          <w:tcPr>
            <w:tcW w:w="643" w:type="pct"/>
          </w:tcPr>
          <w:p w14:paraId="7AC81265" w14:textId="4E55F00A" w:rsidR="00850D98" w:rsidRPr="00346283" w:rsidRDefault="004510BA" w:rsidP="00850D98">
            <w:pPr>
              <w:jc w:val="center"/>
              <w:rPr>
                <w:rFonts w:ascii="Calibri" w:hAnsi="Calibri" w:cs="Calibri"/>
                <w:color w:val="FF0000"/>
                <w:sz w:val="16"/>
                <w:szCs w:val="16"/>
              </w:rPr>
            </w:pPr>
            <w:r w:rsidRPr="00346283">
              <w:rPr>
                <w:rFonts w:ascii="Calibri" w:hAnsi="Calibri" w:cs="Calibri"/>
                <w:sz w:val="16"/>
                <w:szCs w:val="16"/>
              </w:rPr>
              <w:t>$1,</w:t>
            </w:r>
            <w:r w:rsidR="00346283" w:rsidRPr="00346283">
              <w:rPr>
                <w:rFonts w:ascii="Calibri" w:hAnsi="Calibri" w:cs="Calibri"/>
                <w:sz w:val="16"/>
                <w:szCs w:val="16"/>
              </w:rPr>
              <w:t>500</w:t>
            </w:r>
            <w:r w:rsidRPr="00346283">
              <w:rPr>
                <w:rFonts w:ascii="Calibri" w:hAnsi="Calibri" w:cs="Calibri"/>
                <w:sz w:val="16"/>
                <w:szCs w:val="16"/>
              </w:rPr>
              <w:t>.00</w:t>
            </w:r>
          </w:p>
        </w:tc>
      </w:tr>
      <w:tr w:rsidR="00850D98" w:rsidRPr="004940F9" w14:paraId="088A004C" w14:textId="77777777" w:rsidTr="00850D98">
        <w:tc>
          <w:tcPr>
            <w:tcW w:w="388" w:type="pct"/>
            <w:shd w:val="clear" w:color="auto" w:fill="D9D9D9"/>
          </w:tcPr>
          <w:p w14:paraId="2C607887" w14:textId="77777777" w:rsidR="00850D98" w:rsidRPr="00FD66EC" w:rsidRDefault="00850D98" w:rsidP="00850D98">
            <w:pPr>
              <w:jc w:val="center"/>
              <w:rPr>
                <w:rFonts w:ascii="Calibri" w:hAnsi="Calibri" w:cs="Calibri"/>
                <w:sz w:val="16"/>
                <w:szCs w:val="16"/>
                <w:highlight w:val="yellow"/>
              </w:rPr>
            </w:pPr>
          </w:p>
        </w:tc>
        <w:tc>
          <w:tcPr>
            <w:tcW w:w="3145" w:type="pct"/>
            <w:shd w:val="clear" w:color="auto" w:fill="D9D9D9"/>
          </w:tcPr>
          <w:p w14:paraId="0BFCA252" w14:textId="77777777" w:rsidR="00850D98" w:rsidRPr="00F76266" w:rsidRDefault="00850D98" w:rsidP="00850D98">
            <w:pPr>
              <w:jc w:val="center"/>
              <w:rPr>
                <w:rFonts w:ascii="Calibri" w:hAnsi="Calibri" w:cs="Calibri"/>
                <w:b/>
                <w:sz w:val="16"/>
                <w:szCs w:val="16"/>
                <w:highlight w:val="yellow"/>
              </w:rPr>
            </w:pPr>
            <w:r w:rsidRPr="00E91730">
              <w:rPr>
                <w:rFonts w:ascii="Calibri" w:hAnsi="Calibri" w:cs="Calibri"/>
                <w:b/>
                <w:sz w:val="16"/>
                <w:szCs w:val="16"/>
              </w:rPr>
              <w:t>OFICINA DEL ÁREA ADMINISTRATIVA DE POSTA ZOOTÉCNICA</w:t>
            </w:r>
          </w:p>
        </w:tc>
        <w:tc>
          <w:tcPr>
            <w:tcW w:w="824" w:type="pct"/>
            <w:shd w:val="clear" w:color="auto" w:fill="D9D9D9"/>
          </w:tcPr>
          <w:p w14:paraId="75EBDE01"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4B0D1BC"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3E6AFF6D"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9D5C241"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6FF8FB5" w14:textId="77777777" w:rsidTr="00850D98">
        <w:tc>
          <w:tcPr>
            <w:tcW w:w="388" w:type="pct"/>
            <w:shd w:val="clear" w:color="auto" w:fill="auto"/>
          </w:tcPr>
          <w:p w14:paraId="313A1E6E" w14:textId="757D7B75" w:rsidR="00850D98" w:rsidRPr="00FD66EC" w:rsidRDefault="00850D98" w:rsidP="00850D98">
            <w:pPr>
              <w:jc w:val="center"/>
              <w:rPr>
                <w:rFonts w:ascii="Calibri" w:hAnsi="Calibri" w:cs="Calibri"/>
                <w:sz w:val="16"/>
                <w:szCs w:val="16"/>
                <w:highlight w:val="yellow"/>
              </w:rPr>
            </w:pPr>
            <w:r w:rsidRPr="004E5093">
              <w:rPr>
                <w:rFonts w:ascii="Calibri" w:hAnsi="Calibri" w:cs="Calibri"/>
                <w:sz w:val="16"/>
                <w:szCs w:val="16"/>
              </w:rPr>
              <w:t>1</w:t>
            </w:r>
            <w:r w:rsidR="004510BA">
              <w:rPr>
                <w:rFonts w:ascii="Calibri" w:hAnsi="Calibri" w:cs="Calibri"/>
                <w:sz w:val="16"/>
                <w:szCs w:val="16"/>
              </w:rPr>
              <w:t>0</w:t>
            </w:r>
          </w:p>
        </w:tc>
        <w:tc>
          <w:tcPr>
            <w:tcW w:w="3145" w:type="pct"/>
            <w:shd w:val="clear" w:color="auto" w:fill="auto"/>
          </w:tcPr>
          <w:p w14:paraId="1DAE2BFE" w14:textId="77777777" w:rsidR="00850D98" w:rsidRPr="0074027A" w:rsidRDefault="00850D98" w:rsidP="00850D98">
            <w:pPr>
              <w:jc w:val="both"/>
              <w:rPr>
                <w:rFonts w:ascii="Calibri" w:hAnsi="Calibri" w:cs="Calibri"/>
                <w:b/>
                <w:sz w:val="16"/>
                <w:szCs w:val="16"/>
              </w:rPr>
            </w:pPr>
            <w:r w:rsidRPr="0074027A">
              <w:rPr>
                <w:rFonts w:ascii="Calibri" w:hAnsi="Calibri" w:cs="Calibri"/>
                <w:b/>
                <w:sz w:val="16"/>
                <w:szCs w:val="16"/>
              </w:rPr>
              <w:t xml:space="preserve">Vales de Gasolina Posta Zootécnica </w:t>
            </w:r>
          </w:p>
          <w:p w14:paraId="3DDA746F" w14:textId="77777777" w:rsidR="00850D98" w:rsidRPr="0074027A" w:rsidRDefault="00850D98" w:rsidP="00850D98">
            <w:pPr>
              <w:jc w:val="both"/>
              <w:rPr>
                <w:rFonts w:ascii="Calibri" w:hAnsi="Calibri" w:cs="Calibri"/>
                <w:sz w:val="16"/>
                <w:szCs w:val="16"/>
              </w:rPr>
            </w:pPr>
          </w:p>
          <w:p w14:paraId="00B192E8"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Se realizará la adquisición de vales por el periodo señalado en esta convocatoria. </w:t>
            </w:r>
          </w:p>
          <w:p w14:paraId="375D73D2" w14:textId="77777777" w:rsidR="00850D98" w:rsidRPr="0074027A" w:rsidRDefault="00850D98" w:rsidP="00850D98">
            <w:pPr>
              <w:jc w:val="both"/>
              <w:rPr>
                <w:rFonts w:ascii="Calibri" w:hAnsi="Calibri" w:cs="Calibri"/>
                <w:sz w:val="16"/>
                <w:szCs w:val="16"/>
              </w:rPr>
            </w:pPr>
          </w:p>
          <w:p w14:paraId="17311935"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Características de los vales de combustible.</w:t>
            </w:r>
          </w:p>
          <w:p w14:paraId="51A0C3FE" w14:textId="77777777" w:rsidR="00850D98" w:rsidRPr="0074027A" w:rsidRDefault="00850D98" w:rsidP="00850D98">
            <w:pPr>
              <w:jc w:val="both"/>
              <w:rPr>
                <w:rFonts w:ascii="Calibri" w:hAnsi="Calibri" w:cs="Calibri"/>
                <w:sz w:val="16"/>
                <w:szCs w:val="16"/>
              </w:rPr>
            </w:pPr>
          </w:p>
          <w:p w14:paraId="1F8BDAE4"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74027A">
              <w:rPr>
                <w:rFonts w:ascii="Calibri" w:hAnsi="Calibri" w:cs="Calibri"/>
                <w:b/>
                <w:sz w:val="16"/>
                <w:szCs w:val="16"/>
              </w:rPr>
              <w:t>$200.00 (doscientos) y $500.00 (quinientos) pesos</w:t>
            </w:r>
            <w:r w:rsidRPr="0074027A">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p>
          <w:p w14:paraId="53591AB8" w14:textId="77777777" w:rsidR="00850D98" w:rsidRPr="0074027A" w:rsidRDefault="00850D98" w:rsidP="00850D98">
            <w:pPr>
              <w:jc w:val="both"/>
              <w:rPr>
                <w:rFonts w:ascii="Calibri" w:hAnsi="Calibri" w:cs="Calibri"/>
                <w:sz w:val="16"/>
                <w:szCs w:val="16"/>
              </w:rPr>
            </w:pPr>
          </w:p>
          <w:p w14:paraId="1C62E009"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El establecimiento principal donde se prestará el servicio para esta partida deberá estar a una distancia </w:t>
            </w:r>
            <w:r w:rsidRPr="0074027A">
              <w:rPr>
                <w:rFonts w:ascii="Calibri" w:hAnsi="Calibri" w:cs="Calibri"/>
                <w:b/>
                <w:sz w:val="16"/>
                <w:szCs w:val="16"/>
              </w:rPr>
              <w:t>máxima de 10 kilómetros</w:t>
            </w:r>
            <w:r w:rsidRPr="0074027A">
              <w:rPr>
                <w:rFonts w:ascii="Calibri" w:hAnsi="Calibri" w:cs="Calibri"/>
                <w:sz w:val="16"/>
                <w:szCs w:val="16"/>
              </w:rPr>
              <w:t xml:space="preserve"> de la Posta Zootécnica (Camino, A La Posta, La posta, 20900 Jesús María, Ags.), y deberá contar al menos con 4 (cuatro) dispensarios en la gasolinera principal.</w:t>
            </w:r>
          </w:p>
          <w:p w14:paraId="18396EEC"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El vale de esta partida podrá ser canjeado por gasolina, diésel, lubricantes y aditivos.</w:t>
            </w:r>
          </w:p>
          <w:p w14:paraId="6E61094E" w14:textId="77777777" w:rsidR="00850D98" w:rsidRPr="0074027A" w:rsidRDefault="00850D98" w:rsidP="00850D98">
            <w:pPr>
              <w:jc w:val="both"/>
              <w:rPr>
                <w:rFonts w:ascii="Calibri" w:hAnsi="Calibri" w:cs="Calibri"/>
                <w:sz w:val="16"/>
                <w:szCs w:val="16"/>
              </w:rPr>
            </w:pPr>
          </w:p>
          <w:p w14:paraId="1BAEF0AC" w14:textId="77777777" w:rsidR="00850D98" w:rsidRPr="0074027A" w:rsidRDefault="00850D98" w:rsidP="00850D98">
            <w:pPr>
              <w:tabs>
                <w:tab w:val="left" w:pos="7260"/>
              </w:tabs>
              <w:jc w:val="both"/>
              <w:rPr>
                <w:rFonts w:ascii="Calibri" w:hAnsi="Calibri" w:cs="Arial"/>
                <w:b/>
                <w:sz w:val="16"/>
                <w:szCs w:val="16"/>
              </w:rPr>
            </w:pPr>
            <w:r w:rsidRPr="0074027A">
              <w:rPr>
                <w:rFonts w:ascii="Calibri" w:hAnsi="Calibri" w:cs="Arial"/>
                <w:b/>
                <w:sz w:val="16"/>
                <w:szCs w:val="16"/>
              </w:rPr>
              <w:t>Combustibles:</w:t>
            </w:r>
          </w:p>
          <w:p w14:paraId="2153A95D" w14:textId="77777777" w:rsidR="00850D98" w:rsidRPr="0074027A" w:rsidRDefault="00850D98" w:rsidP="00850D98">
            <w:pPr>
              <w:tabs>
                <w:tab w:val="left" w:pos="7260"/>
              </w:tabs>
              <w:jc w:val="both"/>
              <w:rPr>
                <w:rFonts w:ascii="Calibri" w:hAnsi="Calibri" w:cs="Arial"/>
                <w:b/>
                <w:sz w:val="16"/>
                <w:szCs w:val="16"/>
              </w:rPr>
            </w:pPr>
          </w:p>
          <w:p w14:paraId="21951513" w14:textId="77777777" w:rsidR="00850D98" w:rsidRPr="0074027A" w:rsidRDefault="00850D98" w:rsidP="00850D98">
            <w:pPr>
              <w:tabs>
                <w:tab w:val="left" w:pos="7260"/>
              </w:tabs>
              <w:jc w:val="both"/>
              <w:rPr>
                <w:rFonts w:ascii="Calibri" w:hAnsi="Calibri" w:cs="Arial"/>
                <w:b/>
                <w:sz w:val="16"/>
                <w:szCs w:val="16"/>
                <w:u w:val="single"/>
              </w:rPr>
            </w:pPr>
            <w:r w:rsidRPr="0074027A">
              <w:rPr>
                <w:rFonts w:ascii="Calibri" w:hAnsi="Calibri" w:cs="Arial"/>
                <w:b/>
                <w:sz w:val="16"/>
                <w:szCs w:val="16"/>
                <w:u w:val="single"/>
              </w:rPr>
              <w:t xml:space="preserve">Magna o similar mínimo de 87 octanos. </w:t>
            </w:r>
          </w:p>
          <w:p w14:paraId="6F564DE5" w14:textId="77777777" w:rsidR="00850D98" w:rsidRPr="0074027A" w:rsidRDefault="00850D98" w:rsidP="00850D98">
            <w:pPr>
              <w:jc w:val="both"/>
              <w:rPr>
                <w:rFonts w:ascii="Calibri" w:hAnsi="Calibri" w:cs="Calibri"/>
                <w:sz w:val="16"/>
                <w:szCs w:val="16"/>
                <w:u w:val="single"/>
              </w:rPr>
            </w:pPr>
            <w:r w:rsidRPr="0074027A">
              <w:rPr>
                <w:rFonts w:ascii="Calibri" w:hAnsi="Calibri" w:cs="Arial"/>
                <w:b/>
                <w:sz w:val="16"/>
                <w:szCs w:val="16"/>
                <w:u w:val="single"/>
              </w:rPr>
              <w:t>Premium o similar mínimo de 92 octanos.</w:t>
            </w:r>
          </w:p>
          <w:p w14:paraId="5CF73BC8" w14:textId="77777777" w:rsidR="00850D98" w:rsidRPr="0074027A" w:rsidRDefault="00850D98" w:rsidP="00850D98">
            <w:pPr>
              <w:jc w:val="both"/>
              <w:rPr>
                <w:rFonts w:ascii="Calibri" w:hAnsi="Calibri" w:cs="Calibri"/>
                <w:sz w:val="16"/>
                <w:szCs w:val="16"/>
              </w:rPr>
            </w:pPr>
          </w:p>
          <w:p w14:paraId="60A2DE7E" w14:textId="14F84506" w:rsidR="00850D98" w:rsidRPr="0074027A" w:rsidRDefault="00850D98" w:rsidP="00850D98">
            <w:pPr>
              <w:jc w:val="both"/>
              <w:rPr>
                <w:rFonts w:ascii="Calibri" w:hAnsi="Calibri" w:cs="Calibri"/>
                <w:sz w:val="16"/>
                <w:szCs w:val="16"/>
              </w:rPr>
            </w:pPr>
            <w:r w:rsidRPr="0074027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4" w:type="pct"/>
          </w:tcPr>
          <w:p w14:paraId="633E8008" w14:textId="6F825764" w:rsidR="00850D98" w:rsidRPr="004F1412" w:rsidRDefault="00850D98" w:rsidP="00850D98">
            <w:pPr>
              <w:jc w:val="center"/>
              <w:rPr>
                <w:rFonts w:ascii="Calibri" w:hAnsi="Calibri" w:cs="Calibri"/>
                <w:sz w:val="16"/>
                <w:szCs w:val="16"/>
              </w:rPr>
            </w:pPr>
            <w:r w:rsidRPr="004F1412">
              <w:rPr>
                <w:rFonts w:ascii="Calibri" w:hAnsi="Calibri" w:cs="Calibri"/>
                <w:sz w:val="16"/>
                <w:szCs w:val="16"/>
              </w:rPr>
              <w:t>$</w:t>
            </w:r>
            <w:r w:rsidR="004F1412" w:rsidRPr="004F1412">
              <w:rPr>
                <w:rFonts w:ascii="Calibri" w:hAnsi="Calibri" w:cs="Calibri"/>
                <w:sz w:val="16"/>
                <w:szCs w:val="16"/>
              </w:rPr>
              <w:t>1</w:t>
            </w:r>
            <w:r w:rsidR="00B955A8">
              <w:rPr>
                <w:rFonts w:ascii="Calibri" w:hAnsi="Calibri" w:cs="Calibri"/>
                <w:sz w:val="16"/>
                <w:szCs w:val="16"/>
              </w:rPr>
              <w:t>89</w:t>
            </w:r>
            <w:r w:rsidRPr="004F1412">
              <w:rPr>
                <w:rFonts w:ascii="Calibri" w:hAnsi="Calibri" w:cs="Calibri"/>
                <w:sz w:val="16"/>
                <w:szCs w:val="16"/>
              </w:rPr>
              <w:t>,</w:t>
            </w:r>
            <w:r w:rsidR="00B955A8">
              <w:rPr>
                <w:rFonts w:ascii="Calibri" w:hAnsi="Calibri" w:cs="Calibri"/>
                <w:sz w:val="16"/>
                <w:szCs w:val="16"/>
              </w:rPr>
              <w:t>0</w:t>
            </w:r>
            <w:r w:rsidRPr="004F1412">
              <w:rPr>
                <w:rFonts w:ascii="Calibri" w:hAnsi="Calibri" w:cs="Calibri"/>
                <w:sz w:val="16"/>
                <w:szCs w:val="16"/>
              </w:rPr>
              <w:t>00.00</w:t>
            </w:r>
          </w:p>
          <w:p w14:paraId="6FC2A133" w14:textId="77777777" w:rsidR="00850D98" w:rsidRPr="004F1412" w:rsidRDefault="00850D98" w:rsidP="00850D98">
            <w:pPr>
              <w:jc w:val="center"/>
              <w:rPr>
                <w:rFonts w:ascii="Calibri" w:hAnsi="Calibri" w:cs="Calibri"/>
                <w:sz w:val="16"/>
                <w:szCs w:val="16"/>
              </w:rPr>
            </w:pPr>
          </w:p>
          <w:p w14:paraId="18AF09C1" w14:textId="77777777" w:rsidR="00850D98" w:rsidRPr="004F1412" w:rsidRDefault="00850D98" w:rsidP="00850D98">
            <w:pPr>
              <w:jc w:val="center"/>
              <w:rPr>
                <w:rFonts w:ascii="Calibri" w:hAnsi="Calibri" w:cs="Calibri"/>
                <w:sz w:val="16"/>
                <w:szCs w:val="16"/>
              </w:rPr>
            </w:pPr>
          </w:p>
          <w:p w14:paraId="0E15FE11" w14:textId="77777777" w:rsidR="00850D98" w:rsidRPr="004F1412" w:rsidRDefault="00850D98" w:rsidP="00850D98">
            <w:pPr>
              <w:jc w:val="center"/>
              <w:rPr>
                <w:rFonts w:ascii="Calibri" w:hAnsi="Calibri" w:cs="Calibri"/>
                <w:sz w:val="16"/>
                <w:szCs w:val="16"/>
              </w:rPr>
            </w:pPr>
          </w:p>
          <w:p w14:paraId="7CC09A8E" w14:textId="77777777" w:rsidR="00850D98" w:rsidRPr="004F1412" w:rsidRDefault="00850D98" w:rsidP="00850D98">
            <w:pPr>
              <w:jc w:val="center"/>
              <w:rPr>
                <w:rFonts w:ascii="Calibri" w:hAnsi="Calibri" w:cs="Calibri"/>
                <w:sz w:val="12"/>
                <w:szCs w:val="12"/>
              </w:rPr>
            </w:pPr>
          </w:p>
        </w:tc>
        <w:tc>
          <w:tcPr>
            <w:tcW w:w="643" w:type="pct"/>
          </w:tcPr>
          <w:p w14:paraId="03F62543" w14:textId="552889C5" w:rsidR="00850D98" w:rsidRPr="004F1412" w:rsidRDefault="00850D98" w:rsidP="00850D98">
            <w:pPr>
              <w:jc w:val="center"/>
              <w:rPr>
                <w:rFonts w:ascii="Calibri" w:hAnsi="Calibri" w:cs="Calibri"/>
                <w:sz w:val="16"/>
                <w:szCs w:val="16"/>
              </w:rPr>
            </w:pPr>
            <w:r w:rsidRPr="004F1412">
              <w:rPr>
                <w:rFonts w:ascii="Calibri" w:hAnsi="Calibri" w:cs="Calibri"/>
                <w:sz w:val="16"/>
                <w:szCs w:val="16"/>
              </w:rPr>
              <w:t>$</w:t>
            </w:r>
            <w:r w:rsidR="00B955A8">
              <w:rPr>
                <w:rFonts w:ascii="Calibri" w:hAnsi="Calibri" w:cs="Calibri"/>
                <w:sz w:val="16"/>
                <w:szCs w:val="16"/>
              </w:rPr>
              <w:t>315</w:t>
            </w:r>
            <w:r w:rsidRPr="004F1412">
              <w:rPr>
                <w:rFonts w:ascii="Calibri" w:hAnsi="Calibri" w:cs="Calibri"/>
                <w:sz w:val="16"/>
                <w:szCs w:val="16"/>
              </w:rPr>
              <w:t>,</w:t>
            </w:r>
            <w:r w:rsidR="00B955A8">
              <w:rPr>
                <w:rFonts w:ascii="Calibri" w:hAnsi="Calibri" w:cs="Calibri"/>
                <w:sz w:val="16"/>
                <w:szCs w:val="16"/>
              </w:rPr>
              <w:t>0</w:t>
            </w:r>
            <w:r w:rsidRPr="004F1412">
              <w:rPr>
                <w:rFonts w:ascii="Calibri" w:hAnsi="Calibri" w:cs="Calibri"/>
                <w:sz w:val="16"/>
                <w:szCs w:val="16"/>
              </w:rPr>
              <w:t>00.00</w:t>
            </w:r>
          </w:p>
          <w:p w14:paraId="15002F91" w14:textId="77777777" w:rsidR="00850D98" w:rsidRPr="004F1412" w:rsidRDefault="00850D98" w:rsidP="00850D98">
            <w:pPr>
              <w:jc w:val="center"/>
              <w:rPr>
                <w:rFonts w:ascii="Calibri" w:hAnsi="Calibri" w:cs="Calibri"/>
                <w:sz w:val="16"/>
                <w:szCs w:val="16"/>
              </w:rPr>
            </w:pPr>
          </w:p>
          <w:p w14:paraId="432D984E" w14:textId="77777777" w:rsidR="00850D98" w:rsidRPr="004F1412" w:rsidRDefault="00850D98" w:rsidP="00850D98">
            <w:pPr>
              <w:jc w:val="center"/>
              <w:rPr>
                <w:rFonts w:ascii="Calibri" w:hAnsi="Calibri" w:cs="Calibri"/>
                <w:sz w:val="16"/>
                <w:szCs w:val="16"/>
              </w:rPr>
            </w:pPr>
          </w:p>
          <w:p w14:paraId="4738BEE1" w14:textId="77777777" w:rsidR="00850D98" w:rsidRPr="004F1412" w:rsidRDefault="00850D98" w:rsidP="00850D98">
            <w:pPr>
              <w:jc w:val="center"/>
              <w:rPr>
                <w:rFonts w:ascii="Calibri" w:hAnsi="Calibri" w:cs="Calibri"/>
                <w:color w:val="FF0000"/>
                <w:sz w:val="16"/>
                <w:szCs w:val="16"/>
              </w:rPr>
            </w:pPr>
          </w:p>
        </w:tc>
      </w:tr>
      <w:tr w:rsidR="00850D98" w:rsidRPr="004940F9" w14:paraId="61433B7D" w14:textId="77777777" w:rsidTr="00850D98">
        <w:tc>
          <w:tcPr>
            <w:tcW w:w="388" w:type="pct"/>
            <w:shd w:val="clear" w:color="auto" w:fill="D9D9D9" w:themeFill="background1" w:themeFillShade="D9"/>
          </w:tcPr>
          <w:p w14:paraId="75390804" w14:textId="77777777" w:rsidR="00850D98" w:rsidRPr="002D4142"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27F5658F" w14:textId="77777777" w:rsidR="00850D98" w:rsidRPr="002D4142"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0C45EC34"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18344C7"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53F287D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1A52458F"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74027A" w:rsidRPr="004940F9" w14:paraId="35FBDAA2" w14:textId="77777777" w:rsidTr="00850D98">
        <w:tc>
          <w:tcPr>
            <w:tcW w:w="388" w:type="pct"/>
            <w:shd w:val="clear" w:color="auto" w:fill="auto"/>
          </w:tcPr>
          <w:p w14:paraId="6B4E219E" w14:textId="4B7F28B5" w:rsidR="0074027A" w:rsidRPr="00C9572B" w:rsidRDefault="0074027A" w:rsidP="0074027A">
            <w:pPr>
              <w:jc w:val="center"/>
              <w:rPr>
                <w:rFonts w:ascii="Calibri" w:hAnsi="Calibri" w:cs="Calibri"/>
                <w:sz w:val="16"/>
                <w:szCs w:val="16"/>
              </w:rPr>
            </w:pPr>
            <w:r w:rsidRPr="00A124BE">
              <w:rPr>
                <w:rFonts w:ascii="Calibri" w:hAnsi="Calibri" w:cs="Calibri"/>
                <w:sz w:val="16"/>
                <w:szCs w:val="16"/>
              </w:rPr>
              <w:t>1</w:t>
            </w:r>
            <w:r w:rsidR="004F1412">
              <w:rPr>
                <w:rFonts w:ascii="Calibri" w:hAnsi="Calibri" w:cs="Calibri"/>
                <w:sz w:val="16"/>
                <w:szCs w:val="16"/>
              </w:rPr>
              <w:t>1</w:t>
            </w:r>
          </w:p>
        </w:tc>
        <w:tc>
          <w:tcPr>
            <w:tcW w:w="3145" w:type="pct"/>
            <w:shd w:val="clear" w:color="auto" w:fill="auto"/>
          </w:tcPr>
          <w:p w14:paraId="2F6CAA3A" w14:textId="77777777" w:rsidR="0074027A" w:rsidRPr="0074027A" w:rsidRDefault="0074027A" w:rsidP="0074027A">
            <w:pPr>
              <w:jc w:val="both"/>
              <w:rPr>
                <w:rFonts w:ascii="Calibri" w:hAnsi="Calibri" w:cs="Calibri"/>
                <w:b/>
                <w:sz w:val="16"/>
                <w:szCs w:val="16"/>
              </w:rPr>
            </w:pPr>
            <w:r w:rsidRPr="0074027A">
              <w:rPr>
                <w:rFonts w:ascii="Calibri" w:hAnsi="Calibri" w:cs="Calibri"/>
                <w:b/>
                <w:sz w:val="16"/>
                <w:szCs w:val="16"/>
              </w:rPr>
              <w:t>Combustible “DIESEL” por medio de pipa para la Posta Zootécnica</w:t>
            </w:r>
          </w:p>
          <w:p w14:paraId="76CB4869" w14:textId="77777777" w:rsidR="0074027A" w:rsidRPr="0074027A" w:rsidRDefault="0074027A" w:rsidP="0074027A">
            <w:pPr>
              <w:jc w:val="both"/>
              <w:rPr>
                <w:rFonts w:ascii="Calibri" w:hAnsi="Calibri" w:cs="Calibri"/>
                <w:b/>
                <w:sz w:val="16"/>
                <w:szCs w:val="16"/>
              </w:rPr>
            </w:pPr>
          </w:p>
          <w:p w14:paraId="6FA5E013"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proporcionar el Servicio para el funcionamiento de las Unidades y herramientas menores del Área Agrícola, se realizará el depósito del diésel en las instalaciones indicadas por los representantes administrativos de la Posta Zootécnica.</w:t>
            </w:r>
          </w:p>
          <w:p w14:paraId="49922386" w14:textId="77777777" w:rsidR="0074027A" w:rsidRPr="0074027A" w:rsidRDefault="0074027A" w:rsidP="0074027A">
            <w:pPr>
              <w:jc w:val="both"/>
              <w:rPr>
                <w:rFonts w:ascii="Calibri" w:hAnsi="Calibri" w:cs="Calibri"/>
                <w:sz w:val="16"/>
                <w:szCs w:val="16"/>
              </w:rPr>
            </w:pPr>
          </w:p>
          <w:p w14:paraId="0669B7CE" w14:textId="77777777" w:rsidR="0074027A" w:rsidRPr="0074027A" w:rsidRDefault="0074027A" w:rsidP="0074027A">
            <w:pPr>
              <w:tabs>
                <w:tab w:val="left" w:pos="7260"/>
              </w:tabs>
              <w:jc w:val="both"/>
              <w:rPr>
                <w:rFonts w:ascii="Calibri" w:hAnsi="Calibri" w:cs="Arial"/>
                <w:b/>
                <w:sz w:val="16"/>
                <w:szCs w:val="16"/>
              </w:rPr>
            </w:pPr>
            <w:r w:rsidRPr="0074027A">
              <w:rPr>
                <w:rFonts w:ascii="Calibri" w:hAnsi="Calibri" w:cs="Arial"/>
                <w:b/>
                <w:sz w:val="16"/>
                <w:szCs w:val="16"/>
              </w:rPr>
              <w:t>Combustibles:</w:t>
            </w:r>
          </w:p>
          <w:p w14:paraId="20BD116F" w14:textId="77777777" w:rsidR="0074027A" w:rsidRPr="0074027A" w:rsidRDefault="0074027A" w:rsidP="0074027A">
            <w:pPr>
              <w:tabs>
                <w:tab w:val="left" w:pos="7260"/>
              </w:tabs>
              <w:jc w:val="both"/>
              <w:rPr>
                <w:rFonts w:ascii="Calibri" w:hAnsi="Calibri" w:cs="Arial"/>
                <w:b/>
                <w:sz w:val="16"/>
                <w:szCs w:val="16"/>
              </w:rPr>
            </w:pPr>
          </w:p>
          <w:p w14:paraId="1052A0A0" w14:textId="77777777" w:rsidR="0074027A" w:rsidRPr="0074027A" w:rsidRDefault="0074027A" w:rsidP="0074027A">
            <w:pPr>
              <w:rPr>
                <w:rFonts w:ascii="Calibri" w:hAnsi="Calibri" w:cs="Arial"/>
                <w:b/>
                <w:sz w:val="16"/>
                <w:szCs w:val="16"/>
                <w:u w:val="single"/>
              </w:rPr>
            </w:pPr>
            <w:r w:rsidRPr="0074027A">
              <w:rPr>
                <w:rFonts w:ascii="Calibri" w:hAnsi="Calibri" w:cs="Arial"/>
                <w:b/>
                <w:sz w:val="16"/>
                <w:szCs w:val="16"/>
                <w:u w:val="single"/>
              </w:rPr>
              <w:t xml:space="preserve">Suministro de Diésel </w:t>
            </w:r>
          </w:p>
          <w:p w14:paraId="4CE8D0AC" w14:textId="77777777" w:rsidR="0074027A" w:rsidRPr="0074027A" w:rsidRDefault="0074027A" w:rsidP="0074027A">
            <w:pPr>
              <w:jc w:val="both"/>
              <w:rPr>
                <w:rFonts w:ascii="Calibri" w:hAnsi="Calibri" w:cs="Calibri"/>
                <w:sz w:val="16"/>
                <w:szCs w:val="16"/>
              </w:rPr>
            </w:pPr>
          </w:p>
          <w:p w14:paraId="1A9A3951"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Se realizará la contratación por el periodo señalado en esta convocatoria. </w:t>
            </w:r>
          </w:p>
          <w:p w14:paraId="2995A24F" w14:textId="77777777" w:rsidR="0074027A" w:rsidRPr="0074027A" w:rsidRDefault="0074027A" w:rsidP="0074027A">
            <w:pPr>
              <w:jc w:val="both"/>
              <w:rPr>
                <w:rFonts w:ascii="Calibri" w:hAnsi="Calibri" w:cs="Calibri"/>
                <w:sz w:val="16"/>
                <w:szCs w:val="16"/>
              </w:rPr>
            </w:pPr>
          </w:p>
          <w:p w14:paraId="6C8067EB"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prestar el servicio para esta partida por medio de pipa, al Centro de Ciencias Agropecuarias, en el Área Agrícola de la Posta Zootécnica. Domicilio conocido Jesús María Aguascalientes.</w:t>
            </w:r>
          </w:p>
          <w:p w14:paraId="151F9D8E" w14:textId="77777777" w:rsidR="0074027A" w:rsidRPr="0074027A" w:rsidRDefault="0074027A" w:rsidP="0074027A">
            <w:pPr>
              <w:jc w:val="both"/>
              <w:rPr>
                <w:rFonts w:ascii="Calibri" w:hAnsi="Calibri" w:cs="Calibri"/>
                <w:sz w:val="16"/>
                <w:szCs w:val="16"/>
              </w:rPr>
            </w:pPr>
          </w:p>
          <w:p w14:paraId="78EC1BBC" w14:textId="77777777" w:rsidR="0074027A" w:rsidRPr="0074027A" w:rsidRDefault="0074027A" w:rsidP="0074027A">
            <w:pPr>
              <w:jc w:val="both"/>
              <w:rPr>
                <w:rFonts w:ascii="Calibri" w:hAnsi="Calibri" w:cs="Calibri"/>
                <w:sz w:val="16"/>
                <w:szCs w:val="16"/>
                <w:u w:val="single"/>
              </w:rPr>
            </w:pPr>
            <w:r w:rsidRPr="0074027A">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 aproximadamente a suministrar cada 2 a 3 meses.</w:t>
            </w:r>
          </w:p>
          <w:p w14:paraId="14F1029F" w14:textId="77777777" w:rsidR="0074027A" w:rsidRPr="0074027A" w:rsidRDefault="0074027A" w:rsidP="0074027A">
            <w:pPr>
              <w:jc w:val="both"/>
              <w:rPr>
                <w:rFonts w:ascii="Calibri" w:hAnsi="Calibri" w:cs="Calibri"/>
                <w:sz w:val="16"/>
                <w:szCs w:val="16"/>
              </w:rPr>
            </w:pPr>
          </w:p>
          <w:p w14:paraId="7CFE4308"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p>
          <w:p w14:paraId="415E8FBA" w14:textId="77777777" w:rsidR="0074027A" w:rsidRPr="0074027A" w:rsidRDefault="0074027A" w:rsidP="0074027A">
            <w:pPr>
              <w:pStyle w:val="Default"/>
              <w:jc w:val="both"/>
              <w:rPr>
                <w:rFonts w:ascii="Calibri" w:hAnsi="Calibri" w:cs="Calibri"/>
                <w:color w:val="auto"/>
                <w:sz w:val="16"/>
                <w:szCs w:val="16"/>
                <w:lang w:val="es-ES" w:eastAsia="ar-SA"/>
              </w:rPr>
            </w:pPr>
          </w:p>
          <w:p w14:paraId="63BCBC4B"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A906E66" w14:textId="77777777" w:rsidR="0074027A" w:rsidRPr="0074027A" w:rsidRDefault="0074027A" w:rsidP="0074027A">
            <w:pPr>
              <w:pStyle w:val="Default"/>
              <w:jc w:val="both"/>
              <w:rPr>
                <w:rFonts w:ascii="Calibri" w:hAnsi="Calibri" w:cs="Calibri"/>
                <w:color w:val="auto"/>
                <w:sz w:val="16"/>
                <w:szCs w:val="16"/>
                <w:lang w:val="es-ES" w:eastAsia="ar-SA"/>
              </w:rPr>
            </w:pPr>
          </w:p>
          <w:p w14:paraId="71E82122"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74027A">
              <w:rPr>
                <w:rFonts w:ascii="Calibri" w:hAnsi="Calibri" w:cs="Calibri"/>
              </w:rPr>
              <w:t xml:space="preserve">, </w:t>
            </w:r>
            <w:r w:rsidRPr="0074027A">
              <w:rPr>
                <w:rFonts w:ascii="Calibri" w:hAnsi="Calibri" w:cs="Calibri"/>
                <w:sz w:val="16"/>
                <w:szCs w:val="16"/>
              </w:rPr>
              <w:t xml:space="preserve">o bien ser consultado por los mismos en un portal de internet del proveedor adjudicado.  </w:t>
            </w:r>
          </w:p>
          <w:p w14:paraId="714C0CA2" w14:textId="77777777" w:rsidR="0074027A" w:rsidRPr="0074027A" w:rsidRDefault="0074027A" w:rsidP="0074027A">
            <w:pPr>
              <w:jc w:val="both"/>
              <w:rPr>
                <w:rFonts w:ascii="Calibri" w:hAnsi="Calibri" w:cs="Calibri"/>
                <w:sz w:val="16"/>
                <w:szCs w:val="16"/>
              </w:rPr>
            </w:pPr>
          </w:p>
          <w:p w14:paraId="0D8DA9A7"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De igual, al término del mes, la empresa enviará vía correo electrónico a la dirección: </w:t>
            </w:r>
            <w:hyperlink r:id="rId35" w:history="1">
              <w:r w:rsidRPr="00C55980">
                <w:rPr>
                  <w:rStyle w:val="Hipervnculo"/>
                </w:rPr>
                <w:t xml:space="preserve"> </w:t>
              </w:r>
              <w:r w:rsidRPr="00C55980">
                <w:rPr>
                  <w:rStyle w:val="Hipervnculo"/>
                  <w:rFonts w:ascii="Calibri" w:hAnsi="Calibri" w:cs="Calibri"/>
                  <w:sz w:val="16"/>
                  <w:szCs w:val="16"/>
                </w:rPr>
                <w:t>victor.velazquez@edu.uaa.mx</w:t>
              </w:r>
            </w:hyperlink>
            <w:r w:rsidRPr="00C55980">
              <w:rPr>
                <w:rFonts w:ascii="Calibri" w:hAnsi="Calibri" w:cs="Calibri"/>
                <w:sz w:val="16"/>
                <w:szCs w:val="16"/>
              </w:rPr>
              <w:t>, el reporte</w:t>
            </w:r>
            <w:r w:rsidRPr="0074027A">
              <w:rPr>
                <w:rFonts w:ascii="Calibri" w:hAnsi="Calibri" w:cs="Calibri"/>
                <w:sz w:val="16"/>
                <w:szCs w:val="16"/>
              </w:rPr>
              <w:t xml:space="preserve"> y tickets por el consumo de combustible conforme al apartado de la Dirección General de Infraestructura Universitaria </w:t>
            </w:r>
            <w:r w:rsidRPr="0074027A">
              <w:rPr>
                <w:rFonts w:ascii="Calibri" w:hAnsi="Calibri" w:cs="Calibri"/>
                <w:b/>
                <w:sz w:val="16"/>
                <w:szCs w:val="16"/>
              </w:rPr>
              <w:t>Anexo 1. A</w:t>
            </w:r>
            <w:r w:rsidRPr="0074027A">
              <w:rPr>
                <w:rFonts w:ascii="Calibri" w:hAnsi="Calibri" w:cs="Calibri"/>
                <w:sz w:val="16"/>
                <w:szCs w:val="16"/>
              </w:rPr>
              <w:t xml:space="preserve"> y </w:t>
            </w:r>
            <w:r w:rsidRPr="0074027A">
              <w:rPr>
                <w:rFonts w:ascii="Calibri" w:hAnsi="Calibri" w:cs="Calibri"/>
                <w:b/>
                <w:sz w:val="16"/>
                <w:szCs w:val="16"/>
              </w:rPr>
              <w:t xml:space="preserve">Anexo “2” </w:t>
            </w:r>
            <w:r w:rsidRPr="0074027A">
              <w:rPr>
                <w:rFonts w:ascii="Calibri" w:hAnsi="Calibri" w:cs="Calibri"/>
                <w:sz w:val="16"/>
                <w:szCs w:val="16"/>
              </w:rPr>
              <w:t>de esta partida para revisión.</w:t>
            </w:r>
          </w:p>
          <w:p w14:paraId="0EB21675" w14:textId="77777777" w:rsidR="0074027A" w:rsidRPr="0074027A" w:rsidRDefault="0074027A" w:rsidP="0074027A">
            <w:pPr>
              <w:jc w:val="both"/>
              <w:rPr>
                <w:rFonts w:ascii="Calibri" w:hAnsi="Calibri" w:cs="Calibri"/>
                <w:sz w:val="16"/>
                <w:szCs w:val="16"/>
              </w:rPr>
            </w:pPr>
          </w:p>
          <w:p w14:paraId="61142F1D"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 xml:space="preserve">Requisitos Mínimos del Servicio. </w:t>
            </w:r>
          </w:p>
          <w:p w14:paraId="5E60569B" w14:textId="77777777" w:rsidR="0074027A" w:rsidRPr="0074027A" w:rsidRDefault="0074027A" w:rsidP="0074027A">
            <w:pPr>
              <w:jc w:val="both"/>
              <w:rPr>
                <w:rFonts w:asciiTheme="minorHAnsi" w:hAnsiTheme="minorHAnsi" w:cstheme="minorHAnsi"/>
                <w:b/>
                <w:sz w:val="16"/>
                <w:szCs w:val="16"/>
              </w:rPr>
            </w:pPr>
          </w:p>
          <w:p w14:paraId="30E767C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3886081A" w14:textId="77777777" w:rsidR="0074027A" w:rsidRPr="0074027A" w:rsidRDefault="0074027A" w:rsidP="0074027A">
            <w:pPr>
              <w:jc w:val="both"/>
              <w:rPr>
                <w:rFonts w:asciiTheme="minorHAnsi" w:hAnsiTheme="minorHAnsi" w:cstheme="minorHAnsi"/>
                <w:sz w:val="16"/>
                <w:szCs w:val="16"/>
              </w:rPr>
            </w:pPr>
          </w:p>
          <w:p w14:paraId="08F1A51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395810F1" w14:textId="77777777" w:rsidR="0074027A" w:rsidRPr="0074027A" w:rsidRDefault="0074027A" w:rsidP="0074027A">
            <w:pPr>
              <w:jc w:val="both"/>
              <w:rPr>
                <w:rFonts w:asciiTheme="minorHAnsi" w:hAnsiTheme="minorHAnsi" w:cstheme="minorHAnsi"/>
                <w:sz w:val="16"/>
                <w:szCs w:val="16"/>
              </w:rPr>
            </w:pPr>
          </w:p>
          <w:p w14:paraId="028ECB5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El personal que efectué la descarga deberá contar con la capacitación, equipo de seguridad y protección necesario para evitar cualquier accidente.</w:t>
            </w:r>
            <w:r w:rsidRPr="0074027A">
              <w:rPr>
                <w:rFonts w:cstheme="minorHAnsi"/>
                <w:sz w:val="16"/>
                <w:szCs w:val="16"/>
              </w:rPr>
              <w:t xml:space="preserve"> </w:t>
            </w:r>
            <w:r w:rsidRPr="0074027A">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3B1C7225" w14:textId="77777777" w:rsidR="0074027A" w:rsidRPr="0074027A" w:rsidRDefault="0074027A" w:rsidP="0074027A">
            <w:pPr>
              <w:jc w:val="both"/>
              <w:rPr>
                <w:rFonts w:asciiTheme="minorHAnsi" w:hAnsiTheme="minorHAnsi" w:cstheme="minorHAnsi"/>
                <w:sz w:val="16"/>
                <w:szCs w:val="16"/>
              </w:rPr>
            </w:pPr>
          </w:p>
          <w:p w14:paraId="4D53DA99"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14:paraId="24F5F24E" w14:textId="77777777" w:rsidR="0074027A" w:rsidRPr="0074027A" w:rsidRDefault="0074027A" w:rsidP="0074027A">
            <w:pPr>
              <w:jc w:val="both"/>
              <w:rPr>
                <w:rFonts w:asciiTheme="minorHAnsi" w:hAnsiTheme="minorHAnsi" w:cstheme="minorHAnsi"/>
                <w:sz w:val="16"/>
                <w:szCs w:val="16"/>
              </w:rPr>
            </w:pPr>
          </w:p>
          <w:p w14:paraId="0A5D6232"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74027A">
              <w:rPr>
                <w:rFonts w:asciiTheme="minorHAnsi" w:hAnsiTheme="minorHAnsi" w:cstheme="minorHAnsi"/>
                <w:sz w:val="16"/>
                <w:szCs w:val="16"/>
              </w:rPr>
              <w:t>que</w:t>
            </w:r>
            <w:proofErr w:type="gramEnd"/>
            <w:r w:rsidRPr="0074027A">
              <w:rPr>
                <w:rFonts w:asciiTheme="minorHAnsi" w:hAnsiTheme="minorHAnsi" w:cstheme="minorHAnsi"/>
                <w:sz w:val="16"/>
                <w:szCs w:val="16"/>
              </w:rPr>
              <w:t xml:space="preserve"> en forma coordinada, emitan instrucciones. </w:t>
            </w:r>
          </w:p>
          <w:p w14:paraId="3B8CD30F" w14:textId="77777777" w:rsidR="0074027A" w:rsidRPr="0074027A" w:rsidRDefault="0074027A" w:rsidP="0074027A">
            <w:pPr>
              <w:jc w:val="both"/>
              <w:rPr>
                <w:rFonts w:asciiTheme="minorHAnsi" w:hAnsiTheme="minorHAnsi" w:cstheme="minorHAnsi"/>
                <w:sz w:val="16"/>
                <w:szCs w:val="16"/>
              </w:rPr>
            </w:pPr>
          </w:p>
          <w:p w14:paraId="2489B773" w14:textId="77777777" w:rsidR="0074027A" w:rsidRPr="0074027A" w:rsidRDefault="0074027A" w:rsidP="0074027A">
            <w:pPr>
              <w:pStyle w:val="NormalWeb"/>
              <w:spacing w:before="0" w:beforeAutospacing="0"/>
              <w:jc w:val="both"/>
              <w:rPr>
                <w:rFonts w:asciiTheme="minorHAnsi" w:hAnsiTheme="minorHAnsi" w:cstheme="minorHAnsi"/>
                <w:color w:val="333333"/>
                <w:sz w:val="16"/>
                <w:szCs w:val="16"/>
              </w:rPr>
            </w:pPr>
            <w:r w:rsidRPr="0074027A">
              <w:rPr>
                <w:rFonts w:asciiTheme="minorHAnsi" w:hAnsiTheme="minorHAnsi" w:cstheme="minorHAnsi"/>
                <w:color w:val="333333"/>
                <w:sz w:val="16"/>
                <w:szCs w:val="16"/>
              </w:rPr>
              <w:t xml:space="preserve">Los interesados deberán cumplir con las normas, con el </w:t>
            </w:r>
            <w:proofErr w:type="spellStart"/>
            <w:r w:rsidRPr="0074027A">
              <w:rPr>
                <w:rFonts w:asciiTheme="minorHAnsi" w:hAnsiTheme="minorHAnsi" w:cstheme="minorHAnsi"/>
                <w:color w:val="333333"/>
                <w:sz w:val="16"/>
                <w:szCs w:val="16"/>
              </w:rPr>
              <w:t>emplacamiento</w:t>
            </w:r>
            <w:proofErr w:type="spellEnd"/>
            <w:r w:rsidRPr="0074027A">
              <w:rPr>
                <w:rFonts w:asciiTheme="minorHAnsi" w:hAnsiTheme="minorHAnsi" w:cstheme="minorHAnsi"/>
                <w:color w:val="333333"/>
                <w:sz w:val="16"/>
                <w:szCs w:val="16"/>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w:t>
            </w:r>
            <w:r w:rsidRPr="0074027A">
              <w:rPr>
                <w:rFonts w:asciiTheme="minorHAnsi" w:hAnsiTheme="minorHAnsi" w:cstheme="minorHAnsi"/>
                <w:color w:val="333333"/>
                <w:sz w:val="16"/>
                <w:szCs w:val="16"/>
              </w:rPr>
              <w:lastRenderedPageBreak/>
              <w:t xml:space="preserve">físicas y mecánicas, y que cumplan con las especificaciones conforme a las Normas 001, 035 y 020. </w:t>
            </w:r>
          </w:p>
          <w:p w14:paraId="524F77D0" w14:textId="77777777" w:rsidR="0074027A" w:rsidRPr="0074027A" w:rsidRDefault="0074027A" w:rsidP="0074027A">
            <w:pPr>
              <w:pStyle w:val="NormalWeb"/>
              <w:spacing w:before="0" w:beforeAutospacing="0"/>
              <w:jc w:val="both"/>
              <w:rPr>
                <w:rFonts w:asciiTheme="minorHAnsi" w:hAnsiTheme="minorHAnsi" w:cstheme="minorHAnsi"/>
                <w:color w:val="333333"/>
                <w:sz w:val="29"/>
                <w:szCs w:val="29"/>
              </w:rPr>
            </w:pPr>
            <w:r w:rsidRPr="0074027A">
              <w:rPr>
                <w:rFonts w:asciiTheme="minorHAnsi" w:hAnsiTheme="minorHAnsi" w:cstheme="minorHAnsi"/>
                <w:color w:val="333333"/>
                <w:sz w:val="16"/>
                <w:szCs w:val="16"/>
              </w:rP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p>
          <w:p w14:paraId="4DB459E0"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Condiciones especiales operación / seguridad</w:t>
            </w:r>
          </w:p>
          <w:p w14:paraId="1AE8D51F" w14:textId="77777777" w:rsidR="0074027A" w:rsidRPr="0074027A" w:rsidRDefault="0074027A" w:rsidP="0074027A">
            <w:pPr>
              <w:jc w:val="both"/>
              <w:rPr>
                <w:rFonts w:asciiTheme="minorHAnsi" w:hAnsiTheme="minorHAnsi" w:cstheme="minorHAnsi"/>
                <w:sz w:val="16"/>
                <w:szCs w:val="16"/>
              </w:rPr>
            </w:pPr>
          </w:p>
          <w:p w14:paraId="7144CB9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p>
          <w:p w14:paraId="77427A8D" w14:textId="77777777" w:rsidR="0074027A" w:rsidRPr="0074027A" w:rsidRDefault="0074027A" w:rsidP="0074027A">
            <w:pPr>
              <w:jc w:val="both"/>
              <w:rPr>
                <w:rFonts w:asciiTheme="minorHAnsi" w:hAnsiTheme="minorHAnsi" w:cstheme="minorHAnsi"/>
                <w:sz w:val="16"/>
                <w:szCs w:val="16"/>
              </w:rPr>
            </w:pPr>
          </w:p>
          <w:p w14:paraId="4C645D3F"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Dos extintores como mínimo de 20 </w:t>
            </w:r>
            <w:proofErr w:type="spellStart"/>
            <w:r w:rsidRPr="0074027A">
              <w:rPr>
                <w:rFonts w:asciiTheme="minorHAnsi" w:hAnsiTheme="minorHAnsi" w:cstheme="minorHAnsi"/>
                <w:sz w:val="16"/>
                <w:szCs w:val="16"/>
              </w:rPr>
              <w:t>lbs</w:t>
            </w:r>
            <w:proofErr w:type="spellEnd"/>
            <w:r w:rsidRPr="0074027A">
              <w:rPr>
                <w:rFonts w:asciiTheme="minorHAnsi" w:hAnsiTheme="minorHAnsi" w:cstheme="minorHAnsi"/>
                <w:sz w:val="16"/>
                <w:szCs w:val="16"/>
              </w:rPr>
              <w:t xml:space="preserve">. (9 </w:t>
            </w:r>
            <w:proofErr w:type="spellStart"/>
            <w:r w:rsidRPr="0074027A">
              <w:rPr>
                <w:rFonts w:asciiTheme="minorHAnsi" w:hAnsiTheme="minorHAnsi" w:cstheme="minorHAnsi"/>
                <w:sz w:val="16"/>
                <w:szCs w:val="16"/>
              </w:rPr>
              <w:t>kgs</w:t>
            </w:r>
            <w:proofErr w:type="spellEnd"/>
            <w:r w:rsidRPr="0074027A">
              <w:rPr>
                <w:rFonts w:asciiTheme="minorHAnsi" w:hAnsiTheme="minorHAnsi" w:cstheme="minorHAnsi"/>
                <w:sz w:val="16"/>
                <w:szCs w:val="16"/>
              </w:rPr>
              <w:t xml:space="preserve">) de capacidad de polvo químico seco tipo ABC, cercanos al área de descarga. El proveedor podrá proporcionar equipo de antiderrames. </w:t>
            </w:r>
          </w:p>
          <w:p w14:paraId="415A14A0" w14:textId="77777777" w:rsidR="0074027A" w:rsidRPr="0074027A" w:rsidRDefault="0074027A" w:rsidP="0074027A">
            <w:pPr>
              <w:jc w:val="both"/>
              <w:rPr>
                <w:rFonts w:asciiTheme="minorHAnsi" w:hAnsiTheme="minorHAnsi" w:cstheme="minorHAnsi"/>
                <w:sz w:val="16"/>
                <w:szCs w:val="16"/>
              </w:rPr>
            </w:pPr>
          </w:p>
          <w:p w14:paraId="37D616B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Verificar que no existan condiciones inseguras en su entorno que pongan en riesgo la operación.</w:t>
            </w:r>
          </w:p>
          <w:p w14:paraId="2B31529A" w14:textId="77777777" w:rsidR="0074027A" w:rsidRPr="0074027A" w:rsidRDefault="0074027A" w:rsidP="0074027A">
            <w:pPr>
              <w:tabs>
                <w:tab w:val="left" w:pos="1063"/>
              </w:tabs>
              <w:jc w:val="both"/>
              <w:rPr>
                <w:rFonts w:asciiTheme="minorHAnsi" w:hAnsiTheme="minorHAnsi" w:cstheme="minorHAnsi"/>
                <w:sz w:val="16"/>
                <w:szCs w:val="16"/>
              </w:rPr>
            </w:pPr>
          </w:p>
          <w:p w14:paraId="1E3AB0AB" w14:textId="77777777" w:rsidR="0074027A" w:rsidRPr="0074027A" w:rsidRDefault="0074027A" w:rsidP="0074027A">
            <w:pPr>
              <w:tabs>
                <w:tab w:val="left" w:pos="1063"/>
              </w:tabs>
              <w:jc w:val="both"/>
              <w:rPr>
                <w:rFonts w:asciiTheme="minorHAnsi" w:hAnsiTheme="minorHAnsi" w:cstheme="minorHAnsi"/>
                <w:sz w:val="16"/>
                <w:szCs w:val="16"/>
              </w:rPr>
            </w:pPr>
            <w:r w:rsidRPr="0074027A">
              <w:rPr>
                <w:rFonts w:asciiTheme="minorHAnsi" w:hAnsiTheme="minorHAnsi" w:cstheme="minorHAnsi"/>
                <w:sz w:val="16"/>
                <w:szCs w:val="16"/>
              </w:rPr>
              <w:t>No fumar.</w:t>
            </w:r>
            <w:r w:rsidRPr="0074027A">
              <w:rPr>
                <w:rFonts w:cstheme="minorHAnsi"/>
                <w:sz w:val="16"/>
                <w:szCs w:val="16"/>
              </w:rPr>
              <w:tab/>
            </w:r>
          </w:p>
          <w:p w14:paraId="4C9857FA" w14:textId="77777777" w:rsidR="0074027A" w:rsidRPr="0074027A" w:rsidRDefault="0074027A" w:rsidP="0074027A">
            <w:pPr>
              <w:jc w:val="both"/>
              <w:rPr>
                <w:rFonts w:asciiTheme="minorHAnsi" w:hAnsiTheme="minorHAnsi" w:cstheme="minorHAnsi"/>
                <w:sz w:val="16"/>
                <w:szCs w:val="16"/>
              </w:rPr>
            </w:pPr>
          </w:p>
          <w:p w14:paraId="0B73F315"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 </w:t>
            </w:r>
          </w:p>
          <w:p w14:paraId="7A411743" w14:textId="77777777" w:rsidR="0074027A" w:rsidRPr="0074027A" w:rsidRDefault="0074027A" w:rsidP="0074027A">
            <w:pPr>
              <w:jc w:val="both"/>
              <w:rPr>
                <w:rFonts w:asciiTheme="minorHAnsi" w:hAnsiTheme="minorHAnsi" w:cstheme="minorHAnsi"/>
                <w:sz w:val="16"/>
                <w:szCs w:val="16"/>
              </w:rPr>
            </w:pPr>
          </w:p>
          <w:p w14:paraId="2E264CB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0E5AE1FA" w14:textId="77777777" w:rsidR="0074027A" w:rsidRPr="0074027A" w:rsidRDefault="0074027A" w:rsidP="0074027A">
            <w:pPr>
              <w:jc w:val="both"/>
              <w:rPr>
                <w:rFonts w:asciiTheme="minorHAnsi" w:hAnsiTheme="minorHAnsi" w:cstheme="minorHAnsi"/>
                <w:sz w:val="16"/>
                <w:szCs w:val="16"/>
              </w:rPr>
            </w:pPr>
          </w:p>
          <w:p w14:paraId="4F9BFC33"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14:paraId="2E271C33" w14:textId="77777777" w:rsidR="0074027A" w:rsidRPr="0074027A" w:rsidRDefault="0074027A" w:rsidP="0074027A">
            <w:pPr>
              <w:jc w:val="both"/>
              <w:rPr>
                <w:rFonts w:asciiTheme="minorHAnsi" w:hAnsiTheme="minorHAnsi" w:cstheme="minorHAnsi"/>
                <w:sz w:val="16"/>
                <w:szCs w:val="16"/>
              </w:rPr>
            </w:pPr>
          </w:p>
          <w:p w14:paraId="2D71AB0B"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proveedor entregará copia del Permiso de la CRE (Comisión Reguladora de Energía) para la Distribución de combustibles para la trasportación de combustibles, ambos permisos con firmas digitales que los acrediten. </w:t>
            </w:r>
          </w:p>
          <w:p w14:paraId="7CBB88A7" w14:textId="77777777" w:rsidR="0074027A" w:rsidRPr="0074027A" w:rsidRDefault="0074027A" w:rsidP="0074027A">
            <w:pPr>
              <w:jc w:val="both"/>
              <w:rPr>
                <w:rFonts w:ascii="Calibri" w:hAnsi="Calibri" w:cs="Calibri"/>
                <w:sz w:val="16"/>
                <w:szCs w:val="16"/>
              </w:rPr>
            </w:pPr>
          </w:p>
          <w:p w14:paraId="41766FB2" w14:textId="3B2B584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El responsable y/o Encargado de la administración y vigilancia del contrato, respecto </w:t>
            </w:r>
            <w:r w:rsidRPr="00C55980">
              <w:rPr>
                <w:rFonts w:ascii="Calibri" w:hAnsi="Calibri" w:cs="Calibri"/>
                <w:sz w:val="16"/>
                <w:szCs w:val="16"/>
              </w:rPr>
              <w:t>de la partida 1</w:t>
            </w:r>
            <w:r w:rsidR="00C55980" w:rsidRPr="00C55980">
              <w:rPr>
                <w:rFonts w:ascii="Calibri" w:hAnsi="Calibri" w:cs="Calibri"/>
                <w:sz w:val="16"/>
                <w:szCs w:val="16"/>
              </w:rPr>
              <w:t>1</w:t>
            </w:r>
            <w:r w:rsidRPr="00C55980">
              <w:rPr>
                <w:rFonts w:ascii="Calibri" w:hAnsi="Calibri" w:cs="Calibri"/>
                <w:sz w:val="16"/>
                <w:szCs w:val="16"/>
              </w:rPr>
              <w:t xml:space="preserve"> será</w:t>
            </w:r>
            <w:r w:rsidRPr="0074027A">
              <w:rPr>
                <w:rFonts w:ascii="Calibri" w:hAnsi="Calibri" w:cs="Calibri"/>
                <w:sz w:val="16"/>
                <w:szCs w:val="16"/>
              </w:rPr>
              <w:t xml:space="preserve"> la persona autorizada en el </w:t>
            </w:r>
            <w:r w:rsidRPr="0074027A">
              <w:rPr>
                <w:rFonts w:ascii="Calibri" w:hAnsi="Calibri" w:cs="Calibri"/>
                <w:b/>
                <w:sz w:val="16"/>
                <w:szCs w:val="16"/>
              </w:rPr>
              <w:t>Anexo “1.A.”</w:t>
            </w:r>
            <w:r w:rsidRPr="0074027A">
              <w:rPr>
                <w:rFonts w:ascii="Calibri" w:hAnsi="Calibri" w:cs="Calibri"/>
                <w:sz w:val="16"/>
                <w:szCs w:val="16"/>
              </w:rPr>
              <w:t xml:space="preserve"> y </w:t>
            </w:r>
            <w:r w:rsidRPr="0074027A">
              <w:rPr>
                <w:rFonts w:ascii="Calibri" w:hAnsi="Calibri" w:cs="Calibri"/>
                <w:b/>
                <w:sz w:val="16"/>
                <w:szCs w:val="16"/>
              </w:rPr>
              <w:t>Anexo “2”</w:t>
            </w:r>
          </w:p>
        </w:tc>
        <w:tc>
          <w:tcPr>
            <w:tcW w:w="824" w:type="pct"/>
          </w:tcPr>
          <w:p w14:paraId="77A7D168" w14:textId="18230BC4" w:rsidR="0074027A" w:rsidRPr="004F1412" w:rsidRDefault="0074027A" w:rsidP="0074027A">
            <w:pPr>
              <w:jc w:val="center"/>
              <w:rPr>
                <w:rFonts w:ascii="Calibri" w:hAnsi="Calibri" w:cs="Calibri"/>
                <w:sz w:val="16"/>
                <w:szCs w:val="16"/>
              </w:rPr>
            </w:pPr>
            <w:r w:rsidRPr="004F1412">
              <w:rPr>
                <w:rFonts w:ascii="Calibri" w:hAnsi="Calibri" w:cs="Calibri"/>
                <w:sz w:val="16"/>
                <w:szCs w:val="16"/>
              </w:rPr>
              <w:lastRenderedPageBreak/>
              <w:t>$</w:t>
            </w:r>
            <w:r w:rsidR="004F1412" w:rsidRPr="004F1412">
              <w:rPr>
                <w:rFonts w:ascii="Calibri" w:hAnsi="Calibri" w:cs="Calibri"/>
                <w:sz w:val="16"/>
                <w:szCs w:val="16"/>
              </w:rPr>
              <w:t>3</w:t>
            </w:r>
            <w:r w:rsidR="00B955A8">
              <w:rPr>
                <w:rFonts w:ascii="Calibri" w:hAnsi="Calibri" w:cs="Calibri"/>
                <w:sz w:val="16"/>
                <w:szCs w:val="16"/>
              </w:rPr>
              <w:t>63</w:t>
            </w:r>
            <w:r w:rsidRPr="004F1412">
              <w:rPr>
                <w:rFonts w:ascii="Calibri" w:hAnsi="Calibri" w:cs="Calibri"/>
                <w:sz w:val="16"/>
                <w:szCs w:val="16"/>
              </w:rPr>
              <w:t>,</w:t>
            </w:r>
            <w:r w:rsidR="00B955A8">
              <w:rPr>
                <w:rFonts w:ascii="Calibri" w:hAnsi="Calibri" w:cs="Calibri"/>
                <w:sz w:val="16"/>
                <w:szCs w:val="16"/>
              </w:rPr>
              <w:t>6</w:t>
            </w:r>
            <w:r w:rsidRPr="004F1412">
              <w:rPr>
                <w:rFonts w:ascii="Calibri" w:hAnsi="Calibri" w:cs="Calibri"/>
                <w:sz w:val="16"/>
                <w:szCs w:val="16"/>
              </w:rPr>
              <w:t>00.00</w:t>
            </w:r>
          </w:p>
          <w:p w14:paraId="7C198980" w14:textId="77777777" w:rsidR="0074027A" w:rsidRPr="00A263E5" w:rsidRDefault="0074027A" w:rsidP="0074027A">
            <w:pPr>
              <w:jc w:val="center"/>
              <w:rPr>
                <w:rFonts w:ascii="Calibri" w:hAnsi="Calibri" w:cs="Calibri"/>
                <w:sz w:val="16"/>
                <w:szCs w:val="16"/>
                <w:highlight w:val="yellow"/>
              </w:rPr>
            </w:pPr>
          </w:p>
          <w:p w14:paraId="7ABCE41D" w14:textId="77777777" w:rsidR="0074027A" w:rsidRPr="00A263E5" w:rsidRDefault="0074027A" w:rsidP="0074027A">
            <w:pPr>
              <w:jc w:val="center"/>
              <w:rPr>
                <w:rFonts w:ascii="Calibri" w:hAnsi="Calibri" w:cs="Calibri"/>
                <w:sz w:val="16"/>
                <w:szCs w:val="16"/>
                <w:highlight w:val="yellow"/>
              </w:rPr>
            </w:pPr>
          </w:p>
          <w:p w14:paraId="3B882D0A" w14:textId="77777777" w:rsidR="0074027A" w:rsidRPr="00A263E5" w:rsidRDefault="0074027A" w:rsidP="0074027A">
            <w:pPr>
              <w:jc w:val="center"/>
              <w:rPr>
                <w:rFonts w:ascii="Calibri" w:hAnsi="Calibri" w:cs="Calibri"/>
                <w:sz w:val="16"/>
                <w:szCs w:val="16"/>
                <w:highlight w:val="yellow"/>
              </w:rPr>
            </w:pPr>
          </w:p>
          <w:p w14:paraId="72349FE3" w14:textId="77777777" w:rsidR="0074027A" w:rsidRPr="00A263E5" w:rsidRDefault="0074027A" w:rsidP="0074027A">
            <w:pPr>
              <w:jc w:val="center"/>
              <w:rPr>
                <w:rFonts w:ascii="Calibri" w:hAnsi="Calibri" w:cs="Calibri"/>
                <w:sz w:val="12"/>
                <w:szCs w:val="12"/>
                <w:highlight w:val="yellow"/>
              </w:rPr>
            </w:pPr>
          </w:p>
        </w:tc>
        <w:tc>
          <w:tcPr>
            <w:tcW w:w="643" w:type="pct"/>
          </w:tcPr>
          <w:p w14:paraId="67E6BDB3" w14:textId="68E1B705" w:rsidR="0074027A" w:rsidRPr="00C55980" w:rsidRDefault="0074027A" w:rsidP="0074027A">
            <w:pPr>
              <w:jc w:val="center"/>
              <w:rPr>
                <w:rFonts w:ascii="Calibri" w:hAnsi="Calibri" w:cs="Calibri"/>
                <w:sz w:val="16"/>
                <w:szCs w:val="16"/>
              </w:rPr>
            </w:pPr>
            <w:r w:rsidRPr="00C55980">
              <w:rPr>
                <w:rFonts w:ascii="Calibri" w:hAnsi="Calibri" w:cs="Calibri"/>
                <w:sz w:val="16"/>
                <w:szCs w:val="16"/>
              </w:rPr>
              <w:t>$</w:t>
            </w:r>
            <w:r w:rsidR="00B955A8">
              <w:rPr>
                <w:rFonts w:ascii="Calibri" w:hAnsi="Calibri" w:cs="Calibri"/>
                <w:sz w:val="16"/>
                <w:szCs w:val="16"/>
              </w:rPr>
              <w:t>606</w:t>
            </w:r>
            <w:r w:rsidRPr="00C55980">
              <w:rPr>
                <w:rFonts w:ascii="Calibri" w:hAnsi="Calibri" w:cs="Calibri"/>
                <w:sz w:val="16"/>
                <w:szCs w:val="16"/>
              </w:rPr>
              <w:t>,</w:t>
            </w:r>
            <w:r w:rsidR="00B955A8">
              <w:rPr>
                <w:rFonts w:ascii="Calibri" w:hAnsi="Calibri" w:cs="Calibri"/>
                <w:sz w:val="16"/>
                <w:szCs w:val="16"/>
              </w:rPr>
              <w:t>0</w:t>
            </w:r>
            <w:r w:rsidRPr="00C55980">
              <w:rPr>
                <w:rFonts w:ascii="Calibri" w:hAnsi="Calibri" w:cs="Calibri"/>
                <w:sz w:val="16"/>
                <w:szCs w:val="16"/>
              </w:rPr>
              <w:t>00.00</w:t>
            </w:r>
          </w:p>
          <w:p w14:paraId="1A086E25" w14:textId="77777777" w:rsidR="0074027A" w:rsidRPr="00C55980" w:rsidRDefault="0074027A" w:rsidP="0074027A">
            <w:pPr>
              <w:jc w:val="center"/>
              <w:rPr>
                <w:rFonts w:ascii="Calibri" w:hAnsi="Calibri" w:cs="Calibri"/>
                <w:sz w:val="16"/>
                <w:szCs w:val="16"/>
              </w:rPr>
            </w:pPr>
          </w:p>
          <w:p w14:paraId="50764D6B" w14:textId="77777777" w:rsidR="0074027A" w:rsidRPr="00C55980" w:rsidRDefault="0074027A" w:rsidP="0074027A">
            <w:pPr>
              <w:jc w:val="center"/>
              <w:rPr>
                <w:rFonts w:ascii="Calibri" w:hAnsi="Calibri" w:cs="Calibri"/>
                <w:sz w:val="16"/>
                <w:szCs w:val="16"/>
              </w:rPr>
            </w:pPr>
          </w:p>
          <w:p w14:paraId="6584E2C0" w14:textId="77777777" w:rsidR="0074027A" w:rsidRPr="00C55980" w:rsidRDefault="0074027A" w:rsidP="0074027A">
            <w:pPr>
              <w:jc w:val="center"/>
              <w:rPr>
                <w:rFonts w:ascii="Calibri" w:hAnsi="Calibri" w:cs="Calibri"/>
                <w:color w:val="FF0000"/>
                <w:sz w:val="16"/>
                <w:szCs w:val="16"/>
              </w:rPr>
            </w:pPr>
          </w:p>
        </w:tc>
      </w:tr>
      <w:tr w:rsidR="00850D98" w:rsidRPr="004940F9" w14:paraId="41A93316" w14:textId="77777777" w:rsidTr="00850D98">
        <w:tc>
          <w:tcPr>
            <w:tcW w:w="388" w:type="pct"/>
            <w:shd w:val="clear" w:color="auto" w:fill="D9D9D9" w:themeFill="background1" w:themeFillShade="D9"/>
          </w:tcPr>
          <w:p w14:paraId="19FF4E7F" w14:textId="77777777" w:rsidR="00850D98" w:rsidRPr="000C0AC8"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72732936" w14:textId="77777777" w:rsidR="00850D98" w:rsidRPr="000C0AC8"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4700FCF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BF595C8"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677FCB6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B4600"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784D3268" w14:textId="77777777" w:rsidTr="00850D98">
        <w:tc>
          <w:tcPr>
            <w:tcW w:w="388" w:type="pct"/>
            <w:shd w:val="clear" w:color="auto" w:fill="auto"/>
          </w:tcPr>
          <w:p w14:paraId="1319989B" w14:textId="1BBA4FAD" w:rsidR="00850D98" w:rsidRPr="000C0AC8" w:rsidRDefault="00850D98" w:rsidP="00850D98">
            <w:pPr>
              <w:jc w:val="center"/>
              <w:rPr>
                <w:rFonts w:ascii="Calibri" w:hAnsi="Calibri" w:cs="Calibri"/>
                <w:sz w:val="16"/>
                <w:szCs w:val="16"/>
                <w:highlight w:val="yellow"/>
              </w:rPr>
            </w:pPr>
            <w:bookmarkStart w:id="7" w:name="_Hlk188881846"/>
            <w:r w:rsidRPr="00A124BE">
              <w:rPr>
                <w:rFonts w:ascii="Calibri" w:hAnsi="Calibri" w:cs="Calibri"/>
                <w:sz w:val="16"/>
                <w:szCs w:val="16"/>
              </w:rPr>
              <w:t>1</w:t>
            </w:r>
            <w:r w:rsidR="00C55980">
              <w:rPr>
                <w:rFonts w:ascii="Calibri" w:hAnsi="Calibri" w:cs="Calibri"/>
                <w:sz w:val="16"/>
                <w:szCs w:val="16"/>
              </w:rPr>
              <w:t>2</w:t>
            </w:r>
          </w:p>
        </w:tc>
        <w:tc>
          <w:tcPr>
            <w:tcW w:w="3145" w:type="pct"/>
            <w:shd w:val="clear" w:color="auto" w:fill="auto"/>
          </w:tcPr>
          <w:p w14:paraId="58001BF8" w14:textId="77777777" w:rsidR="00850D98" w:rsidRPr="00A124BE" w:rsidRDefault="00850D98" w:rsidP="00850D98">
            <w:pPr>
              <w:jc w:val="both"/>
              <w:rPr>
                <w:rFonts w:ascii="Calibri" w:hAnsi="Calibri" w:cs="Calibri"/>
                <w:b/>
                <w:sz w:val="16"/>
                <w:szCs w:val="16"/>
              </w:rPr>
            </w:pPr>
            <w:r w:rsidRPr="004363EF">
              <w:rPr>
                <w:rFonts w:ascii="Calibri" w:hAnsi="Calibri" w:cs="Calibri"/>
                <w:b/>
                <w:sz w:val="16"/>
                <w:szCs w:val="16"/>
              </w:rPr>
              <w:t>Combustible “Gas L.P.” por medio de pipa</w:t>
            </w:r>
            <w:r w:rsidR="0074027A" w:rsidRPr="004363EF">
              <w:rPr>
                <w:rFonts w:ascii="Calibri" w:hAnsi="Calibri" w:cs="Calibri"/>
                <w:b/>
                <w:sz w:val="16"/>
                <w:szCs w:val="16"/>
              </w:rPr>
              <w:t xml:space="preserve"> para tanques estacionario </w:t>
            </w:r>
            <w:r w:rsidRPr="004363EF">
              <w:rPr>
                <w:rFonts w:ascii="Calibri" w:hAnsi="Calibri" w:cs="Calibri"/>
                <w:b/>
                <w:sz w:val="16"/>
                <w:szCs w:val="16"/>
              </w:rPr>
              <w:t xml:space="preserve">y cilindros de 30 </w:t>
            </w:r>
            <w:proofErr w:type="spellStart"/>
            <w:r w:rsidRPr="004363EF">
              <w:rPr>
                <w:rFonts w:ascii="Calibri" w:hAnsi="Calibri" w:cs="Calibri"/>
                <w:b/>
                <w:sz w:val="16"/>
                <w:szCs w:val="16"/>
              </w:rPr>
              <w:t>kgs</w:t>
            </w:r>
            <w:proofErr w:type="spellEnd"/>
            <w:r w:rsidRPr="004363EF">
              <w:rPr>
                <w:rFonts w:ascii="Calibri" w:hAnsi="Calibri" w:cs="Calibri"/>
                <w:b/>
                <w:sz w:val="16"/>
                <w:szCs w:val="16"/>
              </w:rPr>
              <w:t>. para la Unidad Posta Zootécnica.</w:t>
            </w:r>
          </w:p>
          <w:p w14:paraId="173DD2A3" w14:textId="77777777" w:rsidR="00850D98" w:rsidRDefault="00850D98" w:rsidP="00850D98">
            <w:pPr>
              <w:jc w:val="both"/>
              <w:rPr>
                <w:rFonts w:ascii="Calibri" w:hAnsi="Calibri" w:cs="Calibri"/>
                <w:b/>
                <w:sz w:val="16"/>
                <w:szCs w:val="16"/>
              </w:rPr>
            </w:pPr>
          </w:p>
          <w:p w14:paraId="39C66D04" w14:textId="77777777" w:rsidR="00850D98" w:rsidRDefault="00850D98" w:rsidP="00850D98">
            <w:pPr>
              <w:jc w:val="both"/>
              <w:rPr>
                <w:rFonts w:ascii="Calibri" w:hAnsi="Calibri" w:cs="Arial"/>
                <w:b/>
                <w:sz w:val="16"/>
                <w:szCs w:val="16"/>
                <w:u w:val="single"/>
              </w:rPr>
            </w:pPr>
            <w:r w:rsidRPr="00DE3FD6">
              <w:rPr>
                <w:rFonts w:ascii="Calibri" w:hAnsi="Calibri" w:cs="Arial"/>
                <w:b/>
                <w:sz w:val="16"/>
                <w:szCs w:val="16"/>
                <w:u w:val="single"/>
              </w:rPr>
              <w:lastRenderedPageBreak/>
              <w:t>Suministro de Gas L.P.</w:t>
            </w:r>
            <w:r w:rsidRPr="00C9572B">
              <w:rPr>
                <w:rFonts w:ascii="Calibri" w:hAnsi="Calibri" w:cs="Arial"/>
                <w:b/>
                <w:sz w:val="16"/>
                <w:szCs w:val="16"/>
                <w:u w:val="single"/>
              </w:rPr>
              <w:t xml:space="preserve"> </w:t>
            </w:r>
            <w:r>
              <w:rPr>
                <w:rFonts w:ascii="Calibri" w:hAnsi="Calibri" w:cs="Arial"/>
                <w:b/>
                <w:sz w:val="16"/>
                <w:szCs w:val="16"/>
                <w:u w:val="single"/>
              </w:rPr>
              <w:t xml:space="preserve">en la Unidad Posta Zootécnica. </w:t>
            </w:r>
          </w:p>
          <w:p w14:paraId="0C50F5F8" w14:textId="77777777" w:rsidR="00850D98" w:rsidRDefault="00850D98" w:rsidP="00850D98">
            <w:pPr>
              <w:jc w:val="both"/>
              <w:rPr>
                <w:rFonts w:ascii="Calibri" w:hAnsi="Calibri" w:cs="Arial"/>
                <w:b/>
                <w:sz w:val="16"/>
                <w:szCs w:val="16"/>
                <w:u w:val="single"/>
              </w:rPr>
            </w:pPr>
          </w:p>
          <w:p w14:paraId="18F8D176" w14:textId="77777777" w:rsidR="00850D98" w:rsidRPr="00164521" w:rsidRDefault="00850D98" w:rsidP="00850D98">
            <w:pPr>
              <w:jc w:val="both"/>
              <w:rPr>
                <w:rFonts w:ascii="Calibri" w:hAnsi="Calibri" w:cs="Arial"/>
                <w:b/>
                <w:sz w:val="16"/>
                <w:szCs w:val="16"/>
              </w:rPr>
            </w:pPr>
            <w:r w:rsidRPr="004363EF">
              <w:rPr>
                <w:rFonts w:ascii="Calibri" w:hAnsi="Calibri" w:cs="Arial"/>
                <w:sz w:val="16"/>
                <w:szCs w:val="16"/>
              </w:rP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p>
          <w:p w14:paraId="1C884F58" w14:textId="77777777" w:rsidR="00850D98" w:rsidRPr="00C9572B" w:rsidRDefault="00850D98" w:rsidP="00850D98">
            <w:pPr>
              <w:jc w:val="both"/>
              <w:rPr>
                <w:rFonts w:ascii="Calibri" w:hAnsi="Calibri" w:cs="Calibri"/>
                <w:b/>
                <w:sz w:val="16"/>
                <w:szCs w:val="16"/>
              </w:rPr>
            </w:pPr>
          </w:p>
          <w:p w14:paraId="3458B4A4"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precio se determina conforme al precio oficial que dictamina la autoridad competente.</w:t>
            </w:r>
          </w:p>
          <w:p w14:paraId="4A16D0F8" w14:textId="77777777" w:rsidR="00850D98" w:rsidRPr="00845EF5" w:rsidRDefault="00850D98" w:rsidP="00850D98">
            <w:pPr>
              <w:suppressAutoHyphens/>
              <w:jc w:val="both"/>
              <w:rPr>
                <w:rFonts w:ascii="Calibri" w:hAnsi="Calibri" w:cs="Calibri"/>
                <w:sz w:val="16"/>
                <w:szCs w:val="16"/>
                <w:lang w:val="es-ES" w:eastAsia="ar-SA"/>
              </w:rPr>
            </w:pPr>
          </w:p>
          <w:p w14:paraId="685B8851" w14:textId="77777777" w:rsidR="00850D98" w:rsidRPr="004363EF"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Aviso de funcionamiento.</w:t>
            </w:r>
          </w:p>
          <w:p w14:paraId="1A897D8B" w14:textId="77777777" w:rsidR="00850D98" w:rsidRPr="004363EF" w:rsidRDefault="00850D98" w:rsidP="00850D98">
            <w:pPr>
              <w:suppressAutoHyphens/>
              <w:jc w:val="both"/>
              <w:rPr>
                <w:rFonts w:ascii="Calibri" w:hAnsi="Calibri" w:cs="Calibri"/>
                <w:sz w:val="16"/>
                <w:szCs w:val="16"/>
                <w:lang w:val="es-ES" w:eastAsia="ar-SA"/>
              </w:rPr>
            </w:pPr>
          </w:p>
          <w:p w14:paraId="27A2097A" w14:textId="77777777" w:rsidR="00850D98" w:rsidRPr="00C9572B" w:rsidRDefault="00850D98" w:rsidP="00850D98">
            <w:pPr>
              <w:jc w:val="both"/>
              <w:rPr>
                <w:rFonts w:asciiTheme="minorHAnsi" w:hAnsiTheme="minorHAnsi" w:cstheme="minorHAnsi"/>
                <w:sz w:val="16"/>
                <w:szCs w:val="16"/>
              </w:rPr>
            </w:pPr>
            <w:r w:rsidRPr="004363EF">
              <w:rPr>
                <w:rFonts w:asciiTheme="minorHAnsi" w:hAnsiTheme="minorHAnsi" w:cstheme="minorHAnsi"/>
                <w:sz w:val="16"/>
                <w:szCs w:val="16"/>
              </w:rPr>
              <w:t xml:space="preserve">El licitante, deberá entregar copia del Permiso de la CRE (Comisión Reguladora de Energía) para la Distribución de combustibles, así como la </w:t>
            </w:r>
            <w:r w:rsidRPr="004363EF">
              <w:rPr>
                <w:rFonts w:ascii="Calibri" w:hAnsi="Calibri" w:cs="Calibri"/>
                <w:sz w:val="16"/>
                <w:szCs w:val="16"/>
                <w:lang w:val="es-ES" w:eastAsia="ar-SA"/>
              </w:rPr>
              <w:t xml:space="preserve">autorización de la Secretaría de Comunicaciones y Transportes para transportar material peligroso, </w:t>
            </w:r>
            <w:r w:rsidRPr="004363EF">
              <w:rPr>
                <w:rFonts w:asciiTheme="minorHAnsi" w:hAnsiTheme="minorHAnsi" w:cstheme="minorHAnsi"/>
                <w:sz w:val="16"/>
                <w:szCs w:val="16"/>
              </w:rPr>
              <w:t>ambos permisos con firmas digitales que los acrediten.</w:t>
            </w:r>
            <w:r>
              <w:rPr>
                <w:rFonts w:asciiTheme="minorHAnsi" w:hAnsiTheme="minorHAnsi" w:cstheme="minorHAnsi"/>
                <w:sz w:val="16"/>
                <w:szCs w:val="16"/>
              </w:rPr>
              <w:t xml:space="preserve"> </w:t>
            </w:r>
          </w:p>
          <w:p w14:paraId="0E5247D8" w14:textId="77777777" w:rsidR="00850D98" w:rsidRPr="00845EF5" w:rsidRDefault="00850D98" w:rsidP="00850D98">
            <w:pPr>
              <w:suppressAutoHyphens/>
              <w:jc w:val="both"/>
              <w:rPr>
                <w:rFonts w:ascii="Calibri" w:hAnsi="Calibri" w:cs="Calibri"/>
                <w:sz w:val="16"/>
                <w:szCs w:val="16"/>
                <w:lang w:eastAsia="ar-SA"/>
              </w:rPr>
            </w:pPr>
          </w:p>
          <w:p w14:paraId="059AD7A1"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licitante adjudicado deberá presentar constancia de la verificación y la calibración de sus equipos.</w:t>
            </w:r>
          </w:p>
          <w:p w14:paraId="204EEAC5" w14:textId="77777777" w:rsidR="00850D98" w:rsidRPr="00845EF5" w:rsidRDefault="00850D98" w:rsidP="00850D98">
            <w:pPr>
              <w:suppressAutoHyphens/>
              <w:jc w:val="both"/>
              <w:rPr>
                <w:rFonts w:ascii="Calibri" w:hAnsi="Calibri" w:cs="Calibri"/>
                <w:sz w:val="16"/>
                <w:szCs w:val="16"/>
                <w:lang w:val="es-ES" w:eastAsia="ar-SA"/>
              </w:rPr>
            </w:pPr>
          </w:p>
          <w:p w14:paraId="0E9152A6" w14:textId="77777777" w:rsidR="00850D98" w:rsidRDefault="00850D98" w:rsidP="00850D98">
            <w:pPr>
              <w:suppressAutoHyphens/>
              <w:jc w:val="both"/>
              <w:rPr>
                <w:rFonts w:ascii="Calibri" w:hAnsi="Calibri" w:cs="Arial"/>
                <w:b/>
                <w:sz w:val="16"/>
                <w:szCs w:val="16"/>
                <w:lang w:val="es-ES" w:eastAsia="ar-SA"/>
              </w:rPr>
            </w:pPr>
            <w:r w:rsidRPr="00845EF5">
              <w:rPr>
                <w:rFonts w:ascii="Calibri" w:hAnsi="Calibri" w:cs="Arial"/>
                <w:b/>
                <w:sz w:val="16"/>
                <w:szCs w:val="16"/>
                <w:lang w:val="es-ES" w:eastAsia="ar-SA"/>
              </w:rPr>
              <w:t xml:space="preserve">Servicios que deberán incluirse: </w:t>
            </w:r>
          </w:p>
          <w:p w14:paraId="781C5DED" w14:textId="77777777" w:rsidR="00850D98" w:rsidRPr="00845EF5" w:rsidRDefault="00850D98" w:rsidP="00850D98">
            <w:pPr>
              <w:suppressAutoHyphens/>
              <w:jc w:val="both"/>
              <w:rPr>
                <w:rFonts w:ascii="Calibri" w:hAnsi="Calibri" w:cs="Arial"/>
                <w:b/>
                <w:sz w:val="16"/>
                <w:szCs w:val="16"/>
                <w:lang w:val="es-ES" w:eastAsia="ar-SA"/>
              </w:rPr>
            </w:pPr>
          </w:p>
          <w:p w14:paraId="734C5311" w14:textId="77777777" w:rsidR="00850D98" w:rsidRPr="004363EF" w:rsidRDefault="00850D98" w:rsidP="00850D98">
            <w:pPr>
              <w:widowControl w:val="0"/>
              <w:numPr>
                <w:ilvl w:val="0"/>
                <w:numId w:val="29"/>
              </w:numPr>
              <w:suppressAutoHyphens/>
              <w:jc w:val="both"/>
              <w:rPr>
                <w:rFonts w:ascii="Calibri" w:hAnsi="Calibri" w:cs="Arial"/>
                <w:sz w:val="16"/>
                <w:szCs w:val="16"/>
                <w:lang w:val="es-ES" w:eastAsia="ar-SA"/>
              </w:rPr>
            </w:pPr>
            <w:r w:rsidRPr="004363EF">
              <w:rPr>
                <w:rFonts w:ascii="Calibri" w:hAnsi="Calibri" w:cs="Arial"/>
                <w:sz w:val="16"/>
                <w:szCs w:val="16"/>
                <w:lang w:val="es-ES" w:eastAsia="ar-SA"/>
              </w:rPr>
              <w:t>Revisión y verificación de los tanques en base a las normas siguientes: NOM. 013-SEDG-22001; NOM-021/3-SCFI-1993.</w:t>
            </w:r>
          </w:p>
          <w:p w14:paraId="521BAAB0" w14:textId="77777777" w:rsidR="00850D98" w:rsidRPr="004363EF" w:rsidRDefault="00850D98" w:rsidP="00850D98">
            <w:pPr>
              <w:widowControl w:val="0"/>
              <w:numPr>
                <w:ilvl w:val="0"/>
                <w:numId w:val="29"/>
              </w:numPr>
              <w:suppressAutoHyphens/>
              <w:spacing w:before="100" w:beforeAutospacing="1"/>
              <w:jc w:val="both"/>
              <w:rPr>
                <w:rFonts w:ascii="Calibri" w:hAnsi="Calibri" w:cs="Calibri"/>
                <w:b/>
                <w:sz w:val="16"/>
                <w:szCs w:val="16"/>
                <w:lang w:val="es-ES" w:eastAsia="ar-SA"/>
              </w:rPr>
            </w:pPr>
            <w:r w:rsidRPr="004363EF">
              <w:rPr>
                <w:rFonts w:ascii="Calibri" w:hAnsi="Calibri" w:cs="Arial"/>
                <w:sz w:val="16"/>
                <w:szCs w:val="16"/>
                <w:lang w:val="es-ES" w:eastAsia="ar-SA"/>
              </w:rPr>
              <w:t>Atención inmediata en caso de fugas de toda la instalación de gas y/o del tanque</w:t>
            </w:r>
            <w:r w:rsidR="00BE6858" w:rsidRPr="004363EF">
              <w:rPr>
                <w:rFonts w:ascii="Calibri" w:hAnsi="Calibri" w:cs="Arial"/>
                <w:sz w:val="16"/>
                <w:szCs w:val="16"/>
                <w:lang w:val="es-ES" w:eastAsia="ar-SA"/>
              </w:rPr>
              <w:t xml:space="preserve">, por motivo de la prestación del servicio. </w:t>
            </w:r>
          </w:p>
          <w:p w14:paraId="0A6FF0FE" w14:textId="77777777" w:rsidR="00850D98" w:rsidRPr="0082677A" w:rsidRDefault="00850D98" w:rsidP="00850D98">
            <w:pPr>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p>
          <w:p w14:paraId="037CE597" w14:textId="77777777" w:rsidR="00850D98"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Se requiere que el suministro del Gas L.P., en los tanques estacionarios</w:t>
            </w:r>
            <w:r w:rsidR="0074027A" w:rsidRPr="004363EF">
              <w:rPr>
                <w:rFonts w:ascii="Calibri" w:hAnsi="Calibri" w:cs="Calibri"/>
                <w:sz w:val="16"/>
                <w:szCs w:val="16"/>
                <w:lang w:val="es-ES" w:eastAsia="ar-SA"/>
              </w:rPr>
              <w:t xml:space="preserve"> y en</w:t>
            </w:r>
            <w:r w:rsidRPr="004363EF">
              <w:rPr>
                <w:rFonts w:ascii="Calibri" w:hAnsi="Calibri" w:cs="Calibri"/>
                <w:sz w:val="16"/>
                <w:szCs w:val="16"/>
                <w:lang w:val="es-ES" w:eastAsia="ar-SA"/>
              </w:rPr>
              <w:t xml:space="preserve"> los tanques de 30 kg, será conforme a la necesidad del área, para lo cual, se solicitará el servicio mediante llamada telefónica a la empresa del proveedor adjudicado.</w:t>
            </w:r>
          </w:p>
          <w:p w14:paraId="698096DD" w14:textId="77777777" w:rsidR="00850D98" w:rsidRDefault="00850D98" w:rsidP="00850D98">
            <w:pPr>
              <w:suppressAutoHyphens/>
              <w:jc w:val="both"/>
              <w:rPr>
                <w:rFonts w:ascii="Calibri" w:hAnsi="Calibri" w:cs="Calibri"/>
                <w:sz w:val="16"/>
                <w:szCs w:val="16"/>
                <w:lang w:val="es-ES" w:eastAsia="ar-SA"/>
              </w:rPr>
            </w:pPr>
          </w:p>
          <w:p w14:paraId="0528814B" w14:textId="77777777" w:rsidR="00850D98" w:rsidRPr="0082677A"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El horario para las cargas del combustible debe ser de 7:00 am a 9:30 a.m. del lunes a viernes con el personal que designe la Unidad de la Posta Zootécnica</w:t>
            </w:r>
            <w:r w:rsidR="00BE6858" w:rsidRPr="004363EF">
              <w:rPr>
                <w:rFonts w:ascii="Calibri" w:hAnsi="Calibri" w:cs="Calibri"/>
                <w:sz w:val="16"/>
                <w:szCs w:val="16"/>
                <w:lang w:val="es-ES" w:eastAsia="ar-SA"/>
              </w:rPr>
              <w:t>, o bien cuando ellos lo indiquen</w:t>
            </w:r>
            <w:r w:rsidRPr="004363EF">
              <w:rPr>
                <w:rFonts w:ascii="Calibri" w:hAnsi="Calibri" w:cs="Calibri"/>
                <w:sz w:val="16"/>
                <w:szCs w:val="16"/>
                <w:lang w:val="es-ES" w:eastAsia="ar-SA"/>
              </w:rPr>
              <w:t>, quien verificará los porcentajes de entr</w:t>
            </w:r>
            <w:r w:rsidRPr="0082677A">
              <w:rPr>
                <w:rFonts w:ascii="Calibri" w:hAnsi="Calibri" w:cs="Calibri"/>
                <w:sz w:val="16"/>
                <w:szCs w:val="16"/>
                <w:lang w:val="es-ES" w:eastAsia="ar-SA"/>
              </w:rPr>
              <w:t>ada y salida del tanque.</w:t>
            </w:r>
          </w:p>
          <w:p w14:paraId="7DF4C806" w14:textId="77777777" w:rsidR="00850D98" w:rsidRPr="0082677A" w:rsidRDefault="00850D98" w:rsidP="00850D98">
            <w:pPr>
              <w:suppressAutoHyphens/>
              <w:jc w:val="both"/>
              <w:rPr>
                <w:rFonts w:ascii="Calibri" w:hAnsi="Calibri" w:cs="Calibri"/>
                <w:sz w:val="16"/>
                <w:szCs w:val="16"/>
                <w:lang w:val="es-ES" w:eastAsia="ar-SA"/>
              </w:rPr>
            </w:pPr>
          </w:p>
          <w:p w14:paraId="32AA8DB5" w14:textId="77777777" w:rsidR="00850D98" w:rsidRPr="0082677A" w:rsidRDefault="00850D98" w:rsidP="00850D98">
            <w:pPr>
              <w:suppressAutoHyphens/>
              <w:jc w:val="both"/>
              <w:rPr>
                <w:rFonts w:ascii="Calibri" w:hAnsi="Calibri" w:cs="Calibri"/>
                <w:vanish/>
                <w:sz w:val="16"/>
                <w:szCs w:val="16"/>
                <w:lang w:val="es-ES" w:eastAsia="ar-SA"/>
              </w:rPr>
            </w:pPr>
          </w:p>
          <w:p w14:paraId="540B3896" w14:textId="1BF56DEB"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30798A">
              <w:rPr>
                <w:rFonts w:ascii="Calibri" w:hAnsi="Calibri" w:cs="Calibri"/>
                <w:sz w:val="16"/>
                <w:szCs w:val="16"/>
                <w:lang w:val="es-ES" w:eastAsia="ar-SA"/>
              </w:rPr>
              <w:t xml:space="preserve">Los suministros que se demandan serán para cubrir las necesidades </w:t>
            </w:r>
            <w:r w:rsidR="00BE6858" w:rsidRPr="0030798A">
              <w:rPr>
                <w:rFonts w:ascii="Calibri" w:hAnsi="Calibri" w:cs="Calibri"/>
                <w:sz w:val="16"/>
                <w:szCs w:val="16"/>
                <w:lang w:val="es-ES" w:eastAsia="ar-SA"/>
              </w:rPr>
              <w:t>del 01 de marzo</w:t>
            </w:r>
            <w:r w:rsidRPr="0030798A">
              <w:rPr>
                <w:rFonts w:ascii="Calibri" w:hAnsi="Calibri" w:cs="Calibri"/>
                <w:sz w:val="16"/>
                <w:szCs w:val="16"/>
                <w:lang w:val="es-ES" w:eastAsia="ar-SA"/>
              </w:rPr>
              <w:t xml:space="preserve"> y hasta el 31 de diciembre del 20</w:t>
            </w:r>
            <w:r w:rsidR="00BB20EA" w:rsidRPr="0030798A">
              <w:rPr>
                <w:rFonts w:ascii="Calibri" w:hAnsi="Calibri" w:cs="Calibri"/>
                <w:sz w:val="16"/>
                <w:szCs w:val="16"/>
                <w:lang w:val="es-ES" w:eastAsia="ar-SA"/>
              </w:rPr>
              <w:t>26</w:t>
            </w:r>
            <w:r w:rsidRPr="0030798A">
              <w:rPr>
                <w:rFonts w:ascii="Calibri" w:hAnsi="Calibri" w:cs="Calibri"/>
                <w:sz w:val="16"/>
                <w:szCs w:val="16"/>
                <w:lang w:val="es-ES" w:eastAsia="ar-SA"/>
              </w:rPr>
              <w:t>.</w:t>
            </w:r>
          </w:p>
          <w:p w14:paraId="4D86B88B" w14:textId="77777777" w:rsidR="00850D98" w:rsidRPr="0082677A" w:rsidRDefault="00850D98" w:rsidP="00850D98">
            <w:pPr>
              <w:tabs>
                <w:tab w:val="left" w:pos="709"/>
                <w:tab w:val="left" w:pos="1276"/>
                <w:tab w:val="left" w:pos="2127"/>
                <w:tab w:val="left" w:pos="3969"/>
              </w:tabs>
              <w:suppressAutoHyphens/>
              <w:jc w:val="both"/>
              <w:rPr>
                <w:rFonts w:ascii="Calibri" w:hAnsi="Calibri" w:cs="Calibri"/>
                <w:sz w:val="16"/>
                <w:szCs w:val="16"/>
                <w:lang w:val="es-ES" w:eastAsia="ar-SA"/>
              </w:rPr>
            </w:pPr>
          </w:p>
          <w:p w14:paraId="44629578"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tomando como base las descripciones, especificaciones y cantidades del bien o producto.</w:t>
            </w:r>
          </w:p>
          <w:p w14:paraId="150D08CB"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p>
          <w:p w14:paraId="30171250"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 xml:space="preserve">Los licitantes deberán presentar como parte de su propuesta, un </w:t>
            </w:r>
            <w:r w:rsidRPr="004363EF">
              <w:rPr>
                <w:rFonts w:ascii="Calibri" w:hAnsi="Calibri" w:cs="Calibri"/>
                <w:b/>
                <w:sz w:val="16"/>
                <w:szCs w:val="16"/>
                <w:lang w:val="es-ES" w:eastAsia="ar-SA"/>
              </w:rPr>
              <w:t>número telefónico</w:t>
            </w:r>
            <w:r w:rsidRPr="004363EF">
              <w:rPr>
                <w:rFonts w:ascii="Calibri" w:hAnsi="Calibri" w:cs="Calibri"/>
                <w:sz w:val="16"/>
                <w:szCs w:val="16"/>
                <w:lang w:val="es-ES" w:eastAsia="ar-SA"/>
              </w:rPr>
              <w:t xml:space="preserve"> en caso de pedido de suministro con características de urgencia, además de un número telefónico en caso de fugas (que deberán ser atendidas de inmediato), reportes, quejas, sugerencias, etc., relacionadas con el servicio.</w:t>
            </w:r>
          </w:p>
          <w:p w14:paraId="0026543E" w14:textId="77777777" w:rsidR="00850D98" w:rsidRDefault="00850D98" w:rsidP="00850D98">
            <w:pPr>
              <w:tabs>
                <w:tab w:val="left" w:pos="7089"/>
                <w:tab w:val="left" w:pos="7656"/>
              </w:tabs>
              <w:suppressAutoHyphens/>
              <w:jc w:val="both"/>
              <w:rPr>
                <w:rFonts w:ascii="Calibri" w:hAnsi="Calibri" w:cs="Calibri"/>
                <w:b/>
                <w:sz w:val="16"/>
                <w:szCs w:val="16"/>
                <w:lang w:val="es-ES" w:eastAsia="ar-SA"/>
              </w:rPr>
            </w:pPr>
          </w:p>
          <w:p w14:paraId="597A8572" w14:textId="77777777" w:rsidR="00850D98" w:rsidRPr="0082677A" w:rsidRDefault="00850D98" w:rsidP="00850D98">
            <w:pPr>
              <w:tabs>
                <w:tab w:val="left" w:pos="709"/>
                <w:tab w:val="left" w:pos="1276"/>
                <w:tab w:val="left" w:pos="2127"/>
              </w:tabs>
              <w:suppressAutoHyphens/>
              <w:autoSpaceDE w:val="0"/>
              <w:jc w:val="both"/>
              <w:rPr>
                <w:rFonts w:ascii="Calibri" w:hAnsi="Calibri" w:cs="Calibri"/>
                <w:b/>
                <w:sz w:val="16"/>
                <w:szCs w:val="16"/>
                <w:lang w:val="es-ES_tradnl" w:eastAsia="ar-SA"/>
              </w:rPr>
            </w:pPr>
            <w:r w:rsidRPr="0082677A">
              <w:rPr>
                <w:rFonts w:ascii="Calibri" w:hAnsi="Calibri" w:cs="Calibri"/>
                <w:b/>
                <w:sz w:val="16"/>
                <w:szCs w:val="16"/>
                <w:lang w:val="es-ES_tradnl" w:eastAsia="ar-SA"/>
              </w:rPr>
              <w:t xml:space="preserve">El suministro de gas L.P. requiere las siguientes actividades: </w:t>
            </w:r>
          </w:p>
          <w:p w14:paraId="4C5E45B9" w14:textId="77777777" w:rsidR="00850D98" w:rsidRPr="0082677A" w:rsidRDefault="00850D98" w:rsidP="00850D98">
            <w:pPr>
              <w:tabs>
                <w:tab w:val="left" w:pos="11344"/>
                <w:tab w:val="left" w:pos="11911"/>
                <w:tab w:val="left" w:pos="12762"/>
              </w:tabs>
              <w:suppressAutoHyphens/>
              <w:ind w:left="2127" w:hanging="2127"/>
              <w:jc w:val="both"/>
              <w:rPr>
                <w:rFonts w:ascii="Calibri" w:hAnsi="Calibri" w:cs="Calibri"/>
                <w:sz w:val="16"/>
                <w:szCs w:val="16"/>
                <w:lang w:val="es-ES" w:eastAsia="ar-SA"/>
              </w:rPr>
            </w:pPr>
          </w:p>
          <w:p w14:paraId="57A5B43B" w14:textId="77777777" w:rsidR="00850D98" w:rsidRPr="0082677A" w:rsidRDefault="00850D98" w:rsidP="00850D98">
            <w:pPr>
              <w:tabs>
                <w:tab w:val="left" w:pos="709"/>
                <w:tab w:val="left" w:pos="1276"/>
                <w:tab w:val="left" w:pos="2127"/>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producto para su entrega, deberá ser transportado en vehículos que contemplen todas las medidas de seguridad que dicten las autoridades de acuerdo a la normatividad vigente en la materia. Los licitantes deberán </w:t>
            </w:r>
            <w:r w:rsidRPr="0082677A">
              <w:rPr>
                <w:rFonts w:ascii="Calibri" w:hAnsi="Calibri" w:cs="Calibri"/>
                <w:b/>
                <w:sz w:val="16"/>
                <w:szCs w:val="16"/>
                <w:lang w:val="es-ES" w:eastAsia="ar-SA"/>
              </w:rPr>
              <w:t xml:space="preserve">garantizar </w:t>
            </w:r>
            <w:r w:rsidRPr="0082677A">
              <w:rPr>
                <w:rFonts w:ascii="Calibri" w:hAnsi="Calibri" w:cs="Calibri"/>
                <w:sz w:val="16"/>
                <w:szCs w:val="16"/>
                <w:lang w:val="es-ES" w:eastAsia="ar-SA"/>
              </w:rPr>
              <w:t>que el personal responsable del manejo del producto y operación de llenado de los tanques estacionarios, instalados en las diversas áreas o inmuebles, esté</w:t>
            </w:r>
            <w:r>
              <w:rPr>
                <w:rFonts w:ascii="Calibri" w:hAnsi="Calibri" w:cs="Calibri"/>
                <w:sz w:val="16"/>
                <w:szCs w:val="16"/>
                <w:lang w:val="es-ES" w:eastAsia="ar-SA"/>
              </w:rPr>
              <w:t>n</w:t>
            </w:r>
            <w:r w:rsidRPr="0082677A">
              <w:rPr>
                <w:rFonts w:ascii="Calibri" w:hAnsi="Calibri" w:cs="Calibri"/>
                <w:sz w:val="16"/>
                <w:szCs w:val="16"/>
                <w:lang w:val="es-ES" w:eastAsia="ar-SA"/>
              </w:rPr>
              <w:t xml:space="preserve"> debidamente capacitado</w:t>
            </w:r>
            <w:r>
              <w:rPr>
                <w:rFonts w:ascii="Calibri" w:hAnsi="Calibri" w:cs="Calibri"/>
                <w:sz w:val="16"/>
                <w:szCs w:val="16"/>
                <w:lang w:val="es-ES" w:eastAsia="ar-SA"/>
              </w:rPr>
              <w:t>s</w:t>
            </w:r>
            <w:r w:rsidRPr="0082677A">
              <w:rPr>
                <w:rFonts w:ascii="Calibri" w:hAnsi="Calibri" w:cs="Calibri"/>
                <w:sz w:val="16"/>
                <w:szCs w:val="16"/>
                <w:lang w:val="es-ES" w:eastAsia="ar-SA"/>
              </w:rPr>
              <w:t xml:space="preserve"> en la materia.</w:t>
            </w:r>
          </w:p>
          <w:p w14:paraId="0B00161A"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D5C8EAE"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proveedor deberá revisar </w:t>
            </w:r>
            <w:r>
              <w:rPr>
                <w:rFonts w:ascii="Calibri" w:hAnsi="Calibri" w:cs="Calibri"/>
                <w:sz w:val="16"/>
                <w:szCs w:val="16"/>
                <w:lang w:val="es-ES" w:eastAsia="ar-SA"/>
              </w:rPr>
              <w:t>los</w:t>
            </w:r>
            <w:r w:rsidRPr="0082677A">
              <w:rPr>
                <w:rFonts w:ascii="Calibri" w:hAnsi="Calibri" w:cs="Calibri"/>
                <w:sz w:val="16"/>
                <w:szCs w:val="16"/>
                <w:lang w:val="es-ES" w:eastAsia="ar-SA"/>
              </w:rPr>
              <w:t xml:space="preserve"> tanque</w:t>
            </w:r>
            <w:r>
              <w:rPr>
                <w:rFonts w:ascii="Calibri" w:hAnsi="Calibri" w:cs="Calibri"/>
                <w:sz w:val="16"/>
                <w:szCs w:val="16"/>
                <w:lang w:val="es-ES" w:eastAsia="ar-SA"/>
              </w:rPr>
              <w:t>s</w:t>
            </w:r>
            <w:r w:rsidRPr="0082677A">
              <w:rPr>
                <w:rFonts w:ascii="Calibri" w:hAnsi="Calibri" w:cs="Calibri"/>
                <w:sz w:val="16"/>
                <w:szCs w:val="16"/>
                <w:lang w:val="es-ES" w:eastAsia="ar-SA"/>
              </w:rPr>
              <w:t xml:space="preserve"> estacionario</w:t>
            </w:r>
            <w:r>
              <w:rPr>
                <w:rFonts w:ascii="Calibri" w:hAnsi="Calibri" w:cs="Calibri"/>
                <w:sz w:val="16"/>
                <w:szCs w:val="16"/>
                <w:lang w:val="es-ES" w:eastAsia="ar-SA"/>
              </w:rPr>
              <w:t>s</w:t>
            </w:r>
            <w:r w:rsidRPr="0082677A">
              <w:rPr>
                <w:rFonts w:ascii="Calibri" w:hAnsi="Calibri" w:cs="Calibri"/>
                <w:sz w:val="16"/>
                <w:szCs w:val="16"/>
                <w:lang w:val="es-ES" w:eastAsia="ar-SA"/>
              </w:rPr>
              <w:t xml:space="preserve">, </w:t>
            </w:r>
            <w:r>
              <w:rPr>
                <w:rFonts w:ascii="Calibri" w:hAnsi="Calibri" w:cs="Calibri"/>
                <w:sz w:val="16"/>
                <w:szCs w:val="16"/>
                <w:lang w:val="es-ES" w:eastAsia="ar-SA"/>
              </w:rPr>
              <w:t xml:space="preserve">los cilindros y/o </w:t>
            </w:r>
            <w:r w:rsidRPr="0082677A">
              <w:rPr>
                <w:rFonts w:ascii="Calibri" w:hAnsi="Calibri" w:cs="Calibri"/>
                <w:sz w:val="16"/>
                <w:szCs w:val="16"/>
                <w:lang w:val="es-ES" w:eastAsia="ar-SA"/>
              </w:rPr>
              <w:t xml:space="preserve">accesorios y conexiones de las instalaciones que forman parte de las líneas de llenado que utilicen para cada entrega y cerciorarse que, una vez terminado el suministro, queden libres </w:t>
            </w:r>
            <w:r w:rsidRPr="0082677A">
              <w:rPr>
                <w:rFonts w:ascii="Calibri" w:hAnsi="Calibri" w:cs="Calibri"/>
                <w:sz w:val="16"/>
                <w:szCs w:val="16"/>
                <w:lang w:val="es-ES" w:eastAsia="ar-SA"/>
              </w:rPr>
              <w:lastRenderedPageBreak/>
              <w:t>de fugas; debiendo realizar las pruebas necesarias en presencia del usuario</w:t>
            </w:r>
            <w:r>
              <w:rPr>
                <w:rFonts w:ascii="Calibri" w:hAnsi="Calibri" w:cs="Calibri"/>
                <w:sz w:val="16"/>
                <w:szCs w:val="16"/>
                <w:lang w:val="es-ES" w:eastAsia="ar-SA"/>
              </w:rPr>
              <w:t>/encargado.</w:t>
            </w:r>
          </w:p>
          <w:p w14:paraId="02DA7BA3"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2C5C833"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p>
          <w:p w14:paraId="489E17E8"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740805C8"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En casos de siniestros por causas imputables al proveedor, este asume la responsabilidad total de los daños que se ocasionen a la Institución, obligándose a restituir la totalidad de los mismos. </w:t>
            </w:r>
          </w:p>
          <w:p w14:paraId="72D2B613" w14:textId="77777777" w:rsidR="00850D98" w:rsidRPr="00BE6858" w:rsidRDefault="00850D98" w:rsidP="00850D98">
            <w:pPr>
              <w:jc w:val="both"/>
              <w:rPr>
                <w:rFonts w:asciiTheme="minorHAnsi" w:hAnsiTheme="minorHAnsi" w:cstheme="minorHAnsi"/>
                <w:sz w:val="16"/>
                <w:szCs w:val="16"/>
              </w:rPr>
            </w:pPr>
          </w:p>
          <w:p w14:paraId="189FF0D0"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Condiciones especiales operación / seguridad</w:t>
            </w:r>
          </w:p>
          <w:p w14:paraId="4AE6236B" w14:textId="77777777" w:rsidR="00850D98" w:rsidRPr="00BE6858" w:rsidRDefault="00850D98" w:rsidP="00850D98">
            <w:pPr>
              <w:jc w:val="both"/>
              <w:rPr>
                <w:rFonts w:asciiTheme="minorHAnsi" w:hAnsiTheme="minorHAnsi" w:cstheme="minorHAnsi"/>
                <w:sz w:val="16"/>
                <w:szCs w:val="16"/>
              </w:rPr>
            </w:pPr>
          </w:p>
          <w:p w14:paraId="79E9A12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p>
          <w:p w14:paraId="12D73FFD" w14:textId="77777777" w:rsidR="00850D98" w:rsidRPr="00BE6858" w:rsidRDefault="00850D98" w:rsidP="00850D98">
            <w:pPr>
              <w:jc w:val="both"/>
              <w:rPr>
                <w:rFonts w:asciiTheme="minorHAnsi" w:hAnsiTheme="minorHAnsi" w:cstheme="minorHAnsi"/>
                <w:sz w:val="16"/>
                <w:szCs w:val="16"/>
              </w:rPr>
            </w:pPr>
          </w:p>
          <w:p w14:paraId="66BE8E05"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Dos extintores como mínimo de 20 </w:t>
            </w:r>
            <w:proofErr w:type="spellStart"/>
            <w:r w:rsidRPr="00BE6858">
              <w:rPr>
                <w:rFonts w:asciiTheme="minorHAnsi" w:hAnsiTheme="minorHAnsi" w:cstheme="minorHAnsi"/>
                <w:sz w:val="16"/>
                <w:szCs w:val="16"/>
              </w:rPr>
              <w:t>lbs</w:t>
            </w:r>
            <w:proofErr w:type="spellEnd"/>
            <w:r w:rsidRPr="00BE6858">
              <w:rPr>
                <w:rFonts w:asciiTheme="minorHAnsi" w:hAnsiTheme="minorHAnsi" w:cstheme="minorHAnsi"/>
                <w:sz w:val="16"/>
                <w:szCs w:val="16"/>
              </w:rPr>
              <w:t xml:space="preserve">. (9 </w:t>
            </w:r>
            <w:proofErr w:type="spellStart"/>
            <w:r w:rsidRPr="00BE6858">
              <w:rPr>
                <w:rFonts w:asciiTheme="minorHAnsi" w:hAnsiTheme="minorHAnsi" w:cstheme="minorHAnsi"/>
                <w:sz w:val="16"/>
                <w:szCs w:val="16"/>
              </w:rPr>
              <w:t>kgs</w:t>
            </w:r>
            <w:proofErr w:type="spellEnd"/>
            <w:r w:rsidRPr="00BE6858">
              <w:rPr>
                <w:rFonts w:asciiTheme="minorHAnsi" w:hAnsiTheme="minorHAnsi" w:cstheme="minorHAnsi"/>
                <w:sz w:val="16"/>
                <w:szCs w:val="16"/>
              </w:rPr>
              <w:t xml:space="preserve">) de capacidad de polvo químico seco tipo ABC, cercanos al área de descarga. El proveedor podrá proporcionar equipo de antiderrames. </w:t>
            </w:r>
          </w:p>
          <w:p w14:paraId="375B501A" w14:textId="77777777" w:rsidR="00850D98" w:rsidRPr="00BE6858" w:rsidRDefault="00850D98" w:rsidP="00850D98">
            <w:pPr>
              <w:jc w:val="both"/>
              <w:rPr>
                <w:rFonts w:asciiTheme="minorHAnsi" w:hAnsiTheme="minorHAnsi" w:cstheme="minorHAnsi"/>
                <w:sz w:val="16"/>
                <w:szCs w:val="16"/>
              </w:rPr>
            </w:pPr>
          </w:p>
          <w:p w14:paraId="451CB9B4"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Verificar que no existan condiciones inseguras en su entorno que pongan en riesgo la operación.</w:t>
            </w:r>
          </w:p>
          <w:p w14:paraId="7A0D1A6F" w14:textId="77777777" w:rsidR="00850D98" w:rsidRPr="00BE6858" w:rsidRDefault="00850D98" w:rsidP="00850D98">
            <w:pPr>
              <w:tabs>
                <w:tab w:val="left" w:pos="1063"/>
              </w:tabs>
              <w:jc w:val="both"/>
              <w:rPr>
                <w:rFonts w:asciiTheme="minorHAnsi" w:hAnsiTheme="minorHAnsi" w:cstheme="minorHAnsi"/>
                <w:sz w:val="16"/>
                <w:szCs w:val="16"/>
              </w:rPr>
            </w:pPr>
          </w:p>
          <w:p w14:paraId="63BC11AD" w14:textId="77777777" w:rsidR="00850D98" w:rsidRPr="00BE6858" w:rsidRDefault="00850D98" w:rsidP="00850D98">
            <w:pPr>
              <w:tabs>
                <w:tab w:val="left" w:pos="1063"/>
              </w:tabs>
              <w:jc w:val="both"/>
              <w:rPr>
                <w:rFonts w:asciiTheme="minorHAnsi" w:hAnsiTheme="minorHAnsi" w:cstheme="minorHAnsi"/>
                <w:sz w:val="16"/>
                <w:szCs w:val="16"/>
              </w:rPr>
            </w:pPr>
            <w:r w:rsidRPr="00BE6858">
              <w:rPr>
                <w:rFonts w:asciiTheme="minorHAnsi" w:hAnsiTheme="minorHAnsi" w:cstheme="minorHAnsi"/>
                <w:sz w:val="16"/>
                <w:szCs w:val="16"/>
              </w:rPr>
              <w:t>No fumar.</w:t>
            </w:r>
            <w:r w:rsidRPr="00BE6858">
              <w:rPr>
                <w:rFonts w:cstheme="minorHAnsi"/>
                <w:sz w:val="16"/>
                <w:szCs w:val="16"/>
              </w:rPr>
              <w:tab/>
            </w:r>
          </w:p>
          <w:p w14:paraId="40FF15B4" w14:textId="77777777" w:rsidR="00850D98" w:rsidRPr="00BE6858" w:rsidRDefault="00850D98" w:rsidP="00850D98">
            <w:pPr>
              <w:jc w:val="both"/>
              <w:rPr>
                <w:rFonts w:asciiTheme="minorHAnsi" w:hAnsiTheme="minorHAnsi" w:cstheme="minorHAnsi"/>
                <w:sz w:val="16"/>
                <w:szCs w:val="16"/>
              </w:rPr>
            </w:pPr>
          </w:p>
          <w:p w14:paraId="14F07DE6"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p>
          <w:p w14:paraId="691A9C6C" w14:textId="77777777" w:rsidR="00850D98" w:rsidRPr="00BE6858" w:rsidRDefault="00850D98" w:rsidP="00850D98">
            <w:pPr>
              <w:jc w:val="both"/>
              <w:rPr>
                <w:rFonts w:asciiTheme="minorHAnsi" w:hAnsiTheme="minorHAnsi" w:cstheme="minorHAnsi"/>
                <w:sz w:val="16"/>
                <w:szCs w:val="16"/>
              </w:rPr>
            </w:pPr>
          </w:p>
          <w:p w14:paraId="3CEFBA1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53C302E9" w14:textId="77777777" w:rsidR="00850D98" w:rsidRPr="00BE6858" w:rsidRDefault="00850D98" w:rsidP="00850D98">
            <w:pPr>
              <w:jc w:val="both"/>
              <w:rPr>
                <w:rFonts w:asciiTheme="minorHAnsi" w:hAnsiTheme="minorHAnsi" w:cstheme="minorHAnsi"/>
                <w:sz w:val="16"/>
                <w:szCs w:val="16"/>
              </w:rPr>
            </w:pPr>
          </w:p>
          <w:p w14:paraId="7B537677"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Las unidades que el proveedor adjudicado utilice para el suministro de gas L.P., deberán contar con medidores electrónicos que garanticen una lectura confiable de la cantidad en litros suministrados a los tanques estacionarios.</w:t>
            </w:r>
          </w:p>
          <w:p w14:paraId="4BF49A8E" w14:textId="77777777" w:rsidR="00850D98" w:rsidRPr="00BE6858" w:rsidRDefault="00850D98" w:rsidP="00850D98">
            <w:pPr>
              <w:jc w:val="both"/>
              <w:rPr>
                <w:rFonts w:asciiTheme="minorHAnsi" w:hAnsiTheme="minorHAnsi" w:cstheme="minorHAnsi"/>
                <w:sz w:val="16"/>
                <w:szCs w:val="16"/>
              </w:rPr>
            </w:pPr>
          </w:p>
          <w:p w14:paraId="01DA2603"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p>
          <w:p w14:paraId="28F0EE33" w14:textId="77777777" w:rsidR="00850D98" w:rsidRPr="00BE6858" w:rsidRDefault="00850D98" w:rsidP="00850D98">
            <w:pPr>
              <w:jc w:val="both"/>
              <w:rPr>
                <w:rFonts w:asciiTheme="minorHAnsi" w:hAnsiTheme="minorHAnsi" w:cstheme="minorHAnsi"/>
                <w:sz w:val="16"/>
                <w:szCs w:val="16"/>
              </w:rPr>
            </w:pPr>
          </w:p>
          <w:p w14:paraId="3DEEDB5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Proveedor deberá contar con personal capacitado, con conocimiento y experiencia para proporcionar el servicio, con una antigüedad mínima en la empresa de 6 meses comprobatoria con el alta del Instituto Mexicano del Seguro Social. </w:t>
            </w:r>
          </w:p>
          <w:p w14:paraId="0F618E05" w14:textId="77777777" w:rsidR="00850D98" w:rsidRPr="00BE6858" w:rsidRDefault="00850D98" w:rsidP="00850D98">
            <w:pPr>
              <w:jc w:val="both"/>
              <w:rPr>
                <w:rFonts w:asciiTheme="minorHAnsi" w:hAnsiTheme="minorHAnsi" w:cstheme="minorHAnsi"/>
                <w:sz w:val="16"/>
                <w:szCs w:val="16"/>
              </w:rPr>
            </w:pPr>
          </w:p>
          <w:p w14:paraId="2C92217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Los operadores de las unidades deberán portar uniforme e identificación que los acredite como empleados de la empresa.</w:t>
            </w:r>
          </w:p>
          <w:p w14:paraId="7D1BCA24" w14:textId="77777777" w:rsidR="00850D98" w:rsidRPr="00BE6858" w:rsidRDefault="00850D98" w:rsidP="00850D98">
            <w:pPr>
              <w:jc w:val="both"/>
              <w:rPr>
                <w:rFonts w:asciiTheme="minorHAnsi" w:hAnsiTheme="minorHAnsi" w:cstheme="minorHAnsi"/>
                <w:b/>
                <w:sz w:val="16"/>
                <w:szCs w:val="16"/>
              </w:rPr>
            </w:pPr>
          </w:p>
          <w:p w14:paraId="2E26D27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lastRenderedPageBreak/>
              <w:t xml:space="preserve">Se deberá realizar la prestación del Servicio conforme a la normatividad establecida para el rubro de suministro de combustibles e hidrocarburos. </w:t>
            </w:r>
          </w:p>
          <w:p w14:paraId="22643390" w14:textId="77777777" w:rsidR="00850D98" w:rsidRPr="00BE6858" w:rsidRDefault="00850D98" w:rsidP="00850D98">
            <w:pPr>
              <w:jc w:val="both"/>
              <w:rPr>
                <w:rFonts w:asciiTheme="minorHAnsi" w:hAnsiTheme="minorHAnsi" w:cstheme="minorHAnsi"/>
                <w:sz w:val="16"/>
                <w:szCs w:val="16"/>
              </w:rPr>
            </w:pPr>
          </w:p>
          <w:p w14:paraId="791ACE1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14620E39" w14:textId="77777777" w:rsidR="00850D98" w:rsidRPr="00BE6858" w:rsidRDefault="00850D98" w:rsidP="00850D98">
            <w:pPr>
              <w:jc w:val="both"/>
              <w:rPr>
                <w:rFonts w:asciiTheme="minorHAnsi" w:hAnsiTheme="minorHAnsi" w:cstheme="minorHAnsi"/>
                <w:sz w:val="16"/>
                <w:szCs w:val="16"/>
              </w:rPr>
            </w:pPr>
          </w:p>
          <w:p w14:paraId="10C8528A"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personal que efectué la descarga deberá contar con la capacitación, equipo de seguridad y protección necesario para evitar cualquier accidente.</w:t>
            </w:r>
            <w:r w:rsidRPr="00BE6858">
              <w:rPr>
                <w:rFonts w:cstheme="minorHAnsi"/>
                <w:sz w:val="16"/>
                <w:szCs w:val="16"/>
              </w:rPr>
              <w:t xml:space="preserve"> </w:t>
            </w:r>
            <w:r w:rsidRPr="00BE6858">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70132397" w14:textId="77777777" w:rsidR="00850D98" w:rsidRPr="00BE6858" w:rsidRDefault="00850D98" w:rsidP="00850D98">
            <w:pPr>
              <w:jc w:val="both"/>
              <w:rPr>
                <w:rFonts w:asciiTheme="minorHAnsi" w:hAnsiTheme="minorHAnsi" w:cstheme="minorHAnsi"/>
                <w:sz w:val="16"/>
                <w:szCs w:val="16"/>
              </w:rPr>
            </w:pPr>
          </w:p>
          <w:p w14:paraId="29493F2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p>
          <w:p w14:paraId="7A09B421" w14:textId="77777777" w:rsidR="00850D98" w:rsidRPr="00BE6858" w:rsidRDefault="00850D98" w:rsidP="00850D98">
            <w:pPr>
              <w:jc w:val="both"/>
              <w:rPr>
                <w:rFonts w:asciiTheme="minorHAnsi" w:hAnsiTheme="minorHAnsi" w:cstheme="minorHAnsi"/>
                <w:sz w:val="16"/>
                <w:szCs w:val="16"/>
              </w:rPr>
            </w:pPr>
          </w:p>
          <w:p w14:paraId="61504FD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BE6858">
              <w:rPr>
                <w:rFonts w:asciiTheme="minorHAnsi" w:hAnsiTheme="minorHAnsi" w:cstheme="minorHAnsi"/>
                <w:sz w:val="16"/>
                <w:szCs w:val="16"/>
              </w:rPr>
              <w:t>que</w:t>
            </w:r>
            <w:proofErr w:type="gramEnd"/>
            <w:r w:rsidRPr="00BE6858">
              <w:rPr>
                <w:rFonts w:asciiTheme="minorHAnsi" w:hAnsiTheme="minorHAnsi" w:cstheme="minorHAnsi"/>
                <w:sz w:val="16"/>
                <w:szCs w:val="16"/>
              </w:rPr>
              <w:t xml:space="preserve"> en forma coordinada, emitan instrucciones.</w:t>
            </w:r>
          </w:p>
          <w:p w14:paraId="6113129D" w14:textId="77777777" w:rsidR="00850D98" w:rsidRPr="00BE6858" w:rsidRDefault="00850D98" w:rsidP="00850D98">
            <w:pPr>
              <w:jc w:val="both"/>
              <w:rPr>
                <w:rFonts w:asciiTheme="minorHAnsi" w:hAnsiTheme="minorHAnsi" w:cstheme="minorHAnsi"/>
                <w:sz w:val="16"/>
                <w:szCs w:val="16"/>
              </w:rPr>
            </w:pPr>
          </w:p>
          <w:p w14:paraId="33BDFD62" w14:textId="77777777" w:rsidR="00850D98" w:rsidRPr="00BE6858" w:rsidRDefault="00850D98" w:rsidP="00850D98">
            <w:pPr>
              <w:pStyle w:val="NormalWeb"/>
              <w:spacing w:before="0" w:beforeAutospacing="0"/>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 xml:space="preserve">Los licitantes, deberán cumplir con las normas, el </w:t>
            </w:r>
            <w:proofErr w:type="spellStart"/>
            <w:r w:rsidRPr="00BE6858">
              <w:rPr>
                <w:rFonts w:asciiTheme="minorHAnsi" w:hAnsiTheme="minorHAnsi" w:cstheme="minorHAnsi"/>
                <w:color w:val="333333"/>
                <w:sz w:val="16"/>
                <w:szCs w:val="16"/>
              </w:rPr>
              <w:t>emplacamiento</w:t>
            </w:r>
            <w:proofErr w:type="spellEnd"/>
            <w:r w:rsidRPr="00BE6858">
              <w:rPr>
                <w:rFonts w:asciiTheme="minorHAnsi" w:hAnsiTheme="minorHAnsi" w:cstheme="minorHAnsi"/>
                <w:color w:val="333333"/>
                <w:sz w:val="16"/>
                <w:szCs w:val="16"/>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p>
          <w:p w14:paraId="1AAE651B" w14:textId="77777777" w:rsidR="00850D98" w:rsidRPr="00BE6858" w:rsidRDefault="00850D98" w:rsidP="00850D98">
            <w:pPr>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p>
          <w:p w14:paraId="2F6981BE" w14:textId="77777777" w:rsidR="00850D98" w:rsidRPr="00BE6858" w:rsidRDefault="00850D98" w:rsidP="00850D98">
            <w:pPr>
              <w:jc w:val="both"/>
              <w:rPr>
                <w:rFonts w:asciiTheme="minorHAnsi" w:hAnsiTheme="minorHAnsi" w:cstheme="minorHAnsi"/>
                <w:sz w:val="16"/>
                <w:szCs w:val="16"/>
              </w:rPr>
            </w:pPr>
          </w:p>
          <w:p w14:paraId="7DA3340E"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Mantenimiento a las Instalaciones y tanques estacionarios de Gas L.P.</w:t>
            </w:r>
          </w:p>
          <w:p w14:paraId="7910FBB6" w14:textId="77777777" w:rsidR="00850D98" w:rsidRPr="00BE6858" w:rsidRDefault="00850D98" w:rsidP="00850D98">
            <w:pPr>
              <w:jc w:val="both"/>
              <w:rPr>
                <w:rFonts w:asciiTheme="minorHAnsi" w:hAnsiTheme="minorHAnsi" w:cstheme="minorHAnsi"/>
                <w:b/>
                <w:sz w:val="16"/>
                <w:szCs w:val="16"/>
              </w:rPr>
            </w:pPr>
          </w:p>
          <w:p w14:paraId="1B95746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p>
          <w:p w14:paraId="4FA01E16" w14:textId="77777777" w:rsidR="00850D98" w:rsidRPr="00BE6858" w:rsidRDefault="00850D98" w:rsidP="00850D98">
            <w:pPr>
              <w:jc w:val="both"/>
              <w:rPr>
                <w:rFonts w:asciiTheme="minorHAnsi" w:hAnsiTheme="minorHAnsi" w:cstheme="minorHAnsi"/>
                <w:sz w:val="16"/>
                <w:szCs w:val="16"/>
              </w:rPr>
            </w:pPr>
          </w:p>
          <w:p w14:paraId="4CAF1D7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p>
          <w:p w14:paraId="75093DA8" w14:textId="77777777" w:rsidR="00850D98" w:rsidRPr="00BE6858" w:rsidRDefault="00850D98" w:rsidP="00850D98">
            <w:pPr>
              <w:tabs>
                <w:tab w:val="left" w:pos="709"/>
                <w:tab w:val="left" w:pos="1276"/>
              </w:tabs>
              <w:suppressAutoHyphens/>
              <w:ind w:left="709" w:hanging="709"/>
              <w:jc w:val="both"/>
              <w:rPr>
                <w:rFonts w:asciiTheme="minorHAnsi" w:hAnsiTheme="minorHAnsi" w:cstheme="minorHAnsi"/>
                <w:sz w:val="16"/>
                <w:szCs w:val="16"/>
              </w:rPr>
            </w:pPr>
          </w:p>
          <w:p w14:paraId="7E8F4C6A"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r w:rsidRPr="00BE6858">
              <w:rPr>
                <w:rFonts w:ascii="Calibri" w:hAnsi="Calibri" w:cs="Calibri"/>
                <w:b/>
                <w:sz w:val="16"/>
                <w:szCs w:val="16"/>
                <w:lang w:val="es-ES" w:eastAsia="ar-SA"/>
              </w:rPr>
              <w:t>LUGAR DE ENTREGA DEL PRODUCTO.</w:t>
            </w:r>
          </w:p>
          <w:p w14:paraId="5A737E69"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p>
          <w:p w14:paraId="1BC55E62"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lastRenderedPageBreak/>
              <w:t xml:space="preserve">El suministro contratado se realizará por parte del proveedor adjudicado, en el domicilio señalado específicamente en el </w:t>
            </w:r>
            <w:r w:rsidRPr="00BE6858">
              <w:rPr>
                <w:rFonts w:ascii="Calibri" w:hAnsi="Calibri" w:cs="Calibri"/>
                <w:b/>
                <w:sz w:val="16"/>
                <w:szCs w:val="16"/>
                <w:lang w:val="es-ES" w:eastAsia="ar-SA"/>
              </w:rPr>
              <w:t>Anexo “2”.</w:t>
            </w:r>
          </w:p>
          <w:p w14:paraId="7DC2A014"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 </w:t>
            </w:r>
          </w:p>
          <w:p w14:paraId="2E840E3C"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Por necesidades de la</w:t>
            </w:r>
            <w:r w:rsidRPr="0082677A">
              <w:rPr>
                <w:rFonts w:ascii="Calibri" w:hAnsi="Calibri" w:cs="Calibri"/>
                <w:sz w:val="16"/>
                <w:szCs w:val="16"/>
                <w:lang w:val="es-ES" w:eastAsia="ar-SA"/>
              </w:rPr>
              <w:t xml:space="preserve"> UAA sin costo adicional y previo acuerdo de las partes, se podrá modificar el lugar de entrega del producto que se suministra.</w:t>
            </w:r>
          </w:p>
          <w:p w14:paraId="1B22EE17" w14:textId="77777777" w:rsidR="00850D98" w:rsidRPr="0082677A" w:rsidRDefault="00850D98" w:rsidP="00850D98">
            <w:pPr>
              <w:tabs>
                <w:tab w:val="left" w:pos="7089"/>
                <w:tab w:val="left" w:pos="7656"/>
              </w:tabs>
              <w:suppressAutoHyphens/>
              <w:ind w:left="1276" w:hanging="1276"/>
              <w:jc w:val="both"/>
              <w:rPr>
                <w:rFonts w:ascii="Calibri" w:hAnsi="Calibri" w:cs="Calibri"/>
                <w:sz w:val="16"/>
                <w:szCs w:val="16"/>
                <w:lang w:val="es-ES" w:eastAsia="ar-SA"/>
              </w:rPr>
            </w:pPr>
          </w:p>
          <w:p w14:paraId="2614971D" w14:textId="77777777" w:rsidR="00850D98" w:rsidRPr="0082677A" w:rsidRDefault="00850D98" w:rsidP="00850D98">
            <w:pPr>
              <w:tabs>
                <w:tab w:val="left" w:pos="709"/>
                <w:tab w:val="left" w:pos="1276"/>
              </w:tabs>
              <w:suppressAutoHyphens/>
              <w:jc w:val="both"/>
              <w:rPr>
                <w:rFonts w:ascii="Calibri" w:hAnsi="Calibri" w:cs="Calibri"/>
                <w:b/>
                <w:sz w:val="16"/>
                <w:szCs w:val="16"/>
                <w:lang w:val="es-ES" w:eastAsia="ar-SA"/>
              </w:rPr>
            </w:pPr>
            <w:r w:rsidRPr="0082677A">
              <w:rPr>
                <w:rFonts w:ascii="Calibri" w:hAnsi="Calibri" w:cs="Calibri"/>
                <w:b/>
                <w:sz w:val="16"/>
                <w:szCs w:val="16"/>
                <w:lang w:val="es-ES" w:eastAsia="ar-SA"/>
              </w:rPr>
              <w:t>CONDICIONES DE PRECIO</w:t>
            </w:r>
            <w:r>
              <w:rPr>
                <w:rFonts w:ascii="Calibri" w:hAnsi="Calibri" w:cs="Calibri"/>
                <w:b/>
                <w:sz w:val="16"/>
                <w:szCs w:val="16"/>
                <w:lang w:val="es-ES" w:eastAsia="ar-SA"/>
              </w:rPr>
              <w:t xml:space="preserve"> Y PAGO.</w:t>
            </w:r>
          </w:p>
          <w:p w14:paraId="7EF5F432"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3CA61900"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cotizar el precio unitario por litro, sin incluir el IVA.</w:t>
            </w:r>
          </w:p>
          <w:p w14:paraId="4B19F223" w14:textId="77777777" w:rsidR="00850D98" w:rsidRPr="0082677A" w:rsidRDefault="00850D98" w:rsidP="00850D98">
            <w:pPr>
              <w:tabs>
                <w:tab w:val="left" w:pos="11344"/>
                <w:tab w:val="left" w:pos="11911"/>
              </w:tabs>
              <w:suppressAutoHyphens/>
              <w:ind w:left="2127" w:hanging="2127"/>
              <w:jc w:val="both"/>
              <w:rPr>
                <w:rFonts w:ascii="Calibri" w:hAnsi="Calibri" w:cs="Calibri"/>
                <w:sz w:val="16"/>
                <w:szCs w:val="16"/>
                <w:lang w:val="es-ES" w:eastAsia="ar-SA"/>
              </w:rPr>
            </w:pPr>
          </w:p>
          <w:p w14:paraId="3D6AFA16"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económicas exclusivamente en Pesos Mexicanos.</w:t>
            </w:r>
          </w:p>
          <w:p w14:paraId="4C0901DF"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1099A6B9"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La propuesta económica de los licitantes deberá elaborarse considerando como punto de referencia, los </w:t>
            </w:r>
            <w:r w:rsidRPr="0082677A">
              <w:rPr>
                <w:rFonts w:ascii="Calibri" w:hAnsi="Calibri" w:cs="Calibri"/>
                <w:b/>
                <w:sz w:val="16"/>
                <w:szCs w:val="16"/>
                <w:lang w:val="es-ES" w:eastAsia="ar-SA"/>
              </w:rPr>
              <w:t>precios oficiales</w:t>
            </w:r>
            <w:r w:rsidRPr="0082677A">
              <w:rPr>
                <w:rFonts w:ascii="Calibri" w:hAnsi="Calibri" w:cs="Calibri"/>
                <w:sz w:val="16"/>
                <w:szCs w:val="16"/>
                <w:lang w:val="es-ES" w:eastAsia="ar-SA"/>
              </w:rPr>
              <w:t xml:space="preserve"> vigentes a la fecha de realización del acto de presentación y apertura de proposiciones técnicas y económicas.</w:t>
            </w:r>
          </w:p>
          <w:p w14:paraId="719DD175"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E7975EE"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precios propuestos serán preferentemente fijos durante la vigencia del contrato y estarán sujetos a las Políticas Económicas que establezca el Gobierno Federal.</w:t>
            </w:r>
          </w:p>
          <w:p w14:paraId="24AE1231"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4FC966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Los pagos se efectuarán a los 20 días naturales contados a partir de la entrega de la documentación completa, que </w:t>
            </w:r>
            <w:r w:rsidRPr="00BE6858">
              <w:rPr>
                <w:rFonts w:ascii="Calibri" w:hAnsi="Calibri" w:cs="Calibri"/>
                <w:sz w:val="16"/>
                <w:szCs w:val="16"/>
                <w:lang w:val="es-ES" w:eastAsia="ar-SA"/>
              </w:rPr>
              <w:t>acredite la entrega o el suministro contratado, así como la factura para su revisión en el área administrativa de la Posta Zootécnica</w:t>
            </w:r>
            <w:r w:rsidRPr="00BE6858">
              <w:rPr>
                <w:rFonts w:ascii="Calibri" w:hAnsi="Calibri" w:cs="Calibri"/>
                <w:b/>
                <w:sz w:val="16"/>
                <w:szCs w:val="16"/>
                <w:lang w:val="es-ES" w:eastAsia="ar-SA"/>
              </w:rPr>
              <w:t xml:space="preserve">. </w:t>
            </w:r>
            <w:r w:rsidRPr="00BE6858">
              <w:rPr>
                <w:rFonts w:ascii="Calibri" w:hAnsi="Calibri" w:cs="Calibri"/>
                <w:sz w:val="16"/>
                <w:szCs w:val="16"/>
                <w:lang w:val="es-ES" w:eastAsia="ar-SA"/>
              </w:rPr>
              <w:t xml:space="preserve">El licitante adjudicado deberá generar la factura correspondiente una vez que se emita la orden de compra correspondiente. </w:t>
            </w:r>
          </w:p>
          <w:p w14:paraId="2922B48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p>
          <w:p w14:paraId="337460FB"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El pago de los bienes quedará condicionado proporcionalmente al pago que el licitante adjudicado deba efectuar por concepto de penas convencionales por atraso en la entrega o suministro.</w:t>
            </w:r>
          </w:p>
          <w:p w14:paraId="12B95108"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6A665D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p>
          <w:p w14:paraId="74123754" w14:textId="77777777" w:rsidR="00850D98" w:rsidRPr="00BE6858" w:rsidRDefault="00850D98" w:rsidP="00850D98">
            <w:pPr>
              <w:pStyle w:val="Default"/>
              <w:jc w:val="both"/>
              <w:rPr>
                <w:rFonts w:ascii="Calibri" w:hAnsi="Calibri" w:cs="Calibri"/>
                <w:color w:val="auto"/>
                <w:sz w:val="16"/>
                <w:szCs w:val="16"/>
                <w:lang w:val="es-ES" w:eastAsia="ar-SA"/>
              </w:rPr>
            </w:pPr>
          </w:p>
          <w:p w14:paraId="79E18E7E"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D247713" w14:textId="77777777" w:rsidR="00850D98" w:rsidRPr="00BE6858" w:rsidRDefault="00850D98" w:rsidP="00850D98">
            <w:pPr>
              <w:pStyle w:val="Default"/>
              <w:jc w:val="both"/>
              <w:rPr>
                <w:rFonts w:ascii="Calibri" w:hAnsi="Calibri" w:cs="Calibri"/>
                <w:color w:val="auto"/>
                <w:sz w:val="16"/>
                <w:szCs w:val="16"/>
                <w:lang w:val="es-ES" w:eastAsia="ar-SA"/>
              </w:rPr>
            </w:pPr>
          </w:p>
          <w:p w14:paraId="5AF9051E"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1E463B59" w14:textId="77777777" w:rsidR="00850D98" w:rsidRPr="00BE6858" w:rsidRDefault="00850D98" w:rsidP="00850D98">
            <w:pPr>
              <w:jc w:val="both"/>
              <w:rPr>
                <w:rFonts w:ascii="Calibri" w:hAnsi="Calibri" w:cs="Calibri"/>
                <w:sz w:val="16"/>
                <w:szCs w:val="16"/>
              </w:rPr>
            </w:pPr>
          </w:p>
          <w:p w14:paraId="075F8AF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 xml:space="preserve">De igual, al término del mes, la empresa enviará vía correo electrónico a la dirección: </w:t>
            </w:r>
            <w:hyperlink r:id="rId36" w:history="1">
              <w:r w:rsidRPr="00BE6858">
                <w:rPr>
                  <w:rStyle w:val="Hipervnculo"/>
                </w:rPr>
                <w:t xml:space="preserve"> </w:t>
              </w:r>
              <w:r w:rsidRPr="00BE6858">
                <w:rPr>
                  <w:rStyle w:val="Hipervnculo"/>
                  <w:rFonts w:ascii="Calibri" w:hAnsi="Calibri" w:cs="Calibri"/>
                  <w:sz w:val="16"/>
                  <w:szCs w:val="16"/>
                </w:rPr>
                <w:t>victor.velazquez@edu.uaa.mx</w:t>
              </w:r>
            </w:hyperlink>
            <w:r w:rsidRPr="00BE6858">
              <w:rPr>
                <w:rFonts w:ascii="Calibri" w:hAnsi="Calibri" w:cs="Calibri"/>
                <w:sz w:val="16"/>
                <w:szCs w:val="16"/>
              </w:rPr>
              <w:t>, el reporte y tickets por el consumo de combustible conforme al apartado de la Unidad Posta Zootécnica, de esta partida para revisión.</w:t>
            </w:r>
          </w:p>
          <w:p w14:paraId="77620F9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07FC53F2" w14:textId="76CA0554" w:rsidR="00850D98" w:rsidRPr="0082677A"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El responsable y/o Encargado de la administración y vigilancia del contrato, respecto de la partida 1</w:t>
            </w:r>
            <w:r w:rsidR="00C55980">
              <w:rPr>
                <w:rFonts w:ascii="Calibri" w:hAnsi="Calibri" w:cs="Calibri"/>
                <w:sz w:val="16"/>
                <w:szCs w:val="16"/>
              </w:rPr>
              <w:t>2</w:t>
            </w:r>
            <w:r w:rsidRPr="00BE6858">
              <w:rPr>
                <w:rFonts w:ascii="Calibri" w:hAnsi="Calibri" w:cs="Calibri"/>
                <w:sz w:val="16"/>
                <w:szCs w:val="16"/>
              </w:rPr>
              <w:t xml:space="preserve"> será la persona autorizada en el </w:t>
            </w:r>
            <w:r w:rsidRPr="00BE6858">
              <w:rPr>
                <w:rFonts w:ascii="Calibri" w:hAnsi="Calibri" w:cs="Calibri"/>
                <w:b/>
                <w:sz w:val="16"/>
                <w:szCs w:val="16"/>
              </w:rPr>
              <w:t>Anexo 2.</w:t>
            </w:r>
          </w:p>
          <w:p w14:paraId="762D20C9" w14:textId="77777777" w:rsidR="00850D98" w:rsidRPr="0082677A" w:rsidRDefault="00850D98" w:rsidP="00850D98">
            <w:pPr>
              <w:tabs>
                <w:tab w:val="left" w:pos="709"/>
                <w:tab w:val="left" w:pos="1276"/>
              </w:tabs>
              <w:suppressAutoHyphens/>
              <w:jc w:val="both"/>
              <w:rPr>
                <w:rFonts w:ascii="Calibri" w:hAnsi="Calibri" w:cs="Calibri"/>
                <w:sz w:val="16"/>
                <w:szCs w:val="16"/>
                <w:highlight w:val="yellow"/>
                <w:lang w:val="es-ES" w:eastAsia="ar-SA"/>
              </w:rPr>
            </w:pPr>
          </w:p>
          <w:p w14:paraId="3C4FAFDD" w14:textId="77777777" w:rsidR="00850D98" w:rsidRPr="00E3304F" w:rsidRDefault="00850D98" w:rsidP="00850D98">
            <w:pPr>
              <w:jc w:val="both"/>
              <w:rPr>
                <w:rFonts w:ascii="Calibri" w:hAnsi="Calibri" w:cs="Calibri"/>
                <w:sz w:val="16"/>
                <w:szCs w:val="16"/>
              </w:rPr>
            </w:pPr>
            <w:r w:rsidRPr="0082677A">
              <w:rPr>
                <w:rFonts w:ascii="Calibri" w:hAnsi="Calibri" w:cs="Calibri"/>
                <w:sz w:val="16"/>
                <w:szCs w:val="16"/>
                <w:lang w:val="es-ES" w:eastAsia="ar-SA"/>
              </w:rPr>
              <w:t>La convocante no otorgará anticipos a los licitantes adjudicados.</w:t>
            </w:r>
          </w:p>
        </w:tc>
        <w:tc>
          <w:tcPr>
            <w:tcW w:w="824" w:type="pct"/>
          </w:tcPr>
          <w:p w14:paraId="581A7A0A" w14:textId="1B69E364" w:rsidR="00850D98" w:rsidRPr="00C55980" w:rsidRDefault="00850D98" w:rsidP="00850D98">
            <w:pPr>
              <w:jc w:val="center"/>
              <w:rPr>
                <w:rFonts w:ascii="Calibri" w:hAnsi="Calibri" w:cs="Calibri"/>
                <w:sz w:val="16"/>
                <w:szCs w:val="16"/>
              </w:rPr>
            </w:pPr>
            <w:r w:rsidRPr="00C55980">
              <w:rPr>
                <w:rFonts w:ascii="Calibri" w:hAnsi="Calibri" w:cs="Calibri"/>
                <w:sz w:val="16"/>
                <w:szCs w:val="16"/>
              </w:rPr>
              <w:lastRenderedPageBreak/>
              <w:t>$1</w:t>
            </w:r>
            <w:r w:rsidR="00B955A8">
              <w:rPr>
                <w:rFonts w:ascii="Calibri" w:hAnsi="Calibri" w:cs="Calibri"/>
                <w:sz w:val="16"/>
                <w:szCs w:val="16"/>
              </w:rPr>
              <w:t>50</w:t>
            </w:r>
            <w:r w:rsidRPr="00C55980">
              <w:rPr>
                <w:rFonts w:ascii="Calibri" w:hAnsi="Calibri" w:cs="Calibri"/>
                <w:sz w:val="16"/>
                <w:szCs w:val="16"/>
              </w:rPr>
              <w:t>,000.00</w:t>
            </w:r>
          </w:p>
          <w:p w14:paraId="0AC8B9C9" w14:textId="77777777" w:rsidR="00850D98" w:rsidRPr="00C55980" w:rsidRDefault="00850D98" w:rsidP="00850D98">
            <w:pPr>
              <w:jc w:val="center"/>
              <w:rPr>
                <w:rFonts w:ascii="Calibri" w:hAnsi="Calibri" w:cs="Calibri"/>
                <w:sz w:val="16"/>
                <w:szCs w:val="16"/>
              </w:rPr>
            </w:pPr>
          </w:p>
          <w:p w14:paraId="518C19ED" w14:textId="77777777" w:rsidR="00850D98" w:rsidRPr="00C55980" w:rsidRDefault="00850D98" w:rsidP="00850D98">
            <w:pPr>
              <w:jc w:val="center"/>
              <w:rPr>
                <w:rFonts w:ascii="Calibri" w:hAnsi="Calibri" w:cs="Calibri"/>
                <w:sz w:val="16"/>
                <w:szCs w:val="16"/>
              </w:rPr>
            </w:pPr>
          </w:p>
          <w:p w14:paraId="06CB8500" w14:textId="77777777" w:rsidR="00850D98" w:rsidRPr="00C55980" w:rsidRDefault="00850D98" w:rsidP="00850D98">
            <w:pPr>
              <w:jc w:val="center"/>
              <w:rPr>
                <w:rFonts w:ascii="Calibri" w:hAnsi="Calibri" w:cs="Calibri"/>
                <w:sz w:val="12"/>
                <w:szCs w:val="12"/>
              </w:rPr>
            </w:pPr>
          </w:p>
        </w:tc>
        <w:tc>
          <w:tcPr>
            <w:tcW w:w="643" w:type="pct"/>
          </w:tcPr>
          <w:p w14:paraId="48B9F3B1" w14:textId="7F1823A5" w:rsidR="00850D98" w:rsidRPr="00C55980" w:rsidRDefault="00850D98" w:rsidP="00850D98">
            <w:pPr>
              <w:jc w:val="center"/>
              <w:rPr>
                <w:rFonts w:ascii="Calibri" w:hAnsi="Calibri" w:cs="Calibri"/>
                <w:sz w:val="16"/>
                <w:szCs w:val="16"/>
              </w:rPr>
            </w:pPr>
            <w:r w:rsidRPr="00C55980">
              <w:rPr>
                <w:rFonts w:ascii="Calibri" w:hAnsi="Calibri" w:cs="Calibri"/>
                <w:sz w:val="16"/>
                <w:szCs w:val="16"/>
              </w:rPr>
              <w:t>$</w:t>
            </w:r>
            <w:r w:rsidR="008F198C">
              <w:rPr>
                <w:rFonts w:ascii="Calibri" w:hAnsi="Calibri" w:cs="Calibri"/>
                <w:sz w:val="16"/>
                <w:szCs w:val="16"/>
              </w:rPr>
              <w:t>2</w:t>
            </w:r>
            <w:r w:rsidR="00B955A8">
              <w:rPr>
                <w:rFonts w:ascii="Calibri" w:hAnsi="Calibri" w:cs="Calibri"/>
                <w:sz w:val="16"/>
                <w:szCs w:val="16"/>
              </w:rPr>
              <w:t>50</w:t>
            </w:r>
            <w:r w:rsidRPr="00C55980">
              <w:rPr>
                <w:rFonts w:ascii="Calibri" w:hAnsi="Calibri" w:cs="Calibri"/>
                <w:sz w:val="16"/>
                <w:szCs w:val="16"/>
              </w:rPr>
              <w:t>,000.00</w:t>
            </w:r>
          </w:p>
          <w:p w14:paraId="20C6AAF7" w14:textId="77777777" w:rsidR="00850D98" w:rsidRPr="00C55980" w:rsidRDefault="00850D98" w:rsidP="00850D98">
            <w:pPr>
              <w:jc w:val="center"/>
              <w:rPr>
                <w:rFonts w:ascii="Calibri" w:hAnsi="Calibri" w:cs="Calibri"/>
                <w:sz w:val="16"/>
                <w:szCs w:val="16"/>
              </w:rPr>
            </w:pPr>
          </w:p>
          <w:p w14:paraId="00997B29" w14:textId="77777777" w:rsidR="00850D98" w:rsidRPr="00C55980" w:rsidRDefault="00850D98" w:rsidP="00850D98">
            <w:pPr>
              <w:jc w:val="center"/>
              <w:rPr>
                <w:rFonts w:ascii="Calibri" w:hAnsi="Calibri" w:cs="Calibri"/>
                <w:sz w:val="16"/>
                <w:szCs w:val="16"/>
              </w:rPr>
            </w:pPr>
          </w:p>
          <w:p w14:paraId="1B167491" w14:textId="77777777" w:rsidR="00850D98" w:rsidRPr="00C55980" w:rsidRDefault="00850D98" w:rsidP="00850D98">
            <w:pPr>
              <w:jc w:val="center"/>
              <w:rPr>
                <w:rFonts w:ascii="Calibri" w:hAnsi="Calibri" w:cs="Calibri"/>
                <w:sz w:val="16"/>
                <w:szCs w:val="16"/>
              </w:rPr>
            </w:pPr>
          </w:p>
          <w:p w14:paraId="478299A5" w14:textId="77777777" w:rsidR="00850D98" w:rsidRPr="00C55980" w:rsidRDefault="00850D98" w:rsidP="00850D98">
            <w:pPr>
              <w:jc w:val="center"/>
              <w:rPr>
                <w:rFonts w:ascii="Calibri" w:hAnsi="Calibri" w:cs="Calibri"/>
                <w:sz w:val="12"/>
                <w:szCs w:val="12"/>
              </w:rPr>
            </w:pPr>
          </w:p>
        </w:tc>
      </w:tr>
      <w:bookmarkEnd w:id="7"/>
      <w:tr w:rsidR="00850D98" w:rsidRPr="004940F9" w14:paraId="2A46CAC3" w14:textId="77777777" w:rsidTr="00850D98">
        <w:tc>
          <w:tcPr>
            <w:tcW w:w="388" w:type="pct"/>
            <w:shd w:val="clear" w:color="auto" w:fill="D9D9D9" w:themeFill="background1" w:themeFillShade="D9"/>
          </w:tcPr>
          <w:p w14:paraId="4493B1AC" w14:textId="77777777" w:rsidR="00850D98" w:rsidRPr="00FD66EC"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7113F0EB" w14:textId="77777777" w:rsidR="00850D98" w:rsidRPr="00B7459C" w:rsidRDefault="00850D98" w:rsidP="00850D98">
            <w:pPr>
              <w:jc w:val="center"/>
              <w:rPr>
                <w:rFonts w:ascii="Calibri" w:hAnsi="Calibri" w:cs="Calibri"/>
                <w:b/>
                <w:sz w:val="16"/>
                <w:szCs w:val="16"/>
              </w:rPr>
            </w:pPr>
            <w:r w:rsidRPr="005944A4">
              <w:rPr>
                <w:rFonts w:ascii="Calibri" w:hAnsi="Calibri" w:cs="Calibri"/>
                <w:b/>
                <w:sz w:val="16"/>
                <w:szCs w:val="16"/>
              </w:rPr>
              <w:t>DEPARTAMENTO DE CONTROL DE BIENES MUEBLES E INMUEBLES</w:t>
            </w:r>
          </w:p>
        </w:tc>
        <w:tc>
          <w:tcPr>
            <w:tcW w:w="824" w:type="pct"/>
            <w:shd w:val="clear" w:color="auto" w:fill="D9D9D9" w:themeFill="background1" w:themeFillShade="D9"/>
          </w:tcPr>
          <w:p w14:paraId="250E549E"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31D104F2"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AB77FB2"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AA9F4"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09C7A0AE" w14:textId="77777777" w:rsidTr="00850D98">
        <w:tc>
          <w:tcPr>
            <w:tcW w:w="388" w:type="pct"/>
            <w:shd w:val="clear" w:color="auto" w:fill="auto"/>
          </w:tcPr>
          <w:p w14:paraId="78DD5B80" w14:textId="08DE3115" w:rsidR="00850D98" w:rsidRPr="00FD66EC" w:rsidRDefault="00850D98" w:rsidP="00850D98">
            <w:pPr>
              <w:jc w:val="center"/>
              <w:rPr>
                <w:rFonts w:ascii="Calibri" w:hAnsi="Calibri" w:cs="Calibri"/>
                <w:sz w:val="16"/>
                <w:szCs w:val="16"/>
                <w:highlight w:val="yellow"/>
              </w:rPr>
            </w:pPr>
            <w:r w:rsidRPr="00776030">
              <w:rPr>
                <w:rFonts w:ascii="Calibri" w:hAnsi="Calibri" w:cs="Calibri"/>
                <w:sz w:val="16"/>
                <w:szCs w:val="16"/>
              </w:rPr>
              <w:t>1</w:t>
            </w:r>
            <w:r w:rsidR="00103BBE">
              <w:rPr>
                <w:rFonts w:ascii="Calibri" w:hAnsi="Calibri" w:cs="Calibri"/>
                <w:sz w:val="16"/>
                <w:szCs w:val="16"/>
              </w:rPr>
              <w:t>3</w:t>
            </w:r>
          </w:p>
        </w:tc>
        <w:tc>
          <w:tcPr>
            <w:tcW w:w="3145" w:type="pct"/>
            <w:shd w:val="clear" w:color="auto" w:fill="auto"/>
          </w:tcPr>
          <w:p w14:paraId="5F0C3456" w14:textId="77777777" w:rsidR="00850D98" w:rsidRPr="00BE6858" w:rsidRDefault="00850D98" w:rsidP="00850D98">
            <w:pPr>
              <w:jc w:val="both"/>
              <w:rPr>
                <w:rFonts w:ascii="Calibri" w:hAnsi="Calibri" w:cs="Calibri"/>
                <w:b/>
                <w:sz w:val="16"/>
                <w:szCs w:val="16"/>
              </w:rPr>
            </w:pPr>
            <w:r w:rsidRPr="00BE6858">
              <w:rPr>
                <w:rFonts w:ascii="Calibri" w:hAnsi="Calibri" w:cs="Calibri"/>
                <w:b/>
                <w:sz w:val="16"/>
                <w:szCs w:val="16"/>
              </w:rPr>
              <w:t>Gasolina por código de barras</w:t>
            </w:r>
          </w:p>
          <w:p w14:paraId="7240A460" w14:textId="77777777" w:rsidR="00850D98" w:rsidRPr="00BE6858" w:rsidRDefault="00850D98" w:rsidP="00850D98">
            <w:pPr>
              <w:jc w:val="both"/>
              <w:rPr>
                <w:rFonts w:ascii="Calibri" w:hAnsi="Calibri" w:cs="Calibri"/>
                <w:sz w:val="16"/>
                <w:szCs w:val="16"/>
              </w:rPr>
            </w:pPr>
          </w:p>
          <w:p w14:paraId="34EEEE9D" w14:textId="28A51155" w:rsidR="00850D98" w:rsidRPr="00DA318C" w:rsidRDefault="00850D98" w:rsidP="00850D98">
            <w:pPr>
              <w:jc w:val="both"/>
              <w:rPr>
                <w:rFonts w:ascii="Calibri" w:hAnsi="Calibri" w:cs="Calibri"/>
                <w:b/>
                <w:sz w:val="16"/>
                <w:szCs w:val="16"/>
              </w:rPr>
            </w:pPr>
            <w:r w:rsidRPr="00BE6858">
              <w:rPr>
                <w:rFonts w:ascii="Calibri" w:hAnsi="Calibri" w:cs="Calibri"/>
                <w:sz w:val="16"/>
                <w:szCs w:val="16"/>
              </w:rPr>
              <w:t xml:space="preserve">Se deberá proporcionar el Servicio a las Unidades marcadas en el </w:t>
            </w:r>
            <w:r w:rsidRPr="00BE6858">
              <w:rPr>
                <w:rFonts w:ascii="Calibri" w:hAnsi="Calibri" w:cs="Calibri"/>
                <w:b/>
                <w:sz w:val="16"/>
                <w:szCs w:val="16"/>
              </w:rPr>
              <w:t xml:space="preserve">Anexo 1. A de la </w:t>
            </w:r>
            <w:r w:rsidRPr="00DA318C">
              <w:rPr>
                <w:rFonts w:ascii="Calibri" w:hAnsi="Calibri" w:cs="Calibri"/>
                <w:b/>
                <w:sz w:val="16"/>
                <w:szCs w:val="16"/>
              </w:rPr>
              <w:t>Partida 1</w:t>
            </w:r>
            <w:r w:rsidR="00DA318C" w:rsidRPr="00DA318C">
              <w:rPr>
                <w:rFonts w:ascii="Calibri" w:hAnsi="Calibri" w:cs="Calibri"/>
                <w:b/>
                <w:sz w:val="16"/>
                <w:szCs w:val="16"/>
              </w:rPr>
              <w:t>3</w:t>
            </w:r>
            <w:r w:rsidRPr="00DA318C">
              <w:rPr>
                <w:rFonts w:ascii="Calibri" w:hAnsi="Calibri" w:cs="Calibri"/>
                <w:b/>
                <w:sz w:val="16"/>
                <w:szCs w:val="16"/>
              </w:rPr>
              <w:t>.</w:t>
            </w:r>
          </w:p>
          <w:p w14:paraId="4D44BAB3" w14:textId="77777777" w:rsidR="00850D98" w:rsidRPr="00DA318C" w:rsidRDefault="00850D98" w:rsidP="00850D98">
            <w:pPr>
              <w:jc w:val="both"/>
              <w:rPr>
                <w:rFonts w:ascii="Calibri" w:hAnsi="Calibri" w:cs="Calibri"/>
                <w:b/>
                <w:sz w:val="16"/>
                <w:szCs w:val="16"/>
              </w:rPr>
            </w:pPr>
          </w:p>
          <w:p w14:paraId="60BB51AC" w14:textId="77777777" w:rsidR="00850D98" w:rsidRPr="00BE6858" w:rsidRDefault="00850D98" w:rsidP="00850D98">
            <w:pPr>
              <w:jc w:val="both"/>
              <w:rPr>
                <w:rFonts w:ascii="Calibri" w:hAnsi="Calibri" w:cs="Calibri"/>
                <w:sz w:val="16"/>
                <w:szCs w:val="16"/>
              </w:rPr>
            </w:pPr>
            <w:r w:rsidRPr="00DA318C">
              <w:rPr>
                <w:rFonts w:ascii="Calibri" w:hAnsi="Calibri" w:cs="Calibri"/>
                <w:b/>
                <w:sz w:val="16"/>
                <w:szCs w:val="16"/>
              </w:rPr>
              <w:t>(2 vehículos integran la plantilla vehicular de esta partida)</w:t>
            </w:r>
            <w:r w:rsidRPr="00BE6858">
              <w:rPr>
                <w:rFonts w:ascii="Calibri" w:hAnsi="Calibri" w:cs="Calibri"/>
                <w:b/>
                <w:sz w:val="16"/>
                <w:szCs w:val="16"/>
              </w:rPr>
              <w:t xml:space="preserve"> </w:t>
            </w:r>
          </w:p>
          <w:p w14:paraId="0D391BDD" w14:textId="77777777" w:rsidR="00850D98" w:rsidRPr="00BE6858" w:rsidRDefault="00850D98" w:rsidP="00850D98">
            <w:pPr>
              <w:jc w:val="both"/>
              <w:rPr>
                <w:rFonts w:ascii="Calibri" w:hAnsi="Calibri" w:cs="Calibri"/>
                <w:sz w:val="16"/>
                <w:szCs w:val="16"/>
              </w:rPr>
            </w:pPr>
          </w:p>
          <w:p w14:paraId="62EEA1BC" w14:textId="77777777" w:rsidR="00850D98" w:rsidRPr="00BE6858" w:rsidRDefault="00850D98" w:rsidP="00850D98">
            <w:pPr>
              <w:tabs>
                <w:tab w:val="left" w:pos="7260"/>
              </w:tabs>
              <w:jc w:val="both"/>
              <w:rPr>
                <w:rFonts w:ascii="Calibri" w:hAnsi="Calibri" w:cs="Arial"/>
                <w:b/>
                <w:sz w:val="16"/>
                <w:szCs w:val="16"/>
              </w:rPr>
            </w:pPr>
            <w:r w:rsidRPr="00BE6858">
              <w:rPr>
                <w:rFonts w:ascii="Calibri" w:hAnsi="Calibri" w:cs="Arial"/>
                <w:b/>
                <w:sz w:val="16"/>
                <w:szCs w:val="16"/>
              </w:rPr>
              <w:t>Combustibles:</w:t>
            </w:r>
          </w:p>
          <w:p w14:paraId="77BF88D4" w14:textId="77777777" w:rsidR="00850D98" w:rsidRPr="00BE6858" w:rsidRDefault="00850D98" w:rsidP="00850D98">
            <w:pPr>
              <w:tabs>
                <w:tab w:val="left" w:pos="7260"/>
              </w:tabs>
              <w:jc w:val="both"/>
              <w:rPr>
                <w:rFonts w:ascii="Calibri" w:hAnsi="Calibri" w:cs="Arial"/>
                <w:b/>
                <w:sz w:val="16"/>
                <w:szCs w:val="16"/>
                <w:u w:val="single"/>
              </w:rPr>
            </w:pPr>
            <w:r w:rsidRPr="00BE6858">
              <w:rPr>
                <w:rFonts w:ascii="Calibri" w:hAnsi="Calibri" w:cs="Arial"/>
                <w:b/>
                <w:sz w:val="16"/>
                <w:szCs w:val="16"/>
                <w:u w:val="single"/>
              </w:rPr>
              <w:t xml:space="preserve">Magna o similar mínimo de 87 octanos. </w:t>
            </w:r>
          </w:p>
          <w:p w14:paraId="09F11D90" w14:textId="77777777" w:rsidR="00850D98" w:rsidRPr="00BE6858" w:rsidRDefault="00850D98" w:rsidP="00850D98">
            <w:pPr>
              <w:jc w:val="both"/>
              <w:rPr>
                <w:rFonts w:ascii="Calibri" w:hAnsi="Calibri" w:cs="Calibri"/>
                <w:sz w:val="16"/>
                <w:szCs w:val="16"/>
                <w:u w:val="single"/>
              </w:rPr>
            </w:pPr>
            <w:r w:rsidRPr="00BE6858">
              <w:rPr>
                <w:rFonts w:ascii="Calibri" w:hAnsi="Calibri" w:cs="Arial"/>
                <w:b/>
                <w:sz w:val="16"/>
                <w:szCs w:val="16"/>
                <w:u w:val="single"/>
              </w:rPr>
              <w:t>Premium o similar mínimo de 92 octanos.</w:t>
            </w:r>
          </w:p>
          <w:p w14:paraId="0207CA33" w14:textId="77777777" w:rsidR="00850D98" w:rsidRPr="00BE6858" w:rsidRDefault="00850D98" w:rsidP="00850D98">
            <w:pPr>
              <w:jc w:val="both"/>
              <w:rPr>
                <w:rFonts w:ascii="Calibri" w:hAnsi="Calibri" w:cs="Calibri"/>
                <w:sz w:val="16"/>
                <w:szCs w:val="16"/>
              </w:rPr>
            </w:pPr>
          </w:p>
          <w:p w14:paraId="7FE4B26F"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 xml:space="preserve">Se realizará la contratación por el periodo señalado en esta convocatoria. </w:t>
            </w:r>
          </w:p>
          <w:p w14:paraId="039E371A" w14:textId="77777777" w:rsidR="00850D98" w:rsidRPr="00BE6858" w:rsidRDefault="00850D98" w:rsidP="00850D98">
            <w:pPr>
              <w:jc w:val="both"/>
              <w:rPr>
                <w:rFonts w:ascii="Calibri" w:hAnsi="Calibri" w:cs="Calibri"/>
                <w:sz w:val="16"/>
                <w:szCs w:val="16"/>
              </w:rPr>
            </w:pPr>
          </w:p>
          <w:p w14:paraId="67B4A4B4"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 xml:space="preserve">El establecimiento principal donde se prestará el servicio para esta partida deberá estar a una distancia </w:t>
            </w:r>
            <w:r w:rsidRPr="00BE6858">
              <w:rPr>
                <w:rFonts w:ascii="Calibri" w:hAnsi="Calibri" w:cs="Calibri"/>
                <w:b/>
                <w:sz w:val="16"/>
                <w:szCs w:val="16"/>
              </w:rPr>
              <w:t>máxima de 3 kilómetros</w:t>
            </w:r>
            <w:r w:rsidRPr="00BE6858">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181F7971" w14:textId="77777777" w:rsidR="00850D98" w:rsidRPr="00BE6858" w:rsidRDefault="00850D98" w:rsidP="00850D98">
            <w:pPr>
              <w:jc w:val="both"/>
              <w:rPr>
                <w:rFonts w:ascii="Calibri" w:hAnsi="Calibri" w:cs="Calibri"/>
                <w:sz w:val="16"/>
                <w:szCs w:val="16"/>
              </w:rPr>
            </w:pPr>
          </w:p>
          <w:p w14:paraId="0A8294AF" w14:textId="77777777" w:rsidR="00850D98" w:rsidRPr="00BE6858" w:rsidRDefault="00850D98" w:rsidP="00850D98">
            <w:pPr>
              <w:jc w:val="both"/>
              <w:rPr>
                <w:rFonts w:ascii="Calibri" w:hAnsi="Calibri" w:cs="Calibri"/>
                <w:sz w:val="16"/>
                <w:szCs w:val="16"/>
              </w:rPr>
            </w:pPr>
            <w:r w:rsidRPr="00BE6858">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4E8EACA1" w14:textId="77777777" w:rsidR="00850D98" w:rsidRPr="00BE6858" w:rsidRDefault="00850D98" w:rsidP="00850D98">
            <w:pPr>
              <w:jc w:val="both"/>
              <w:rPr>
                <w:rFonts w:ascii="Calibri" w:hAnsi="Calibri" w:cs="Calibri"/>
                <w:sz w:val="16"/>
                <w:szCs w:val="16"/>
              </w:rPr>
            </w:pPr>
          </w:p>
          <w:p w14:paraId="52817906" w14:textId="3AF87C8D"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DA318C">
              <w:rPr>
                <w:rFonts w:ascii="Calibri" w:hAnsi="Calibri" w:cs="Calibri"/>
                <w:color w:val="auto"/>
                <w:sz w:val="16"/>
                <w:szCs w:val="16"/>
                <w:lang w:val="es-ES" w:eastAsia="ar-SA"/>
              </w:rPr>
              <w:t>Universidad (</w:t>
            </w:r>
            <w:r w:rsidRPr="00DA318C">
              <w:rPr>
                <w:rFonts w:ascii="Calibri" w:hAnsi="Calibri" w:cs="Calibri"/>
                <w:color w:val="auto"/>
                <w:sz w:val="16"/>
                <w:szCs w:val="16"/>
                <w:u w:val="single"/>
                <w:lang w:val="es-ES" w:eastAsia="ar-SA"/>
              </w:rPr>
              <w:t>partida 1</w:t>
            </w:r>
            <w:r w:rsidR="00DA318C" w:rsidRPr="00DA318C">
              <w:rPr>
                <w:rFonts w:ascii="Calibri" w:hAnsi="Calibri" w:cs="Calibri"/>
                <w:color w:val="auto"/>
                <w:sz w:val="16"/>
                <w:szCs w:val="16"/>
                <w:u w:val="single"/>
                <w:lang w:val="es-ES" w:eastAsia="ar-SA"/>
              </w:rPr>
              <w:t>3</w:t>
            </w:r>
            <w:r w:rsidRPr="00DA318C">
              <w:rPr>
                <w:rFonts w:ascii="Calibri" w:hAnsi="Calibri" w:cs="Calibri"/>
                <w:color w:val="auto"/>
                <w:sz w:val="16"/>
                <w:szCs w:val="16"/>
                <w:lang w:val="es-ES" w:eastAsia="ar-SA"/>
              </w:rPr>
              <w:t>), a</w:t>
            </w:r>
            <w:r w:rsidRPr="00BE6858">
              <w:rPr>
                <w:rFonts w:ascii="Calibri" w:hAnsi="Calibri" w:cs="Calibri"/>
                <w:color w:val="auto"/>
                <w:sz w:val="16"/>
                <w:szCs w:val="16"/>
                <w:lang w:val="es-ES" w:eastAsia="ar-SA"/>
              </w:rPr>
              <w:t xml:space="preserve">sí el horario de carga será de 7:00 am a 9:00 pm, de lunes a sábado y la cantidad en litros o pesos autorizada mensualmente como dotación para cada uno de los vehículos propiedad de la Universidad. </w:t>
            </w:r>
          </w:p>
          <w:p w14:paraId="4C0CC188" w14:textId="77777777" w:rsidR="00850D98" w:rsidRPr="00BE6858" w:rsidRDefault="00850D98" w:rsidP="00850D98">
            <w:pPr>
              <w:pStyle w:val="Default"/>
              <w:tabs>
                <w:tab w:val="center" w:pos="3108"/>
              </w:tabs>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w:t>
            </w:r>
            <w:r w:rsidRPr="00BE6858">
              <w:rPr>
                <w:rFonts w:ascii="Calibri" w:hAnsi="Calibri" w:cs="Calibri"/>
                <w:color w:val="auto"/>
                <w:sz w:val="16"/>
                <w:szCs w:val="16"/>
                <w:lang w:val="es-ES" w:eastAsia="ar-SA"/>
              </w:rPr>
              <w:tab/>
            </w:r>
          </w:p>
          <w:p w14:paraId="20695CE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051D728B" w14:textId="77777777" w:rsidR="00850D98" w:rsidRPr="00BE6858" w:rsidRDefault="00850D98" w:rsidP="00850D98">
            <w:pPr>
              <w:pStyle w:val="Default"/>
              <w:jc w:val="both"/>
              <w:rPr>
                <w:rFonts w:ascii="Calibri" w:hAnsi="Calibri" w:cs="Calibri"/>
                <w:color w:val="auto"/>
                <w:sz w:val="16"/>
                <w:szCs w:val="16"/>
                <w:lang w:val="es-ES" w:eastAsia="ar-SA"/>
              </w:rPr>
            </w:pPr>
          </w:p>
          <w:p w14:paraId="55BFFE8F"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41959967" w14:textId="77777777" w:rsidR="00850D98" w:rsidRPr="00BE6858" w:rsidRDefault="00850D98" w:rsidP="00850D98">
            <w:pPr>
              <w:pStyle w:val="Default"/>
              <w:jc w:val="both"/>
              <w:rPr>
                <w:rFonts w:ascii="Calibri" w:hAnsi="Calibri" w:cs="Calibri"/>
                <w:color w:val="auto"/>
                <w:sz w:val="16"/>
                <w:szCs w:val="16"/>
                <w:lang w:val="es-ES" w:eastAsia="ar-SA"/>
              </w:rPr>
            </w:pPr>
          </w:p>
          <w:p w14:paraId="232ADC03"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3E471F87" w14:textId="77777777" w:rsidR="00850D98" w:rsidRPr="00BE6858" w:rsidRDefault="00850D98" w:rsidP="00850D98">
            <w:pPr>
              <w:pStyle w:val="Default"/>
              <w:jc w:val="both"/>
              <w:rPr>
                <w:rFonts w:ascii="Calibri" w:hAnsi="Calibri" w:cs="Calibri"/>
                <w:color w:val="auto"/>
                <w:sz w:val="16"/>
                <w:szCs w:val="16"/>
                <w:lang w:val="es-ES" w:eastAsia="ar-SA"/>
              </w:rPr>
            </w:pPr>
          </w:p>
          <w:p w14:paraId="49915FF9"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691BBCCE" w14:textId="77777777" w:rsidR="00850D98" w:rsidRPr="00BE6858" w:rsidRDefault="00850D98" w:rsidP="00850D98">
            <w:pPr>
              <w:pStyle w:val="Default"/>
              <w:jc w:val="both"/>
              <w:rPr>
                <w:rFonts w:ascii="Calibri" w:hAnsi="Calibri" w:cs="Calibri"/>
                <w:color w:val="auto"/>
                <w:sz w:val="16"/>
                <w:szCs w:val="16"/>
                <w:lang w:val="es-ES" w:eastAsia="ar-SA"/>
              </w:rPr>
            </w:pPr>
          </w:p>
          <w:p w14:paraId="6827138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3E2458EA" w14:textId="77777777" w:rsidR="00850D98" w:rsidRPr="00BE6858" w:rsidRDefault="00850D98" w:rsidP="00850D98">
            <w:pPr>
              <w:pStyle w:val="Default"/>
              <w:jc w:val="both"/>
              <w:rPr>
                <w:rFonts w:ascii="Calibri" w:hAnsi="Calibri" w:cs="Calibri"/>
                <w:color w:val="auto"/>
                <w:sz w:val="16"/>
                <w:szCs w:val="16"/>
                <w:lang w:val="es-ES" w:eastAsia="ar-SA"/>
              </w:rPr>
            </w:pPr>
          </w:p>
          <w:p w14:paraId="1373D80F"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5E348320"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w:t>
            </w:r>
          </w:p>
          <w:p w14:paraId="1F974E00"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w:t>
            </w:r>
            <w:r w:rsidRPr="00BE6858">
              <w:rPr>
                <w:rFonts w:ascii="Calibri" w:hAnsi="Calibri" w:cs="Calibri"/>
                <w:color w:val="auto"/>
                <w:sz w:val="16"/>
                <w:szCs w:val="16"/>
                <w:lang w:val="es-ES" w:eastAsia="ar-SA"/>
              </w:rPr>
              <w:lastRenderedPageBreak/>
              <w:t xml:space="preserve">entregará copias de los tickets al responsable del servicio o su coordinador como soporte del trámite de pago.  </w:t>
            </w:r>
          </w:p>
          <w:p w14:paraId="0A9814A5" w14:textId="77777777" w:rsidR="00850D98" w:rsidRPr="00BE6858" w:rsidRDefault="00850D98" w:rsidP="00850D98">
            <w:pPr>
              <w:pStyle w:val="Default"/>
              <w:jc w:val="both"/>
              <w:rPr>
                <w:rFonts w:ascii="Calibri" w:hAnsi="Calibri" w:cs="Calibri"/>
                <w:color w:val="auto"/>
                <w:sz w:val="16"/>
                <w:szCs w:val="16"/>
                <w:lang w:val="es-ES" w:eastAsia="ar-SA"/>
              </w:rPr>
            </w:pPr>
          </w:p>
          <w:p w14:paraId="075CABBA"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0934B160" w14:textId="77777777" w:rsidR="00850D98" w:rsidRPr="00BE6858" w:rsidRDefault="00850D98" w:rsidP="00850D98">
            <w:pPr>
              <w:pStyle w:val="Default"/>
              <w:jc w:val="both"/>
              <w:rPr>
                <w:rFonts w:ascii="Calibri" w:hAnsi="Calibri" w:cs="Calibri"/>
                <w:color w:val="auto"/>
                <w:sz w:val="16"/>
                <w:szCs w:val="16"/>
                <w:lang w:val="es-ES" w:eastAsia="ar-SA"/>
              </w:rPr>
            </w:pPr>
          </w:p>
          <w:p w14:paraId="458569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Los requisitos mínimos son:</w:t>
            </w:r>
          </w:p>
          <w:p w14:paraId="2A217B48" w14:textId="77777777" w:rsidR="00850D98" w:rsidRPr="00BE6858" w:rsidRDefault="00850D98" w:rsidP="00850D98">
            <w:pPr>
              <w:pStyle w:val="Default"/>
              <w:jc w:val="both"/>
              <w:rPr>
                <w:rFonts w:ascii="Calibri" w:hAnsi="Calibri" w:cs="Calibri"/>
                <w:color w:val="auto"/>
                <w:sz w:val="16"/>
                <w:szCs w:val="16"/>
                <w:lang w:val="es-ES" w:eastAsia="ar-SA"/>
              </w:rPr>
            </w:pPr>
          </w:p>
          <w:p w14:paraId="6183440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Contar con lector de código de barras. </w:t>
            </w:r>
          </w:p>
          <w:p w14:paraId="03D4EC2D" w14:textId="77777777" w:rsidR="00850D98" w:rsidRPr="00BE6858" w:rsidRDefault="00850D98" w:rsidP="00850D98">
            <w:pPr>
              <w:pStyle w:val="Default"/>
              <w:jc w:val="both"/>
              <w:rPr>
                <w:rFonts w:ascii="Calibri" w:hAnsi="Calibri" w:cs="Calibri"/>
                <w:color w:val="auto"/>
                <w:sz w:val="16"/>
                <w:szCs w:val="16"/>
                <w:lang w:val="es-ES" w:eastAsia="ar-SA"/>
              </w:rPr>
            </w:pPr>
          </w:p>
          <w:p w14:paraId="1A753FF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1F236A08" w14:textId="77777777" w:rsidR="00850D98" w:rsidRPr="00BE6858" w:rsidRDefault="00850D98" w:rsidP="00850D98">
            <w:pPr>
              <w:pStyle w:val="Default"/>
              <w:jc w:val="both"/>
              <w:rPr>
                <w:rFonts w:ascii="Calibri" w:hAnsi="Calibri" w:cs="Calibri"/>
                <w:color w:val="auto"/>
                <w:sz w:val="16"/>
                <w:szCs w:val="16"/>
                <w:lang w:val="es-ES" w:eastAsia="ar-SA"/>
              </w:rPr>
            </w:pPr>
          </w:p>
          <w:p w14:paraId="2CA7681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D50C9CB" w14:textId="77777777" w:rsidR="00850D98" w:rsidRPr="00BE6858" w:rsidRDefault="00850D98" w:rsidP="00850D98">
            <w:pPr>
              <w:pStyle w:val="Default"/>
              <w:jc w:val="both"/>
              <w:rPr>
                <w:rFonts w:ascii="Calibri" w:hAnsi="Calibri" w:cs="Calibri"/>
                <w:color w:val="auto"/>
                <w:sz w:val="16"/>
                <w:szCs w:val="16"/>
                <w:lang w:val="es-ES" w:eastAsia="ar-SA"/>
              </w:rPr>
            </w:pPr>
          </w:p>
          <w:p w14:paraId="0F5A3443"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129394B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w:t>
            </w:r>
          </w:p>
          <w:p w14:paraId="42BC973B"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Contar con un contrato de Franquicia vigente. </w:t>
            </w:r>
          </w:p>
          <w:p w14:paraId="5802841B" w14:textId="77777777" w:rsidR="00850D98" w:rsidRPr="00BE6858" w:rsidRDefault="00850D98" w:rsidP="00850D98">
            <w:pPr>
              <w:pStyle w:val="Default"/>
              <w:jc w:val="both"/>
              <w:rPr>
                <w:rFonts w:ascii="Calibri" w:hAnsi="Calibri" w:cs="Calibri"/>
                <w:color w:val="auto"/>
                <w:sz w:val="16"/>
                <w:szCs w:val="16"/>
                <w:lang w:val="es-ES" w:eastAsia="ar-SA"/>
              </w:rPr>
            </w:pPr>
          </w:p>
          <w:p w14:paraId="7392D9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Atención al público las 24 horas al día. </w:t>
            </w:r>
          </w:p>
          <w:p w14:paraId="63A347C0" w14:textId="77777777" w:rsidR="00850D98" w:rsidRPr="00BE6858" w:rsidRDefault="00850D98" w:rsidP="00850D98">
            <w:pPr>
              <w:pStyle w:val="Default"/>
              <w:jc w:val="both"/>
              <w:rPr>
                <w:rFonts w:ascii="Calibri" w:hAnsi="Calibri" w:cs="Calibri"/>
                <w:color w:val="auto"/>
                <w:sz w:val="16"/>
                <w:szCs w:val="16"/>
                <w:lang w:val="es-ES" w:eastAsia="ar-SA"/>
              </w:rPr>
            </w:pPr>
          </w:p>
          <w:p w14:paraId="0A0482DF"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El prestador del servicio instruirá a sus despachadores para que se abstengan de: </w:t>
            </w:r>
          </w:p>
          <w:p w14:paraId="6A1D4AA0" w14:textId="77777777" w:rsidR="00850D98" w:rsidRPr="00BE6858" w:rsidRDefault="00850D98" w:rsidP="00850D98">
            <w:pPr>
              <w:pStyle w:val="Default"/>
              <w:jc w:val="both"/>
              <w:rPr>
                <w:rFonts w:ascii="Calibri" w:hAnsi="Calibri" w:cs="Calibri"/>
                <w:color w:val="auto"/>
                <w:sz w:val="16"/>
                <w:szCs w:val="16"/>
                <w:lang w:val="es-ES" w:eastAsia="ar-SA"/>
              </w:rPr>
            </w:pPr>
          </w:p>
          <w:p w14:paraId="00C4BD03"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Surtir gasolina en tanques o recipientes diferentes a los propios de los vehículos oficiales. </w:t>
            </w:r>
          </w:p>
          <w:p w14:paraId="1693CA40"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Surtir gasolina o diésel a vehículos particulares. </w:t>
            </w:r>
          </w:p>
          <w:p w14:paraId="3EC2A888"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Incurrir en faltas de probidad u honradez que pongan en riesgo los intereses institucionales. </w:t>
            </w:r>
          </w:p>
          <w:p w14:paraId="4CC83FFC" w14:textId="77777777" w:rsidR="00850D98" w:rsidRPr="00BE6858" w:rsidRDefault="00850D98" w:rsidP="00850D98">
            <w:pPr>
              <w:jc w:val="both"/>
              <w:rPr>
                <w:rFonts w:ascii="Calibri" w:hAnsi="Calibri" w:cs="Calibri"/>
                <w:sz w:val="16"/>
                <w:szCs w:val="16"/>
              </w:rPr>
            </w:pPr>
          </w:p>
          <w:p w14:paraId="394B8F26"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22BF6E29" w14:textId="77777777" w:rsidR="00850D98" w:rsidRPr="00BE6858" w:rsidRDefault="00850D98" w:rsidP="00850D98">
            <w:pPr>
              <w:jc w:val="both"/>
              <w:rPr>
                <w:rFonts w:ascii="Calibri" w:hAnsi="Calibri" w:cs="Calibri"/>
                <w:sz w:val="16"/>
                <w:szCs w:val="16"/>
              </w:rPr>
            </w:pPr>
          </w:p>
          <w:p w14:paraId="24F1EE11" w14:textId="17A699D0" w:rsidR="00850D98" w:rsidRPr="00BE6858" w:rsidRDefault="00850D98" w:rsidP="00850D98">
            <w:pPr>
              <w:jc w:val="both"/>
              <w:textAlignment w:val="baseline"/>
              <w:rPr>
                <w:rFonts w:ascii="Calibri" w:hAnsi="Calibri" w:cs="Calibri"/>
                <w:sz w:val="16"/>
                <w:szCs w:val="16"/>
              </w:rPr>
            </w:pPr>
            <w:r w:rsidRPr="00BE6858">
              <w:rPr>
                <w:rFonts w:ascii="Calibri" w:hAnsi="Calibri" w:cs="Calibri"/>
                <w:sz w:val="16"/>
                <w:szCs w:val="16"/>
              </w:rPr>
              <w:t xml:space="preserve">Al término del mes, la empresa enviará vía correo electrónico a la dirección:  </w:t>
            </w:r>
            <w:r w:rsidR="00DA318C" w:rsidRPr="00DA318C">
              <w:rPr>
                <w:rStyle w:val="Hipervnculo"/>
                <w:rFonts w:ascii="Calibri" w:hAnsi="Calibri" w:cs="Calibri"/>
                <w:sz w:val="16"/>
                <w:szCs w:val="16"/>
              </w:rPr>
              <w:t>jorge.silva@edu.uaa.mx</w:t>
            </w:r>
            <w:r w:rsidRPr="00DA318C">
              <w:rPr>
                <w:rFonts w:ascii="Calibri" w:hAnsi="Calibri" w:cs="Calibri"/>
                <w:sz w:val="16"/>
                <w:szCs w:val="16"/>
              </w:rPr>
              <w:t>, el</w:t>
            </w:r>
            <w:r w:rsidRPr="00BE6858">
              <w:rPr>
                <w:rFonts w:ascii="Calibri" w:hAnsi="Calibri" w:cs="Calibri"/>
                <w:sz w:val="16"/>
                <w:szCs w:val="16"/>
              </w:rPr>
              <w:t xml:space="preserve"> reporte por el consumo de combustible conforme al apartado de la Dirección General de Finanzas Departamento de Compras </w:t>
            </w:r>
            <w:r w:rsidRPr="00BE6858">
              <w:rPr>
                <w:rFonts w:ascii="Calibri" w:hAnsi="Calibri" w:cs="Calibri"/>
                <w:b/>
                <w:sz w:val="16"/>
                <w:szCs w:val="16"/>
              </w:rPr>
              <w:t>Anexo 1. A</w:t>
            </w:r>
            <w:r w:rsidRPr="00BE6858">
              <w:rPr>
                <w:rFonts w:ascii="Calibri" w:hAnsi="Calibri" w:cs="Calibri"/>
                <w:sz w:val="16"/>
                <w:szCs w:val="16"/>
              </w:rPr>
              <w:t xml:space="preserve"> y </w:t>
            </w:r>
            <w:r w:rsidRPr="00BE6858">
              <w:rPr>
                <w:rFonts w:ascii="Calibri" w:hAnsi="Calibri" w:cs="Calibri"/>
                <w:b/>
                <w:sz w:val="16"/>
                <w:szCs w:val="16"/>
              </w:rPr>
              <w:t>Anexo “2”</w:t>
            </w:r>
            <w:r w:rsidRPr="00BE6858">
              <w:rPr>
                <w:rFonts w:ascii="Calibri" w:hAnsi="Calibri" w:cs="Calibri"/>
                <w:sz w:val="16"/>
                <w:szCs w:val="16"/>
              </w:rPr>
              <w:t xml:space="preserve"> de esta partida para revisión. </w:t>
            </w:r>
          </w:p>
        </w:tc>
        <w:tc>
          <w:tcPr>
            <w:tcW w:w="824" w:type="pct"/>
          </w:tcPr>
          <w:p w14:paraId="7046CD7A" w14:textId="0CD6483F" w:rsidR="00850D98" w:rsidRPr="00DA318C" w:rsidRDefault="00850D98" w:rsidP="00850D98">
            <w:pPr>
              <w:jc w:val="center"/>
              <w:rPr>
                <w:rFonts w:ascii="Calibri" w:hAnsi="Calibri"/>
                <w:sz w:val="16"/>
                <w:szCs w:val="16"/>
              </w:rPr>
            </w:pPr>
            <w:r w:rsidRPr="00DA318C">
              <w:rPr>
                <w:rFonts w:ascii="Calibri" w:hAnsi="Calibri"/>
                <w:sz w:val="16"/>
                <w:szCs w:val="16"/>
              </w:rPr>
              <w:lastRenderedPageBreak/>
              <w:t>$21,</w:t>
            </w:r>
            <w:r w:rsidR="00DA318C" w:rsidRPr="00DA318C">
              <w:rPr>
                <w:rFonts w:ascii="Calibri" w:hAnsi="Calibri"/>
                <w:sz w:val="16"/>
                <w:szCs w:val="16"/>
              </w:rPr>
              <w:t>102</w:t>
            </w:r>
            <w:r w:rsidRPr="00DA318C">
              <w:rPr>
                <w:rFonts w:ascii="Calibri" w:hAnsi="Calibri"/>
                <w:sz w:val="16"/>
                <w:szCs w:val="16"/>
              </w:rPr>
              <w:t>.</w:t>
            </w:r>
            <w:r w:rsidR="00DA318C" w:rsidRPr="00DA318C">
              <w:rPr>
                <w:rFonts w:ascii="Calibri" w:hAnsi="Calibri"/>
                <w:sz w:val="16"/>
                <w:szCs w:val="16"/>
              </w:rPr>
              <w:t>60</w:t>
            </w:r>
          </w:p>
          <w:p w14:paraId="6745B036" w14:textId="77777777" w:rsidR="00850D98" w:rsidRPr="00331BDE" w:rsidRDefault="00850D98" w:rsidP="00850D98">
            <w:pPr>
              <w:rPr>
                <w:rFonts w:ascii="Calibri" w:hAnsi="Calibri"/>
                <w:sz w:val="16"/>
                <w:szCs w:val="16"/>
                <w:highlight w:val="yellow"/>
              </w:rPr>
            </w:pPr>
          </w:p>
          <w:p w14:paraId="77860139" w14:textId="77777777" w:rsidR="00850D98" w:rsidRPr="00331BDE" w:rsidRDefault="00850D98" w:rsidP="00850D98">
            <w:pPr>
              <w:jc w:val="center"/>
              <w:rPr>
                <w:rFonts w:ascii="Calibri" w:hAnsi="Calibri"/>
                <w:sz w:val="16"/>
                <w:szCs w:val="16"/>
                <w:highlight w:val="yellow"/>
              </w:rPr>
            </w:pPr>
          </w:p>
        </w:tc>
        <w:tc>
          <w:tcPr>
            <w:tcW w:w="643" w:type="pct"/>
          </w:tcPr>
          <w:p w14:paraId="29505488" w14:textId="441EA9AD" w:rsidR="00850D98" w:rsidRPr="00331BDE" w:rsidRDefault="00DA318C" w:rsidP="00850D98">
            <w:pPr>
              <w:jc w:val="center"/>
              <w:rPr>
                <w:rFonts w:ascii="Calibri" w:hAnsi="Calibri"/>
                <w:sz w:val="16"/>
                <w:szCs w:val="16"/>
                <w:highlight w:val="yellow"/>
              </w:rPr>
            </w:pPr>
            <w:r w:rsidRPr="00DA318C">
              <w:rPr>
                <w:rFonts w:ascii="Calibri" w:hAnsi="Calibri"/>
                <w:sz w:val="16"/>
                <w:szCs w:val="16"/>
              </w:rPr>
              <w:lastRenderedPageBreak/>
              <w:t>$35,171.00</w:t>
            </w:r>
          </w:p>
        </w:tc>
      </w:tr>
      <w:tr w:rsidR="009A5D7A" w:rsidRPr="004940F9" w14:paraId="60DBB5F2" w14:textId="77777777" w:rsidTr="00850D98">
        <w:tc>
          <w:tcPr>
            <w:tcW w:w="388" w:type="pct"/>
            <w:shd w:val="clear" w:color="auto" w:fill="D9D9D9" w:themeFill="background1" w:themeFillShade="D9"/>
          </w:tcPr>
          <w:p w14:paraId="4A6BDA53" w14:textId="77777777" w:rsidR="009A5D7A" w:rsidRPr="00523D5F" w:rsidRDefault="009A5D7A" w:rsidP="009A5D7A">
            <w:pPr>
              <w:jc w:val="center"/>
              <w:rPr>
                <w:rFonts w:ascii="Calibri" w:hAnsi="Calibri" w:cs="Calibri"/>
                <w:sz w:val="16"/>
                <w:szCs w:val="16"/>
                <w:highlight w:val="yellow"/>
              </w:rPr>
            </w:pPr>
          </w:p>
        </w:tc>
        <w:tc>
          <w:tcPr>
            <w:tcW w:w="3145" w:type="pct"/>
            <w:shd w:val="clear" w:color="auto" w:fill="D9D9D9" w:themeFill="background1" w:themeFillShade="D9"/>
          </w:tcPr>
          <w:p w14:paraId="26A374F3" w14:textId="3FDEA860" w:rsidR="009A5D7A" w:rsidRPr="00F7320F" w:rsidRDefault="009A5D7A" w:rsidP="009A5D7A">
            <w:pPr>
              <w:jc w:val="center"/>
              <w:rPr>
                <w:rFonts w:ascii="Calibri" w:hAnsi="Calibri" w:cs="Calibri"/>
                <w:b/>
                <w:sz w:val="16"/>
                <w:szCs w:val="16"/>
                <w:highlight w:val="magenta"/>
              </w:rPr>
            </w:pPr>
            <w:r w:rsidRPr="00C15DAB">
              <w:rPr>
                <w:rFonts w:ascii="Calibri" w:hAnsi="Calibri" w:cs="Calibri"/>
                <w:b/>
                <w:sz w:val="16"/>
                <w:szCs w:val="16"/>
              </w:rPr>
              <w:t>CENTRO DE CIENCIAS DE LA SALUD</w:t>
            </w:r>
          </w:p>
        </w:tc>
        <w:tc>
          <w:tcPr>
            <w:tcW w:w="824" w:type="pct"/>
            <w:shd w:val="clear" w:color="auto" w:fill="D9D9D9" w:themeFill="background1" w:themeFillShade="D9"/>
          </w:tcPr>
          <w:p w14:paraId="694A1A73" w14:textId="77777777" w:rsidR="009A5D7A" w:rsidRDefault="009A5D7A" w:rsidP="009A5D7A">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59628B94" w14:textId="5AE5A43D" w:rsidR="009A5D7A" w:rsidRPr="00F7320F" w:rsidRDefault="009A5D7A" w:rsidP="009A5D7A">
            <w:pPr>
              <w:jc w:val="center"/>
              <w:rPr>
                <w:rFonts w:ascii="Calibri" w:hAnsi="Calibri"/>
                <w:b/>
                <w:i/>
                <w:sz w:val="16"/>
                <w:szCs w:val="16"/>
                <w:highlight w:val="magenta"/>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6DA98AB" w14:textId="77777777" w:rsidR="009A5D7A" w:rsidRDefault="009A5D7A" w:rsidP="009A5D7A">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5260A661" w14:textId="7B1FB029" w:rsidR="009A5D7A" w:rsidRPr="00EA4C5B" w:rsidRDefault="009A5D7A" w:rsidP="009A5D7A">
            <w:pPr>
              <w:jc w:val="center"/>
              <w:rPr>
                <w:rFonts w:ascii="Calibri" w:hAnsi="Calibri"/>
                <w:sz w:val="16"/>
                <w:szCs w:val="16"/>
              </w:rPr>
            </w:pPr>
            <w:r w:rsidRPr="002E6B29">
              <w:rPr>
                <w:rFonts w:ascii="Calibri" w:hAnsi="Calibri" w:cs="Calibri"/>
                <w:b/>
                <w:sz w:val="12"/>
                <w:szCs w:val="12"/>
              </w:rPr>
              <w:t>(incluye impuestos)</w:t>
            </w:r>
          </w:p>
        </w:tc>
      </w:tr>
      <w:tr w:rsidR="00850D98" w:rsidRPr="004940F9" w14:paraId="00FEAE08" w14:textId="77777777" w:rsidTr="00850D98">
        <w:tc>
          <w:tcPr>
            <w:tcW w:w="388" w:type="pct"/>
            <w:shd w:val="clear" w:color="auto" w:fill="auto"/>
          </w:tcPr>
          <w:p w14:paraId="67DFF587" w14:textId="228DC51F" w:rsidR="00850D98" w:rsidRPr="00523D5F" w:rsidRDefault="00850D98" w:rsidP="00850D98">
            <w:pPr>
              <w:jc w:val="center"/>
              <w:rPr>
                <w:rFonts w:ascii="Calibri" w:hAnsi="Calibri" w:cs="Calibri"/>
                <w:sz w:val="16"/>
                <w:szCs w:val="16"/>
                <w:highlight w:val="yellow"/>
              </w:rPr>
            </w:pPr>
            <w:r w:rsidRPr="00C15DAB">
              <w:rPr>
                <w:rFonts w:ascii="Calibri" w:hAnsi="Calibri" w:cs="Calibri"/>
                <w:sz w:val="16"/>
                <w:szCs w:val="16"/>
              </w:rPr>
              <w:t>1</w:t>
            </w:r>
            <w:r w:rsidR="00F7320F" w:rsidRPr="00C15DAB">
              <w:rPr>
                <w:rFonts w:ascii="Calibri" w:hAnsi="Calibri" w:cs="Calibri"/>
                <w:sz w:val="16"/>
                <w:szCs w:val="16"/>
              </w:rPr>
              <w:t>4</w:t>
            </w:r>
          </w:p>
        </w:tc>
        <w:tc>
          <w:tcPr>
            <w:tcW w:w="3145" w:type="pct"/>
            <w:shd w:val="clear" w:color="auto" w:fill="auto"/>
          </w:tcPr>
          <w:p w14:paraId="15DB3C79" w14:textId="77777777" w:rsidR="00850D98" w:rsidRPr="00723336" w:rsidRDefault="00850D98" w:rsidP="00850D98">
            <w:pPr>
              <w:jc w:val="both"/>
              <w:rPr>
                <w:rFonts w:ascii="Calibri" w:hAnsi="Calibri" w:cs="Calibri"/>
                <w:b/>
                <w:sz w:val="16"/>
                <w:szCs w:val="16"/>
              </w:rPr>
            </w:pPr>
            <w:r w:rsidRPr="00C15DAB">
              <w:rPr>
                <w:rFonts w:ascii="Calibri" w:hAnsi="Calibri" w:cs="Calibri"/>
                <w:b/>
                <w:sz w:val="16"/>
                <w:szCs w:val="16"/>
              </w:rPr>
              <w:t>Gasolina por código de barras C.C. SALUD</w:t>
            </w:r>
          </w:p>
          <w:p w14:paraId="16ABAE2C" w14:textId="77777777" w:rsidR="00850D98" w:rsidRPr="00723336" w:rsidRDefault="00850D98" w:rsidP="00850D98">
            <w:pPr>
              <w:jc w:val="both"/>
              <w:rPr>
                <w:rFonts w:ascii="Calibri" w:hAnsi="Calibri" w:cs="Calibri"/>
                <w:sz w:val="16"/>
                <w:szCs w:val="16"/>
              </w:rPr>
            </w:pPr>
          </w:p>
          <w:p w14:paraId="53459B03" w14:textId="4EB64D40" w:rsidR="00850D98" w:rsidRPr="00723336" w:rsidRDefault="00850D98" w:rsidP="00850D98">
            <w:pPr>
              <w:jc w:val="both"/>
              <w:rPr>
                <w:rFonts w:ascii="Calibri" w:hAnsi="Calibri" w:cs="Calibri"/>
                <w:b/>
                <w:sz w:val="16"/>
                <w:szCs w:val="16"/>
              </w:rPr>
            </w:pPr>
            <w:r w:rsidRPr="00723336">
              <w:rPr>
                <w:rFonts w:ascii="Calibri" w:hAnsi="Calibri" w:cs="Calibri"/>
                <w:sz w:val="16"/>
                <w:szCs w:val="16"/>
              </w:rPr>
              <w:t xml:space="preserve">Se deberá proporcionar el Servicio a las Unidades marcadas en el </w:t>
            </w:r>
            <w:r w:rsidRPr="00723336">
              <w:rPr>
                <w:rFonts w:ascii="Calibri" w:hAnsi="Calibri" w:cs="Calibri"/>
                <w:b/>
                <w:sz w:val="16"/>
                <w:szCs w:val="16"/>
              </w:rPr>
              <w:t xml:space="preserve">Anexo 1. A de la </w:t>
            </w:r>
            <w:r w:rsidRPr="0030798A">
              <w:rPr>
                <w:rFonts w:ascii="Calibri" w:hAnsi="Calibri" w:cs="Calibri"/>
                <w:b/>
                <w:sz w:val="16"/>
                <w:szCs w:val="16"/>
              </w:rPr>
              <w:t>Partida 1</w:t>
            </w:r>
            <w:r w:rsidR="00F7320F" w:rsidRPr="0030798A">
              <w:rPr>
                <w:rFonts w:ascii="Calibri" w:hAnsi="Calibri" w:cs="Calibri"/>
                <w:b/>
                <w:sz w:val="16"/>
                <w:szCs w:val="16"/>
              </w:rPr>
              <w:t>4</w:t>
            </w:r>
            <w:r w:rsidRPr="0030798A">
              <w:rPr>
                <w:rFonts w:ascii="Calibri" w:hAnsi="Calibri" w:cs="Calibri"/>
                <w:b/>
                <w:sz w:val="16"/>
                <w:szCs w:val="16"/>
              </w:rPr>
              <w:t>.</w:t>
            </w:r>
          </w:p>
          <w:p w14:paraId="30589171" w14:textId="77777777" w:rsidR="00850D98" w:rsidRPr="00723336" w:rsidRDefault="00850D98" w:rsidP="00850D98">
            <w:pPr>
              <w:jc w:val="both"/>
              <w:rPr>
                <w:rFonts w:ascii="Calibri" w:hAnsi="Calibri" w:cs="Calibri"/>
                <w:b/>
                <w:sz w:val="16"/>
                <w:szCs w:val="16"/>
              </w:rPr>
            </w:pPr>
          </w:p>
          <w:p w14:paraId="50D05D3D" w14:textId="77777777" w:rsidR="00850D98" w:rsidRPr="00723336" w:rsidRDefault="00850D98" w:rsidP="00850D98">
            <w:pPr>
              <w:jc w:val="both"/>
              <w:rPr>
                <w:rFonts w:ascii="Calibri" w:hAnsi="Calibri" w:cs="Calibri"/>
                <w:sz w:val="16"/>
                <w:szCs w:val="16"/>
              </w:rPr>
            </w:pPr>
            <w:r w:rsidRPr="0030798A">
              <w:rPr>
                <w:rFonts w:ascii="Calibri" w:hAnsi="Calibri" w:cs="Calibri"/>
                <w:b/>
                <w:sz w:val="16"/>
                <w:szCs w:val="16"/>
              </w:rPr>
              <w:t>(1 vehículo integra la plantilla</w:t>
            </w:r>
            <w:r w:rsidRPr="00776030">
              <w:rPr>
                <w:rFonts w:ascii="Calibri" w:hAnsi="Calibri" w:cs="Calibri"/>
                <w:b/>
                <w:sz w:val="16"/>
                <w:szCs w:val="16"/>
              </w:rPr>
              <w:t xml:space="preserve"> vehicular de esta partida</w:t>
            </w:r>
            <w:r w:rsidRPr="00723336">
              <w:rPr>
                <w:rFonts w:ascii="Calibri" w:hAnsi="Calibri" w:cs="Calibri"/>
                <w:b/>
                <w:sz w:val="16"/>
                <w:szCs w:val="16"/>
              </w:rPr>
              <w:t xml:space="preserve">) </w:t>
            </w:r>
          </w:p>
          <w:p w14:paraId="6495C80C" w14:textId="77777777" w:rsidR="00850D98" w:rsidRPr="00723336" w:rsidRDefault="00850D98" w:rsidP="00850D98">
            <w:pPr>
              <w:jc w:val="both"/>
              <w:rPr>
                <w:rFonts w:ascii="Calibri" w:hAnsi="Calibri" w:cs="Calibri"/>
                <w:sz w:val="16"/>
                <w:szCs w:val="16"/>
              </w:rPr>
            </w:pPr>
          </w:p>
          <w:p w14:paraId="61285ADC" w14:textId="77777777" w:rsidR="00850D98" w:rsidRPr="00723336" w:rsidRDefault="00850D98" w:rsidP="00850D98">
            <w:pPr>
              <w:tabs>
                <w:tab w:val="left" w:pos="7260"/>
              </w:tabs>
              <w:jc w:val="both"/>
              <w:rPr>
                <w:rFonts w:ascii="Calibri" w:hAnsi="Calibri" w:cs="Arial"/>
                <w:b/>
                <w:sz w:val="16"/>
                <w:szCs w:val="16"/>
              </w:rPr>
            </w:pPr>
            <w:r w:rsidRPr="00723336">
              <w:rPr>
                <w:rFonts w:ascii="Calibri" w:hAnsi="Calibri" w:cs="Arial"/>
                <w:b/>
                <w:sz w:val="16"/>
                <w:szCs w:val="16"/>
              </w:rPr>
              <w:t>Combustibles:</w:t>
            </w:r>
          </w:p>
          <w:p w14:paraId="64329657" w14:textId="77777777" w:rsidR="00850D98" w:rsidRPr="00723336" w:rsidRDefault="00850D98" w:rsidP="00850D98">
            <w:pPr>
              <w:tabs>
                <w:tab w:val="left" w:pos="7260"/>
              </w:tabs>
              <w:jc w:val="both"/>
              <w:rPr>
                <w:rFonts w:ascii="Calibri" w:hAnsi="Calibri" w:cs="Arial"/>
                <w:b/>
                <w:sz w:val="16"/>
                <w:szCs w:val="16"/>
                <w:u w:val="single"/>
              </w:rPr>
            </w:pPr>
            <w:r w:rsidRPr="00723336">
              <w:rPr>
                <w:rFonts w:ascii="Calibri" w:hAnsi="Calibri" w:cs="Arial"/>
                <w:b/>
                <w:sz w:val="16"/>
                <w:szCs w:val="16"/>
                <w:u w:val="single"/>
              </w:rPr>
              <w:t xml:space="preserve">Magna o similar mínimo de 87 octanos. </w:t>
            </w:r>
          </w:p>
          <w:p w14:paraId="03BE8171" w14:textId="77777777" w:rsidR="00850D98" w:rsidRPr="00723336" w:rsidRDefault="00850D98" w:rsidP="00850D98">
            <w:pPr>
              <w:jc w:val="both"/>
              <w:rPr>
                <w:rFonts w:ascii="Calibri" w:hAnsi="Calibri" w:cs="Calibri"/>
                <w:sz w:val="16"/>
                <w:szCs w:val="16"/>
                <w:u w:val="single"/>
              </w:rPr>
            </w:pPr>
            <w:r w:rsidRPr="00723336">
              <w:rPr>
                <w:rFonts w:ascii="Calibri" w:hAnsi="Calibri" w:cs="Arial"/>
                <w:b/>
                <w:sz w:val="16"/>
                <w:szCs w:val="16"/>
                <w:u w:val="single"/>
              </w:rPr>
              <w:t>Premium o similar mínimo de 92 octanos.</w:t>
            </w:r>
          </w:p>
          <w:p w14:paraId="3E788CDD" w14:textId="77777777" w:rsidR="00850D98" w:rsidRPr="00723336" w:rsidRDefault="00850D98" w:rsidP="00850D98">
            <w:pPr>
              <w:jc w:val="both"/>
              <w:rPr>
                <w:rFonts w:ascii="Calibri" w:hAnsi="Calibri" w:cs="Calibri"/>
                <w:sz w:val="16"/>
                <w:szCs w:val="16"/>
              </w:rPr>
            </w:pPr>
          </w:p>
          <w:p w14:paraId="31C0D8B2"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Se realizará la contratación por el periodo señalado en esta convocatoria. </w:t>
            </w:r>
          </w:p>
          <w:p w14:paraId="4E45F968" w14:textId="77777777" w:rsidR="00850D98" w:rsidRPr="00723336" w:rsidRDefault="00850D98" w:rsidP="00850D98">
            <w:pPr>
              <w:jc w:val="both"/>
              <w:rPr>
                <w:rFonts w:ascii="Calibri" w:hAnsi="Calibri" w:cs="Calibri"/>
                <w:sz w:val="16"/>
                <w:szCs w:val="16"/>
              </w:rPr>
            </w:pPr>
          </w:p>
          <w:p w14:paraId="6D7DF554"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El establecimiento principal donde se prestará el servicio para esta partida deberá estar a una distancia </w:t>
            </w:r>
            <w:r w:rsidRPr="00B85886">
              <w:rPr>
                <w:rFonts w:ascii="Calibri" w:hAnsi="Calibri" w:cs="Calibri"/>
                <w:b/>
                <w:sz w:val="16"/>
                <w:szCs w:val="16"/>
              </w:rPr>
              <w:t>máxima de 3 kilómetros</w:t>
            </w:r>
            <w:r w:rsidRPr="00723336">
              <w:rPr>
                <w:rFonts w:ascii="Calibri" w:hAnsi="Calibri" w:cs="Calibri"/>
                <w:sz w:val="16"/>
                <w:szCs w:val="16"/>
              </w:rPr>
              <w:t xml:space="preserve"> de Ciudad Universitaria (Av. </w:t>
            </w:r>
            <w:r w:rsidRPr="00723336">
              <w:rPr>
                <w:rFonts w:ascii="Calibri" w:hAnsi="Calibri" w:cs="Calibri"/>
                <w:sz w:val="16"/>
                <w:szCs w:val="16"/>
              </w:rPr>
              <w:lastRenderedPageBreak/>
              <w:t>Universidad No. 940, Col. Cd. Universitaria, Aguascalientes, Ags.), y deberá contar al menos con 4 dispensarios en la gasolinera principal.</w:t>
            </w:r>
          </w:p>
          <w:p w14:paraId="14397C99" w14:textId="77777777" w:rsidR="00850D98" w:rsidRPr="00723336" w:rsidRDefault="00850D98" w:rsidP="00850D98">
            <w:pPr>
              <w:jc w:val="both"/>
              <w:rPr>
                <w:rFonts w:ascii="Calibri" w:hAnsi="Calibri" w:cs="Calibri"/>
                <w:sz w:val="16"/>
                <w:szCs w:val="16"/>
              </w:rPr>
            </w:pPr>
          </w:p>
          <w:p w14:paraId="7C6DAE67" w14:textId="77777777" w:rsidR="00850D98" w:rsidRPr="00723336" w:rsidRDefault="00850D98" w:rsidP="00850D98">
            <w:pPr>
              <w:jc w:val="both"/>
              <w:rPr>
                <w:rFonts w:ascii="Calibri" w:hAnsi="Calibri" w:cs="Calibri"/>
                <w:sz w:val="16"/>
                <w:szCs w:val="16"/>
              </w:rPr>
            </w:pPr>
            <w:r w:rsidRPr="00723336">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6C8A7CC" w14:textId="77777777" w:rsidR="00850D98" w:rsidRPr="00723336" w:rsidRDefault="00850D98" w:rsidP="00850D98">
            <w:pPr>
              <w:jc w:val="both"/>
              <w:rPr>
                <w:rFonts w:ascii="Calibri" w:hAnsi="Calibri" w:cs="Calibri"/>
                <w:sz w:val="16"/>
                <w:szCs w:val="16"/>
              </w:rPr>
            </w:pPr>
          </w:p>
          <w:p w14:paraId="2AD9F2AF" w14:textId="1FD030D2"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DA318C">
              <w:rPr>
                <w:rFonts w:ascii="Calibri" w:hAnsi="Calibri" w:cs="Calibri"/>
                <w:color w:val="auto"/>
                <w:sz w:val="16"/>
                <w:szCs w:val="16"/>
                <w:lang w:val="es-ES" w:eastAsia="ar-SA"/>
              </w:rPr>
              <w:t xml:space="preserve">Universidad </w:t>
            </w:r>
            <w:r w:rsidRPr="0030798A">
              <w:rPr>
                <w:rFonts w:ascii="Calibri" w:hAnsi="Calibri" w:cs="Calibri"/>
                <w:color w:val="auto"/>
                <w:sz w:val="16"/>
                <w:szCs w:val="16"/>
                <w:lang w:val="es-ES" w:eastAsia="ar-SA"/>
              </w:rPr>
              <w:t>(</w:t>
            </w:r>
            <w:r w:rsidRPr="0030798A">
              <w:rPr>
                <w:rFonts w:ascii="Calibri" w:hAnsi="Calibri" w:cs="Calibri"/>
                <w:color w:val="auto"/>
                <w:sz w:val="16"/>
                <w:szCs w:val="16"/>
                <w:u w:val="single"/>
                <w:lang w:val="es-ES" w:eastAsia="ar-SA"/>
              </w:rPr>
              <w:t>partida 1</w:t>
            </w:r>
            <w:r w:rsidR="00F7320F" w:rsidRPr="0030798A">
              <w:rPr>
                <w:rFonts w:ascii="Calibri" w:hAnsi="Calibri" w:cs="Calibri"/>
                <w:color w:val="auto"/>
                <w:sz w:val="16"/>
                <w:szCs w:val="16"/>
                <w:u w:val="single"/>
                <w:lang w:val="es-ES" w:eastAsia="ar-SA"/>
              </w:rPr>
              <w:t>4</w:t>
            </w:r>
            <w:r w:rsidRPr="0030798A">
              <w:rPr>
                <w:rFonts w:ascii="Calibri" w:hAnsi="Calibri" w:cs="Calibri"/>
                <w:color w:val="auto"/>
                <w:sz w:val="16"/>
                <w:szCs w:val="16"/>
                <w:lang w:val="es-ES" w:eastAsia="ar-SA"/>
              </w:rPr>
              <w:t>), así el</w:t>
            </w:r>
            <w:r w:rsidRPr="00723336">
              <w:rPr>
                <w:rFonts w:ascii="Calibri" w:hAnsi="Calibri" w:cs="Calibri"/>
                <w:color w:val="auto"/>
                <w:sz w:val="16"/>
                <w:szCs w:val="16"/>
                <w:lang w:val="es-ES" w:eastAsia="ar-SA"/>
              </w:rPr>
              <w:t xml:space="preserve"> horario de carga será de 7:00 am a 9:00 pm, de lunes a sábado y la cantidad en litros o pesos autorizada mensualmente como dotación para cada uno de los vehículos propiedad de la Universidad.</w:t>
            </w:r>
          </w:p>
          <w:p w14:paraId="063FF88C" w14:textId="77777777" w:rsidR="00850D98" w:rsidRPr="00723336" w:rsidRDefault="00850D98" w:rsidP="00850D98">
            <w:pPr>
              <w:pStyle w:val="Default"/>
              <w:tabs>
                <w:tab w:val="center" w:pos="3108"/>
              </w:tabs>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r w:rsidRPr="00723336">
              <w:rPr>
                <w:rFonts w:ascii="Calibri" w:hAnsi="Calibri" w:cs="Calibri"/>
                <w:color w:val="auto"/>
                <w:sz w:val="16"/>
                <w:szCs w:val="16"/>
                <w:lang w:val="es-ES" w:eastAsia="ar-SA"/>
              </w:rPr>
              <w:tab/>
            </w:r>
          </w:p>
          <w:p w14:paraId="5F2EC596"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El proveedor adjudicado, con la información señalada en el</w:t>
            </w:r>
            <w:r w:rsidR="008F06EA">
              <w:rPr>
                <w:rFonts w:ascii="Calibri" w:hAnsi="Calibri" w:cs="Calibri"/>
                <w:color w:val="auto"/>
                <w:sz w:val="16"/>
                <w:szCs w:val="16"/>
                <w:lang w:val="es-ES" w:eastAsia="ar-SA"/>
              </w:rPr>
              <w:t xml:space="preserve"> párrafo</w:t>
            </w:r>
            <w:r w:rsidRPr="00723336">
              <w:rPr>
                <w:rFonts w:ascii="Calibri" w:hAnsi="Calibri" w:cs="Calibri"/>
                <w:color w:val="auto"/>
                <w:sz w:val="16"/>
                <w:szCs w:val="16"/>
                <w:lang w:val="es-ES" w:eastAsia="ar-SA"/>
              </w:rPr>
              <w:t xml:space="preserve"> anterior, realizará la emisión del código de barras sin costo para la Universidad, el cual será colocado en una parte visible del vehículo. </w:t>
            </w:r>
            <w:r>
              <w:rPr>
                <w:rFonts w:ascii="Calibri" w:hAnsi="Calibri" w:cs="Calibri"/>
                <w:color w:val="auto"/>
                <w:sz w:val="16"/>
                <w:szCs w:val="16"/>
                <w:lang w:val="es-ES" w:eastAsia="ar-SA"/>
              </w:rPr>
              <w:t xml:space="preserve"> </w:t>
            </w:r>
          </w:p>
          <w:p w14:paraId="205EE436"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Pr>
                <w:rFonts w:ascii="Calibri" w:hAnsi="Calibri" w:cs="Calibri"/>
                <w:sz w:val="16"/>
                <w:szCs w:val="16"/>
              </w:rPr>
              <w:t xml:space="preserve"> </w:t>
            </w:r>
          </w:p>
          <w:p w14:paraId="7365A17D" w14:textId="77777777" w:rsidR="00850D98" w:rsidRPr="00723336" w:rsidRDefault="00850D98" w:rsidP="00850D98">
            <w:pPr>
              <w:pStyle w:val="Default"/>
              <w:jc w:val="both"/>
              <w:rPr>
                <w:rFonts w:ascii="Calibri" w:hAnsi="Calibri" w:cs="Calibri"/>
                <w:color w:val="auto"/>
                <w:sz w:val="16"/>
                <w:szCs w:val="16"/>
                <w:lang w:val="es-ES" w:eastAsia="ar-SA"/>
              </w:rPr>
            </w:pPr>
          </w:p>
          <w:p w14:paraId="1CF12941"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6AC86B5E" w14:textId="77777777" w:rsidR="00850D98" w:rsidRPr="00723336" w:rsidRDefault="00850D98" w:rsidP="00850D98">
            <w:pPr>
              <w:pStyle w:val="Default"/>
              <w:jc w:val="both"/>
              <w:rPr>
                <w:rFonts w:ascii="Calibri" w:hAnsi="Calibri" w:cs="Calibri"/>
                <w:color w:val="auto"/>
                <w:sz w:val="16"/>
                <w:szCs w:val="16"/>
                <w:lang w:val="es-ES" w:eastAsia="ar-SA"/>
              </w:rPr>
            </w:pPr>
          </w:p>
          <w:p w14:paraId="25CBDD4D"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18F59909" w14:textId="77777777" w:rsidR="00850D98" w:rsidRPr="00723336" w:rsidRDefault="00850D98" w:rsidP="00850D98">
            <w:pPr>
              <w:pStyle w:val="Default"/>
              <w:jc w:val="both"/>
              <w:rPr>
                <w:rFonts w:ascii="Calibri" w:hAnsi="Calibri" w:cs="Calibri"/>
                <w:color w:val="auto"/>
                <w:sz w:val="16"/>
                <w:szCs w:val="16"/>
                <w:lang w:val="es-ES" w:eastAsia="ar-SA"/>
              </w:rPr>
            </w:pPr>
          </w:p>
          <w:p w14:paraId="20FC9B61"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r>
              <w:rPr>
                <w:rFonts w:ascii="Calibri" w:hAnsi="Calibri" w:cs="Calibri"/>
                <w:color w:val="auto"/>
                <w:sz w:val="16"/>
                <w:szCs w:val="16"/>
                <w:lang w:val="es-ES" w:eastAsia="ar-SA"/>
              </w:rPr>
              <w:t xml:space="preserve"> </w:t>
            </w:r>
          </w:p>
          <w:p w14:paraId="15E1990E" w14:textId="77777777" w:rsidR="00850D98" w:rsidRPr="00723336" w:rsidRDefault="00850D98" w:rsidP="00850D98">
            <w:pPr>
              <w:pStyle w:val="Default"/>
              <w:jc w:val="both"/>
              <w:rPr>
                <w:rFonts w:ascii="Calibri" w:hAnsi="Calibri" w:cs="Calibri"/>
                <w:color w:val="auto"/>
                <w:sz w:val="16"/>
                <w:szCs w:val="16"/>
                <w:lang w:val="es-ES" w:eastAsia="ar-SA"/>
              </w:rPr>
            </w:pPr>
          </w:p>
          <w:p w14:paraId="0AB96623"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w:t>
            </w:r>
            <w:r w:rsidRPr="00BC5036">
              <w:rPr>
                <w:rFonts w:ascii="Calibri" w:hAnsi="Calibri" w:cs="Calibri"/>
                <w:color w:val="auto"/>
                <w:sz w:val="16"/>
                <w:szCs w:val="16"/>
                <w:lang w:val="es-ES" w:eastAsia="ar-SA"/>
              </w:rPr>
              <w:t>inciso</w:t>
            </w:r>
            <w:r w:rsidRPr="00723336">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058FFB19" w14:textId="77777777" w:rsidR="00850D98" w:rsidRPr="00723336" w:rsidRDefault="00850D98" w:rsidP="00850D98">
            <w:pPr>
              <w:pStyle w:val="Default"/>
              <w:jc w:val="both"/>
              <w:rPr>
                <w:rFonts w:ascii="Calibri" w:hAnsi="Calibri" w:cs="Calibri"/>
                <w:color w:val="auto"/>
                <w:sz w:val="16"/>
                <w:szCs w:val="16"/>
                <w:lang w:val="es-ES" w:eastAsia="ar-SA"/>
              </w:rPr>
            </w:pPr>
          </w:p>
          <w:p w14:paraId="7FA0B243"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52E3BFC8" w14:textId="77777777" w:rsidR="00850D98" w:rsidRPr="00723336" w:rsidRDefault="00850D98" w:rsidP="00850D98">
            <w:pPr>
              <w:pStyle w:val="Default"/>
              <w:jc w:val="both"/>
              <w:rPr>
                <w:rFonts w:ascii="Calibri" w:hAnsi="Calibri" w:cs="Calibri"/>
                <w:color w:val="auto"/>
                <w:sz w:val="16"/>
                <w:szCs w:val="16"/>
                <w:lang w:val="es-ES" w:eastAsia="ar-SA"/>
              </w:rPr>
            </w:pPr>
          </w:p>
          <w:p w14:paraId="064136D9"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0EE1D87C" w14:textId="77777777" w:rsidR="00850D98" w:rsidRPr="00723336" w:rsidRDefault="00850D98" w:rsidP="00850D98">
            <w:pPr>
              <w:pStyle w:val="Default"/>
              <w:jc w:val="both"/>
              <w:rPr>
                <w:rFonts w:ascii="Calibri" w:hAnsi="Calibri" w:cs="Calibri"/>
                <w:color w:val="auto"/>
                <w:sz w:val="16"/>
                <w:szCs w:val="16"/>
                <w:lang w:val="es-ES" w:eastAsia="ar-SA"/>
              </w:rPr>
            </w:pPr>
          </w:p>
          <w:p w14:paraId="093AC2A0"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Los requisitos mínimos son:</w:t>
            </w:r>
          </w:p>
          <w:p w14:paraId="2E4922BB" w14:textId="77777777" w:rsidR="00850D98" w:rsidRPr="00723336" w:rsidRDefault="00850D98" w:rsidP="00850D98">
            <w:pPr>
              <w:pStyle w:val="Default"/>
              <w:jc w:val="both"/>
              <w:rPr>
                <w:rFonts w:ascii="Calibri" w:hAnsi="Calibri" w:cs="Calibri"/>
                <w:color w:val="auto"/>
                <w:sz w:val="16"/>
                <w:szCs w:val="16"/>
                <w:lang w:val="es-ES" w:eastAsia="ar-SA"/>
              </w:rPr>
            </w:pPr>
          </w:p>
          <w:p w14:paraId="46C63906"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lector de código de barras. </w:t>
            </w:r>
          </w:p>
          <w:p w14:paraId="3D8673E5" w14:textId="77777777" w:rsidR="00850D98" w:rsidRPr="00723336" w:rsidRDefault="00850D98" w:rsidP="00850D98">
            <w:pPr>
              <w:pStyle w:val="Default"/>
              <w:jc w:val="both"/>
              <w:rPr>
                <w:rFonts w:ascii="Calibri" w:hAnsi="Calibri" w:cs="Calibri"/>
                <w:color w:val="auto"/>
                <w:sz w:val="16"/>
                <w:szCs w:val="16"/>
                <w:lang w:val="es-ES" w:eastAsia="ar-SA"/>
              </w:rPr>
            </w:pPr>
          </w:p>
          <w:p w14:paraId="6A18F46D"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Sistema de control de combustibles en el que se establezcan las dotaciones mensuales de cada uno de los vehículos. </w:t>
            </w:r>
            <w:r>
              <w:rPr>
                <w:rFonts w:ascii="Calibri" w:hAnsi="Calibri" w:cs="Calibri"/>
                <w:color w:val="auto"/>
                <w:sz w:val="16"/>
                <w:szCs w:val="16"/>
                <w:lang w:val="es-ES" w:eastAsia="ar-SA"/>
              </w:rPr>
              <w:t xml:space="preserve"> </w:t>
            </w:r>
          </w:p>
          <w:p w14:paraId="5A65EA70" w14:textId="77777777" w:rsidR="00850D98" w:rsidRPr="00723336" w:rsidRDefault="00850D98" w:rsidP="00850D98">
            <w:pPr>
              <w:pStyle w:val="Default"/>
              <w:jc w:val="both"/>
              <w:rPr>
                <w:rFonts w:ascii="Calibri" w:hAnsi="Calibri" w:cs="Calibri"/>
                <w:color w:val="auto"/>
                <w:sz w:val="16"/>
                <w:szCs w:val="16"/>
                <w:lang w:val="es-ES" w:eastAsia="ar-SA"/>
              </w:rPr>
            </w:pPr>
          </w:p>
          <w:p w14:paraId="12DFB9A9"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lastRenderedPageBreak/>
              <w:t xml:space="preserve">El sistema de control de combustible deberá de emitir reportes mensuales, mínimo con la siguiente información: No. Económico, placa, fecha y hora de la carga, consumo en litros, consumo en pesos, odómetro, No. de referencia, No. Pedido. </w:t>
            </w:r>
          </w:p>
          <w:p w14:paraId="2BE23C3F" w14:textId="77777777" w:rsidR="00850D98" w:rsidRPr="00723336" w:rsidRDefault="00850D98" w:rsidP="00850D98">
            <w:pPr>
              <w:pStyle w:val="Default"/>
              <w:jc w:val="both"/>
              <w:rPr>
                <w:rFonts w:ascii="Calibri" w:hAnsi="Calibri" w:cs="Calibri"/>
                <w:color w:val="auto"/>
                <w:sz w:val="16"/>
                <w:szCs w:val="16"/>
                <w:lang w:val="es-ES" w:eastAsia="ar-SA"/>
              </w:rPr>
            </w:pPr>
          </w:p>
          <w:p w14:paraId="212E0B0A"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E6A436A"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p>
          <w:p w14:paraId="4DA92FF8"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un contrato de Franquicia vigente. </w:t>
            </w:r>
          </w:p>
          <w:p w14:paraId="6EA21DAC" w14:textId="77777777" w:rsidR="00850D98" w:rsidRPr="00723336" w:rsidRDefault="00850D98" w:rsidP="00850D98">
            <w:pPr>
              <w:pStyle w:val="Default"/>
              <w:jc w:val="both"/>
              <w:rPr>
                <w:rFonts w:ascii="Calibri" w:hAnsi="Calibri" w:cs="Calibri"/>
                <w:color w:val="auto"/>
                <w:sz w:val="16"/>
                <w:szCs w:val="16"/>
                <w:lang w:val="es-ES" w:eastAsia="ar-SA"/>
              </w:rPr>
            </w:pPr>
          </w:p>
          <w:p w14:paraId="5C5954DB"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Atención al público las 24 horas al día. </w:t>
            </w:r>
          </w:p>
          <w:p w14:paraId="6A193BAF" w14:textId="77777777" w:rsidR="00850D98" w:rsidRPr="00723336" w:rsidRDefault="00850D98" w:rsidP="00850D98">
            <w:pPr>
              <w:pStyle w:val="Default"/>
              <w:jc w:val="both"/>
              <w:rPr>
                <w:rFonts w:ascii="Calibri" w:hAnsi="Calibri" w:cs="Calibri"/>
                <w:color w:val="auto"/>
                <w:sz w:val="16"/>
                <w:szCs w:val="16"/>
                <w:lang w:val="es-ES" w:eastAsia="ar-SA"/>
              </w:rPr>
            </w:pPr>
          </w:p>
          <w:p w14:paraId="65139884"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prestador del servicio instruirá a sus despachadores para que se abstengan de: </w:t>
            </w:r>
          </w:p>
          <w:p w14:paraId="3BCEE807" w14:textId="77777777" w:rsidR="00850D98" w:rsidRPr="00723336" w:rsidRDefault="00850D98" w:rsidP="00850D98">
            <w:pPr>
              <w:pStyle w:val="Default"/>
              <w:jc w:val="both"/>
              <w:rPr>
                <w:rFonts w:ascii="Calibri" w:hAnsi="Calibri" w:cs="Calibri"/>
                <w:color w:val="auto"/>
                <w:sz w:val="16"/>
                <w:szCs w:val="16"/>
                <w:lang w:val="es-ES" w:eastAsia="ar-SA"/>
              </w:rPr>
            </w:pPr>
          </w:p>
          <w:p w14:paraId="0BA839D9"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en tanques o recipientes diferentes a los propios de los vehículos oficiales. </w:t>
            </w:r>
          </w:p>
          <w:p w14:paraId="4FC0037C"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o diésel a vehículos particulares. </w:t>
            </w:r>
          </w:p>
          <w:p w14:paraId="14529B18"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Incurrir en faltas de probidad u honradez que pongan en riesgo los intereses institucionales. </w:t>
            </w:r>
          </w:p>
          <w:p w14:paraId="4014A28A" w14:textId="77777777" w:rsidR="00850D98" w:rsidRPr="00723336" w:rsidRDefault="00850D98" w:rsidP="00850D98">
            <w:pPr>
              <w:jc w:val="both"/>
              <w:rPr>
                <w:rFonts w:ascii="Calibri" w:hAnsi="Calibri" w:cs="Calibri"/>
                <w:sz w:val="16"/>
                <w:szCs w:val="16"/>
              </w:rPr>
            </w:pPr>
          </w:p>
          <w:p w14:paraId="72AC5229"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w:t>
            </w:r>
            <w:r w:rsidRPr="00F87991">
              <w:rPr>
                <w:rFonts w:ascii="Calibri" w:hAnsi="Calibri" w:cs="Calibri"/>
                <w:sz w:val="16"/>
                <w:szCs w:val="16"/>
              </w:rPr>
              <w:t xml:space="preserve">los recibos que avalan el consumo total del mes presente, </w:t>
            </w:r>
            <w:r>
              <w:rPr>
                <w:rFonts w:ascii="Calibri" w:hAnsi="Calibri" w:cs="Calibri"/>
                <w:sz w:val="16"/>
                <w:szCs w:val="16"/>
              </w:rPr>
              <w:t>en</w:t>
            </w:r>
            <w:r w:rsidRPr="00F87991">
              <w:rPr>
                <w:rFonts w:ascii="Calibri" w:hAnsi="Calibri" w:cs="Calibri"/>
                <w:sz w:val="16"/>
                <w:szCs w:val="16"/>
              </w:rPr>
              <w:t xml:space="preserve"> un término de 6 </w:t>
            </w:r>
            <w:r>
              <w:rPr>
                <w:rFonts w:ascii="Calibri" w:hAnsi="Calibri" w:cs="Calibri"/>
                <w:sz w:val="16"/>
                <w:szCs w:val="16"/>
              </w:rPr>
              <w:t xml:space="preserve">(seis) </w:t>
            </w:r>
            <w:r w:rsidRPr="00F87991">
              <w:rPr>
                <w:rFonts w:ascii="Calibri" w:hAnsi="Calibri" w:cs="Calibri"/>
                <w:sz w:val="16"/>
                <w:szCs w:val="16"/>
              </w:rPr>
              <w:t>días hábiles</w:t>
            </w:r>
            <w:r w:rsidRPr="00723336">
              <w:rPr>
                <w:rFonts w:ascii="Calibri" w:hAnsi="Calibri" w:cs="Calibri"/>
                <w:sz w:val="16"/>
                <w:szCs w:val="16"/>
              </w:rPr>
              <w:t xml:space="preserve"> después del mes anterior</w:t>
            </w:r>
            <w:r w:rsidRPr="00723336">
              <w:rPr>
                <w:rFonts w:ascii="Calibri" w:hAnsi="Calibri" w:cs="Calibri"/>
              </w:rPr>
              <w:t xml:space="preserve">, </w:t>
            </w:r>
            <w:r w:rsidRPr="00723336">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57D8DA6A" w14:textId="77777777" w:rsidR="00850D98" w:rsidRPr="00723336" w:rsidRDefault="00850D98" w:rsidP="00850D98">
            <w:pPr>
              <w:jc w:val="both"/>
              <w:rPr>
                <w:rFonts w:ascii="Calibri" w:hAnsi="Calibri" w:cs="Calibri"/>
                <w:sz w:val="16"/>
                <w:szCs w:val="16"/>
              </w:rPr>
            </w:pPr>
          </w:p>
          <w:p w14:paraId="35400786"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Al término del mes, la empresa enviará vía correo electrónico</w:t>
            </w:r>
            <w:r>
              <w:rPr>
                <w:rFonts w:ascii="Calibri" w:hAnsi="Calibri" w:cs="Calibri"/>
                <w:sz w:val="16"/>
                <w:szCs w:val="16"/>
              </w:rPr>
              <w:t xml:space="preserve"> a la dirección: </w:t>
            </w:r>
            <w:r w:rsidRPr="00723336">
              <w:rPr>
                <w:rFonts w:ascii="Calibri" w:hAnsi="Calibri" w:cs="Calibri"/>
                <w:sz w:val="16"/>
                <w:szCs w:val="16"/>
              </w:rPr>
              <w:t xml:space="preserve"> </w:t>
            </w:r>
            <w:r w:rsidRPr="00DA318C">
              <w:rPr>
                <w:rStyle w:val="Hipervnculo"/>
                <w:rFonts w:ascii="Calibri" w:hAnsi="Calibri" w:cs="Calibri"/>
                <w:sz w:val="16"/>
                <w:szCs w:val="16"/>
              </w:rPr>
              <w:t>israel.salado@edu.uaa.mx</w:t>
            </w:r>
            <w:r w:rsidRPr="00DA318C">
              <w:rPr>
                <w:rFonts w:ascii="Calibri" w:hAnsi="Calibri" w:cs="Calibri"/>
                <w:sz w:val="16"/>
                <w:szCs w:val="16"/>
              </w:rPr>
              <w:t>, el reporte por el consumo de combustible conforme al apartado de la Dirección General de</w:t>
            </w:r>
            <w:r w:rsidRPr="00923929">
              <w:rPr>
                <w:rFonts w:ascii="Calibri" w:hAnsi="Calibri" w:cs="Calibri"/>
                <w:sz w:val="16"/>
                <w:szCs w:val="16"/>
              </w:rPr>
              <w:t xml:space="preserve"> Finanzas Departamento de Compras </w:t>
            </w:r>
            <w:r w:rsidRPr="000538EF">
              <w:rPr>
                <w:rFonts w:ascii="Calibri" w:hAnsi="Calibri" w:cs="Calibri"/>
                <w:b/>
                <w:sz w:val="16"/>
                <w:szCs w:val="16"/>
              </w:rPr>
              <w:t>Anexo 1. A</w:t>
            </w:r>
            <w:r w:rsidRPr="000538EF">
              <w:rPr>
                <w:rFonts w:ascii="Calibri" w:hAnsi="Calibri" w:cs="Calibri"/>
                <w:sz w:val="16"/>
                <w:szCs w:val="16"/>
              </w:rPr>
              <w:t xml:space="preserve"> </w:t>
            </w:r>
            <w:r>
              <w:rPr>
                <w:rFonts w:ascii="Calibri" w:hAnsi="Calibri" w:cs="Calibri"/>
                <w:sz w:val="16"/>
                <w:szCs w:val="16"/>
              </w:rPr>
              <w:t xml:space="preserve">y </w:t>
            </w:r>
            <w:r w:rsidRPr="0019175B">
              <w:rPr>
                <w:rFonts w:ascii="Calibri" w:hAnsi="Calibri" w:cs="Calibri"/>
                <w:b/>
                <w:sz w:val="16"/>
                <w:szCs w:val="16"/>
              </w:rPr>
              <w:t>Anexo “2”</w:t>
            </w:r>
            <w:r w:rsidRPr="0019175B">
              <w:rPr>
                <w:rFonts w:ascii="Calibri" w:hAnsi="Calibri" w:cs="Calibri"/>
                <w:sz w:val="16"/>
                <w:szCs w:val="16"/>
              </w:rPr>
              <w:t xml:space="preserve"> de esta partida para revisión.</w:t>
            </w:r>
            <w:r w:rsidRPr="00723336">
              <w:rPr>
                <w:rFonts w:ascii="Calibri" w:hAnsi="Calibri" w:cs="Calibri"/>
                <w:sz w:val="16"/>
                <w:szCs w:val="16"/>
              </w:rPr>
              <w:t xml:space="preserve"> </w:t>
            </w:r>
          </w:p>
        </w:tc>
        <w:tc>
          <w:tcPr>
            <w:tcW w:w="824" w:type="pct"/>
          </w:tcPr>
          <w:p w14:paraId="746D728C" w14:textId="4614B0BC" w:rsidR="00850D98" w:rsidRPr="0030798A" w:rsidRDefault="00850D98" w:rsidP="00850D98">
            <w:pPr>
              <w:jc w:val="center"/>
              <w:rPr>
                <w:rFonts w:ascii="Calibri" w:hAnsi="Calibri"/>
                <w:sz w:val="16"/>
                <w:szCs w:val="16"/>
              </w:rPr>
            </w:pPr>
            <w:r w:rsidRPr="0030798A">
              <w:rPr>
                <w:rFonts w:ascii="Calibri" w:hAnsi="Calibri"/>
                <w:sz w:val="16"/>
                <w:szCs w:val="16"/>
              </w:rPr>
              <w:lastRenderedPageBreak/>
              <w:t>$</w:t>
            </w:r>
            <w:r w:rsidR="0030798A" w:rsidRPr="0030798A">
              <w:rPr>
                <w:rFonts w:ascii="Calibri" w:hAnsi="Calibri"/>
                <w:sz w:val="16"/>
                <w:szCs w:val="16"/>
              </w:rPr>
              <w:t>3</w:t>
            </w:r>
            <w:r w:rsidRPr="0030798A">
              <w:rPr>
                <w:rFonts w:ascii="Calibri" w:hAnsi="Calibri"/>
                <w:sz w:val="16"/>
                <w:szCs w:val="16"/>
              </w:rPr>
              <w:t>,</w:t>
            </w:r>
            <w:r w:rsidR="0030798A" w:rsidRPr="0030798A">
              <w:rPr>
                <w:rFonts w:ascii="Calibri" w:hAnsi="Calibri"/>
                <w:sz w:val="16"/>
                <w:szCs w:val="16"/>
              </w:rPr>
              <w:t>9</w:t>
            </w:r>
            <w:r w:rsidR="00BE6858" w:rsidRPr="0030798A">
              <w:rPr>
                <w:rFonts w:ascii="Calibri" w:hAnsi="Calibri"/>
                <w:sz w:val="16"/>
                <w:szCs w:val="16"/>
              </w:rPr>
              <w:t>00.00</w:t>
            </w:r>
          </w:p>
          <w:p w14:paraId="25D06104" w14:textId="77777777" w:rsidR="00850D98" w:rsidRPr="00F85093" w:rsidRDefault="00850D98" w:rsidP="00850D98">
            <w:pPr>
              <w:jc w:val="center"/>
              <w:rPr>
                <w:rFonts w:ascii="Calibri" w:hAnsi="Calibri"/>
                <w:sz w:val="16"/>
                <w:szCs w:val="16"/>
                <w:highlight w:val="yellow"/>
              </w:rPr>
            </w:pPr>
          </w:p>
          <w:p w14:paraId="4626AF8B" w14:textId="77777777" w:rsidR="00850D98" w:rsidRPr="00F85093" w:rsidRDefault="00850D98" w:rsidP="00850D98">
            <w:pPr>
              <w:jc w:val="center"/>
              <w:rPr>
                <w:rFonts w:ascii="Calibri" w:hAnsi="Calibri"/>
                <w:sz w:val="16"/>
                <w:szCs w:val="16"/>
                <w:highlight w:val="yellow"/>
              </w:rPr>
            </w:pPr>
          </w:p>
          <w:p w14:paraId="55294036" w14:textId="77777777" w:rsidR="00850D98" w:rsidRPr="00F85093" w:rsidRDefault="00850D98" w:rsidP="00850D98">
            <w:pPr>
              <w:jc w:val="center"/>
              <w:rPr>
                <w:rFonts w:ascii="Calibri" w:hAnsi="Calibri"/>
                <w:sz w:val="16"/>
                <w:szCs w:val="16"/>
                <w:highlight w:val="yellow"/>
              </w:rPr>
            </w:pPr>
          </w:p>
          <w:p w14:paraId="2A9133DB" w14:textId="77777777" w:rsidR="00850D98" w:rsidRPr="00F85093" w:rsidRDefault="00850D98" w:rsidP="00850D98">
            <w:pPr>
              <w:jc w:val="center"/>
              <w:rPr>
                <w:rFonts w:ascii="Calibri" w:hAnsi="Calibri"/>
                <w:sz w:val="16"/>
                <w:szCs w:val="16"/>
                <w:highlight w:val="yellow"/>
              </w:rPr>
            </w:pPr>
          </w:p>
        </w:tc>
        <w:tc>
          <w:tcPr>
            <w:tcW w:w="643" w:type="pct"/>
          </w:tcPr>
          <w:p w14:paraId="6B6FFF3C" w14:textId="0AC6F8BC" w:rsidR="00850D98" w:rsidRPr="00F85093" w:rsidRDefault="0030798A" w:rsidP="00850D98">
            <w:pPr>
              <w:jc w:val="center"/>
              <w:rPr>
                <w:rFonts w:ascii="Calibri" w:hAnsi="Calibri"/>
                <w:sz w:val="16"/>
                <w:szCs w:val="16"/>
                <w:highlight w:val="yellow"/>
              </w:rPr>
            </w:pPr>
            <w:r w:rsidRPr="0030798A">
              <w:rPr>
                <w:rFonts w:ascii="Calibri" w:hAnsi="Calibri"/>
                <w:sz w:val="16"/>
                <w:szCs w:val="16"/>
              </w:rPr>
              <w:t>$6,500.00</w:t>
            </w:r>
          </w:p>
          <w:p w14:paraId="429FA160" w14:textId="77777777" w:rsidR="00850D98" w:rsidRPr="00F85093" w:rsidRDefault="00850D98" w:rsidP="00850D98">
            <w:pPr>
              <w:jc w:val="center"/>
              <w:rPr>
                <w:rFonts w:ascii="Calibri" w:hAnsi="Calibri"/>
                <w:sz w:val="16"/>
                <w:szCs w:val="16"/>
                <w:highlight w:val="yellow"/>
              </w:rPr>
            </w:pPr>
          </w:p>
        </w:tc>
      </w:tr>
      <w:tr w:rsidR="00850D98" w:rsidRPr="004940F9" w14:paraId="6D3839DE" w14:textId="77777777" w:rsidTr="00850D98">
        <w:tc>
          <w:tcPr>
            <w:tcW w:w="388" w:type="pct"/>
            <w:shd w:val="clear" w:color="auto" w:fill="D9D9D9" w:themeFill="background1" w:themeFillShade="D9"/>
          </w:tcPr>
          <w:p w14:paraId="45670754" w14:textId="77777777" w:rsidR="00850D98" w:rsidRPr="000538EF" w:rsidRDefault="00850D98" w:rsidP="00850D98">
            <w:pPr>
              <w:jc w:val="center"/>
              <w:rPr>
                <w:rFonts w:ascii="Calibri" w:hAnsi="Calibri" w:cs="Calibri"/>
                <w:sz w:val="16"/>
                <w:szCs w:val="16"/>
              </w:rPr>
            </w:pPr>
          </w:p>
        </w:tc>
        <w:tc>
          <w:tcPr>
            <w:tcW w:w="3145" w:type="pct"/>
            <w:shd w:val="clear" w:color="auto" w:fill="D9D9D9" w:themeFill="background1" w:themeFillShade="D9"/>
          </w:tcPr>
          <w:p w14:paraId="1C90F19E" w14:textId="77777777" w:rsidR="00850D98" w:rsidRPr="00A65A07" w:rsidRDefault="00850D98" w:rsidP="00850D98">
            <w:pPr>
              <w:jc w:val="center"/>
              <w:rPr>
                <w:rFonts w:ascii="Calibri" w:hAnsi="Calibri" w:cs="Calibri"/>
                <w:b/>
                <w:sz w:val="16"/>
                <w:szCs w:val="16"/>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7F920001"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1F171CC1"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54B6CB4A"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03A1B20C"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7BE393CE" w14:textId="77777777" w:rsidTr="00850D98">
        <w:tc>
          <w:tcPr>
            <w:tcW w:w="388" w:type="pct"/>
            <w:shd w:val="clear" w:color="auto" w:fill="auto"/>
          </w:tcPr>
          <w:p w14:paraId="2110ECBE" w14:textId="015215D4" w:rsidR="00850D98" w:rsidRPr="00B13F0A" w:rsidRDefault="00850D98" w:rsidP="00850D98">
            <w:pPr>
              <w:jc w:val="center"/>
              <w:rPr>
                <w:rFonts w:ascii="Calibri" w:hAnsi="Calibri" w:cs="Calibri"/>
                <w:sz w:val="16"/>
                <w:szCs w:val="16"/>
              </w:rPr>
            </w:pPr>
            <w:r>
              <w:rPr>
                <w:rFonts w:ascii="Calibri" w:hAnsi="Calibri" w:cs="Calibri"/>
                <w:sz w:val="16"/>
                <w:szCs w:val="16"/>
              </w:rPr>
              <w:t>1</w:t>
            </w:r>
            <w:r w:rsidR="00DA318C">
              <w:rPr>
                <w:rFonts w:ascii="Calibri" w:hAnsi="Calibri" w:cs="Calibri"/>
                <w:sz w:val="16"/>
                <w:szCs w:val="16"/>
              </w:rPr>
              <w:t>5</w:t>
            </w:r>
          </w:p>
        </w:tc>
        <w:tc>
          <w:tcPr>
            <w:tcW w:w="3145" w:type="pct"/>
            <w:shd w:val="clear" w:color="auto" w:fill="auto"/>
          </w:tcPr>
          <w:p w14:paraId="2156E880" w14:textId="77777777" w:rsidR="00850D98" w:rsidRPr="003823DE" w:rsidRDefault="00850D98" w:rsidP="00850D98">
            <w:pPr>
              <w:jc w:val="both"/>
              <w:rPr>
                <w:rFonts w:ascii="Calibri" w:hAnsi="Calibri" w:cs="Calibri"/>
                <w:b/>
                <w:sz w:val="16"/>
                <w:szCs w:val="16"/>
              </w:rPr>
            </w:pPr>
            <w:r w:rsidRPr="002A3A6F">
              <w:rPr>
                <w:rFonts w:ascii="Calibri" w:hAnsi="Calibri" w:cs="Calibri"/>
                <w:b/>
                <w:sz w:val="16"/>
                <w:szCs w:val="16"/>
              </w:rPr>
              <w:t>Combustible por código de barras “DIESEL”</w:t>
            </w:r>
            <w:r>
              <w:rPr>
                <w:rFonts w:ascii="Calibri" w:hAnsi="Calibri" w:cs="Calibri"/>
                <w:b/>
                <w:sz w:val="16"/>
                <w:szCs w:val="16"/>
              </w:rPr>
              <w:t xml:space="preserve"> Departamento de Optometría</w:t>
            </w:r>
          </w:p>
          <w:p w14:paraId="1E22482D" w14:textId="060C2985" w:rsidR="00850D98" w:rsidRPr="00775EBD" w:rsidRDefault="00850D98" w:rsidP="00850D98">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Pr>
                <w:rFonts w:ascii="Calibri" w:hAnsi="Calibri" w:cs="Calibri"/>
                <w:b/>
                <w:sz w:val="16"/>
                <w:szCs w:val="16"/>
              </w:rPr>
              <w:t xml:space="preserve">, </w:t>
            </w:r>
            <w:r w:rsidRPr="00123E98">
              <w:rPr>
                <w:rFonts w:ascii="Calibri" w:hAnsi="Calibri" w:cs="Calibri"/>
                <w:sz w:val="16"/>
                <w:szCs w:val="16"/>
              </w:rPr>
              <w:t xml:space="preserve">de la </w:t>
            </w:r>
            <w:r w:rsidRPr="0030798A">
              <w:rPr>
                <w:rFonts w:ascii="Calibri" w:hAnsi="Calibri" w:cs="Calibri"/>
                <w:sz w:val="16"/>
                <w:szCs w:val="16"/>
              </w:rPr>
              <w:t>Partida 1</w:t>
            </w:r>
            <w:r w:rsidR="0030798A" w:rsidRPr="0030798A">
              <w:rPr>
                <w:rFonts w:ascii="Calibri" w:hAnsi="Calibri" w:cs="Calibri"/>
                <w:sz w:val="16"/>
                <w:szCs w:val="16"/>
              </w:rPr>
              <w:t>5</w:t>
            </w:r>
            <w:r w:rsidRPr="0030798A">
              <w:rPr>
                <w:rFonts w:ascii="Calibri" w:hAnsi="Calibri" w:cs="Calibri"/>
                <w:sz w:val="16"/>
                <w:szCs w:val="16"/>
              </w:rPr>
              <w:t>.</w:t>
            </w:r>
          </w:p>
          <w:p w14:paraId="24379960" w14:textId="77777777" w:rsidR="00850D98" w:rsidRPr="00775EBD" w:rsidRDefault="00850D98" w:rsidP="00850D98">
            <w:pPr>
              <w:jc w:val="both"/>
              <w:rPr>
                <w:rFonts w:ascii="Calibri" w:hAnsi="Calibri" w:cs="Calibri"/>
                <w:sz w:val="16"/>
                <w:szCs w:val="16"/>
              </w:rPr>
            </w:pPr>
          </w:p>
          <w:p w14:paraId="0403C61B" w14:textId="77777777" w:rsidR="00850D98" w:rsidRPr="00775EBD" w:rsidRDefault="00850D98" w:rsidP="00850D98">
            <w:pPr>
              <w:jc w:val="both"/>
              <w:rPr>
                <w:rFonts w:ascii="Calibri" w:hAnsi="Calibri" w:cs="Calibri"/>
                <w:b/>
                <w:sz w:val="16"/>
                <w:szCs w:val="16"/>
              </w:rPr>
            </w:pPr>
            <w:r w:rsidRPr="0030798A">
              <w:rPr>
                <w:rFonts w:ascii="Calibri" w:hAnsi="Calibri" w:cs="Calibri"/>
                <w:b/>
                <w:sz w:val="16"/>
                <w:szCs w:val="16"/>
              </w:rPr>
              <w:t>(1 vehículo integra la plantilla</w:t>
            </w:r>
            <w:r w:rsidRPr="00776030">
              <w:rPr>
                <w:rFonts w:ascii="Calibri" w:hAnsi="Calibri" w:cs="Calibri"/>
                <w:b/>
                <w:sz w:val="16"/>
                <w:szCs w:val="16"/>
              </w:rPr>
              <w:t xml:space="preserve"> vehicular de esta partida</w:t>
            </w:r>
            <w:r w:rsidRPr="00775EBD">
              <w:rPr>
                <w:rFonts w:ascii="Calibri" w:hAnsi="Calibri" w:cs="Calibri"/>
                <w:b/>
                <w:sz w:val="16"/>
                <w:szCs w:val="16"/>
              </w:rPr>
              <w:t>)</w:t>
            </w:r>
          </w:p>
          <w:p w14:paraId="1FD39F33" w14:textId="77777777" w:rsidR="00850D98" w:rsidRPr="00775EBD" w:rsidRDefault="00850D98" w:rsidP="00850D98">
            <w:pPr>
              <w:jc w:val="both"/>
              <w:rPr>
                <w:rFonts w:ascii="Calibri" w:hAnsi="Calibri" w:cs="Calibri"/>
                <w:sz w:val="16"/>
                <w:szCs w:val="16"/>
              </w:rPr>
            </w:pPr>
          </w:p>
          <w:p w14:paraId="148F3382"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54B7BCBF" w14:textId="77777777" w:rsidR="00850D98" w:rsidRPr="00775EBD" w:rsidRDefault="00850D98" w:rsidP="00850D98">
            <w:pPr>
              <w:rPr>
                <w:rFonts w:ascii="Calibri" w:hAnsi="Calibri" w:cs="Arial"/>
                <w:b/>
                <w:sz w:val="16"/>
                <w:szCs w:val="16"/>
                <w:u w:val="single"/>
              </w:rPr>
            </w:pPr>
          </w:p>
          <w:p w14:paraId="27D0BFE8"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0E5EFCED" w14:textId="77777777" w:rsidR="00850D98" w:rsidRPr="00FD66EC" w:rsidRDefault="00850D98" w:rsidP="00850D98">
            <w:pPr>
              <w:jc w:val="both"/>
              <w:rPr>
                <w:rFonts w:ascii="Calibri" w:hAnsi="Calibri" w:cs="Calibri"/>
                <w:sz w:val="16"/>
                <w:szCs w:val="16"/>
                <w:highlight w:val="yellow"/>
              </w:rPr>
            </w:pPr>
          </w:p>
          <w:p w14:paraId="6D19DB2C"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13FA2757" w14:textId="77777777" w:rsidR="00850D98" w:rsidRPr="00775EBD" w:rsidRDefault="00850D98" w:rsidP="00850D98">
            <w:pPr>
              <w:jc w:val="both"/>
              <w:rPr>
                <w:rFonts w:ascii="Calibri" w:hAnsi="Calibri" w:cs="Calibri"/>
                <w:sz w:val="16"/>
                <w:szCs w:val="16"/>
              </w:rPr>
            </w:pPr>
          </w:p>
          <w:p w14:paraId="7EC3EDEC"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El establecimiento principal donde se prest</w:t>
            </w:r>
            <w:r w:rsidRPr="00AB12AD">
              <w:rPr>
                <w:rFonts w:ascii="Calibri" w:hAnsi="Calibri" w:cs="Calibri"/>
                <w:sz w:val="16"/>
                <w:szCs w:val="16"/>
              </w:rPr>
              <w:t xml:space="preserve">ará el servicio para esta partida deberá estar a una distancia </w:t>
            </w:r>
            <w:r w:rsidR="00AB12AD" w:rsidRPr="00AB12AD">
              <w:rPr>
                <w:rFonts w:ascii="Calibri" w:hAnsi="Calibri" w:cs="Calibri"/>
                <w:b/>
                <w:sz w:val="16"/>
                <w:szCs w:val="16"/>
              </w:rPr>
              <w:t>máxima de 3 kilómetros</w:t>
            </w:r>
            <w:r w:rsidRPr="00AB12AD">
              <w:rPr>
                <w:rFonts w:ascii="Calibri" w:hAnsi="Calibri" w:cs="Calibri"/>
                <w:sz w:val="16"/>
                <w:szCs w:val="16"/>
              </w:rPr>
              <w:t>,</w:t>
            </w:r>
            <w:r w:rsidRPr="00775EBD">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3D8B7537" w14:textId="77777777" w:rsidR="00850D98" w:rsidRPr="00775EBD" w:rsidRDefault="00850D98" w:rsidP="00850D98">
            <w:pPr>
              <w:jc w:val="both"/>
              <w:rPr>
                <w:rFonts w:ascii="Calibri" w:hAnsi="Calibri" w:cs="Calibri"/>
                <w:sz w:val="16"/>
                <w:szCs w:val="16"/>
              </w:rPr>
            </w:pPr>
          </w:p>
          <w:p w14:paraId="2A1C89D6"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3E09BD4" w14:textId="77777777" w:rsidR="00850D98" w:rsidRPr="00775EBD" w:rsidRDefault="00850D98" w:rsidP="00850D98">
            <w:pPr>
              <w:jc w:val="both"/>
              <w:rPr>
                <w:rFonts w:ascii="Calibri" w:hAnsi="Calibri" w:cs="Calibri"/>
                <w:sz w:val="16"/>
                <w:szCs w:val="16"/>
              </w:rPr>
            </w:pPr>
          </w:p>
          <w:p w14:paraId="7AC6D99F" w14:textId="21748C20"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w:t>
            </w:r>
            <w:r w:rsidRPr="0030798A">
              <w:rPr>
                <w:rFonts w:ascii="Calibri" w:hAnsi="Calibri" w:cs="Calibri"/>
                <w:color w:val="auto"/>
                <w:sz w:val="16"/>
                <w:szCs w:val="16"/>
                <w:lang w:val="es-ES" w:eastAsia="ar-SA"/>
              </w:rPr>
              <w:t>a la que pertenecen los vehículos que integran el parque vehicular de la Universidad (</w:t>
            </w:r>
            <w:r w:rsidRPr="0030798A">
              <w:rPr>
                <w:rFonts w:ascii="Calibri" w:hAnsi="Calibri" w:cs="Calibri"/>
                <w:color w:val="auto"/>
                <w:sz w:val="16"/>
                <w:szCs w:val="16"/>
                <w:u w:val="single"/>
                <w:lang w:val="es-ES" w:eastAsia="ar-SA"/>
              </w:rPr>
              <w:t>partida 1</w:t>
            </w:r>
            <w:r w:rsidR="0030798A" w:rsidRPr="0030798A">
              <w:rPr>
                <w:rFonts w:ascii="Calibri" w:hAnsi="Calibri" w:cs="Calibri"/>
                <w:color w:val="auto"/>
                <w:sz w:val="16"/>
                <w:szCs w:val="16"/>
                <w:u w:val="single"/>
                <w:lang w:val="es-ES" w:eastAsia="ar-SA"/>
              </w:rPr>
              <w:t>5</w:t>
            </w:r>
            <w:r w:rsidRPr="0030798A">
              <w:rPr>
                <w:rFonts w:ascii="Calibri" w:hAnsi="Calibri" w:cs="Calibri"/>
                <w:color w:val="auto"/>
                <w:sz w:val="16"/>
                <w:szCs w:val="16"/>
                <w:lang w:val="es-ES" w:eastAsia="ar-SA"/>
              </w:rPr>
              <w:t>), así</w:t>
            </w:r>
            <w:r w:rsidRPr="00776030">
              <w:rPr>
                <w:rFonts w:ascii="Calibri" w:hAnsi="Calibri" w:cs="Calibri"/>
                <w:color w:val="auto"/>
                <w:sz w:val="16"/>
                <w:szCs w:val="16"/>
                <w:lang w:val="es-ES" w:eastAsia="ar-SA"/>
              </w:rPr>
              <w:t xml:space="preserve"> el</w:t>
            </w:r>
            <w:r w:rsidRPr="00775EBD">
              <w:rPr>
                <w:rFonts w:ascii="Calibri" w:hAnsi="Calibri" w:cs="Calibri"/>
                <w:color w:val="auto"/>
                <w:sz w:val="16"/>
                <w:szCs w:val="16"/>
                <w:lang w:val="es-ES" w:eastAsia="ar-SA"/>
              </w:rPr>
              <w:t xml:space="preserve"> horario de carga será de 7:00 am a 9:00 pm, de lunes a sábado y la cantidad en litros o pesos autorizada mensualmente como dotación para cada uno de los vehículos propiedad de la Universidad.</w:t>
            </w:r>
          </w:p>
          <w:p w14:paraId="39979F26"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lastRenderedPageBreak/>
              <w:t xml:space="preserve"> </w:t>
            </w:r>
          </w:p>
          <w:p w14:paraId="08C14E5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w:t>
            </w:r>
            <w:r w:rsidRPr="00FA24A9">
              <w:rPr>
                <w:rFonts w:ascii="Calibri" w:hAnsi="Calibri" w:cs="Calibri"/>
                <w:color w:val="auto"/>
                <w:sz w:val="16"/>
                <w:szCs w:val="16"/>
                <w:lang w:val="es-ES" w:eastAsia="ar-SA"/>
              </w:rPr>
              <w:t xml:space="preserve">en el </w:t>
            </w:r>
            <w:r w:rsidR="00FA24A9" w:rsidRPr="00FA24A9">
              <w:rPr>
                <w:rFonts w:ascii="Calibri" w:hAnsi="Calibri" w:cs="Calibri"/>
                <w:color w:val="auto"/>
                <w:sz w:val="16"/>
                <w:szCs w:val="16"/>
                <w:lang w:val="es-ES" w:eastAsia="ar-SA"/>
              </w:rPr>
              <w:t>párrafo</w:t>
            </w:r>
            <w:r w:rsidRPr="00FA24A9">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7AE76221" w14:textId="77777777" w:rsidR="00850D98" w:rsidRPr="00775EBD" w:rsidRDefault="00850D98" w:rsidP="00850D98">
            <w:pPr>
              <w:pStyle w:val="Default"/>
              <w:jc w:val="both"/>
              <w:rPr>
                <w:rFonts w:ascii="Calibri" w:hAnsi="Calibri" w:cs="Calibri"/>
                <w:color w:val="auto"/>
                <w:sz w:val="16"/>
                <w:szCs w:val="16"/>
                <w:lang w:val="es-ES" w:eastAsia="ar-SA"/>
              </w:rPr>
            </w:pPr>
          </w:p>
          <w:p w14:paraId="19AC75DD"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08326C17" w14:textId="77777777" w:rsidR="00850D98" w:rsidRPr="00FD66EC" w:rsidRDefault="00850D98" w:rsidP="00850D98">
            <w:pPr>
              <w:jc w:val="both"/>
              <w:rPr>
                <w:rFonts w:ascii="Calibri" w:hAnsi="Calibri" w:cs="Calibri"/>
                <w:sz w:val="16"/>
                <w:szCs w:val="16"/>
                <w:highlight w:val="yellow"/>
              </w:rPr>
            </w:pPr>
          </w:p>
          <w:p w14:paraId="116968C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3E64E07" w14:textId="77777777" w:rsidR="00850D98" w:rsidRPr="00775EBD" w:rsidRDefault="00850D98" w:rsidP="00850D98">
            <w:pPr>
              <w:pStyle w:val="Default"/>
              <w:jc w:val="both"/>
              <w:rPr>
                <w:rFonts w:ascii="Calibri" w:hAnsi="Calibri" w:cs="Calibri"/>
                <w:color w:val="auto"/>
                <w:sz w:val="16"/>
                <w:szCs w:val="16"/>
                <w:lang w:val="es-ES" w:eastAsia="ar-SA"/>
              </w:rPr>
            </w:pPr>
          </w:p>
          <w:p w14:paraId="054C15F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52F2AF9E" w14:textId="77777777" w:rsidR="00850D98" w:rsidRPr="00775EBD" w:rsidRDefault="00850D98" w:rsidP="00850D98">
            <w:pPr>
              <w:pStyle w:val="Default"/>
              <w:jc w:val="both"/>
              <w:rPr>
                <w:rFonts w:ascii="Calibri" w:hAnsi="Calibri" w:cs="Calibri"/>
                <w:color w:val="auto"/>
                <w:sz w:val="16"/>
                <w:szCs w:val="16"/>
                <w:lang w:val="es-ES" w:eastAsia="ar-SA"/>
              </w:rPr>
            </w:pPr>
          </w:p>
          <w:p w14:paraId="43481DE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40B0417F" w14:textId="77777777" w:rsidR="00850D98" w:rsidRPr="00775EBD" w:rsidRDefault="00850D98" w:rsidP="00850D98">
            <w:pPr>
              <w:pStyle w:val="Default"/>
              <w:jc w:val="both"/>
              <w:rPr>
                <w:rFonts w:ascii="Calibri" w:hAnsi="Calibri" w:cs="Calibri"/>
                <w:color w:val="auto"/>
                <w:sz w:val="16"/>
                <w:szCs w:val="16"/>
                <w:lang w:val="es-ES" w:eastAsia="ar-SA"/>
              </w:rPr>
            </w:pPr>
          </w:p>
          <w:p w14:paraId="44CD746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w:t>
            </w:r>
            <w:r w:rsidR="0019175B" w:rsidRPr="0019175B">
              <w:rPr>
                <w:rFonts w:ascii="Calibri" w:hAnsi="Calibri" w:cs="Calibri"/>
                <w:color w:val="auto"/>
                <w:sz w:val="16"/>
                <w:szCs w:val="16"/>
                <w:lang w:val="es-ES" w:eastAsia="ar-SA"/>
              </w:rPr>
              <w:t>párrafo</w:t>
            </w:r>
            <w:r w:rsidRPr="00775EBD">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18F7C0BB" w14:textId="77777777" w:rsidR="00850D98" w:rsidRPr="00775EBD" w:rsidRDefault="00850D98" w:rsidP="00850D98">
            <w:pPr>
              <w:pStyle w:val="Default"/>
              <w:jc w:val="both"/>
              <w:rPr>
                <w:rFonts w:ascii="Calibri" w:hAnsi="Calibri" w:cs="Calibri"/>
                <w:color w:val="auto"/>
                <w:sz w:val="16"/>
                <w:szCs w:val="16"/>
                <w:lang w:val="es-ES" w:eastAsia="ar-SA"/>
              </w:rPr>
            </w:pPr>
          </w:p>
          <w:p w14:paraId="73A97E9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4869D9E5" w14:textId="77777777" w:rsidR="00850D98" w:rsidRPr="00775EBD" w:rsidRDefault="00850D98" w:rsidP="00850D98">
            <w:pPr>
              <w:pStyle w:val="Default"/>
              <w:jc w:val="both"/>
              <w:rPr>
                <w:rFonts w:ascii="Calibri" w:hAnsi="Calibri" w:cs="Calibri"/>
                <w:color w:val="auto"/>
                <w:sz w:val="16"/>
                <w:szCs w:val="16"/>
                <w:lang w:val="es-ES" w:eastAsia="ar-SA"/>
              </w:rPr>
            </w:pPr>
          </w:p>
          <w:p w14:paraId="1FD8EFD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60762083" w14:textId="77777777" w:rsidR="00850D98" w:rsidRPr="00775EBD" w:rsidRDefault="00850D98" w:rsidP="00850D98">
            <w:pPr>
              <w:pStyle w:val="Default"/>
              <w:jc w:val="both"/>
              <w:rPr>
                <w:rFonts w:ascii="Calibri" w:hAnsi="Calibri" w:cs="Calibri"/>
                <w:color w:val="auto"/>
                <w:sz w:val="16"/>
                <w:szCs w:val="16"/>
                <w:lang w:val="es-ES" w:eastAsia="ar-SA"/>
              </w:rPr>
            </w:pPr>
          </w:p>
          <w:p w14:paraId="2ECA22C6"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1BA4CFF6" w14:textId="77777777" w:rsidR="00850D98" w:rsidRPr="00775EBD" w:rsidRDefault="00850D98" w:rsidP="00850D98">
            <w:pPr>
              <w:pStyle w:val="Default"/>
              <w:jc w:val="both"/>
              <w:rPr>
                <w:rFonts w:ascii="Calibri" w:hAnsi="Calibri" w:cs="Calibri"/>
                <w:color w:val="auto"/>
                <w:sz w:val="16"/>
                <w:szCs w:val="16"/>
                <w:lang w:val="es-ES" w:eastAsia="ar-SA"/>
              </w:rPr>
            </w:pPr>
          </w:p>
          <w:p w14:paraId="1CCAD587"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2C6E689F" w14:textId="77777777" w:rsidR="00850D98" w:rsidRPr="00775EBD" w:rsidRDefault="00850D98" w:rsidP="00850D98">
            <w:pPr>
              <w:pStyle w:val="Default"/>
              <w:jc w:val="both"/>
              <w:rPr>
                <w:rFonts w:ascii="Calibri" w:hAnsi="Calibri" w:cs="Calibri"/>
                <w:color w:val="auto"/>
                <w:sz w:val="16"/>
                <w:szCs w:val="16"/>
                <w:lang w:val="es-ES" w:eastAsia="ar-SA"/>
              </w:rPr>
            </w:pPr>
          </w:p>
          <w:p w14:paraId="22B067A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6485BEAB" w14:textId="77777777" w:rsidR="00850D98" w:rsidRPr="00775EBD" w:rsidRDefault="00850D98" w:rsidP="00850D98">
            <w:pPr>
              <w:pStyle w:val="Default"/>
              <w:jc w:val="both"/>
              <w:rPr>
                <w:rFonts w:ascii="Calibri" w:hAnsi="Calibri" w:cs="Calibri"/>
                <w:color w:val="auto"/>
                <w:sz w:val="16"/>
                <w:szCs w:val="16"/>
                <w:lang w:val="es-ES" w:eastAsia="ar-SA"/>
              </w:rPr>
            </w:pPr>
          </w:p>
          <w:p w14:paraId="79F0A51F"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1FFB91E5" w14:textId="77777777" w:rsidR="00850D98" w:rsidRPr="00775EBD" w:rsidRDefault="00850D98" w:rsidP="00850D98">
            <w:pPr>
              <w:pStyle w:val="Default"/>
              <w:jc w:val="both"/>
              <w:rPr>
                <w:rFonts w:ascii="Calibri" w:hAnsi="Calibri" w:cs="Calibri"/>
                <w:color w:val="auto"/>
                <w:sz w:val="16"/>
                <w:szCs w:val="16"/>
                <w:lang w:val="es-ES" w:eastAsia="ar-SA"/>
              </w:rPr>
            </w:pPr>
          </w:p>
          <w:p w14:paraId="1118CCF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F7B0FB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2F16DB5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1AE955D3"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048E427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60999026" w14:textId="77777777" w:rsidR="00850D98" w:rsidRPr="00775EBD" w:rsidRDefault="00850D98" w:rsidP="00850D98">
            <w:pPr>
              <w:pStyle w:val="Default"/>
              <w:jc w:val="both"/>
              <w:rPr>
                <w:rFonts w:ascii="Calibri" w:hAnsi="Calibri" w:cs="Calibri"/>
                <w:color w:val="auto"/>
                <w:sz w:val="16"/>
                <w:szCs w:val="16"/>
                <w:lang w:val="es-ES" w:eastAsia="ar-SA"/>
              </w:rPr>
            </w:pPr>
          </w:p>
          <w:p w14:paraId="7E3BDA5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59353CD0" w14:textId="77777777" w:rsidR="00850D98" w:rsidRPr="00775EBD" w:rsidRDefault="00850D98" w:rsidP="00850D98">
            <w:pPr>
              <w:pStyle w:val="Default"/>
              <w:jc w:val="both"/>
              <w:rPr>
                <w:rFonts w:ascii="Calibri" w:hAnsi="Calibri" w:cs="Calibri"/>
                <w:color w:val="auto"/>
                <w:sz w:val="16"/>
                <w:szCs w:val="16"/>
                <w:lang w:val="es-ES" w:eastAsia="ar-SA"/>
              </w:rPr>
            </w:pPr>
          </w:p>
          <w:p w14:paraId="6A6ACA5B"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1DE1FA40"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lastRenderedPageBreak/>
              <w:t xml:space="preserve">- </w:t>
            </w:r>
            <w:r w:rsidRPr="00775EBD">
              <w:rPr>
                <w:rFonts w:ascii="Calibri" w:hAnsi="Calibri" w:cs="Calibri"/>
                <w:color w:val="auto"/>
                <w:sz w:val="16"/>
                <w:szCs w:val="16"/>
                <w:lang w:val="es-ES" w:eastAsia="ar-SA"/>
              </w:rPr>
              <w:t xml:space="preserve">Surtir gasolina o diésel a vehículos particulares. </w:t>
            </w:r>
          </w:p>
          <w:p w14:paraId="014A2007"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13BB578E" w14:textId="77777777" w:rsidR="00850D98" w:rsidRPr="00775EBD" w:rsidRDefault="00850D98" w:rsidP="00850D98">
            <w:pPr>
              <w:jc w:val="both"/>
              <w:rPr>
                <w:rFonts w:ascii="Calibri" w:hAnsi="Calibri" w:cs="Calibri"/>
                <w:sz w:val="16"/>
                <w:szCs w:val="16"/>
              </w:rPr>
            </w:pPr>
          </w:p>
          <w:p w14:paraId="151AA01B"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397CEFA8" w14:textId="77777777" w:rsidR="00850D98" w:rsidRPr="00F85093" w:rsidRDefault="00850D98" w:rsidP="00850D98">
            <w:pPr>
              <w:jc w:val="both"/>
              <w:rPr>
                <w:rFonts w:ascii="Calibri" w:hAnsi="Calibri" w:cs="Calibri"/>
                <w:sz w:val="16"/>
                <w:szCs w:val="16"/>
              </w:rPr>
            </w:pPr>
          </w:p>
          <w:p w14:paraId="0902D8F0" w14:textId="77777777" w:rsidR="00850D98" w:rsidRPr="00DA15D5" w:rsidRDefault="00850D98" w:rsidP="00850D98">
            <w:pPr>
              <w:jc w:val="both"/>
              <w:rPr>
                <w:rFonts w:ascii="Calibri" w:hAnsi="Calibri" w:cs="Calibri"/>
                <w:sz w:val="16"/>
                <w:szCs w:val="16"/>
              </w:rPr>
            </w:pPr>
            <w:r w:rsidRPr="00F85093">
              <w:rPr>
                <w:rFonts w:ascii="Calibri" w:hAnsi="Calibri" w:cs="Calibri"/>
                <w:sz w:val="16"/>
                <w:szCs w:val="16"/>
              </w:rPr>
              <w:t xml:space="preserve">De igual, al término del mes, la empresa enviará vía correo electrónico a la dirección: </w:t>
            </w:r>
            <w:r w:rsidRPr="00F85093">
              <w:rPr>
                <w:rStyle w:val="Hipervnculo"/>
                <w:rFonts w:ascii="Calibri" w:hAnsi="Calibri" w:cs="Calibri"/>
                <w:sz w:val="16"/>
                <w:szCs w:val="16"/>
              </w:rPr>
              <w:t>israel.salado@edu.uaa.mx</w:t>
            </w:r>
            <w:r w:rsidRPr="00F85093">
              <w:rPr>
                <w:rFonts w:ascii="Calibri" w:hAnsi="Calibri" w:cs="Calibri"/>
                <w:sz w:val="16"/>
                <w:szCs w:val="16"/>
              </w:rPr>
              <w:t>, el reporte y tickets por el consumo de combustible conforme al apartado de la Dirección</w:t>
            </w:r>
            <w:r w:rsidRPr="0019175B">
              <w:rPr>
                <w:rFonts w:ascii="Calibri" w:hAnsi="Calibri" w:cs="Calibri"/>
                <w:sz w:val="16"/>
                <w:szCs w:val="16"/>
              </w:rPr>
              <w:t xml:space="preserve"> General de Infraestructura Universitaria </w:t>
            </w:r>
            <w:r w:rsidRPr="0019175B">
              <w:rPr>
                <w:rFonts w:ascii="Calibri" w:hAnsi="Calibri" w:cs="Calibri"/>
                <w:b/>
                <w:sz w:val="16"/>
                <w:szCs w:val="16"/>
              </w:rPr>
              <w:t>Anexo 1. A</w:t>
            </w:r>
            <w:r w:rsidRPr="0019175B">
              <w:rPr>
                <w:rFonts w:ascii="Calibri" w:hAnsi="Calibri" w:cs="Calibri"/>
                <w:sz w:val="16"/>
                <w:szCs w:val="16"/>
              </w:rPr>
              <w:t xml:space="preserve"> y </w:t>
            </w:r>
            <w:r w:rsidRPr="0019175B">
              <w:rPr>
                <w:rFonts w:ascii="Calibri" w:hAnsi="Calibri" w:cs="Calibri"/>
                <w:b/>
                <w:sz w:val="16"/>
                <w:szCs w:val="16"/>
              </w:rPr>
              <w:t xml:space="preserve">Anexo “2” </w:t>
            </w:r>
            <w:r w:rsidRPr="0019175B">
              <w:rPr>
                <w:rFonts w:ascii="Calibri" w:hAnsi="Calibri" w:cs="Calibri"/>
                <w:sz w:val="16"/>
                <w:szCs w:val="16"/>
              </w:rPr>
              <w:t>de esta partida</w:t>
            </w:r>
            <w:r w:rsidRPr="00775EBD">
              <w:rPr>
                <w:rFonts w:ascii="Calibri" w:hAnsi="Calibri" w:cs="Calibri"/>
                <w:sz w:val="16"/>
                <w:szCs w:val="16"/>
              </w:rPr>
              <w:t xml:space="preserve"> para revisión.</w:t>
            </w:r>
          </w:p>
        </w:tc>
        <w:tc>
          <w:tcPr>
            <w:tcW w:w="824" w:type="pct"/>
          </w:tcPr>
          <w:p w14:paraId="4D492356" w14:textId="77777777" w:rsidR="00850D98" w:rsidRPr="00BE6858" w:rsidRDefault="00850D98" w:rsidP="00850D98">
            <w:pPr>
              <w:jc w:val="center"/>
              <w:rPr>
                <w:rFonts w:ascii="Calibri" w:hAnsi="Calibri" w:cs="Calibri"/>
                <w:sz w:val="16"/>
                <w:szCs w:val="16"/>
              </w:rPr>
            </w:pPr>
            <w:r w:rsidRPr="00BE6858">
              <w:rPr>
                <w:rFonts w:ascii="Calibri" w:hAnsi="Calibri" w:cs="Calibri"/>
                <w:sz w:val="16"/>
                <w:szCs w:val="16"/>
              </w:rPr>
              <w:lastRenderedPageBreak/>
              <w:t>$2,</w:t>
            </w:r>
            <w:r w:rsidR="00BE6858" w:rsidRPr="00BE6858">
              <w:rPr>
                <w:rFonts w:ascii="Calibri" w:hAnsi="Calibri" w:cs="Calibri"/>
                <w:sz w:val="16"/>
                <w:szCs w:val="16"/>
              </w:rPr>
              <w:t>500.00</w:t>
            </w:r>
          </w:p>
          <w:p w14:paraId="09DD8445" w14:textId="77777777" w:rsidR="00850D98" w:rsidRPr="00BE6858" w:rsidRDefault="00850D98" w:rsidP="00850D98">
            <w:pPr>
              <w:jc w:val="center"/>
              <w:rPr>
                <w:rFonts w:ascii="Calibri" w:hAnsi="Calibri" w:cs="Calibri"/>
                <w:sz w:val="12"/>
                <w:szCs w:val="12"/>
              </w:rPr>
            </w:pPr>
          </w:p>
        </w:tc>
        <w:tc>
          <w:tcPr>
            <w:tcW w:w="643" w:type="pct"/>
          </w:tcPr>
          <w:p w14:paraId="1227FF5F" w14:textId="77777777" w:rsidR="00850D98" w:rsidRPr="00BE6858" w:rsidRDefault="00850D98" w:rsidP="00850D98">
            <w:pPr>
              <w:jc w:val="center"/>
              <w:rPr>
                <w:rFonts w:ascii="Calibri" w:hAnsi="Calibri" w:cs="Calibri"/>
                <w:sz w:val="16"/>
                <w:szCs w:val="16"/>
              </w:rPr>
            </w:pPr>
            <w:r w:rsidRPr="00BE6858">
              <w:rPr>
                <w:rFonts w:ascii="Calibri" w:hAnsi="Calibri" w:cs="Calibri"/>
                <w:sz w:val="16"/>
                <w:szCs w:val="16"/>
              </w:rPr>
              <w:t>$4,166.66</w:t>
            </w:r>
          </w:p>
          <w:p w14:paraId="237C8ABF" w14:textId="77777777" w:rsidR="00850D98" w:rsidRPr="00BE6858" w:rsidRDefault="00850D98" w:rsidP="00850D98">
            <w:pPr>
              <w:jc w:val="center"/>
              <w:rPr>
                <w:rFonts w:ascii="Calibri" w:hAnsi="Calibri" w:cs="Calibri"/>
                <w:sz w:val="12"/>
                <w:szCs w:val="12"/>
              </w:rPr>
            </w:pPr>
          </w:p>
        </w:tc>
      </w:tr>
      <w:tr w:rsidR="00850D98" w:rsidRPr="004940F9" w14:paraId="5DB83D21" w14:textId="77777777" w:rsidTr="00850D98">
        <w:tc>
          <w:tcPr>
            <w:tcW w:w="388" w:type="pct"/>
            <w:shd w:val="clear" w:color="auto" w:fill="D9D9D9" w:themeFill="background1" w:themeFillShade="D9"/>
          </w:tcPr>
          <w:p w14:paraId="64AA3E8B" w14:textId="77777777" w:rsidR="00850D98" w:rsidRDefault="00850D98" w:rsidP="00850D98">
            <w:pPr>
              <w:jc w:val="center"/>
              <w:rPr>
                <w:rFonts w:ascii="Calibri" w:hAnsi="Calibri" w:cs="Calibri"/>
                <w:sz w:val="16"/>
                <w:szCs w:val="16"/>
              </w:rPr>
            </w:pPr>
          </w:p>
        </w:tc>
        <w:tc>
          <w:tcPr>
            <w:tcW w:w="3145" w:type="pct"/>
            <w:shd w:val="clear" w:color="auto" w:fill="D9D9D9" w:themeFill="background1" w:themeFillShade="D9"/>
          </w:tcPr>
          <w:p w14:paraId="722E4C4F" w14:textId="77777777" w:rsidR="00850D98" w:rsidRPr="00A65A07" w:rsidRDefault="00850D98" w:rsidP="00850D98">
            <w:pPr>
              <w:jc w:val="center"/>
              <w:rPr>
                <w:rFonts w:ascii="Calibri" w:hAnsi="Calibri" w:cs="Calibri"/>
                <w:b/>
                <w:sz w:val="16"/>
                <w:szCs w:val="16"/>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75326F87"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2AED7F90"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744371FA"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5A788CA3"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F85093" w:rsidRPr="004940F9" w14:paraId="6BDF09B1" w14:textId="77777777" w:rsidTr="00850D98">
        <w:tc>
          <w:tcPr>
            <w:tcW w:w="388" w:type="pct"/>
            <w:shd w:val="clear" w:color="auto" w:fill="auto"/>
          </w:tcPr>
          <w:p w14:paraId="000DF4C2" w14:textId="635DF92F" w:rsidR="00F85093" w:rsidRDefault="00F85093" w:rsidP="00F85093">
            <w:pPr>
              <w:jc w:val="center"/>
              <w:rPr>
                <w:rFonts w:ascii="Calibri" w:hAnsi="Calibri" w:cs="Calibri"/>
                <w:sz w:val="16"/>
                <w:szCs w:val="16"/>
              </w:rPr>
            </w:pPr>
            <w:r w:rsidRPr="00C15DAB">
              <w:rPr>
                <w:rFonts w:ascii="Calibri" w:hAnsi="Calibri" w:cs="Calibri"/>
                <w:sz w:val="16"/>
                <w:szCs w:val="16"/>
              </w:rPr>
              <w:t>16</w:t>
            </w:r>
          </w:p>
        </w:tc>
        <w:tc>
          <w:tcPr>
            <w:tcW w:w="3145" w:type="pct"/>
            <w:shd w:val="clear" w:color="auto" w:fill="auto"/>
          </w:tcPr>
          <w:p w14:paraId="32735AD1" w14:textId="77777777" w:rsidR="00F85093" w:rsidRPr="00C15DAB" w:rsidRDefault="00F85093" w:rsidP="00F85093">
            <w:pPr>
              <w:jc w:val="both"/>
              <w:rPr>
                <w:rFonts w:ascii="Calibri" w:hAnsi="Calibri" w:cs="Calibri"/>
                <w:b/>
                <w:sz w:val="16"/>
                <w:szCs w:val="16"/>
              </w:rPr>
            </w:pPr>
            <w:r w:rsidRPr="00C15DAB">
              <w:rPr>
                <w:rFonts w:ascii="Calibri" w:hAnsi="Calibri" w:cs="Calibri"/>
                <w:b/>
                <w:sz w:val="16"/>
                <w:szCs w:val="16"/>
              </w:rPr>
              <w:t>Combustible por código de barras “DIESEL” Departamento de Estomatología</w:t>
            </w:r>
          </w:p>
          <w:p w14:paraId="0E6FE171" w14:textId="77777777" w:rsidR="00F85093" w:rsidRPr="00C15DAB" w:rsidRDefault="00F85093" w:rsidP="00F85093">
            <w:pPr>
              <w:jc w:val="both"/>
              <w:rPr>
                <w:rFonts w:ascii="Calibri" w:hAnsi="Calibri" w:cs="Calibri"/>
                <w:b/>
                <w:sz w:val="16"/>
                <w:szCs w:val="16"/>
              </w:rPr>
            </w:pPr>
          </w:p>
          <w:p w14:paraId="7528612C" w14:textId="4D1846A2" w:rsidR="00F85093" w:rsidRPr="0030798A" w:rsidRDefault="00F85093" w:rsidP="00F85093">
            <w:pPr>
              <w:jc w:val="both"/>
              <w:rPr>
                <w:rFonts w:ascii="Calibri" w:hAnsi="Calibri" w:cs="Calibri"/>
                <w:b/>
                <w:sz w:val="16"/>
                <w:szCs w:val="16"/>
              </w:rPr>
            </w:pPr>
            <w:r w:rsidRPr="00775EBD">
              <w:rPr>
                <w:rFonts w:ascii="Calibri" w:hAnsi="Calibri" w:cs="Calibri"/>
                <w:sz w:val="16"/>
                <w:szCs w:val="16"/>
              </w:rPr>
              <w:t xml:space="preserve">Se </w:t>
            </w:r>
            <w:r w:rsidRPr="0030798A">
              <w:rPr>
                <w:rFonts w:ascii="Calibri" w:hAnsi="Calibri" w:cs="Calibri"/>
                <w:sz w:val="16"/>
                <w:szCs w:val="16"/>
              </w:rPr>
              <w:t xml:space="preserve">deberá proporcionar el Servicio a las Unidades marcadas en el </w:t>
            </w:r>
            <w:r w:rsidRPr="0030798A">
              <w:rPr>
                <w:rFonts w:ascii="Calibri" w:hAnsi="Calibri" w:cs="Calibri"/>
                <w:b/>
                <w:sz w:val="16"/>
                <w:szCs w:val="16"/>
              </w:rPr>
              <w:t xml:space="preserve">Anexo 1.A, </w:t>
            </w:r>
            <w:r w:rsidRPr="0030798A">
              <w:rPr>
                <w:rFonts w:ascii="Calibri" w:hAnsi="Calibri" w:cs="Calibri"/>
                <w:sz w:val="16"/>
                <w:szCs w:val="16"/>
              </w:rPr>
              <w:t>de la Partida 1</w:t>
            </w:r>
            <w:r w:rsidR="0030798A" w:rsidRPr="0030798A">
              <w:rPr>
                <w:rFonts w:ascii="Calibri" w:hAnsi="Calibri" w:cs="Calibri"/>
                <w:sz w:val="16"/>
                <w:szCs w:val="16"/>
              </w:rPr>
              <w:t>6</w:t>
            </w:r>
            <w:r w:rsidRPr="0030798A">
              <w:rPr>
                <w:rFonts w:ascii="Calibri" w:hAnsi="Calibri" w:cs="Calibri"/>
                <w:sz w:val="16"/>
                <w:szCs w:val="16"/>
              </w:rPr>
              <w:t>.</w:t>
            </w:r>
          </w:p>
          <w:p w14:paraId="2924CCDF" w14:textId="77777777" w:rsidR="00F85093" w:rsidRPr="0030798A" w:rsidRDefault="00F85093" w:rsidP="00F85093">
            <w:pPr>
              <w:jc w:val="both"/>
              <w:rPr>
                <w:rFonts w:ascii="Calibri" w:hAnsi="Calibri" w:cs="Calibri"/>
                <w:sz w:val="16"/>
                <w:szCs w:val="16"/>
              </w:rPr>
            </w:pPr>
          </w:p>
          <w:p w14:paraId="03D45278" w14:textId="77777777" w:rsidR="00F85093" w:rsidRPr="00775EBD" w:rsidRDefault="00F85093" w:rsidP="00F85093">
            <w:pPr>
              <w:jc w:val="both"/>
              <w:rPr>
                <w:rFonts w:ascii="Calibri" w:hAnsi="Calibri" w:cs="Calibri"/>
                <w:b/>
                <w:sz w:val="16"/>
                <w:szCs w:val="16"/>
              </w:rPr>
            </w:pPr>
            <w:r w:rsidRPr="0030798A">
              <w:rPr>
                <w:rFonts w:ascii="Calibri" w:hAnsi="Calibri" w:cs="Calibri"/>
                <w:b/>
                <w:sz w:val="16"/>
                <w:szCs w:val="16"/>
              </w:rPr>
              <w:t>(1 vehículo integra la plantilla</w:t>
            </w:r>
            <w:r w:rsidRPr="00776030">
              <w:rPr>
                <w:rFonts w:ascii="Calibri" w:hAnsi="Calibri" w:cs="Calibri"/>
                <w:b/>
                <w:sz w:val="16"/>
                <w:szCs w:val="16"/>
              </w:rPr>
              <w:t xml:space="preserve"> vehicular de esta partida)</w:t>
            </w:r>
          </w:p>
          <w:p w14:paraId="036C75B4" w14:textId="77777777" w:rsidR="00F85093" w:rsidRPr="00775EBD" w:rsidRDefault="00F85093" w:rsidP="00F85093">
            <w:pPr>
              <w:jc w:val="both"/>
              <w:rPr>
                <w:rFonts w:ascii="Calibri" w:hAnsi="Calibri" w:cs="Calibri"/>
                <w:sz w:val="16"/>
                <w:szCs w:val="16"/>
              </w:rPr>
            </w:pPr>
          </w:p>
          <w:p w14:paraId="72EC1F07" w14:textId="77777777" w:rsidR="00F85093" w:rsidRPr="00775EBD" w:rsidRDefault="00F85093" w:rsidP="00F85093">
            <w:pPr>
              <w:tabs>
                <w:tab w:val="left" w:pos="7260"/>
              </w:tabs>
              <w:jc w:val="both"/>
              <w:rPr>
                <w:rFonts w:ascii="Calibri" w:hAnsi="Calibri" w:cs="Arial"/>
                <w:b/>
                <w:sz w:val="16"/>
                <w:szCs w:val="16"/>
              </w:rPr>
            </w:pPr>
            <w:r w:rsidRPr="00775EBD">
              <w:rPr>
                <w:rFonts w:ascii="Calibri" w:hAnsi="Calibri" w:cs="Arial"/>
                <w:b/>
                <w:sz w:val="16"/>
                <w:szCs w:val="16"/>
              </w:rPr>
              <w:t>Combustibles:</w:t>
            </w:r>
          </w:p>
          <w:p w14:paraId="676F48ED" w14:textId="77777777" w:rsidR="00F85093" w:rsidRPr="00775EBD" w:rsidRDefault="00F85093" w:rsidP="00F85093">
            <w:pPr>
              <w:rPr>
                <w:rFonts w:ascii="Calibri" w:hAnsi="Calibri" w:cs="Arial"/>
                <w:b/>
                <w:sz w:val="16"/>
                <w:szCs w:val="16"/>
                <w:u w:val="single"/>
              </w:rPr>
            </w:pPr>
          </w:p>
          <w:p w14:paraId="334D8FD4" w14:textId="77777777" w:rsidR="00F85093" w:rsidRPr="00775EBD" w:rsidRDefault="00F85093" w:rsidP="00F85093">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419388CA" w14:textId="77777777" w:rsidR="00F85093" w:rsidRPr="00FD66EC" w:rsidRDefault="00F85093" w:rsidP="00F85093">
            <w:pPr>
              <w:jc w:val="both"/>
              <w:rPr>
                <w:rFonts w:ascii="Calibri" w:hAnsi="Calibri" w:cs="Calibri"/>
                <w:sz w:val="16"/>
                <w:szCs w:val="16"/>
                <w:highlight w:val="yellow"/>
              </w:rPr>
            </w:pPr>
          </w:p>
          <w:p w14:paraId="53F37FE1" w14:textId="77777777" w:rsidR="00F85093" w:rsidRPr="00775EBD" w:rsidRDefault="00F85093" w:rsidP="00F85093">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3F7DB40E" w14:textId="77777777" w:rsidR="00F85093" w:rsidRPr="00775EBD" w:rsidRDefault="00F85093" w:rsidP="00F85093">
            <w:pPr>
              <w:jc w:val="both"/>
              <w:rPr>
                <w:rFonts w:ascii="Calibri" w:hAnsi="Calibri" w:cs="Calibri"/>
                <w:sz w:val="16"/>
                <w:szCs w:val="16"/>
              </w:rPr>
            </w:pPr>
          </w:p>
          <w:p w14:paraId="54714458" w14:textId="77777777" w:rsidR="00F85093" w:rsidRPr="00775EBD" w:rsidRDefault="00F85093" w:rsidP="00F85093">
            <w:pPr>
              <w:jc w:val="both"/>
              <w:rPr>
                <w:rFonts w:ascii="Calibri" w:hAnsi="Calibri" w:cs="Calibri"/>
                <w:sz w:val="16"/>
                <w:szCs w:val="16"/>
              </w:rPr>
            </w:pPr>
            <w:r w:rsidRPr="00775EBD">
              <w:rPr>
                <w:rFonts w:ascii="Calibri" w:hAnsi="Calibri" w:cs="Calibri"/>
                <w:sz w:val="16"/>
                <w:szCs w:val="16"/>
              </w:rPr>
              <w:t xml:space="preserve">El establecimiento principal donde </w:t>
            </w:r>
            <w:r w:rsidRPr="00AB12AD">
              <w:rPr>
                <w:rFonts w:ascii="Calibri" w:hAnsi="Calibri" w:cs="Calibri"/>
                <w:sz w:val="16"/>
                <w:szCs w:val="16"/>
              </w:rPr>
              <w:t xml:space="preserve">se prestará el servicio para esta partida deberá estar a una distancia </w:t>
            </w:r>
            <w:r w:rsidRPr="00AB12AD">
              <w:rPr>
                <w:rFonts w:ascii="Calibri" w:hAnsi="Calibri" w:cs="Calibri"/>
                <w:b/>
                <w:sz w:val="16"/>
                <w:szCs w:val="16"/>
              </w:rPr>
              <w:t>máxima de 3 kilómetros</w:t>
            </w:r>
            <w:r w:rsidRPr="00AB12AD">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1857B3D8" w14:textId="77777777" w:rsidR="00F85093" w:rsidRPr="00775EBD" w:rsidRDefault="00F85093" w:rsidP="00F85093">
            <w:pPr>
              <w:jc w:val="both"/>
              <w:rPr>
                <w:rFonts w:ascii="Calibri" w:hAnsi="Calibri" w:cs="Calibri"/>
                <w:sz w:val="16"/>
                <w:szCs w:val="16"/>
              </w:rPr>
            </w:pPr>
          </w:p>
          <w:p w14:paraId="779B3111" w14:textId="77777777" w:rsidR="00F85093" w:rsidRPr="00775EBD" w:rsidRDefault="00F85093" w:rsidP="00F85093">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7B663F2" w14:textId="77777777" w:rsidR="00F85093" w:rsidRPr="00775EBD" w:rsidRDefault="00F85093" w:rsidP="00F85093">
            <w:pPr>
              <w:jc w:val="both"/>
              <w:rPr>
                <w:rFonts w:ascii="Calibri" w:hAnsi="Calibri" w:cs="Calibri"/>
                <w:sz w:val="16"/>
                <w:szCs w:val="16"/>
              </w:rPr>
            </w:pPr>
          </w:p>
          <w:p w14:paraId="4B24FDAD" w14:textId="47010E78"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776030">
              <w:rPr>
                <w:rFonts w:ascii="Calibri" w:hAnsi="Calibri" w:cs="Calibri"/>
                <w:color w:val="auto"/>
                <w:sz w:val="16"/>
                <w:szCs w:val="16"/>
                <w:lang w:val="es-ES" w:eastAsia="ar-SA"/>
              </w:rPr>
              <w:t>Univer</w:t>
            </w:r>
            <w:r w:rsidRPr="0030798A">
              <w:rPr>
                <w:rFonts w:ascii="Calibri" w:hAnsi="Calibri" w:cs="Calibri"/>
                <w:color w:val="auto"/>
                <w:sz w:val="16"/>
                <w:szCs w:val="16"/>
                <w:lang w:val="es-ES" w:eastAsia="ar-SA"/>
              </w:rPr>
              <w:t>sidad (</w:t>
            </w:r>
            <w:r w:rsidRPr="0030798A">
              <w:rPr>
                <w:rFonts w:ascii="Calibri" w:hAnsi="Calibri" w:cs="Calibri"/>
                <w:color w:val="auto"/>
                <w:sz w:val="16"/>
                <w:szCs w:val="16"/>
                <w:u w:val="single"/>
                <w:lang w:val="es-ES" w:eastAsia="ar-SA"/>
              </w:rPr>
              <w:t>partida 1</w:t>
            </w:r>
            <w:r w:rsidR="0030798A" w:rsidRPr="0030798A">
              <w:rPr>
                <w:rFonts w:ascii="Calibri" w:hAnsi="Calibri" w:cs="Calibri"/>
                <w:color w:val="auto"/>
                <w:sz w:val="16"/>
                <w:szCs w:val="16"/>
                <w:u w:val="single"/>
                <w:lang w:val="es-ES" w:eastAsia="ar-SA"/>
              </w:rPr>
              <w:t>6</w:t>
            </w:r>
            <w:r w:rsidRPr="0030798A">
              <w:rPr>
                <w:rFonts w:ascii="Calibri" w:hAnsi="Calibri" w:cs="Calibri"/>
                <w:color w:val="auto"/>
                <w:sz w:val="16"/>
                <w:szCs w:val="16"/>
                <w:lang w:val="es-ES" w:eastAsia="ar-SA"/>
              </w:rPr>
              <w:t>), así el horario</w:t>
            </w:r>
            <w:r w:rsidRPr="00775EBD">
              <w:rPr>
                <w:rFonts w:ascii="Calibri" w:hAnsi="Calibri" w:cs="Calibri"/>
                <w:color w:val="auto"/>
                <w:sz w:val="16"/>
                <w:szCs w:val="16"/>
                <w:lang w:val="es-ES" w:eastAsia="ar-SA"/>
              </w:rPr>
              <w:t xml:space="preserve"> de carga será de 7:00 am a 9:00 pm, de lunes a sábado y la cantidad en litros o pesos autorizada mensualmente como dotación para cada uno de los vehículos propiedad de la Universidad.</w:t>
            </w:r>
          </w:p>
          <w:p w14:paraId="6524A99E"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4A8BEF16"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w:t>
            </w:r>
            <w:r w:rsidRPr="00DD2978">
              <w:rPr>
                <w:rFonts w:ascii="Calibri" w:hAnsi="Calibri" w:cs="Calibri"/>
                <w:color w:val="auto"/>
                <w:sz w:val="16"/>
                <w:szCs w:val="16"/>
                <w:lang w:val="es-ES" w:eastAsia="ar-SA"/>
              </w:rPr>
              <w:t>en el párrafo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755FECEA" w14:textId="77777777" w:rsidR="00F85093" w:rsidRPr="00775EBD" w:rsidRDefault="00F85093" w:rsidP="00F85093">
            <w:pPr>
              <w:pStyle w:val="Default"/>
              <w:jc w:val="both"/>
              <w:rPr>
                <w:rFonts w:ascii="Calibri" w:hAnsi="Calibri" w:cs="Calibri"/>
                <w:color w:val="auto"/>
                <w:sz w:val="16"/>
                <w:szCs w:val="16"/>
                <w:lang w:val="es-ES" w:eastAsia="ar-SA"/>
              </w:rPr>
            </w:pPr>
          </w:p>
          <w:p w14:paraId="7C10C99C" w14:textId="77777777" w:rsidR="00F85093" w:rsidRPr="00FD66EC" w:rsidRDefault="00F85093" w:rsidP="00F85093">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2B136893" w14:textId="77777777" w:rsidR="00F85093" w:rsidRPr="00FD66EC" w:rsidRDefault="00F85093" w:rsidP="00F85093">
            <w:pPr>
              <w:jc w:val="both"/>
              <w:rPr>
                <w:rFonts w:ascii="Calibri" w:hAnsi="Calibri" w:cs="Calibri"/>
                <w:sz w:val="16"/>
                <w:szCs w:val="16"/>
                <w:highlight w:val="yellow"/>
              </w:rPr>
            </w:pPr>
          </w:p>
          <w:p w14:paraId="229F8F78"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5E4FADAF" w14:textId="77777777" w:rsidR="00F85093" w:rsidRPr="00775EBD" w:rsidRDefault="00F85093" w:rsidP="00F85093">
            <w:pPr>
              <w:pStyle w:val="Default"/>
              <w:jc w:val="both"/>
              <w:rPr>
                <w:rFonts w:ascii="Calibri" w:hAnsi="Calibri" w:cs="Calibri"/>
                <w:color w:val="auto"/>
                <w:sz w:val="16"/>
                <w:szCs w:val="16"/>
                <w:lang w:val="es-ES" w:eastAsia="ar-SA"/>
              </w:rPr>
            </w:pPr>
          </w:p>
          <w:p w14:paraId="31C6EA2B"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lastRenderedPageBreak/>
              <w:t xml:space="preserve">Si corresponde el código de barras a alguno de los vehículos autorizados, el proveedor deberá realizar la verificación ocular de las placas del vehículo. </w:t>
            </w:r>
          </w:p>
          <w:p w14:paraId="3712340F" w14:textId="77777777" w:rsidR="00F85093" w:rsidRPr="00775EBD" w:rsidRDefault="00F85093" w:rsidP="00F85093">
            <w:pPr>
              <w:pStyle w:val="Default"/>
              <w:jc w:val="both"/>
              <w:rPr>
                <w:rFonts w:ascii="Calibri" w:hAnsi="Calibri" w:cs="Calibri"/>
                <w:color w:val="auto"/>
                <w:sz w:val="16"/>
                <w:szCs w:val="16"/>
                <w:lang w:val="es-ES" w:eastAsia="ar-SA"/>
              </w:rPr>
            </w:pPr>
          </w:p>
          <w:p w14:paraId="50640561"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282F4397" w14:textId="77777777" w:rsidR="00F85093" w:rsidRPr="00775EBD" w:rsidRDefault="00F85093" w:rsidP="00F85093">
            <w:pPr>
              <w:pStyle w:val="Default"/>
              <w:jc w:val="both"/>
              <w:rPr>
                <w:rFonts w:ascii="Calibri" w:hAnsi="Calibri" w:cs="Calibri"/>
                <w:color w:val="auto"/>
                <w:sz w:val="16"/>
                <w:szCs w:val="16"/>
                <w:lang w:val="es-ES" w:eastAsia="ar-SA"/>
              </w:rPr>
            </w:pPr>
          </w:p>
          <w:p w14:paraId="3840BA2B"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w:t>
            </w:r>
            <w:r>
              <w:rPr>
                <w:rFonts w:ascii="Calibri" w:hAnsi="Calibri" w:cs="Calibri"/>
                <w:color w:val="auto"/>
                <w:sz w:val="16"/>
                <w:szCs w:val="16"/>
                <w:lang w:val="es-ES" w:eastAsia="ar-SA"/>
              </w:rPr>
              <w:t xml:space="preserve"> párrafo</w:t>
            </w:r>
            <w:r w:rsidRPr="00775EBD">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2632D3F2" w14:textId="77777777" w:rsidR="00F85093" w:rsidRPr="00775EBD" w:rsidRDefault="00F85093" w:rsidP="00F85093">
            <w:pPr>
              <w:pStyle w:val="Default"/>
              <w:jc w:val="both"/>
              <w:rPr>
                <w:rFonts w:ascii="Calibri" w:hAnsi="Calibri" w:cs="Calibri"/>
                <w:color w:val="auto"/>
                <w:sz w:val="16"/>
                <w:szCs w:val="16"/>
                <w:lang w:val="es-ES" w:eastAsia="ar-SA"/>
              </w:rPr>
            </w:pPr>
          </w:p>
          <w:p w14:paraId="06F9B9F8"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35600469" w14:textId="77777777" w:rsidR="00F85093" w:rsidRPr="00775EBD" w:rsidRDefault="00F85093" w:rsidP="00F85093">
            <w:pPr>
              <w:pStyle w:val="Default"/>
              <w:jc w:val="both"/>
              <w:rPr>
                <w:rFonts w:ascii="Calibri" w:hAnsi="Calibri" w:cs="Calibri"/>
                <w:color w:val="auto"/>
                <w:sz w:val="16"/>
                <w:szCs w:val="16"/>
                <w:lang w:val="es-ES" w:eastAsia="ar-SA"/>
              </w:rPr>
            </w:pPr>
          </w:p>
          <w:p w14:paraId="3F95F527"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76EABE2B" w14:textId="77777777" w:rsidR="00F85093" w:rsidRPr="00775EBD" w:rsidRDefault="00F85093" w:rsidP="00F85093">
            <w:pPr>
              <w:pStyle w:val="Default"/>
              <w:jc w:val="both"/>
              <w:rPr>
                <w:rFonts w:ascii="Calibri" w:hAnsi="Calibri" w:cs="Calibri"/>
                <w:color w:val="auto"/>
                <w:sz w:val="16"/>
                <w:szCs w:val="16"/>
                <w:lang w:val="es-ES" w:eastAsia="ar-SA"/>
              </w:rPr>
            </w:pPr>
          </w:p>
          <w:p w14:paraId="268E7221" w14:textId="77777777" w:rsidR="00F85093" w:rsidRPr="00775EBD" w:rsidRDefault="00F85093" w:rsidP="00F85093">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41BD353A" w14:textId="77777777" w:rsidR="00F85093" w:rsidRPr="00775EBD" w:rsidRDefault="00F85093" w:rsidP="00F85093">
            <w:pPr>
              <w:pStyle w:val="Default"/>
              <w:jc w:val="both"/>
              <w:rPr>
                <w:rFonts w:ascii="Calibri" w:hAnsi="Calibri" w:cs="Calibri"/>
                <w:color w:val="auto"/>
                <w:sz w:val="16"/>
                <w:szCs w:val="16"/>
                <w:lang w:val="es-ES" w:eastAsia="ar-SA"/>
              </w:rPr>
            </w:pPr>
          </w:p>
          <w:p w14:paraId="12AFD8BA" w14:textId="77777777" w:rsidR="00F85093" w:rsidRPr="00775EBD" w:rsidRDefault="00F85093" w:rsidP="00F85093">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7F1A0533" w14:textId="77777777" w:rsidR="00F85093" w:rsidRPr="00775EBD" w:rsidRDefault="00F85093" w:rsidP="00F85093">
            <w:pPr>
              <w:pStyle w:val="Default"/>
              <w:jc w:val="both"/>
              <w:rPr>
                <w:rFonts w:ascii="Calibri" w:hAnsi="Calibri" w:cs="Calibri"/>
                <w:color w:val="auto"/>
                <w:sz w:val="16"/>
                <w:szCs w:val="16"/>
                <w:lang w:val="es-ES" w:eastAsia="ar-SA"/>
              </w:rPr>
            </w:pPr>
          </w:p>
          <w:p w14:paraId="2446671F"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3BEED1D3" w14:textId="77777777" w:rsidR="00F85093" w:rsidRPr="00775EBD" w:rsidRDefault="00F85093" w:rsidP="00F85093">
            <w:pPr>
              <w:pStyle w:val="Default"/>
              <w:jc w:val="both"/>
              <w:rPr>
                <w:rFonts w:ascii="Calibri" w:hAnsi="Calibri" w:cs="Calibri"/>
                <w:color w:val="auto"/>
                <w:sz w:val="16"/>
                <w:szCs w:val="16"/>
                <w:lang w:val="es-ES" w:eastAsia="ar-SA"/>
              </w:rPr>
            </w:pPr>
          </w:p>
          <w:p w14:paraId="53F46305"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618788B6" w14:textId="77777777" w:rsidR="00F85093" w:rsidRPr="00775EBD" w:rsidRDefault="00F85093" w:rsidP="00F85093">
            <w:pPr>
              <w:pStyle w:val="Default"/>
              <w:jc w:val="both"/>
              <w:rPr>
                <w:rFonts w:ascii="Calibri" w:hAnsi="Calibri" w:cs="Calibri"/>
                <w:color w:val="auto"/>
                <w:sz w:val="16"/>
                <w:szCs w:val="16"/>
                <w:lang w:val="es-ES" w:eastAsia="ar-SA"/>
              </w:rPr>
            </w:pPr>
          </w:p>
          <w:p w14:paraId="27949C6A"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0B415060"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63B51963"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359BD2BE" w14:textId="77777777" w:rsidR="00F85093" w:rsidRPr="00775EBD" w:rsidRDefault="00F85093" w:rsidP="00F85093">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35F08C74"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68491847" w14:textId="77777777" w:rsidR="00F85093" w:rsidRPr="00775EBD" w:rsidRDefault="00F85093" w:rsidP="00F85093">
            <w:pPr>
              <w:pStyle w:val="Default"/>
              <w:jc w:val="both"/>
              <w:rPr>
                <w:rFonts w:ascii="Calibri" w:hAnsi="Calibri" w:cs="Calibri"/>
                <w:color w:val="auto"/>
                <w:sz w:val="16"/>
                <w:szCs w:val="16"/>
                <w:lang w:val="es-ES" w:eastAsia="ar-SA"/>
              </w:rPr>
            </w:pPr>
          </w:p>
          <w:p w14:paraId="57354956" w14:textId="77777777" w:rsidR="00F85093" w:rsidRPr="00775EBD" w:rsidRDefault="00F85093" w:rsidP="00F85093">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324B5783" w14:textId="77777777" w:rsidR="00F85093" w:rsidRPr="00775EBD" w:rsidRDefault="00F85093" w:rsidP="00F85093">
            <w:pPr>
              <w:pStyle w:val="Default"/>
              <w:jc w:val="both"/>
              <w:rPr>
                <w:rFonts w:ascii="Calibri" w:hAnsi="Calibri" w:cs="Calibri"/>
                <w:color w:val="auto"/>
                <w:sz w:val="16"/>
                <w:szCs w:val="16"/>
                <w:lang w:val="es-ES" w:eastAsia="ar-SA"/>
              </w:rPr>
            </w:pPr>
          </w:p>
          <w:p w14:paraId="0F690C51" w14:textId="77777777" w:rsidR="00F85093" w:rsidRPr="00775EBD" w:rsidRDefault="00F85093" w:rsidP="00F85093">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4C0A3D17" w14:textId="77777777" w:rsidR="00F85093" w:rsidRPr="00775EBD" w:rsidRDefault="00F85093" w:rsidP="00F85093">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3FD68800" w14:textId="77777777" w:rsidR="00F85093" w:rsidRPr="00775EBD" w:rsidRDefault="00F85093" w:rsidP="00F85093">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242C5061" w14:textId="77777777" w:rsidR="00F85093" w:rsidRPr="00775EBD" w:rsidRDefault="00F85093" w:rsidP="00F85093">
            <w:pPr>
              <w:jc w:val="both"/>
              <w:rPr>
                <w:rFonts w:ascii="Calibri" w:hAnsi="Calibri" w:cs="Calibri"/>
                <w:sz w:val="16"/>
                <w:szCs w:val="16"/>
              </w:rPr>
            </w:pPr>
          </w:p>
          <w:p w14:paraId="53144DB0" w14:textId="77777777" w:rsidR="00F85093" w:rsidRPr="00775EBD" w:rsidRDefault="00F85093" w:rsidP="00F85093">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4CF53878" w14:textId="77777777" w:rsidR="00F85093" w:rsidRPr="00FD66EC" w:rsidRDefault="00F85093" w:rsidP="00F85093">
            <w:pPr>
              <w:jc w:val="both"/>
              <w:rPr>
                <w:rFonts w:ascii="Calibri" w:hAnsi="Calibri" w:cs="Calibri"/>
                <w:sz w:val="16"/>
                <w:szCs w:val="16"/>
                <w:highlight w:val="yellow"/>
              </w:rPr>
            </w:pPr>
          </w:p>
          <w:p w14:paraId="76844422" w14:textId="77777777" w:rsidR="00F85093" w:rsidRPr="00DA15D5" w:rsidRDefault="00F85093" w:rsidP="00F85093">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F85093">
              <w:rPr>
                <w:rStyle w:val="Hipervnculo"/>
                <w:rFonts w:ascii="Calibri" w:hAnsi="Calibri" w:cs="Calibri"/>
                <w:sz w:val="16"/>
                <w:szCs w:val="16"/>
              </w:rPr>
              <w:t>israel.salado@edu.uaa.mx</w:t>
            </w:r>
            <w:r w:rsidRPr="00F85093">
              <w:rPr>
                <w:rFonts w:ascii="Calibri" w:hAnsi="Calibri" w:cs="Calibri"/>
                <w:sz w:val="16"/>
                <w:szCs w:val="16"/>
              </w:rPr>
              <w:t>, el reporte</w:t>
            </w:r>
            <w:r w:rsidRPr="00775EBD">
              <w:rPr>
                <w:rFonts w:ascii="Calibri" w:hAnsi="Calibri" w:cs="Calibri"/>
                <w:sz w:val="16"/>
                <w:szCs w:val="16"/>
              </w:rPr>
              <w:t xml:space="preserve"> y tickets por el consumo de combustible </w:t>
            </w:r>
            <w:r w:rsidRPr="00DD2978">
              <w:rPr>
                <w:rFonts w:ascii="Calibri" w:hAnsi="Calibri" w:cs="Calibri"/>
                <w:sz w:val="16"/>
                <w:szCs w:val="16"/>
              </w:rPr>
              <w:t xml:space="preserve">conforme al apartado de la Dirección General de Infraestructura Universitaria </w:t>
            </w:r>
            <w:r w:rsidRPr="00DD2978">
              <w:rPr>
                <w:rFonts w:ascii="Calibri" w:hAnsi="Calibri" w:cs="Calibri"/>
                <w:b/>
                <w:sz w:val="16"/>
                <w:szCs w:val="16"/>
              </w:rPr>
              <w:t>Anexo 1. A</w:t>
            </w:r>
            <w:r w:rsidRPr="00DD2978">
              <w:rPr>
                <w:rFonts w:ascii="Calibri" w:hAnsi="Calibri" w:cs="Calibri"/>
                <w:sz w:val="16"/>
                <w:szCs w:val="16"/>
              </w:rPr>
              <w:t xml:space="preserve"> y </w:t>
            </w:r>
            <w:r w:rsidRPr="00DD2978">
              <w:rPr>
                <w:rFonts w:ascii="Calibri" w:hAnsi="Calibri" w:cs="Calibri"/>
                <w:b/>
                <w:sz w:val="16"/>
                <w:szCs w:val="16"/>
              </w:rPr>
              <w:t xml:space="preserve">Anexo “2” </w:t>
            </w:r>
            <w:r w:rsidRPr="00DD2978">
              <w:rPr>
                <w:rFonts w:ascii="Calibri" w:hAnsi="Calibri" w:cs="Calibri"/>
                <w:sz w:val="16"/>
                <w:szCs w:val="16"/>
              </w:rPr>
              <w:t>de esta</w:t>
            </w:r>
            <w:r w:rsidRPr="00775EBD">
              <w:rPr>
                <w:rFonts w:ascii="Calibri" w:hAnsi="Calibri" w:cs="Calibri"/>
                <w:sz w:val="16"/>
                <w:szCs w:val="16"/>
              </w:rPr>
              <w:t xml:space="preserve"> partida para revisión.</w:t>
            </w:r>
          </w:p>
        </w:tc>
        <w:tc>
          <w:tcPr>
            <w:tcW w:w="824" w:type="pct"/>
          </w:tcPr>
          <w:p w14:paraId="67C12D27" w14:textId="77777777" w:rsidR="00F85093" w:rsidRPr="00BE6858" w:rsidRDefault="00F85093" w:rsidP="00F85093">
            <w:pPr>
              <w:jc w:val="center"/>
              <w:rPr>
                <w:rFonts w:ascii="Calibri" w:hAnsi="Calibri" w:cs="Calibri"/>
                <w:sz w:val="16"/>
                <w:szCs w:val="16"/>
              </w:rPr>
            </w:pPr>
            <w:r w:rsidRPr="00BE6858">
              <w:rPr>
                <w:rFonts w:ascii="Calibri" w:hAnsi="Calibri" w:cs="Calibri"/>
                <w:sz w:val="16"/>
                <w:szCs w:val="16"/>
              </w:rPr>
              <w:lastRenderedPageBreak/>
              <w:t>$2,500.00</w:t>
            </w:r>
          </w:p>
          <w:p w14:paraId="0F4F80FA" w14:textId="77777777" w:rsidR="00F85093" w:rsidRPr="003B23A9" w:rsidRDefault="00F85093" w:rsidP="00F85093">
            <w:pPr>
              <w:jc w:val="center"/>
              <w:rPr>
                <w:rFonts w:ascii="Calibri" w:hAnsi="Calibri" w:cs="Calibri"/>
                <w:sz w:val="12"/>
                <w:szCs w:val="12"/>
                <w:highlight w:val="yellow"/>
              </w:rPr>
            </w:pPr>
          </w:p>
        </w:tc>
        <w:tc>
          <w:tcPr>
            <w:tcW w:w="643" w:type="pct"/>
          </w:tcPr>
          <w:p w14:paraId="78EE1E7C" w14:textId="77777777" w:rsidR="00F85093" w:rsidRPr="00BE6858" w:rsidRDefault="00F85093" w:rsidP="00F85093">
            <w:pPr>
              <w:jc w:val="center"/>
              <w:rPr>
                <w:rFonts w:ascii="Calibri" w:hAnsi="Calibri" w:cs="Calibri"/>
                <w:sz w:val="16"/>
                <w:szCs w:val="16"/>
              </w:rPr>
            </w:pPr>
            <w:r w:rsidRPr="00BE6858">
              <w:rPr>
                <w:rFonts w:ascii="Calibri" w:hAnsi="Calibri" w:cs="Calibri"/>
                <w:sz w:val="16"/>
                <w:szCs w:val="16"/>
              </w:rPr>
              <w:t>$4,166.66</w:t>
            </w:r>
          </w:p>
          <w:p w14:paraId="248A6204" w14:textId="77777777" w:rsidR="00F85093" w:rsidRPr="003B23A9" w:rsidRDefault="00F85093" w:rsidP="00F85093">
            <w:pPr>
              <w:jc w:val="center"/>
              <w:rPr>
                <w:rFonts w:ascii="Calibri" w:hAnsi="Calibri" w:cs="Calibri"/>
                <w:sz w:val="12"/>
                <w:szCs w:val="12"/>
                <w:highlight w:val="yellow"/>
              </w:rPr>
            </w:pPr>
          </w:p>
        </w:tc>
      </w:tr>
      <w:tr w:rsidR="00850D98" w:rsidRPr="004940F9" w14:paraId="2EB28310" w14:textId="77777777" w:rsidTr="00850D98">
        <w:tc>
          <w:tcPr>
            <w:tcW w:w="388" w:type="pct"/>
            <w:shd w:val="clear" w:color="auto" w:fill="D9D9D9" w:themeFill="background1" w:themeFillShade="D9"/>
          </w:tcPr>
          <w:p w14:paraId="6683CE20" w14:textId="77777777" w:rsidR="00850D98" w:rsidRDefault="00850D98" w:rsidP="00850D98">
            <w:pPr>
              <w:jc w:val="center"/>
              <w:rPr>
                <w:rFonts w:ascii="Calibri" w:hAnsi="Calibri" w:cs="Calibri"/>
                <w:sz w:val="16"/>
                <w:szCs w:val="16"/>
              </w:rPr>
            </w:pPr>
          </w:p>
        </w:tc>
        <w:tc>
          <w:tcPr>
            <w:tcW w:w="3145" w:type="pct"/>
            <w:shd w:val="clear" w:color="auto" w:fill="D9D9D9" w:themeFill="background1" w:themeFillShade="D9"/>
          </w:tcPr>
          <w:p w14:paraId="69878128" w14:textId="77777777" w:rsidR="00850D98" w:rsidRPr="00A65A07" w:rsidRDefault="00850D98" w:rsidP="00850D98">
            <w:pPr>
              <w:jc w:val="center"/>
              <w:rPr>
                <w:rFonts w:ascii="Calibri" w:hAnsi="Calibri" w:cs="Calibri"/>
                <w:b/>
                <w:sz w:val="16"/>
                <w:szCs w:val="16"/>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0E72CC14"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650BC7FF"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10046C56"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14BCEBE6"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422D5C80" w14:textId="77777777" w:rsidTr="00850D98">
        <w:tc>
          <w:tcPr>
            <w:tcW w:w="388" w:type="pct"/>
            <w:shd w:val="clear" w:color="auto" w:fill="auto"/>
          </w:tcPr>
          <w:p w14:paraId="115AD29C" w14:textId="1562EF34" w:rsidR="00850D98" w:rsidRDefault="00850D98" w:rsidP="00850D98">
            <w:pPr>
              <w:jc w:val="center"/>
              <w:rPr>
                <w:rFonts w:ascii="Calibri" w:hAnsi="Calibri" w:cs="Calibri"/>
                <w:sz w:val="16"/>
                <w:szCs w:val="16"/>
              </w:rPr>
            </w:pPr>
            <w:r w:rsidRPr="00C15DAB">
              <w:rPr>
                <w:rFonts w:ascii="Calibri" w:hAnsi="Calibri" w:cs="Calibri"/>
                <w:sz w:val="16"/>
                <w:szCs w:val="16"/>
              </w:rPr>
              <w:t>1</w:t>
            </w:r>
            <w:r w:rsidR="00DA318C" w:rsidRPr="00C15DAB">
              <w:rPr>
                <w:rFonts w:ascii="Calibri" w:hAnsi="Calibri" w:cs="Calibri"/>
                <w:sz w:val="16"/>
                <w:szCs w:val="16"/>
              </w:rPr>
              <w:t>7</w:t>
            </w:r>
          </w:p>
        </w:tc>
        <w:tc>
          <w:tcPr>
            <w:tcW w:w="3145" w:type="pct"/>
            <w:shd w:val="clear" w:color="auto" w:fill="auto"/>
          </w:tcPr>
          <w:p w14:paraId="644E5D52" w14:textId="77777777" w:rsidR="00850D98" w:rsidRPr="003823DE" w:rsidRDefault="00850D98" w:rsidP="00850D98">
            <w:pPr>
              <w:jc w:val="both"/>
              <w:rPr>
                <w:rFonts w:ascii="Calibri" w:hAnsi="Calibri" w:cs="Calibri"/>
                <w:b/>
                <w:sz w:val="16"/>
                <w:szCs w:val="16"/>
              </w:rPr>
            </w:pPr>
            <w:r w:rsidRPr="00C15DAB">
              <w:rPr>
                <w:rFonts w:ascii="Calibri" w:hAnsi="Calibri" w:cs="Calibri"/>
                <w:b/>
                <w:sz w:val="16"/>
                <w:szCs w:val="16"/>
              </w:rPr>
              <w:t>Combustible por código de barras “DIESEL” Ambulancia Unidad Médico Didáctica (UMD)</w:t>
            </w:r>
          </w:p>
          <w:p w14:paraId="2D5F0AE7" w14:textId="77777777" w:rsidR="00850D98" w:rsidRPr="00FD66EC" w:rsidRDefault="00850D98" w:rsidP="00850D98">
            <w:pPr>
              <w:jc w:val="both"/>
              <w:rPr>
                <w:rFonts w:ascii="Calibri" w:hAnsi="Calibri" w:cs="Calibri"/>
                <w:b/>
                <w:sz w:val="16"/>
                <w:szCs w:val="16"/>
                <w:highlight w:val="yellow"/>
              </w:rPr>
            </w:pPr>
          </w:p>
          <w:p w14:paraId="3231F9EA" w14:textId="3B1EE827" w:rsidR="00850D98" w:rsidRPr="0030798A" w:rsidRDefault="00850D98" w:rsidP="00850D98">
            <w:pPr>
              <w:jc w:val="both"/>
              <w:rPr>
                <w:rFonts w:ascii="Calibri" w:hAnsi="Calibri" w:cs="Calibri"/>
                <w:b/>
                <w:sz w:val="16"/>
                <w:szCs w:val="16"/>
              </w:rPr>
            </w:pPr>
            <w:r w:rsidRPr="00776030">
              <w:rPr>
                <w:rFonts w:ascii="Calibri" w:hAnsi="Calibri" w:cs="Calibri"/>
                <w:sz w:val="16"/>
                <w:szCs w:val="16"/>
              </w:rPr>
              <w:t xml:space="preserve">Se deberá proporcionar el Servicio a las Unidades marcadas en el </w:t>
            </w:r>
            <w:r w:rsidRPr="00776030">
              <w:rPr>
                <w:rFonts w:ascii="Calibri" w:hAnsi="Calibri" w:cs="Calibri"/>
                <w:b/>
                <w:sz w:val="16"/>
                <w:szCs w:val="16"/>
              </w:rPr>
              <w:t xml:space="preserve">Anexo 1.A, </w:t>
            </w:r>
            <w:r w:rsidRPr="00776030">
              <w:rPr>
                <w:rFonts w:ascii="Calibri" w:hAnsi="Calibri" w:cs="Calibri"/>
                <w:sz w:val="16"/>
                <w:szCs w:val="16"/>
              </w:rPr>
              <w:t xml:space="preserve">de la </w:t>
            </w:r>
            <w:r w:rsidRPr="0030798A">
              <w:rPr>
                <w:rFonts w:ascii="Calibri" w:hAnsi="Calibri" w:cs="Calibri"/>
                <w:sz w:val="16"/>
                <w:szCs w:val="16"/>
              </w:rPr>
              <w:t>Partida 1</w:t>
            </w:r>
            <w:r w:rsidR="0030798A" w:rsidRPr="0030798A">
              <w:rPr>
                <w:rFonts w:ascii="Calibri" w:hAnsi="Calibri" w:cs="Calibri"/>
                <w:sz w:val="16"/>
                <w:szCs w:val="16"/>
              </w:rPr>
              <w:t>7</w:t>
            </w:r>
            <w:r w:rsidRPr="0030798A">
              <w:rPr>
                <w:rFonts w:ascii="Calibri" w:hAnsi="Calibri" w:cs="Calibri"/>
                <w:sz w:val="16"/>
                <w:szCs w:val="16"/>
              </w:rPr>
              <w:t>.</w:t>
            </w:r>
          </w:p>
          <w:p w14:paraId="424D501D" w14:textId="77777777" w:rsidR="00850D98" w:rsidRPr="0030798A" w:rsidRDefault="00850D98" w:rsidP="00850D98">
            <w:pPr>
              <w:jc w:val="both"/>
              <w:rPr>
                <w:rFonts w:ascii="Calibri" w:hAnsi="Calibri" w:cs="Calibri"/>
                <w:sz w:val="16"/>
                <w:szCs w:val="16"/>
              </w:rPr>
            </w:pPr>
          </w:p>
          <w:p w14:paraId="2B0734AA" w14:textId="77777777" w:rsidR="00850D98" w:rsidRPr="00775EBD" w:rsidRDefault="00850D98" w:rsidP="00850D98">
            <w:pPr>
              <w:jc w:val="both"/>
              <w:rPr>
                <w:rFonts w:ascii="Calibri" w:hAnsi="Calibri" w:cs="Calibri"/>
                <w:b/>
                <w:sz w:val="16"/>
                <w:szCs w:val="16"/>
              </w:rPr>
            </w:pPr>
            <w:r w:rsidRPr="0030798A">
              <w:rPr>
                <w:rFonts w:ascii="Calibri" w:hAnsi="Calibri" w:cs="Calibri"/>
                <w:b/>
                <w:sz w:val="16"/>
                <w:szCs w:val="16"/>
              </w:rPr>
              <w:t>(1 vehículo integra la plantilla</w:t>
            </w:r>
            <w:r w:rsidRPr="00776030">
              <w:rPr>
                <w:rFonts w:ascii="Calibri" w:hAnsi="Calibri" w:cs="Calibri"/>
                <w:b/>
                <w:sz w:val="16"/>
                <w:szCs w:val="16"/>
              </w:rPr>
              <w:t xml:space="preserve"> vehicular de esta partida)</w:t>
            </w:r>
          </w:p>
          <w:p w14:paraId="4E7C2637" w14:textId="77777777" w:rsidR="00850D98" w:rsidRPr="00775EBD" w:rsidRDefault="00850D98" w:rsidP="00850D98">
            <w:pPr>
              <w:jc w:val="both"/>
              <w:rPr>
                <w:rFonts w:ascii="Calibri" w:hAnsi="Calibri" w:cs="Calibri"/>
                <w:sz w:val="16"/>
                <w:szCs w:val="16"/>
              </w:rPr>
            </w:pPr>
          </w:p>
          <w:p w14:paraId="0BD2D843"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32BF325F" w14:textId="77777777" w:rsidR="00850D98" w:rsidRPr="00775EBD" w:rsidRDefault="00850D98" w:rsidP="00850D98">
            <w:pPr>
              <w:rPr>
                <w:rFonts w:ascii="Calibri" w:hAnsi="Calibri" w:cs="Arial"/>
                <w:b/>
                <w:sz w:val="16"/>
                <w:szCs w:val="16"/>
                <w:u w:val="single"/>
              </w:rPr>
            </w:pPr>
          </w:p>
          <w:p w14:paraId="6BFC2A8B"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43F91400" w14:textId="77777777" w:rsidR="00850D98" w:rsidRPr="00FD66EC" w:rsidRDefault="00850D98" w:rsidP="00850D98">
            <w:pPr>
              <w:jc w:val="both"/>
              <w:rPr>
                <w:rFonts w:ascii="Calibri" w:hAnsi="Calibri" w:cs="Calibri"/>
                <w:sz w:val="16"/>
                <w:szCs w:val="16"/>
                <w:highlight w:val="yellow"/>
              </w:rPr>
            </w:pPr>
          </w:p>
          <w:p w14:paraId="4581276E"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06D2823A" w14:textId="77777777" w:rsidR="00850D98" w:rsidRPr="00775EBD" w:rsidRDefault="00850D98" w:rsidP="00850D98">
            <w:pPr>
              <w:jc w:val="both"/>
              <w:rPr>
                <w:rFonts w:ascii="Calibri" w:hAnsi="Calibri" w:cs="Calibri"/>
                <w:sz w:val="16"/>
                <w:szCs w:val="16"/>
              </w:rPr>
            </w:pPr>
          </w:p>
          <w:p w14:paraId="54DAA7B0"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establecimiento principal donde se prestará el servicio para esta partida deberá estar a una </w:t>
            </w:r>
            <w:r w:rsidRPr="00AB12AD">
              <w:rPr>
                <w:rFonts w:ascii="Calibri" w:hAnsi="Calibri" w:cs="Calibri"/>
                <w:sz w:val="16"/>
                <w:szCs w:val="16"/>
              </w:rPr>
              <w:t xml:space="preserve">distancia </w:t>
            </w:r>
            <w:r w:rsidR="00AB12AD" w:rsidRPr="00AB12AD">
              <w:rPr>
                <w:rFonts w:ascii="Calibri" w:hAnsi="Calibri" w:cs="Calibri"/>
                <w:b/>
                <w:sz w:val="16"/>
                <w:szCs w:val="16"/>
              </w:rPr>
              <w:t>máxima de 3 kilómetros</w:t>
            </w:r>
            <w:r w:rsidRPr="00AB12AD">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635FE2C0" w14:textId="77777777" w:rsidR="00850D98" w:rsidRPr="00775EBD" w:rsidRDefault="00850D98" w:rsidP="00850D98">
            <w:pPr>
              <w:jc w:val="both"/>
              <w:rPr>
                <w:rFonts w:ascii="Calibri" w:hAnsi="Calibri" w:cs="Calibri"/>
                <w:sz w:val="16"/>
                <w:szCs w:val="16"/>
              </w:rPr>
            </w:pPr>
          </w:p>
          <w:p w14:paraId="708ADB74"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A11ED13" w14:textId="77777777" w:rsidR="00850D98" w:rsidRPr="00775EBD" w:rsidRDefault="00850D98" w:rsidP="00850D98">
            <w:pPr>
              <w:jc w:val="both"/>
              <w:rPr>
                <w:rFonts w:ascii="Calibri" w:hAnsi="Calibri" w:cs="Calibri"/>
                <w:sz w:val="16"/>
                <w:szCs w:val="16"/>
              </w:rPr>
            </w:pPr>
          </w:p>
          <w:p w14:paraId="3CC0B62A" w14:textId="1024C019"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6B01FB">
              <w:rPr>
                <w:rFonts w:ascii="Calibri" w:hAnsi="Calibri" w:cs="Calibri"/>
                <w:color w:val="auto"/>
                <w:sz w:val="16"/>
                <w:szCs w:val="16"/>
                <w:lang w:val="es-ES" w:eastAsia="ar-SA"/>
              </w:rPr>
              <w:t>Universidad (</w:t>
            </w:r>
            <w:r w:rsidRPr="006B01FB">
              <w:rPr>
                <w:rFonts w:ascii="Calibri" w:hAnsi="Calibri" w:cs="Calibri"/>
                <w:color w:val="auto"/>
                <w:sz w:val="16"/>
                <w:szCs w:val="16"/>
                <w:u w:val="single"/>
                <w:lang w:val="es-ES" w:eastAsia="ar-SA"/>
              </w:rPr>
              <w:t>partida 1</w:t>
            </w:r>
            <w:r w:rsidR="006B01FB" w:rsidRPr="006B01FB">
              <w:rPr>
                <w:rFonts w:ascii="Calibri" w:hAnsi="Calibri" w:cs="Calibri"/>
                <w:color w:val="auto"/>
                <w:sz w:val="16"/>
                <w:szCs w:val="16"/>
                <w:u w:val="single"/>
                <w:lang w:val="es-ES" w:eastAsia="ar-SA"/>
              </w:rPr>
              <w:t>7</w:t>
            </w:r>
            <w:r w:rsidRPr="006B01FB">
              <w:rPr>
                <w:rFonts w:ascii="Calibri" w:hAnsi="Calibri" w:cs="Calibri"/>
                <w:color w:val="auto"/>
                <w:sz w:val="16"/>
                <w:szCs w:val="16"/>
                <w:lang w:val="es-ES" w:eastAsia="ar-SA"/>
              </w:rPr>
              <w:t>),</w:t>
            </w:r>
            <w:r w:rsidRPr="00776030">
              <w:rPr>
                <w:rFonts w:ascii="Calibri" w:hAnsi="Calibri" w:cs="Calibri"/>
                <w:color w:val="auto"/>
                <w:sz w:val="16"/>
                <w:szCs w:val="16"/>
                <w:lang w:val="es-ES" w:eastAsia="ar-SA"/>
              </w:rPr>
              <w:t xml:space="preserve"> así</w:t>
            </w:r>
            <w:r w:rsidRPr="00775EBD">
              <w:rPr>
                <w:rFonts w:ascii="Calibri" w:hAnsi="Calibri" w:cs="Calibri"/>
                <w:color w:val="auto"/>
                <w:sz w:val="16"/>
                <w:szCs w:val="16"/>
                <w:lang w:val="es-ES" w:eastAsia="ar-SA"/>
              </w:rPr>
              <w:t xml:space="preserve"> el horario de carga será de 7:00 am a 9:00 pm, de lunes a sábado y la cantidad en litros o pesos autorizada mensualmente como dotación para cada uno de los vehículos propiedad de la Universidad.</w:t>
            </w:r>
          </w:p>
          <w:p w14:paraId="48192EF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092AAA8C"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w:t>
            </w:r>
            <w:r w:rsidRPr="00DD2978">
              <w:rPr>
                <w:rFonts w:ascii="Calibri" w:hAnsi="Calibri" w:cs="Calibri"/>
                <w:color w:val="auto"/>
                <w:sz w:val="16"/>
                <w:szCs w:val="16"/>
                <w:lang w:val="es-ES" w:eastAsia="ar-SA"/>
              </w:rPr>
              <w:t xml:space="preserve">en el </w:t>
            </w:r>
            <w:r w:rsidR="00DD2978" w:rsidRPr="00DD2978">
              <w:rPr>
                <w:rFonts w:ascii="Calibri" w:hAnsi="Calibri" w:cs="Calibri"/>
                <w:color w:val="auto"/>
                <w:sz w:val="16"/>
                <w:szCs w:val="16"/>
                <w:lang w:val="es-ES" w:eastAsia="ar-SA"/>
              </w:rPr>
              <w:t>párrafo</w:t>
            </w:r>
            <w:r w:rsidRPr="00DD2978">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44DD6BEA" w14:textId="77777777" w:rsidR="00850D98" w:rsidRPr="00775EBD" w:rsidRDefault="00850D98" w:rsidP="00850D98">
            <w:pPr>
              <w:pStyle w:val="Default"/>
              <w:jc w:val="both"/>
              <w:rPr>
                <w:rFonts w:ascii="Calibri" w:hAnsi="Calibri" w:cs="Calibri"/>
                <w:color w:val="auto"/>
                <w:sz w:val="16"/>
                <w:szCs w:val="16"/>
                <w:lang w:val="es-ES" w:eastAsia="ar-SA"/>
              </w:rPr>
            </w:pPr>
          </w:p>
          <w:p w14:paraId="7D81CC8A"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7790D6D8" w14:textId="77777777" w:rsidR="00850D98" w:rsidRPr="00FD66EC" w:rsidRDefault="00850D98" w:rsidP="00850D98">
            <w:pPr>
              <w:jc w:val="both"/>
              <w:rPr>
                <w:rFonts w:ascii="Calibri" w:hAnsi="Calibri" w:cs="Calibri"/>
                <w:sz w:val="16"/>
                <w:szCs w:val="16"/>
                <w:highlight w:val="yellow"/>
              </w:rPr>
            </w:pPr>
          </w:p>
          <w:p w14:paraId="0A8F2178"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3003BBF5" w14:textId="77777777" w:rsidR="00850D98" w:rsidRPr="00775EBD" w:rsidRDefault="00850D98" w:rsidP="00850D98">
            <w:pPr>
              <w:pStyle w:val="Default"/>
              <w:jc w:val="both"/>
              <w:rPr>
                <w:rFonts w:ascii="Calibri" w:hAnsi="Calibri" w:cs="Calibri"/>
                <w:color w:val="auto"/>
                <w:sz w:val="16"/>
                <w:szCs w:val="16"/>
                <w:lang w:val="es-ES" w:eastAsia="ar-SA"/>
              </w:rPr>
            </w:pPr>
          </w:p>
          <w:p w14:paraId="1A4E64CC"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4C7DA1D4" w14:textId="77777777" w:rsidR="00850D98" w:rsidRPr="00775EBD" w:rsidRDefault="00850D98" w:rsidP="00850D98">
            <w:pPr>
              <w:pStyle w:val="Default"/>
              <w:jc w:val="both"/>
              <w:rPr>
                <w:rFonts w:ascii="Calibri" w:hAnsi="Calibri" w:cs="Calibri"/>
                <w:color w:val="auto"/>
                <w:sz w:val="16"/>
                <w:szCs w:val="16"/>
                <w:lang w:val="es-ES" w:eastAsia="ar-SA"/>
              </w:rPr>
            </w:pPr>
          </w:p>
          <w:p w14:paraId="0AB612F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060161A0" w14:textId="77777777" w:rsidR="00850D98" w:rsidRPr="00775EBD" w:rsidRDefault="00850D98" w:rsidP="00850D98">
            <w:pPr>
              <w:pStyle w:val="Default"/>
              <w:jc w:val="both"/>
              <w:rPr>
                <w:rFonts w:ascii="Calibri" w:hAnsi="Calibri" w:cs="Calibri"/>
                <w:color w:val="auto"/>
                <w:sz w:val="16"/>
                <w:szCs w:val="16"/>
                <w:lang w:val="es-ES" w:eastAsia="ar-SA"/>
              </w:rPr>
            </w:pPr>
          </w:p>
          <w:p w14:paraId="7E0AE1D5"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w:t>
            </w:r>
            <w:r w:rsidRPr="00DD2978">
              <w:rPr>
                <w:rFonts w:ascii="Calibri" w:hAnsi="Calibri" w:cs="Calibri"/>
                <w:color w:val="auto"/>
                <w:sz w:val="16"/>
                <w:szCs w:val="16"/>
                <w:lang w:val="es-ES" w:eastAsia="ar-SA"/>
              </w:rPr>
              <w:t xml:space="preserve">en el presente </w:t>
            </w:r>
            <w:r w:rsidR="00DD2978" w:rsidRPr="00DD2978">
              <w:rPr>
                <w:rFonts w:ascii="Calibri" w:hAnsi="Calibri" w:cs="Calibri"/>
                <w:color w:val="auto"/>
                <w:sz w:val="16"/>
                <w:szCs w:val="16"/>
                <w:lang w:val="es-ES" w:eastAsia="ar-SA"/>
              </w:rPr>
              <w:t>párrafo</w:t>
            </w:r>
            <w:r w:rsidRPr="00DD2978">
              <w:rPr>
                <w:rFonts w:ascii="Calibri" w:hAnsi="Calibri" w:cs="Calibri"/>
                <w:color w:val="auto"/>
                <w:sz w:val="16"/>
                <w:szCs w:val="16"/>
                <w:lang w:val="es-ES" w:eastAsia="ar-SA"/>
              </w:rPr>
              <w:t xml:space="preserve"> y</w:t>
            </w:r>
            <w:r w:rsidRPr="00775EBD">
              <w:rPr>
                <w:rFonts w:ascii="Calibri" w:hAnsi="Calibri" w:cs="Calibri"/>
                <w:color w:val="auto"/>
                <w:sz w:val="16"/>
                <w:szCs w:val="16"/>
                <w:lang w:val="es-ES" w:eastAsia="ar-SA"/>
              </w:rPr>
              <w:t xml:space="preserve"> no se </w:t>
            </w:r>
            <w:r w:rsidRPr="00775EBD">
              <w:rPr>
                <w:rFonts w:ascii="Calibri" w:hAnsi="Calibri" w:cs="Calibri"/>
                <w:color w:val="auto"/>
                <w:sz w:val="16"/>
                <w:szCs w:val="16"/>
                <w:lang w:val="es-ES" w:eastAsia="ar-SA"/>
              </w:rPr>
              <w:lastRenderedPageBreak/>
              <w:t xml:space="preserve">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028696C1" w14:textId="77777777" w:rsidR="00850D98" w:rsidRPr="009B1DCE" w:rsidRDefault="00850D98" w:rsidP="00850D98">
            <w:pPr>
              <w:pStyle w:val="Default"/>
              <w:jc w:val="both"/>
              <w:rPr>
                <w:rFonts w:ascii="Calibri" w:hAnsi="Calibri" w:cs="Calibri"/>
                <w:color w:val="auto"/>
                <w:sz w:val="12"/>
                <w:szCs w:val="16"/>
                <w:lang w:val="es-ES" w:eastAsia="ar-SA"/>
              </w:rPr>
            </w:pPr>
          </w:p>
          <w:p w14:paraId="00520CA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66BC58C1" w14:textId="77777777" w:rsidR="00850D98" w:rsidRPr="009B1DCE" w:rsidRDefault="00850D98" w:rsidP="00850D98">
            <w:pPr>
              <w:pStyle w:val="Default"/>
              <w:jc w:val="both"/>
              <w:rPr>
                <w:rFonts w:ascii="Calibri" w:hAnsi="Calibri" w:cs="Calibri"/>
                <w:color w:val="auto"/>
                <w:sz w:val="12"/>
                <w:szCs w:val="16"/>
                <w:lang w:val="es-ES" w:eastAsia="ar-SA"/>
              </w:rPr>
            </w:pPr>
          </w:p>
          <w:p w14:paraId="62A5DF2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106E3B67" w14:textId="77777777" w:rsidR="00850D98" w:rsidRPr="009B1DCE" w:rsidRDefault="00850D98" w:rsidP="00850D98">
            <w:pPr>
              <w:pStyle w:val="Default"/>
              <w:jc w:val="both"/>
              <w:rPr>
                <w:rFonts w:ascii="Calibri" w:hAnsi="Calibri" w:cs="Calibri"/>
                <w:color w:val="auto"/>
                <w:sz w:val="12"/>
                <w:szCs w:val="16"/>
                <w:lang w:val="es-ES" w:eastAsia="ar-SA"/>
              </w:rPr>
            </w:pPr>
          </w:p>
          <w:p w14:paraId="6FE9914B"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6E77D0E5" w14:textId="77777777" w:rsidR="00850D98" w:rsidRPr="00775EBD" w:rsidRDefault="00850D98" w:rsidP="00850D98">
            <w:pPr>
              <w:pStyle w:val="Default"/>
              <w:jc w:val="both"/>
              <w:rPr>
                <w:rFonts w:ascii="Calibri" w:hAnsi="Calibri" w:cs="Calibri"/>
                <w:color w:val="auto"/>
                <w:sz w:val="16"/>
                <w:szCs w:val="16"/>
                <w:lang w:val="es-ES" w:eastAsia="ar-SA"/>
              </w:rPr>
            </w:pPr>
          </w:p>
          <w:p w14:paraId="0595DBB4"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611A3B44" w14:textId="77777777" w:rsidR="00850D98" w:rsidRPr="00775EBD" w:rsidRDefault="00850D98" w:rsidP="00850D98">
            <w:pPr>
              <w:pStyle w:val="Default"/>
              <w:jc w:val="both"/>
              <w:rPr>
                <w:rFonts w:ascii="Calibri" w:hAnsi="Calibri" w:cs="Calibri"/>
                <w:color w:val="auto"/>
                <w:sz w:val="16"/>
                <w:szCs w:val="16"/>
                <w:lang w:val="es-ES" w:eastAsia="ar-SA"/>
              </w:rPr>
            </w:pPr>
          </w:p>
          <w:p w14:paraId="4660865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00F250F" w14:textId="77777777" w:rsidR="00850D98" w:rsidRPr="009B1DCE" w:rsidRDefault="00850D98" w:rsidP="00850D98">
            <w:pPr>
              <w:pStyle w:val="Default"/>
              <w:jc w:val="both"/>
              <w:rPr>
                <w:rFonts w:ascii="Calibri" w:hAnsi="Calibri" w:cs="Calibri"/>
                <w:color w:val="auto"/>
                <w:sz w:val="12"/>
                <w:szCs w:val="16"/>
                <w:lang w:val="es-ES" w:eastAsia="ar-SA"/>
              </w:rPr>
            </w:pPr>
          </w:p>
          <w:p w14:paraId="600D5550"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7A8EC5FC" w14:textId="77777777" w:rsidR="00850D98" w:rsidRPr="00775EBD" w:rsidRDefault="00850D98" w:rsidP="00850D98">
            <w:pPr>
              <w:pStyle w:val="Default"/>
              <w:jc w:val="both"/>
              <w:rPr>
                <w:rFonts w:ascii="Calibri" w:hAnsi="Calibri" w:cs="Calibri"/>
                <w:color w:val="auto"/>
                <w:sz w:val="16"/>
                <w:szCs w:val="16"/>
                <w:lang w:val="es-ES" w:eastAsia="ar-SA"/>
              </w:rPr>
            </w:pPr>
          </w:p>
          <w:p w14:paraId="524E5FEA"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23C26828" w14:textId="77777777" w:rsidR="00850D98" w:rsidRPr="009B1DCE" w:rsidRDefault="00850D98" w:rsidP="00850D98">
            <w:pPr>
              <w:pStyle w:val="Default"/>
              <w:jc w:val="both"/>
              <w:rPr>
                <w:rFonts w:ascii="Calibri" w:hAnsi="Calibri" w:cs="Calibri"/>
                <w:color w:val="auto"/>
                <w:sz w:val="12"/>
                <w:szCs w:val="16"/>
                <w:lang w:val="es-ES" w:eastAsia="ar-SA"/>
              </w:rPr>
            </w:pPr>
            <w:r w:rsidRPr="00775EBD">
              <w:rPr>
                <w:rFonts w:ascii="Calibri" w:hAnsi="Calibri" w:cs="Calibri"/>
                <w:color w:val="auto"/>
                <w:sz w:val="16"/>
                <w:szCs w:val="16"/>
                <w:lang w:val="es-ES" w:eastAsia="ar-SA"/>
              </w:rPr>
              <w:t xml:space="preserve"> </w:t>
            </w:r>
          </w:p>
          <w:p w14:paraId="7422795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6995918F" w14:textId="77777777" w:rsidR="00850D98" w:rsidRPr="009B1DCE" w:rsidRDefault="00850D98" w:rsidP="00850D98">
            <w:pPr>
              <w:pStyle w:val="Default"/>
              <w:jc w:val="both"/>
              <w:rPr>
                <w:rFonts w:ascii="Calibri" w:hAnsi="Calibri" w:cs="Calibri"/>
                <w:color w:val="auto"/>
                <w:sz w:val="12"/>
                <w:szCs w:val="16"/>
                <w:lang w:val="es-ES" w:eastAsia="ar-SA"/>
              </w:rPr>
            </w:pPr>
            <w:r>
              <w:rPr>
                <w:rFonts w:ascii="Calibri" w:hAnsi="Calibri" w:cs="Calibri"/>
                <w:color w:val="auto"/>
                <w:sz w:val="16"/>
                <w:szCs w:val="16"/>
                <w:lang w:val="es-ES" w:eastAsia="ar-SA"/>
              </w:rPr>
              <w:t xml:space="preserve"> </w:t>
            </w:r>
          </w:p>
          <w:p w14:paraId="29FE198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14253BB0" w14:textId="77777777" w:rsidR="00850D98" w:rsidRPr="009B1DCE" w:rsidRDefault="00850D98" w:rsidP="00850D98">
            <w:pPr>
              <w:pStyle w:val="Default"/>
              <w:jc w:val="both"/>
              <w:rPr>
                <w:rFonts w:ascii="Calibri" w:hAnsi="Calibri" w:cs="Calibri"/>
                <w:color w:val="auto"/>
                <w:sz w:val="12"/>
                <w:szCs w:val="16"/>
                <w:lang w:val="es-ES" w:eastAsia="ar-SA"/>
              </w:rPr>
            </w:pPr>
          </w:p>
          <w:p w14:paraId="736F8FE6"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19F056E7" w14:textId="77777777" w:rsidR="00850D98" w:rsidRPr="00775EBD" w:rsidRDefault="00850D98" w:rsidP="00850D98">
            <w:pPr>
              <w:pStyle w:val="Default"/>
              <w:jc w:val="both"/>
              <w:rPr>
                <w:rFonts w:ascii="Calibri" w:hAnsi="Calibri" w:cs="Calibri"/>
                <w:color w:val="auto"/>
                <w:sz w:val="16"/>
                <w:szCs w:val="16"/>
                <w:lang w:val="es-ES" w:eastAsia="ar-SA"/>
              </w:rPr>
            </w:pPr>
          </w:p>
          <w:p w14:paraId="3442A892"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7C49BBE8"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33BAAF70"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1BE934C8" w14:textId="77777777" w:rsidR="00850D98" w:rsidRPr="009B1DCE" w:rsidRDefault="00850D98" w:rsidP="00850D98">
            <w:pPr>
              <w:jc w:val="both"/>
              <w:rPr>
                <w:rFonts w:ascii="Calibri" w:hAnsi="Calibri" w:cs="Calibri"/>
                <w:sz w:val="12"/>
                <w:szCs w:val="16"/>
              </w:rPr>
            </w:pPr>
          </w:p>
          <w:p w14:paraId="5C9A8F02"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306D1BF7" w14:textId="77777777" w:rsidR="00850D98" w:rsidRPr="00FD66EC" w:rsidRDefault="00850D98" w:rsidP="00850D98">
            <w:pPr>
              <w:jc w:val="both"/>
              <w:rPr>
                <w:rFonts w:ascii="Calibri" w:hAnsi="Calibri" w:cs="Calibri"/>
                <w:sz w:val="16"/>
                <w:szCs w:val="16"/>
                <w:highlight w:val="yellow"/>
              </w:rPr>
            </w:pPr>
          </w:p>
          <w:p w14:paraId="64D69D35" w14:textId="77777777" w:rsidR="00850D98" w:rsidRPr="00DA15D5" w:rsidRDefault="00850D98" w:rsidP="00850D98">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F85093">
              <w:rPr>
                <w:rStyle w:val="Hipervnculo"/>
                <w:rFonts w:ascii="Calibri" w:hAnsi="Calibri" w:cs="Calibri"/>
                <w:sz w:val="16"/>
                <w:szCs w:val="16"/>
              </w:rPr>
              <w:t>israel.salado@edu.uaa.mx</w:t>
            </w:r>
            <w:r w:rsidRPr="00F85093">
              <w:rPr>
                <w:rFonts w:ascii="Calibri" w:hAnsi="Calibri" w:cs="Calibri"/>
                <w:sz w:val="16"/>
                <w:szCs w:val="16"/>
              </w:rPr>
              <w:t>, el</w:t>
            </w:r>
            <w:r w:rsidRPr="00775EBD">
              <w:rPr>
                <w:rFonts w:ascii="Calibri" w:hAnsi="Calibri" w:cs="Calibri"/>
                <w:sz w:val="16"/>
                <w:szCs w:val="16"/>
              </w:rPr>
              <w:t xml:space="preserve"> reporte y tickets por el consumo de combustible </w:t>
            </w:r>
            <w:r w:rsidRPr="00DD2978">
              <w:rPr>
                <w:rFonts w:ascii="Calibri" w:hAnsi="Calibri" w:cs="Calibri"/>
                <w:sz w:val="16"/>
                <w:szCs w:val="16"/>
              </w:rPr>
              <w:t xml:space="preserve">conforme al apartado de la Dirección General de Infraestructura Universitaria </w:t>
            </w:r>
            <w:r w:rsidRPr="00DD2978">
              <w:rPr>
                <w:rFonts w:ascii="Calibri" w:hAnsi="Calibri" w:cs="Calibri"/>
                <w:b/>
                <w:sz w:val="16"/>
                <w:szCs w:val="16"/>
              </w:rPr>
              <w:t>Anexo 1. A</w:t>
            </w:r>
            <w:r w:rsidRPr="00DD2978">
              <w:rPr>
                <w:rFonts w:ascii="Calibri" w:hAnsi="Calibri" w:cs="Calibri"/>
                <w:sz w:val="16"/>
                <w:szCs w:val="16"/>
              </w:rPr>
              <w:t xml:space="preserve"> y </w:t>
            </w:r>
            <w:r w:rsidRPr="00DD2978">
              <w:rPr>
                <w:rFonts w:ascii="Calibri" w:hAnsi="Calibri" w:cs="Calibri"/>
                <w:b/>
                <w:sz w:val="16"/>
                <w:szCs w:val="16"/>
              </w:rPr>
              <w:t xml:space="preserve">Anexo “2” </w:t>
            </w:r>
            <w:r w:rsidRPr="00DD2978">
              <w:rPr>
                <w:rFonts w:ascii="Calibri" w:hAnsi="Calibri" w:cs="Calibri"/>
                <w:sz w:val="16"/>
                <w:szCs w:val="16"/>
              </w:rPr>
              <w:t>de esta</w:t>
            </w:r>
            <w:r w:rsidRPr="00775EBD">
              <w:rPr>
                <w:rFonts w:ascii="Calibri" w:hAnsi="Calibri" w:cs="Calibri"/>
                <w:sz w:val="16"/>
                <w:szCs w:val="16"/>
              </w:rPr>
              <w:t xml:space="preserve"> partida para revisión.</w:t>
            </w:r>
          </w:p>
        </w:tc>
        <w:tc>
          <w:tcPr>
            <w:tcW w:w="824" w:type="pct"/>
          </w:tcPr>
          <w:p w14:paraId="1859E93A" w14:textId="161AB195" w:rsidR="00850D98" w:rsidRPr="00F85093" w:rsidRDefault="00850D98" w:rsidP="00850D98">
            <w:pPr>
              <w:jc w:val="center"/>
              <w:rPr>
                <w:rFonts w:ascii="Calibri" w:hAnsi="Calibri" w:cs="Calibri"/>
                <w:sz w:val="16"/>
                <w:szCs w:val="16"/>
              </w:rPr>
            </w:pPr>
            <w:r w:rsidRPr="00F85093">
              <w:rPr>
                <w:rFonts w:ascii="Calibri" w:hAnsi="Calibri" w:cs="Calibri"/>
                <w:sz w:val="16"/>
                <w:szCs w:val="16"/>
              </w:rPr>
              <w:lastRenderedPageBreak/>
              <w:t>$</w:t>
            </w:r>
            <w:r w:rsidR="00BE6858" w:rsidRPr="00F85093">
              <w:rPr>
                <w:rFonts w:ascii="Calibri" w:hAnsi="Calibri" w:cs="Calibri"/>
                <w:sz w:val="16"/>
                <w:szCs w:val="16"/>
              </w:rPr>
              <w:t>1</w:t>
            </w:r>
            <w:r w:rsidR="00F85093" w:rsidRPr="00F85093">
              <w:rPr>
                <w:rFonts w:ascii="Calibri" w:hAnsi="Calibri" w:cs="Calibri"/>
                <w:sz w:val="16"/>
                <w:szCs w:val="16"/>
              </w:rPr>
              <w:t>3</w:t>
            </w:r>
            <w:r w:rsidR="00BE6858" w:rsidRPr="00F85093">
              <w:rPr>
                <w:rFonts w:ascii="Calibri" w:hAnsi="Calibri" w:cs="Calibri"/>
                <w:sz w:val="16"/>
                <w:szCs w:val="16"/>
              </w:rPr>
              <w:t>,</w:t>
            </w:r>
            <w:r w:rsidR="00F85093" w:rsidRPr="00F85093">
              <w:rPr>
                <w:rFonts w:ascii="Calibri" w:hAnsi="Calibri" w:cs="Calibri"/>
                <w:sz w:val="16"/>
                <w:szCs w:val="16"/>
              </w:rPr>
              <w:t>200</w:t>
            </w:r>
            <w:r w:rsidR="00BE6858" w:rsidRPr="00F85093">
              <w:rPr>
                <w:rFonts w:ascii="Calibri" w:hAnsi="Calibri" w:cs="Calibri"/>
                <w:sz w:val="16"/>
                <w:szCs w:val="16"/>
              </w:rPr>
              <w:t>.00</w:t>
            </w:r>
          </w:p>
          <w:p w14:paraId="4C5509EC" w14:textId="77777777" w:rsidR="00850D98" w:rsidRPr="00F85093" w:rsidRDefault="00850D98" w:rsidP="00850D98">
            <w:pPr>
              <w:jc w:val="center"/>
              <w:rPr>
                <w:rFonts w:ascii="Calibri" w:hAnsi="Calibri" w:cs="Calibri"/>
                <w:sz w:val="12"/>
                <w:szCs w:val="12"/>
              </w:rPr>
            </w:pPr>
          </w:p>
        </w:tc>
        <w:tc>
          <w:tcPr>
            <w:tcW w:w="643" w:type="pct"/>
          </w:tcPr>
          <w:p w14:paraId="756A70E2" w14:textId="121CE4CC" w:rsidR="00850D98" w:rsidRPr="00F85093" w:rsidRDefault="00850D98" w:rsidP="00850D98">
            <w:pPr>
              <w:jc w:val="center"/>
              <w:rPr>
                <w:rFonts w:ascii="Calibri" w:hAnsi="Calibri" w:cs="Calibri"/>
                <w:sz w:val="16"/>
                <w:szCs w:val="16"/>
              </w:rPr>
            </w:pPr>
            <w:r w:rsidRPr="00F85093">
              <w:rPr>
                <w:rFonts w:ascii="Calibri" w:hAnsi="Calibri" w:cs="Calibri"/>
                <w:sz w:val="16"/>
                <w:szCs w:val="16"/>
              </w:rPr>
              <w:t>$2</w:t>
            </w:r>
            <w:r w:rsidR="00F85093" w:rsidRPr="00F85093">
              <w:rPr>
                <w:rFonts w:ascii="Calibri" w:hAnsi="Calibri" w:cs="Calibri"/>
                <w:sz w:val="16"/>
                <w:szCs w:val="16"/>
              </w:rPr>
              <w:t>2</w:t>
            </w:r>
            <w:r w:rsidRPr="00F85093">
              <w:rPr>
                <w:rFonts w:ascii="Calibri" w:hAnsi="Calibri" w:cs="Calibri"/>
                <w:sz w:val="16"/>
                <w:szCs w:val="16"/>
              </w:rPr>
              <w:t>,</w:t>
            </w:r>
            <w:r w:rsidR="00F85093" w:rsidRPr="00F85093">
              <w:rPr>
                <w:rFonts w:ascii="Calibri" w:hAnsi="Calibri" w:cs="Calibri"/>
                <w:sz w:val="16"/>
                <w:szCs w:val="16"/>
              </w:rPr>
              <w:t>000</w:t>
            </w:r>
            <w:r w:rsidRPr="00F85093">
              <w:rPr>
                <w:rFonts w:ascii="Calibri" w:hAnsi="Calibri" w:cs="Calibri"/>
                <w:sz w:val="16"/>
                <w:szCs w:val="16"/>
              </w:rPr>
              <w:t>.</w:t>
            </w:r>
            <w:r w:rsidR="00F85093" w:rsidRPr="00F85093">
              <w:rPr>
                <w:rFonts w:ascii="Calibri" w:hAnsi="Calibri" w:cs="Calibri"/>
                <w:sz w:val="16"/>
                <w:szCs w:val="16"/>
              </w:rPr>
              <w:t>00</w:t>
            </w:r>
          </w:p>
          <w:p w14:paraId="0F797941" w14:textId="77777777" w:rsidR="00850D98" w:rsidRPr="00F85093" w:rsidRDefault="00850D98" w:rsidP="00850D98">
            <w:pPr>
              <w:jc w:val="center"/>
              <w:rPr>
                <w:rFonts w:ascii="Calibri" w:hAnsi="Calibri" w:cs="Calibri"/>
                <w:sz w:val="12"/>
                <w:szCs w:val="12"/>
              </w:rPr>
            </w:pPr>
          </w:p>
        </w:tc>
      </w:tr>
      <w:tr w:rsidR="00850D98" w:rsidRPr="004940F9" w14:paraId="7CD43035" w14:textId="77777777" w:rsidTr="00850D98">
        <w:tc>
          <w:tcPr>
            <w:tcW w:w="388" w:type="pct"/>
            <w:shd w:val="clear" w:color="auto" w:fill="D9D9D9" w:themeFill="background1" w:themeFillShade="D9"/>
          </w:tcPr>
          <w:p w14:paraId="61426294" w14:textId="77777777" w:rsidR="00850D98" w:rsidRDefault="00850D98" w:rsidP="00850D98">
            <w:pPr>
              <w:jc w:val="center"/>
              <w:rPr>
                <w:rFonts w:ascii="Calibri" w:hAnsi="Calibri" w:cs="Calibri"/>
                <w:sz w:val="16"/>
                <w:szCs w:val="16"/>
              </w:rPr>
            </w:pPr>
          </w:p>
        </w:tc>
        <w:tc>
          <w:tcPr>
            <w:tcW w:w="3145" w:type="pct"/>
            <w:shd w:val="clear" w:color="auto" w:fill="D9D9D9" w:themeFill="background1" w:themeFillShade="D9"/>
          </w:tcPr>
          <w:p w14:paraId="4ACCBDED" w14:textId="77777777" w:rsidR="00850D98" w:rsidRPr="002A3A6F" w:rsidRDefault="00850D98" w:rsidP="00850D98">
            <w:pPr>
              <w:jc w:val="center"/>
              <w:rPr>
                <w:rFonts w:ascii="Calibri" w:hAnsi="Calibri" w:cs="Calibri"/>
                <w:b/>
                <w:sz w:val="16"/>
                <w:szCs w:val="16"/>
              </w:rPr>
            </w:pPr>
            <w:r w:rsidRPr="00C25A48">
              <w:rPr>
                <w:rFonts w:ascii="Calibri" w:hAnsi="Calibri" w:cs="Calibri"/>
                <w:b/>
                <w:sz w:val="16"/>
                <w:szCs w:val="16"/>
              </w:rPr>
              <w:t>CENTRO DE CIENCIAS DE LA SALUD</w:t>
            </w:r>
          </w:p>
        </w:tc>
        <w:tc>
          <w:tcPr>
            <w:tcW w:w="824" w:type="pct"/>
            <w:shd w:val="clear" w:color="auto" w:fill="D9D9D9" w:themeFill="background1" w:themeFillShade="D9"/>
          </w:tcPr>
          <w:p w14:paraId="2B9F1819"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116C393F"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7FDCE845"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58C79CB8"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429DD26C" w14:textId="77777777" w:rsidTr="00850D98">
        <w:tc>
          <w:tcPr>
            <w:tcW w:w="388" w:type="pct"/>
            <w:shd w:val="clear" w:color="auto" w:fill="auto"/>
          </w:tcPr>
          <w:p w14:paraId="734A5AA3" w14:textId="247ADCA3" w:rsidR="00850D98" w:rsidRDefault="00850D98" w:rsidP="00850D98">
            <w:pPr>
              <w:jc w:val="center"/>
              <w:rPr>
                <w:rFonts w:ascii="Calibri" w:hAnsi="Calibri" w:cs="Calibri"/>
                <w:sz w:val="16"/>
                <w:szCs w:val="16"/>
              </w:rPr>
            </w:pPr>
            <w:r w:rsidRPr="00C15DAB">
              <w:rPr>
                <w:rFonts w:ascii="Calibri" w:hAnsi="Calibri" w:cs="Calibri"/>
                <w:sz w:val="16"/>
                <w:szCs w:val="16"/>
              </w:rPr>
              <w:t>1</w:t>
            </w:r>
            <w:r w:rsidR="00DA318C" w:rsidRPr="00C15DAB">
              <w:rPr>
                <w:rFonts w:ascii="Calibri" w:hAnsi="Calibri" w:cs="Calibri"/>
                <w:sz w:val="16"/>
                <w:szCs w:val="16"/>
              </w:rPr>
              <w:t>8</w:t>
            </w:r>
          </w:p>
        </w:tc>
        <w:tc>
          <w:tcPr>
            <w:tcW w:w="3145" w:type="pct"/>
            <w:shd w:val="clear" w:color="auto" w:fill="auto"/>
          </w:tcPr>
          <w:p w14:paraId="068402F3" w14:textId="77777777" w:rsidR="00850D98" w:rsidRPr="003823DE" w:rsidRDefault="00850D98" w:rsidP="00850D98">
            <w:pPr>
              <w:jc w:val="both"/>
              <w:rPr>
                <w:rFonts w:ascii="Calibri" w:hAnsi="Calibri" w:cs="Calibri"/>
                <w:b/>
                <w:sz w:val="16"/>
                <w:szCs w:val="16"/>
              </w:rPr>
            </w:pPr>
            <w:r w:rsidRPr="00C15DAB">
              <w:rPr>
                <w:rFonts w:ascii="Calibri" w:hAnsi="Calibri" w:cs="Calibri"/>
                <w:b/>
                <w:sz w:val="16"/>
                <w:szCs w:val="16"/>
              </w:rPr>
              <w:t>Combustible por código de barras “DIESEL” Banco de Sangre Depto. de Medicina</w:t>
            </w:r>
          </w:p>
          <w:p w14:paraId="1171CEC4" w14:textId="77777777" w:rsidR="00850D98" w:rsidRPr="00FD66EC" w:rsidRDefault="00850D98" w:rsidP="00850D98">
            <w:pPr>
              <w:jc w:val="both"/>
              <w:rPr>
                <w:rFonts w:ascii="Calibri" w:hAnsi="Calibri" w:cs="Calibri"/>
                <w:b/>
                <w:sz w:val="16"/>
                <w:szCs w:val="16"/>
                <w:highlight w:val="yellow"/>
              </w:rPr>
            </w:pPr>
          </w:p>
          <w:p w14:paraId="5615E84E" w14:textId="6E8B962A" w:rsidR="00850D98" w:rsidRPr="006B01FB" w:rsidRDefault="00850D98" w:rsidP="00850D98">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Pr>
                <w:rFonts w:ascii="Calibri" w:hAnsi="Calibri" w:cs="Calibri"/>
                <w:b/>
                <w:sz w:val="16"/>
                <w:szCs w:val="16"/>
              </w:rPr>
              <w:t xml:space="preserve">, </w:t>
            </w:r>
            <w:r w:rsidRPr="00123E98">
              <w:rPr>
                <w:rFonts w:ascii="Calibri" w:hAnsi="Calibri" w:cs="Calibri"/>
                <w:sz w:val="16"/>
                <w:szCs w:val="16"/>
              </w:rPr>
              <w:t xml:space="preserve">de la </w:t>
            </w:r>
            <w:r w:rsidRPr="006B01FB">
              <w:rPr>
                <w:rFonts w:ascii="Calibri" w:hAnsi="Calibri" w:cs="Calibri"/>
                <w:sz w:val="16"/>
                <w:szCs w:val="16"/>
              </w:rPr>
              <w:t>Partida 1</w:t>
            </w:r>
            <w:r w:rsidR="006B01FB" w:rsidRPr="006B01FB">
              <w:rPr>
                <w:rFonts w:ascii="Calibri" w:hAnsi="Calibri" w:cs="Calibri"/>
                <w:sz w:val="16"/>
                <w:szCs w:val="16"/>
              </w:rPr>
              <w:t>8</w:t>
            </w:r>
            <w:r w:rsidRPr="006B01FB">
              <w:rPr>
                <w:rFonts w:ascii="Calibri" w:hAnsi="Calibri" w:cs="Calibri"/>
                <w:sz w:val="16"/>
                <w:szCs w:val="16"/>
              </w:rPr>
              <w:t>.</w:t>
            </w:r>
          </w:p>
          <w:p w14:paraId="217DCD88" w14:textId="77777777" w:rsidR="00850D98" w:rsidRPr="006B01FB" w:rsidRDefault="00850D98" w:rsidP="00850D98">
            <w:pPr>
              <w:jc w:val="both"/>
              <w:rPr>
                <w:rFonts w:ascii="Calibri" w:hAnsi="Calibri" w:cs="Calibri"/>
                <w:sz w:val="16"/>
                <w:szCs w:val="16"/>
              </w:rPr>
            </w:pPr>
          </w:p>
          <w:p w14:paraId="7242A209" w14:textId="77777777" w:rsidR="00850D98" w:rsidRPr="00775EBD" w:rsidRDefault="00850D98" w:rsidP="00850D98">
            <w:pPr>
              <w:jc w:val="both"/>
              <w:rPr>
                <w:rFonts w:ascii="Calibri" w:hAnsi="Calibri" w:cs="Calibri"/>
                <w:b/>
                <w:sz w:val="16"/>
                <w:szCs w:val="16"/>
              </w:rPr>
            </w:pPr>
            <w:r w:rsidRPr="006B01FB">
              <w:rPr>
                <w:rFonts w:ascii="Calibri" w:hAnsi="Calibri" w:cs="Calibri"/>
                <w:b/>
                <w:sz w:val="16"/>
                <w:szCs w:val="16"/>
              </w:rPr>
              <w:t>(1 vehículo integra la plantilla</w:t>
            </w:r>
            <w:r w:rsidRPr="00776030">
              <w:rPr>
                <w:rFonts w:ascii="Calibri" w:hAnsi="Calibri" w:cs="Calibri"/>
                <w:b/>
                <w:sz w:val="16"/>
                <w:szCs w:val="16"/>
              </w:rPr>
              <w:t xml:space="preserve"> vehicular de esta partida)</w:t>
            </w:r>
          </w:p>
          <w:p w14:paraId="014F25FD" w14:textId="77777777" w:rsidR="00850D98" w:rsidRPr="009B1DCE" w:rsidRDefault="00850D98" w:rsidP="00850D98">
            <w:pPr>
              <w:jc w:val="both"/>
              <w:rPr>
                <w:rFonts w:ascii="Calibri" w:hAnsi="Calibri" w:cs="Calibri"/>
                <w:sz w:val="12"/>
                <w:szCs w:val="16"/>
              </w:rPr>
            </w:pPr>
          </w:p>
          <w:p w14:paraId="547111FB"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10CBB76F" w14:textId="77777777" w:rsidR="00850D98" w:rsidRPr="009B1DCE" w:rsidRDefault="00850D98" w:rsidP="00850D98">
            <w:pPr>
              <w:rPr>
                <w:rFonts w:ascii="Calibri" w:hAnsi="Calibri" w:cs="Arial"/>
                <w:b/>
                <w:sz w:val="12"/>
                <w:szCs w:val="16"/>
                <w:u w:val="single"/>
              </w:rPr>
            </w:pPr>
          </w:p>
          <w:p w14:paraId="7248D5D1"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6F3FB17A" w14:textId="77777777" w:rsidR="00850D98" w:rsidRPr="00FD66EC" w:rsidRDefault="00850D98" w:rsidP="00850D98">
            <w:pPr>
              <w:jc w:val="both"/>
              <w:rPr>
                <w:rFonts w:ascii="Calibri" w:hAnsi="Calibri" w:cs="Calibri"/>
                <w:sz w:val="16"/>
                <w:szCs w:val="16"/>
                <w:highlight w:val="yellow"/>
              </w:rPr>
            </w:pPr>
          </w:p>
          <w:p w14:paraId="79888D94"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lastRenderedPageBreak/>
              <w:t xml:space="preserve">Se realizará la contratación por el periodo señalado en esta convocatoria. </w:t>
            </w:r>
          </w:p>
          <w:p w14:paraId="06AC5524" w14:textId="77777777" w:rsidR="00850D98" w:rsidRPr="009B1DCE" w:rsidRDefault="00850D98" w:rsidP="00850D98">
            <w:pPr>
              <w:jc w:val="both"/>
              <w:rPr>
                <w:rFonts w:ascii="Calibri" w:hAnsi="Calibri" w:cs="Calibri"/>
                <w:sz w:val="12"/>
                <w:szCs w:val="16"/>
              </w:rPr>
            </w:pPr>
          </w:p>
          <w:p w14:paraId="1C4AE89F"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establecimiento principal donde se prestará el servicio para esta partida deberá estar a una distancia </w:t>
            </w:r>
            <w:r w:rsidR="00AB12AD" w:rsidRPr="00BE6858">
              <w:rPr>
                <w:rFonts w:ascii="Calibri" w:hAnsi="Calibri" w:cs="Calibri"/>
                <w:b/>
                <w:sz w:val="16"/>
                <w:szCs w:val="16"/>
              </w:rPr>
              <w:t>máxim</w:t>
            </w:r>
            <w:r w:rsidR="00AB12AD" w:rsidRPr="00AB12AD">
              <w:rPr>
                <w:rFonts w:ascii="Calibri" w:hAnsi="Calibri" w:cs="Calibri"/>
                <w:b/>
                <w:sz w:val="16"/>
                <w:szCs w:val="16"/>
              </w:rPr>
              <w:t>a de 3 kilómetros</w:t>
            </w:r>
            <w:r w:rsidRPr="00AB12AD">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00CAEB7D" w14:textId="77777777" w:rsidR="00850D98" w:rsidRPr="009B1DCE" w:rsidRDefault="00850D98" w:rsidP="00850D98">
            <w:pPr>
              <w:jc w:val="both"/>
              <w:rPr>
                <w:rFonts w:ascii="Calibri" w:hAnsi="Calibri" w:cs="Calibri"/>
                <w:sz w:val="12"/>
                <w:szCs w:val="16"/>
              </w:rPr>
            </w:pPr>
          </w:p>
          <w:p w14:paraId="03B8D815"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65463D8C" w14:textId="77777777" w:rsidR="00850D98" w:rsidRPr="009B1DCE" w:rsidRDefault="00850D98" w:rsidP="00850D98">
            <w:pPr>
              <w:jc w:val="both"/>
              <w:rPr>
                <w:rFonts w:ascii="Calibri" w:hAnsi="Calibri" w:cs="Calibri"/>
                <w:sz w:val="12"/>
                <w:szCs w:val="16"/>
              </w:rPr>
            </w:pPr>
          </w:p>
          <w:p w14:paraId="52B417BB" w14:textId="0E356CAC"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w:t>
            </w:r>
            <w:r w:rsidRPr="006B01FB">
              <w:rPr>
                <w:rFonts w:ascii="Calibri" w:hAnsi="Calibri" w:cs="Calibri"/>
                <w:color w:val="auto"/>
                <w:sz w:val="16"/>
                <w:szCs w:val="16"/>
                <w:lang w:val="es-ES" w:eastAsia="ar-SA"/>
              </w:rPr>
              <w:t>la que pertenecen los vehículos que integran el parque vehicular de la Universidad (</w:t>
            </w:r>
            <w:r w:rsidRPr="006B01FB">
              <w:rPr>
                <w:rFonts w:ascii="Calibri" w:hAnsi="Calibri" w:cs="Calibri"/>
                <w:color w:val="auto"/>
                <w:sz w:val="16"/>
                <w:szCs w:val="16"/>
                <w:u w:val="single"/>
                <w:lang w:val="es-ES" w:eastAsia="ar-SA"/>
              </w:rPr>
              <w:t>partida 1</w:t>
            </w:r>
            <w:r w:rsidR="006B01FB" w:rsidRPr="006B01FB">
              <w:rPr>
                <w:rFonts w:ascii="Calibri" w:hAnsi="Calibri" w:cs="Calibri"/>
                <w:color w:val="auto"/>
                <w:sz w:val="16"/>
                <w:szCs w:val="16"/>
                <w:u w:val="single"/>
                <w:lang w:val="es-ES" w:eastAsia="ar-SA"/>
              </w:rPr>
              <w:t>8</w:t>
            </w:r>
            <w:r w:rsidRPr="006B01FB">
              <w:rPr>
                <w:rFonts w:ascii="Calibri" w:hAnsi="Calibri" w:cs="Calibri"/>
                <w:color w:val="auto"/>
                <w:sz w:val="16"/>
                <w:szCs w:val="16"/>
                <w:lang w:val="es-ES" w:eastAsia="ar-SA"/>
              </w:rPr>
              <w:t>), así</w:t>
            </w:r>
            <w:r w:rsidRPr="00775EBD">
              <w:rPr>
                <w:rFonts w:ascii="Calibri" w:hAnsi="Calibri" w:cs="Calibri"/>
                <w:color w:val="auto"/>
                <w:sz w:val="16"/>
                <w:szCs w:val="16"/>
                <w:lang w:val="es-ES" w:eastAsia="ar-SA"/>
              </w:rPr>
              <w:t xml:space="preserve"> el horario de carga será de 7:00 am a 9:00 pm, de lunes a sábado y la cantidad en litros o pesos autorizada mensualmente como dotación para cada uno de los vehículos propiedad de la Universidad.</w:t>
            </w:r>
          </w:p>
          <w:p w14:paraId="61FF42CA" w14:textId="77777777" w:rsidR="00850D98" w:rsidRPr="009B1DCE" w:rsidRDefault="00850D98" w:rsidP="00850D98">
            <w:pPr>
              <w:pStyle w:val="Default"/>
              <w:jc w:val="both"/>
              <w:rPr>
                <w:rFonts w:ascii="Calibri" w:hAnsi="Calibri" w:cs="Calibri"/>
                <w:color w:val="auto"/>
                <w:sz w:val="12"/>
                <w:szCs w:val="16"/>
                <w:lang w:val="es-ES" w:eastAsia="ar-SA"/>
              </w:rPr>
            </w:pPr>
            <w:r w:rsidRPr="00775EBD">
              <w:rPr>
                <w:rFonts w:ascii="Calibri" w:hAnsi="Calibri" w:cs="Calibri"/>
                <w:color w:val="auto"/>
                <w:sz w:val="16"/>
                <w:szCs w:val="16"/>
                <w:lang w:val="es-ES" w:eastAsia="ar-SA"/>
              </w:rPr>
              <w:t xml:space="preserve"> </w:t>
            </w:r>
          </w:p>
          <w:p w14:paraId="18B221C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w:t>
            </w:r>
            <w:r w:rsidRPr="00397C21">
              <w:rPr>
                <w:rFonts w:ascii="Calibri" w:hAnsi="Calibri" w:cs="Calibri"/>
                <w:color w:val="auto"/>
                <w:sz w:val="16"/>
                <w:szCs w:val="16"/>
                <w:lang w:val="es-ES" w:eastAsia="ar-SA"/>
              </w:rPr>
              <w:t xml:space="preserve">señalada en el </w:t>
            </w:r>
            <w:r w:rsidR="00397C21" w:rsidRPr="00397C21">
              <w:rPr>
                <w:rFonts w:ascii="Calibri" w:hAnsi="Calibri" w:cs="Calibri"/>
                <w:color w:val="auto"/>
                <w:sz w:val="16"/>
                <w:szCs w:val="16"/>
                <w:lang w:val="es-ES" w:eastAsia="ar-SA"/>
              </w:rPr>
              <w:t>párrafo</w:t>
            </w:r>
            <w:r w:rsidRPr="00397C21">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04C622A4" w14:textId="77777777" w:rsidR="00850D98" w:rsidRPr="00775EBD" w:rsidRDefault="00850D98" w:rsidP="00850D98">
            <w:pPr>
              <w:pStyle w:val="Default"/>
              <w:jc w:val="both"/>
              <w:rPr>
                <w:rFonts w:ascii="Calibri" w:hAnsi="Calibri" w:cs="Calibri"/>
                <w:color w:val="auto"/>
                <w:sz w:val="16"/>
                <w:szCs w:val="16"/>
                <w:lang w:val="es-ES" w:eastAsia="ar-SA"/>
              </w:rPr>
            </w:pPr>
          </w:p>
          <w:p w14:paraId="402B972A"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6352F8D4" w14:textId="77777777" w:rsidR="00850D98" w:rsidRPr="00FD66EC" w:rsidRDefault="00850D98" w:rsidP="00850D98">
            <w:pPr>
              <w:jc w:val="both"/>
              <w:rPr>
                <w:rFonts w:ascii="Calibri" w:hAnsi="Calibri" w:cs="Calibri"/>
                <w:sz w:val="16"/>
                <w:szCs w:val="16"/>
                <w:highlight w:val="yellow"/>
              </w:rPr>
            </w:pPr>
          </w:p>
          <w:p w14:paraId="0120BD4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600AF61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1F90606C" w14:textId="77777777" w:rsidR="00850D98" w:rsidRPr="009B1DCE" w:rsidRDefault="00850D98" w:rsidP="00850D98">
            <w:pPr>
              <w:pStyle w:val="Default"/>
              <w:jc w:val="both"/>
              <w:rPr>
                <w:rFonts w:ascii="Calibri" w:hAnsi="Calibri" w:cs="Calibri"/>
                <w:color w:val="auto"/>
                <w:sz w:val="14"/>
                <w:szCs w:val="16"/>
                <w:lang w:val="es-ES" w:eastAsia="ar-SA"/>
              </w:rPr>
            </w:pPr>
          </w:p>
          <w:p w14:paraId="00CFE2C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423BDA70" w14:textId="77777777" w:rsidR="00850D98" w:rsidRPr="00775EBD" w:rsidRDefault="00850D98" w:rsidP="00850D98">
            <w:pPr>
              <w:pStyle w:val="Default"/>
              <w:jc w:val="both"/>
              <w:rPr>
                <w:rFonts w:ascii="Calibri" w:hAnsi="Calibri" w:cs="Calibri"/>
                <w:color w:val="auto"/>
                <w:sz w:val="16"/>
                <w:szCs w:val="16"/>
                <w:lang w:val="es-ES" w:eastAsia="ar-SA"/>
              </w:rPr>
            </w:pPr>
          </w:p>
          <w:p w14:paraId="0D37D4F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w:t>
            </w:r>
            <w:r w:rsidRPr="00397C21">
              <w:rPr>
                <w:rFonts w:ascii="Calibri" w:hAnsi="Calibri" w:cs="Calibri"/>
                <w:color w:val="auto"/>
                <w:sz w:val="16"/>
                <w:szCs w:val="16"/>
                <w:lang w:val="es-ES" w:eastAsia="ar-SA"/>
              </w:rPr>
              <w:t xml:space="preserve">escrito en el presente </w:t>
            </w:r>
            <w:r w:rsidR="00397C21" w:rsidRPr="00397C21">
              <w:rPr>
                <w:rFonts w:ascii="Calibri" w:hAnsi="Calibri" w:cs="Calibri"/>
                <w:color w:val="auto"/>
                <w:sz w:val="16"/>
                <w:szCs w:val="16"/>
                <w:lang w:val="es-ES" w:eastAsia="ar-SA"/>
              </w:rPr>
              <w:t>párrafo</w:t>
            </w:r>
            <w:r w:rsidRPr="00397C21">
              <w:rPr>
                <w:rFonts w:ascii="Calibri" w:hAnsi="Calibri" w:cs="Calibri"/>
                <w:color w:val="auto"/>
                <w:sz w:val="16"/>
                <w:szCs w:val="16"/>
                <w:lang w:val="es-ES" w:eastAsia="ar-SA"/>
              </w:rPr>
              <w:t xml:space="preserve"> y</w:t>
            </w:r>
            <w:r w:rsidRPr="00775EBD">
              <w:rPr>
                <w:rFonts w:ascii="Calibri" w:hAnsi="Calibri" w:cs="Calibri"/>
                <w:color w:val="auto"/>
                <w:sz w:val="16"/>
                <w:szCs w:val="16"/>
                <w:lang w:val="es-ES" w:eastAsia="ar-SA"/>
              </w:rPr>
              <w:t xml:space="preserve">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31F25B67" w14:textId="77777777" w:rsidR="00850D98" w:rsidRPr="00775EBD" w:rsidRDefault="00850D98" w:rsidP="00850D98">
            <w:pPr>
              <w:pStyle w:val="Default"/>
              <w:jc w:val="both"/>
              <w:rPr>
                <w:rFonts w:ascii="Calibri" w:hAnsi="Calibri" w:cs="Calibri"/>
                <w:color w:val="auto"/>
                <w:sz w:val="16"/>
                <w:szCs w:val="16"/>
                <w:lang w:val="es-ES" w:eastAsia="ar-SA"/>
              </w:rPr>
            </w:pPr>
          </w:p>
          <w:p w14:paraId="39A95D6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317204BA" w14:textId="77777777" w:rsidR="00850D98" w:rsidRPr="009B1DCE" w:rsidRDefault="00850D98" w:rsidP="00850D98">
            <w:pPr>
              <w:pStyle w:val="Default"/>
              <w:jc w:val="both"/>
              <w:rPr>
                <w:rFonts w:ascii="Calibri" w:hAnsi="Calibri" w:cs="Calibri"/>
                <w:color w:val="auto"/>
                <w:sz w:val="12"/>
                <w:szCs w:val="16"/>
                <w:lang w:val="es-ES" w:eastAsia="ar-SA"/>
              </w:rPr>
            </w:pPr>
          </w:p>
          <w:p w14:paraId="7E2C1D25"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7D6722E0" w14:textId="77777777" w:rsidR="00850D98" w:rsidRPr="00775EBD" w:rsidRDefault="00850D98" w:rsidP="00850D98">
            <w:pPr>
              <w:pStyle w:val="Default"/>
              <w:jc w:val="both"/>
              <w:rPr>
                <w:rFonts w:ascii="Calibri" w:hAnsi="Calibri" w:cs="Calibri"/>
                <w:color w:val="auto"/>
                <w:sz w:val="16"/>
                <w:szCs w:val="16"/>
                <w:lang w:val="es-ES" w:eastAsia="ar-SA"/>
              </w:rPr>
            </w:pPr>
          </w:p>
          <w:p w14:paraId="78B1F71D"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5E620A98" w14:textId="77777777" w:rsidR="00850D98" w:rsidRPr="00775EBD" w:rsidRDefault="00850D98" w:rsidP="00850D98">
            <w:pPr>
              <w:pStyle w:val="Default"/>
              <w:jc w:val="both"/>
              <w:rPr>
                <w:rFonts w:ascii="Calibri" w:hAnsi="Calibri" w:cs="Calibri"/>
                <w:color w:val="auto"/>
                <w:sz w:val="16"/>
                <w:szCs w:val="16"/>
                <w:lang w:val="es-ES" w:eastAsia="ar-SA"/>
              </w:rPr>
            </w:pPr>
          </w:p>
          <w:p w14:paraId="723D5B2F"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36DFFE7B" w14:textId="77777777" w:rsidR="00850D98" w:rsidRPr="00775EBD" w:rsidRDefault="00850D98" w:rsidP="00850D98">
            <w:pPr>
              <w:pStyle w:val="Default"/>
              <w:jc w:val="both"/>
              <w:rPr>
                <w:rFonts w:ascii="Calibri" w:hAnsi="Calibri" w:cs="Calibri"/>
                <w:color w:val="auto"/>
                <w:sz w:val="16"/>
                <w:szCs w:val="16"/>
                <w:lang w:val="es-ES" w:eastAsia="ar-SA"/>
              </w:rPr>
            </w:pPr>
          </w:p>
          <w:p w14:paraId="4A32777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lastRenderedPageBreak/>
              <w:t xml:space="preserve">Sistema de control de combustibles en el que se establezcan las dotaciones mensuales de cada uno de los vehículos. </w:t>
            </w:r>
          </w:p>
          <w:p w14:paraId="0D1D2430" w14:textId="77777777" w:rsidR="00850D98" w:rsidRPr="00775EBD" w:rsidRDefault="00850D98" w:rsidP="00850D98">
            <w:pPr>
              <w:pStyle w:val="Default"/>
              <w:jc w:val="both"/>
              <w:rPr>
                <w:rFonts w:ascii="Calibri" w:hAnsi="Calibri" w:cs="Calibri"/>
                <w:color w:val="auto"/>
                <w:sz w:val="16"/>
                <w:szCs w:val="16"/>
                <w:lang w:val="es-ES" w:eastAsia="ar-SA"/>
              </w:rPr>
            </w:pPr>
          </w:p>
          <w:p w14:paraId="3201FBC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112435C5" w14:textId="77777777" w:rsidR="00850D98" w:rsidRPr="00775EBD" w:rsidRDefault="00850D98" w:rsidP="00850D98">
            <w:pPr>
              <w:pStyle w:val="Default"/>
              <w:jc w:val="both"/>
              <w:rPr>
                <w:rFonts w:ascii="Calibri" w:hAnsi="Calibri" w:cs="Calibri"/>
                <w:color w:val="auto"/>
                <w:sz w:val="16"/>
                <w:szCs w:val="16"/>
                <w:lang w:val="es-ES" w:eastAsia="ar-SA"/>
              </w:rPr>
            </w:pPr>
          </w:p>
          <w:p w14:paraId="352F767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8DFCFDF" w14:textId="77777777" w:rsidR="00850D98" w:rsidRPr="009B1DCE" w:rsidRDefault="00850D98" w:rsidP="00850D98">
            <w:pPr>
              <w:pStyle w:val="Default"/>
              <w:jc w:val="both"/>
              <w:rPr>
                <w:rFonts w:ascii="Calibri" w:hAnsi="Calibri" w:cs="Calibri"/>
                <w:color w:val="auto"/>
                <w:sz w:val="14"/>
                <w:szCs w:val="16"/>
                <w:lang w:val="es-ES" w:eastAsia="ar-SA"/>
              </w:rPr>
            </w:pPr>
            <w:r w:rsidRPr="00775EBD">
              <w:rPr>
                <w:rFonts w:ascii="Calibri" w:hAnsi="Calibri" w:cs="Calibri"/>
                <w:color w:val="auto"/>
                <w:sz w:val="16"/>
                <w:szCs w:val="16"/>
                <w:lang w:val="es-ES" w:eastAsia="ar-SA"/>
              </w:rPr>
              <w:t xml:space="preserve"> </w:t>
            </w:r>
          </w:p>
          <w:p w14:paraId="3D36A3C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74352C27" w14:textId="77777777" w:rsidR="00850D98" w:rsidRPr="009B1DCE" w:rsidRDefault="00850D98" w:rsidP="00850D98">
            <w:pPr>
              <w:pStyle w:val="Default"/>
              <w:jc w:val="both"/>
              <w:rPr>
                <w:rFonts w:ascii="Calibri" w:hAnsi="Calibri" w:cs="Calibri"/>
                <w:color w:val="auto"/>
                <w:sz w:val="14"/>
                <w:szCs w:val="16"/>
                <w:lang w:val="es-ES" w:eastAsia="ar-SA"/>
              </w:rPr>
            </w:pPr>
            <w:r>
              <w:rPr>
                <w:rFonts w:ascii="Calibri" w:hAnsi="Calibri" w:cs="Calibri"/>
                <w:color w:val="auto"/>
                <w:sz w:val="16"/>
                <w:szCs w:val="16"/>
                <w:lang w:val="es-ES" w:eastAsia="ar-SA"/>
              </w:rPr>
              <w:t xml:space="preserve"> </w:t>
            </w:r>
          </w:p>
          <w:p w14:paraId="36EBDCD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1183E393" w14:textId="77777777" w:rsidR="00850D98" w:rsidRPr="009B1DCE" w:rsidRDefault="00850D98" w:rsidP="00850D98">
            <w:pPr>
              <w:pStyle w:val="Default"/>
              <w:jc w:val="both"/>
              <w:rPr>
                <w:rFonts w:ascii="Calibri" w:hAnsi="Calibri" w:cs="Calibri"/>
                <w:color w:val="auto"/>
                <w:sz w:val="14"/>
                <w:szCs w:val="16"/>
                <w:lang w:val="es-ES" w:eastAsia="ar-SA"/>
              </w:rPr>
            </w:pPr>
          </w:p>
          <w:p w14:paraId="0BBE2C1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19AF005F" w14:textId="77777777" w:rsidR="00850D98" w:rsidRPr="00775EBD" w:rsidRDefault="00850D98" w:rsidP="00850D98">
            <w:pPr>
              <w:pStyle w:val="Default"/>
              <w:jc w:val="both"/>
              <w:rPr>
                <w:rFonts w:ascii="Calibri" w:hAnsi="Calibri" w:cs="Calibri"/>
                <w:color w:val="auto"/>
                <w:sz w:val="16"/>
                <w:szCs w:val="16"/>
                <w:lang w:val="es-ES" w:eastAsia="ar-SA"/>
              </w:rPr>
            </w:pPr>
          </w:p>
          <w:p w14:paraId="69ADF9F3"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525ADD62"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02EBC6FB"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2A3D3E83" w14:textId="77777777" w:rsidR="00850D98" w:rsidRPr="00775EBD" w:rsidRDefault="00850D98" w:rsidP="00850D98">
            <w:pPr>
              <w:jc w:val="both"/>
              <w:rPr>
                <w:rFonts w:ascii="Calibri" w:hAnsi="Calibri" w:cs="Calibri"/>
                <w:sz w:val="16"/>
                <w:szCs w:val="16"/>
              </w:rPr>
            </w:pPr>
          </w:p>
          <w:p w14:paraId="0A93EB55"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67B7C7C9" w14:textId="77777777" w:rsidR="00850D98" w:rsidRPr="00FD66EC" w:rsidRDefault="00850D98" w:rsidP="00850D98">
            <w:pPr>
              <w:jc w:val="both"/>
              <w:rPr>
                <w:rFonts w:ascii="Calibri" w:hAnsi="Calibri" w:cs="Calibri"/>
                <w:sz w:val="16"/>
                <w:szCs w:val="16"/>
                <w:highlight w:val="yellow"/>
              </w:rPr>
            </w:pPr>
          </w:p>
          <w:p w14:paraId="107854CC" w14:textId="77777777" w:rsidR="00850D98" w:rsidRPr="00DA15D5" w:rsidRDefault="00850D98" w:rsidP="00850D98">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30798A">
              <w:rPr>
                <w:rStyle w:val="Hipervnculo"/>
                <w:rFonts w:ascii="Calibri" w:hAnsi="Calibri" w:cs="Calibri"/>
                <w:sz w:val="16"/>
                <w:szCs w:val="16"/>
              </w:rPr>
              <w:t>israel.salado@edu.uaa.mx</w:t>
            </w:r>
            <w:r w:rsidRPr="0030798A">
              <w:rPr>
                <w:rFonts w:ascii="Calibri" w:hAnsi="Calibri" w:cs="Calibri"/>
                <w:sz w:val="16"/>
                <w:szCs w:val="16"/>
              </w:rPr>
              <w:t>, el</w:t>
            </w:r>
            <w:r w:rsidRPr="00775EBD">
              <w:rPr>
                <w:rFonts w:ascii="Calibri" w:hAnsi="Calibri" w:cs="Calibri"/>
                <w:sz w:val="16"/>
                <w:szCs w:val="16"/>
              </w:rPr>
              <w:t xml:space="preserve"> reporte y tickets por el consumo de combustible </w:t>
            </w:r>
            <w:r w:rsidRPr="00397C21">
              <w:rPr>
                <w:rFonts w:ascii="Calibri" w:hAnsi="Calibri" w:cs="Calibri"/>
                <w:sz w:val="16"/>
                <w:szCs w:val="16"/>
              </w:rPr>
              <w:t xml:space="preserve">conforme al apartado de la Dirección General de Infraestructura Universitaria </w:t>
            </w:r>
            <w:r w:rsidRPr="00397C21">
              <w:rPr>
                <w:rFonts w:ascii="Calibri" w:hAnsi="Calibri" w:cs="Calibri"/>
                <w:b/>
                <w:sz w:val="16"/>
                <w:szCs w:val="16"/>
              </w:rPr>
              <w:t>Anexo 1. A</w:t>
            </w:r>
            <w:r w:rsidRPr="00397C21">
              <w:rPr>
                <w:rFonts w:ascii="Calibri" w:hAnsi="Calibri" w:cs="Calibri"/>
                <w:sz w:val="16"/>
                <w:szCs w:val="16"/>
              </w:rPr>
              <w:t xml:space="preserve"> y </w:t>
            </w:r>
            <w:r w:rsidRPr="00397C21">
              <w:rPr>
                <w:rFonts w:ascii="Calibri" w:hAnsi="Calibri" w:cs="Calibri"/>
                <w:b/>
                <w:sz w:val="16"/>
                <w:szCs w:val="16"/>
              </w:rPr>
              <w:t xml:space="preserve">Anexo “2” </w:t>
            </w:r>
            <w:r w:rsidRPr="00397C21">
              <w:rPr>
                <w:rFonts w:ascii="Calibri" w:hAnsi="Calibri" w:cs="Calibri"/>
                <w:sz w:val="16"/>
                <w:szCs w:val="16"/>
              </w:rPr>
              <w:t>de</w:t>
            </w:r>
            <w:r w:rsidRPr="00775EBD">
              <w:rPr>
                <w:rFonts w:ascii="Calibri" w:hAnsi="Calibri" w:cs="Calibri"/>
                <w:sz w:val="16"/>
                <w:szCs w:val="16"/>
              </w:rPr>
              <w:t xml:space="preserve"> esta partida para revisión.</w:t>
            </w:r>
          </w:p>
        </w:tc>
        <w:tc>
          <w:tcPr>
            <w:tcW w:w="824" w:type="pct"/>
            <w:shd w:val="clear" w:color="auto" w:fill="auto"/>
          </w:tcPr>
          <w:p w14:paraId="7359C35D" w14:textId="1282C595" w:rsidR="00850D98" w:rsidRPr="00F85093" w:rsidRDefault="00850D98" w:rsidP="00850D98">
            <w:pPr>
              <w:jc w:val="center"/>
              <w:rPr>
                <w:rFonts w:ascii="Calibri" w:hAnsi="Calibri" w:cs="Calibri"/>
                <w:sz w:val="16"/>
                <w:szCs w:val="16"/>
              </w:rPr>
            </w:pPr>
            <w:r w:rsidRPr="00F85093">
              <w:rPr>
                <w:rFonts w:ascii="Calibri" w:hAnsi="Calibri" w:cs="Calibri"/>
                <w:sz w:val="16"/>
                <w:szCs w:val="16"/>
              </w:rPr>
              <w:lastRenderedPageBreak/>
              <w:t>$</w:t>
            </w:r>
            <w:r w:rsidR="00BE6858" w:rsidRPr="00F85093">
              <w:rPr>
                <w:rFonts w:ascii="Calibri" w:hAnsi="Calibri" w:cs="Calibri"/>
                <w:sz w:val="16"/>
                <w:szCs w:val="16"/>
              </w:rPr>
              <w:t>2,</w:t>
            </w:r>
            <w:r w:rsidR="00F85093" w:rsidRPr="00F85093">
              <w:rPr>
                <w:rFonts w:ascii="Calibri" w:hAnsi="Calibri" w:cs="Calibri"/>
                <w:sz w:val="16"/>
                <w:szCs w:val="16"/>
              </w:rPr>
              <w:t>0</w:t>
            </w:r>
            <w:r w:rsidR="00BE6858" w:rsidRPr="00F85093">
              <w:rPr>
                <w:rFonts w:ascii="Calibri" w:hAnsi="Calibri" w:cs="Calibri"/>
                <w:sz w:val="16"/>
                <w:szCs w:val="16"/>
              </w:rPr>
              <w:t>00.00</w:t>
            </w:r>
          </w:p>
          <w:p w14:paraId="55A8BBE6" w14:textId="77777777" w:rsidR="00850D98" w:rsidRPr="003B23A9" w:rsidRDefault="00850D98" w:rsidP="00850D98">
            <w:pPr>
              <w:jc w:val="center"/>
              <w:rPr>
                <w:rFonts w:ascii="Calibri" w:hAnsi="Calibri" w:cs="Calibri"/>
                <w:sz w:val="12"/>
                <w:szCs w:val="12"/>
                <w:highlight w:val="yellow"/>
              </w:rPr>
            </w:pPr>
          </w:p>
        </w:tc>
        <w:tc>
          <w:tcPr>
            <w:tcW w:w="643" w:type="pct"/>
            <w:shd w:val="clear" w:color="auto" w:fill="auto"/>
          </w:tcPr>
          <w:p w14:paraId="59523A92" w14:textId="78A5F31E" w:rsidR="00850D98" w:rsidRPr="003B23A9" w:rsidRDefault="00F85093" w:rsidP="00850D98">
            <w:pPr>
              <w:jc w:val="center"/>
              <w:rPr>
                <w:rFonts w:ascii="Calibri" w:hAnsi="Calibri" w:cs="Calibri"/>
                <w:sz w:val="12"/>
                <w:szCs w:val="12"/>
                <w:highlight w:val="yellow"/>
              </w:rPr>
            </w:pPr>
            <w:r w:rsidRPr="00F85093">
              <w:rPr>
                <w:rFonts w:ascii="Calibri" w:hAnsi="Calibri" w:cs="Calibri"/>
                <w:sz w:val="16"/>
                <w:szCs w:val="16"/>
              </w:rPr>
              <w:t>$3,333.33</w:t>
            </w:r>
          </w:p>
        </w:tc>
      </w:tr>
      <w:tr w:rsidR="00850D98" w:rsidRPr="004940F9" w14:paraId="349765A6" w14:textId="77777777" w:rsidTr="00850D98">
        <w:tc>
          <w:tcPr>
            <w:tcW w:w="388" w:type="pct"/>
            <w:shd w:val="clear" w:color="auto" w:fill="D9D9D9" w:themeFill="background1" w:themeFillShade="D9"/>
          </w:tcPr>
          <w:p w14:paraId="3B9E5BD7"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45362271" w14:textId="77777777" w:rsidR="00850D98" w:rsidRPr="00523D5F" w:rsidRDefault="00850D98" w:rsidP="00850D98">
            <w:pPr>
              <w:jc w:val="center"/>
              <w:rPr>
                <w:rFonts w:ascii="Calibri" w:hAnsi="Calibri" w:cs="Calibri"/>
                <w:b/>
                <w:sz w:val="16"/>
                <w:szCs w:val="16"/>
                <w:highlight w:val="yellow"/>
              </w:rPr>
            </w:pPr>
            <w:r w:rsidRPr="00C25A48">
              <w:rPr>
                <w:rFonts w:ascii="Calibri" w:hAnsi="Calibri" w:cs="Calibri"/>
                <w:b/>
                <w:sz w:val="16"/>
                <w:szCs w:val="16"/>
              </w:rPr>
              <w:t>CENTRO DE CIENCIAS DE LA SALUD</w:t>
            </w:r>
          </w:p>
        </w:tc>
        <w:tc>
          <w:tcPr>
            <w:tcW w:w="824" w:type="pct"/>
            <w:shd w:val="clear" w:color="auto" w:fill="D9D9D9" w:themeFill="background1" w:themeFillShade="D9"/>
          </w:tcPr>
          <w:p w14:paraId="48D43300"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Monto Único</w:t>
            </w:r>
          </w:p>
          <w:p w14:paraId="0FB55AB3" w14:textId="77777777" w:rsidR="00C6132E" w:rsidRPr="00C26EDC"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B653462" w14:textId="77777777" w:rsidR="00850D98" w:rsidRPr="00523D5F" w:rsidRDefault="00850D98" w:rsidP="00850D98">
            <w:pPr>
              <w:jc w:val="center"/>
              <w:rPr>
                <w:rFonts w:ascii="Calibri" w:hAnsi="Calibri"/>
                <w:sz w:val="16"/>
                <w:szCs w:val="16"/>
                <w:highlight w:val="yellow"/>
              </w:rPr>
            </w:pPr>
          </w:p>
        </w:tc>
      </w:tr>
      <w:tr w:rsidR="00850D98" w:rsidRPr="004940F9" w14:paraId="4BF457E2" w14:textId="77777777" w:rsidTr="00850D98">
        <w:tc>
          <w:tcPr>
            <w:tcW w:w="388" w:type="pct"/>
            <w:shd w:val="clear" w:color="auto" w:fill="auto"/>
          </w:tcPr>
          <w:p w14:paraId="2F23672D" w14:textId="449230AF" w:rsidR="00850D98" w:rsidRPr="00523D5F" w:rsidRDefault="00DA318C" w:rsidP="00850D98">
            <w:pPr>
              <w:jc w:val="center"/>
              <w:rPr>
                <w:rFonts w:ascii="Calibri" w:hAnsi="Calibri" w:cs="Calibri"/>
                <w:sz w:val="16"/>
                <w:szCs w:val="16"/>
                <w:highlight w:val="yellow"/>
              </w:rPr>
            </w:pPr>
            <w:r w:rsidRPr="00C15DAB">
              <w:rPr>
                <w:rFonts w:ascii="Calibri" w:hAnsi="Calibri" w:cs="Calibri"/>
                <w:sz w:val="16"/>
                <w:szCs w:val="16"/>
              </w:rPr>
              <w:t>19</w:t>
            </w:r>
          </w:p>
        </w:tc>
        <w:tc>
          <w:tcPr>
            <w:tcW w:w="3145" w:type="pct"/>
            <w:shd w:val="clear" w:color="auto" w:fill="auto"/>
          </w:tcPr>
          <w:p w14:paraId="7C39E2F7" w14:textId="463BDCC9" w:rsidR="00850D98" w:rsidRPr="00C15DAB" w:rsidRDefault="00850D98" w:rsidP="00850D98">
            <w:pPr>
              <w:jc w:val="both"/>
              <w:rPr>
                <w:rFonts w:ascii="Calibri" w:hAnsi="Calibri" w:cs="Calibri"/>
                <w:b/>
                <w:sz w:val="16"/>
                <w:szCs w:val="16"/>
              </w:rPr>
            </w:pPr>
            <w:r w:rsidRPr="00C15DAB">
              <w:rPr>
                <w:rFonts w:ascii="Calibri" w:hAnsi="Calibri" w:cs="Calibri"/>
                <w:b/>
                <w:sz w:val="16"/>
                <w:szCs w:val="16"/>
              </w:rPr>
              <w:t xml:space="preserve">Vales de Gasolina </w:t>
            </w:r>
            <w:r w:rsidR="006B01FB" w:rsidRPr="00C15DAB">
              <w:rPr>
                <w:rFonts w:ascii="Calibri" w:hAnsi="Calibri" w:cs="Calibri"/>
                <w:b/>
                <w:sz w:val="16"/>
                <w:szCs w:val="16"/>
              </w:rPr>
              <w:t>Unidad Médico Didáctica.</w:t>
            </w:r>
          </w:p>
          <w:p w14:paraId="53C511B8" w14:textId="77777777" w:rsidR="00850D98" w:rsidRPr="00C15DAB" w:rsidRDefault="00850D98" w:rsidP="00850D98">
            <w:pPr>
              <w:jc w:val="both"/>
              <w:rPr>
                <w:rFonts w:ascii="Calibri" w:hAnsi="Calibri" w:cs="Calibri"/>
                <w:sz w:val="16"/>
                <w:szCs w:val="16"/>
              </w:rPr>
            </w:pPr>
          </w:p>
          <w:p w14:paraId="4A45A093" w14:textId="77777777" w:rsidR="00850D98" w:rsidRPr="00C15DAB" w:rsidRDefault="00850D98" w:rsidP="00850D98">
            <w:pPr>
              <w:jc w:val="both"/>
              <w:rPr>
                <w:rFonts w:ascii="Calibri" w:hAnsi="Calibri" w:cs="Calibri"/>
                <w:sz w:val="16"/>
                <w:szCs w:val="16"/>
              </w:rPr>
            </w:pPr>
            <w:r w:rsidRPr="00C15DAB">
              <w:rPr>
                <w:rFonts w:ascii="Calibri" w:hAnsi="Calibri" w:cs="Calibri"/>
                <w:sz w:val="16"/>
                <w:szCs w:val="16"/>
              </w:rPr>
              <w:t xml:space="preserve">Se realizará la adquisición de vales por el periodo señalado en esta convocatoria. </w:t>
            </w:r>
          </w:p>
          <w:p w14:paraId="6C2E1459" w14:textId="77777777" w:rsidR="00850D98" w:rsidRPr="00C15DAB" w:rsidRDefault="00850D98" w:rsidP="00850D98">
            <w:pPr>
              <w:jc w:val="both"/>
              <w:rPr>
                <w:rFonts w:ascii="Calibri" w:hAnsi="Calibri" w:cs="Calibri"/>
                <w:sz w:val="16"/>
                <w:szCs w:val="16"/>
              </w:rPr>
            </w:pPr>
          </w:p>
          <w:p w14:paraId="3ECF7838" w14:textId="77777777" w:rsidR="00850D98" w:rsidRPr="00C15DAB" w:rsidRDefault="00850D98" w:rsidP="00850D98">
            <w:pPr>
              <w:jc w:val="both"/>
              <w:rPr>
                <w:rFonts w:ascii="Calibri" w:hAnsi="Calibri" w:cs="Calibri"/>
                <w:sz w:val="16"/>
                <w:szCs w:val="16"/>
              </w:rPr>
            </w:pPr>
            <w:r w:rsidRPr="00C15DAB">
              <w:rPr>
                <w:rFonts w:ascii="Calibri" w:hAnsi="Calibri" w:cs="Calibri"/>
                <w:sz w:val="16"/>
                <w:szCs w:val="16"/>
              </w:rPr>
              <w:t xml:space="preserve">Características de los vales de combustible. </w:t>
            </w:r>
          </w:p>
          <w:p w14:paraId="3843C6C0" w14:textId="77777777" w:rsidR="00850D98" w:rsidRPr="00C15DAB" w:rsidRDefault="00850D98" w:rsidP="00850D98">
            <w:pPr>
              <w:jc w:val="both"/>
              <w:rPr>
                <w:rFonts w:ascii="Calibri" w:hAnsi="Calibri" w:cs="Calibri"/>
                <w:sz w:val="16"/>
                <w:szCs w:val="16"/>
              </w:rPr>
            </w:pPr>
          </w:p>
          <w:p w14:paraId="1B2C7564" w14:textId="0CA90901" w:rsidR="00850D98" w:rsidRPr="00C15DAB" w:rsidRDefault="00850D98" w:rsidP="00850D98">
            <w:pPr>
              <w:jc w:val="both"/>
              <w:rPr>
                <w:rFonts w:ascii="Calibri" w:hAnsi="Calibri" w:cs="Calibri"/>
                <w:sz w:val="16"/>
                <w:szCs w:val="16"/>
              </w:rPr>
            </w:pPr>
            <w:r w:rsidRPr="00C15DAB">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se requieren </w:t>
            </w:r>
            <w:r w:rsidR="006B01FB" w:rsidRPr="00C15DAB">
              <w:rPr>
                <w:rFonts w:ascii="Calibri" w:hAnsi="Calibri" w:cs="Calibri"/>
                <w:b/>
                <w:sz w:val="16"/>
                <w:szCs w:val="16"/>
              </w:rPr>
              <w:t>30</w:t>
            </w:r>
            <w:r w:rsidRPr="00C15DAB">
              <w:rPr>
                <w:rFonts w:ascii="Calibri" w:hAnsi="Calibri" w:cs="Calibri"/>
                <w:b/>
                <w:sz w:val="16"/>
                <w:szCs w:val="16"/>
              </w:rPr>
              <w:t xml:space="preserve"> (</w:t>
            </w:r>
            <w:r w:rsidR="006B01FB" w:rsidRPr="00C15DAB">
              <w:rPr>
                <w:rFonts w:ascii="Calibri" w:hAnsi="Calibri" w:cs="Calibri"/>
                <w:b/>
                <w:sz w:val="16"/>
                <w:szCs w:val="16"/>
              </w:rPr>
              <w:t>treinta</w:t>
            </w:r>
            <w:r w:rsidRPr="00C15DAB">
              <w:rPr>
                <w:rFonts w:ascii="Calibri" w:hAnsi="Calibri" w:cs="Calibri"/>
                <w:b/>
                <w:sz w:val="16"/>
                <w:szCs w:val="16"/>
              </w:rPr>
              <w:t>) piezas</w:t>
            </w:r>
            <w:r w:rsidRPr="00C15DAB">
              <w:rPr>
                <w:rFonts w:ascii="Calibri" w:hAnsi="Calibri" w:cs="Calibri"/>
                <w:sz w:val="16"/>
                <w:szCs w:val="16"/>
              </w:rPr>
              <w:t xml:space="preserve"> en denominación de </w:t>
            </w:r>
            <w:r w:rsidRPr="00C15DAB">
              <w:rPr>
                <w:rFonts w:ascii="Calibri" w:hAnsi="Calibri" w:cs="Calibri"/>
                <w:b/>
                <w:sz w:val="16"/>
                <w:szCs w:val="16"/>
              </w:rPr>
              <w:t>$100.00 (cien</w:t>
            </w:r>
            <w:r w:rsidR="006B01FB" w:rsidRPr="00C15DAB">
              <w:rPr>
                <w:rFonts w:ascii="Calibri" w:hAnsi="Calibri" w:cs="Calibri"/>
                <w:b/>
                <w:sz w:val="16"/>
                <w:szCs w:val="16"/>
              </w:rPr>
              <w:t xml:space="preserve"> pesos</w:t>
            </w:r>
            <w:r w:rsidRPr="00C15DAB">
              <w:rPr>
                <w:rFonts w:ascii="Calibri" w:hAnsi="Calibri" w:cs="Calibri"/>
                <w:b/>
                <w:sz w:val="16"/>
                <w:szCs w:val="16"/>
              </w:rPr>
              <w:t xml:space="preserve">), </w:t>
            </w:r>
            <w:r w:rsidR="006B01FB" w:rsidRPr="00C15DAB">
              <w:rPr>
                <w:rFonts w:ascii="Calibri" w:hAnsi="Calibri" w:cs="Calibri"/>
                <w:b/>
                <w:sz w:val="16"/>
                <w:szCs w:val="16"/>
              </w:rPr>
              <w:t>10</w:t>
            </w:r>
            <w:r w:rsidRPr="00C15DAB">
              <w:rPr>
                <w:rFonts w:ascii="Calibri" w:hAnsi="Calibri" w:cs="Calibri"/>
                <w:b/>
                <w:sz w:val="16"/>
                <w:szCs w:val="16"/>
              </w:rPr>
              <w:t xml:space="preserve"> (</w:t>
            </w:r>
            <w:r w:rsidR="006B01FB" w:rsidRPr="00C15DAB">
              <w:rPr>
                <w:rFonts w:ascii="Calibri" w:hAnsi="Calibri" w:cs="Calibri"/>
                <w:b/>
                <w:sz w:val="16"/>
                <w:szCs w:val="16"/>
              </w:rPr>
              <w:t>diez</w:t>
            </w:r>
            <w:r w:rsidRPr="00C15DAB">
              <w:rPr>
                <w:rFonts w:ascii="Calibri" w:hAnsi="Calibri" w:cs="Calibri"/>
                <w:b/>
                <w:sz w:val="16"/>
                <w:szCs w:val="16"/>
              </w:rPr>
              <w:t>) piezas de  $200.00 (doscientos</w:t>
            </w:r>
            <w:r w:rsidR="006B01FB" w:rsidRPr="00C15DAB">
              <w:rPr>
                <w:rFonts w:ascii="Calibri" w:hAnsi="Calibri" w:cs="Calibri"/>
                <w:b/>
                <w:sz w:val="16"/>
                <w:szCs w:val="16"/>
              </w:rPr>
              <w:t xml:space="preserve"> pesos</w:t>
            </w:r>
            <w:r w:rsidRPr="00C15DAB">
              <w:rPr>
                <w:rFonts w:ascii="Calibri" w:hAnsi="Calibri" w:cs="Calibri"/>
                <w:b/>
                <w:sz w:val="16"/>
                <w:szCs w:val="16"/>
              </w:rPr>
              <w:t xml:space="preserve">) y  </w:t>
            </w:r>
            <w:r w:rsidR="006B01FB" w:rsidRPr="00C15DAB">
              <w:rPr>
                <w:rFonts w:ascii="Calibri" w:hAnsi="Calibri" w:cs="Calibri"/>
                <w:b/>
                <w:sz w:val="16"/>
                <w:szCs w:val="16"/>
              </w:rPr>
              <w:t>14</w:t>
            </w:r>
            <w:r w:rsidRPr="00C15DAB">
              <w:rPr>
                <w:rFonts w:ascii="Calibri" w:hAnsi="Calibri" w:cs="Calibri"/>
                <w:b/>
                <w:sz w:val="16"/>
                <w:szCs w:val="16"/>
              </w:rPr>
              <w:t xml:space="preserve"> (</w:t>
            </w:r>
            <w:r w:rsidR="006B01FB" w:rsidRPr="00C15DAB">
              <w:rPr>
                <w:rFonts w:ascii="Calibri" w:hAnsi="Calibri" w:cs="Calibri"/>
                <w:b/>
                <w:sz w:val="16"/>
                <w:szCs w:val="16"/>
              </w:rPr>
              <w:t>catorce</w:t>
            </w:r>
            <w:r w:rsidRPr="00C15DAB">
              <w:rPr>
                <w:rFonts w:ascii="Calibri" w:hAnsi="Calibri" w:cs="Calibri"/>
                <w:b/>
                <w:sz w:val="16"/>
                <w:szCs w:val="16"/>
              </w:rPr>
              <w:t>) piezas de $500.00 (quinientos</w:t>
            </w:r>
            <w:r w:rsidR="006B01FB" w:rsidRPr="00C15DAB">
              <w:rPr>
                <w:rFonts w:ascii="Calibri" w:hAnsi="Calibri" w:cs="Calibri"/>
                <w:b/>
                <w:sz w:val="16"/>
                <w:szCs w:val="16"/>
              </w:rPr>
              <w:t xml:space="preserve"> pesos</w:t>
            </w:r>
            <w:r w:rsidRPr="00C15DAB">
              <w:rPr>
                <w:rFonts w:ascii="Calibri" w:hAnsi="Calibri" w:cs="Calibri"/>
                <w:b/>
                <w:sz w:val="16"/>
                <w:szCs w:val="16"/>
              </w:rPr>
              <w:t>)</w:t>
            </w:r>
            <w:r w:rsidRPr="00C15DAB">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13A0354D" w14:textId="77777777" w:rsidR="00850D98" w:rsidRPr="00C15DAB" w:rsidRDefault="00850D98" w:rsidP="00850D98">
            <w:pPr>
              <w:jc w:val="both"/>
              <w:rPr>
                <w:rFonts w:ascii="Calibri" w:hAnsi="Calibri" w:cs="Calibri"/>
                <w:sz w:val="16"/>
                <w:szCs w:val="16"/>
              </w:rPr>
            </w:pPr>
          </w:p>
          <w:p w14:paraId="042998C1" w14:textId="77777777" w:rsidR="00850D98" w:rsidRPr="00C15DAB" w:rsidRDefault="00850D98" w:rsidP="00850D98">
            <w:pPr>
              <w:jc w:val="both"/>
              <w:rPr>
                <w:rFonts w:ascii="Calibri" w:hAnsi="Calibri" w:cs="Calibri"/>
                <w:sz w:val="16"/>
                <w:szCs w:val="16"/>
              </w:rPr>
            </w:pPr>
            <w:r w:rsidRPr="00C15DAB">
              <w:rPr>
                <w:rFonts w:ascii="Calibri" w:hAnsi="Calibri" w:cs="Calibri"/>
                <w:sz w:val="16"/>
                <w:szCs w:val="16"/>
              </w:rPr>
              <w:t xml:space="preserve">El establecimiento principal donde se podrán canjear los vales deberá estar a una distancia </w:t>
            </w:r>
            <w:r w:rsidRPr="00C15DAB">
              <w:rPr>
                <w:rFonts w:ascii="Calibri" w:hAnsi="Calibri" w:cs="Calibri"/>
                <w:b/>
                <w:sz w:val="16"/>
                <w:szCs w:val="16"/>
              </w:rPr>
              <w:t>máxima de 3 kilómetros</w:t>
            </w:r>
            <w:r w:rsidRPr="00C15DAB">
              <w:rPr>
                <w:rFonts w:ascii="Calibri" w:hAnsi="Calibri" w:cs="Calibri"/>
                <w:sz w:val="16"/>
                <w:szCs w:val="16"/>
              </w:rPr>
              <w:t>, de Ciudad Universitaria (Av. Universidad No. 940, Col. Cd. Universitaria, Aguascalientes, Ags.), y deberá contar al menos con 4 dispensarios en la gasolinera principal.</w:t>
            </w:r>
          </w:p>
          <w:p w14:paraId="4AD5C60E" w14:textId="77777777" w:rsidR="00850D98" w:rsidRPr="00C15DAB" w:rsidRDefault="00850D98" w:rsidP="00850D98">
            <w:pPr>
              <w:jc w:val="both"/>
              <w:rPr>
                <w:rFonts w:ascii="Calibri" w:hAnsi="Calibri" w:cs="Calibri"/>
                <w:sz w:val="16"/>
                <w:szCs w:val="16"/>
              </w:rPr>
            </w:pPr>
          </w:p>
          <w:p w14:paraId="061BEBCB" w14:textId="77777777" w:rsidR="00850D98" w:rsidRPr="00C15DAB" w:rsidRDefault="00850D98" w:rsidP="00850D98">
            <w:pPr>
              <w:jc w:val="both"/>
              <w:rPr>
                <w:rFonts w:ascii="Calibri" w:hAnsi="Calibri" w:cs="Calibri"/>
                <w:sz w:val="16"/>
                <w:szCs w:val="16"/>
              </w:rPr>
            </w:pPr>
            <w:r w:rsidRPr="00C15DAB">
              <w:rPr>
                <w:rFonts w:ascii="Calibri" w:hAnsi="Calibri" w:cs="Calibri"/>
                <w:sz w:val="16"/>
                <w:szCs w:val="16"/>
              </w:rPr>
              <w:t>El vale de esta partida podrá ser canjeado por gasolina, diésel, lubricantes y aditivos.</w:t>
            </w:r>
          </w:p>
          <w:p w14:paraId="78318304" w14:textId="77777777" w:rsidR="00850D98" w:rsidRPr="00C15DAB" w:rsidRDefault="00850D98" w:rsidP="00850D98">
            <w:pPr>
              <w:jc w:val="both"/>
              <w:rPr>
                <w:rFonts w:ascii="Calibri" w:hAnsi="Calibri" w:cs="Calibri"/>
                <w:sz w:val="16"/>
                <w:szCs w:val="16"/>
              </w:rPr>
            </w:pPr>
          </w:p>
          <w:p w14:paraId="1E7C1A1B" w14:textId="77777777" w:rsidR="00850D98" w:rsidRPr="00C15DAB" w:rsidRDefault="00850D98" w:rsidP="00850D98">
            <w:pPr>
              <w:tabs>
                <w:tab w:val="left" w:pos="7260"/>
              </w:tabs>
              <w:jc w:val="both"/>
              <w:rPr>
                <w:rFonts w:ascii="Calibri" w:hAnsi="Calibri" w:cs="Arial"/>
                <w:b/>
                <w:sz w:val="16"/>
                <w:szCs w:val="16"/>
              </w:rPr>
            </w:pPr>
            <w:r w:rsidRPr="00C15DAB">
              <w:rPr>
                <w:rFonts w:ascii="Calibri" w:hAnsi="Calibri" w:cs="Arial"/>
                <w:b/>
                <w:sz w:val="16"/>
                <w:szCs w:val="16"/>
              </w:rPr>
              <w:t>Combustibles:</w:t>
            </w:r>
          </w:p>
          <w:p w14:paraId="1A0235C8" w14:textId="77777777" w:rsidR="00850D98" w:rsidRPr="00C15DAB" w:rsidRDefault="00850D98" w:rsidP="00850D98">
            <w:pPr>
              <w:tabs>
                <w:tab w:val="left" w:pos="7260"/>
              </w:tabs>
              <w:jc w:val="both"/>
              <w:rPr>
                <w:rFonts w:ascii="Calibri" w:hAnsi="Calibri" w:cs="Arial"/>
                <w:b/>
                <w:sz w:val="16"/>
                <w:szCs w:val="16"/>
                <w:u w:val="single"/>
              </w:rPr>
            </w:pPr>
            <w:r w:rsidRPr="00C15DAB">
              <w:rPr>
                <w:rFonts w:ascii="Calibri" w:hAnsi="Calibri" w:cs="Arial"/>
                <w:b/>
                <w:sz w:val="16"/>
                <w:szCs w:val="16"/>
                <w:u w:val="single"/>
              </w:rPr>
              <w:t xml:space="preserve">Magna o similar mínimo de 87 octanos. </w:t>
            </w:r>
          </w:p>
          <w:p w14:paraId="61D6076E" w14:textId="77777777" w:rsidR="00850D98" w:rsidRPr="00C15DAB" w:rsidRDefault="00850D98" w:rsidP="00850D98">
            <w:pPr>
              <w:jc w:val="both"/>
              <w:rPr>
                <w:rFonts w:ascii="Calibri" w:hAnsi="Calibri" w:cs="Calibri"/>
                <w:sz w:val="16"/>
                <w:szCs w:val="16"/>
                <w:u w:val="single"/>
              </w:rPr>
            </w:pPr>
            <w:r w:rsidRPr="00C15DAB">
              <w:rPr>
                <w:rFonts w:ascii="Calibri" w:hAnsi="Calibri" w:cs="Arial"/>
                <w:b/>
                <w:sz w:val="16"/>
                <w:szCs w:val="16"/>
                <w:u w:val="single"/>
              </w:rPr>
              <w:t>Premium o similar mínimo de 92 octanos.</w:t>
            </w:r>
          </w:p>
          <w:p w14:paraId="6AE7F5A1" w14:textId="77777777" w:rsidR="00850D98" w:rsidRPr="00C15DAB" w:rsidRDefault="00850D98" w:rsidP="00850D98">
            <w:pPr>
              <w:jc w:val="both"/>
              <w:rPr>
                <w:rFonts w:ascii="Calibri" w:hAnsi="Calibri" w:cs="Calibri"/>
                <w:sz w:val="16"/>
                <w:szCs w:val="16"/>
              </w:rPr>
            </w:pPr>
          </w:p>
          <w:p w14:paraId="5FC70631" w14:textId="77777777" w:rsidR="00850D98" w:rsidRPr="00C15DAB" w:rsidRDefault="00850D98" w:rsidP="00850D98">
            <w:pPr>
              <w:jc w:val="both"/>
              <w:rPr>
                <w:rFonts w:ascii="Calibri" w:hAnsi="Calibri" w:cs="Calibri"/>
                <w:sz w:val="16"/>
                <w:szCs w:val="16"/>
              </w:rPr>
            </w:pPr>
            <w:r w:rsidRPr="00C15DAB">
              <w:rPr>
                <w:rFonts w:ascii="Calibri" w:hAnsi="Calibri" w:cs="Calibri"/>
                <w:sz w:val="16"/>
                <w:szCs w:val="16"/>
              </w:rPr>
              <w:t xml:space="preserve">Al inicio y durante la vigencia del contrato, el licitante adjudicado deberá asignar un ejecutivo de cuenta, con un horario de atención de lunes a sábado de 8:00 a 21:00 horas, para realizar todo tipo de trámites administrativos. </w:t>
            </w:r>
          </w:p>
        </w:tc>
        <w:tc>
          <w:tcPr>
            <w:tcW w:w="824" w:type="pct"/>
          </w:tcPr>
          <w:p w14:paraId="7145646F" w14:textId="13614BA9" w:rsidR="00850D98" w:rsidRPr="00C26EDC" w:rsidRDefault="006B01FB" w:rsidP="00850D98">
            <w:pPr>
              <w:jc w:val="center"/>
              <w:rPr>
                <w:rFonts w:ascii="Calibri" w:hAnsi="Calibri"/>
                <w:sz w:val="16"/>
                <w:szCs w:val="16"/>
              </w:rPr>
            </w:pPr>
            <w:r w:rsidRPr="006B01FB">
              <w:rPr>
                <w:rFonts w:ascii="Calibri" w:hAnsi="Calibri"/>
                <w:sz w:val="16"/>
                <w:szCs w:val="16"/>
              </w:rPr>
              <w:lastRenderedPageBreak/>
              <w:t>$ 12,000.00</w:t>
            </w:r>
          </w:p>
          <w:p w14:paraId="0E2ADFFA" w14:textId="77777777" w:rsidR="00850D98" w:rsidRPr="00C26EDC" w:rsidRDefault="00850D98" w:rsidP="00850D98">
            <w:pPr>
              <w:jc w:val="center"/>
              <w:rPr>
                <w:rFonts w:ascii="Calibri" w:hAnsi="Calibri"/>
                <w:sz w:val="16"/>
                <w:szCs w:val="16"/>
              </w:rPr>
            </w:pPr>
          </w:p>
          <w:p w14:paraId="1DDF31CB" w14:textId="77777777" w:rsidR="00850D98" w:rsidRPr="00C26EDC" w:rsidRDefault="00850D98" w:rsidP="00850D98">
            <w:pPr>
              <w:jc w:val="center"/>
              <w:rPr>
                <w:rFonts w:ascii="Calibri" w:hAnsi="Calibri"/>
                <w:sz w:val="16"/>
                <w:szCs w:val="16"/>
              </w:rPr>
            </w:pPr>
          </w:p>
          <w:p w14:paraId="16860686" w14:textId="77777777" w:rsidR="00850D98" w:rsidRPr="00C26EDC" w:rsidRDefault="00850D98" w:rsidP="00850D98">
            <w:pPr>
              <w:jc w:val="center"/>
              <w:rPr>
                <w:rFonts w:ascii="Calibri" w:hAnsi="Calibri"/>
                <w:sz w:val="16"/>
                <w:szCs w:val="16"/>
              </w:rPr>
            </w:pPr>
          </w:p>
          <w:p w14:paraId="2EB50AFD" w14:textId="77777777" w:rsidR="00850D98" w:rsidRPr="00C26EDC" w:rsidRDefault="00850D98" w:rsidP="00850D98">
            <w:pPr>
              <w:jc w:val="center"/>
              <w:rPr>
                <w:rFonts w:ascii="Calibri" w:hAnsi="Calibri"/>
                <w:sz w:val="16"/>
                <w:szCs w:val="16"/>
              </w:rPr>
            </w:pPr>
          </w:p>
        </w:tc>
        <w:tc>
          <w:tcPr>
            <w:tcW w:w="643" w:type="pct"/>
          </w:tcPr>
          <w:p w14:paraId="72734A3F" w14:textId="77777777" w:rsidR="00850D98" w:rsidRPr="003E14FC" w:rsidRDefault="00850D98" w:rsidP="00850D98">
            <w:pPr>
              <w:jc w:val="center"/>
              <w:rPr>
                <w:rFonts w:ascii="Calibri" w:hAnsi="Calibri"/>
                <w:sz w:val="16"/>
                <w:szCs w:val="16"/>
                <w:highlight w:val="yellow"/>
              </w:rPr>
            </w:pPr>
          </w:p>
        </w:tc>
      </w:tr>
      <w:tr w:rsidR="00850D98" w:rsidRPr="004940F9" w14:paraId="2D53C2B1" w14:textId="77777777" w:rsidTr="00850D98">
        <w:tc>
          <w:tcPr>
            <w:tcW w:w="388" w:type="pct"/>
            <w:shd w:val="clear" w:color="auto" w:fill="D9D9D9" w:themeFill="background1" w:themeFillShade="D9"/>
          </w:tcPr>
          <w:p w14:paraId="77DC62D3" w14:textId="77777777" w:rsidR="00850D98" w:rsidRPr="00F7320F" w:rsidRDefault="00850D98" w:rsidP="00850D98">
            <w:pPr>
              <w:jc w:val="center"/>
              <w:rPr>
                <w:rFonts w:ascii="Calibri" w:hAnsi="Calibri" w:cs="Calibri"/>
                <w:strike/>
                <w:sz w:val="16"/>
                <w:szCs w:val="16"/>
                <w:highlight w:val="yellow"/>
              </w:rPr>
            </w:pPr>
          </w:p>
        </w:tc>
        <w:tc>
          <w:tcPr>
            <w:tcW w:w="3145" w:type="pct"/>
            <w:shd w:val="clear" w:color="auto" w:fill="D9D9D9" w:themeFill="background1" w:themeFillShade="D9"/>
          </w:tcPr>
          <w:p w14:paraId="5CC81DCE" w14:textId="77777777" w:rsidR="00850D98" w:rsidRPr="00F7320F" w:rsidRDefault="00850D98" w:rsidP="00850D98">
            <w:pPr>
              <w:jc w:val="center"/>
              <w:rPr>
                <w:rFonts w:ascii="Calibri" w:hAnsi="Calibri" w:cs="Calibri"/>
                <w:b/>
                <w:sz w:val="16"/>
                <w:szCs w:val="16"/>
                <w:highlight w:val="yellow"/>
              </w:rPr>
            </w:pPr>
            <w:r w:rsidRPr="003506F3">
              <w:rPr>
                <w:rFonts w:ascii="Calibri" w:hAnsi="Calibri" w:cs="Calibri"/>
                <w:b/>
                <w:sz w:val="16"/>
                <w:szCs w:val="16"/>
              </w:rPr>
              <w:t>CENTRO DE CIENCIAS DE LA SALUD</w:t>
            </w:r>
          </w:p>
        </w:tc>
        <w:tc>
          <w:tcPr>
            <w:tcW w:w="824" w:type="pct"/>
            <w:shd w:val="clear" w:color="auto" w:fill="D9D9D9" w:themeFill="background1" w:themeFillShade="D9"/>
          </w:tcPr>
          <w:p w14:paraId="042C4A12" w14:textId="77777777" w:rsidR="00850D98" w:rsidRPr="00F7320F" w:rsidRDefault="00850D98" w:rsidP="00850D98">
            <w:pPr>
              <w:jc w:val="center"/>
              <w:rPr>
                <w:rFonts w:ascii="Calibri" w:hAnsi="Calibri"/>
                <w:b/>
                <w:i/>
                <w:sz w:val="16"/>
                <w:szCs w:val="16"/>
                <w:u w:val="single"/>
              </w:rPr>
            </w:pPr>
            <w:r w:rsidRPr="00F7320F">
              <w:rPr>
                <w:rFonts w:ascii="Calibri" w:hAnsi="Calibri"/>
                <w:b/>
                <w:i/>
                <w:sz w:val="16"/>
                <w:szCs w:val="16"/>
                <w:u w:val="single"/>
              </w:rPr>
              <w:t>Monto Único</w:t>
            </w:r>
          </w:p>
          <w:p w14:paraId="32224D09" w14:textId="77777777" w:rsidR="00C6132E" w:rsidRPr="00F7320F" w:rsidRDefault="00C6132E" w:rsidP="00850D98">
            <w:pPr>
              <w:jc w:val="center"/>
              <w:rPr>
                <w:rFonts w:ascii="Calibri" w:hAnsi="Calibri"/>
                <w:b/>
                <w:i/>
                <w:sz w:val="16"/>
                <w:szCs w:val="16"/>
                <w:u w:val="single"/>
              </w:rPr>
            </w:pPr>
            <w:r w:rsidRPr="00F7320F">
              <w:rPr>
                <w:rFonts w:ascii="Calibri" w:hAnsi="Calibri" w:cs="Calibri"/>
                <w:b/>
                <w:sz w:val="12"/>
                <w:szCs w:val="12"/>
              </w:rPr>
              <w:t>(incluye impuestos)</w:t>
            </w:r>
          </w:p>
        </w:tc>
        <w:tc>
          <w:tcPr>
            <w:tcW w:w="643" w:type="pct"/>
            <w:shd w:val="clear" w:color="auto" w:fill="D9D9D9" w:themeFill="background1" w:themeFillShade="D9"/>
          </w:tcPr>
          <w:p w14:paraId="68F22A75" w14:textId="77777777" w:rsidR="00850D98" w:rsidRPr="00F7320F" w:rsidRDefault="00850D98" w:rsidP="00850D98">
            <w:pPr>
              <w:jc w:val="center"/>
              <w:rPr>
                <w:rFonts w:ascii="Calibri" w:hAnsi="Calibri"/>
                <w:sz w:val="16"/>
                <w:szCs w:val="16"/>
                <w:highlight w:val="yellow"/>
              </w:rPr>
            </w:pPr>
          </w:p>
        </w:tc>
      </w:tr>
      <w:tr w:rsidR="00F7320F" w:rsidRPr="004940F9" w14:paraId="1A037373" w14:textId="77777777" w:rsidTr="00850D98">
        <w:tc>
          <w:tcPr>
            <w:tcW w:w="388" w:type="pct"/>
            <w:shd w:val="clear" w:color="auto" w:fill="auto"/>
          </w:tcPr>
          <w:p w14:paraId="0160C145" w14:textId="1993DF9C" w:rsidR="00F7320F" w:rsidRPr="006B01FB" w:rsidRDefault="006B01FB" w:rsidP="00F7320F">
            <w:pPr>
              <w:jc w:val="center"/>
              <w:rPr>
                <w:rFonts w:ascii="Calibri" w:hAnsi="Calibri" w:cs="Calibri"/>
                <w:sz w:val="16"/>
                <w:szCs w:val="16"/>
                <w:highlight w:val="yellow"/>
              </w:rPr>
            </w:pPr>
            <w:r w:rsidRPr="003506F3">
              <w:rPr>
                <w:rFonts w:ascii="Calibri" w:hAnsi="Calibri" w:cs="Calibri"/>
                <w:sz w:val="16"/>
                <w:szCs w:val="16"/>
              </w:rPr>
              <w:t>20</w:t>
            </w:r>
          </w:p>
        </w:tc>
        <w:tc>
          <w:tcPr>
            <w:tcW w:w="3145" w:type="pct"/>
            <w:shd w:val="clear" w:color="auto" w:fill="auto"/>
          </w:tcPr>
          <w:p w14:paraId="34DDB31F" w14:textId="77777777" w:rsidR="00F7320F" w:rsidRPr="00E224F5" w:rsidRDefault="00F7320F" w:rsidP="00F7320F">
            <w:pPr>
              <w:jc w:val="both"/>
              <w:rPr>
                <w:rFonts w:ascii="Calibri" w:hAnsi="Calibri" w:cs="Calibri"/>
                <w:b/>
                <w:sz w:val="16"/>
                <w:szCs w:val="16"/>
              </w:rPr>
            </w:pPr>
            <w:r w:rsidRPr="005948CD">
              <w:rPr>
                <w:rFonts w:ascii="Calibri" w:hAnsi="Calibri" w:cs="Calibri"/>
                <w:b/>
                <w:sz w:val="16"/>
                <w:szCs w:val="16"/>
              </w:rPr>
              <w:t>Vales de Gasolina Centro de Ciencias de la Salud, Oficina del Centro.</w:t>
            </w:r>
          </w:p>
          <w:p w14:paraId="382D7372" w14:textId="77777777" w:rsidR="00F7320F" w:rsidRPr="00FD66EC" w:rsidRDefault="00F7320F" w:rsidP="00F7320F">
            <w:pPr>
              <w:jc w:val="both"/>
              <w:rPr>
                <w:rFonts w:ascii="Calibri" w:hAnsi="Calibri" w:cs="Calibri"/>
                <w:sz w:val="16"/>
                <w:szCs w:val="16"/>
                <w:highlight w:val="yellow"/>
              </w:rPr>
            </w:pPr>
          </w:p>
          <w:p w14:paraId="42B2A552" w14:textId="77777777" w:rsidR="00F7320F" w:rsidRPr="00D95EE4" w:rsidRDefault="00F7320F" w:rsidP="00F7320F">
            <w:pPr>
              <w:jc w:val="both"/>
              <w:rPr>
                <w:rFonts w:ascii="Calibri" w:hAnsi="Calibri" w:cs="Calibri"/>
                <w:sz w:val="16"/>
                <w:szCs w:val="16"/>
              </w:rPr>
            </w:pPr>
            <w:r w:rsidRPr="00D95EE4">
              <w:rPr>
                <w:rFonts w:ascii="Calibri" w:hAnsi="Calibri" w:cs="Calibri"/>
                <w:sz w:val="16"/>
                <w:szCs w:val="16"/>
              </w:rPr>
              <w:t xml:space="preserve">Se realizará la adquisición de vales por el periodo señalado en esta convocatoria. </w:t>
            </w:r>
          </w:p>
          <w:p w14:paraId="5A7D0A83" w14:textId="77777777" w:rsidR="00F7320F" w:rsidRPr="00D95EE4" w:rsidRDefault="00F7320F" w:rsidP="00F7320F">
            <w:pPr>
              <w:jc w:val="both"/>
              <w:rPr>
                <w:rFonts w:ascii="Calibri" w:hAnsi="Calibri" w:cs="Calibri"/>
                <w:sz w:val="16"/>
                <w:szCs w:val="16"/>
              </w:rPr>
            </w:pPr>
          </w:p>
          <w:p w14:paraId="0A09279F" w14:textId="77777777" w:rsidR="00F7320F" w:rsidRPr="00D95EE4" w:rsidRDefault="00F7320F" w:rsidP="00F7320F">
            <w:pPr>
              <w:jc w:val="both"/>
              <w:rPr>
                <w:rFonts w:ascii="Calibri" w:hAnsi="Calibri" w:cs="Calibri"/>
                <w:sz w:val="16"/>
                <w:szCs w:val="16"/>
              </w:rPr>
            </w:pPr>
            <w:r w:rsidRPr="00D95EE4">
              <w:rPr>
                <w:rFonts w:ascii="Calibri" w:hAnsi="Calibri" w:cs="Calibri"/>
                <w:sz w:val="16"/>
                <w:szCs w:val="16"/>
              </w:rPr>
              <w:t>Características de los vales de combustible.</w:t>
            </w:r>
            <w:r>
              <w:rPr>
                <w:rFonts w:ascii="Calibri" w:hAnsi="Calibri" w:cs="Calibri"/>
                <w:sz w:val="16"/>
                <w:szCs w:val="16"/>
              </w:rPr>
              <w:t xml:space="preserve"> </w:t>
            </w:r>
          </w:p>
          <w:p w14:paraId="1C41C50C" w14:textId="77777777" w:rsidR="00F7320F" w:rsidRPr="00D95EE4" w:rsidRDefault="00F7320F" w:rsidP="00F7320F">
            <w:pPr>
              <w:jc w:val="both"/>
              <w:rPr>
                <w:rFonts w:ascii="Calibri" w:hAnsi="Calibri" w:cs="Calibri"/>
                <w:sz w:val="16"/>
                <w:szCs w:val="16"/>
              </w:rPr>
            </w:pPr>
          </w:p>
          <w:p w14:paraId="22311F60" w14:textId="77777777" w:rsidR="00F7320F" w:rsidRPr="00D95EE4" w:rsidRDefault="00F7320F" w:rsidP="00F7320F">
            <w:pPr>
              <w:jc w:val="both"/>
              <w:rPr>
                <w:rFonts w:ascii="Calibri" w:hAnsi="Calibri" w:cs="Calibri"/>
                <w:sz w:val="16"/>
                <w:szCs w:val="16"/>
              </w:rPr>
            </w:pPr>
            <w:r w:rsidRPr="00D95EE4">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w:t>
            </w:r>
            <w:r w:rsidRPr="00312C02">
              <w:rPr>
                <w:rFonts w:ascii="Calibri" w:hAnsi="Calibri" w:cs="Calibri"/>
                <w:sz w:val="16"/>
                <w:szCs w:val="16"/>
              </w:rPr>
              <w:t xml:space="preserve">nominal impreso en número y letra en denominación preferentemente se </w:t>
            </w:r>
            <w:r w:rsidRPr="003506F3">
              <w:rPr>
                <w:rFonts w:ascii="Calibri" w:hAnsi="Calibri" w:cs="Calibri"/>
                <w:sz w:val="16"/>
                <w:szCs w:val="16"/>
              </w:rPr>
              <w:t xml:space="preserve">requieren </w:t>
            </w:r>
            <w:r w:rsidRPr="003506F3">
              <w:rPr>
                <w:rFonts w:ascii="Calibri" w:hAnsi="Calibri" w:cs="Calibri"/>
                <w:b/>
                <w:sz w:val="16"/>
                <w:szCs w:val="16"/>
              </w:rPr>
              <w:t>100 (cien) piezas</w:t>
            </w:r>
            <w:r w:rsidRPr="003506F3">
              <w:rPr>
                <w:rFonts w:ascii="Calibri" w:hAnsi="Calibri" w:cs="Calibri"/>
                <w:sz w:val="16"/>
                <w:szCs w:val="16"/>
              </w:rPr>
              <w:t xml:space="preserve"> en denominación de </w:t>
            </w:r>
            <w:r w:rsidRPr="003506F3">
              <w:rPr>
                <w:rFonts w:ascii="Calibri" w:hAnsi="Calibri" w:cs="Calibri"/>
                <w:b/>
                <w:sz w:val="16"/>
                <w:szCs w:val="16"/>
              </w:rPr>
              <w:t>$300.00 (trescientos pesos), 200 (doscientas) piezas de  $200.00 (doscientos pesos) y 172 (ciento setenta y dos) piezas de $500.00 (quinientos pesos)</w:t>
            </w:r>
            <w:r w:rsidRPr="003506F3">
              <w:rPr>
                <w:rFonts w:ascii="Calibri" w:hAnsi="Calibri" w:cs="Calibri"/>
                <w:sz w:val="16"/>
                <w:szCs w:val="16"/>
              </w:rPr>
              <w:t>, marca de agua, fibrillas visibles e invisibles, medidas de Seguridad y control confidencial</w:t>
            </w:r>
            <w:r w:rsidRPr="00D95EE4">
              <w:rPr>
                <w:rFonts w:ascii="Calibri" w:hAnsi="Calibri" w:cs="Calibri"/>
                <w:sz w:val="16"/>
                <w:szCs w:val="16"/>
              </w:rPr>
              <w:t xml:space="preserve">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518D5A53" w14:textId="77777777" w:rsidR="00F7320F" w:rsidRPr="00D95EE4" w:rsidRDefault="00F7320F" w:rsidP="00F7320F">
            <w:pPr>
              <w:jc w:val="both"/>
              <w:rPr>
                <w:rFonts w:ascii="Calibri" w:hAnsi="Calibri" w:cs="Calibri"/>
                <w:sz w:val="16"/>
                <w:szCs w:val="16"/>
              </w:rPr>
            </w:pPr>
          </w:p>
          <w:p w14:paraId="36CF01B0" w14:textId="77777777" w:rsidR="00F7320F" w:rsidRPr="00D95EE4" w:rsidRDefault="00F7320F" w:rsidP="00F7320F">
            <w:pPr>
              <w:jc w:val="both"/>
              <w:rPr>
                <w:rFonts w:ascii="Calibri" w:hAnsi="Calibri" w:cs="Calibri"/>
                <w:sz w:val="16"/>
                <w:szCs w:val="16"/>
              </w:rPr>
            </w:pPr>
            <w:r w:rsidRPr="00D95EE4">
              <w:rPr>
                <w:rFonts w:ascii="Calibri" w:hAnsi="Calibri" w:cs="Calibri"/>
                <w:sz w:val="16"/>
                <w:szCs w:val="16"/>
              </w:rPr>
              <w:t xml:space="preserve">El establecimiento principal donde se podrán canjear los vales deberá estar a una distancia </w:t>
            </w:r>
            <w:r w:rsidRPr="004D1C22">
              <w:rPr>
                <w:rFonts w:ascii="Calibri" w:hAnsi="Calibri" w:cs="Calibri"/>
                <w:b/>
                <w:sz w:val="16"/>
                <w:szCs w:val="16"/>
              </w:rPr>
              <w:t>máxima de 3 kilómetros</w:t>
            </w:r>
            <w:r w:rsidRPr="00D95EE4">
              <w:rPr>
                <w:rFonts w:ascii="Calibri" w:hAnsi="Calibri" w:cs="Calibri"/>
                <w:sz w:val="16"/>
                <w:szCs w:val="16"/>
              </w:rPr>
              <w:t>, de Ciudad Universitaria (Av. Universidad No. 940, Col. Cd. Universitaria, Aguascalientes, Ags.), y deberá contar al menos con 4 dispensarios en la gasolinera principal.</w:t>
            </w:r>
          </w:p>
          <w:p w14:paraId="3E80871E" w14:textId="77777777" w:rsidR="00F7320F" w:rsidRPr="00D95EE4" w:rsidRDefault="00F7320F" w:rsidP="00F7320F">
            <w:pPr>
              <w:jc w:val="both"/>
              <w:rPr>
                <w:rFonts w:ascii="Calibri" w:hAnsi="Calibri" w:cs="Calibri"/>
                <w:sz w:val="16"/>
                <w:szCs w:val="16"/>
              </w:rPr>
            </w:pPr>
          </w:p>
          <w:p w14:paraId="63CC5CFE" w14:textId="77777777" w:rsidR="00F7320F" w:rsidRPr="00D95EE4" w:rsidRDefault="00F7320F" w:rsidP="00F7320F">
            <w:pPr>
              <w:jc w:val="both"/>
              <w:rPr>
                <w:rFonts w:ascii="Calibri" w:hAnsi="Calibri" w:cs="Calibri"/>
                <w:sz w:val="16"/>
                <w:szCs w:val="16"/>
              </w:rPr>
            </w:pPr>
            <w:r w:rsidRPr="00D95EE4">
              <w:rPr>
                <w:rFonts w:ascii="Calibri" w:hAnsi="Calibri" w:cs="Calibri"/>
                <w:sz w:val="16"/>
                <w:szCs w:val="16"/>
              </w:rPr>
              <w:t>El vale de esta partida podrá ser canjeado por gasolina, diésel, lubricantes y aditivos.</w:t>
            </w:r>
          </w:p>
          <w:p w14:paraId="321866F9" w14:textId="77777777" w:rsidR="00F7320F" w:rsidRPr="00D95EE4" w:rsidRDefault="00F7320F" w:rsidP="00F7320F">
            <w:pPr>
              <w:jc w:val="both"/>
              <w:rPr>
                <w:rFonts w:ascii="Calibri" w:hAnsi="Calibri" w:cs="Calibri"/>
                <w:sz w:val="16"/>
                <w:szCs w:val="16"/>
              </w:rPr>
            </w:pPr>
          </w:p>
          <w:p w14:paraId="6D332B1B" w14:textId="77777777" w:rsidR="00F7320F" w:rsidRPr="00D95EE4" w:rsidRDefault="00F7320F" w:rsidP="00F7320F">
            <w:pPr>
              <w:tabs>
                <w:tab w:val="left" w:pos="7260"/>
              </w:tabs>
              <w:jc w:val="both"/>
              <w:rPr>
                <w:rFonts w:ascii="Calibri" w:hAnsi="Calibri" w:cs="Arial"/>
                <w:b/>
                <w:sz w:val="16"/>
                <w:szCs w:val="16"/>
              </w:rPr>
            </w:pPr>
            <w:r w:rsidRPr="00D95EE4">
              <w:rPr>
                <w:rFonts w:ascii="Calibri" w:hAnsi="Calibri" w:cs="Arial"/>
                <w:b/>
                <w:sz w:val="16"/>
                <w:szCs w:val="16"/>
              </w:rPr>
              <w:t>Combustibles:</w:t>
            </w:r>
          </w:p>
          <w:p w14:paraId="5F09A40A" w14:textId="77777777" w:rsidR="00F7320F" w:rsidRPr="00D95EE4" w:rsidRDefault="00F7320F" w:rsidP="00F7320F">
            <w:pPr>
              <w:tabs>
                <w:tab w:val="left" w:pos="7260"/>
              </w:tabs>
              <w:jc w:val="both"/>
              <w:rPr>
                <w:rFonts w:ascii="Calibri" w:hAnsi="Calibri" w:cs="Arial"/>
                <w:b/>
                <w:sz w:val="16"/>
                <w:szCs w:val="16"/>
                <w:u w:val="single"/>
              </w:rPr>
            </w:pPr>
            <w:r w:rsidRPr="00D95EE4">
              <w:rPr>
                <w:rFonts w:ascii="Calibri" w:hAnsi="Calibri" w:cs="Arial"/>
                <w:b/>
                <w:sz w:val="16"/>
                <w:szCs w:val="16"/>
                <w:u w:val="single"/>
              </w:rPr>
              <w:t xml:space="preserve">Magna o similar mínimo de 87 octanos. </w:t>
            </w:r>
          </w:p>
          <w:p w14:paraId="0FE70FF1" w14:textId="77777777" w:rsidR="00F7320F" w:rsidRPr="00D95EE4" w:rsidRDefault="00F7320F" w:rsidP="00F7320F">
            <w:pPr>
              <w:jc w:val="both"/>
              <w:rPr>
                <w:rFonts w:ascii="Calibri" w:hAnsi="Calibri" w:cs="Calibri"/>
                <w:sz w:val="16"/>
                <w:szCs w:val="16"/>
                <w:u w:val="single"/>
              </w:rPr>
            </w:pPr>
            <w:r w:rsidRPr="00D95EE4">
              <w:rPr>
                <w:rFonts w:ascii="Calibri" w:hAnsi="Calibri" w:cs="Arial"/>
                <w:b/>
                <w:sz w:val="16"/>
                <w:szCs w:val="16"/>
                <w:u w:val="single"/>
              </w:rPr>
              <w:t>Premium o similar mínimo de 92 octanos.</w:t>
            </w:r>
          </w:p>
          <w:p w14:paraId="2E5B5124" w14:textId="77777777" w:rsidR="00F7320F" w:rsidRPr="00D95EE4" w:rsidRDefault="00F7320F" w:rsidP="00F7320F">
            <w:pPr>
              <w:jc w:val="both"/>
              <w:rPr>
                <w:rFonts w:ascii="Calibri" w:hAnsi="Calibri" w:cs="Calibri"/>
                <w:sz w:val="16"/>
                <w:szCs w:val="16"/>
              </w:rPr>
            </w:pPr>
          </w:p>
          <w:p w14:paraId="5510DFAB" w14:textId="00449B96" w:rsidR="00F7320F" w:rsidRPr="00F7320F" w:rsidRDefault="00F7320F" w:rsidP="00F7320F">
            <w:pPr>
              <w:jc w:val="both"/>
              <w:rPr>
                <w:rFonts w:ascii="Calibri" w:hAnsi="Calibri" w:cs="Calibri"/>
                <w:strike/>
                <w:sz w:val="16"/>
                <w:szCs w:val="16"/>
              </w:rPr>
            </w:pPr>
            <w:r w:rsidRPr="00D95EE4">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r>
              <w:rPr>
                <w:rFonts w:ascii="Calibri" w:hAnsi="Calibri" w:cs="Calibri"/>
                <w:sz w:val="16"/>
                <w:szCs w:val="16"/>
              </w:rPr>
              <w:t xml:space="preserve"> </w:t>
            </w:r>
          </w:p>
        </w:tc>
        <w:tc>
          <w:tcPr>
            <w:tcW w:w="824" w:type="pct"/>
          </w:tcPr>
          <w:p w14:paraId="6311843C" w14:textId="77777777" w:rsidR="00F7320F" w:rsidRPr="00C26EDC" w:rsidRDefault="00F7320F" w:rsidP="00F7320F">
            <w:pPr>
              <w:jc w:val="center"/>
              <w:rPr>
                <w:rFonts w:ascii="Calibri" w:hAnsi="Calibri"/>
                <w:sz w:val="16"/>
                <w:szCs w:val="16"/>
              </w:rPr>
            </w:pPr>
            <w:r w:rsidRPr="003506F3">
              <w:rPr>
                <w:rFonts w:ascii="Calibri" w:hAnsi="Calibri"/>
                <w:sz w:val="16"/>
                <w:szCs w:val="16"/>
              </w:rPr>
              <w:t>$156,000.00</w:t>
            </w:r>
          </w:p>
          <w:p w14:paraId="320ADB39" w14:textId="77777777" w:rsidR="00F7320F" w:rsidRPr="00C26EDC" w:rsidRDefault="00F7320F" w:rsidP="00F7320F">
            <w:pPr>
              <w:jc w:val="center"/>
              <w:rPr>
                <w:rFonts w:ascii="Calibri" w:hAnsi="Calibri"/>
                <w:sz w:val="16"/>
                <w:szCs w:val="16"/>
              </w:rPr>
            </w:pPr>
          </w:p>
          <w:p w14:paraId="6588F15F" w14:textId="77777777" w:rsidR="00F7320F" w:rsidRPr="00C26EDC" w:rsidRDefault="00F7320F" w:rsidP="00F7320F">
            <w:pPr>
              <w:jc w:val="center"/>
              <w:rPr>
                <w:rFonts w:ascii="Calibri" w:hAnsi="Calibri"/>
                <w:sz w:val="16"/>
                <w:szCs w:val="16"/>
              </w:rPr>
            </w:pPr>
          </w:p>
          <w:p w14:paraId="51A0B748" w14:textId="77777777" w:rsidR="00F7320F" w:rsidRPr="00C26EDC" w:rsidRDefault="00F7320F" w:rsidP="00F7320F">
            <w:pPr>
              <w:jc w:val="center"/>
              <w:rPr>
                <w:rFonts w:ascii="Calibri" w:hAnsi="Calibri"/>
                <w:sz w:val="16"/>
                <w:szCs w:val="16"/>
              </w:rPr>
            </w:pPr>
          </w:p>
          <w:p w14:paraId="57C4CFCD" w14:textId="77777777" w:rsidR="00F7320F" w:rsidRPr="00F7320F" w:rsidRDefault="00F7320F" w:rsidP="00F7320F">
            <w:pPr>
              <w:jc w:val="center"/>
              <w:rPr>
                <w:rFonts w:ascii="Calibri" w:hAnsi="Calibri"/>
                <w:strike/>
                <w:sz w:val="16"/>
                <w:szCs w:val="16"/>
              </w:rPr>
            </w:pPr>
          </w:p>
        </w:tc>
        <w:tc>
          <w:tcPr>
            <w:tcW w:w="643" w:type="pct"/>
          </w:tcPr>
          <w:p w14:paraId="3464CC6E" w14:textId="77777777" w:rsidR="00F7320F" w:rsidRPr="00F7320F" w:rsidRDefault="00F7320F" w:rsidP="00F7320F">
            <w:pPr>
              <w:jc w:val="center"/>
              <w:rPr>
                <w:rFonts w:ascii="Calibri" w:hAnsi="Calibri"/>
                <w:strike/>
                <w:sz w:val="16"/>
                <w:szCs w:val="16"/>
                <w:highlight w:val="yellow"/>
              </w:rPr>
            </w:pPr>
          </w:p>
        </w:tc>
      </w:tr>
      <w:tr w:rsidR="00850D98" w:rsidRPr="004940F9" w14:paraId="3B2FA288" w14:textId="77777777" w:rsidTr="00850D98">
        <w:tc>
          <w:tcPr>
            <w:tcW w:w="388" w:type="pct"/>
            <w:shd w:val="clear" w:color="auto" w:fill="D9D9D9" w:themeFill="background1" w:themeFillShade="D9"/>
          </w:tcPr>
          <w:p w14:paraId="1170D44D"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308D596D" w14:textId="77777777" w:rsidR="00850D98" w:rsidRPr="00523D5F" w:rsidRDefault="00850D98" w:rsidP="00850D98">
            <w:pPr>
              <w:jc w:val="center"/>
              <w:rPr>
                <w:rFonts w:ascii="Calibri" w:hAnsi="Calibri" w:cs="Calibri"/>
                <w:b/>
                <w:sz w:val="16"/>
                <w:szCs w:val="16"/>
                <w:highlight w:val="yellow"/>
              </w:rPr>
            </w:pPr>
            <w:r w:rsidRPr="00312C02">
              <w:rPr>
                <w:rFonts w:ascii="Calibri" w:hAnsi="Calibri" w:cs="Calibri"/>
                <w:b/>
                <w:sz w:val="16"/>
                <w:szCs w:val="16"/>
              </w:rPr>
              <w:t>CENTRO DE EDUCACION MEDIA</w:t>
            </w:r>
          </w:p>
        </w:tc>
        <w:tc>
          <w:tcPr>
            <w:tcW w:w="824" w:type="pct"/>
            <w:shd w:val="clear" w:color="auto" w:fill="D9D9D9" w:themeFill="background1" w:themeFillShade="D9"/>
          </w:tcPr>
          <w:p w14:paraId="39AC8111"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 xml:space="preserve">Mínimo </w:t>
            </w:r>
          </w:p>
          <w:p w14:paraId="29E0342E" w14:textId="77777777" w:rsidR="00C6132E" w:rsidRPr="00C26EDC"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193E9BBC"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Máximo</w:t>
            </w:r>
          </w:p>
          <w:p w14:paraId="11E938AB" w14:textId="77777777" w:rsidR="00C6132E" w:rsidRPr="00C26EDC" w:rsidRDefault="00C6132E" w:rsidP="00850D98">
            <w:pPr>
              <w:jc w:val="center"/>
              <w:rPr>
                <w:rFonts w:ascii="Calibri" w:hAnsi="Calibri" w:cs="Calibri"/>
                <w:sz w:val="16"/>
                <w:szCs w:val="16"/>
              </w:rPr>
            </w:pPr>
            <w:r w:rsidRPr="002E6B29">
              <w:rPr>
                <w:rFonts w:ascii="Calibri" w:hAnsi="Calibri" w:cs="Calibri"/>
                <w:b/>
                <w:sz w:val="12"/>
                <w:szCs w:val="12"/>
              </w:rPr>
              <w:t>(incluye impuestos)</w:t>
            </w:r>
          </w:p>
        </w:tc>
      </w:tr>
      <w:tr w:rsidR="00850D98" w:rsidRPr="004940F9" w14:paraId="396B84A6" w14:textId="77777777" w:rsidTr="00850D98">
        <w:tc>
          <w:tcPr>
            <w:tcW w:w="388" w:type="pct"/>
            <w:shd w:val="clear" w:color="auto" w:fill="auto"/>
          </w:tcPr>
          <w:p w14:paraId="2D7B0DE7" w14:textId="3E458C45" w:rsidR="00850D98" w:rsidRPr="008C53BC" w:rsidRDefault="00850D98" w:rsidP="00850D98">
            <w:pPr>
              <w:jc w:val="center"/>
              <w:rPr>
                <w:rFonts w:ascii="Calibri" w:hAnsi="Calibri" w:cs="Calibri"/>
                <w:sz w:val="16"/>
                <w:szCs w:val="16"/>
              </w:rPr>
            </w:pPr>
            <w:r w:rsidRPr="008C53BC">
              <w:rPr>
                <w:rFonts w:ascii="Calibri" w:hAnsi="Calibri" w:cs="Calibri"/>
                <w:sz w:val="16"/>
                <w:szCs w:val="16"/>
              </w:rPr>
              <w:t>2</w:t>
            </w:r>
            <w:r w:rsidR="006B01FB" w:rsidRPr="008C53BC">
              <w:rPr>
                <w:rFonts w:ascii="Calibri" w:hAnsi="Calibri" w:cs="Calibri"/>
                <w:sz w:val="16"/>
                <w:szCs w:val="16"/>
              </w:rPr>
              <w:t>1</w:t>
            </w:r>
          </w:p>
        </w:tc>
        <w:tc>
          <w:tcPr>
            <w:tcW w:w="3145" w:type="pct"/>
            <w:shd w:val="clear" w:color="auto" w:fill="auto"/>
          </w:tcPr>
          <w:p w14:paraId="64D1303B" w14:textId="77777777" w:rsidR="00850D98" w:rsidRPr="008C53BC" w:rsidRDefault="00850D98" w:rsidP="00850D98">
            <w:pPr>
              <w:jc w:val="both"/>
              <w:rPr>
                <w:rFonts w:ascii="Calibri" w:hAnsi="Calibri" w:cs="Calibri"/>
                <w:b/>
                <w:sz w:val="16"/>
                <w:szCs w:val="16"/>
              </w:rPr>
            </w:pPr>
            <w:r w:rsidRPr="008C53BC">
              <w:rPr>
                <w:rFonts w:ascii="Calibri" w:hAnsi="Calibri" w:cs="Calibri"/>
                <w:b/>
                <w:sz w:val="16"/>
                <w:szCs w:val="16"/>
              </w:rPr>
              <w:t>Gasolina por código de barras CENTRO DE EDUCACIÓN MEDIA</w:t>
            </w:r>
          </w:p>
          <w:p w14:paraId="4834350E" w14:textId="77777777" w:rsidR="00850D98" w:rsidRPr="008C53BC" w:rsidRDefault="00850D98" w:rsidP="00850D98">
            <w:pPr>
              <w:jc w:val="both"/>
              <w:rPr>
                <w:rFonts w:ascii="Calibri" w:hAnsi="Calibri" w:cs="Calibri"/>
                <w:sz w:val="16"/>
                <w:szCs w:val="16"/>
              </w:rPr>
            </w:pPr>
          </w:p>
          <w:p w14:paraId="15E429F6" w14:textId="3BFEE8A6" w:rsidR="00850D98" w:rsidRPr="008C53BC" w:rsidRDefault="00850D98" w:rsidP="00850D98">
            <w:pPr>
              <w:jc w:val="both"/>
              <w:rPr>
                <w:rFonts w:ascii="Calibri" w:hAnsi="Calibri" w:cs="Calibri"/>
                <w:b/>
                <w:sz w:val="16"/>
                <w:szCs w:val="16"/>
              </w:rPr>
            </w:pPr>
            <w:r w:rsidRPr="008C53BC">
              <w:rPr>
                <w:rFonts w:ascii="Calibri" w:hAnsi="Calibri" w:cs="Calibri"/>
                <w:sz w:val="16"/>
                <w:szCs w:val="16"/>
              </w:rPr>
              <w:t xml:space="preserve">Se deberá proporcionar el Servicio a las Unidades marcadas en el </w:t>
            </w:r>
            <w:r w:rsidRPr="008C53BC">
              <w:rPr>
                <w:rFonts w:ascii="Calibri" w:hAnsi="Calibri" w:cs="Calibri"/>
                <w:b/>
                <w:sz w:val="16"/>
                <w:szCs w:val="16"/>
              </w:rPr>
              <w:t>Anexo 1. A de la Partida 2</w:t>
            </w:r>
            <w:r w:rsidR="006B01FB" w:rsidRPr="008C53BC">
              <w:rPr>
                <w:rFonts w:ascii="Calibri" w:hAnsi="Calibri" w:cs="Calibri"/>
                <w:b/>
                <w:sz w:val="16"/>
                <w:szCs w:val="16"/>
              </w:rPr>
              <w:t>1</w:t>
            </w:r>
            <w:r w:rsidRPr="008C53BC">
              <w:rPr>
                <w:rFonts w:ascii="Calibri" w:hAnsi="Calibri" w:cs="Calibri"/>
                <w:b/>
                <w:sz w:val="16"/>
                <w:szCs w:val="16"/>
              </w:rPr>
              <w:t>.</w:t>
            </w:r>
          </w:p>
          <w:p w14:paraId="6D2A8DF8" w14:textId="77777777" w:rsidR="00850D98" w:rsidRPr="008C53BC" w:rsidRDefault="00850D98" w:rsidP="00850D98">
            <w:pPr>
              <w:jc w:val="both"/>
              <w:rPr>
                <w:rFonts w:ascii="Calibri" w:hAnsi="Calibri" w:cs="Calibri"/>
                <w:b/>
                <w:sz w:val="16"/>
                <w:szCs w:val="16"/>
              </w:rPr>
            </w:pPr>
          </w:p>
          <w:p w14:paraId="14954780" w14:textId="6E656C37" w:rsidR="00850D98" w:rsidRPr="008C53BC" w:rsidRDefault="00850D98" w:rsidP="00850D98">
            <w:pPr>
              <w:jc w:val="both"/>
              <w:rPr>
                <w:rFonts w:ascii="Calibri" w:hAnsi="Calibri" w:cs="Calibri"/>
                <w:sz w:val="16"/>
                <w:szCs w:val="16"/>
              </w:rPr>
            </w:pPr>
            <w:r w:rsidRPr="008C53BC">
              <w:rPr>
                <w:rFonts w:ascii="Calibri" w:hAnsi="Calibri" w:cs="Calibri"/>
                <w:b/>
                <w:sz w:val="16"/>
                <w:szCs w:val="16"/>
              </w:rPr>
              <w:t>(</w:t>
            </w:r>
            <w:r w:rsidR="009B1DCE" w:rsidRPr="008C53BC">
              <w:rPr>
                <w:rFonts w:ascii="Calibri" w:hAnsi="Calibri" w:cs="Calibri"/>
                <w:b/>
                <w:sz w:val="16"/>
                <w:szCs w:val="16"/>
              </w:rPr>
              <w:t>2</w:t>
            </w:r>
            <w:r w:rsidRPr="008C53BC">
              <w:rPr>
                <w:rFonts w:ascii="Calibri" w:hAnsi="Calibri" w:cs="Calibri"/>
                <w:b/>
                <w:sz w:val="16"/>
                <w:szCs w:val="16"/>
              </w:rPr>
              <w:t xml:space="preserve"> vehículos integran la plantilla vehicular de esta partida) </w:t>
            </w:r>
          </w:p>
          <w:p w14:paraId="3DE4BC43" w14:textId="77777777" w:rsidR="00850D98" w:rsidRPr="008C53BC" w:rsidRDefault="00850D98" w:rsidP="00850D98">
            <w:pPr>
              <w:jc w:val="both"/>
              <w:rPr>
                <w:rFonts w:ascii="Calibri" w:hAnsi="Calibri" w:cs="Calibri"/>
                <w:sz w:val="16"/>
                <w:szCs w:val="16"/>
              </w:rPr>
            </w:pPr>
          </w:p>
          <w:p w14:paraId="0B172A1D" w14:textId="77777777" w:rsidR="00850D98" w:rsidRPr="008C53BC" w:rsidRDefault="00850D98" w:rsidP="00850D98">
            <w:pPr>
              <w:tabs>
                <w:tab w:val="left" w:pos="7260"/>
              </w:tabs>
              <w:jc w:val="both"/>
              <w:rPr>
                <w:rFonts w:ascii="Calibri" w:hAnsi="Calibri" w:cs="Arial"/>
                <w:b/>
                <w:sz w:val="16"/>
                <w:szCs w:val="16"/>
              </w:rPr>
            </w:pPr>
            <w:r w:rsidRPr="008C53BC">
              <w:rPr>
                <w:rFonts w:ascii="Calibri" w:hAnsi="Calibri" w:cs="Arial"/>
                <w:b/>
                <w:sz w:val="16"/>
                <w:szCs w:val="16"/>
              </w:rPr>
              <w:t>Combustibles:</w:t>
            </w:r>
          </w:p>
          <w:p w14:paraId="12B750DC" w14:textId="77777777" w:rsidR="00850D98" w:rsidRPr="008C53BC" w:rsidRDefault="00850D98" w:rsidP="00850D98">
            <w:pPr>
              <w:tabs>
                <w:tab w:val="left" w:pos="7260"/>
              </w:tabs>
              <w:jc w:val="both"/>
              <w:rPr>
                <w:rFonts w:ascii="Calibri" w:hAnsi="Calibri" w:cs="Arial"/>
                <w:b/>
                <w:sz w:val="16"/>
                <w:szCs w:val="16"/>
                <w:u w:val="single"/>
              </w:rPr>
            </w:pPr>
            <w:r w:rsidRPr="008C53BC">
              <w:rPr>
                <w:rFonts w:ascii="Calibri" w:hAnsi="Calibri" w:cs="Arial"/>
                <w:b/>
                <w:sz w:val="16"/>
                <w:szCs w:val="16"/>
                <w:u w:val="single"/>
              </w:rPr>
              <w:t xml:space="preserve">Magna o similar mínimo de 87 octanos. </w:t>
            </w:r>
          </w:p>
          <w:p w14:paraId="1DA5D5DA" w14:textId="77777777" w:rsidR="00850D98" w:rsidRPr="008C53BC" w:rsidRDefault="00850D98" w:rsidP="00850D98">
            <w:pPr>
              <w:jc w:val="both"/>
              <w:rPr>
                <w:rFonts w:ascii="Calibri" w:hAnsi="Calibri" w:cs="Calibri"/>
                <w:sz w:val="16"/>
                <w:szCs w:val="16"/>
                <w:u w:val="single"/>
              </w:rPr>
            </w:pPr>
            <w:r w:rsidRPr="008C53BC">
              <w:rPr>
                <w:rFonts w:ascii="Calibri" w:hAnsi="Calibri" w:cs="Arial"/>
                <w:b/>
                <w:sz w:val="16"/>
                <w:szCs w:val="16"/>
                <w:u w:val="single"/>
              </w:rPr>
              <w:t>Premium o similar mínimo de 92 octanos.</w:t>
            </w:r>
          </w:p>
          <w:p w14:paraId="7E09BC12" w14:textId="77777777" w:rsidR="00850D98" w:rsidRPr="008C53BC" w:rsidRDefault="00850D98" w:rsidP="00850D98">
            <w:pPr>
              <w:jc w:val="both"/>
              <w:rPr>
                <w:rFonts w:ascii="Calibri" w:hAnsi="Calibri" w:cs="Calibri"/>
                <w:sz w:val="16"/>
                <w:szCs w:val="16"/>
              </w:rPr>
            </w:pPr>
          </w:p>
          <w:p w14:paraId="5681015D"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Se realizará la contratación por el periodo señalado en esta convocatoria. </w:t>
            </w:r>
          </w:p>
          <w:p w14:paraId="2E1E2C52" w14:textId="77777777" w:rsidR="00850D98" w:rsidRPr="008C53BC" w:rsidRDefault="00850D98" w:rsidP="00850D98">
            <w:pPr>
              <w:jc w:val="both"/>
              <w:rPr>
                <w:rFonts w:ascii="Calibri" w:hAnsi="Calibri" w:cs="Calibri"/>
                <w:sz w:val="16"/>
                <w:szCs w:val="16"/>
              </w:rPr>
            </w:pPr>
          </w:p>
          <w:p w14:paraId="56970FF8"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El establecimiento principal donde se prestará el servicio para esta partida deberá estar a una distancia </w:t>
            </w:r>
            <w:r w:rsidRPr="008C53BC">
              <w:rPr>
                <w:rFonts w:ascii="Calibri" w:hAnsi="Calibri" w:cs="Calibri"/>
                <w:b/>
                <w:sz w:val="16"/>
                <w:szCs w:val="16"/>
              </w:rPr>
              <w:t xml:space="preserve">máxima de </w:t>
            </w:r>
            <w:r w:rsidR="0058242A" w:rsidRPr="008C53BC">
              <w:rPr>
                <w:rFonts w:ascii="Calibri" w:hAnsi="Calibri" w:cs="Calibri"/>
                <w:b/>
                <w:sz w:val="16"/>
                <w:szCs w:val="16"/>
              </w:rPr>
              <w:t>5</w:t>
            </w:r>
            <w:r w:rsidRPr="008C53BC">
              <w:rPr>
                <w:rFonts w:ascii="Calibri" w:hAnsi="Calibri" w:cs="Calibri"/>
                <w:b/>
                <w:sz w:val="16"/>
                <w:szCs w:val="16"/>
              </w:rPr>
              <w:t xml:space="preserve"> kilómetros</w:t>
            </w:r>
            <w:r w:rsidRPr="008C53BC">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7C4C7030" w14:textId="77777777" w:rsidR="00850D98" w:rsidRPr="008C53BC" w:rsidRDefault="00850D98" w:rsidP="00850D98">
            <w:pPr>
              <w:jc w:val="both"/>
              <w:rPr>
                <w:rFonts w:ascii="Calibri" w:hAnsi="Calibri" w:cs="Calibri"/>
                <w:sz w:val="16"/>
                <w:szCs w:val="16"/>
              </w:rPr>
            </w:pPr>
          </w:p>
          <w:p w14:paraId="1B78CC23" w14:textId="77777777" w:rsidR="00850D98" w:rsidRPr="008C53BC" w:rsidRDefault="00850D98" w:rsidP="00850D98">
            <w:pPr>
              <w:jc w:val="both"/>
              <w:rPr>
                <w:rFonts w:ascii="Calibri" w:hAnsi="Calibri" w:cs="Calibri"/>
                <w:sz w:val="16"/>
                <w:szCs w:val="16"/>
              </w:rPr>
            </w:pPr>
            <w:r w:rsidRPr="008C53BC">
              <w:rPr>
                <w:rFonts w:ascii="Calibri" w:hAnsi="Calibri" w:cs="Arial"/>
                <w:sz w:val="16"/>
                <w:szCs w:val="16"/>
              </w:rPr>
              <w:t xml:space="preserve">Para todas las partidas en las que se solicita el combustible por código de barras además de lo requerido en cada una de ellas se deberá garantizar el suministro por </w:t>
            </w:r>
            <w:r w:rsidRPr="008C53BC">
              <w:rPr>
                <w:rFonts w:ascii="Calibri" w:hAnsi="Calibri" w:cs="Arial"/>
                <w:sz w:val="16"/>
                <w:szCs w:val="16"/>
              </w:rPr>
              <w:lastRenderedPageBreak/>
              <w:t>este medio en al menos 3 (tres) establecimientos dentro de la zona metropolitana (Municipio de Aguascalientes, Municipio de Jesús María y Municipio de San Francisco de Los Romo).</w:t>
            </w:r>
          </w:p>
          <w:p w14:paraId="043C275F" w14:textId="77777777" w:rsidR="00850D98" w:rsidRPr="008C53BC" w:rsidRDefault="00850D98" w:rsidP="00850D98">
            <w:pPr>
              <w:jc w:val="both"/>
              <w:rPr>
                <w:rFonts w:ascii="Calibri" w:hAnsi="Calibri" w:cs="Calibri"/>
                <w:sz w:val="16"/>
                <w:szCs w:val="16"/>
              </w:rPr>
            </w:pPr>
          </w:p>
          <w:p w14:paraId="12BF1406" w14:textId="2CDA3D26"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8C53BC">
              <w:rPr>
                <w:rFonts w:ascii="Calibri" w:hAnsi="Calibri" w:cs="Calibri"/>
                <w:color w:val="auto"/>
                <w:sz w:val="16"/>
                <w:szCs w:val="16"/>
                <w:u w:val="single"/>
                <w:lang w:val="es-ES" w:eastAsia="ar-SA"/>
              </w:rPr>
              <w:t>partida 2</w:t>
            </w:r>
            <w:r w:rsidR="009B1DCE" w:rsidRPr="008C53BC">
              <w:rPr>
                <w:rFonts w:ascii="Calibri" w:hAnsi="Calibri" w:cs="Calibri"/>
                <w:color w:val="auto"/>
                <w:sz w:val="16"/>
                <w:szCs w:val="16"/>
                <w:u w:val="single"/>
                <w:lang w:val="es-ES" w:eastAsia="ar-SA"/>
              </w:rPr>
              <w:t>1</w:t>
            </w:r>
            <w:r w:rsidRPr="008C53BC">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476FD99C" w14:textId="77777777" w:rsidR="00850D98" w:rsidRPr="008C53BC" w:rsidRDefault="00850D98" w:rsidP="00850D98">
            <w:pPr>
              <w:pStyle w:val="Default"/>
              <w:tabs>
                <w:tab w:val="center" w:pos="3108"/>
              </w:tabs>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 </w:t>
            </w:r>
            <w:r w:rsidRPr="008C53BC">
              <w:rPr>
                <w:rFonts w:ascii="Calibri" w:hAnsi="Calibri" w:cs="Calibri"/>
                <w:color w:val="auto"/>
                <w:sz w:val="16"/>
                <w:szCs w:val="16"/>
                <w:lang w:val="es-ES" w:eastAsia="ar-SA"/>
              </w:rPr>
              <w:tab/>
            </w:r>
          </w:p>
          <w:p w14:paraId="28FC0EB0"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El proveedor adjudicado, con la información señalada en el </w:t>
            </w:r>
            <w:r w:rsidR="00397C21" w:rsidRPr="008C53BC">
              <w:rPr>
                <w:rFonts w:ascii="Calibri" w:hAnsi="Calibri" w:cs="Calibri"/>
                <w:color w:val="auto"/>
                <w:sz w:val="16"/>
                <w:szCs w:val="16"/>
                <w:lang w:val="es-ES" w:eastAsia="ar-SA"/>
              </w:rPr>
              <w:t>párrafo</w:t>
            </w:r>
            <w:r w:rsidRPr="008C53BC">
              <w:rPr>
                <w:rFonts w:ascii="Calibri" w:hAnsi="Calibri" w:cs="Calibri"/>
                <w:color w:val="auto"/>
                <w:sz w:val="16"/>
                <w:szCs w:val="16"/>
                <w:lang w:val="es-ES" w:eastAsia="ar-SA"/>
              </w:rPr>
              <w:t xml:space="preserve"> anterior, realizará la emisión del código de barras sin costo para la Universidad, el cual será colocado en una parte visible del vehículo.  </w:t>
            </w:r>
          </w:p>
          <w:p w14:paraId="68CC47AF" w14:textId="77777777" w:rsidR="00850D98" w:rsidRPr="008C53BC" w:rsidRDefault="00850D98" w:rsidP="00850D98">
            <w:pPr>
              <w:pStyle w:val="Default"/>
              <w:jc w:val="both"/>
              <w:rPr>
                <w:rFonts w:ascii="Calibri" w:hAnsi="Calibri" w:cs="Calibri"/>
                <w:color w:val="auto"/>
                <w:sz w:val="16"/>
                <w:szCs w:val="16"/>
                <w:lang w:val="es-ES" w:eastAsia="ar-SA"/>
              </w:rPr>
            </w:pPr>
          </w:p>
          <w:p w14:paraId="7FE6E4EE"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57E96EED" w14:textId="77777777" w:rsidR="00850D98" w:rsidRPr="008C53BC" w:rsidRDefault="00850D98" w:rsidP="00850D98">
            <w:pPr>
              <w:pStyle w:val="Default"/>
              <w:jc w:val="both"/>
              <w:rPr>
                <w:rFonts w:ascii="Calibri" w:hAnsi="Calibri" w:cs="Calibri"/>
                <w:color w:val="auto"/>
                <w:sz w:val="16"/>
                <w:szCs w:val="16"/>
                <w:lang w:val="es-ES" w:eastAsia="ar-SA"/>
              </w:rPr>
            </w:pPr>
          </w:p>
          <w:p w14:paraId="31516CAA"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BC2852F" w14:textId="77777777" w:rsidR="00850D98" w:rsidRPr="008C53BC" w:rsidRDefault="00850D98" w:rsidP="00850D98">
            <w:pPr>
              <w:pStyle w:val="Default"/>
              <w:jc w:val="both"/>
              <w:rPr>
                <w:rFonts w:ascii="Calibri" w:hAnsi="Calibri" w:cs="Calibri"/>
                <w:color w:val="auto"/>
                <w:sz w:val="16"/>
                <w:szCs w:val="16"/>
                <w:lang w:val="es-ES" w:eastAsia="ar-SA"/>
              </w:rPr>
            </w:pPr>
          </w:p>
          <w:p w14:paraId="107C243C"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0586C234" w14:textId="77777777" w:rsidR="00850D98" w:rsidRPr="008C53BC" w:rsidRDefault="00850D98" w:rsidP="00850D98">
            <w:pPr>
              <w:pStyle w:val="Default"/>
              <w:jc w:val="both"/>
              <w:rPr>
                <w:rFonts w:ascii="Calibri" w:hAnsi="Calibri" w:cs="Calibri"/>
                <w:color w:val="auto"/>
                <w:sz w:val="16"/>
                <w:szCs w:val="16"/>
                <w:lang w:val="es-ES" w:eastAsia="ar-SA"/>
              </w:rPr>
            </w:pPr>
          </w:p>
          <w:p w14:paraId="1DD50568"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103D2952" w14:textId="77777777" w:rsidR="00850D98" w:rsidRPr="008C53BC" w:rsidRDefault="00850D98" w:rsidP="00850D98">
            <w:pPr>
              <w:pStyle w:val="Default"/>
              <w:jc w:val="both"/>
              <w:rPr>
                <w:rFonts w:ascii="Calibri" w:hAnsi="Calibri" w:cs="Calibri"/>
                <w:color w:val="auto"/>
                <w:sz w:val="16"/>
                <w:szCs w:val="16"/>
                <w:lang w:val="es-ES" w:eastAsia="ar-SA"/>
              </w:rPr>
            </w:pPr>
          </w:p>
          <w:p w14:paraId="1566EDA8"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28B808B8" w14:textId="77777777" w:rsidR="00850D98" w:rsidRPr="008C53BC" w:rsidRDefault="00850D98" w:rsidP="00850D98">
            <w:pPr>
              <w:pStyle w:val="Default"/>
              <w:jc w:val="both"/>
              <w:rPr>
                <w:rFonts w:ascii="Calibri" w:hAnsi="Calibri" w:cs="Calibri"/>
                <w:color w:val="auto"/>
                <w:sz w:val="16"/>
                <w:szCs w:val="16"/>
                <w:lang w:val="es-ES" w:eastAsia="ar-SA"/>
              </w:rPr>
            </w:pPr>
          </w:p>
          <w:p w14:paraId="373347A5"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455065C0" w14:textId="77777777" w:rsidR="00850D98" w:rsidRPr="008C53BC" w:rsidRDefault="00850D98" w:rsidP="00850D98">
            <w:pPr>
              <w:pStyle w:val="Default"/>
              <w:jc w:val="both"/>
              <w:rPr>
                <w:rFonts w:ascii="Calibri" w:hAnsi="Calibri" w:cs="Calibri"/>
                <w:color w:val="auto"/>
                <w:sz w:val="16"/>
                <w:szCs w:val="16"/>
                <w:lang w:val="es-ES" w:eastAsia="ar-SA"/>
              </w:rPr>
            </w:pPr>
          </w:p>
          <w:p w14:paraId="385C444D"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46B517BD" w14:textId="77777777" w:rsidR="00850D98" w:rsidRPr="008C53BC" w:rsidRDefault="00850D98" w:rsidP="00850D98">
            <w:pPr>
              <w:pStyle w:val="Default"/>
              <w:jc w:val="both"/>
              <w:rPr>
                <w:rFonts w:ascii="Calibri" w:hAnsi="Calibri" w:cs="Calibri"/>
                <w:color w:val="auto"/>
                <w:sz w:val="16"/>
                <w:szCs w:val="16"/>
                <w:lang w:val="es-ES" w:eastAsia="ar-SA"/>
              </w:rPr>
            </w:pPr>
          </w:p>
          <w:p w14:paraId="2C5C785D"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Los requisitos mínimos son:</w:t>
            </w:r>
          </w:p>
          <w:p w14:paraId="7282654B" w14:textId="77777777" w:rsidR="00850D98" w:rsidRPr="008C53BC" w:rsidRDefault="00850D98" w:rsidP="00850D98">
            <w:pPr>
              <w:pStyle w:val="Default"/>
              <w:jc w:val="both"/>
              <w:rPr>
                <w:rFonts w:ascii="Calibri" w:hAnsi="Calibri" w:cs="Calibri"/>
                <w:color w:val="auto"/>
                <w:sz w:val="16"/>
                <w:szCs w:val="16"/>
                <w:lang w:val="es-ES" w:eastAsia="ar-SA"/>
              </w:rPr>
            </w:pPr>
          </w:p>
          <w:p w14:paraId="0F74E277"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Contar con lector de código de barras. </w:t>
            </w:r>
          </w:p>
          <w:p w14:paraId="12209838" w14:textId="77777777" w:rsidR="00850D98" w:rsidRPr="008C53BC" w:rsidRDefault="00850D98" w:rsidP="00850D98">
            <w:pPr>
              <w:pStyle w:val="Default"/>
              <w:jc w:val="both"/>
              <w:rPr>
                <w:rFonts w:ascii="Calibri" w:hAnsi="Calibri" w:cs="Calibri"/>
                <w:color w:val="auto"/>
                <w:sz w:val="16"/>
                <w:szCs w:val="16"/>
                <w:lang w:val="es-ES" w:eastAsia="ar-SA"/>
              </w:rPr>
            </w:pPr>
          </w:p>
          <w:p w14:paraId="077C5D89"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491D054B" w14:textId="77777777" w:rsidR="00850D98" w:rsidRPr="008C53BC" w:rsidRDefault="00850D98" w:rsidP="00850D98">
            <w:pPr>
              <w:pStyle w:val="Default"/>
              <w:jc w:val="both"/>
              <w:rPr>
                <w:rFonts w:ascii="Calibri" w:hAnsi="Calibri" w:cs="Calibri"/>
                <w:color w:val="auto"/>
                <w:sz w:val="16"/>
                <w:szCs w:val="16"/>
                <w:lang w:val="es-ES" w:eastAsia="ar-SA"/>
              </w:rPr>
            </w:pPr>
          </w:p>
          <w:p w14:paraId="7960F4BF"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179A2FD0"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1128EBBF"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lastRenderedPageBreak/>
              <w:t xml:space="preserve"> </w:t>
            </w:r>
          </w:p>
          <w:p w14:paraId="69E8C62A"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Contar con un contrato de Franquicia vigente. </w:t>
            </w:r>
          </w:p>
          <w:p w14:paraId="220739E9" w14:textId="77777777" w:rsidR="00850D98" w:rsidRPr="008C53BC" w:rsidRDefault="00850D98" w:rsidP="00850D98">
            <w:pPr>
              <w:pStyle w:val="Default"/>
              <w:jc w:val="both"/>
              <w:rPr>
                <w:rFonts w:ascii="Calibri" w:hAnsi="Calibri" w:cs="Calibri"/>
                <w:color w:val="auto"/>
                <w:sz w:val="16"/>
                <w:szCs w:val="16"/>
                <w:lang w:val="es-ES" w:eastAsia="ar-SA"/>
              </w:rPr>
            </w:pPr>
          </w:p>
          <w:p w14:paraId="0A4574C4"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Atención al público las 24 horas al día. </w:t>
            </w:r>
          </w:p>
          <w:p w14:paraId="259D43DE" w14:textId="77777777" w:rsidR="00850D98" w:rsidRPr="008C53BC" w:rsidRDefault="00850D98" w:rsidP="00850D98">
            <w:pPr>
              <w:pStyle w:val="Default"/>
              <w:jc w:val="both"/>
              <w:rPr>
                <w:rFonts w:ascii="Calibri" w:hAnsi="Calibri" w:cs="Calibri"/>
                <w:color w:val="auto"/>
                <w:sz w:val="16"/>
                <w:szCs w:val="16"/>
                <w:lang w:val="es-ES" w:eastAsia="ar-SA"/>
              </w:rPr>
            </w:pPr>
          </w:p>
          <w:p w14:paraId="1D416C20" w14:textId="77777777" w:rsidR="00850D98" w:rsidRPr="008C53BC" w:rsidRDefault="00850D98" w:rsidP="00850D98">
            <w:pPr>
              <w:pStyle w:val="Default"/>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El prestador del servicio instruirá a sus despachadores para que se abstengan de: </w:t>
            </w:r>
          </w:p>
          <w:p w14:paraId="71DDBE3F" w14:textId="77777777" w:rsidR="00850D98" w:rsidRPr="008C53BC" w:rsidRDefault="00850D98" w:rsidP="00850D98">
            <w:pPr>
              <w:pStyle w:val="Default"/>
              <w:jc w:val="both"/>
              <w:rPr>
                <w:rFonts w:ascii="Calibri" w:hAnsi="Calibri" w:cs="Calibri"/>
                <w:color w:val="auto"/>
                <w:sz w:val="16"/>
                <w:szCs w:val="16"/>
                <w:lang w:val="es-ES" w:eastAsia="ar-SA"/>
              </w:rPr>
            </w:pPr>
          </w:p>
          <w:p w14:paraId="62D860AF" w14:textId="77777777" w:rsidR="00850D98" w:rsidRPr="008C53BC"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Surtir gasolina en tanques o recipientes diferentes a los propios de los vehículos oficiales. </w:t>
            </w:r>
          </w:p>
          <w:p w14:paraId="220205B3" w14:textId="77777777" w:rsidR="00850D98" w:rsidRPr="008C53BC"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Surtir gasolina o diésel a vehículos particulares. </w:t>
            </w:r>
          </w:p>
          <w:p w14:paraId="42A15BA0" w14:textId="77777777" w:rsidR="00850D98" w:rsidRPr="008C53BC"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8C53BC">
              <w:rPr>
                <w:rFonts w:ascii="Calibri" w:hAnsi="Calibri" w:cs="Calibri"/>
                <w:color w:val="auto"/>
                <w:sz w:val="16"/>
                <w:szCs w:val="16"/>
                <w:lang w:val="es-ES" w:eastAsia="ar-SA"/>
              </w:rPr>
              <w:t xml:space="preserve">Incurrir en faltas de probidad u honradez que pongan en riesgo los intereses institucionales. </w:t>
            </w:r>
          </w:p>
          <w:p w14:paraId="4344DA6C" w14:textId="77777777" w:rsidR="00850D98" w:rsidRPr="008C53BC" w:rsidRDefault="00850D98" w:rsidP="00850D98">
            <w:pPr>
              <w:jc w:val="both"/>
              <w:rPr>
                <w:rFonts w:ascii="Calibri" w:hAnsi="Calibri" w:cs="Calibri"/>
                <w:sz w:val="16"/>
                <w:szCs w:val="16"/>
              </w:rPr>
            </w:pPr>
          </w:p>
          <w:p w14:paraId="437C3E25"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w:t>
            </w:r>
            <w:r w:rsidRPr="008C53BC">
              <w:rPr>
                <w:rFonts w:ascii="Calibri" w:hAnsi="Calibri" w:cs="Calibri"/>
              </w:rPr>
              <w:t xml:space="preserve">, </w:t>
            </w:r>
            <w:r w:rsidRPr="008C53BC">
              <w:rPr>
                <w:rFonts w:ascii="Calibri" w:hAnsi="Calibri" w:cs="Calibri"/>
                <w:sz w:val="16"/>
                <w:szCs w:val="16"/>
              </w:rPr>
              <w:t xml:space="preserve">o bien ser consultado por los mismos en un portal de internet del proveedor adjudicado.  </w:t>
            </w:r>
          </w:p>
          <w:p w14:paraId="1068F446" w14:textId="77777777" w:rsidR="00850D98" w:rsidRPr="008C53BC" w:rsidRDefault="00850D98" w:rsidP="00850D98">
            <w:pPr>
              <w:jc w:val="both"/>
              <w:rPr>
                <w:rFonts w:ascii="Calibri" w:hAnsi="Calibri" w:cs="Calibri"/>
                <w:sz w:val="16"/>
                <w:szCs w:val="16"/>
              </w:rPr>
            </w:pPr>
          </w:p>
          <w:p w14:paraId="256FEB50"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Al término del mes, la empresa enviará vía correo electrónico a la dirección: </w:t>
            </w:r>
            <w:r w:rsidRPr="008C53BC">
              <w:rPr>
                <w:rStyle w:val="Hipervnculo"/>
                <w:rFonts w:ascii="Calibri" w:hAnsi="Calibri" w:cs="Calibri"/>
                <w:sz w:val="16"/>
                <w:szCs w:val="16"/>
              </w:rPr>
              <w:t>patricia.berumen@edu.uaa.mx</w:t>
            </w:r>
            <w:r w:rsidRPr="008C53BC">
              <w:rPr>
                <w:rFonts w:ascii="Calibri" w:hAnsi="Calibri" w:cs="Calibri"/>
                <w:sz w:val="16"/>
                <w:szCs w:val="16"/>
              </w:rPr>
              <w:t xml:space="preserve">, el reporte por el consumo de combustible conforme al apartado de la Dirección General de Finanzas Departamento de Compras </w:t>
            </w:r>
            <w:r w:rsidRPr="008C53BC">
              <w:rPr>
                <w:rFonts w:ascii="Calibri" w:hAnsi="Calibri" w:cs="Calibri"/>
                <w:b/>
                <w:sz w:val="16"/>
                <w:szCs w:val="16"/>
              </w:rPr>
              <w:t>Anexo 1. A</w:t>
            </w:r>
            <w:r w:rsidRPr="008C53BC">
              <w:rPr>
                <w:rFonts w:ascii="Calibri" w:hAnsi="Calibri" w:cs="Calibri"/>
                <w:sz w:val="16"/>
                <w:szCs w:val="16"/>
              </w:rPr>
              <w:t xml:space="preserve"> de esta partida para revisión. </w:t>
            </w:r>
          </w:p>
        </w:tc>
        <w:tc>
          <w:tcPr>
            <w:tcW w:w="824" w:type="pct"/>
          </w:tcPr>
          <w:p w14:paraId="51A31349" w14:textId="498588AC" w:rsidR="00850D98" w:rsidRPr="006B01FB" w:rsidRDefault="00850D98" w:rsidP="00850D98">
            <w:pPr>
              <w:jc w:val="center"/>
              <w:rPr>
                <w:rFonts w:ascii="Calibri" w:hAnsi="Calibri"/>
                <w:sz w:val="16"/>
                <w:szCs w:val="16"/>
              </w:rPr>
            </w:pPr>
            <w:r w:rsidRPr="006B01FB">
              <w:rPr>
                <w:rFonts w:ascii="Calibri" w:hAnsi="Calibri"/>
                <w:sz w:val="16"/>
                <w:szCs w:val="16"/>
              </w:rPr>
              <w:lastRenderedPageBreak/>
              <w:t>$</w:t>
            </w:r>
            <w:r w:rsidR="00BE6858" w:rsidRPr="006B01FB">
              <w:rPr>
                <w:rFonts w:ascii="Calibri" w:hAnsi="Calibri"/>
                <w:sz w:val="16"/>
                <w:szCs w:val="16"/>
              </w:rPr>
              <w:t>1</w:t>
            </w:r>
            <w:r w:rsidR="006B01FB" w:rsidRPr="006B01FB">
              <w:rPr>
                <w:rFonts w:ascii="Calibri" w:hAnsi="Calibri"/>
                <w:sz w:val="16"/>
                <w:szCs w:val="16"/>
              </w:rPr>
              <w:t>8</w:t>
            </w:r>
            <w:r w:rsidR="00BE6858" w:rsidRPr="006B01FB">
              <w:rPr>
                <w:rFonts w:ascii="Calibri" w:hAnsi="Calibri"/>
                <w:sz w:val="16"/>
                <w:szCs w:val="16"/>
              </w:rPr>
              <w:t>,000</w:t>
            </w:r>
            <w:r w:rsidRPr="006B01FB">
              <w:rPr>
                <w:rFonts w:ascii="Calibri" w:hAnsi="Calibri"/>
                <w:sz w:val="16"/>
                <w:szCs w:val="16"/>
              </w:rPr>
              <w:t>.00</w:t>
            </w:r>
          </w:p>
          <w:p w14:paraId="7827AC56" w14:textId="77777777" w:rsidR="00850D98" w:rsidRPr="006B01FB" w:rsidRDefault="00850D98" w:rsidP="00850D98">
            <w:pPr>
              <w:jc w:val="center"/>
              <w:rPr>
                <w:rFonts w:ascii="Calibri" w:hAnsi="Calibri"/>
                <w:sz w:val="16"/>
                <w:szCs w:val="16"/>
              </w:rPr>
            </w:pPr>
          </w:p>
          <w:p w14:paraId="250B50C3" w14:textId="77777777" w:rsidR="00850D98" w:rsidRPr="006B01FB" w:rsidRDefault="00850D98" w:rsidP="00850D98">
            <w:pPr>
              <w:jc w:val="center"/>
              <w:rPr>
                <w:rFonts w:ascii="Calibri" w:hAnsi="Calibri"/>
                <w:sz w:val="16"/>
                <w:szCs w:val="16"/>
              </w:rPr>
            </w:pPr>
          </w:p>
          <w:p w14:paraId="3E260382" w14:textId="77777777" w:rsidR="00850D98" w:rsidRPr="006B01FB" w:rsidRDefault="00850D98" w:rsidP="00850D98">
            <w:pPr>
              <w:jc w:val="center"/>
              <w:rPr>
                <w:rFonts w:ascii="Calibri" w:hAnsi="Calibri"/>
                <w:sz w:val="16"/>
                <w:szCs w:val="16"/>
              </w:rPr>
            </w:pPr>
          </w:p>
          <w:p w14:paraId="536174AE" w14:textId="77777777" w:rsidR="00850D98" w:rsidRPr="006B01FB" w:rsidRDefault="00850D98" w:rsidP="00850D98">
            <w:pPr>
              <w:jc w:val="center"/>
              <w:rPr>
                <w:rFonts w:ascii="Calibri" w:hAnsi="Calibri"/>
                <w:sz w:val="16"/>
                <w:szCs w:val="16"/>
              </w:rPr>
            </w:pPr>
          </w:p>
        </w:tc>
        <w:tc>
          <w:tcPr>
            <w:tcW w:w="643" w:type="pct"/>
          </w:tcPr>
          <w:p w14:paraId="5CC62AF9" w14:textId="2A37320B" w:rsidR="00850D98" w:rsidRPr="006B01FB" w:rsidRDefault="00850D98" w:rsidP="00850D98">
            <w:pPr>
              <w:jc w:val="center"/>
              <w:rPr>
                <w:rFonts w:ascii="Calibri" w:hAnsi="Calibri" w:cs="Calibri"/>
                <w:sz w:val="16"/>
                <w:szCs w:val="16"/>
              </w:rPr>
            </w:pPr>
            <w:r w:rsidRPr="006B01FB">
              <w:rPr>
                <w:rFonts w:ascii="Calibri" w:hAnsi="Calibri"/>
                <w:sz w:val="16"/>
                <w:szCs w:val="16"/>
              </w:rPr>
              <w:t>$</w:t>
            </w:r>
            <w:r w:rsidR="006B01FB" w:rsidRPr="006B01FB">
              <w:rPr>
                <w:rFonts w:ascii="Calibri" w:hAnsi="Calibri"/>
                <w:sz w:val="16"/>
                <w:szCs w:val="16"/>
              </w:rPr>
              <w:t>30</w:t>
            </w:r>
            <w:r w:rsidRPr="006B01FB">
              <w:rPr>
                <w:rFonts w:ascii="Calibri" w:hAnsi="Calibri"/>
                <w:sz w:val="16"/>
                <w:szCs w:val="16"/>
              </w:rPr>
              <w:t>,000.00</w:t>
            </w:r>
          </w:p>
        </w:tc>
      </w:tr>
      <w:tr w:rsidR="00850D98" w:rsidRPr="004940F9" w14:paraId="2E2D6692" w14:textId="77777777" w:rsidTr="00850D98">
        <w:tc>
          <w:tcPr>
            <w:tcW w:w="388" w:type="pct"/>
            <w:shd w:val="clear" w:color="auto" w:fill="D9D9D9" w:themeFill="background1" w:themeFillShade="D9"/>
          </w:tcPr>
          <w:p w14:paraId="6CCCA73F"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02391F04" w14:textId="77777777" w:rsidR="00850D98" w:rsidRPr="00523D5F" w:rsidRDefault="00850D98" w:rsidP="00850D98">
            <w:pPr>
              <w:jc w:val="center"/>
              <w:rPr>
                <w:rFonts w:ascii="Calibri" w:hAnsi="Calibri" w:cs="Calibri"/>
                <w:b/>
                <w:sz w:val="16"/>
                <w:szCs w:val="16"/>
                <w:highlight w:val="yellow"/>
              </w:rPr>
            </w:pPr>
            <w:r w:rsidRPr="009637DE">
              <w:rPr>
                <w:rFonts w:ascii="Calibri" w:hAnsi="Calibri" w:cs="Calibri"/>
                <w:b/>
                <w:sz w:val="16"/>
                <w:szCs w:val="16"/>
              </w:rPr>
              <w:t>CENTRO DE EDUCACION MEDIA</w:t>
            </w:r>
          </w:p>
        </w:tc>
        <w:tc>
          <w:tcPr>
            <w:tcW w:w="824" w:type="pct"/>
            <w:shd w:val="clear" w:color="auto" w:fill="D9D9D9" w:themeFill="background1" w:themeFillShade="D9"/>
          </w:tcPr>
          <w:p w14:paraId="64678B22" w14:textId="77777777" w:rsidR="00850D98" w:rsidRDefault="00850D98" w:rsidP="00850D98">
            <w:pPr>
              <w:jc w:val="center"/>
              <w:rPr>
                <w:rFonts w:ascii="Calibri" w:hAnsi="Calibri"/>
                <w:b/>
                <w:i/>
                <w:sz w:val="16"/>
                <w:szCs w:val="16"/>
                <w:u w:val="single"/>
              </w:rPr>
            </w:pPr>
            <w:r w:rsidRPr="00397C21">
              <w:rPr>
                <w:rFonts w:ascii="Calibri" w:hAnsi="Calibri"/>
                <w:b/>
                <w:i/>
                <w:sz w:val="16"/>
                <w:szCs w:val="16"/>
                <w:u w:val="single"/>
              </w:rPr>
              <w:t xml:space="preserve">Monto Único </w:t>
            </w:r>
          </w:p>
          <w:p w14:paraId="73517769" w14:textId="77777777" w:rsidR="00C6132E" w:rsidRPr="00397C21"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175EE2BF" w14:textId="77777777" w:rsidR="00850D98" w:rsidRPr="00523D5F" w:rsidRDefault="00850D98" w:rsidP="00850D98">
            <w:pPr>
              <w:jc w:val="center"/>
              <w:rPr>
                <w:rFonts w:ascii="Calibri" w:hAnsi="Calibri" w:cs="Calibri"/>
                <w:sz w:val="16"/>
                <w:szCs w:val="16"/>
                <w:highlight w:val="yellow"/>
              </w:rPr>
            </w:pPr>
          </w:p>
        </w:tc>
      </w:tr>
      <w:tr w:rsidR="00850D98" w:rsidRPr="004940F9" w14:paraId="3D4A042A" w14:textId="77777777" w:rsidTr="00850D98">
        <w:tc>
          <w:tcPr>
            <w:tcW w:w="388" w:type="pct"/>
            <w:shd w:val="clear" w:color="auto" w:fill="auto"/>
          </w:tcPr>
          <w:p w14:paraId="1EC4B6D3" w14:textId="2BF66609" w:rsidR="00850D98" w:rsidRPr="008C53BC" w:rsidRDefault="00850D98" w:rsidP="00850D98">
            <w:pPr>
              <w:jc w:val="center"/>
              <w:rPr>
                <w:rFonts w:ascii="Calibri" w:hAnsi="Calibri" w:cs="Calibri"/>
                <w:sz w:val="16"/>
                <w:szCs w:val="16"/>
              </w:rPr>
            </w:pPr>
            <w:r w:rsidRPr="008C53BC">
              <w:rPr>
                <w:rFonts w:ascii="Calibri" w:hAnsi="Calibri" w:cs="Calibri"/>
                <w:sz w:val="16"/>
                <w:szCs w:val="16"/>
              </w:rPr>
              <w:t>2</w:t>
            </w:r>
            <w:r w:rsidR="009B1DCE" w:rsidRPr="008C53BC">
              <w:rPr>
                <w:rFonts w:ascii="Calibri" w:hAnsi="Calibri" w:cs="Calibri"/>
                <w:sz w:val="16"/>
                <w:szCs w:val="16"/>
              </w:rPr>
              <w:t>2</w:t>
            </w:r>
          </w:p>
        </w:tc>
        <w:tc>
          <w:tcPr>
            <w:tcW w:w="3145" w:type="pct"/>
            <w:shd w:val="clear" w:color="auto" w:fill="auto"/>
          </w:tcPr>
          <w:p w14:paraId="7BA67093" w14:textId="77777777" w:rsidR="00850D98" w:rsidRPr="008C53BC" w:rsidRDefault="00850D98" w:rsidP="00850D98">
            <w:pPr>
              <w:jc w:val="both"/>
              <w:rPr>
                <w:rFonts w:ascii="Calibri" w:hAnsi="Calibri" w:cs="Calibri"/>
                <w:b/>
                <w:sz w:val="16"/>
                <w:szCs w:val="16"/>
              </w:rPr>
            </w:pPr>
            <w:r w:rsidRPr="008C53BC">
              <w:rPr>
                <w:rFonts w:ascii="Calibri" w:hAnsi="Calibri" w:cs="Calibri"/>
                <w:b/>
                <w:sz w:val="16"/>
                <w:szCs w:val="16"/>
              </w:rPr>
              <w:t xml:space="preserve">Vales de Gasolina Centro de Educación Media </w:t>
            </w:r>
          </w:p>
          <w:p w14:paraId="3B39B2E3" w14:textId="77777777" w:rsidR="00850D98" w:rsidRPr="008C53BC" w:rsidRDefault="00850D98" w:rsidP="00850D98">
            <w:pPr>
              <w:jc w:val="both"/>
              <w:rPr>
                <w:rFonts w:ascii="Calibri" w:hAnsi="Calibri" w:cs="Calibri"/>
                <w:sz w:val="16"/>
                <w:szCs w:val="16"/>
              </w:rPr>
            </w:pPr>
          </w:p>
          <w:p w14:paraId="2F906F21"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Se realizará la adquisición de vales por el periodo señalado en esta convocatoria. </w:t>
            </w:r>
          </w:p>
          <w:p w14:paraId="53041576" w14:textId="77777777" w:rsidR="00850D98" w:rsidRPr="008C53BC" w:rsidRDefault="00850D98" w:rsidP="00850D98">
            <w:pPr>
              <w:jc w:val="both"/>
              <w:rPr>
                <w:rFonts w:ascii="Calibri" w:hAnsi="Calibri" w:cs="Calibri"/>
                <w:sz w:val="12"/>
                <w:szCs w:val="16"/>
              </w:rPr>
            </w:pPr>
          </w:p>
          <w:p w14:paraId="5EB82CDA"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Características de los vales de combustible. </w:t>
            </w:r>
          </w:p>
          <w:p w14:paraId="5A9D90FE" w14:textId="77777777" w:rsidR="00850D98" w:rsidRPr="008C53BC" w:rsidRDefault="00850D98" w:rsidP="00850D98">
            <w:pPr>
              <w:jc w:val="both"/>
              <w:rPr>
                <w:rFonts w:ascii="Calibri" w:hAnsi="Calibri" w:cs="Calibri"/>
                <w:sz w:val="10"/>
                <w:szCs w:val="16"/>
              </w:rPr>
            </w:pPr>
          </w:p>
          <w:p w14:paraId="69D04C65"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C53BC">
              <w:rPr>
                <w:rFonts w:ascii="Calibri" w:hAnsi="Calibri" w:cs="Calibri"/>
                <w:b/>
                <w:sz w:val="16"/>
                <w:szCs w:val="16"/>
              </w:rPr>
              <w:t>$100.00 (cien) $200.00 (doscientos) y $500.00 (quinientos) pesos</w:t>
            </w:r>
            <w:r w:rsidRPr="008C53BC">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770F9CA6" w14:textId="77777777" w:rsidR="00850D98" w:rsidRPr="008C53BC" w:rsidRDefault="00850D98" w:rsidP="00850D98">
            <w:pPr>
              <w:jc w:val="both"/>
              <w:rPr>
                <w:rFonts w:ascii="Calibri" w:hAnsi="Calibri" w:cs="Calibri"/>
                <w:sz w:val="12"/>
                <w:szCs w:val="16"/>
              </w:rPr>
            </w:pPr>
          </w:p>
          <w:p w14:paraId="2CF983F7"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El establecimiento principal donde se podrán canjear los vales deberá estar a una distancia </w:t>
            </w:r>
            <w:r w:rsidRPr="008C53BC">
              <w:rPr>
                <w:rFonts w:ascii="Calibri" w:hAnsi="Calibri" w:cs="Calibri"/>
                <w:b/>
                <w:sz w:val="16"/>
                <w:szCs w:val="16"/>
              </w:rPr>
              <w:t xml:space="preserve">máxima de </w:t>
            </w:r>
            <w:r w:rsidR="0058242A" w:rsidRPr="008C53BC">
              <w:rPr>
                <w:rFonts w:ascii="Calibri" w:hAnsi="Calibri" w:cs="Calibri"/>
                <w:b/>
                <w:sz w:val="16"/>
                <w:szCs w:val="16"/>
              </w:rPr>
              <w:t>5</w:t>
            </w:r>
            <w:r w:rsidRPr="008C53BC">
              <w:rPr>
                <w:rFonts w:ascii="Calibri" w:hAnsi="Calibri" w:cs="Calibri"/>
                <w:b/>
                <w:sz w:val="16"/>
                <w:szCs w:val="16"/>
              </w:rPr>
              <w:t xml:space="preserve"> kilómetros</w:t>
            </w:r>
            <w:r w:rsidRPr="008C53BC">
              <w:rPr>
                <w:rFonts w:ascii="Calibri" w:hAnsi="Calibri" w:cs="Calibri"/>
                <w:sz w:val="16"/>
                <w:szCs w:val="16"/>
              </w:rPr>
              <w:t>, de Ciudad Universitaria (Av. Universidad No. 940, Col. Cd. Universitaria, Aguascalientes, Ags.), y deberá contar al menos con 4 dispensarios en la gasolinera principal.</w:t>
            </w:r>
          </w:p>
          <w:p w14:paraId="7B4877B7" w14:textId="77777777" w:rsidR="00850D98" w:rsidRPr="008C53BC" w:rsidRDefault="00850D98" w:rsidP="00850D98">
            <w:pPr>
              <w:jc w:val="both"/>
              <w:rPr>
                <w:rFonts w:ascii="Calibri" w:hAnsi="Calibri" w:cs="Calibri"/>
                <w:sz w:val="16"/>
                <w:szCs w:val="16"/>
              </w:rPr>
            </w:pPr>
          </w:p>
          <w:p w14:paraId="26259148"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El vale de esta partida podrá ser canjeado por gasolina, diésel, lubricantes y aditivos.</w:t>
            </w:r>
          </w:p>
          <w:p w14:paraId="0A433CEB" w14:textId="77777777" w:rsidR="00850D98" w:rsidRPr="008C53BC" w:rsidRDefault="00850D98" w:rsidP="00850D98">
            <w:pPr>
              <w:jc w:val="both"/>
              <w:rPr>
                <w:rFonts w:ascii="Calibri" w:hAnsi="Calibri" w:cs="Calibri"/>
                <w:sz w:val="16"/>
                <w:szCs w:val="16"/>
              </w:rPr>
            </w:pPr>
          </w:p>
          <w:p w14:paraId="5084BAF8" w14:textId="77777777" w:rsidR="00850D98" w:rsidRPr="008C53BC" w:rsidRDefault="00850D98" w:rsidP="00850D98">
            <w:pPr>
              <w:tabs>
                <w:tab w:val="left" w:pos="7260"/>
              </w:tabs>
              <w:jc w:val="both"/>
              <w:rPr>
                <w:rFonts w:ascii="Calibri" w:hAnsi="Calibri" w:cs="Arial"/>
                <w:b/>
                <w:sz w:val="16"/>
                <w:szCs w:val="16"/>
              </w:rPr>
            </w:pPr>
            <w:r w:rsidRPr="008C53BC">
              <w:rPr>
                <w:rFonts w:ascii="Calibri" w:hAnsi="Calibri" w:cs="Arial"/>
                <w:b/>
                <w:sz w:val="16"/>
                <w:szCs w:val="16"/>
              </w:rPr>
              <w:t>Combustibles:</w:t>
            </w:r>
          </w:p>
          <w:p w14:paraId="0F058D65" w14:textId="77777777" w:rsidR="00850D98" w:rsidRPr="008C53BC" w:rsidRDefault="00850D98" w:rsidP="00850D98">
            <w:pPr>
              <w:tabs>
                <w:tab w:val="left" w:pos="7260"/>
              </w:tabs>
              <w:jc w:val="both"/>
              <w:rPr>
                <w:rFonts w:ascii="Calibri" w:hAnsi="Calibri" w:cs="Arial"/>
                <w:b/>
                <w:sz w:val="16"/>
                <w:szCs w:val="16"/>
                <w:u w:val="single"/>
              </w:rPr>
            </w:pPr>
            <w:r w:rsidRPr="008C53BC">
              <w:rPr>
                <w:rFonts w:ascii="Calibri" w:hAnsi="Calibri" w:cs="Arial"/>
                <w:b/>
                <w:sz w:val="16"/>
                <w:szCs w:val="16"/>
                <w:u w:val="single"/>
              </w:rPr>
              <w:t xml:space="preserve">Magna o similar mínimo de 87 octanos. </w:t>
            </w:r>
          </w:p>
          <w:p w14:paraId="630E123D" w14:textId="77777777" w:rsidR="00850D98" w:rsidRPr="008C53BC" w:rsidRDefault="00850D98" w:rsidP="00850D98">
            <w:pPr>
              <w:jc w:val="both"/>
              <w:rPr>
                <w:rFonts w:ascii="Calibri" w:hAnsi="Calibri" w:cs="Calibri"/>
                <w:sz w:val="16"/>
                <w:szCs w:val="16"/>
                <w:u w:val="single"/>
              </w:rPr>
            </w:pPr>
            <w:r w:rsidRPr="008C53BC">
              <w:rPr>
                <w:rFonts w:ascii="Calibri" w:hAnsi="Calibri" w:cs="Arial"/>
                <w:b/>
                <w:sz w:val="16"/>
                <w:szCs w:val="16"/>
                <w:u w:val="single"/>
              </w:rPr>
              <w:t>Premium o similar mínimo de 92 octanos.</w:t>
            </w:r>
          </w:p>
          <w:p w14:paraId="2DDE90FE" w14:textId="77777777" w:rsidR="00850D98" w:rsidRPr="008C53BC" w:rsidRDefault="00850D98" w:rsidP="00850D98">
            <w:pPr>
              <w:jc w:val="both"/>
              <w:rPr>
                <w:rFonts w:ascii="Calibri" w:hAnsi="Calibri" w:cs="Calibri"/>
                <w:sz w:val="12"/>
                <w:szCs w:val="16"/>
              </w:rPr>
            </w:pPr>
          </w:p>
          <w:p w14:paraId="4E6D2A27" w14:textId="77777777" w:rsidR="00850D98" w:rsidRPr="008C53BC" w:rsidRDefault="00850D98" w:rsidP="00850D98">
            <w:pPr>
              <w:jc w:val="both"/>
              <w:rPr>
                <w:rFonts w:ascii="Calibri" w:hAnsi="Calibri" w:cs="Calibri"/>
                <w:sz w:val="16"/>
                <w:szCs w:val="16"/>
              </w:rPr>
            </w:pPr>
            <w:r w:rsidRPr="008C53BC">
              <w:rPr>
                <w:rFonts w:ascii="Calibri" w:hAnsi="Calibri" w:cs="Calibri"/>
                <w:sz w:val="16"/>
                <w:szCs w:val="16"/>
              </w:rPr>
              <w:t xml:space="preserve">Al inicio y durante la vigencia del contrato, el licitante adjudicado deberá asignar un ejecutivo de cuenta, con un horario de atención de lunes a sábado de 8:00 a 21:00 horas, para realizar todo tipo de trámites administrativos. </w:t>
            </w:r>
          </w:p>
        </w:tc>
        <w:tc>
          <w:tcPr>
            <w:tcW w:w="824" w:type="pct"/>
          </w:tcPr>
          <w:p w14:paraId="398B7BEF" w14:textId="465E7100" w:rsidR="00850D98" w:rsidRPr="00397C21" w:rsidRDefault="009B1DCE" w:rsidP="00850D98">
            <w:pPr>
              <w:jc w:val="center"/>
              <w:rPr>
                <w:rFonts w:ascii="Calibri" w:hAnsi="Calibri"/>
                <w:sz w:val="16"/>
                <w:szCs w:val="16"/>
              </w:rPr>
            </w:pPr>
            <w:r>
              <w:rPr>
                <w:rFonts w:ascii="Calibri" w:hAnsi="Calibri"/>
                <w:sz w:val="16"/>
                <w:szCs w:val="16"/>
              </w:rPr>
              <w:t>$</w:t>
            </w:r>
            <w:r w:rsidRPr="009B1DCE">
              <w:rPr>
                <w:rFonts w:ascii="Calibri" w:hAnsi="Calibri"/>
                <w:sz w:val="16"/>
                <w:szCs w:val="16"/>
              </w:rPr>
              <w:t>75,000.00</w:t>
            </w:r>
          </w:p>
          <w:p w14:paraId="371E4AFA" w14:textId="77777777" w:rsidR="00850D98" w:rsidRPr="00397C21" w:rsidRDefault="00850D98" w:rsidP="00850D98">
            <w:pPr>
              <w:jc w:val="center"/>
              <w:rPr>
                <w:rFonts w:ascii="Calibri" w:hAnsi="Calibri"/>
                <w:sz w:val="16"/>
                <w:szCs w:val="16"/>
              </w:rPr>
            </w:pPr>
          </w:p>
          <w:p w14:paraId="202F39C8" w14:textId="77777777" w:rsidR="00850D98" w:rsidRPr="00397C21" w:rsidRDefault="00850D98" w:rsidP="00850D98">
            <w:pPr>
              <w:jc w:val="center"/>
              <w:rPr>
                <w:rFonts w:ascii="Calibri" w:hAnsi="Calibri"/>
                <w:sz w:val="16"/>
                <w:szCs w:val="16"/>
              </w:rPr>
            </w:pPr>
          </w:p>
          <w:p w14:paraId="4EC862C8" w14:textId="77777777" w:rsidR="00850D98" w:rsidRPr="00397C21" w:rsidRDefault="00850D98" w:rsidP="00850D98">
            <w:pPr>
              <w:jc w:val="center"/>
              <w:rPr>
                <w:rFonts w:ascii="Calibri" w:hAnsi="Calibri"/>
                <w:sz w:val="16"/>
                <w:szCs w:val="16"/>
              </w:rPr>
            </w:pPr>
          </w:p>
        </w:tc>
        <w:tc>
          <w:tcPr>
            <w:tcW w:w="643" w:type="pct"/>
          </w:tcPr>
          <w:p w14:paraId="7882642D" w14:textId="77777777" w:rsidR="00850D98" w:rsidRPr="00523D5F" w:rsidRDefault="00850D98" w:rsidP="00850D98">
            <w:pPr>
              <w:jc w:val="center"/>
              <w:rPr>
                <w:rFonts w:ascii="Calibri" w:hAnsi="Calibri" w:cs="Calibri"/>
                <w:sz w:val="16"/>
                <w:szCs w:val="16"/>
                <w:highlight w:val="yellow"/>
              </w:rPr>
            </w:pPr>
          </w:p>
        </w:tc>
      </w:tr>
    </w:tbl>
    <w:p w14:paraId="0815AB73" w14:textId="77777777" w:rsidR="00A45B27" w:rsidRDefault="00A45B27" w:rsidP="009B1DCE">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4"/>
          <w:szCs w:val="12"/>
          <w:lang w:eastAsia="es-MX"/>
        </w:rPr>
      </w:pPr>
    </w:p>
    <w:p w14:paraId="425F0350" w14:textId="77777777" w:rsidR="00B22746" w:rsidRPr="00BB1337"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520EF82A" w14:textId="77777777" w:rsidR="00B22746" w:rsidRDefault="00B22746" w:rsidP="00B22746">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235356E0" w14:textId="77777777" w:rsidR="00B22746" w:rsidRDefault="00B22746" w:rsidP="00B22746">
      <w:pPr>
        <w:autoSpaceDE w:val="0"/>
        <w:autoSpaceDN w:val="0"/>
        <w:adjustRightInd w:val="0"/>
        <w:jc w:val="center"/>
        <w:rPr>
          <w:rFonts w:ascii="Arial" w:hAnsi="Arial" w:cs="Arial"/>
          <w:b/>
          <w:sz w:val="14"/>
          <w:szCs w:val="12"/>
          <w:lang w:eastAsia="es-MX"/>
        </w:rPr>
      </w:pPr>
    </w:p>
    <w:p w14:paraId="4F388D44" w14:textId="77777777" w:rsidR="00A45B27" w:rsidRPr="00BB1337" w:rsidRDefault="00A45B27" w:rsidP="00B22746">
      <w:pPr>
        <w:autoSpaceDE w:val="0"/>
        <w:autoSpaceDN w:val="0"/>
        <w:adjustRightInd w:val="0"/>
        <w:jc w:val="center"/>
        <w:rPr>
          <w:rFonts w:ascii="Arial" w:hAnsi="Arial" w:cs="Arial"/>
          <w:b/>
          <w:sz w:val="14"/>
          <w:szCs w:val="12"/>
          <w:lang w:eastAsia="es-MX"/>
        </w:rPr>
      </w:pPr>
    </w:p>
    <w:p w14:paraId="479044E4" w14:textId="77777777" w:rsidR="00992337" w:rsidRPr="00972481" w:rsidRDefault="00B22746" w:rsidP="00972481">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04AFBAD8"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82E2A5B" w14:textId="77777777" w:rsidR="00B22746" w:rsidRPr="007F6BAC"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r w:rsidRPr="007F6BAC">
        <w:rPr>
          <w:rFonts w:ascii="Calibri" w:hAnsi="Calibri" w:cs="Calibri"/>
          <w:b/>
          <w:sz w:val="16"/>
          <w:szCs w:val="18"/>
        </w:rPr>
        <w:lastRenderedPageBreak/>
        <w:t>Anexo 1. A</w:t>
      </w:r>
    </w:p>
    <w:p w14:paraId="0E1BB53C" w14:textId="77777777" w:rsidR="00B22746" w:rsidRPr="007F6BAC"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r w:rsidRPr="007F6BAC">
        <w:rPr>
          <w:rFonts w:ascii="Calibri" w:hAnsi="Calibri" w:cs="Calibri"/>
          <w:b/>
          <w:sz w:val="16"/>
          <w:szCs w:val="18"/>
        </w:rPr>
        <w:t>Plantilla vehicular</w:t>
      </w:r>
    </w:p>
    <w:p w14:paraId="58047FE9" w14:textId="77777777" w:rsidR="00B22746" w:rsidRPr="009B1DCE"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r w:rsidRPr="009B1DCE">
        <w:rPr>
          <w:rFonts w:ascii="Calibri" w:hAnsi="Calibri" w:cs="Calibri"/>
          <w:b/>
          <w:sz w:val="16"/>
          <w:szCs w:val="18"/>
        </w:rPr>
        <w:t>Dirección General de Infraestructura Universitaria</w:t>
      </w:r>
    </w:p>
    <w:p w14:paraId="3FABE191" w14:textId="21A70080" w:rsidR="00B22746" w:rsidRPr="00C05ECB"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9B1DCE">
        <w:rPr>
          <w:rFonts w:ascii="Calibri" w:hAnsi="Calibri" w:cs="Calibri"/>
          <w:b/>
          <w:sz w:val="16"/>
          <w:szCs w:val="16"/>
          <w:u w:val="single"/>
        </w:rPr>
        <w:t xml:space="preserve">Partida </w:t>
      </w:r>
      <w:r w:rsidR="009B1DCE" w:rsidRPr="009B1DCE">
        <w:rPr>
          <w:rFonts w:ascii="Calibri" w:hAnsi="Calibri" w:cs="Calibri"/>
          <w:b/>
          <w:sz w:val="16"/>
          <w:szCs w:val="16"/>
          <w:u w:val="single"/>
        </w:rPr>
        <w:t>1</w:t>
      </w:r>
      <w:r w:rsidRPr="009B1DCE">
        <w:rPr>
          <w:rFonts w:ascii="Calibri" w:hAnsi="Calibri" w:cs="Calibri"/>
          <w:b/>
          <w:sz w:val="16"/>
          <w:szCs w:val="16"/>
          <w:u w:val="single"/>
        </w:rPr>
        <w:t>. Gasolina Magna y Premium</w:t>
      </w:r>
      <w:r w:rsidRPr="00C05ECB">
        <w:rPr>
          <w:rFonts w:ascii="Calibri" w:hAnsi="Calibri" w:cs="Calibri"/>
          <w:b/>
          <w:sz w:val="16"/>
          <w:szCs w:val="16"/>
          <w:u w:val="single"/>
        </w:rPr>
        <w:t xml:space="preserve"> </w:t>
      </w:r>
    </w:p>
    <w:p w14:paraId="3FF93BF0" w14:textId="105F691E" w:rsidR="00B2274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pPr>
    </w:p>
    <w:p w14:paraId="37504E4F" w14:textId="7EB608F2"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r w:rsidRPr="00DE6E5E">
        <w:rPr>
          <w:noProof/>
        </w:rPr>
        <w:drawing>
          <wp:inline distT="0" distB="0" distL="0" distR="0" wp14:anchorId="3CA523FC" wp14:editId="3FE39EAD">
            <wp:extent cx="5552440" cy="622808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61357" cy="6238082"/>
                    </a:xfrm>
                    <a:prstGeom prst="rect">
                      <a:avLst/>
                    </a:prstGeom>
                    <a:noFill/>
                    <a:ln>
                      <a:noFill/>
                    </a:ln>
                  </pic:spPr>
                </pic:pic>
              </a:graphicData>
            </a:graphic>
          </wp:inline>
        </w:drawing>
      </w:r>
    </w:p>
    <w:p w14:paraId="160D786D" w14:textId="1DD1B934"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14:paraId="11BABDEF" w14:textId="44153C96"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14:paraId="7DC21A42" w14:textId="1A765907"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14:paraId="49422F8B" w14:textId="0B26C4B6"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14:paraId="69552C18" w14:textId="6016BD8F"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r w:rsidRPr="00DE6E5E">
        <w:rPr>
          <w:noProof/>
        </w:rPr>
        <w:lastRenderedPageBreak/>
        <w:drawing>
          <wp:inline distT="0" distB="0" distL="0" distR="0" wp14:anchorId="75E1FA35" wp14:editId="6FF56E9A">
            <wp:extent cx="5486400" cy="727964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90319" cy="7284840"/>
                    </a:xfrm>
                    <a:prstGeom prst="rect">
                      <a:avLst/>
                    </a:prstGeom>
                    <a:noFill/>
                    <a:ln>
                      <a:noFill/>
                    </a:ln>
                  </pic:spPr>
                </pic:pic>
              </a:graphicData>
            </a:graphic>
          </wp:inline>
        </w:drawing>
      </w:r>
    </w:p>
    <w:p w14:paraId="4B464B67" w14:textId="62C79B83"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14:paraId="1EA5DC6A" w14:textId="5C059098" w:rsidR="00DE6E5E" w:rsidRDefault="00DE6E5E"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p>
    <w:p w14:paraId="577D2BDF"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lastRenderedPageBreak/>
        <w:t>Anexo 1. A</w:t>
      </w:r>
    </w:p>
    <w:p w14:paraId="7808E100"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t>Plantilla vehicular</w:t>
      </w:r>
    </w:p>
    <w:p w14:paraId="07ACB8C9" w14:textId="77777777" w:rsidR="00B22746" w:rsidRPr="009B1DCE"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9B1DCE">
        <w:rPr>
          <w:rFonts w:ascii="Calibri" w:hAnsi="Calibri" w:cs="Calibri"/>
          <w:b/>
          <w:sz w:val="16"/>
          <w:szCs w:val="16"/>
        </w:rPr>
        <w:t>Dirección General de Infraestructura Universitaria</w:t>
      </w:r>
    </w:p>
    <w:p w14:paraId="0839AD32" w14:textId="78655099" w:rsidR="00B22746" w:rsidRPr="00EB7A9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9B1DCE">
        <w:rPr>
          <w:rFonts w:ascii="Calibri" w:hAnsi="Calibri" w:cs="Calibri"/>
          <w:b/>
          <w:sz w:val="16"/>
          <w:szCs w:val="16"/>
          <w:u w:val="single"/>
        </w:rPr>
        <w:t xml:space="preserve">Partida </w:t>
      </w:r>
      <w:r w:rsidR="009B1DCE" w:rsidRPr="009B1DCE">
        <w:rPr>
          <w:rFonts w:ascii="Calibri" w:hAnsi="Calibri" w:cs="Calibri"/>
          <w:b/>
          <w:sz w:val="16"/>
          <w:szCs w:val="16"/>
          <w:u w:val="single"/>
        </w:rPr>
        <w:t>2</w:t>
      </w:r>
      <w:r w:rsidRPr="009B1DCE">
        <w:rPr>
          <w:rFonts w:ascii="Calibri" w:hAnsi="Calibri" w:cs="Calibri"/>
          <w:b/>
          <w:sz w:val="16"/>
          <w:szCs w:val="16"/>
          <w:u w:val="single"/>
        </w:rPr>
        <w:t>. Diésel</w:t>
      </w:r>
      <w:r>
        <w:rPr>
          <w:rFonts w:ascii="Calibri" w:hAnsi="Calibri" w:cs="Calibri"/>
          <w:b/>
          <w:sz w:val="16"/>
          <w:szCs w:val="16"/>
          <w:u w:val="single"/>
        </w:rPr>
        <w:t xml:space="preserve"> </w:t>
      </w:r>
    </w:p>
    <w:p w14:paraId="27B61728" w14:textId="38CC5C90" w:rsidR="00B22746" w:rsidRDefault="00690E99"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90E99">
        <w:rPr>
          <w:noProof/>
        </w:rPr>
        <w:drawing>
          <wp:inline distT="0" distB="0" distL="0" distR="0" wp14:anchorId="5282FF18" wp14:editId="38C09B2C">
            <wp:extent cx="5399986" cy="68427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9418" cy="6854712"/>
                    </a:xfrm>
                    <a:prstGeom prst="rect">
                      <a:avLst/>
                    </a:prstGeom>
                    <a:noFill/>
                    <a:ln>
                      <a:noFill/>
                    </a:ln>
                  </pic:spPr>
                </pic:pic>
              </a:graphicData>
            </a:graphic>
          </wp:inline>
        </w:drawing>
      </w:r>
    </w:p>
    <w:p w14:paraId="0FA311A8" w14:textId="77777777" w:rsidR="00B22746" w:rsidRPr="00CC682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pPr w:leftFromText="141" w:rightFromText="141" w:vertAnchor="text" w:horzAnchor="page" w:tblpX="1998" w:tblpY="70"/>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2"/>
        <w:gridCol w:w="3946"/>
        <w:gridCol w:w="1015"/>
        <w:gridCol w:w="3260"/>
      </w:tblGrid>
      <w:tr w:rsidR="00B22746" w:rsidRPr="00474AE7" w14:paraId="23A7794A" w14:textId="77777777" w:rsidTr="00E44771">
        <w:trPr>
          <w:trHeight w:val="20"/>
        </w:trPr>
        <w:tc>
          <w:tcPr>
            <w:tcW w:w="5000" w:type="pct"/>
            <w:gridSpan w:val="4"/>
            <w:shd w:val="clear" w:color="auto" w:fill="D9D9D9"/>
            <w:noWrap/>
          </w:tcPr>
          <w:p w14:paraId="7DE90F60" w14:textId="77777777" w:rsidR="00B22746" w:rsidRPr="0069295D" w:rsidRDefault="00B22746" w:rsidP="008413F0">
            <w:pPr>
              <w:jc w:val="center"/>
              <w:rPr>
                <w:rFonts w:ascii="Calibri" w:hAnsi="Calibri"/>
                <w:b/>
                <w:bCs/>
                <w:sz w:val="16"/>
                <w:szCs w:val="16"/>
              </w:rPr>
            </w:pPr>
            <w:r w:rsidRPr="0069295D">
              <w:rPr>
                <w:rFonts w:ascii="Calibri" w:hAnsi="Calibri"/>
                <w:b/>
                <w:bCs/>
                <w:sz w:val="16"/>
                <w:szCs w:val="16"/>
              </w:rPr>
              <w:lastRenderedPageBreak/>
              <w:t xml:space="preserve">Anexo 1.A </w:t>
            </w:r>
          </w:p>
          <w:p w14:paraId="70FFE2AA" w14:textId="77777777" w:rsidR="00B22746" w:rsidRPr="00CB7F11" w:rsidRDefault="00B22746" w:rsidP="008413F0">
            <w:pPr>
              <w:jc w:val="center"/>
              <w:rPr>
                <w:rFonts w:ascii="Calibri" w:hAnsi="Calibri"/>
                <w:sz w:val="16"/>
                <w:szCs w:val="16"/>
                <w:highlight w:val="yellow"/>
              </w:rPr>
            </w:pPr>
            <w:r w:rsidRPr="0069295D">
              <w:rPr>
                <w:rFonts w:ascii="Calibri" w:hAnsi="Calibri"/>
                <w:b/>
                <w:bCs/>
                <w:sz w:val="16"/>
                <w:szCs w:val="16"/>
              </w:rPr>
              <w:t>Plantilla vehicular</w:t>
            </w:r>
            <w:r w:rsidRPr="00CB7F11">
              <w:rPr>
                <w:rFonts w:ascii="Calibri" w:hAnsi="Calibri"/>
                <w:b/>
                <w:bCs/>
                <w:sz w:val="16"/>
                <w:szCs w:val="16"/>
              </w:rPr>
              <w:t xml:space="preserve"> </w:t>
            </w:r>
          </w:p>
        </w:tc>
      </w:tr>
      <w:tr w:rsidR="00B22746" w:rsidRPr="00474AE7" w14:paraId="6545F5D1" w14:textId="77777777" w:rsidTr="00E44771">
        <w:trPr>
          <w:trHeight w:val="20"/>
        </w:trPr>
        <w:tc>
          <w:tcPr>
            <w:tcW w:w="5000" w:type="pct"/>
            <w:gridSpan w:val="4"/>
            <w:shd w:val="clear" w:color="auto" w:fill="D9D9D9"/>
            <w:noWrap/>
          </w:tcPr>
          <w:p w14:paraId="6AE4C427" w14:textId="0A761D06" w:rsidR="00B22746" w:rsidRPr="00CB7F11" w:rsidRDefault="00B22746" w:rsidP="008413F0">
            <w:pPr>
              <w:jc w:val="center"/>
              <w:rPr>
                <w:rFonts w:ascii="Calibri" w:hAnsi="Calibri"/>
                <w:b/>
                <w:bCs/>
                <w:sz w:val="16"/>
                <w:szCs w:val="16"/>
                <w:highlight w:val="yellow"/>
              </w:rPr>
            </w:pPr>
            <w:r w:rsidRPr="00B46E95">
              <w:rPr>
                <w:rFonts w:ascii="Calibri" w:hAnsi="Calibri"/>
                <w:b/>
                <w:bCs/>
                <w:sz w:val="16"/>
                <w:szCs w:val="16"/>
              </w:rPr>
              <w:t xml:space="preserve">Departamento de Compras de la DGF </w:t>
            </w:r>
            <w:r w:rsidRPr="002A5D1C">
              <w:rPr>
                <w:rFonts w:ascii="Calibri" w:hAnsi="Calibri"/>
                <w:b/>
                <w:bCs/>
                <w:sz w:val="16"/>
                <w:szCs w:val="16"/>
              </w:rPr>
              <w:t xml:space="preserve">de la partida </w:t>
            </w:r>
            <w:r w:rsidR="002A5D1C" w:rsidRPr="002A5D1C">
              <w:rPr>
                <w:rFonts w:ascii="Calibri" w:hAnsi="Calibri"/>
                <w:b/>
                <w:bCs/>
                <w:sz w:val="16"/>
                <w:szCs w:val="16"/>
              </w:rPr>
              <w:t>5</w:t>
            </w:r>
            <w:r w:rsidR="00D90051" w:rsidRPr="002A5D1C">
              <w:rPr>
                <w:rFonts w:ascii="Calibri" w:hAnsi="Calibri"/>
                <w:b/>
                <w:bCs/>
                <w:sz w:val="16"/>
                <w:szCs w:val="16"/>
              </w:rPr>
              <w:t xml:space="preserve"> y </w:t>
            </w:r>
            <w:r w:rsidR="002A5D1C" w:rsidRPr="002A5D1C">
              <w:rPr>
                <w:rFonts w:ascii="Calibri" w:hAnsi="Calibri"/>
                <w:b/>
                <w:bCs/>
                <w:sz w:val="16"/>
                <w:szCs w:val="16"/>
              </w:rPr>
              <w:t>6</w:t>
            </w:r>
          </w:p>
        </w:tc>
      </w:tr>
      <w:tr w:rsidR="00C7598C" w:rsidRPr="00474AE7" w14:paraId="04E510BA" w14:textId="77777777" w:rsidTr="00784B8B">
        <w:trPr>
          <w:trHeight w:val="20"/>
        </w:trPr>
        <w:tc>
          <w:tcPr>
            <w:tcW w:w="244" w:type="pct"/>
            <w:shd w:val="clear" w:color="auto" w:fill="D9D9D9"/>
            <w:noWrap/>
          </w:tcPr>
          <w:p w14:paraId="47F43143" w14:textId="77777777" w:rsidR="00B22746" w:rsidRPr="00F81210" w:rsidRDefault="00B22746" w:rsidP="008413F0">
            <w:pPr>
              <w:jc w:val="center"/>
              <w:rPr>
                <w:rFonts w:ascii="Calibri" w:hAnsi="Calibri" w:cs="Calibri"/>
                <w:b/>
                <w:bCs/>
                <w:sz w:val="14"/>
                <w:szCs w:val="14"/>
              </w:rPr>
            </w:pPr>
            <w:r w:rsidRPr="00F81210">
              <w:rPr>
                <w:rFonts w:ascii="Calibri" w:hAnsi="Calibri" w:cs="Calibri"/>
                <w:b/>
                <w:bCs/>
                <w:sz w:val="14"/>
                <w:szCs w:val="14"/>
              </w:rPr>
              <w:t>No.</w:t>
            </w:r>
          </w:p>
        </w:tc>
        <w:tc>
          <w:tcPr>
            <w:tcW w:w="2283" w:type="pct"/>
            <w:shd w:val="clear" w:color="auto" w:fill="D9D9D9"/>
          </w:tcPr>
          <w:p w14:paraId="7E12A51D" w14:textId="77777777" w:rsidR="00B22746" w:rsidRPr="00F81210" w:rsidRDefault="00B22746" w:rsidP="008413F0">
            <w:pPr>
              <w:jc w:val="center"/>
              <w:rPr>
                <w:rFonts w:ascii="Calibri" w:hAnsi="Calibri" w:cs="Calibri"/>
                <w:b/>
                <w:bCs/>
                <w:sz w:val="14"/>
                <w:szCs w:val="14"/>
              </w:rPr>
            </w:pPr>
            <w:r w:rsidRPr="00F81210">
              <w:rPr>
                <w:rFonts w:ascii="Calibri" w:hAnsi="Calibri" w:cs="Calibri"/>
                <w:b/>
                <w:bCs/>
                <w:sz w:val="14"/>
                <w:szCs w:val="14"/>
              </w:rPr>
              <w:t>MODELO</w:t>
            </w:r>
          </w:p>
        </w:tc>
        <w:tc>
          <w:tcPr>
            <w:tcW w:w="587" w:type="pct"/>
            <w:shd w:val="clear" w:color="auto" w:fill="D9D9D9"/>
          </w:tcPr>
          <w:p w14:paraId="2C553835" w14:textId="77777777" w:rsidR="00B22746" w:rsidRPr="00CF0531" w:rsidRDefault="00B22746" w:rsidP="008413F0">
            <w:pPr>
              <w:jc w:val="center"/>
              <w:rPr>
                <w:rFonts w:ascii="Calibri" w:hAnsi="Calibri" w:cs="Calibri"/>
                <w:b/>
                <w:bCs/>
                <w:sz w:val="14"/>
                <w:szCs w:val="14"/>
              </w:rPr>
            </w:pPr>
            <w:r w:rsidRPr="00CF0531">
              <w:rPr>
                <w:rFonts w:ascii="Calibri" w:hAnsi="Calibri" w:cs="Calibri"/>
                <w:b/>
                <w:bCs/>
                <w:sz w:val="14"/>
                <w:szCs w:val="14"/>
              </w:rPr>
              <w:t>PLACA</w:t>
            </w:r>
          </w:p>
        </w:tc>
        <w:tc>
          <w:tcPr>
            <w:tcW w:w="1886" w:type="pct"/>
            <w:shd w:val="clear" w:color="auto" w:fill="D9D9D9"/>
          </w:tcPr>
          <w:p w14:paraId="5C5A07AB" w14:textId="77777777" w:rsidR="00B22746" w:rsidRPr="0011695D" w:rsidRDefault="00B22746" w:rsidP="008413F0">
            <w:pPr>
              <w:jc w:val="center"/>
              <w:rPr>
                <w:rFonts w:ascii="Calibri" w:hAnsi="Calibri" w:cs="Calibri"/>
                <w:b/>
                <w:bCs/>
                <w:sz w:val="14"/>
                <w:szCs w:val="14"/>
              </w:rPr>
            </w:pPr>
            <w:r w:rsidRPr="0011695D">
              <w:rPr>
                <w:rFonts w:ascii="Calibri" w:hAnsi="Calibri" w:cs="Calibri"/>
                <w:b/>
                <w:bCs/>
                <w:sz w:val="14"/>
                <w:szCs w:val="14"/>
              </w:rPr>
              <w:t>TIPO COMBUSTIBLE</w:t>
            </w:r>
          </w:p>
        </w:tc>
      </w:tr>
      <w:tr w:rsidR="00C7598C" w:rsidRPr="00474AE7" w14:paraId="50F13D0F" w14:textId="77777777" w:rsidTr="00784B8B">
        <w:trPr>
          <w:trHeight w:val="20"/>
        </w:trPr>
        <w:tc>
          <w:tcPr>
            <w:tcW w:w="244" w:type="pct"/>
            <w:shd w:val="clear" w:color="auto" w:fill="auto"/>
            <w:noWrap/>
          </w:tcPr>
          <w:p w14:paraId="62BF6EBC" w14:textId="77777777" w:rsidR="00B22746" w:rsidRPr="00D96E7F" w:rsidRDefault="00B22746" w:rsidP="008413F0">
            <w:pPr>
              <w:jc w:val="center"/>
              <w:rPr>
                <w:rFonts w:ascii="Calibri" w:hAnsi="Calibri"/>
                <w:sz w:val="14"/>
                <w:szCs w:val="14"/>
              </w:rPr>
            </w:pPr>
            <w:r w:rsidRPr="00D96E7F">
              <w:rPr>
                <w:rFonts w:ascii="Calibri" w:hAnsi="Calibri"/>
                <w:sz w:val="14"/>
                <w:szCs w:val="14"/>
              </w:rPr>
              <w:t>1</w:t>
            </w:r>
          </w:p>
        </w:tc>
        <w:tc>
          <w:tcPr>
            <w:tcW w:w="2283" w:type="pct"/>
            <w:shd w:val="clear" w:color="auto" w:fill="auto"/>
            <w:vAlign w:val="center"/>
          </w:tcPr>
          <w:p w14:paraId="650800DB" w14:textId="77777777" w:rsidR="00B22746" w:rsidRPr="00B326ED" w:rsidRDefault="00B22746" w:rsidP="008413F0">
            <w:pPr>
              <w:rPr>
                <w:rFonts w:ascii="Calibri" w:hAnsi="Calibri"/>
                <w:sz w:val="14"/>
                <w:szCs w:val="14"/>
              </w:rPr>
            </w:pPr>
            <w:r w:rsidRPr="00B326ED">
              <w:rPr>
                <w:rFonts w:ascii="Calibri" w:hAnsi="Calibri"/>
                <w:sz w:val="14"/>
                <w:szCs w:val="14"/>
              </w:rPr>
              <w:t>CAMIONETA, NISSAN, CHASIS/LARGO</w:t>
            </w:r>
            <w:r w:rsidR="00171DC8" w:rsidRPr="00B326ED">
              <w:rPr>
                <w:rFonts w:ascii="Calibri" w:hAnsi="Calibri"/>
                <w:sz w:val="14"/>
                <w:szCs w:val="14"/>
              </w:rPr>
              <w:t xml:space="preserve"> MODELO 1998</w:t>
            </w:r>
          </w:p>
        </w:tc>
        <w:tc>
          <w:tcPr>
            <w:tcW w:w="587" w:type="pct"/>
            <w:shd w:val="clear" w:color="auto" w:fill="auto"/>
            <w:vAlign w:val="center"/>
          </w:tcPr>
          <w:p w14:paraId="7F15B43C" w14:textId="77777777" w:rsidR="00B22746" w:rsidRPr="00B326ED" w:rsidRDefault="00B22746" w:rsidP="00E44771">
            <w:pPr>
              <w:jc w:val="center"/>
              <w:rPr>
                <w:rFonts w:ascii="Calibri" w:hAnsi="Calibri"/>
                <w:sz w:val="14"/>
                <w:szCs w:val="14"/>
              </w:rPr>
            </w:pPr>
            <w:r w:rsidRPr="00B326ED">
              <w:rPr>
                <w:rFonts w:ascii="Calibri" w:hAnsi="Calibri"/>
                <w:sz w:val="14"/>
                <w:szCs w:val="14"/>
              </w:rPr>
              <w:t>A</w:t>
            </w:r>
            <w:r w:rsidR="00454E15" w:rsidRPr="00B326ED">
              <w:rPr>
                <w:rFonts w:ascii="Calibri" w:hAnsi="Calibri"/>
                <w:sz w:val="14"/>
                <w:szCs w:val="14"/>
              </w:rPr>
              <w:t>F</w:t>
            </w:r>
            <w:r w:rsidRPr="00B326ED">
              <w:rPr>
                <w:rFonts w:ascii="Calibri" w:hAnsi="Calibri"/>
                <w:sz w:val="14"/>
                <w:szCs w:val="14"/>
              </w:rPr>
              <w:t>-1</w:t>
            </w:r>
            <w:r w:rsidR="00CF0531" w:rsidRPr="00B326ED">
              <w:rPr>
                <w:rFonts w:ascii="Calibri" w:hAnsi="Calibri"/>
                <w:sz w:val="14"/>
                <w:szCs w:val="14"/>
              </w:rPr>
              <w:t>743</w:t>
            </w:r>
            <w:r w:rsidRPr="00B326ED">
              <w:rPr>
                <w:rFonts w:ascii="Calibri" w:hAnsi="Calibri"/>
                <w:sz w:val="14"/>
                <w:szCs w:val="14"/>
              </w:rPr>
              <w:t>-</w:t>
            </w:r>
            <w:r w:rsidR="00CF0531" w:rsidRPr="00B326ED">
              <w:rPr>
                <w:rFonts w:ascii="Calibri" w:hAnsi="Calibri"/>
                <w:sz w:val="14"/>
                <w:szCs w:val="14"/>
              </w:rPr>
              <w:t>E</w:t>
            </w:r>
          </w:p>
        </w:tc>
        <w:tc>
          <w:tcPr>
            <w:tcW w:w="1886" w:type="pct"/>
            <w:shd w:val="clear" w:color="auto" w:fill="auto"/>
            <w:vAlign w:val="center"/>
          </w:tcPr>
          <w:p w14:paraId="7EB06A76" w14:textId="77777777" w:rsidR="00B22746" w:rsidRPr="00B326ED" w:rsidRDefault="00B22746" w:rsidP="00E44771">
            <w:pPr>
              <w:jc w:val="center"/>
              <w:rPr>
                <w:rFonts w:ascii="Calibri" w:hAnsi="Calibri"/>
                <w:sz w:val="14"/>
                <w:szCs w:val="14"/>
              </w:rPr>
            </w:pPr>
            <w:r w:rsidRPr="00B326ED">
              <w:rPr>
                <w:rFonts w:ascii="Calibri" w:hAnsi="Calibri"/>
                <w:sz w:val="14"/>
                <w:szCs w:val="14"/>
              </w:rPr>
              <w:t xml:space="preserve">Gasolina </w:t>
            </w:r>
            <w:r w:rsidR="00C7598C" w:rsidRPr="00B326ED">
              <w:rPr>
                <w:rFonts w:ascii="Calibri" w:hAnsi="Calibri"/>
                <w:sz w:val="14"/>
                <w:szCs w:val="14"/>
              </w:rPr>
              <w:t>Magna o Similar</w:t>
            </w:r>
            <w:r w:rsidR="00630443" w:rsidRPr="00B326ED">
              <w:rPr>
                <w:rFonts w:ascii="Calibri" w:hAnsi="Calibri"/>
                <w:sz w:val="14"/>
                <w:szCs w:val="14"/>
              </w:rPr>
              <w:t>/Premium</w:t>
            </w:r>
            <w:r w:rsidR="00C7598C" w:rsidRPr="00B326ED">
              <w:rPr>
                <w:rFonts w:ascii="Calibri" w:hAnsi="Calibri"/>
                <w:sz w:val="14"/>
                <w:szCs w:val="14"/>
              </w:rPr>
              <w:t xml:space="preserve"> o Similar</w:t>
            </w:r>
          </w:p>
        </w:tc>
      </w:tr>
      <w:tr w:rsidR="00C7598C" w:rsidRPr="00474AE7" w14:paraId="1F764312" w14:textId="77777777" w:rsidTr="00784B8B">
        <w:trPr>
          <w:trHeight w:val="20"/>
        </w:trPr>
        <w:tc>
          <w:tcPr>
            <w:tcW w:w="244" w:type="pct"/>
            <w:shd w:val="clear" w:color="auto" w:fill="auto"/>
            <w:noWrap/>
          </w:tcPr>
          <w:p w14:paraId="51C03C98" w14:textId="77777777" w:rsidR="00C7598C" w:rsidRPr="00D96E7F" w:rsidRDefault="00C7598C" w:rsidP="00C7598C">
            <w:pPr>
              <w:jc w:val="center"/>
              <w:rPr>
                <w:rFonts w:ascii="Calibri" w:hAnsi="Calibri"/>
                <w:sz w:val="14"/>
                <w:szCs w:val="14"/>
              </w:rPr>
            </w:pPr>
            <w:r w:rsidRPr="00D96E7F">
              <w:rPr>
                <w:rFonts w:ascii="Calibri" w:hAnsi="Calibri"/>
                <w:sz w:val="14"/>
                <w:szCs w:val="14"/>
              </w:rPr>
              <w:t>2</w:t>
            </w:r>
          </w:p>
        </w:tc>
        <w:tc>
          <w:tcPr>
            <w:tcW w:w="2283" w:type="pct"/>
            <w:shd w:val="clear" w:color="auto" w:fill="auto"/>
            <w:vAlign w:val="center"/>
          </w:tcPr>
          <w:p w14:paraId="56E16C62" w14:textId="77777777" w:rsidR="00C7598C" w:rsidRPr="00B326ED" w:rsidRDefault="00C7598C" w:rsidP="00C7598C">
            <w:pPr>
              <w:rPr>
                <w:rFonts w:ascii="Calibri" w:hAnsi="Calibri"/>
                <w:sz w:val="14"/>
                <w:szCs w:val="14"/>
              </w:rPr>
            </w:pPr>
            <w:r w:rsidRPr="00B326ED">
              <w:rPr>
                <w:rFonts w:ascii="Calibri" w:hAnsi="Calibri"/>
                <w:sz w:val="14"/>
                <w:szCs w:val="14"/>
              </w:rPr>
              <w:t>CAMIONETA, CHEVROLET, SILVERADO</w:t>
            </w:r>
            <w:r w:rsidR="00171DC8" w:rsidRPr="00B326ED">
              <w:rPr>
                <w:rFonts w:ascii="Calibri" w:hAnsi="Calibri"/>
                <w:sz w:val="14"/>
                <w:szCs w:val="14"/>
              </w:rPr>
              <w:t xml:space="preserve"> MODELO 2008</w:t>
            </w:r>
          </w:p>
        </w:tc>
        <w:tc>
          <w:tcPr>
            <w:tcW w:w="587" w:type="pct"/>
            <w:shd w:val="clear" w:color="auto" w:fill="auto"/>
            <w:vAlign w:val="center"/>
          </w:tcPr>
          <w:p w14:paraId="2107CB4A" w14:textId="77777777" w:rsidR="00C7598C" w:rsidRPr="00B326ED" w:rsidRDefault="00C7598C" w:rsidP="00C7598C">
            <w:pPr>
              <w:jc w:val="center"/>
              <w:rPr>
                <w:rFonts w:ascii="Calibri" w:hAnsi="Calibri"/>
                <w:sz w:val="14"/>
                <w:szCs w:val="14"/>
              </w:rPr>
            </w:pPr>
            <w:r w:rsidRPr="00B326ED">
              <w:rPr>
                <w:rFonts w:ascii="Calibri" w:hAnsi="Calibri"/>
                <w:sz w:val="14"/>
                <w:szCs w:val="14"/>
              </w:rPr>
              <w:t>A</w:t>
            </w:r>
            <w:r w:rsidR="00CF0531" w:rsidRPr="00B326ED">
              <w:rPr>
                <w:rFonts w:ascii="Calibri" w:hAnsi="Calibri"/>
                <w:sz w:val="14"/>
                <w:szCs w:val="14"/>
              </w:rPr>
              <w:t>F</w:t>
            </w:r>
            <w:r w:rsidRPr="00B326ED">
              <w:rPr>
                <w:rFonts w:ascii="Calibri" w:hAnsi="Calibri"/>
                <w:sz w:val="14"/>
                <w:szCs w:val="14"/>
              </w:rPr>
              <w:t>-</w:t>
            </w:r>
            <w:r w:rsidR="00CF0531" w:rsidRPr="00B326ED">
              <w:rPr>
                <w:rFonts w:ascii="Calibri" w:hAnsi="Calibri"/>
                <w:sz w:val="14"/>
                <w:szCs w:val="14"/>
              </w:rPr>
              <w:t>2305</w:t>
            </w:r>
            <w:r w:rsidRPr="00B326ED">
              <w:rPr>
                <w:rFonts w:ascii="Calibri" w:hAnsi="Calibri"/>
                <w:sz w:val="14"/>
                <w:szCs w:val="14"/>
              </w:rPr>
              <w:t>-</w:t>
            </w:r>
            <w:r w:rsidR="00CF0531" w:rsidRPr="00B326ED">
              <w:rPr>
                <w:rFonts w:ascii="Calibri" w:hAnsi="Calibri"/>
                <w:sz w:val="14"/>
                <w:szCs w:val="14"/>
              </w:rPr>
              <w:t>E</w:t>
            </w:r>
          </w:p>
        </w:tc>
        <w:tc>
          <w:tcPr>
            <w:tcW w:w="1886" w:type="pct"/>
            <w:shd w:val="clear" w:color="auto" w:fill="auto"/>
          </w:tcPr>
          <w:p w14:paraId="430E87A3" w14:textId="77777777" w:rsidR="00C7598C" w:rsidRPr="00B326ED" w:rsidRDefault="00C7598C" w:rsidP="00C7598C">
            <w:pPr>
              <w:jc w:val="center"/>
            </w:pPr>
            <w:r w:rsidRPr="00B326ED">
              <w:rPr>
                <w:rFonts w:ascii="Calibri" w:hAnsi="Calibri"/>
                <w:sz w:val="14"/>
                <w:szCs w:val="14"/>
              </w:rPr>
              <w:t>Gasolina Magna o Similar/Premium o Similar</w:t>
            </w:r>
          </w:p>
        </w:tc>
      </w:tr>
      <w:tr w:rsidR="00C7598C" w:rsidRPr="00474AE7" w14:paraId="25C7EEAE" w14:textId="77777777" w:rsidTr="00784B8B">
        <w:trPr>
          <w:trHeight w:val="20"/>
        </w:trPr>
        <w:tc>
          <w:tcPr>
            <w:tcW w:w="244" w:type="pct"/>
            <w:shd w:val="clear" w:color="auto" w:fill="auto"/>
            <w:noWrap/>
          </w:tcPr>
          <w:p w14:paraId="16F7CEA0" w14:textId="77777777" w:rsidR="00C7598C" w:rsidRPr="00D96E7F" w:rsidRDefault="00C7598C" w:rsidP="00C7598C">
            <w:pPr>
              <w:jc w:val="center"/>
              <w:rPr>
                <w:rFonts w:ascii="Calibri" w:hAnsi="Calibri"/>
                <w:sz w:val="14"/>
                <w:szCs w:val="14"/>
              </w:rPr>
            </w:pPr>
            <w:r w:rsidRPr="00D96E7F">
              <w:rPr>
                <w:rFonts w:ascii="Calibri" w:hAnsi="Calibri"/>
                <w:sz w:val="14"/>
                <w:szCs w:val="14"/>
              </w:rPr>
              <w:t>3</w:t>
            </w:r>
          </w:p>
        </w:tc>
        <w:tc>
          <w:tcPr>
            <w:tcW w:w="2283" w:type="pct"/>
            <w:shd w:val="clear" w:color="auto" w:fill="auto"/>
            <w:vAlign w:val="center"/>
          </w:tcPr>
          <w:p w14:paraId="3BBE95BC" w14:textId="77777777" w:rsidR="00C7598C" w:rsidRPr="00B326ED" w:rsidRDefault="00C7598C" w:rsidP="00C7598C">
            <w:pPr>
              <w:rPr>
                <w:rFonts w:ascii="Calibri" w:hAnsi="Calibri"/>
                <w:sz w:val="14"/>
                <w:szCs w:val="14"/>
              </w:rPr>
            </w:pPr>
            <w:r w:rsidRPr="00B326ED">
              <w:rPr>
                <w:rFonts w:ascii="Calibri" w:hAnsi="Calibri"/>
                <w:sz w:val="14"/>
                <w:szCs w:val="14"/>
              </w:rPr>
              <w:t xml:space="preserve">CAMIONETA, CHEVROLET, TORNADO </w:t>
            </w:r>
            <w:r w:rsidR="00171DC8" w:rsidRPr="00B326ED">
              <w:rPr>
                <w:rFonts w:ascii="Calibri" w:hAnsi="Calibri"/>
                <w:sz w:val="14"/>
                <w:szCs w:val="14"/>
              </w:rPr>
              <w:t>MODELO 2017</w:t>
            </w:r>
          </w:p>
        </w:tc>
        <w:tc>
          <w:tcPr>
            <w:tcW w:w="587" w:type="pct"/>
            <w:shd w:val="clear" w:color="auto" w:fill="auto"/>
            <w:vAlign w:val="center"/>
          </w:tcPr>
          <w:p w14:paraId="19831D53" w14:textId="77777777" w:rsidR="00C7598C" w:rsidRPr="00B326ED" w:rsidRDefault="00C7598C" w:rsidP="00C7598C">
            <w:pPr>
              <w:jc w:val="center"/>
              <w:rPr>
                <w:rFonts w:ascii="Calibri" w:hAnsi="Calibri"/>
                <w:sz w:val="14"/>
                <w:szCs w:val="14"/>
              </w:rPr>
            </w:pPr>
            <w:r w:rsidRPr="00B326ED">
              <w:rPr>
                <w:rFonts w:ascii="Calibri" w:hAnsi="Calibri"/>
                <w:sz w:val="14"/>
                <w:szCs w:val="14"/>
              </w:rPr>
              <w:t>A</w:t>
            </w:r>
            <w:r w:rsidR="00CF0531" w:rsidRPr="00B326ED">
              <w:rPr>
                <w:rFonts w:ascii="Calibri" w:hAnsi="Calibri"/>
                <w:sz w:val="14"/>
                <w:szCs w:val="14"/>
              </w:rPr>
              <w:t>F</w:t>
            </w:r>
            <w:r w:rsidRPr="00B326ED">
              <w:rPr>
                <w:rFonts w:ascii="Calibri" w:hAnsi="Calibri"/>
                <w:sz w:val="14"/>
                <w:szCs w:val="14"/>
              </w:rPr>
              <w:t>-</w:t>
            </w:r>
            <w:r w:rsidR="00CF0531" w:rsidRPr="00B326ED">
              <w:rPr>
                <w:rFonts w:ascii="Calibri" w:hAnsi="Calibri"/>
                <w:sz w:val="14"/>
                <w:szCs w:val="14"/>
              </w:rPr>
              <w:t>2318</w:t>
            </w:r>
            <w:r w:rsidRPr="00B326ED">
              <w:rPr>
                <w:rFonts w:ascii="Calibri" w:hAnsi="Calibri"/>
                <w:sz w:val="14"/>
                <w:szCs w:val="14"/>
              </w:rPr>
              <w:t>-</w:t>
            </w:r>
            <w:r w:rsidR="00CF0531" w:rsidRPr="00B326ED">
              <w:rPr>
                <w:rFonts w:ascii="Calibri" w:hAnsi="Calibri"/>
                <w:sz w:val="14"/>
                <w:szCs w:val="14"/>
              </w:rPr>
              <w:t>E</w:t>
            </w:r>
          </w:p>
        </w:tc>
        <w:tc>
          <w:tcPr>
            <w:tcW w:w="1886" w:type="pct"/>
            <w:shd w:val="clear" w:color="auto" w:fill="auto"/>
          </w:tcPr>
          <w:p w14:paraId="5608AC54" w14:textId="77777777" w:rsidR="00C7598C" w:rsidRPr="00B326ED" w:rsidRDefault="00C7598C" w:rsidP="00C7598C">
            <w:pPr>
              <w:jc w:val="center"/>
            </w:pPr>
            <w:r w:rsidRPr="00B326ED">
              <w:rPr>
                <w:rFonts w:ascii="Calibri" w:hAnsi="Calibri"/>
                <w:sz w:val="14"/>
                <w:szCs w:val="14"/>
              </w:rPr>
              <w:t>Gasolina Magna o Similar/Premium o Similar</w:t>
            </w:r>
          </w:p>
        </w:tc>
      </w:tr>
      <w:tr w:rsidR="00B326ED" w:rsidRPr="00474AE7" w14:paraId="235DD908" w14:textId="77777777" w:rsidTr="00142E95">
        <w:trPr>
          <w:trHeight w:val="77"/>
        </w:trPr>
        <w:tc>
          <w:tcPr>
            <w:tcW w:w="244" w:type="pct"/>
            <w:shd w:val="clear" w:color="auto" w:fill="auto"/>
            <w:noWrap/>
          </w:tcPr>
          <w:p w14:paraId="1CBEE0A4" w14:textId="3E6ADD81" w:rsidR="00B326ED" w:rsidRPr="00D96E7F" w:rsidRDefault="00B326ED" w:rsidP="00142E95">
            <w:pPr>
              <w:jc w:val="center"/>
              <w:rPr>
                <w:rFonts w:ascii="Calibri" w:hAnsi="Calibri"/>
                <w:sz w:val="14"/>
                <w:szCs w:val="14"/>
              </w:rPr>
            </w:pPr>
            <w:r>
              <w:rPr>
                <w:rFonts w:ascii="Calibri" w:hAnsi="Calibri"/>
                <w:sz w:val="14"/>
                <w:szCs w:val="14"/>
              </w:rPr>
              <w:t>4</w:t>
            </w:r>
          </w:p>
        </w:tc>
        <w:tc>
          <w:tcPr>
            <w:tcW w:w="2283" w:type="pct"/>
            <w:shd w:val="clear" w:color="auto" w:fill="auto"/>
          </w:tcPr>
          <w:p w14:paraId="61BCB0B8" w14:textId="076255F0" w:rsidR="00B326ED" w:rsidRPr="00B326ED" w:rsidRDefault="0054267E" w:rsidP="00C7598C">
            <w:pPr>
              <w:rPr>
                <w:rFonts w:ascii="Calibri" w:hAnsi="Calibri"/>
                <w:sz w:val="14"/>
                <w:szCs w:val="14"/>
              </w:rPr>
            </w:pPr>
            <w:r w:rsidRPr="0054267E">
              <w:rPr>
                <w:rFonts w:ascii="Calibri" w:hAnsi="Calibri"/>
                <w:sz w:val="14"/>
                <w:szCs w:val="14"/>
              </w:rPr>
              <w:t>CAMIONETA, NISSAN,</w:t>
            </w:r>
            <w:r>
              <w:rPr>
                <w:rFonts w:ascii="Calibri" w:hAnsi="Calibri"/>
                <w:sz w:val="14"/>
                <w:szCs w:val="14"/>
              </w:rPr>
              <w:t xml:space="preserve"> 2025</w:t>
            </w:r>
          </w:p>
        </w:tc>
        <w:tc>
          <w:tcPr>
            <w:tcW w:w="587" w:type="pct"/>
            <w:shd w:val="clear" w:color="auto" w:fill="auto"/>
          </w:tcPr>
          <w:p w14:paraId="1ED46514" w14:textId="55CFF40B" w:rsidR="00B326ED" w:rsidRPr="00B326ED" w:rsidRDefault="0054267E" w:rsidP="00C7598C">
            <w:pPr>
              <w:jc w:val="center"/>
              <w:rPr>
                <w:rFonts w:ascii="Calibri" w:hAnsi="Calibri"/>
                <w:sz w:val="14"/>
                <w:szCs w:val="14"/>
              </w:rPr>
            </w:pPr>
            <w:r>
              <w:rPr>
                <w:rFonts w:ascii="Calibri" w:hAnsi="Calibri"/>
                <w:sz w:val="14"/>
                <w:szCs w:val="14"/>
              </w:rPr>
              <w:t>AD-1383-F</w:t>
            </w:r>
          </w:p>
        </w:tc>
        <w:tc>
          <w:tcPr>
            <w:tcW w:w="1886" w:type="pct"/>
            <w:shd w:val="clear" w:color="auto" w:fill="auto"/>
          </w:tcPr>
          <w:p w14:paraId="553668C3" w14:textId="425DC1B1" w:rsidR="00B326ED" w:rsidRPr="00B326ED" w:rsidRDefault="0054267E" w:rsidP="00C7598C">
            <w:pPr>
              <w:jc w:val="center"/>
              <w:rPr>
                <w:rFonts w:ascii="Calibri" w:hAnsi="Calibri"/>
                <w:sz w:val="14"/>
                <w:szCs w:val="14"/>
              </w:rPr>
            </w:pPr>
            <w:r w:rsidRPr="00B326ED">
              <w:rPr>
                <w:rFonts w:ascii="Calibri" w:hAnsi="Calibri"/>
                <w:sz w:val="14"/>
                <w:szCs w:val="14"/>
              </w:rPr>
              <w:t>Gasolina Magna o Similar/Premium o Similar</w:t>
            </w:r>
          </w:p>
        </w:tc>
      </w:tr>
      <w:tr w:rsidR="00B22746" w:rsidRPr="00474AE7" w14:paraId="12B821F0" w14:textId="77777777" w:rsidTr="00E44771">
        <w:trPr>
          <w:trHeight w:val="20"/>
        </w:trPr>
        <w:tc>
          <w:tcPr>
            <w:tcW w:w="5000" w:type="pct"/>
            <w:gridSpan w:val="4"/>
            <w:shd w:val="clear" w:color="auto" w:fill="D9D9D9"/>
            <w:noWrap/>
          </w:tcPr>
          <w:p w14:paraId="021C4CBA" w14:textId="18C9AF2F" w:rsidR="00B22746" w:rsidRPr="00992337" w:rsidRDefault="00B22746" w:rsidP="008413F0">
            <w:pPr>
              <w:jc w:val="center"/>
              <w:rPr>
                <w:rFonts w:ascii="Calibri" w:hAnsi="Calibri"/>
                <w:sz w:val="14"/>
                <w:szCs w:val="14"/>
                <w:highlight w:val="yellow"/>
              </w:rPr>
            </w:pPr>
            <w:r w:rsidRPr="000E5D7D">
              <w:rPr>
                <w:rFonts w:ascii="Calibri" w:hAnsi="Calibri"/>
                <w:b/>
                <w:bCs/>
                <w:sz w:val="16"/>
                <w:szCs w:val="14"/>
              </w:rPr>
              <w:t xml:space="preserve">Centro de Ciencias Agropecuarias de </w:t>
            </w:r>
            <w:r w:rsidRPr="0020795D">
              <w:rPr>
                <w:rFonts w:ascii="Calibri" w:hAnsi="Calibri"/>
                <w:b/>
                <w:bCs/>
                <w:sz w:val="16"/>
                <w:szCs w:val="14"/>
              </w:rPr>
              <w:t xml:space="preserve">la partida </w:t>
            </w:r>
            <w:r w:rsidR="0020795D" w:rsidRPr="0020795D">
              <w:rPr>
                <w:rFonts w:ascii="Calibri" w:hAnsi="Calibri"/>
                <w:b/>
                <w:bCs/>
                <w:sz w:val="16"/>
                <w:szCs w:val="14"/>
              </w:rPr>
              <w:t>7</w:t>
            </w:r>
            <w:r w:rsidR="00D92CA1" w:rsidRPr="0020795D">
              <w:rPr>
                <w:rFonts w:ascii="Calibri" w:hAnsi="Calibri"/>
                <w:b/>
                <w:bCs/>
                <w:sz w:val="16"/>
                <w:szCs w:val="14"/>
              </w:rPr>
              <w:t xml:space="preserve"> </w:t>
            </w:r>
            <w:r w:rsidR="0011695D" w:rsidRPr="0020795D">
              <w:rPr>
                <w:rFonts w:ascii="Calibri" w:hAnsi="Calibri"/>
                <w:b/>
                <w:bCs/>
                <w:sz w:val="16"/>
                <w:szCs w:val="14"/>
              </w:rPr>
              <w:t xml:space="preserve">y </w:t>
            </w:r>
            <w:r w:rsidR="0020795D" w:rsidRPr="0020795D">
              <w:rPr>
                <w:rFonts w:ascii="Calibri" w:hAnsi="Calibri"/>
                <w:b/>
                <w:bCs/>
                <w:sz w:val="16"/>
                <w:szCs w:val="14"/>
              </w:rPr>
              <w:t>8</w:t>
            </w:r>
          </w:p>
        </w:tc>
      </w:tr>
      <w:tr w:rsidR="00B55D7B" w:rsidRPr="00474AE7" w14:paraId="7130C4BC" w14:textId="77777777" w:rsidTr="00784B8B">
        <w:trPr>
          <w:trHeight w:val="20"/>
        </w:trPr>
        <w:tc>
          <w:tcPr>
            <w:tcW w:w="244" w:type="pct"/>
            <w:shd w:val="clear" w:color="auto" w:fill="auto"/>
            <w:noWrap/>
          </w:tcPr>
          <w:p w14:paraId="3CFAA7AB" w14:textId="77777777" w:rsidR="00B55D7B" w:rsidRPr="00DB38C9" w:rsidRDefault="00B55D7B" w:rsidP="00B55D7B">
            <w:pPr>
              <w:jc w:val="center"/>
              <w:rPr>
                <w:rFonts w:ascii="Calibri" w:hAnsi="Calibri"/>
                <w:bCs/>
                <w:sz w:val="14"/>
                <w:szCs w:val="14"/>
                <w:highlight w:val="yellow"/>
              </w:rPr>
            </w:pPr>
            <w:r w:rsidRPr="001D310B">
              <w:rPr>
                <w:rFonts w:ascii="Calibri" w:hAnsi="Calibri"/>
                <w:bCs/>
                <w:sz w:val="14"/>
                <w:szCs w:val="14"/>
              </w:rPr>
              <w:t>1</w:t>
            </w:r>
          </w:p>
        </w:tc>
        <w:tc>
          <w:tcPr>
            <w:tcW w:w="2283" w:type="pct"/>
            <w:shd w:val="clear" w:color="auto" w:fill="auto"/>
          </w:tcPr>
          <w:p w14:paraId="76FF0D6E" w14:textId="4AA802CD" w:rsidR="00B55D7B" w:rsidRPr="00E92E62" w:rsidRDefault="00B55D7B" w:rsidP="00B55D7B">
            <w:pPr>
              <w:rPr>
                <w:rFonts w:ascii="Calibri" w:hAnsi="Calibri"/>
                <w:sz w:val="14"/>
                <w:szCs w:val="14"/>
                <w:highlight w:val="yellow"/>
              </w:rPr>
            </w:pPr>
            <w:r w:rsidRPr="000E5D7D">
              <w:rPr>
                <w:rFonts w:ascii="Calibri" w:hAnsi="Calibri"/>
                <w:sz w:val="14"/>
                <w:szCs w:val="14"/>
              </w:rPr>
              <w:t>CAMIONETA NISSAN NP300</w:t>
            </w:r>
            <w:r w:rsidR="000E5D7D" w:rsidRPr="000E5D7D">
              <w:rPr>
                <w:rFonts w:ascii="Calibri" w:hAnsi="Calibri"/>
                <w:sz w:val="14"/>
                <w:szCs w:val="14"/>
              </w:rPr>
              <w:t>, MODELO 2014</w:t>
            </w:r>
          </w:p>
        </w:tc>
        <w:tc>
          <w:tcPr>
            <w:tcW w:w="587" w:type="pct"/>
            <w:shd w:val="clear" w:color="auto" w:fill="auto"/>
          </w:tcPr>
          <w:p w14:paraId="31B32BA6" w14:textId="77777777" w:rsidR="00B55D7B" w:rsidRPr="000E5D7D" w:rsidRDefault="00B55D7B" w:rsidP="00B55D7B">
            <w:pPr>
              <w:jc w:val="center"/>
              <w:rPr>
                <w:rFonts w:ascii="Calibri" w:hAnsi="Calibri"/>
                <w:sz w:val="14"/>
                <w:szCs w:val="14"/>
              </w:rPr>
            </w:pPr>
            <w:r w:rsidRPr="000E5D7D">
              <w:rPr>
                <w:rFonts w:ascii="Calibri" w:hAnsi="Calibri"/>
                <w:sz w:val="14"/>
                <w:szCs w:val="14"/>
              </w:rPr>
              <w:t>AF-2317-E</w:t>
            </w:r>
          </w:p>
        </w:tc>
        <w:tc>
          <w:tcPr>
            <w:tcW w:w="1886" w:type="pct"/>
            <w:shd w:val="clear" w:color="auto" w:fill="auto"/>
          </w:tcPr>
          <w:p w14:paraId="419E4E5B" w14:textId="77777777" w:rsidR="00B55D7B" w:rsidRPr="000E5D7D" w:rsidRDefault="00B55D7B" w:rsidP="00B55D7B">
            <w:pPr>
              <w:jc w:val="center"/>
            </w:pPr>
            <w:r w:rsidRPr="000E5D7D">
              <w:rPr>
                <w:rFonts w:ascii="Calibri" w:hAnsi="Calibri"/>
                <w:sz w:val="14"/>
                <w:szCs w:val="14"/>
              </w:rPr>
              <w:t>Gasolina Magna o Similar/Premium o Similar</w:t>
            </w:r>
          </w:p>
        </w:tc>
      </w:tr>
      <w:tr w:rsidR="00B55D7B" w:rsidRPr="00474AE7" w14:paraId="3ED770B6" w14:textId="77777777" w:rsidTr="00784B8B">
        <w:trPr>
          <w:trHeight w:val="20"/>
        </w:trPr>
        <w:tc>
          <w:tcPr>
            <w:tcW w:w="244" w:type="pct"/>
            <w:shd w:val="clear" w:color="auto" w:fill="auto"/>
            <w:noWrap/>
          </w:tcPr>
          <w:p w14:paraId="76F84BAB" w14:textId="77777777" w:rsidR="00B55D7B" w:rsidRPr="000E5D7D" w:rsidRDefault="00B55D7B" w:rsidP="00B55D7B">
            <w:pPr>
              <w:jc w:val="center"/>
              <w:rPr>
                <w:rFonts w:ascii="Calibri" w:hAnsi="Calibri"/>
                <w:bCs/>
                <w:sz w:val="14"/>
                <w:szCs w:val="14"/>
              </w:rPr>
            </w:pPr>
            <w:r w:rsidRPr="000E5D7D">
              <w:rPr>
                <w:rFonts w:ascii="Calibri" w:hAnsi="Calibri"/>
                <w:bCs/>
                <w:sz w:val="14"/>
                <w:szCs w:val="14"/>
              </w:rPr>
              <w:t>2</w:t>
            </w:r>
          </w:p>
        </w:tc>
        <w:tc>
          <w:tcPr>
            <w:tcW w:w="2283" w:type="pct"/>
            <w:shd w:val="clear" w:color="auto" w:fill="auto"/>
          </w:tcPr>
          <w:p w14:paraId="2E7BC433" w14:textId="70AAE816" w:rsidR="00B55D7B" w:rsidRPr="000E5D7D" w:rsidRDefault="00B55D7B" w:rsidP="00B55D7B">
            <w:pPr>
              <w:rPr>
                <w:rFonts w:ascii="Calibri" w:hAnsi="Calibri"/>
                <w:sz w:val="14"/>
                <w:szCs w:val="14"/>
              </w:rPr>
            </w:pPr>
            <w:r w:rsidRPr="000E5D7D">
              <w:rPr>
                <w:rFonts w:ascii="Calibri" w:hAnsi="Calibri"/>
                <w:sz w:val="14"/>
                <w:szCs w:val="14"/>
              </w:rPr>
              <w:t>TOYOTA</w:t>
            </w:r>
            <w:r w:rsidR="000E5D7D" w:rsidRPr="000E5D7D">
              <w:rPr>
                <w:rFonts w:ascii="Calibri" w:hAnsi="Calibri"/>
                <w:sz w:val="14"/>
                <w:szCs w:val="14"/>
              </w:rPr>
              <w:t>, MODELO 1992</w:t>
            </w:r>
          </w:p>
        </w:tc>
        <w:tc>
          <w:tcPr>
            <w:tcW w:w="587" w:type="pct"/>
            <w:shd w:val="clear" w:color="auto" w:fill="auto"/>
          </w:tcPr>
          <w:p w14:paraId="5D22B3B7" w14:textId="77777777" w:rsidR="00B55D7B" w:rsidRPr="000E5D7D" w:rsidRDefault="00B55D7B" w:rsidP="00B55D7B">
            <w:pPr>
              <w:jc w:val="center"/>
              <w:rPr>
                <w:rFonts w:ascii="Calibri" w:hAnsi="Calibri"/>
                <w:sz w:val="14"/>
                <w:szCs w:val="14"/>
              </w:rPr>
            </w:pPr>
            <w:r w:rsidRPr="000E5D7D">
              <w:rPr>
                <w:rFonts w:ascii="Calibri" w:hAnsi="Calibri"/>
                <w:sz w:val="14"/>
                <w:szCs w:val="14"/>
              </w:rPr>
              <w:t>AF-2304</w:t>
            </w:r>
          </w:p>
        </w:tc>
        <w:tc>
          <w:tcPr>
            <w:tcW w:w="1886" w:type="pct"/>
            <w:shd w:val="clear" w:color="auto" w:fill="auto"/>
          </w:tcPr>
          <w:p w14:paraId="17554F7F" w14:textId="77777777" w:rsidR="00B55D7B" w:rsidRPr="000E5D7D" w:rsidRDefault="00B55D7B" w:rsidP="00B55D7B">
            <w:pPr>
              <w:jc w:val="center"/>
            </w:pPr>
            <w:r w:rsidRPr="000E5D7D">
              <w:rPr>
                <w:rFonts w:ascii="Calibri" w:hAnsi="Calibri"/>
                <w:sz w:val="14"/>
                <w:szCs w:val="14"/>
              </w:rPr>
              <w:t>Gasolina Magna o Similar/Premium o Similar</w:t>
            </w:r>
          </w:p>
        </w:tc>
      </w:tr>
      <w:tr w:rsidR="00B55D7B" w:rsidRPr="00474AE7" w14:paraId="36EDF9BC" w14:textId="77777777" w:rsidTr="00784B8B">
        <w:trPr>
          <w:trHeight w:val="20"/>
        </w:trPr>
        <w:tc>
          <w:tcPr>
            <w:tcW w:w="244" w:type="pct"/>
            <w:shd w:val="clear" w:color="auto" w:fill="auto"/>
            <w:noWrap/>
          </w:tcPr>
          <w:p w14:paraId="6A0BCB15" w14:textId="77777777" w:rsidR="00B55D7B" w:rsidRPr="00080A1F" w:rsidRDefault="00B55D7B" w:rsidP="00B55D7B">
            <w:pPr>
              <w:jc w:val="center"/>
              <w:rPr>
                <w:rFonts w:ascii="Calibri" w:hAnsi="Calibri"/>
                <w:bCs/>
                <w:sz w:val="14"/>
                <w:szCs w:val="14"/>
              </w:rPr>
            </w:pPr>
            <w:r w:rsidRPr="00080A1F">
              <w:rPr>
                <w:rFonts w:ascii="Calibri" w:hAnsi="Calibri"/>
                <w:bCs/>
                <w:sz w:val="14"/>
                <w:szCs w:val="14"/>
              </w:rPr>
              <w:t>3</w:t>
            </w:r>
          </w:p>
        </w:tc>
        <w:tc>
          <w:tcPr>
            <w:tcW w:w="2283" w:type="pct"/>
            <w:shd w:val="clear" w:color="auto" w:fill="auto"/>
          </w:tcPr>
          <w:p w14:paraId="617AE415" w14:textId="016B60CE" w:rsidR="00B55D7B" w:rsidRPr="000E5D7D" w:rsidRDefault="00B55D7B" w:rsidP="00B55D7B">
            <w:pPr>
              <w:rPr>
                <w:rFonts w:ascii="Calibri" w:hAnsi="Calibri"/>
                <w:sz w:val="14"/>
                <w:szCs w:val="14"/>
              </w:rPr>
            </w:pPr>
            <w:r w:rsidRPr="000E5D7D">
              <w:rPr>
                <w:rFonts w:ascii="Calibri" w:hAnsi="Calibri"/>
                <w:sz w:val="14"/>
                <w:szCs w:val="14"/>
              </w:rPr>
              <w:t>URBAN</w:t>
            </w:r>
            <w:r w:rsidR="000E5D7D" w:rsidRPr="000E5D7D">
              <w:rPr>
                <w:rFonts w:ascii="Calibri" w:hAnsi="Calibri"/>
                <w:sz w:val="14"/>
                <w:szCs w:val="14"/>
              </w:rPr>
              <w:t>, MODELO 2003</w:t>
            </w:r>
          </w:p>
        </w:tc>
        <w:tc>
          <w:tcPr>
            <w:tcW w:w="587" w:type="pct"/>
            <w:shd w:val="clear" w:color="auto" w:fill="auto"/>
          </w:tcPr>
          <w:p w14:paraId="428CD258" w14:textId="77777777" w:rsidR="00B55D7B" w:rsidRPr="000E5D7D" w:rsidRDefault="00B55D7B" w:rsidP="00B55D7B">
            <w:pPr>
              <w:jc w:val="center"/>
              <w:rPr>
                <w:rFonts w:ascii="Calibri" w:hAnsi="Calibri"/>
                <w:sz w:val="14"/>
                <w:szCs w:val="14"/>
              </w:rPr>
            </w:pPr>
            <w:r w:rsidRPr="000E5D7D">
              <w:rPr>
                <w:rFonts w:ascii="Calibri" w:hAnsi="Calibri"/>
                <w:sz w:val="14"/>
                <w:szCs w:val="14"/>
              </w:rPr>
              <w:t>ABJ556F</w:t>
            </w:r>
          </w:p>
        </w:tc>
        <w:tc>
          <w:tcPr>
            <w:tcW w:w="1886" w:type="pct"/>
            <w:shd w:val="clear" w:color="auto" w:fill="auto"/>
          </w:tcPr>
          <w:p w14:paraId="2F6E5635" w14:textId="77777777" w:rsidR="00B55D7B" w:rsidRPr="000E5D7D" w:rsidRDefault="00B55D7B" w:rsidP="00B55D7B">
            <w:pPr>
              <w:jc w:val="center"/>
            </w:pPr>
            <w:r w:rsidRPr="000E5D7D">
              <w:rPr>
                <w:rFonts w:ascii="Calibri" w:hAnsi="Calibri"/>
                <w:sz w:val="14"/>
                <w:szCs w:val="14"/>
              </w:rPr>
              <w:t>Gasolina Magna o Similar/Premium o Similar</w:t>
            </w:r>
          </w:p>
        </w:tc>
      </w:tr>
      <w:tr w:rsidR="00B22746" w:rsidRPr="00474AE7" w14:paraId="5A99EF80" w14:textId="77777777" w:rsidTr="00C7598C">
        <w:trPr>
          <w:trHeight w:val="20"/>
        </w:trPr>
        <w:tc>
          <w:tcPr>
            <w:tcW w:w="244" w:type="pct"/>
            <w:shd w:val="clear" w:color="auto" w:fill="D9D9D9" w:themeFill="background1" w:themeFillShade="D9"/>
            <w:noWrap/>
          </w:tcPr>
          <w:p w14:paraId="629269E7" w14:textId="77777777" w:rsidR="00B22746" w:rsidRPr="00DB38C9" w:rsidRDefault="00B22746" w:rsidP="008413F0">
            <w:pPr>
              <w:jc w:val="center"/>
              <w:rPr>
                <w:rFonts w:ascii="Calibri" w:hAnsi="Calibri"/>
                <w:bCs/>
                <w:sz w:val="14"/>
                <w:szCs w:val="14"/>
                <w:highlight w:val="yellow"/>
              </w:rPr>
            </w:pPr>
          </w:p>
        </w:tc>
        <w:tc>
          <w:tcPr>
            <w:tcW w:w="4756" w:type="pct"/>
            <w:gridSpan w:val="3"/>
            <w:shd w:val="clear" w:color="auto" w:fill="D9D9D9" w:themeFill="background1" w:themeFillShade="D9"/>
          </w:tcPr>
          <w:p w14:paraId="25F59D22" w14:textId="50F3A199" w:rsidR="00B22746" w:rsidRPr="0020795D" w:rsidRDefault="00B22746" w:rsidP="008413F0">
            <w:pPr>
              <w:jc w:val="center"/>
              <w:rPr>
                <w:rFonts w:ascii="Calibri" w:hAnsi="Calibri"/>
                <w:b/>
                <w:sz w:val="14"/>
                <w:szCs w:val="14"/>
              </w:rPr>
            </w:pPr>
            <w:r w:rsidRPr="0020795D">
              <w:rPr>
                <w:rFonts w:ascii="Calibri" w:hAnsi="Calibri"/>
                <w:b/>
                <w:sz w:val="16"/>
                <w:szCs w:val="14"/>
              </w:rPr>
              <w:t xml:space="preserve">Departamento de Control de Bienes Muebles e Inmuebles partida </w:t>
            </w:r>
            <w:r w:rsidR="0020795D" w:rsidRPr="0020795D">
              <w:rPr>
                <w:rFonts w:ascii="Calibri" w:hAnsi="Calibri"/>
                <w:b/>
                <w:sz w:val="16"/>
                <w:szCs w:val="14"/>
              </w:rPr>
              <w:t>13</w:t>
            </w:r>
          </w:p>
        </w:tc>
      </w:tr>
      <w:tr w:rsidR="00B55D7B" w:rsidRPr="00474AE7" w14:paraId="605EB7F6" w14:textId="77777777" w:rsidTr="00784B8B">
        <w:trPr>
          <w:trHeight w:val="20"/>
        </w:trPr>
        <w:tc>
          <w:tcPr>
            <w:tcW w:w="244" w:type="pct"/>
            <w:shd w:val="clear" w:color="auto" w:fill="auto"/>
            <w:noWrap/>
          </w:tcPr>
          <w:p w14:paraId="5E85ECA5" w14:textId="77777777" w:rsidR="00B55D7B" w:rsidRPr="005D4B0E" w:rsidRDefault="00B55D7B" w:rsidP="00B55D7B">
            <w:pPr>
              <w:jc w:val="center"/>
              <w:rPr>
                <w:rFonts w:ascii="Calibri" w:hAnsi="Calibri"/>
                <w:bCs/>
                <w:sz w:val="14"/>
                <w:szCs w:val="14"/>
              </w:rPr>
            </w:pPr>
            <w:r w:rsidRPr="005D4B0E">
              <w:rPr>
                <w:rFonts w:ascii="Calibri" w:hAnsi="Calibri"/>
                <w:bCs/>
                <w:sz w:val="14"/>
                <w:szCs w:val="14"/>
              </w:rPr>
              <w:t>1</w:t>
            </w:r>
          </w:p>
        </w:tc>
        <w:tc>
          <w:tcPr>
            <w:tcW w:w="2283" w:type="pct"/>
            <w:shd w:val="clear" w:color="auto" w:fill="auto"/>
          </w:tcPr>
          <w:p w14:paraId="52D46C67" w14:textId="77777777" w:rsidR="00B55D7B" w:rsidRPr="00E92E62" w:rsidRDefault="00B55D7B" w:rsidP="00B55D7B">
            <w:pPr>
              <w:rPr>
                <w:rFonts w:ascii="Calibri" w:hAnsi="Calibri"/>
                <w:sz w:val="14"/>
                <w:szCs w:val="14"/>
                <w:highlight w:val="yellow"/>
              </w:rPr>
            </w:pPr>
            <w:r w:rsidRPr="0020795D">
              <w:rPr>
                <w:rFonts w:ascii="Calibri" w:hAnsi="Calibri"/>
                <w:sz w:val="14"/>
                <w:szCs w:val="14"/>
              </w:rPr>
              <w:t xml:space="preserve">CAMIONETA NISSAN </w:t>
            </w:r>
            <w:r w:rsidR="002338CB" w:rsidRPr="0020795D">
              <w:rPr>
                <w:rFonts w:ascii="Calibri" w:hAnsi="Calibri"/>
                <w:sz w:val="14"/>
                <w:szCs w:val="14"/>
              </w:rPr>
              <w:t xml:space="preserve">ESTACA </w:t>
            </w:r>
            <w:r w:rsidRPr="0020795D">
              <w:rPr>
                <w:rFonts w:ascii="Calibri" w:hAnsi="Calibri"/>
                <w:sz w:val="14"/>
                <w:szCs w:val="14"/>
              </w:rPr>
              <w:t xml:space="preserve">BLANCA </w:t>
            </w:r>
          </w:p>
        </w:tc>
        <w:tc>
          <w:tcPr>
            <w:tcW w:w="587" w:type="pct"/>
            <w:shd w:val="clear" w:color="auto" w:fill="auto"/>
          </w:tcPr>
          <w:p w14:paraId="3A4F8BED" w14:textId="77777777" w:rsidR="00B55D7B" w:rsidRPr="00E92E62" w:rsidRDefault="00B55D7B" w:rsidP="00B55D7B">
            <w:pPr>
              <w:jc w:val="center"/>
              <w:rPr>
                <w:rFonts w:ascii="Calibri" w:hAnsi="Calibri"/>
                <w:sz w:val="14"/>
                <w:szCs w:val="14"/>
                <w:highlight w:val="yellow"/>
              </w:rPr>
            </w:pPr>
            <w:r w:rsidRPr="0020795D">
              <w:rPr>
                <w:rFonts w:ascii="Calibri" w:hAnsi="Calibri"/>
                <w:sz w:val="14"/>
                <w:szCs w:val="14"/>
              </w:rPr>
              <w:t>A</w:t>
            </w:r>
            <w:r w:rsidR="002338CB" w:rsidRPr="0020795D">
              <w:rPr>
                <w:rFonts w:ascii="Calibri" w:hAnsi="Calibri"/>
                <w:sz w:val="14"/>
                <w:szCs w:val="14"/>
              </w:rPr>
              <w:t>F2312E</w:t>
            </w:r>
          </w:p>
        </w:tc>
        <w:tc>
          <w:tcPr>
            <w:tcW w:w="1886" w:type="pct"/>
            <w:shd w:val="clear" w:color="auto" w:fill="auto"/>
          </w:tcPr>
          <w:p w14:paraId="18B7DB24" w14:textId="77777777" w:rsidR="00B55D7B" w:rsidRPr="00E92E62" w:rsidRDefault="00B55D7B" w:rsidP="00B55D7B">
            <w:pPr>
              <w:jc w:val="center"/>
              <w:rPr>
                <w:highlight w:val="yellow"/>
              </w:rPr>
            </w:pPr>
            <w:r w:rsidRPr="0020795D">
              <w:rPr>
                <w:rFonts w:ascii="Calibri" w:hAnsi="Calibri"/>
                <w:sz w:val="14"/>
                <w:szCs w:val="14"/>
              </w:rPr>
              <w:t>Gasolina Magna o Similar/Premium o Similar</w:t>
            </w:r>
          </w:p>
        </w:tc>
      </w:tr>
      <w:tr w:rsidR="00B55D7B" w:rsidRPr="00474AE7" w14:paraId="7808A370" w14:textId="77777777" w:rsidTr="00784B8B">
        <w:trPr>
          <w:trHeight w:val="20"/>
        </w:trPr>
        <w:tc>
          <w:tcPr>
            <w:tcW w:w="244" w:type="pct"/>
            <w:shd w:val="clear" w:color="auto" w:fill="auto"/>
            <w:noWrap/>
          </w:tcPr>
          <w:p w14:paraId="2CC447F0" w14:textId="77777777" w:rsidR="00B55D7B" w:rsidRPr="005D4B0E" w:rsidRDefault="00B55D7B" w:rsidP="00B55D7B">
            <w:pPr>
              <w:jc w:val="center"/>
              <w:rPr>
                <w:rFonts w:ascii="Calibri" w:hAnsi="Calibri"/>
                <w:bCs/>
                <w:sz w:val="14"/>
                <w:szCs w:val="14"/>
              </w:rPr>
            </w:pPr>
            <w:r>
              <w:rPr>
                <w:rFonts w:ascii="Calibri" w:hAnsi="Calibri"/>
                <w:bCs/>
                <w:sz w:val="14"/>
                <w:szCs w:val="14"/>
              </w:rPr>
              <w:t>2</w:t>
            </w:r>
          </w:p>
        </w:tc>
        <w:tc>
          <w:tcPr>
            <w:tcW w:w="2283" w:type="pct"/>
            <w:shd w:val="clear" w:color="auto" w:fill="auto"/>
          </w:tcPr>
          <w:p w14:paraId="0108876D" w14:textId="77777777" w:rsidR="00B55D7B" w:rsidRPr="0020795D" w:rsidRDefault="002338CB" w:rsidP="00B55D7B">
            <w:pPr>
              <w:rPr>
                <w:rFonts w:ascii="Calibri" w:hAnsi="Calibri"/>
                <w:sz w:val="14"/>
                <w:szCs w:val="14"/>
              </w:rPr>
            </w:pPr>
            <w:r w:rsidRPr="0020795D">
              <w:rPr>
                <w:rFonts w:ascii="Calibri" w:hAnsi="Calibri"/>
                <w:sz w:val="14"/>
                <w:szCs w:val="14"/>
              </w:rPr>
              <w:t xml:space="preserve">CAMIONETA CHEVROLET MINIVAN BLANCA </w:t>
            </w:r>
          </w:p>
        </w:tc>
        <w:tc>
          <w:tcPr>
            <w:tcW w:w="587" w:type="pct"/>
            <w:shd w:val="clear" w:color="auto" w:fill="auto"/>
          </w:tcPr>
          <w:p w14:paraId="3F400DC8" w14:textId="77777777" w:rsidR="00B55D7B" w:rsidRPr="0020795D" w:rsidRDefault="002338CB" w:rsidP="00B55D7B">
            <w:pPr>
              <w:jc w:val="center"/>
              <w:rPr>
                <w:rFonts w:ascii="Calibri" w:hAnsi="Calibri"/>
                <w:sz w:val="14"/>
                <w:szCs w:val="14"/>
              </w:rPr>
            </w:pPr>
            <w:r w:rsidRPr="0020795D">
              <w:rPr>
                <w:rFonts w:ascii="Calibri" w:hAnsi="Calibri"/>
                <w:sz w:val="14"/>
                <w:szCs w:val="14"/>
              </w:rPr>
              <w:t>AF2324E</w:t>
            </w:r>
          </w:p>
        </w:tc>
        <w:tc>
          <w:tcPr>
            <w:tcW w:w="1886" w:type="pct"/>
            <w:shd w:val="clear" w:color="auto" w:fill="auto"/>
          </w:tcPr>
          <w:p w14:paraId="175D7971" w14:textId="77777777" w:rsidR="00B55D7B" w:rsidRPr="0020795D" w:rsidRDefault="00B55D7B" w:rsidP="00B55D7B">
            <w:pPr>
              <w:jc w:val="center"/>
            </w:pPr>
            <w:r w:rsidRPr="0020795D">
              <w:rPr>
                <w:rFonts w:ascii="Calibri" w:hAnsi="Calibri"/>
                <w:sz w:val="14"/>
                <w:szCs w:val="14"/>
              </w:rPr>
              <w:t>Gasolina Magna o Similar/Premium o Similar</w:t>
            </w:r>
          </w:p>
        </w:tc>
      </w:tr>
      <w:tr w:rsidR="00E44771" w:rsidRPr="008C53BC" w14:paraId="1AE6F590" w14:textId="77777777" w:rsidTr="00E44771">
        <w:trPr>
          <w:trHeight w:val="20"/>
        </w:trPr>
        <w:tc>
          <w:tcPr>
            <w:tcW w:w="5000" w:type="pct"/>
            <w:gridSpan w:val="4"/>
            <w:shd w:val="clear" w:color="auto" w:fill="D9D9D9" w:themeFill="background1" w:themeFillShade="D9"/>
            <w:noWrap/>
          </w:tcPr>
          <w:p w14:paraId="7E72F326" w14:textId="632E9B4B" w:rsidR="00E44771" w:rsidRPr="008C53BC" w:rsidRDefault="00E44771" w:rsidP="00E44771">
            <w:pPr>
              <w:jc w:val="center"/>
              <w:rPr>
                <w:rFonts w:ascii="Calibri" w:hAnsi="Calibri"/>
                <w:b/>
                <w:sz w:val="16"/>
                <w:szCs w:val="14"/>
              </w:rPr>
            </w:pPr>
            <w:r w:rsidRPr="008C53BC">
              <w:rPr>
                <w:rFonts w:ascii="Calibri" w:hAnsi="Calibri"/>
                <w:b/>
                <w:sz w:val="16"/>
                <w:szCs w:val="14"/>
              </w:rPr>
              <w:t xml:space="preserve">Centro de Ciencias de la Salud partida </w:t>
            </w:r>
            <w:r w:rsidR="00B00F58" w:rsidRPr="008C53BC">
              <w:rPr>
                <w:rFonts w:ascii="Calibri" w:hAnsi="Calibri"/>
                <w:b/>
                <w:sz w:val="16"/>
                <w:szCs w:val="14"/>
              </w:rPr>
              <w:t>1</w:t>
            </w:r>
            <w:r w:rsidR="0020795D" w:rsidRPr="008C53BC">
              <w:rPr>
                <w:rFonts w:ascii="Calibri" w:hAnsi="Calibri"/>
                <w:b/>
                <w:sz w:val="16"/>
                <w:szCs w:val="14"/>
              </w:rPr>
              <w:t>4</w:t>
            </w:r>
            <w:r w:rsidR="00900DC2" w:rsidRPr="008C53BC">
              <w:rPr>
                <w:rFonts w:ascii="Calibri" w:hAnsi="Calibri"/>
                <w:b/>
                <w:sz w:val="16"/>
                <w:szCs w:val="14"/>
              </w:rPr>
              <w:t xml:space="preserve"> </w:t>
            </w:r>
            <w:r w:rsidR="00B00F58" w:rsidRPr="008C53BC">
              <w:rPr>
                <w:rFonts w:ascii="Calibri" w:hAnsi="Calibri"/>
                <w:b/>
                <w:sz w:val="16"/>
                <w:szCs w:val="14"/>
              </w:rPr>
              <w:t>a</w:t>
            </w:r>
            <w:r w:rsidR="00384870" w:rsidRPr="008C53BC">
              <w:rPr>
                <w:rFonts w:ascii="Calibri" w:hAnsi="Calibri"/>
                <w:b/>
                <w:sz w:val="16"/>
                <w:szCs w:val="14"/>
              </w:rPr>
              <w:t xml:space="preserve"> </w:t>
            </w:r>
            <w:r w:rsidR="0020795D" w:rsidRPr="008C53BC">
              <w:rPr>
                <w:rFonts w:ascii="Calibri" w:hAnsi="Calibri"/>
                <w:b/>
                <w:sz w:val="16"/>
                <w:szCs w:val="14"/>
              </w:rPr>
              <w:t>18</w:t>
            </w:r>
          </w:p>
        </w:tc>
      </w:tr>
      <w:tr w:rsidR="00C7598C" w:rsidRPr="008C53BC" w14:paraId="29ADA57A" w14:textId="77777777" w:rsidTr="00784B8B">
        <w:trPr>
          <w:trHeight w:val="20"/>
        </w:trPr>
        <w:tc>
          <w:tcPr>
            <w:tcW w:w="244" w:type="pct"/>
            <w:shd w:val="clear" w:color="auto" w:fill="auto"/>
            <w:noWrap/>
          </w:tcPr>
          <w:p w14:paraId="2967596D" w14:textId="77777777" w:rsidR="00E44771" w:rsidRPr="008C53BC" w:rsidRDefault="00434A31" w:rsidP="008413F0">
            <w:pPr>
              <w:jc w:val="center"/>
              <w:rPr>
                <w:rFonts w:ascii="Calibri" w:hAnsi="Calibri"/>
                <w:bCs/>
                <w:sz w:val="14"/>
                <w:szCs w:val="14"/>
              </w:rPr>
            </w:pPr>
            <w:r w:rsidRPr="008C53BC">
              <w:rPr>
                <w:rFonts w:ascii="Calibri" w:hAnsi="Calibri"/>
                <w:bCs/>
                <w:sz w:val="14"/>
                <w:szCs w:val="14"/>
              </w:rPr>
              <w:t>1</w:t>
            </w:r>
          </w:p>
        </w:tc>
        <w:tc>
          <w:tcPr>
            <w:tcW w:w="2283" w:type="pct"/>
            <w:shd w:val="clear" w:color="auto" w:fill="auto"/>
          </w:tcPr>
          <w:p w14:paraId="7CDE6257" w14:textId="77777777" w:rsidR="00E44771" w:rsidRPr="008C53BC" w:rsidRDefault="00370BA0" w:rsidP="0020795D">
            <w:pPr>
              <w:jc w:val="both"/>
              <w:rPr>
                <w:rFonts w:ascii="Calibri" w:hAnsi="Calibri"/>
                <w:sz w:val="14"/>
                <w:szCs w:val="14"/>
              </w:rPr>
            </w:pPr>
            <w:r w:rsidRPr="008C53BC">
              <w:rPr>
                <w:rFonts w:ascii="Calibri" w:hAnsi="Calibri"/>
                <w:sz w:val="14"/>
                <w:szCs w:val="14"/>
              </w:rPr>
              <w:t xml:space="preserve">VAGONETA NISSAN </w:t>
            </w:r>
            <w:r w:rsidR="00317A67" w:rsidRPr="008C53BC">
              <w:rPr>
                <w:rFonts w:ascii="Calibri" w:hAnsi="Calibri"/>
                <w:sz w:val="14"/>
                <w:szCs w:val="14"/>
              </w:rPr>
              <w:t>(UNIDAD MÉDICO DIDÁCTICA)</w:t>
            </w:r>
          </w:p>
        </w:tc>
        <w:tc>
          <w:tcPr>
            <w:tcW w:w="587" w:type="pct"/>
            <w:shd w:val="clear" w:color="auto" w:fill="auto"/>
          </w:tcPr>
          <w:p w14:paraId="7A6FA933" w14:textId="77777777" w:rsidR="00E44771" w:rsidRPr="008C53BC" w:rsidRDefault="00370BA0" w:rsidP="00CC3F8E">
            <w:pPr>
              <w:jc w:val="center"/>
              <w:rPr>
                <w:rFonts w:ascii="Calibri" w:hAnsi="Calibri"/>
                <w:sz w:val="14"/>
                <w:szCs w:val="14"/>
              </w:rPr>
            </w:pPr>
            <w:r w:rsidRPr="008C53BC">
              <w:rPr>
                <w:rFonts w:ascii="Calibri" w:hAnsi="Calibri"/>
                <w:sz w:val="14"/>
                <w:szCs w:val="14"/>
              </w:rPr>
              <w:t>ABJ-554-F</w:t>
            </w:r>
          </w:p>
        </w:tc>
        <w:tc>
          <w:tcPr>
            <w:tcW w:w="1886" w:type="pct"/>
            <w:shd w:val="clear" w:color="auto" w:fill="auto"/>
            <w:vAlign w:val="center"/>
          </w:tcPr>
          <w:p w14:paraId="28BB04A3" w14:textId="77777777" w:rsidR="00CC3F8E" w:rsidRPr="008C53BC" w:rsidRDefault="00B55D7B" w:rsidP="00CC3F8E">
            <w:pPr>
              <w:jc w:val="center"/>
              <w:rPr>
                <w:rFonts w:ascii="Calibri" w:hAnsi="Calibri"/>
                <w:sz w:val="14"/>
                <w:szCs w:val="14"/>
              </w:rPr>
            </w:pPr>
            <w:r w:rsidRPr="008C53BC">
              <w:rPr>
                <w:rFonts w:ascii="Calibri" w:hAnsi="Calibri"/>
                <w:sz w:val="14"/>
                <w:szCs w:val="14"/>
              </w:rPr>
              <w:t>Gasolina Magna o Similar/Premium o Similar</w:t>
            </w:r>
          </w:p>
        </w:tc>
      </w:tr>
      <w:tr w:rsidR="00434A31" w:rsidRPr="008C53BC" w14:paraId="470923FC" w14:textId="77777777" w:rsidTr="00784B8B">
        <w:trPr>
          <w:trHeight w:val="20"/>
        </w:trPr>
        <w:tc>
          <w:tcPr>
            <w:tcW w:w="244" w:type="pct"/>
            <w:shd w:val="clear" w:color="auto" w:fill="auto"/>
            <w:noWrap/>
          </w:tcPr>
          <w:p w14:paraId="05B1FF02" w14:textId="77777777" w:rsidR="00434A31" w:rsidRPr="008C53BC" w:rsidRDefault="00434A31" w:rsidP="00434A31">
            <w:pPr>
              <w:jc w:val="center"/>
              <w:rPr>
                <w:rFonts w:ascii="Calibri" w:hAnsi="Calibri"/>
                <w:bCs/>
                <w:sz w:val="14"/>
                <w:szCs w:val="14"/>
              </w:rPr>
            </w:pPr>
            <w:r w:rsidRPr="008C53BC">
              <w:rPr>
                <w:rFonts w:ascii="Calibri" w:hAnsi="Calibri"/>
                <w:bCs/>
                <w:sz w:val="14"/>
                <w:szCs w:val="14"/>
              </w:rPr>
              <w:t>2</w:t>
            </w:r>
          </w:p>
        </w:tc>
        <w:tc>
          <w:tcPr>
            <w:tcW w:w="2283" w:type="pct"/>
            <w:shd w:val="clear" w:color="auto" w:fill="auto"/>
          </w:tcPr>
          <w:p w14:paraId="1890A05C" w14:textId="77777777" w:rsidR="00434A31" w:rsidRPr="008C53BC" w:rsidRDefault="00434A31" w:rsidP="0020795D">
            <w:pPr>
              <w:jc w:val="both"/>
              <w:rPr>
                <w:rFonts w:ascii="Calibri" w:hAnsi="Calibri"/>
                <w:sz w:val="14"/>
                <w:szCs w:val="14"/>
              </w:rPr>
            </w:pPr>
            <w:r w:rsidRPr="008C53BC">
              <w:rPr>
                <w:rFonts w:ascii="Calibri" w:hAnsi="Calibri"/>
                <w:sz w:val="14"/>
                <w:szCs w:val="14"/>
              </w:rPr>
              <w:t>MERCEDES BENZ SPRINTER VAN (DEPTO. OPTOMETRÍA)</w:t>
            </w:r>
          </w:p>
        </w:tc>
        <w:tc>
          <w:tcPr>
            <w:tcW w:w="587" w:type="pct"/>
            <w:shd w:val="clear" w:color="auto" w:fill="auto"/>
          </w:tcPr>
          <w:p w14:paraId="7F649879" w14:textId="77777777" w:rsidR="00434A31" w:rsidRPr="008C53BC" w:rsidRDefault="00434A31" w:rsidP="00434A31">
            <w:pPr>
              <w:jc w:val="center"/>
              <w:rPr>
                <w:rFonts w:ascii="Calibri" w:hAnsi="Calibri"/>
                <w:sz w:val="14"/>
                <w:szCs w:val="14"/>
              </w:rPr>
            </w:pPr>
            <w:r w:rsidRPr="008C53BC">
              <w:rPr>
                <w:rFonts w:ascii="Calibri" w:hAnsi="Calibri"/>
                <w:sz w:val="14"/>
                <w:szCs w:val="14"/>
              </w:rPr>
              <w:t>15AAA61</w:t>
            </w:r>
          </w:p>
        </w:tc>
        <w:tc>
          <w:tcPr>
            <w:tcW w:w="1886" w:type="pct"/>
            <w:shd w:val="clear" w:color="auto" w:fill="auto"/>
            <w:vAlign w:val="center"/>
          </w:tcPr>
          <w:p w14:paraId="513A5CDB" w14:textId="77777777" w:rsidR="00434A31" w:rsidRPr="008C53BC" w:rsidRDefault="00434A31" w:rsidP="00434A31">
            <w:pPr>
              <w:jc w:val="center"/>
              <w:rPr>
                <w:rFonts w:ascii="Calibri" w:hAnsi="Calibri"/>
                <w:sz w:val="14"/>
                <w:szCs w:val="14"/>
              </w:rPr>
            </w:pPr>
            <w:r w:rsidRPr="008C53BC">
              <w:rPr>
                <w:rFonts w:ascii="Calibri" w:hAnsi="Calibri"/>
                <w:sz w:val="14"/>
                <w:szCs w:val="14"/>
              </w:rPr>
              <w:t>Diésel</w:t>
            </w:r>
          </w:p>
        </w:tc>
      </w:tr>
      <w:tr w:rsidR="00C7598C" w:rsidRPr="008C53BC" w14:paraId="1E656EB8" w14:textId="77777777" w:rsidTr="00784B8B">
        <w:trPr>
          <w:trHeight w:val="20"/>
        </w:trPr>
        <w:tc>
          <w:tcPr>
            <w:tcW w:w="244" w:type="pct"/>
            <w:shd w:val="clear" w:color="auto" w:fill="auto"/>
            <w:noWrap/>
          </w:tcPr>
          <w:p w14:paraId="44B66000" w14:textId="77777777" w:rsidR="00434A31" w:rsidRPr="008C53BC" w:rsidRDefault="00434A31" w:rsidP="00434A31">
            <w:pPr>
              <w:jc w:val="center"/>
              <w:rPr>
                <w:rFonts w:ascii="Calibri" w:hAnsi="Calibri"/>
                <w:bCs/>
                <w:sz w:val="14"/>
                <w:szCs w:val="14"/>
              </w:rPr>
            </w:pPr>
            <w:r w:rsidRPr="008C53BC">
              <w:rPr>
                <w:rFonts w:ascii="Calibri" w:hAnsi="Calibri"/>
                <w:bCs/>
                <w:sz w:val="14"/>
                <w:szCs w:val="14"/>
              </w:rPr>
              <w:t>3</w:t>
            </w:r>
          </w:p>
        </w:tc>
        <w:tc>
          <w:tcPr>
            <w:tcW w:w="2283" w:type="pct"/>
            <w:shd w:val="clear" w:color="auto" w:fill="auto"/>
          </w:tcPr>
          <w:p w14:paraId="238DB798" w14:textId="77777777" w:rsidR="00434A31" w:rsidRPr="008C53BC" w:rsidRDefault="00434A31" w:rsidP="0020795D">
            <w:pPr>
              <w:jc w:val="both"/>
              <w:rPr>
                <w:rFonts w:ascii="Calibri" w:hAnsi="Calibri"/>
                <w:sz w:val="14"/>
                <w:szCs w:val="14"/>
              </w:rPr>
            </w:pPr>
            <w:r w:rsidRPr="008C53BC">
              <w:rPr>
                <w:rFonts w:ascii="Calibri" w:hAnsi="Calibri"/>
                <w:sz w:val="14"/>
                <w:szCs w:val="14"/>
              </w:rPr>
              <w:t>MERCEDES BENZ SPRINTER PANEL (DEPTO. DE ESTOMATOLOGÍA)</w:t>
            </w:r>
          </w:p>
        </w:tc>
        <w:tc>
          <w:tcPr>
            <w:tcW w:w="587" w:type="pct"/>
            <w:shd w:val="clear" w:color="auto" w:fill="auto"/>
          </w:tcPr>
          <w:p w14:paraId="0EC902A9" w14:textId="77777777" w:rsidR="00434A31" w:rsidRPr="008C53BC" w:rsidRDefault="00434A31" w:rsidP="00434A31">
            <w:pPr>
              <w:jc w:val="center"/>
              <w:rPr>
                <w:rFonts w:ascii="Calibri" w:hAnsi="Calibri"/>
                <w:sz w:val="14"/>
                <w:szCs w:val="14"/>
              </w:rPr>
            </w:pPr>
            <w:r w:rsidRPr="008C53BC">
              <w:rPr>
                <w:rFonts w:ascii="Calibri" w:hAnsi="Calibri"/>
                <w:sz w:val="14"/>
                <w:szCs w:val="14"/>
              </w:rPr>
              <w:t>15AAA62</w:t>
            </w:r>
          </w:p>
        </w:tc>
        <w:tc>
          <w:tcPr>
            <w:tcW w:w="1886" w:type="pct"/>
            <w:shd w:val="clear" w:color="auto" w:fill="auto"/>
          </w:tcPr>
          <w:p w14:paraId="5077C8F6" w14:textId="77777777" w:rsidR="00434A31" w:rsidRPr="008C53BC" w:rsidRDefault="00434A31" w:rsidP="00434A31">
            <w:pPr>
              <w:jc w:val="center"/>
            </w:pPr>
            <w:r w:rsidRPr="008C53BC">
              <w:rPr>
                <w:rFonts w:ascii="Calibri" w:hAnsi="Calibri"/>
                <w:sz w:val="14"/>
                <w:szCs w:val="14"/>
              </w:rPr>
              <w:t>Diésel</w:t>
            </w:r>
          </w:p>
        </w:tc>
      </w:tr>
      <w:tr w:rsidR="00C7598C" w:rsidRPr="008C53BC" w14:paraId="28D61EB5" w14:textId="77777777" w:rsidTr="00784B8B">
        <w:trPr>
          <w:trHeight w:val="20"/>
        </w:trPr>
        <w:tc>
          <w:tcPr>
            <w:tcW w:w="244" w:type="pct"/>
            <w:shd w:val="clear" w:color="auto" w:fill="auto"/>
            <w:noWrap/>
          </w:tcPr>
          <w:p w14:paraId="34554B28" w14:textId="77777777" w:rsidR="00434A31" w:rsidRPr="008C53BC" w:rsidRDefault="00434A31" w:rsidP="00434A31">
            <w:pPr>
              <w:jc w:val="center"/>
              <w:rPr>
                <w:rFonts w:ascii="Calibri" w:hAnsi="Calibri"/>
                <w:bCs/>
                <w:sz w:val="14"/>
                <w:szCs w:val="14"/>
              </w:rPr>
            </w:pPr>
            <w:r w:rsidRPr="008C53BC">
              <w:rPr>
                <w:rFonts w:ascii="Calibri" w:hAnsi="Calibri"/>
                <w:bCs/>
                <w:sz w:val="14"/>
                <w:szCs w:val="14"/>
              </w:rPr>
              <w:t>4</w:t>
            </w:r>
          </w:p>
        </w:tc>
        <w:tc>
          <w:tcPr>
            <w:tcW w:w="2283" w:type="pct"/>
            <w:shd w:val="clear" w:color="auto" w:fill="auto"/>
          </w:tcPr>
          <w:p w14:paraId="47310DDB" w14:textId="77777777" w:rsidR="00434A31" w:rsidRPr="008C53BC" w:rsidRDefault="00434A31" w:rsidP="0020795D">
            <w:pPr>
              <w:jc w:val="both"/>
              <w:rPr>
                <w:rFonts w:ascii="Calibri" w:hAnsi="Calibri"/>
                <w:sz w:val="14"/>
                <w:szCs w:val="14"/>
              </w:rPr>
            </w:pPr>
            <w:r w:rsidRPr="008C53BC">
              <w:rPr>
                <w:rFonts w:ascii="Calibri" w:hAnsi="Calibri"/>
                <w:sz w:val="14"/>
                <w:szCs w:val="14"/>
              </w:rPr>
              <w:t>MERCEDES BENZ SPRINTER PANEL (UNIDAD MÉDICO DIDÁCTICA)</w:t>
            </w:r>
          </w:p>
        </w:tc>
        <w:tc>
          <w:tcPr>
            <w:tcW w:w="587" w:type="pct"/>
            <w:shd w:val="clear" w:color="auto" w:fill="auto"/>
          </w:tcPr>
          <w:p w14:paraId="3FED599C" w14:textId="77777777" w:rsidR="00434A31" w:rsidRPr="008C53BC" w:rsidRDefault="00434A31" w:rsidP="00434A31">
            <w:pPr>
              <w:jc w:val="center"/>
              <w:rPr>
                <w:rFonts w:ascii="Calibri" w:hAnsi="Calibri"/>
                <w:sz w:val="14"/>
                <w:szCs w:val="14"/>
              </w:rPr>
            </w:pPr>
            <w:r w:rsidRPr="008C53BC">
              <w:rPr>
                <w:rFonts w:ascii="Calibri" w:hAnsi="Calibri"/>
                <w:sz w:val="14"/>
                <w:szCs w:val="14"/>
              </w:rPr>
              <w:t>AM630AA</w:t>
            </w:r>
          </w:p>
        </w:tc>
        <w:tc>
          <w:tcPr>
            <w:tcW w:w="1886" w:type="pct"/>
            <w:shd w:val="clear" w:color="auto" w:fill="auto"/>
          </w:tcPr>
          <w:p w14:paraId="0F93815A" w14:textId="77777777" w:rsidR="00434A31" w:rsidRPr="008C53BC" w:rsidRDefault="00434A31" w:rsidP="00434A31">
            <w:pPr>
              <w:jc w:val="center"/>
            </w:pPr>
            <w:r w:rsidRPr="008C53BC">
              <w:rPr>
                <w:rFonts w:ascii="Calibri" w:hAnsi="Calibri"/>
                <w:sz w:val="14"/>
                <w:szCs w:val="14"/>
              </w:rPr>
              <w:t>Diésel</w:t>
            </w:r>
          </w:p>
        </w:tc>
      </w:tr>
      <w:tr w:rsidR="00434A31" w:rsidRPr="008C53BC" w14:paraId="2A939ED9" w14:textId="77777777" w:rsidTr="00784B8B">
        <w:trPr>
          <w:trHeight w:val="20"/>
        </w:trPr>
        <w:tc>
          <w:tcPr>
            <w:tcW w:w="244" w:type="pct"/>
            <w:shd w:val="clear" w:color="auto" w:fill="auto"/>
            <w:noWrap/>
          </w:tcPr>
          <w:p w14:paraId="3964C465" w14:textId="77777777" w:rsidR="00434A31" w:rsidRPr="008C53BC" w:rsidRDefault="00434A31" w:rsidP="00434A31">
            <w:pPr>
              <w:jc w:val="center"/>
              <w:rPr>
                <w:rFonts w:ascii="Calibri" w:hAnsi="Calibri"/>
                <w:bCs/>
                <w:sz w:val="14"/>
                <w:szCs w:val="14"/>
              </w:rPr>
            </w:pPr>
            <w:r w:rsidRPr="008C53BC">
              <w:rPr>
                <w:rFonts w:ascii="Calibri" w:hAnsi="Calibri"/>
                <w:bCs/>
                <w:sz w:val="14"/>
                <w:szCs w:val="14"/>
              </w:rPr>
              <w:t>5</w:t>
            </w:r>
          </w:p>
        </w:tc>
        <w:tc>
          <w:tcPr>
            <w:tcW w:w="2283" w:type="pct"/>
            <w:shd w:val="clear" w:color="auto" w:fill="auto"/>
          </w:tcPr>
          <w:p w14:paraId="69CF2AD5" w14:textId="47FF9795" w:rsidR="00434A31" w:rsidRPr="008C53BC" w:rsidRDefault="00434A31" w:rsidP="0020795D">
            <w:pPr>
              <w:jc w:val="both"/>
              <w:rPr>
                <w:rFonts w:ascii="Calibri" w:hAnsi="Calibri"/>
                <w:sz w:val="14"/>
                <w:szCs w:val="14"/>
              </w:rPr>
            </w:pPr>
            <w:r w:rsidRPr="008C53BC">
              <w:rPr>
                <w:rFonts w:ascii="Calibri" w:hAnsi="Calibri"/>
                <w:sz w:val="14"/>
                <w:szCs w:val="14"/>
              </w:rPr>
              <w:t>MERCEDES BENZ SPRINTER PANEL</w:t>
            </w:r>
            <w:r w:rsidR="0020795D" w:rsidRPr="008C53BC">
              <w:rPr>
                <w:rFonts w:ascii="Calibri" w:hAnsi="Calibri"/>
                <w:sz w:val="14"/>
                <w:szCs w:val="14"/>
              </w:rPr>
              <w:t xml:space="preserve">, BANCO DE SANGRE </w:t>
            </w:r>
            <w:r w:rsidRPr="008C53BC">
              <w:rPr>
                <w:rFonts w:ascii="Calibri" w:hAnsi="Calibri"/>
                <w:sz w:val="14"/>
                <w:szCs w:val="14"/>
              </w:rPr>
              <w:t>(DEPTO. DE MEDICINA)</w:t>
            </w:r>
            <w:r w:rsidR="0020795D" w:rsidRPr="008C53BC">
              <w:rPr>
                <w:rFonts w:ascii="Calibri" w:hAnsi="Calibri"/>
                <w:sz w:val="14"/>
                <w:szCs w:val="14"/>
              </w:rPr>
              <w:t xml:space="preserve">, </w:t>
            </w:r>
          </w:p>
        </w:tc>
        <w:tc>
          <w:tcPr>
            <w:tcW w:w="587" w:type="pct"/>
            <w:shd w:val="clear" w:color="auto" w:fill="auto"/>
          </w:tcPr>
          <w:p w14:paraId="4BAB2CE8" w14:textId="77777777" w:rsidR="00434A31" w:rsidRPr="008C53BC" w:rsidRDefault="00434A31" w:rsidP="00434A31">
            <w:pPr>
              <w:jc w:val="center"/>
              <w:rPr>
                <w:rFonts w:ascii="Calibri" w:hAnsi="Calibri"/>
                <w:sz w:val="14"/>
                <w:szCs w:val="14"/>
              </w:rPr>
            </w:pPr>
            <w:r w:rsidRPr="008C53BC">
              <w:rPr>
                <w:rFonts w:ascii="Calibri" w:hAnsi="Calibri"/>
                <w:sz w:val="14"/>
                <w:szCs w:val="14"/>
              </w:rPr>
              <w:t>15AAA63</w:t>
            </w:r>
          </w:p>
        </w:tc>
        <w:tc>
          <w:tcPr>
            <w:tcW w:w="1886" w:type="pct"/>
            <w:shd w:val="clear" w:color="auto" w:fill="auto"/>
          </w:tcPr>
          <w:p w14:paraId="00E69FF8" w14:textId="77777777" w:rsidR="00434A31" w:rsidRPr="008C53BC" w:rsidRDefault="00434A31" w:rsidP="00434A31">
            <w:pPr>
              <w:jc w:val="center"/>
              <w:rPr>
                <w:rFonts w:ascii="Calibri" w:hAnsi="Calibri"/>
                <w:sz w:val="14"/>
                <w:szCs w:val="14"/>
              </w:rPr>
            </w:pPr>
            <w:r w:rsidRPr="008C53BC">
              <w:rPr>
                <w:rFonts w:ascii="Calibri" w:hAnsi="Calibri"/>
                <w:sz w:val="14"/>
                <w:szCs w:val="14"/>
              </w:rPr>
              <w:t>Diésel</w:t>
            </w:r>
          </w:p>
        </w:tc>
      </w:tr>
      <w:tr w:rsidR="00434A31" w:rsidRPr="008C53BC" w14:paraId="7FE3F185" w14:textId="77777777" w:rsidTr="00E44771">
        <w:trPr>
          <w:trHeight w:val="20"/>
        </w:trPr>
        <w:tc>
          <w:tcPr>
            <w:tcW w:w="5000" w:type="pct"/>
            <w:gridSpan w:val="4"/>
            <w:shd w:val="clear" w:color="auto" w:fill="D9D9D9" w:themeFill="background1" w:themeFillShade="D9"/>
            <w:noWrap/>
          </w:tcPr>
          <w:p w14:paraId="7C41B5AF" w14:textId="483BEFB5" w:rsidR="00434A31" w:rsidRPr="008C53BC" w:rsidRDefault="00434A31" w:rsidP="00434A31">
            <w:pPr>
              <w:jc w:val="center"/>
              <w:rPr>
                <w:rFonts w:ascii="Calibri" w:hAnsi="Calibri"/>
                <w:b/>
                <w:sz w:val="14"/>
                <w:szCs w:val="14"/>
              </w:rPr>
            </w:pPr>
            <w:r w:rsidRPr="008C53BC">
              <w:rPr>
                <w:rFonts w:ascii="Calibri" w:hAnsi="Calibri"/>
                <w:b/>
                <w:sz w:val="16"/>
                <w:szCs w:val="14"/>
              </w:rPr>
              <w:t xml:space="preserve">Centro de Educación Media partida </w:t>
            </w:r>
            <w:r w:rsidR="003671F5" w:rsidRPr="008C53BC">
              <w:rPr>
                <w:rFonts w:ascii="Calibri" w:hAnsi="Calibri"/>
                <w:b/>
                <w:sz w:val="16"/>
                <w:szCs w:val="14"/>
              </w:rPr>
              <w:t>2</w:t>
            </w:r>
            <w:r w:rsidR="0020795D" w:rsidRPr="008C53BC">
              <w:rPr>
                <w:rFonts w:ascii="Calibri" w:hAnsi="Calibri"/>
                <w:b/>
                <w:sz w:val="16"/>
                <w:szCs w:val="14"/>
              </w:rPr>
              <w:t>1</w:t>
            </w:r>
            <w:r w:rsidRPr="008C53BC">
              <w:rPr>
                <w:rFonts w:ascii="Calibri" w:hAnsi="Calibri"/>
                <w:b/>
                <w:sz w:val="16"/>
                <w:szCs w:val="14"/>
              </w:rPr>
              <w:t xml:space="preserve"> y </w:t>
            </w:r>
            <w:r w:rsidR="003671F5" w:rsidRPr="008C53BC">
              <w:rPr>
                <w:rFonts w:ascii="Calibri" w:hAnsi="Calibri"/>
                <w:b/>
                <w:sz w:val="16"/>
                <w:szCs w:val="14"/>
              </w:rPr>
              <w:t>2</w:t>
            </w:r>
            <w:r w:rsidR="0020795D" w:rsidRPr="008C53BC">
              <w:rPr>
                <w:rFonts w:ascii="Calibri" w:hAnsi="Calibri"/>
                <w:b/>
                <w:sz w:val="16"/>
                <w:szCs w:val="14"/>
              </w:rPr>
              <w:t>2</w:t>
            </w:r>
          </w:p>
        </w:tc>
      </w:tr>
      <w:tr w:rsidR="00C7598C" w:rsidRPr="008C53BC" w14:paraId="431EB82D" w14:textId="77777777" w:rsidTr="00784B8B">
        <w:trPr>
          <w:trHeight w:val="20"/>
        </w:trPr>
        <w:tc>
          <w:tcPr>
            <w:tcW w:w="244" w:type="pct"/>
            <w:shd w:val="clear" w:color="auto" w:fill="auto"/>
            <w:noWrap/>
          </w:tcPr>
          <w:p w14:paraId="66B575F9" w14:textId="77777777" w:rsidR="00434A31" w:rsidRPr="008C53BC" w:rsidRDefault="00434A31" w:rsidP="00434A31">
            <w:pPr>
              <w:jc w:val="center"/>
              <w:rPr>
                <w:rFonts w:ascii="Calibri" w:hAnsi="Calibri"/>
                <w:bCs/>
                <w:sz w:val="14"/>
                <w:szCs w:val="14"/>
              </w:rPr>
            </w:pPr>
            <w:r w:rsidRPr="008C53BC">
              <w:rPr>
                <w:rFonts w:ascii="Calibri" w:hAnsi="Calibri"/>
                <w:bCs/>
                <w:sz w:val="14"/>
                <w:szCs w:val="14"/>
              </w:rPr>
              <w:t>1</w:t>
            </w:r>
          </w:p>
        </w:tc>
        <w:tc>
          <w:tcPr>
            <w:tcW w:w="2283" w:type="pct"/>
            <w:shd w:val="clear" w:color="auto" w:fill="auto"/>
          </w:tcPr>
          <w:p w14:paraId="5A7BB8A2" w14:textId="77777777" w:rsidR="00434A31" w:rsidRPr="008C53BC" w:rsidRDefault="00BA0BF5" w:rsidP="00434A31">
            <w:pPr>
              <w:rPr>
                <w:rFonts w:ascii="Calibri" w:hAnsi="Calibri"/>
                <w:sz w:val="14"/>
                <w:szCs w:val="14"/>
              </w:rPr>
            </w:pPr>
            <w:r w:rsidRPr="008C53BC">
              <w:rPr>
                <w:rFonts w:ascii="Calibri" w:hAnsi="Calibri"/>
                <w:sz w:val="14"/>
                <w:szCs w:val="14"/>
              </w:rPr>
              <w:t xml:space="preserve">CAMIONETA TORNADO VAN CHEVROLET </w:t>
            </w:r>
            <w:r w:rsidR="002D6D93" w:rsidRPr="008C53BC">
              <w:rPr>
                <w:rFonts w:ascii="Calibri" w:hAnsi="Calibri"/>
                <w:sz w:val="14"/>
                <w:szCs w:val="14"/>
              </w:rPr>
              <w:t>MODELO 2023</w:t>
            </w:r>
          </w:p>
        </w:tc>
        <w:tc>
          <w:tcPr>
            <w:tcW w:w="587" w:type="pct"/>
            <w:shd w:val="clear" w:color="auto" w:fill="auto"/>
          </w:tcPr>
          <w:p w14:paraId="5766FD43" w14:textId="77777777" w:rsidR="00434A31" w:rsidRPr="008C53BC" w:rsidRDefault="002D6D93" w:rsidP="00434A31">
            <w:pPr>
              <w:jc w:val="center"/>
              <w:rPr>
                <w:rFonts w:ascii="Calibri" w:hAnsi="Calibri"/>
                <w:sz w:val="14"/>
                <w:szCs w:val="14"/>
              </w:rPr>
            </w:pPr>
            <w:r w:rsidRPr="008C53BC">
              <w:rPr>
                <w:rFonts w:ascii="Calibri" w:hAnsi="Calibri"/>
                <w:sz w:val="14"/>
                <w:szCs w:val="14"/>
              </w:rPr>
              <w:t>AA-8554-E</w:t>
            </w:r>
          </w:p>
        </w:tc>
        <w:tc>
          <w:tcPr>
            <w:tcW w:w="1886" w:type="pct"/>
            <w:shd w:val="clear" w:color="auto" w:fill="auto"/>
            <w:vAlign w:val="center"/>
          </w:tcPr>
          <w:p w14:paraId="250EC816" w14:textId="77777777" w:rsidR="00434A31" w:rsidRPr="008C53BC" w:rsidRDefault="002D6D93" w:rsidP="00434A31">
            <w:pPr>
              <w:jc w:val="center"/>
              <w:rPr>
                <w:rFonts w:ascii="Calibri" w:hAnsi="Calibri"/>
                <w:sz w:val="14"/>
                <w:szCs w:val="14"/>
              </w:rPr>
            </w:pPr>
            <w:r w:rsidRPr="008C53BC">
              <w:rPr>
                <w:rFonts w:ascii="Calibri" w:hAnsi="Calibri"/>
                <w:sz w:val="14"/>
                <w:szCs w:val="14"/>
              </w:rPr>
              <w:t>Gasolina Magna o Similar/Premium o Similar</w:t>
            </w:r>
          </w:p>
        </w:tc>
      </w:tr>
      <w:tr w:rsidR="00C7598C" w:rsidRPr="00474AE7" w14:paraId="605D673C" w14:textId="77777777" w:rsidTr="00784B8B">
        <w:trPr>
          <w:trHeight w:val="20"/>
        </w:trPr>
        <w:tc>
          <w:tcPr>
            <w:tcW w:w="244" w:type="pct"/>
            <w:shd w:val="clear" w:color="auto" w:fill="auto"/>
            <w:noWrap/>
          </w:tcPr>
          <w:p w14:paraId="0C8C7B6E" w14:textId="77777777" w:rsidR="00434A31" w:rsidRPr="008C53BC" w:rsidRDefault="00434A31" w:rsidP="00434A31">
            <w:pPr>
              <w:jc w:val="center"/>
              <w:rPr>
                <w:rFonts w:ascii="Calibri" w:hAnsi="Calibri"/>
                <w:bCs/>
                <w:sz w:val="14"/>
                <w:szCs w:val="14"/>
              </w:rPr>
            </w:pPr>
            <w:r w:rsidRPr="008C53BC">
              <w:rPr>
                <w:rFonts w:ascii="Calibri" w:hAnsi="Calibri"/>
                <w:bCs/>
                <w:sz w:val="14"/>
                <w:szCs w:val="14"/>
              </w:rPr>
              <w:t>2</w:t>
            </w:r>
          </w:p>
        </w:tc>
        <w:tc>
          <w:tcPr>
            <w:tcW w:w="2283" w:type="pct"/>
            <w:shd w:val="clear" w:color="auto" w:fill="auto"/>
          </w:tcPr>
          <w:p w14:paraId="0467DFB7" w14:textId="77777777" w:rsidR="00434A31" w:rsidRPr="008C53BC" w:rsidRDefault="002D6D93" w:rsidP="00434A31">
            <w:pPr>
              <w:rPr>
                <w:rFonts w:ascii="Calibri" w:hAnsi="Calibri"/>
                <w:sz w:val="14"/>
                <w:szCs w:val="14"/>
              </w:rPr>
            </w:pPr>
            <w:r w:rsidRPr="008C53BC">
              <w:rPr>
                <w:rFonts w:ascii="Calibri" w:hAnsi="Calibri"/>
                <w:sz w:val="14"/>
                <w:szCs w:val="14"/>
              </w:rPr>
              <w:t>RAM VAN CHRYLER MODELO 2002</w:t>
            </w:r>
          </w:p>
        </w:tc>
        <w:tc>
          <w:tcPr>
            <w:tcW w:w="587" w:type="pct"/>
            <w:shd w:val="clear" w:color="auto" w:fill="auto"/>
          </w:tcPr>
          <w:p w14:paraId="1FFE1E2A" w14:textId="77777777" w:rsidR="00434A31" w:rsidRPr="008C53BC" w:rsidRDefault="00FF5C26" w:rsidP="00434A31">
            <w:pPr>
              <w:jc w:val="center"/>
              <w:rPr>
                <w:rFonts w:ascii="Calibri" w:hAnsi="Calibri"/>
                <w:sz w:val="14"/>
                <w:szCs w:val="14"/>
              </w:rPr>
            </w:pPr>
            <w:r w:rsidRPr="008C53BC">
              <w:rPr>
                <w:rFonts w:ascii="Calibri" w:hAnsi="Calibri"/>
                <w:sz w:val="14"/>
                <w:szCs w:val="14"/>
              </w:rPr>
              <w:t>AF-1744-E</w:t>
            </w:r>
          </w:p>
        </w:tc>
        <w:tc>
          <w:tcPr>
            <w:tcW w:w="1886" w:type="pct"/>
            <w:shd w:val="clear" w:color="auto" w:fill="auto"/>
            <w:vAlign w:val="center"/>
          </w:tcPr>
          <w:p w14:paraId="72D7EAF3" w14:textId="77777777" w:rsidR="00434A31" w:rsidRPr="008C53BC" w:rsidRDefault="00FF5C26" w:rsidP="00FF5C26">
            <w:pPr>
              <w:ind w:left="708" w:hanging="708"/>
              <w:jc w:val="center"/>
              <w:rPr>
                <w:rFonts w:ascii="Calibri" w:hAnsi="Calibri"/>
                <w:sz w:val="14"/>
                <w:szCs w:val="14"/>
              </w:rPr>
            </w:pPr>
            <w:r w:rsidRPr="008C53BC">
              <w:rPr>
                <w:rFonts w:ascii="Calibri" w:hAnsi="Calibri"/>
                <w:sz w:val="14"/>
                <w:szCs w:val="14"/>
              </w:rPr>
              <w:t>Gasolina Magna o Similar/Premium o Similar</w:t>
            </w:r>
          </w:p>
        </w:tc>
      </w:tr>
    </w:tbl>
    <w:p w14:paraId="7A4E457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eastAsia="es-MX"/>
        </w:rPr>
      </w:pPr>
    </w:p>
    <w:p w14:paraId="27CC73F9" w14:textId="77777777" w:rsidR="00B22746" w:rsidRPr="00634B91"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4"/>
          <w:szCs w:val="12"/>
          <w:lang w:eastAsia="es-MX"/>
        </w:rPr>
      </w:pPr>
    </w:p>
    <w:p w14:paraId="6989EDB3" w14:textId="77777777" w:rsidR="00B22746" w:rsidRPr="00634B91"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634B91">
        <w:rPr>
          <w:rFonts w:ascii="Arial" w:hAnsi="Arial" w:cs="Arial"/>
          <w:b/>
          <w:sz w:val="14"/>
          <w:szCs w:val="12"/>
          <w:lang w:eastAsia="es-MX"/>
        </w:rPr>
        <w:t>Lugar y Fecha</w:t>
      </w:r>
    </w:p>
    <w:p w14:paraId="6B70C87D" w14:textId="77777777" w:rsidR="00B22746" w:rsidRPr="00634B91" w:rsidRDefault="00B22746" w:rsidP="00B22746">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Protesto lo necesario.</w:t>
      </w:r>
    </w:p>
    <w:p w14:paraId="60C842CB" w14:textId="77777777" w:rsidR="00B22746" w:rsidRPr="00634B91" w:rsidRDefault="00B22746" w:rsidP="00B22746">
      <w:pPr>
        <w:autoSpaceDE w:val="0"/>
        <w:autoSpaceDN w:val="0"/>
        <w:adjustRightInd w:val="0"/>
        <w:jc w:val="center"/>
        <w:rPr>
          <w:rFonts w:ascii="Arial" w:hAnsi="Arial" w:cs="Arial"/>
          <w:b/>
          <w:sz w:val="14"/>
          <w:szCs w:val="12"/>
          <w:lang w:eastAsia="es-MX"/>
        </w:rPr>
      </w:pPr>
    </w:p>
    <w:p w14:paraId="7DB7486C" w14:textId="77777777" w:rsidR="00B22746" w:rsidRPr="00634B91" w:rsidRDefault="00B22746" w:rsidP="00B22746">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(Nombre y firma de la persona física o representante legal de la persona física o moral o representante común de la agrupación de personas)</w:t>
      </w:r>
    </w:p>
    <w:p w14:paraId="7B625FE6" w14:textId="77777777" w:rsidR="00B22746" w:rsidRPr="00634B91" w:rsidRDefault="00B22746" w:rsidP="00B22746">
      <w:pPr>
        <w:jc w:val="center"/>
        <w:rPr>
          <w:rFonts w:ascii="Calibri" w:hAnsi="Calibri" w:cs="Calibri"/>
          <w:b/>
          <w:sz w:val="22"/>
          <w:highlight w:val="yellow"/>
        </w:rPr>
      </w:pPr>
    </w:p>
    <w:p w14:paraId="080606C0" w14:textId="77777777" w:rsidR="00B22746" w:rsidRDefault="00B22746" w:rsidP="00B22746">
      <w:pPr>
        <w:jc w:val="center"/>
        <w:rPr>
          <w:rFonts w:ascii="Calibri" w:hAnsi="Calibri" w:cs="Calibri"/>
          <w:b/>
          <w:highlight w:val="yellow"/>
        </w:rPr>
      </w:pPr>
    </w:p>
    <w:p w14:paraId="6A3DA187" w14:textId="77777777" w:rsidR="00675A87" w:rsidRDefault="00675A87" w:rsidP="00B22746">
      <w:pPr>
        <w:jc w:val="center"/>
        <w:rPr>
          <w:rFonts w:ascii="Calibri" w:hAnsi="Calibri" w:cs="Calibri"/>
          <w:b/>
          <w:highlight w:val="yellow"/>
        </w:rPr>
      </w:pPr>
    </w:p>
    <w:p w14:paraId="596AB792" w14:textId="77777777" w:rsidR="00675A87" w:rsidRDefault="00675A87" w:rsidP="00B22746">
      <w:pPr>
        <w:jc w:val="center"/>
        <w:rPr>
          <w:rFonts w:ascii="Calibri" w:hAnsi="Calibri" w:cs="Calibri"/>
          <w:b/>
          <w:highlight w:val="yellow"/>
        </w:rPr>
      </w:pPr>
    </w:p>
    <w:p w14:paraId="6E113BB8" w14:textId="77777777" w:rsidR="00EF2033" w:rsidRDefault="00EF2033" w:rsidP="00B22746">
      <w:pPr>
        <w:jc w:val="center"/>
        <w:rPr>
          <w:rFonts w:ascii="Calibri" w:hAnsi="Calibri" w:cs="Calibri"/>
          <w:b/>
          <w:highlight w:val="yellow"/>
        </w:rPr>
      </w:pPr>
    </w:p>
    <w:p w14:paraId="262D0053" w14:textId="77777777" w:rsidR="00EF2033" w:rsidRDefault="00EF2033" w:rsidP="00B22746">
      <w:pPr>
        <w:jc w:val="center"/>
        <w:rPr>
          <w:rFonts w:ascii="Calibri" w:hAnsi="Calibri" w:cs="Calibri"/>
          <w:b/>
          <w:highlight w:val="yellow"/>
        </w:rPr>
      </w:pPr>
    </w:p>
    <w:p w14:paraId="27723B02" w14:textId="77777777" w:rsidR="00EF2033" w:rsidRDefault="00EF2033" w:rsidP="00B22746">
      <w:pPr>
        <w:jc w:val="center"/>
        <w:rPr>
          <w:rFonts w:ascii="Calibri" w:hAnsi="Calibri" w:cs="Calibri"/>
          <w:b/>
          <w:highlight w:val="yellow"/>
        </w:rPr>
      </w:pPr>
    </w:p>
    <w:p w14:paraId="644E80CF" w14:textId="77777777" w:rsidR="00EF2033" w:rsidRDefault="00EF2033" w:rsidP="00B22746">
      <w:pPr>
        <w:jc w:val="center"/>
        <w:rPr>
          <w:rFonts w:ascii="Calibri" w:hAnsi="Calibri" w:cs="Calibri"/>
          <w:b/>
          <w:highlight w:val="yellow"/>
        </w:rPr>
      </w:pPr>
    </w:p>
    <w:p w14:paraId="32B0712C" w14:textId="77777777" w:rsidR="00EF2033" w:rsidRDefault="00EF2033" w:rsidP="00B22746">
      <w:pPr>
        <w:jc w:val="center"/>
        <w:rPr>
          <w:rFonts w:ascii="Calibri" w:hAnsi="Calibri" w:cs="Calibri"/>
          <w:b/>
          <w:highlight w:val="yellow"/>
        </w:rPr>
      </w:pPr>
    </w:p>
    <w:p w14:paraId="35F27502" w14:textId="77777777" w:rsidR="00EF2033" w:rsidRDefault="00EF2033" w:rsidP="00B22746">
      <w:pPr>
        <w:jc w:val="center"/>
        <w:rPr>
          <w:rFonts w:ascii="Calibri" w:hAnsi="Calibri" w:cs="Calibri"/>
          <w:b/>
          <w:highlight w:val="yellow"/>
        </w:rPr>
      </w:pPr>
    </w:p>
    <w:p w14:paraId="317FA744" w14:textId="77777777" w:rsidR="00EF2033" w:rsidRDefault="00EF2033" w:rsidP="00B22746">
      <w:pPr>
        <w:jc w:val="center"/>
        <w:rPr>
          <w:rFonts w:ascii="Calibri" w:hAnsi="Calibri" w:cs="Calibri"/>
          <w:b/>
          <w:highlight w:val="yellow"/>
        </w:rPr>
      </w:pPr>
    </w:p>
    <w:p w14:paraId="0940B7DE" w14:textId="77777777" w:rsidR="00EF2033" w:rsidRDefault="00EF2033" w:rsidP="00B22746">
      <w:pPr>
        <w:jc w:val="center"/>
        <w:rPr>
          <w:rFonts w:ascii="Calibri" w:hAnsi="Calibri" w:cs="Calibri"/>
          <w:b/>
          <w:highlight w:val="yellow"/>
        </w:rPr>
      </w:pPr>
    </w:p>
    <w:p w14:paraId="12DA8329" w14:textId="77777777" w:rsidR="00EF2033" w:rsidRDefault="00EF2033" w:rsidP="00B22746">
      <w:pPr>
        <w:jc w:val="center"/>
        <w:rPr>
          <w:rFonts w:ascii="Calibri" w:hAnsi="Calibri" w:cs="Calibri"/>
          <w:b/>
          <w:highlight w:val="yellow"/>
        </w:rPr>
      </w:pPr>
    </w:p>
    <w:p w14:paraId="63E6889F" w14:textId="77777777" w:rsidR="00EF2033" w:rsidRDefault="00EF2033" w:rsidP="00B22746">
      <w:pPr>
        <w:jc w:val="center"/>
        <w:rPr>
          <w:rFonts w:ascii="Calibri" w:hAnsi="Calibri" w:cs="Calibri"/>
          <w:b/>
          <w:highlight w:val="yellow"/>
        </w:rPr>
      </w:pPr>
    </w:p>
    <w:p w14:paraId="1E14159A" w14:textId="77777777" w:rsidR="00EF2033" w:rsidRDefault="00EF2033" w:rsidP="00B22746">
      <w:pPr>
        <w:jc w:val="center"/>
        <w:rPr>
          <w:rFonts w:ascii="Calibri" w:hAnsi="Calibri" w:cs="Calibri"/>
          <w:b/>
          <w:highlight w:val="yellow"/>
        </w:rPr>
      </w:pPr>
    </w:p>
    <w:p w14:paraId="038D869F" w14:textId="77777777" w:rsidR="00EF2033" w:rsidRDefault="00EF2033" w:rsidP="00B22746">
      <w:pPr>
        <w:jc w:val="center"/>
        <w:rPr>
          <w:rFonts w:ascii="Calibri" w:hAnsi="Calibri" w:cs="Calibri"/>
          <w:b/>
          <w:highlight w:val="yellow"/>
        </w:rPr>
      </w:pPr>
    </w:p>
    <w:p w14:paraId="677234C9" w14:textId="77777777" w:rsidR="00EF2033" w:rsidRDefault="00EF2033" w:rsidP="00B22746">
      <w:pPr>
        <w:jc w:val="center"/>
        <w:rPr>
          <w:rFonts w:ascii="Calibri" w:hAnsi="Calibri" w:cs="Calibri"/>
          <w:b/>
          <w:highlight w:val="yellow"/>
        </w:rPr>
      </w:pPr>
    </w:p>
    <w:p w14:paraId="235FF79C" w14:textId="77777777" w:rsidR="00EF2033" w:rsidRDefault="00EF2033" w:rsidP="00B22746">
      <w:pPr>
        <w:jc w:val="center"/>
        <w:rPr>
          <w:rFonts w:ascii="Calibri" w:hAnsi="Calibri" w:cs="Calibri"/>
          <w:b/>
          <w:highlight w:val="yellow"/>
        </w:rPr>
      </w:pPr>
    </w:p>
    <w:p w14:paraId="33AAE76D" w14:textId="77777777" w:rsidR="00EF2033" w:rsidRDefault="00EF2033" w:rsidP="00B22746">
      <w:pPr>
        <w:jc w:val="center"/>
        <w:rPr>
          <w:rFonts w:ascii="Calibri" w:hAnsi="Calibri" w:cs="Calibri"/>
          <w:b/>
          <w:highlight w:val="yellow"/>
        </w:rPr>
      </w:pPr>
    </w:p>
    <w:p w14:paraId="3E7D0C93" w14:textId="77777777" w:rsidR="00EF2033" w:rsidRDefault="00EF2033" w:rsidP="00B22746">
      <w:pPr>
        <w:jc w:val="center"/>
        <w:rPr>
          <w:rFonts w:ascii="Calibri" w:hAnsi="Calibri" w:cs="Calibri"/>
          <w:b/>
          <w:highlight w:val="yellow"/>
        </w:rPr>
      </w:pPr>
    </w:p>
    <w:p w14:paraId="5E584448" w14:textId="77777777" w:rsidR="00EF2033" w:rsidRDefault="00EF2033" w:rsidP="00B22746">
      <w:pPr>
        <w:jc w:val="center"/>
        <w:rPr>
          <w:rFonts w:ascii="Calibri" w:hAnsi="Calibri" w:cs="Calibri"/>
          <w:b/>
          <w:highlight w:val="yellow"/>
        </w:rPr>
      </w:pPr>
    </w:p>
    <w:p w14:paraId="7B407909" w14:textId="77777777" w:rsidR="00EF2033" w:rsidRDefault="00EF2033" w:rsidP="00B22746">
      <w:pPr>
        <w:jc w:val="center"/>
        <w:rPr>
          <w:rFonts w:ascii="Calibri" w:hAnsi="Calibri" w:cs="Calibri"/>
          <w:b/>
          <w:highlight w:val="yellow"/>
        </w:rPr>
      </w:pPr>
    </w:p>
    <w:p w14:paraId="73704A46" w14:textId="77777777" w:rsidR="00EF2033" w:rsidRDefault="00EF2033" w:rsidP="00B22746">
      <w:pPr>
        <w:jc w:val="center"/>
        <w:rPr>
          <w:rFonts w:ascii="Calibri" w:hAnsi="Calibri" w:cs="Calibri"/>
          <w:b/>
          <w:highlight w:val="yellow"/>
        </w:rPr>
      </w:pPr>
    </w:p>
    <w:p w14:paraId="35DE50F2" w14:textId="77777777" w:rsidR="00EF2033" w:rsidRDefault="00EF2033" w:rsidP="00B22746">
      <w:pPr>
        <w:jc w:val="center"/>
        <w:rPr>
          <w:rFonts w:ascii="Calibri" w:hAnsi="Calibri" w:cs="Calibri"/>
          <w:b/>
          <w:highlight w:val="yellow"/>
        </w:rPr>
      </w:pPr>
    </w:p>
    <w:p w14:paraId="37849383" w14:textId="77777777" w:rsidR="00EE4388" w:rsidRDefault="00EE4388" w:rsidP="00B22746">
      <w:pPr>
        <w:jc w:val="center"/>
        <w:rPr>
          <w:rFonts w:ascii="Calibri" w:hAnsi="Calibri" w:cs="Calibri"/>
          <w:b/>
          <w:sz w:val="18"/>
        </w:rPr>
      </w:pPr>
    </w:p>
    <w:p w14:paraId="5FE3D059" w14:textId="06CE6851" w:rsidR="00B22746" w:rsidRPr="00827D82" w:rsidRDefault="00B22746" w:rsidP="00B22746">
      <w:pPr>
        <w:jc w:val="center"/>
        <w:rPr>
          <w:rFonts w:ascii="Calibri" w:hAnsi="Calibri" w:cs="Calibri"/>
          <w:b/>
          <w:sz w:val="18"/>
        </w:rPr>
      </w:pPr>
      <w:r w:rsidRPr="00827D82">
        <w:rPr>
          <w:rFonts w:ascii="Calibri" w:hAnsi="Calibri" w:cs="Calibri"/>
          <w:b/>
          <w:sz w:val="18"/>
        </w:rPr>
        <w:lastRenderedPageBreak/>
        <w:t>Anexo “2”</w:t>
      </w:r>
    </w:p>
    <w:p w14:paraId="41BCBE4C" w14:textId="77777777" w:rsidR="00B22746" w:rsidRPr="00827D82" w:rsidRDefault="00B22746" w:rsidP="00B22746">
      <w:pPr>
        <w:jc w:val="center"/>
        <w:rPr>
          <w:rFonts w:ascii="Calibri" w:hAnsi="Calibri" w:cs="Calibri"/>
          <w:b/>
          <w:sz w:val="18"/>
        </w:rPr>
      </w:pPr>
      <w:r w:rsidRPr="00EE4388">
        <w:rPr>
          <w:rFonts w:ascii="Calibri" w:hAnsi="Calibri" w:cs="Calibri"/>
          <w:b/>
          <w:sz w:val="18"/>
        </w:rPr>
        <w:t>Responsables y coordinadores del Servicio, tiempo y lugar de entrega/referencia</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766"/>
        <w:gridCol w:w="1701"/>
        <w:gridCol w:w="2693"/>
        <w:gridCol w:w="2416"/>
      </w:tblGrid>
      <w:tr w:rsidR="0078162C" w:rsidRPr="00BD6D60" w14:paraId="3D5011F4" w14:textId="77777777" w:rsidTr="00B15043">
        <w:trPr>
          <w:jc w:val="center"/>
        </w:trPr>
        <w:tc>
          <w:tcPr>
            <w:tcW w:w="347" w:type="pct"/>
            <w:shd w:val="clear" w:color="auto" w:fill="D9D9D9"/>
          </w:tcPr>
          <w:p w14:paraId="00DD4CE5"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Partida</w:t>
            </w:r>
          </w:p>
        </w:tc>
        <w:tc>
          <w:tcPr>
            <w:tcW w:w="958" w:type="pct"/>
            <w:shd w:val="clear" w:color="auto" w:fill="D9D9D9"/>
          </w:tcPr>
          <w:p w14:paraId="44DB9427"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Descripción</w:t>
            </w:r>
          </w:p>
        </w:tc>
        <w:tc>
          <w:tcPr>
            <w:tcW w:w="923" w:type="pct"/>
            <w:shd w:val="clear" w:color="auto" w:fill="D9D9D9"/>
          </w:tcPr>
          <w:p w14:paraId="36CF8764"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Área requirente</w:t>
            </w:r>
          </w:p>
        </w:tc>
        <w:tc>
          <w:tcPr>
            <w:tcW w:w="1461" w:type="pct"/>
            <w:shd w:val="clear" w:color="auto" w:fill="D9D9D9"/>
          </w:tcPr>
          <w:p w14:paraId="5289E9DC"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 xml:space="preserve">Responsable y coordinador del Servicio </w:t>
            </w:r>
          </w:p>
        </w:tc>
        <w:tc>
          <w:tcPr>
            <w:tcW w:w="1311" w:type="pct"/>
            <w:shd w:val="clear" w:color="auto" w:fill="D9D9D9"/>
          </w:tcPr>
          <w:p w14:paraId="0FDD714B"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Coordinador operativo *</w:t>
            </w:r>
          </w:p>
        </w:tc>
      </w:tr>
      <w:tr w:rsidR="003C194C" w:rsidRPr="003C194C" w14:paraId="5ECDDB2F" w14:textId="77777777" w:rsidTr="00B15043">
        <w:trPr>
          <w:trHeight w:val="419"/>
          <w:jc w:val="center"/>
        </w:trPr>
        <w:tc>
          <w:tcPr>
            <w:tcW w:w="347" w:type="pct"/>
            <w:shd w:val="clear" w:color="auto" w:fill="auto"/>
            <w:vAlign w:val="center"/>
          </w:tcPr>
          <w:p w14:paraId="7B31C686" w14:textId="4DB344B5" w:rsidR="003C194C" w:rsidRPr="0078162C" w:rsidRDefault="00EE4388" w:rsidP="00223A2E">
            <w:pPr>
              <w:jc w:val="center"/>
              <w:rPr>
                <w:rFonts w:ascii="Calibri" w:hAnsi="Calibri" w:cs="Calibri"/>
                <w:b/>
                <w:sz w:val="15"/>
                <w:szCs w:val="15"/>
              </w:rPr>
            </w:pPr>
            <w:r>
              <w:rPr>
                <w:rFonts w:ascii="Calibri" w:hAnsi="Calibri" w:cs="Calibri"/>
                <w:b/>
                <w:sz w:val="15"/>
                <w:szCs w:val="15"/>
              </w:rPr>
              <w:t>1</w:t>
            </w:r>
          </w:p>
        </w:tc>
        <w:tc>
          <w:tcPr>
            <w:tcW w:w="958" w:type="pct"/>
            <w:shd w:val="clear" w:color="auto" w:fill="auto"/>
            <w:vAlign w:val="center"/>
          </w:tcPr>
          <w:p w14:paraId="3F99F279"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Combustible por código de barras (Gasolina)</w:t>
            </w:r>
          </w:p>
        </w:tc>
        <w:tc>
          <w:tcPr>
            <w:tcW w:w="923" w:type="pct"/>
            <w:vMerge w:val="restart"/>
            <w:shd w:val="clear" w:color="auto" w:fill="auto"/>
            <w:vAlign w:val="center"/>
          </w:tcPr>
          <w:p w14:paraId="0FF7E619"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Dirección General de Infraestructura Universitaria.</w:t>
            </w:r>
          </w:p>
          <w:p w14:paraId="34431444"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 xml:space="preserve">Ciudad Universitaria </w:t>
            </w:r>
          </w:p>
        </w:tc>
        <w:tc>
          <w:tcPr>
            <w:tcW w:w="1461" w:type="pct"/>
            <w:vMerge w:val="restart"/>
            <w:vAlign w:val="center"/>
          </w:tcPr>
          <w:p w14:paraId="0C6D3D9D" w14:textId="77777777" w:rsidR="003C194C" w:rsidRPr="00BF6694" w:rsidRDefault="003C194C" w:rsidP="00223A2E">
            <w:pPr>
              <w:jc w:val="center"/>
              <w:rPr>
                <w:rFonts w:ascii="Calibri" w:hAnsi="Calibri" w:cs="Calibri"/>
                <w:sz w:val="15"/>
                <w:szCs w:val="15"/>
              </w:rPr>
            </w:pPr>
            <w:r w:rsidRPr="00BF6694">
              <w:rPr>
                <w:rFonts w:ascii="Calibri" w:hAnsi="Calibri" w:cs="Calibri"/>
                <w:sz w:val="15"/>
                <w:szCs w:val="15"/>
              </w:rPr>
              <w:t>Director General de Infraestructura Universitaria</w:t>
            </w:r>
          </w:p>
          <w:p w14:paraId="55E15965" w14:textId="5A9BB56F" w:rsidR="003C194C" w:rsidRPr="008E1D8C" w:rsidRDefault="00945959" w:rsidP="00223A2E">
            <w:pPr>
              <w:jc w:val="center"/>
              <w:rPr>
                <w:rFonts w:ascii="Calibri" w:hAnsi="Calibri" w:cs="Calibri"/>
                <w:sz w:val="15"/>
                <w:szCs w:val="15"/>
                <w:highlight w:val="yellow"/>
              </w:rPr>
            </w:pPr>
            <w:r w:rsidRPr="00945959">
              <w:rPr>
                <w:rFonts w:ascii="Calibri" w:hAnsi="Calibri" w:cs="Calibri"/>
                <w:sz w:val="15"/>
                <w:szCs w:val="15"/>
              </w:rPr>
              <w:t>Dr. Mario Eduardo Zermeño de León</w:t>
            </w:r>
          </w:p>
          <w:p w14:paraId="412F5BB9" w14:textId="4A4810BA" w:rsidR="003C194C" w:rsidRPr="0078162C" w:rsidRDefault="00945959" w:rsidP="00223A2E">
            <w:pPr>
              <w:jc w:val="center"/>
              <w:rPr>
                <w:rFonts w:ascii="Calibri" w:hAnsi="Calibri" w:cs="Calibri"/>
                <w:sz w:val="15"/>
                <w:szCs w:val="15"/>
              </w:rPr>
            </w:pPr>
            <w:r w:rsidRPr="00945959">
              <w:rPr>
                <w:rStyle w:val="Hipervnculo"/>
                <w:rFonts w:ascii="Calibri" w:hAnsi="Calibri" w:cs="Calibri"/>
                <w:sz w:val="15"/>
                <w:szCs w:val="15"/>
              </w:rPr>
              <w:t>mario.zermeno@edu.uaa.mx</w:t>
            </w:r>
          </w:p>
        </w:tc>
        <w:tc>
          <w:tcPr>
            <w:tcW w:w="1311" w:type="pct"/>
            <w:vMerge w:val="restart"/>
            <w:vAlign w:val="center"/>
          </w:tcPr>
          <w:p w14:paraId="50DE8E7D"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Asistente de la Dirección General de Infraestructura Universitaria</w:t>
            </w:r>
          </w:p>
          <w:p w14:paraId="050D39CA"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Lic. Gabriela Barajas Triana</w:t>
            </w:r>
          </w:p>
          <w:p w14:paraId="1C3600EA" w14:textId="4FC68847" w:rsidR="003C194C" w:rsidRPr="00F536A1" w:rsidRDefault="001B636C" w:rsidP="00945959">
            <w:pPr>
              <w:jc w:val="center"/>
              <w:rPr>
                <w:rFonts w:ascii="Calibri" w:hAnsi="Calibri" w:cs="Calibri"/>
                <w:sz w:val="15"/>
                <w:szCs w:val="15"/>
                <w:highlight w:val="yellow"/>
              </w:rPr>
            </w:pPr>
            <w:hyperlink r:id="rId40" w:history="1">
              <w:r w:rsidR="003C194C" w:rsidRPr="0078162C">
                <w:rPr>
                  <w:rStyle w:val="Hipervnculo"/>
                  <w:rFonts w:ascii="Calibri" w:hAnsi="Calibri" w:cs="Calibri"/>
                  <w:sz w:val="15"/>
                  <w:szCs w:val="15"/>
                </w:rPr>
                <w:t>gabriela.barajas@edu.uaa.mx</w:t>
              </w:r>
            </w:hyperlink>
          </w:p>
        </w:tc>
      </w:tr>
      <w:tr w:rsidR="003C194C" w:rsidRPr="00BD6D60" w14:paraId="2F8B6728" w14:textId="77777777" w:rsidTr="00B15043">
        <w:trPr>
          <w:trHeight w:val="267"/>
          <w:jc w:val="center"/>
        </w:trPr>
        <w:tc>
          <w:tcPr>
            <w:tcW w:w="347" w:type="pct"/>
            <w:shd w:val="clear" w:color="auto" w:fill="auto"/>
            <w:vAlign w:val="center"/>
          </w:tcPr>
          <w:p w14:paraId="1A5E9389" w14:textId="7EAD50B9" w:rsidR="003C194C" w:rsidRPr="0078162C" w:rsidRDefault="00EE4388" w:rsidP="00223A2E">
            <w:pPr>
              <w:jc w:val="center"/>
              <w:rPr>
                <w:rFonts w:ascii="Calibri" w:hAnsi="Calibri" w:cs="Calibri"/>
                <w:b/>
                <w:sz w:val="15"/>
                <w:szCs w:val="15"/>
              </w:rPr>
            </w:pPr>
            <w:r>
              <w:rPr>
                <w:rFonts w:ascii="Calibri" w:hAnsi="Calibri" w:cs="Calibri"/>
                <w:b/>
                <w:sz w:val="15"/>
                <w:szCs w:val="15"/>
              </w:rPr>
              <w:t>2</w:t>
            </w:r>
          </w:p>
        </w:tc>
        <w:tc>
          <w:tcPr>
            <w:tcW w:w="958" w:type="pct"/>
            <w:shd w:val="clear" w:color="auto" w:fill="auto"/>
            <w:vAlign w:val="center"/>
          </w:tcPr>
          <w:p w14:paraId="394EB31B"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Combustible por código de barras (Diésel)</w:t>
            </w:r>
          </w:p>
        </w:tc>
        <w:tc>
          <w:tcPr>
            <w:tcW w:w="923" w:type="pct"/>
            <w:vMerge/>
            <w:shd w:val="clear" w:color="auto" w:fill="auto"/>
            <w:vAlign w:val="center"/>
          </w:tcPr>
          <w:p w14:paraId="1B39DF76" w14:textId="77777777" w:rsidR="003C194C" w:rsidRPr="005E0C39" w:rsidRDefault="003C194C" w:rsidP="00223A2E">
            <w:pPr>
              <w:jc w:val="center"/>
              <w:rPr>
                <w:rFonts w:ascii="Calibri" w:hAnsi="Calibri" w:cs="Calibri"/>
                <w:sz w:val="15"/>
                <w:szCs w:val="15"/>
                <w:highlight w:val="yellow"/>
              </w:rPr>
            </w:pPr>
          </w:p>
        </w:tc>
        <w:tc>
          <w:tcPr>
            <w:tcW w:w="1461" w:type="pct"/>
            <w:vMerge/>
            <w:vAlign w:val="center"/>
          </w:tcPr>
          <w:p w14:paraId="163E84BE" w14:textId="77777777" w:rsidR="003C194C" w:rsidRPr="005E0C39" w:rsidRDefault="003C194C" w:rsidP="00223A2E">
            <w:pPr>
              <w:jc w:val="center"/>
              <w:rPr>
                <w:rFonts w:ascii="Calibri" w:hAnsi="Calibri" w:cs="Calibri"/>
                <w:sz w:val="15"/>
                <w:szCs w:val="15"/>
                <w:highlight w:val="yellow"/>
              </w:rPr>
            </w:pPr>
          </w:p>
        </w:tc>
        <w:tc>
          <w:tcPr>
            <w:tcW w:w="1311" w:type="pct"/>
            <w:vMerge/>
            <w:vAlign w:val="center"/>
          </w:tcPr>
          <w:p w14:paraId="77771C73" w14:textId="77777777" w:rsidR="003C194C" w:rsidRPr="005E0C39" w:rsidRDefault="003C194C" w:rsidP="00223A2E">
            <w:pPr>
              <w:jc w:val="center"/>
              <w:rPr>
                <w:rFonts w:ascii="Calibri" w:hAnsi="Calibri" w:cs="Calibri"/>
                <w:sz w:val="15"/>
                <w:szCs w:val="15"/>
                <w:highlight w:val="yellow"/>
              </w:rPr>
            </w:pPr>
          </w:p>
        </w:tc>
      </w:tr>
      <w:tr w:rsidR="003C194C" w:rsidRPr="000F3436" w14:paraId="5BCD5AC6" w14:textId="77777777" w:rsidTr="00B15043">
        <w:trPr>
          <w:trHeight w:val="43"/>
          <w:jc w:val="center"/>
        </w:trPr>
        <w:tc>
          <w:tcPr>
            <w:tcW w:w="347" w:type="pct"/>
            <w:shd w:val="clear" w:color="auto" w:fill="auto"/>
            <w:vAlign w:val="center"/>
          </w:tcPr>
          <w:p w14:paraId="12013B48" w14:textId="1EA41157" w:rsidR="003C194C" w:rsidRPr="0078162C" w:rsidRDefault="00EE4388" w:rsidP="00223A2E">
            <w:pPr>
              <w:jc w:val="center"/>
              <w:rPr>
                <w:rFonts w:ascii="Calibri" w:hAnsi="Calibri" w:cs="Calibri"/>
                <w:b/>
                <w:sz w:val="15"/>
                <w:szCs w:val="15"/>
              </w:rPr>
            </w:pPr>
            <w:r>
              <w:rPr>
                <w:rFonts w:ascii="Calibri" w:hAnsi="Calibri" w:cs="Calibri"/>
                <w:b/>
                <w:sz w:val="15"/>
                <w:szCs w:val="15"/>
              </w:rPr>
              <w:t>3</w:t>
            </w:r>
          </w:p>
        </w:tc>
        <w:tc>
          <w:tcPr>
            <w:tcW w:w="958" w:type="pct"/>
            <w:shd w:val="clear" w:color="auto" w:fill="auto"/>
            <w:vAlign w:val="center"/>
          </w:tcPr>
          <w:p w14:paraId="544BF326"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Vales de Gasolina</w:t>
            </w:r>
          </w:p>
        </w:tc>
        <w:tc>
          <w:tcPr>
            <w:tcW w:w="923" w:type="pct"/>
            <w:vMerge/>
            <w:shd w:val="clear" w:color="auto" w:fill="auto"/>
            <w:vAlign w:val="center"/>
          </w:tcPr>
          <w:p w14:paraId="00BBE947" w14:textId="77777777" w:rsidR="003C194C" w:rsidRPr="005E0C39" w:rsidRDefault="003C194C" w:rsidP="00223A2E">
            <w:pPr>
              <w:jc w:val="center"/>
              <w:rPr>
                <w:rFonts w:ascii="Calibri" w:hAnsi="Calibri" w:cs="Calibri"/>
                <w:sz w:val="15"/>
                <w:szCs w:val="15"/>
                <w:highlight w:val="yellow"/>
              </w:rPr>
            </w:pPr>
          </w:p>
        </w:tc>
        <w:tc>
          <w:tcPr>
            <w:tcW w:w="1461" w:type="pct"/>
            <w:vMerge/>
            <w:vAlign w:val="center"/>
          </w:tcPr>
          <w:p w14:paraId="43F0EE8F" w14:textId="77777777" w:rsidR="003C194C" w:rsidRPr="005E0C39" w:rsidRDefault="003C194C" w:rsidP="00223A2E">
            <w:pPr>
              <w:jc w:val="center"/>
              <w:rPr>
                <w:rFonts w:ascii="Calibri" w:hAnsi="Calibri" w:cs="Calibri"/>
                <w:sz w:val="15"/>
                <w:szCs w:val="15"/>
                <w:highlight w:val="yellow"/>
              </w:rPr>
            </w:pPr>
          </w:p>
        </w:tc>
        <w:tc>
          <w:tcPr>
            <w:tcW w:w="1311" w:type="pct"/>
            <w:vMerge w:val="restart"/>
            <w:vAlign w:val="center"/>
          </w:tcPr>
          <w:p w14:paraId="0CFCAC69" w14:textId="77777777" w:rsidR="003C194C" w:rsidRPr="00C8711A" w:rsidRDefault="003C194C" w:rsidP="003C194C">
            <w:pPr>
              <w:jc w:val="center"/>
              <w:rPr>
                <w:rFonts w:ascii="Calibri" w:hAnsi="Calibri" w:cs="Calibri"/>
                <w:sz w:val="15"/>
                <w:szCs w:val="15"/>
              </w:rPr>
            </w:pPr>
            <w:r w:rsidRPr="00C8711A">
              <w:rPr>
                <w:rFonts w:ascii="Calibri" w:hAnsi="Calibri" w:cs="Calibri"/>
                <w:sz w:val="15"/>
                <w:szCs w:val="15"/>
              </w:rPr>
              <w:t>Asistente del Departamento de Construcciones de la DGIU</w:t>
            </w:r>
          </w:p>
          <w:p w14:paraId="546EE985" w14:textId="77777777" w:rsidR="003C194C" w:rsidRPr="00C8711A" w:rsidRDefault="003C194C" w:rsidP="003C194C">
            <w:pPr>
              <w:jc w:val="center"/>
              <w:rPr>
                <w:rFonts w:ascii="Calibri" w:hAnsi="Calibri" w:cs="Calibri"/>
                <w:sz w:val="15"/>
                <w:szCs w:val="15"/>
                <w:lang w:val="en-US"/>
              </w:rPr>
            </w:pPr>
            <w:r w:rsidRPr="00C8711A">
              <w:rPr>
                <w:rFonts w:ascii="Calibri" w:hAnsi="Calibri" w:cs="Calibri"/>
                <w:sz w:val="15"/>
                <w:szCs w:val="15"/>
                <w:lang w:val="en-US"/>
              </w:rPr>
              <w:t xml:space="preserve">C.P. Nancy Ivonne </w:t>
            </w:r>
            <w:proofErr w:type="spellStart"/>
            <w:r w:rsidRPr="00C8711A">
              <w:rPr>
                <w:rFonts w:ascii="Calibri" w:hAnsi="Calibri" w:cs="Calibri"/>
                <w:sz w:val="15"/>
                <w:szCs w:val="15"/>
                <w:lang w:val="en-US"/>
              </w:rPr>
              <w:t>Plesent</w:t>
            </w:r>
            <w:proofErr w:type="spellEnd"/>
            <w:r w:rsidRPr="00C8711A">
              <w:rPr>
                <w:rFonts w:ascii="Calibri" w:hAnsi="Calibri" w:cs="Calibri"/>
                <w:sz w:val="15"/>
                <w:szCs w:val="15"/>
                <w:lang w:val="en-US"/>
              </w:rPr>
              <w:t xml:space="preserve"> Sánchez</w:t>
            </w:r>
          </w:p>
          <w:p w14:paraId="3E01880E" w14:textId="77777777" w:rsidR="003C194C" w:rsidRPr="005F030E" w:rsidRDefault="001B636C" w:rsidP="003C194C">
            <w:pPr>
              <w:jc w:val="center"/>
              <w:rPr>
                <w:rFonts w:ascii="Calibri" w:hAnsi="Calibri" w:cs="Calibri"/>
                <w:sz w:val="15"/>
                <w:szCs w:val="15"/>
                <w:highlight w:val="yellow"/>
                <w:lang w:val="en-US"/>
              </w:rPr>
            </w:pPr>
            <w:hyperlink r:id="rId41" w:history="1">
              <w:r w:rsidR="003C194C" w:rsidRPr="00C8711A">
                <w:rPr>
                  <w:rStyle w:val="Hipervnculo"/>
                  <w:rFonts w:ascii="Calibri" w:hAnsi="Calibri" w:cs="Calibri"/>
                  <w:sz w:val="15"/>
                  <w:szCs w:val="15"/>
                  <w:lang w:val="en-US"/>
                </w:rPr>
                <w:t>ivonne.plesent@edu.uaa.mx</w:t>
              </w:r>
            </w:hyperlink>
          </w:p>
        </w:tc>
      </w:tr>
      <w:tr w:rsidR="003C194C" w:rsidRPr="00F95854" w14:paraId="1CD94360" w14:textId="77777777" w:rsidTr="00B15043">
        <w:trPr>
          <w:trHeight w:val="222"/>
          <w:jc w:val="center"/>
        </w:trPr>
        <w:tc>
          <w:tcPr>
            <w:tcW w:w="347" w:type="pct"/>
            <w:shd w:val="clear" w:color="auto" w:fill="auto"/>
            <w:vAlign w:val="center"/>
          </w:tcPr>
          <w:p w14:paraId="70204807" w14:textId="28E65EFA" w:rsidR="003C194C" w:rsidRPr="0078162C" w:rsidRDefault="00EE4388" w:rsidP="00223A2E">
            <w:pPr>
              <w:jc w:val="center"/>
              <w:rPr>
                <w:rFonts w:ascii="Calibri" w:hAnsi="Calibri" w:cs="Calibri"/>
                <w:b/>
                <w:sz w:val="15"/>
                <w:szCs w:val="15"/>
              </w:rPr>
            </w:pPr>
            <w:r>
              <w:rPr>
                <w:rFonts w:ascii="Calibri" w:hAnsi="Calibri" w:cs="Calibri"/>
                <w:b/>
                <w:sz w:val="15"/>
                <w:szCs w:val="15"/>
              </w:rPr>
              <w:t>4</w:t>
            </w:r>
          </w:p>
        </w:tc>
        <w:tc>
          <w:tcPr>
            <w:tcW w:w="958" w:type="pct"/>
            <w:shd w:val="clear" w:color="auto" w:fill="auto"/>
            <w:vAlign w:val="center"/>
          </w:tcPr>
          <w:p w14:paraId="2178162D" w14:textId="77777777" w:rsidR="003C194C" w:rsidRDefault="003C194C" w:rsidP="00223A2E">
            <w:pPr>
              <w:jc w:val="center"/>
              <w:rPr>
                <w:rFonts w:ascii="Calibri" w:hAnsi="Calibri" w:cs="Calibri"/>
                <w:sz w:val="15"/>
                <w:szCs w:val="15"/>
              </w:rPr>
            </w:pPr>
            <w:r w:rsidRPr="0078162C">
              <w:rPr>
                <w:rFonts w:ascii="Calibri" w:hAnsi="Calibri" w:cs="Calibri"/>
                <w:sz w:val="15"/>
                <w:szCs w:val="15"/>
              </w:rPr>
              <w:t>Vales de Gasolina</w:t>
            </w:r>
          </w:p>
          <w:p w14:paraId="16F789E7" w14:textId="77777777" w:rsidR="000F71EA" w:rsidRPr="0078162C" w:rsidRDefault="000F71EA" w:rsidP="00223A2E">
            <w:pPr>
              <w:jc w:val="center"/>
              <w:rPr>
                <w:rFonts w:ascii="Calibri" w:hAnsi="Calibri" w:cs="Calibri"/>
                <w:sz w:val="15"/>
                <w:szCs w:val="15"/>
              </w:rPr>
            </w:pPr>
            <w:r>
              <w:rPr>
                <w:rFonts w:ascii="Calibri" w:hAnsi="Calibri" w:cs="Calibri"/>
                <w:sz w:val="15"/>
                <w:szCs w:val="15"/>
              </w:rPr>
              <w:t>(Construcciones)</w:t>
            </w:r>
          </w:p>
        </w:tc>
        <w:tc>
          <w:tcPr>
            <w:tcW w:w="923" w:type="pct"/>
            <w:vMerge/>
            <w:shd w:val="clear" w:color="auto" w:fill="auto"/>
            <w:vAlign w:val="center"/>
          </w:tcPr>
          <w:p w14:paraId="31721652" w14:textId="77777777" w:rsidR="003C194C" w:rsidRPr="005E0C39" w:rsidRDefault="003C194C" w:rsidP="00223A2E">
            <w:pPr>
              <w:jc w:val="center"/>
              <w:rPr>
                <w:rFonts w:ascii="Calibri" w:hAnsi="Calibri" w:cs="Calibri"/>
                <w:sz w:val="15"/>
                <w:szCs w:val="15"/>
                <w:highlight w:val="yellow"/>
              </w:rPr>
            </w:pPr>
          </w:p>
        </w:tc>
        <w:tc>
          <w:tcPr>
            <w:tcW w:w="1461" w:type="pct"/>
            <w:vMerge/>
            <w:vAlign w:val="center"/>
          </w:tcPr>
          <w:p w14:paraId="00CF127F" w14:textId="77777777" w:rsidR="003C194C" w:rsidRPr="005E0C39" w:rsidRDefault="003C194C" w:rsidP="00223A2E">
            <w:pPr>
              <w:jc w:val="center"/>
              <w:rPr>
                <w:rFonts w:ascii="Calibri" w:hAnsi="Calibri" w:cs="Calibri"/>
                <w:sz w:val="15"/>
                <w:szCs w:val="15"/>
                <w:highlight w:val="yellow"/>
              </w:rPr>
            </w:pPr>
          </w:p>
        </w:tc>
        <w:tc>
          <w:tcPr>
            <w:tcW w:w="1311" w:type="pct"/>
            <w:vMerge/>
            <w:vAlign w:val="center"/>
          </w:tcPr>
          <w:p w14:paraId="23054949" w14:textId="77777777" w:rsidR="003C194C" w:rsidRPr="005E0C39" w:rsidRDefault="003C194C" w:rsidP="00223A2E">
            <w:pPr>
              <w:jc w:val="center"/>
              <w:rPr>
                <w:rFonts w:ascii="Calibri" w:hAnsi="Calibri" w:cs="Calibri"/>
                <w:sz w:val="15"/>
                <w:szCs w:val="15"/>
                <w:highlight w:val="yellow"/>
                <w:lang w:val="en-US"/>
              </w:rPr>
            </w:pPr>
          </w:p>
        </w:tc>
      </w:tr>
      <w:tr w:rsidR="0078162C" w:rsidRPr="00BD6D60" w14:paraId="5341E149" w14:textId="77777777" w:rsidTr="00B15043">
        <w:trPr>
          <w:trHeight w:val="275"/>
          <w:jc w:val="center"/>
        </w:trPr>
        <w:tc>
          <w:tcPr>
            <w:tcW w:w="347" w:type="pct"/>
            <w:shd w:val="clear" w:color="auto" w:fill="auto"/>
            <w:vAlign w:val="center"/>
          </w:tcPr>
          <w:p w14:paraId="55FA6E49" w14:textId="43EF8175" w:rsidR="00B22746" w:rsidRPr="0078162C" w:rsidRDefault="00EE4388" w:rsidP="00223A2E">
            <w:pPr>
              <w:jc w:val="center"/>
              <w:rPr>
                <w:rFonts w:ascii="Calibri" w:hAnsi="Calibri" w:cs="Calibri"/>
                <w:b/>
                <w:sz w:val="15"/>
                <w:szCs w:val="15"/>
              </w:rPr>
            </w:pPr>
            <w:r>
              <w:rPr>
                <w:rFonts w:ascii="Calibri" w:hAnsi="Calibri" w:cs="Calibri"/>
                <w:b/>
                <w:sz w:val="15"/>
                <w:szCs w:val="15"/>
              </w:rPr>
              <w:t>5</w:t>
            </w:r>
          </w:p>
        </w:tc>
        <w:tc>
          <w:tcPr>
            <w:tcW w:w="958" w:type="pct"/>
            <w:shd w:val="clear" w:color="auto" w:fill="auto"/>
            <w:vAlign w:val="center"/>
          </w:tcPr>
          <w:p w14:paraId="0365D5C1"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Gasolina por código de barras</w:t>
            </w:r>
          </w:p>
        </w:tc>
        <w:tc>
          <w:tcPr>
            <w:tcW w:w="923" w:type="pct"/>
            <w:vMerge w:val="restart"/>
            <w:shd w:val="clear" w:color="auto" w:fill="auto"/>
            <w:vAlign w:val="center"/>
          </w:tcPr>
          <w:p w14:paraId="74C60635"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Departamento de Compras de la DGF</w:t>
            </w:r>
          </w:p>
          <w:p w14:paraId="6BE908D3"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Ciudad Universitaria</w:t>
            </w:r>
          </w:p>
        </w:tc>
        <w:tc>
          <w:tcPr>
            <w:tcW w:w="1461" w:type="pct"/>
            <w:vMerge w:val="restart"/>
            <w:vAlign w:val="center"/>
          </w:tcPr>
          <w:p w14:paraId="6604844E"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Jefa del Departamento de Compras</w:t>
            </w:r>
          </w:p>
          <w:p w14:paraId="565495B4" w14:textId="49EE3E84" w:rsidR="00B22746" w:rsidRPr="0078162C" w:rsidRDefault="00BF6694" w:rsidP="00223A2E">
            <w:pPr>
              <w:jc w:val="center"/>
              <w:rPr>
                <w:rFonts w:ascii="Calibri" w:hAnsi="Calibri" w:cs="Calibri"/>
                <w:sz w:val="15"/>
                <w:szCs w:val="15"/>
              </w:rPr>
            </w:pPr>
            <w:r w:rsidRPr="00BF6694">
              <w:rPr>
                <w:rFonts w:ascii="Calibri" w:hAnsi="Calibri" w:cs="Calibri"/>
                <w:sz w:val="15"/>
                <w:szCs w:val="15"/>
              </w:rPr>
              <w:t>Lic. en Der. Virginia de los Ángeles Mariscal Bernal</w:t>
            </w:r>
          </w:p>
          <w:p w14:paraId="05FFED6A" w14:textId="43A8766F" w:rsidR="00B22746" w:rsidRPr="0078162C" w:rsidRDefault="00BF6694" w:rsidP="00223A2E">
            <w:pPr>
              <w:jc w:val="center"/>
              <w:rPr>
                <w:rFonts w:ascii="Calibri" w:hAnsi="Calibri" w:cs="Calibri"/>
                <w:sz w:val="15"/>
                <w:szCs w:val="15"/>
              </w:rPr>
            </w:pPr>
            <w:r w:rsidRPr="00BF6694">
              <w:rPr>
                <w:rStyle w:val="Hipervnculo"/>
                <w:rFonts w:ascii="Calibri" w:hAnsi="Calibri" w:cs="Calibri"/>
                <w:sz w:val="15"/>
                <w:szCs w:val="15"/>
              </w:rPr>
              <w:t>virginia.mariscal@edu.uaa.mx</w:t>
            </w:r>
          </w:p>
        </w:tc>
        <w:tc>
          <w:tcPr>
            <w:tcW w:w="1311" w:type="pct"/>
            <w:vMerge w:val="restart"/>
            <w:vAlign w:val="center"/>
          </w:tcPr>
          <w:p w14:paraId="4643B8E0"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Asistente del Departamento de Compras</w:t>
            </w:r>
          </w:p>
          <w:p w14:paraId="2F183A26"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Lic. María del Carmen Esparza Pérez</w:t>
            </w:r>
          </w:p>
          <w:p w14:paraId="4F7B964D" w14:textId="77777777" w:rsidR="00B22746" w:rsidRPr="0078162C" w:rsidRDefault="001B636C" w:rsidP="00223A2E">
            <w:pPr>
              <w:jc w:val="center"/>
              <w:rPr>
                <w:rFonts w:ascii="Calibri" w:hAnsi="Calibri" w:cs="Calibri"/>
                <w:sz w:val="15"/>
                <w:szCs w:val="15"/>
              </w:rPr>
            </w:pPr>
            <w:hyperlink r:id="rId42" w:history="1">
              <w:r w:rsidR="00B22746" w:rsidRPr="0078162C">
                <w:rPr>
                  <w:rStyle w:val="Hipervnculo"/>
                  <w:rFonts w:ascii="Calibri" w:hAnsi="Calibri" w:cs="Calibri"/>
                  <w:sz w:val="15"/>
                  <w:szCs w:val="15"/>
                </w:rPr>
                <w:t>carmen.esparza@edu.uaa.mx</w:t>
              </w:r>
            </w:hyperlink>
          </w:p>
        </w:tc>
      </w:tr>
      <w:tr w:rsidR="0078162C" w:rsidRPr="00BD6D60" w14:paraId="0839D47B" w14:textId="77777777" w:rsidTr="00B15043">
        <w:trPr>
          <w:trHeight w:val="283"/>
          <w:jc w:val="center"/>
        </w:trPr>
        <w:tc>
          <w:tcPr>
            <w:tcW w:w="347" w:type="pct"/>
            <w:shd w:val="clear" w:color="auto" w:fill="auto"/>
            <w:vAlign w:val="center"/>
          </w:tcPr>
          <w:p w14:paraId="216C9B24" w14:textId="614EF540" w:rsidR="00B22746" w:rsidRPr="0078162C" w:rsidRDefault="00EE4388" w:rsidP="00223A2E">
            <w:pPr>
              <w:jc w:val="center"/>
              <w:rPr>
                <w:rFonts w:ascii="Calibri" w:hAnsi="Calibri" w:cs="Calibri"/>
                <w:b/>
                <w:sz w:val="15"/>
                <w:szCs w:val="15"/>
              </w:rPr>
            </w:pPr>
            <w:r>
              <w:rPr>
                <w:rFonts w:ascii="Calibri" w:hAnsi="Calibri" w:cs="Calibri"/>
                <w:b/>
                <w:sz w:val="15"/>
                <w:szCs w:val="15"/>
              </w:rPr>
              <w:t>6</w:t>
            </w:r>
          </w:p>
        </w:tc>
        <w:tc>
          <w:tcPr>
            <w:tcW w:w="958" w:type="pct"/>
            <w:shd w:val="clear" w:color="auto" w:fill="auto"/>
            <w:vAlign w:val="center"/>
          </w:tcPr>
          <w:p w14:paraId="5E8883F3"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Vales de Gasolina</w:t>
            </w:r>
          </w:p>
        </w:tc>
        <w:tc>
          <w:tcPr>
            <w:tcW w:w="923" w:type="pct"/>
            <w:vMerge/>
            <w:shd w:val="clear" w:color="auto" w:fill="auto"/>
            <w:vAlign w:val="center"/>
          </w:tcPr>
          <w:p w14:paraId="363AF33F" w14:textId="77777777" w:rsidR="00B22746" w:rsidRPr="005E0C39" w:rsidRDefault="00B22746" w:rsidP="00223A2E">
            <w:pPr>
              <w:jc w:val="center"/>
              <w:rPr>
                <w:rFonts w:ascii="Calibri" w:hAnsi="Calibri" w:cs="Calibri"/>
                <w:sz w:val="15"/>
                <w:szCs w:val="15"/>
                <w:highlight w:val="yellow"/>
              </w:rPr>
            </w:pPr>
          </w:p>
        </w:tc>
        <w:tc>
          <w:tcPr>
            <w:tcW w:w="1461" w:type="pct"/>
            <w:vMerge/>
            <w:vAlign w:val="center"/>
          </w:tcPr>
          <w:p w14:paraId="0E9275EE" w14:textId="77777777" w:rsidR="00B22746" w:rsidRPr="005E0C39" w:rsidRDefault="00B22746" w:rsidP="00223A2E">
            <w:pPr>
              <w:jc w:val="center"/>
              <w:rPr>
                <w:rFonts w:ascii="Calibri" w:hAnsi="Calibri" w:cs="Calibri"/>
                <w:sz w:val="15"/>
                <w:szCs w:val="15"/>
                <w:highlight w:val="yellow"/>
              </w:rPr>
            </w:pPr>
          </w:p>
        </w:tc>
        <w:tc>
          <w:tcPr>
            <w:tcW w:w="1311" w:type="pct"/>
            <w:vMerge/>
          </w:tcPr>
          <w:p w14:paraId="23C2EE39" w14:textId="77777777" w:rsidR="00B22746" w:rsidRPr="005E0C39" w:rsidRDefault="00B22746" w:rsidP="00223A2E">
            <w:pPr>
              <w:jc w:val="center"/>
              <w:rPr>
                <w:rFonts w:ascii="Calibri" w:hAnsi="Calibri" w:cs="Calibri"/>
                <w:sz w:val="15"/>
                <w:szCs w:val="15"/>
                <w:highlight w:val="yellow"/>
              </w:rPr>
            </w:pPr>
          </w:p>
        </w:tc>
      </w:tr>
      <w:tr w:rsidR="00D557F9" w:rsidRPr="00954A1E" w14:paraId="16B1A8C4" w14:textId="77777777" w:rsidTr="00B15043">
        <w:trPr>
          <w:trHeight w:val="255"/>
          <w:jc w:val="center"/>
        </w:trPr>
        <w:tc>
          <w:tcPr>
            <w:tcW w:w="347" w:type="pct"/>
            <w:shd w:val="clear" w:color="auto" w:fill="auto"/>
            <w:vAlign w:val="center"/>
          </w:tcPr>
          <w:p w14:paraId="2D992902" w14:textId="450A8073" w:rsidR="00D557F9" w:rsidRPr="00A92F0D" w:rsidRDefault="00EE4388" w:rsidP="00223A2E">
            <w:pPr>
              <w:jc w:val="center"/>
              <w:rPr>
                <w:rFonts w:ascii="Calibri" w:hAnsi="Calibri" w:cs="Calibri"/>
                <w:b/>
                <w:sz w:val="15"/>
                <w:szCs w:val="15"/>
              </w:rPr>
            </w:pPr>
            <w:r>
              <w:rPr>
                <w:rFonts w:ascii="Calibri" w:hAnsi="Calibri" w:cs="Calibri"/>
                <w:b/>
                <w:sz w:val="15"/>
                <w:szCs w:val="15"/>
              </w:rPr>
              <w:t>7</w:t>
            </w:r>
          </w:p>
        </w:tc>
        <w:tc>
          <w:tcPr>
            <w:tcW w:w="958" w:type="pct"/>
            <w:shd w:val="clear" w:color="auto" w:fill="auto"/>
            <w:vAlign w:val="center"/>
          </w:tcPr>
          <w:p w14:paraId="67C6FFA6"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Gasolina por código de barras</w:t>
            </w:r>
          </w:p>
        </w:tc>
        <w:tc>
          <w:tcPr>
            <w:tcW w:w="923" w:type="pct"/>
            <w:vMerge w:val="restart"/>
            <w:shd w:val="clear" w:color="auto" w:fill="auto"/>
            <w:vAlign w:val="center"/>
          </w:tcPr>
          <w:p w14:paraId="584A7FE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Centro de Ciencias Agropecuarias</w:t>
            </w:r>
          </w:p>
        </w:tc>
        <w:tc>
          <w:tcPr>
            <w:tcW w:w="1461" w:type="pct"/>
            <w:vMerge w:val="restart"/>
            <w:vAlign w:val="center"/>
          </w:tcPr>
          <w:p w14:paraId="3D19EA1B"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Decano del Centro de Ciencias Agropecuarias</w:t>
            </w:r>
          </w:p>
          <w:p w14:paraId="2636ED32"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Dr. Luis Fernando Cisneros Guzmán</w:t>
            </w:r>
          </w:p>
          <w:p w14:paraId="24365369" w14:textId="77777777" w:rsidR="00D557F9" w:rsidRPr="00A92F0D" w:rsidRDefault="001B636C" w:rsidP="00223A2E">
            <w:pPr>
              <w:jc w:val="center"/>
              <w:rPr>
                <w:rFonts w:ascii="Calibri" w:hAnsi="Calibri" w:cs="Calibri"/>
                <w:sz w:val="15"/>
                <w:szCs w:val="15"/>
              </w:rPr>
            </w:pPr>
            <w:hyperlink r:id="rId43" w:history="1">
              <w:r w:rsidR="00D557F9" w:rsidRPr="00A92F0D">
                <w:rPr>
                  <w:rStyle w:val="Hipervnculo"/>
                  <w:rFonts w:ascii="Calibri" w:hAnsi="Calibri" w:cs="Calibri"/>
                  <w:sz w:val="15"/>
                  <w:szCs w:val="15"/>
                </w:rPr>
                <w:t>fernando.cisneros@edu.uaa.mx</w:t>
              </w:r>
            </w:hyperlink>
          </w:p>
        </w:tc>
        <w:tc>
          <w:tcPr>
            <w:tcW w:w="1311" w:type="pct"/>
            <w:vMerge w:val="restart"/>
            <w:vAlign w:val="center"/>
          </w:tcPr>
          <w:p w14:paraId="532A981E"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Secretario Administrativo del Centro de Ciencias Agropecuarias</w:t>
            </w:r>
          </w:p>
          <w:p w14:paraId="241AA0D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L. en MKT Javier M. Valtierra Santacruz</w:t>
            </w:r>
          </w:p>
          <w:p w14:paraId="2C997887" w14:textId="77777777" w:rsidR="00D557F9" w:rsidRPr="00A92F0D" w:rsidRDefault="001B636C" w:rsidP="00223A2E">
            <w:pPr>
              <w:jc w:val="center"/>
              <w:rPr>
                <w:rFonts w:ascii="Calibri" w:hAnsi="Calibri" w:cs="Calibri"/>
                <w:sz w:val="15"/>
                <w:szCs w:val="15"/>
              </w:rPr>
            </w:pPr>
            <w:hyperlink r:id="rId44" w:history="1">
              <w:r w:rsidR="00D557F9" w:rsidRPr="00A92F0D">
                <w:rPr>
                  <w:rStyle w:val="Hipervnculo"/>
                  <w:rFonts w:ascii="Calibri" w:hAnsi="Calibri" w:cs="Calibri"/>
                  <w:sz w:val="15"/>
                  <w:szCs w:val="15"/>
                </w:rPr>
                <w:t>martin.valtierra@edu.uaa.mx</w:t>
              </w:r>
            </w:hyperlink>
          </w:p>
        </w:tc>
      </w:tr>
      <w:tr w:rsidR="00D557F9" w:rsidRPr="00954A1E" w14:paraId="379941E6" w14:textId="77777777" w:rsidTr="00B15043">
        <w:trPr>
          <w:trHeight w:val="273"/>
          <w:jc w:val="center"/>
        </w:trPr>
        <w:tc>
          <w:tcPr>
            <w:tcW w:w="347" w:type="pct"/>
            <w:shd w:val="clear" w:color="auto" w:fill="auto"/>
            <w:vAlign w:val="center"/>
          </w:tcPr>
          <w:p w14:paraId="38A412E3" w14:textId="60425357" w:rsidR="00D557F9" w:rsidRPr="001E0690" w:rsidRDefault="00EE4388" w:rsidP="00223A2E">
            <w:pPr>
              <w:jc w:val="center"/>
              <w:rPr>
                <w:rFonts w:ascii="Calibri" w:hAnsi="Calibri" w:cs="Calibri"/>
                <w:b/>
                <w:sz w:val="15"/>
                <w:szCs w:val="15"/>
              </w:rPr>
            </w:pPr>
            <w:r>
              <w:rPr>
                <w:rFonts w:ascii="Calibri" w:hAnsi="Calibri" w:cs="Calibri"/>
                <w:b/>
                <w:sz w:val="15"/>
                <w:szCs w:val="15"/>
              </w:rPr>
              <w:t>8</w:t>
            </w:r>
          </w:p>
        </w:tc>
        <w:tc>
          <w:tcPr>
            <w:tcW w:w="958" w:type="pct"/>
            <w:shd w:val="clear" w:color="auto" w:fill="auto"/>
            <w:vAlign w:val="center"/>
          </w:tcPr>
          <w:p w14:paraId="09756456"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796F0DC"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74A31BE8"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30729A61" w14:textId="77777777" w:rsidR="00D557F9" w:rsidRPr="005E0C39" w:rsidRDefault="00D557F9" w:rsidP="00223A2E">
            <w:pPr>
              <w:jc w:val="center"/>
              <w:rPr>
                <w:rFonts w:ascii="Calibri" w:hAnsi="Calibri" w:cs="Calibri"/>
                <w:sz w:val="15"/>
                <w:szCs w:val="15"/>
                <w:highlight w:val="yellow"/>
              </w:rPr>
            </w:pPr>
          </w:p>
        </w:tc>
      </w:tr>
      <w:tr w:rsidR="00D557F9" w:rsidRPr="00954A1E" w14:paraId="3D934F87" w14:textId="77777777" w:rsidTr="00B15043">
        <w:trPr>
          <w:trHeight w:val="273"/>
          <w:jc w:val="center"/>
        </w:trPr>
        <w:tc>
          <w:tcPr>
            <w:tcW w:w="347" w:type="pct"/>
            <w:shd w:val="clear" w:color="auto" w:fill="auto"/>
            <w:vAlign w:val="center"/>
          </w:tcPr>
          <w:p w14:paraId="0D81D30C" w14:textId="7671ACC8" w:rsidR="00D557F9" w:rsidRPr="001E0690" w:rsidRDefault="00EE4388" w:rsidP="00223A2E">
            <w:pPr>
              <w:jc w:val="center"/>
              <w:rPr>
                <w:rFonts w:ascii="Calibri" w:hAnsi="Calibri" w:cs="Calibri"/>
                <w:b/>
                <w:sz w:val="15"/>
                <w:szCs w:val="15"/>
              </w:rPr>
            </w:pPr>
            <w:r>
              <w:rPr>
                <w:rFonts w:ascii="Calibri" w:hAnsi="Calibri" w:cs="Calibri"/>
                <w:b/>
                <w:sz w:val="15"/>
                <w:szCs w:val="15"/>
              </w:rPr>
              <w:t>9</w:t>
            </w:r>
          </w:p>
        </w:tc>
        <w:tc>
          <w:tcPr>
            <w:tcW w:w="958" w:type="pct"/>
            <w:shd w:val="clear" w:color="auto" w:fill="auto"/>
            <w:vAlign w:val="center"/>
          </w:tcPr>
          <w:p w14:paraId="488A3991"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9CF5114"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21667191"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721F808B" w14:textId="77777777" w:rsidR="00D557F9" w:rsidRPr="005E0C39" w:rsidRDefault="00D557F9" w:rsidP="00223A2E">
            <w:pPr>
              <w:jc w:val="center"/>
              <w:rPr>
                <w:rFonts w:ascii="Calibri" w:hAnsi="Calibri" w:cs="Calibri"/>
                <w:sz w:val="15"/>
                <w:szCs w:val="15"/>
                <w:highlight w:val="yellow"/>
              </w:rPr>
            </w:pPr>
          </w:p>
        </w:tc>
      </w:tr>
      <w:tr w:rsidR="00EB5BF4" w:rsidRPr="00954A1E" w14:paraId="7F69D5E8" w14:textId="77777777" w:rsidTr="00B15043">
        <w:trPr>
          <w:trHeight w:val="281"/>
          <w:jc w:val="center"/>
        </w:trPr>
        <w:tc>
          <w:tcPr>
            <w:tcW w:w="347" w:type="pct"/>
            <w:shd w:val="clear" w:color="auto" w:fill="auto"/>
            <w:vAlign w:val="center"/>
          </w:tcPr>
          <w:p w14:paraId="575ED1C5" w14:textId="18F897B4" w:rsidR="00EB5BF4" w:rsidRPr="00D57579" w:rsidRDefault="00E1687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0</w:t>
            </w:r>
          </w:p>
        </w:tc>
        <w:tc>
          <w:tcPr>
            <w:tcW w:w="958" w:type="pct"/>
            <w:shd w:val="clear" w:color="auto" w:fill="auto"/>
            <w:vAlign w:val="center"/>
          </w:tcPr>
          <w:p w14:paraId="6BA269B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Vales de Gasolina</w:t>
            </w:r>
          </w:p>
        </w:tc>
        <w:tc>
          <w:tcPr>
            <w:tcW w:w="923" w:type="pct"/>
            <w:vMerge w:val="restart"/>
            <w:shd w:val="clear" w:color="auto" w:fill="auto"/>
            <w:vAlign w:val="center"/>
          </w:tcPr>
          <w:p w14:paraId="50BDF0E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Oficina del Área Administrativa de Posta Zootécnica</w:t>
            </w:r>
          </w:p>
          <w:p w14:paraId="21CF0DD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Centro de Ciencias Agropecuarias</w:t>
            </w:r>
          </w:p>
        </w:tc>
        <w:tc>
          <w:tcPr>
            <w:tcW w:w="1461" w:type="pct"/>
            <w:vMerge w:val="restart"/>
            <w:vAlign w:val="center"/>
          </w:tcPr>
          <w:p w14:paraId="1F5358C9" w14:textId="77777777" w:rsidR="005E27EF" w:rsidRDefault="005E27EF" w:rsidP="001E0690">
            <w:pPr>
              <w:jc w:val="center"/>
              <w:rPr>
                <w:rFonts w:ascii="Calibri" w:hAnsi="Calibri" w:cs="Calibri"/>
                <w:sz w:val="15"/>
                <w:szCs w:val="15"/>
              </w:rPr>
            </w:pPr>
          </w:p>
          <w:p w14:paraId="5B81E2C5" w14:textId="77777777" w:rsidR="00EB5BF4" w:rsidRPr="00D57579" w:rsidRDefault="00EB5BF4" w:rsidP="001E0690">
            <w:pPr>
              <w:jc w:val="center"/>
              <w:rPr>
                <w:rFonts w:ascii="Calibri" w:hAnsi="Calibri" w:cs="Calibri"/>
                <w:sz w:val="15"/>
                <w:szCs w:val="15"/>
              </w:rPr>
            </w:pPr>
            <w:r w:rsidRPr="00D57579">
              <w:rPr>
                <w:rFonts w:ascii="Calibri" w:hAnsi="Calibri" w:cs="Calibri"/>
                <w:sz w:val="15"/>
                <w:szCs w:val="15"/>
              </w:rPr>
              <w:t>Decano del C. C. Agropecuarias</w:t>
            </w:r>
          </w:p>
          <w:p w14:paraId="20E591E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Dr. Luis Fernando Cisneros Guzmán</w:t>
            </w:r>
          </w:p>
          <w:p w14:paraId="221B522A" w14:textId="77777777" w:rsidR="00EB5BF4" w:rsidRPr="001E0690" w:rsidRDefault="00EB5BF4" w:rsidP="00223A2E">
            <w:pPr>
              <w:jc w:val="center"/>
              <w:rPr>
                <w:rStyle w:val="Hipervnculo"/>
                <w:sz w:val="15"/>
                <w:szCs w:val="15"/>
              </w:rPr>
            </w:pPr>
            <w:r w:rsidRPr="00D57579">
              <w:rPr>
                <w:rStyle w:val="Hipervnculo"/>
                <w:rFonts w:ascii="Calibri" w:hAnsi="Calibri" w:cs="Calibri"/>
                <w:sz w:val="15"/>
                <w:szCs w:val="15"/>
              </w:rPr>
              <w:t>fernando.cisneros@edu.uaa.mx</w:t>
            </w:r>
          </w:p>
          <w:p w14:paraId="0D2BE9C8" w14:textId="77777777" w:rsidR="00EB5BF4" w:rsidRPr="005E0C39" w:rsidRDefault="00EB5BF4" w:rsidP="00223A2E">
            <w:pPr>
              <w:jc w:val="center"/>
              <w:rPr>
                <w:rFonts w:ascii="Calibri" w:hAnsi="Calibri" w:cs="Calibri"/>
                <w:sz w:val="15"/>
                <w:szCs w:val="15"/>
                <w:highlight w:val="yellow"/>
              </w:rPr>
            </w:pPr>
          </w:p>
        </w:tc>
        <w:tc>
          <w:tcPr>
            <w:tcW w:w="1311" w:type="pct"/>
            <w:vMerge w:val="restart"/>
            <w:vAlign w:val="center"/>
          </w:tcPr>
          <w:p w14:paraId="68B44CEF"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Jefe de la Unidad Posta Zootécnica</w:t>
            </w:r>
          </w:p>
          <w:p w14:paraId="67F85E43"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LGAP Víctor Manuel Velázquez Macías</w:t>
            </w:r>
          </w:p>
          <w:p w14:paraId="3E4530B1" w14:textId="77777777" w:rsidR="00EB5BF4" w:rsidRPr="005E0C39" w:rsidRDefault="001B636C" w:rsidP="00223A2E">
            <w:pPr>
              <w:jc w:val="center"/>
              <w:rPr>
                <w:rFonts w:ascii="Calibri" w:hAnsi="Calibri" w:cs="Calibri"/>
                <w:sz w:val="15"/>
                <w:szCs w:val="15"/>
                <w:highlight w:val="yellow"/>
              </w:rPr>
            </w:pPr>
            <w:hyperlink r:id="rId45" w:history="1">
              <w:r w:rsidR="00EB5BF4" w:rsidRPr="001E0690">
                <w:rPr>
                  <w:rStyle w:val="Hipervnculo"/>
                  <w:rFonts w:ascii="Calibri" w:hAnsi="Calibri" w:cs="Calibri"/>
                  <w:sz w:val="15"/>
                  <w:szCs w:val="15"/>
                </w:rPr>
                <w:t>victor.velazquez@edu.uaa.mx</w:t>
              </w:r>
            </w:hyperlink>
          </w:p>
        </w:tc>
      </w:tr>
      <w:tr w:rsidR="00EB5BF4" w:rsidRPr="00954A1E" w14:paraId="74D83F05" w14:textId="77777777" w:rsidTr="00B15043">
        <w:trPr>
          <w:trHeight w:val="415"/>
          <w:jc w:val="center"/>
        </w:trPr>
        <w:tc>
          <w:tcPr>
            <w:tcW w:w="347" w:type="pct"/>
            <w:shd w:val="clear" w:color="auto" w:fill="auto"/>
            <w:vAlign w:val="center"/>
          </w:tcPr>
          <w:p w14:paraId="1A401CCB" w14:textId="2B5E2F12" w:rsidR="00EB5BF4" w:rsidRPr="00D57579" w:rsidRDefault="00E1687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1</w:t>
            </w:r>
          </w:p>
        </w:tc>
        <w:tc>
          <w:tcPr>
            <w:tcW w:w="958" w:type="pct"/>
            <w:shd w:val="clear" w:color="auto" w:fill="auto"/>
            <w:vAlign w:val="center"/>
          </w:tcPr>
          <w:p w14:paraId="289D66CC"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Combustible por medio de pipa (Diésel)</w:t>
            </w:r>
          </w:p>
        </w:tc>
        <w:tc>
          <w:tcPr>
            <w:tcW w:w="923" w:type="pct"/>
            <w:vMerge/>
            <w:shd w:val="clear" w:color="auto" w:fill="auto"/>
            <w:vAlign w:val="center"/>
          </w:tcPr>
          <w:p w14:paraId="397D6BCA" w14:textId="77777777" w:rsidR="00EB5BF4" w:rsidRPr="00D57579" w:rsidRDefault="00EB5BF4" w:rsidP="00223A2E">
            <w:pPr>
              <w:jc w:val="center"/>
              <w:rPr>
                <w:rFonts w:ascii="Calibri" w:hAnsi="Calibri" w:cs="Calibri"/>
                <w:sz w:val="15"/>
                <w:szCs w:val="15"/>
              </w:rPr>
            </w:pPr>
          </w:p>
        </w:tc>
        <w:tc>
          <w:tcPr>
            <w:tcW w:w="1461" w:type="pct"/>
            <w:vMerge/>
            <w:vAlign w:val="center"/>
          </w:tcPr>
          <w:p w14:paraId="1B9CE965"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6DB28654" w14:textId="77777777" w:rsidR="00EB5BF4" w:rsidRPr="005E0C39" w:rsidRDefault="00EB5BF4" w:rsidP="00223A2E">
            <w:pPr>
              <w:jc w:val="center"/>
              <w:rPr>
                <w:rFonts w:ascii="Calibri" w:hAnsi="Calibri" w:cs="Calibri"/>
                <w:sz w:val="15"/>
                <w:szCs w:val="15"/>
                <w:highlight w:val="yellow"/>
              </w:rPr>
            </w:pPr>
          </w:p>
        </w:tc>
      </w:tr>
      <w:tr w:rsidR="00EB5BF4" w:rsidRPr="00954A1E" w14:paraId="653D4CC0" w14:textId="77777777" w:rsidTr="00B15043">
        <w:trPr>
          <w:trHeight w:val="415"/>
          <w:jc w:val="center"/>
        </w:trPr>
        <w:tc>
          <w:tcPr>
            <w:tcW w:w="347" w:type="pct"/>
            <w:shd w:val="clear" w:color="auto" w:fill="auto"/>
            <w:vAlign w:val="center"/>
          </w:tcPr>
          <w:p w14:paraId="26F6A26C" w14:textId="6238400D" w:rsidR="00EB5BF4" w:rsidRPr="00D57579" w:rsidRDefault="00E1687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2</w:t>
            </w:r>
          </w:p>
        </w:tc>
        <w:tc>
          <w:tcPr>
            <w:tcW w:w="958" w:type="pct"/>
            <w:shd w:val="clear" w:color="auto" w:fill="auto"/>
            <w:vAlign w:val="center"/>
          </w:tcPr>
          <w:p w14:paraId="5EC1C99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Gas L.P.</w:t>
            </w:r>
          </w:p>
        </w:tc>
        <w:tc>
          <w:tcPr>
            <w:tcW w:w="923" w:type="pct"/>
            <w:shd w:val="clear" w:color="auto" w:fill="auto"/>
            <w:vAlign w:val="center"/>
          </w:tcPr>
          <w:p w14:paraId="4B5FCD8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Unidad Posta Zootécnica</w:t>
            </w:r>
          </w:p>
        </w:tc>
        <w:tc>
          <w:tcPr>
            <w:tcW w:w="1461" w:type="pct"/>
            <w:vMerge/>
            <w:vAlign w:val="center"/>
          </w:tcPr>
          <w:p w14:paraId="355D3AF8"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54ABFE08" w14:textId="77777777" w:rsidR="00EB5BF4" w:rsidRPr="005E0C39" w:rsidRDefault="00EB5BF4" w:rsidP="00223A2E">
            <w:pPr>
              <w:jc w:val="center"/>
              <w:rPr>
                <w:rFonts w:ascii="Calibri" w:hAnsi="Calibri" w:cs="Calibri"/>
                <w:sz w:val="15"/>
                <w:szCs w:val="15"/>
                <w:highlight w:val="yellow"/>
              </w:rPr>
            </w:pPr>
          </w:p>
        </w:tc>
      </w:tr>
      <w:tr w:rsidR="0078162C" w:rsidRPr="00954A1E" w14:paraId="10437C47" w14:textId="77777777" w:rsidTr="00B15043">
        <w:trPr>
          <w:trHeight w:val="364"/>
          <w:jc w:val="center"/>
        </w:trPr>
        <w:tc>
          <w:tcPr>
            <w:tcW w:w="347" w:type="pct"/>
            <w:shd w:val="clear" w:color="auto" w:fill="auto"/>
            <w:vAlign w:val="center"/>
          </w:tcPr>
          <w:p w14:paraId="7BB64567" w14:textId="09346AF8" w:rsidR="00B22746" w:rsidRPr="00F10D36" w:rsidRDefault="006B2B6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3</w:t>
            </w:r>
          </w:p>
        </w:tc>
        <w:tc>
          <w:tcPr>
            <w:tcW w:w="958" w:type="pct"/>
            <w:shd w:val="clear" w:color="auto" w:fill="auto"/>
            <w:vAlign w:val="center"/>
          </w:tcPr>
          <w:p w14:paraId="1A917097" w14:textId="77777777" w:rsidR="00B22746" w:rsidRPr="00F10D36" w:rsidRDefault="00B22746" w:rsidP="00223A2E">
            <w:pPr>
              <w:jc w:val="center"/>
              <w:rPr>
                <w:rFonts w:ascii="Calibri" w:hAnsi="Calibri" w:cs="Calibri"/>
                <w:sz w:val="15"/>
                <w:szCs w:val="15"/>
              </w:rPr>
            </w:pPr>
            <w:r w:rsidRPr="00F10D36">
              <w:rPr>
                <w:rFonts w:ascii="Calibri" w:hAnsi="Calibri" w:cs="Calibri"/>
                <w:sz w:val="15"/>
                <w:szCs w:val="15"/>
              </w:rPr>
              <w:t>Gasolina por código de barras</w:t>
            </w:r>
          </w:p>
        </w:tc>
        <w:tc>
          <w:tcPr>
            <w:tcW w:w="923" w:type="pct"/>
            <w:shd w:val="clear" w:color="auto" w:fill="auto"/>
            <w:vAlign w:val="center"/>
          </w:tcPr>
          <w:p w14:paraId="5899012F" w14:textId="77777777" w:rsidR="00B22746" w:rsidRPr="00F10D36" w:rsidRDefault="00B22746" w:rsidP="00223A2E">
            <w:pPr>
              <w:jc w:val="center"/>
              <w:rPr>
                <w:rFonts w:ascii="Calibri" w:hAnsi="Calibri" w:cs="Calibri"/>
                <w:sz w:val="15"/>
                <w:szCs w:val="15"/>
              </w:rPr>
            </w:pPr>
            <w:r w:rsidRPr="00F10D36">
              <w:rPr>
                <w:rFonts w:ascii="Calibri" w:hAnsi="Calibri" w:cs="Calibri"/>
                <w:sz w:val="15"/>
                <w:szCs w:val="15"/>
              </w:rPr>
              <w:t xml:space="preserve">Departamento de Control de Bienes Muebles e Inmuebles de la DGF </w:t>
            </w:r>
          </w:p>
        </w:tc>
        <w:tc>
          <w:tcPr>
            <w:tcW w:w="1461" w:type="pct"/>
            <w:vAlign w:val="center"/>
          </w:tcPr>
          <w:p w14:paraId="00CF47FD" w14:textId="69822BB9" w:rsidR="00B22746" w:rsidRPr="00EE4388" w:rsidRDefault="00B22746" w:rsidP="00223A2E">
            <w:pPr>
              <w:jc w:val="center"/>
              <w:rPr>
                <w:rFonts w:ascii="Calibri" w:hAnsi="Calibri" w:cs="Calibri"/>
                <w:sz w:val="15"/>
                <w:szCs w:val="15"/>
              </w:rPr>
            </w:pPr>
            <w:r w:rsidRPr="00F26898">
              <w:rPr>
                <w:rFonts w:ascii="Calibri" w:hAnsi="Calibri" w:cs="Calibri"/>
                <w:sz w:val="15"/>
                <w:szCs w:val="15"/>
              </w:rPr>
              <w:t>Jef</w:t>
            </w:r>
            <w:r w:rsidR="007901F3" w:rsidRPr="00F26898">
              <w:rPr>
                <w:rFonts w:ascii="Calibri" w:hAnsi="Calibri" w:cs="Calibri"/>
                <w:sz w:val="15"/>
                <w:szCs w:val="15"/>
              </w:rPr>
              <w:t>e</w:t>
            </w:r>
            <w:r w:rsidRPr="00F26898">
              <w:rPr>
                <w:rFonts w:ascii="Calibri" w:hAnsi="Calibri" w:cs="Calibri"/>
                <w:sz w:val="15"/>
                <w:szCs w:val="15"/>
              </w:rPr>
              <w:t xml:space="preserve"> del Departamento de Control de </w:t>
            </w:r>
            <w:r w:rsidRPr="00EE4388">
              <w:rPr>
                <w:rFonts w:ascii="Calibri" w:hAnsi="Calibri" w:cs="Calibri"/>
                <w:sz w:val="15"/>
                <w:szCs w:val="15"/>
              </w:rPr>
              <w:t xml:space="preserve">Bienes Muebles e Inmuebles de la DGF, </w:t>
            </w:r>
            <w:r w:rsidR="00F26898" w:rsidRPr="00EE4388">
              <w:rPr>
                <w:rFonts w:ascii="Calibri" w:hAnsi="Calibri" w:cs="Calibri"/>
                <w:sz w:val="15"/>
                <w:szCs w:val="15"/>
              </w:rPr>
              <w:t>Mtro. en F. y N. Jorge Silva Robles</w:t>
            </w:r>
          </w:p>
          <w:p w14:paraId="2B095535" w14:textId="52E2FBD5" w:rsidR="00B22746" w:rsidRPr="00F10D36" w:rsidRDefault="00F26898" w:rsidP="00223A2E">
            <w:pPr>
              <w:jc w:val="center"/>
              <w:rPr>
                <w:rFonts w:ascii="Calibri" w:hAnsi="Calibri" w:cs="Calibri"/>
                <w:sz w:val="15"/>
                <w:szCs w:val="15"/>
              </w:rPr>
            </w:pPr>
            <w:r w:rsidRPr="00EE4388">
              <w:rPr>
                <w:rStyle w:val="Hipervnculo"/>
                <w:rFonts w:ascii="Calibri" w:hAnsi="Calibri" w:cs="Calibri"/>
                <w:sz w:val="15"/>
                <w:szCs w:val="15"/>
              </w:rPr>
              <w:t>jorge.silva@edu.uaa.mx</w:t>
            </w:r>
            <w:r w:rsidR="00B22746" w:rsidRPr="00F10D36">
              <w:rPr>
                <w:rFonts w:ascii="Calibri" w:hAnsi="Calibri" w:cs="Calibri"/>
                <w:sz w:val="15"/>
                <w:szCs w:val="15"/>
              </w:rPr>
              <w:t xml:space="preserve"> </w:t>
            </w:r>
          </w:p>
        </w:tc>
        <w:tc>
          <w:tcPr>
            <w:tcW w:w="1311" w:type="pct"/>
            <w:shd w:val="clear" w:color="auto" w:fill="auto"/>
            <w:vAlign w:val="center"/>
          </w:tcPr>
          <w:p w14:paraId="201690BF" w14:textId="77777777" w:rsidR="00B22746" w:rsidRPr="00F747AB" w:rsidRDefault="00E67E76" w:rsidP="00223A2E">
            <w:pPr>
              <w:jc w:val="center"/>
              <w:rPr>
                <w:rFonts w:ascii="Calibri" w:hAnsi="Calibri" w:cs="Calibri"/>
                <w:color w:val="000000" w:themeColor="text1"/>
                <w:sz w:val="15"/>
                <w:szCs w:val="15"/>
              </w:rPr>
            </w:pPr>
            <w:r w:rsidRPr="00F747AB">
              <w:rPr>
                <w:rFonts w:ascii="Calibri" w:hAnsi="Calibri" w:cs="Calibri"/>
                <w:color w:val="000000" w:themeColor="text1"/>
                <w:sz w:val="15"/>
                <w:szCs w:val="15"/>
              </w:rPr>
              <w:t>Auxiliar de Control de Bienes</w:t>
            </w:r>
            <w:r w:rsidR="00B22746" w:rsidRPr="00F747AB">
              <w:rPr>
                <w:rFonts w:ascii="Calibri" w:hAnsi="Calibri" w:cs="Calibri"/>
                <w:color w:val="000000" w:themeColor="text1"/>
                <w:sz w:val="15"/>
                <w:szCs w:val="15"/>
              </w:rPr>
              <w:t xml:space="preserve"> de la DGF</w:t>
            </w:r>
          </w:p>
          <w:p w14:paraId="1CBBC119" w14:textId="77777777" w:rsidR="008C42B3" w:rsidRPr="00F747AB" w:rsidRDefault="00B22746" w:rsidP="00223A2E">
            <w:pPr>
              <w:jc w:val="center"/>
              <w:rPr>
                <w:rFonts w:ascii="Calibri" w:hAnsi="Calibri" w:cs="Calibri"/>
                <w:color w:val="000000" w:themeColor="text1"/>
                <w:sz w:val="15"/>
                <w:szCs w:val="15"/>
              </w:rPr>
            </w:pPr>
            <w:r w:rsidRPr="00F747AB">
              <w:rPr>
                <w:rFonts w:ascii="Calibri" w:hAnsi="Calibri" w:cs="Calibri"/>
                <w:color w:val="000000" w:themeColor="text1"/>
                <w:sz w:val="15"/>
                <w:szCs w:val="15"/>
              </w:rPr>
              <w:t xml:space="preserve">Lic. Laura </w:t>
            </w:r>
            <w:r w:rsidR="008C42B3" w:rsidRPr="00F747AB">
              <w:rPr>
                <w:rFonts w:ascii="Calibri" w:hAnsi="Calibri" w:cs="Calibri"/>
                <w:color w:val="000000" w:themeColor="text1"/>
                <w:sz w:val="15"/>
                <w:szCs w:val="15"/>
              </w:rPr>
              <w:t xml:space="preserve">Verónica </w:t>
            </w:r>
            <w:r w:rsidR="00C721F2" w:rsidRPr="00F747AB">
              <w:rPr>
                <w:rFonts w:ascii="Calibri" w:hAnsi="Calibri" w:cs="Calibri"/>
                <w:color w:val="000000" w:themeColor="text1"/>
                <w:sz w:val="15"/>
                <w:szCs w:val="15"/>
              </w:rPr>
              <w:t>Hernández</w:t>
            </w:r>
            <w:r w:rsidRPr="00F747AB">
              <w:rPr>
                <w:rFonts w:ascii="Calibri" w:hAnsi="Calibri" w:cs="Calibri"/>
                <w:color w:val="000000" w:themeColor="text1"/>
                <w:sz w:val="15"/>
                <w:szCs w:val="15"/>
              </w:rPr>
              <w:t xml:space="preserve"> </w:t>
            </w:r>
            <w:r w:rsidR="008C42B3" w:rsidRPr="00F747AB">
              <w:rPr>
                <w:rFonts w:ascii="Calibri" w:hAnsi="Calibri" w:cs="Calibri"/>
                <w:color w:val="000000" w:themeColor="text1"/>
                <w:sz w:val="15"/>
                <w:szCs w:val="15"/>
              </w:rPr>
              <w:t>Alvarado</w:t>
            </w:r>
          </w:p>
          <w:p w14:paraId="69EBA5C6" w14:textId="77777777" w:rsidR="00B22746" w:rsidRPr="00F10D36" w:rsidRDefault="001B636C" w:rsidP="00223A2E">
            <w:pPr>
              <w:jc w:val="center"/>
              <w:rPr>
                <w:rFonts w:ascii="Calibri" w:hAnsi="Calibri" w:cs="Calibri"/>
                <w:sz w:val="15"/>
                <w:szCs w:val="15"/>
              </w:rPr>
            </w:pPr>
            <w:hyperlink r:id="rId46" w:history="1">
              <w:r w:rsidR="00625B82" w:rsidRPr="00F747AB">
                <w:rPr>
                  <w:rStyle w:val="Hipervnculo"/>
                  <w:rFonts w:ascii="Calibri" w:hAnsi="Calibri" w:cs="Calibri"/>
                  <w:color w:val="000000" w:themeColor="text1"/>
                  <w:sz w:val="15"/>
                  <w:szCs w:val="15"/>
                </w:rPr>
                <w:t>laura.hernandez@edu.uaa.mx</w:t>
              </w:r>
            </w:hyperlink>
            <w:r w:rsidR="00B22746" w:rsidRPr="00F26898">
              <w:rPr>
                <w:rFonts w:ascii="Calibri" w:hAnsi="Calibri" w:cs="Calibri"/>
                <w:color w:val="000000" w:themeColor="text1"/>
                <w:sz w:val="15"/>
                <w:szCs w:val="15"/>
              </w:rPr>
              <w:t xml:space="preserve"> </w:t>
            </w:r>
          </w:p>
        </w:tc>
      </w:tr>
      <w:tr w:rsidR="00B05E5B" w:rsidRPr="00954A1E" w14:paraId="3BA6B101" w14:textId="77777777" w:rsidTr="00B15043">
        <w:trPr>
          <w:trHeight w:val="364"/>
          <w:jc w:val="center"/>
        </w:trPr>
        <w:tc>
          <w:tcPr>
            <w:tcW w:w="347" w:type="pct"/>
            <w:shd w:val="clear" w:color="auto" w:fill="auto"/>
            <w:vAlign w:val="center"/>
          </w:tcPr>
          <w:p w14:paraId="08037BC6" w14:textId="10A4239D" w:rsidR="00B05E5B" w:rsidRPr="001D70C3" w:rsidRDefault="006B2B6A" w:rsidP="00223A2E">
            <w:pPr>
              <w:jc w:val="center"/>
              <w:rPr>
                <w:rFonts w:ascii="Calibri" w:hAnsi="Calibri" w:cs="Calibri"/>
                <w:b/>
                <w:sz w:val="15"/>
                <w:szCs w:val="15"/>
              </w:rPr>
            </w:pPr>
            <w:r w:rsidRPr="001D70C3">
              <w:rPr>
                <w:rFonts w:ascii="Calibri" w:hAnsi="Calibri" w:cs="Calibri"/>
                <w:b/>
                <w:sz w:val="15"/>
                <w:szCs w:val="15"/>
              </w:rPr>
              <w:t>1</w:t>
            </w:r>
            <w:r w:rsidR="00EE4388" w:rsidRPr="001D70C3">
              <w:rPr>
                <w:rFonts w:ascii="Calibri" w:hAnsi="Calibri" w:cs="Calibri"/>
                <w:b/>
                <w:sz w:val="15"/>
                <w:szCs w:val="15"/>
              </w:rPr>
              <w:t>4</w:t>
            </w:r>
          </w:p>
        </w:tc>
        <w:tc>
          <w:tcPr>
            <w:tcW w:w="958" w:type="pct"/>
            <w:shd w:val="clear" w:color="auto" w:fill="auto"/>
            <w:vAlign w:val="center"/>
          </w:tcPr>
          <w:p w14:paraId="08B01574"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Gasolina por código de barras</w:t>
            </w:r>
          </w:p>
        </w:tc>
        <w:tc>
          <w:tcPr>
            <w:tcW w:w="923" w:type="pct"/>
            <w:vMerge w:val="restart"/>
            <w:shd w:val="clear" w:color="auto" w:fill="auto"/>
            <w:vAlign w:val="center"/>
          </w:tcPr>
          <w:p w14:paraId="6633B14B"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Centro de Ciencias de la Salud</w:t>
            </w:r>
          </w:p>
        </w:tc>
        <w:tc>
          <w:tcPr>
            <w:tcW w:w="1461" w:type="pct"/>
            <w:vMerge w:val="restart"/>
            <w:vAlign w:val="center"/>
          </w:tcPr>
          <w:p w14:paraId="68258640"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 xml:space="preserve">Decano del C.C. de la Salud </w:t>
            </w:r>
          </w:p>
          <w:p w14:paraId="029C36B2"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 xml:space="preserve">Dr. en Farm. Sergio Ramírez González </w:t>
            </w:r>
          </w:p>
          <w:p w14:paraId="3DEAFE4A" w14:textId="77777777" w:rsidR="00B05E5B" w:rsidRPr="001D70C3" w:rsidRDefault="00B05E5B" w:rsidP="00640067">
            <w:pPr>
              <w:jc w:val="center"/>
              <w:rPr>
                <w:color w:val="0000FF"/>
                <w:sz w:val="15"/>
                <w:szCs w:val="15"/>
                <w:u w:val="single"/>
              </w:rPr>
            </w:pPr>
            <w:r w:rsidRPr="001D70C3">
              <w:rPr>
                <w:rStyle w:val="Hipervnculo"/>
                <w:rFonts w:ascii="Calibri" w:hAnsi="Calibri" w:cs="Calibri"/>
                <w:sz w:val="15"/>
                <w:szCs w:val="15"/>
              </w:rPr>
              <w:t>sergio.ramirez@edu.uaa.mx</w:t>
            </w:r>
          </w:p>
        </w:tc>
        <w:tc>
          <w:tcPr>
            <w:tcW w:w="1311" w:type="pct"/>
            <w:vMerge w:val="restart"/>
            <w:shd w:val="clear" w:color="auto" w:fill="auto"/>
            <w:vAlign w:val="center"/>
          </w:tcPr>
          <w:p w14:paraId="7B2A3C7E"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Secretario Administrativo del C.C. de la Salud</w:t>
            </w:r>
          </w:p>
          <w:p w14:paraId="1E5F95ED"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Lic. en A.E. José Israel Salado López</w:t>
            </w:r>
          </w:p>
          <w:p w14:paraId="54076B28" w14:textId="77777777" w:rsidR="00B05E5B" w:rsidRPr="001D70C3" w:rsidRDefault="00B05E5B" w:rsidP="00640067">
            <w:pPr>
              <w:jc w:val="center"/>
              <w:rPr>
                <w:rFonts w:asciiTheme="minorHAnsi" w:hAnsiTheme="minorHAnsi" w:cstheme="minorHAnsi"/>
                <w:sz w:val="15"/>
                <w:szCs w:val="15"/>
              </w:rPr>
            </w:pPr>
            <w:r w:rsidRPr="001D70C3">
              <w:rPr>
                <w:rStyle w:val="Hipervnculo"/>
                <w:rFonts w:asciiTheme="minorHAnsi" w:hAnsiTheme="minorHAnsi" w:cstheme="minorHAnsi"/>
                <w:sz w:val="15"/>
                <w:szCs w:val="15"/>
              </w:rPr>
              <w:t>israel.salado@edu.uaa.mx</w:t>
            </w:r>
          </w:p>
        </w:tc>
      </w:tr>
      <w:tr w:rsidR="00B05E5B" w:rsidRPr="00954A1E" w14:paraId="0E8F5366" w14:textId="77777777" w:rsidTr="00B15043">
        <w:trPr>
          <w:trHeight w:val="273"/>
          <w:jc w:val="center"/>
        </w:trPr>
        <w:tc>
          <w:tcPr>
            <w:tcW w:w="347" w:type="pct"/>
            <w:shd w:val="clear" w:color="auto" w:fill="auto"/>
            <w:vAlign w:val="center"/>
          </w:tcPr>
          <w:p w14:paraId="04E1342E" w14:textId="36875EA3" w:rsidR="00B05E5B" w:rsidRPr="001D70C3" w:rsidRDefault="006B2B6A" w:rsidP="00223A2E">
            <w:pPr>
              <w:jc w:val="center"/>
              <w:rPr>
                <w:rFonts w:ascii="Calibri" w:hAnsi="Calibri" w:cs="Calibri"/>
                <w:b/>
                <w:sz w:val="15"/>
                <w:szCs w:val="15"/>
              </w:rPr>
            </w:pPr>
            <w:r w:rsidRPr="001D70C3">
              <w:rPr>
                <w:rFonts w:ascii="Calibri" w:hAnsi="Calibri" w:cs="Calibri"/>
                <w:b/>
                <w:sz w:val="15"/>
                <w:szCs w:val="15"/>
              </w:rPr>
              <w:t>1</w:t>
            </w:r>
            <w:r w:rsidR="00EE4388" w:rsidRPr="001D70C3">
              <w:rPr>
                <w:rFonts w:ascii="Calibri" w:hAnsi="Calibri" w:cs="Calibri"/>
                <w:b/>
                <w:sz w:val="15"/>
                <w:szCs w:val="15"/>
              </w:rPr>
              <w:t>5</w:t>
            </w:r>
          </w:p>
        </w:tc>
        <w:tc>
          <w:tcPr>
            <w:tcW w:w="958" w:type="pct"/>
            <w:shd w:val="clear" w:color="auto" w:fill="auto"/>
            <w:vAlign w:val="center"/>
          </w:tcPr>
          <w:p w14:paraId="4E9B80C2"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Combustible por código de barras (Diésel)</w:t>
            </w:r>
          </w:p>
        </w:tc>
        <w:tc>
          <w:tcPr>
            <w:tcW w:w="923" w:type="pct"/>
            <w:vMerge/>
            <w:shd w:val="clear" w:color="auto" w:fill="auto"/>
            <w:vAlign w:val="center"/>
          </w:tcPr>
          <w:p w14:paraId="3EA76739" w14:textId="77777777" w:rsidR="00B05E5B" w:rsidRPr="001D70C3" w:rsidRDefault="00B05E5B" w:rsidP="00223A2E">
            <w:pPr>
              <w:jc w:val="center"/>
              <w:rPr>
                <w:rFonts w:ascii="Calibri" w:hAnsi="Calibri" w:cs="Calibri"/>
                <w:sz w:val="15"/>
                <w:szCs w:val="15"/>
              </w:rPr>
            </w:pPr>
          </w:p>
        </w:tc>
        <w:tc>
          <w:tcPr>
            <w:tcW w:w="1461" w:type="pct"/>
            <w:vMerge/>
            <w:vAlign w:val="center"/>
          </w:tcPr>
          <w:p w14:paraId="372FB9E5" w14:textId="77777777" w:rsidR="00B05E5B" w:rsidRPr="001D70C3" w:rsidRDefault="00B05E5B" w:rsidP="00223A2E">
            <w:pPr>
              <w:jc w:val="center"/>
              <w:rPr>
                <w:rFonts w:ascii="Calibri" w:hAnsi="Calibri" w:cs="Calibri"/>
                <w:sz w:val="15"/>
                <w:szCs w:val="15"/>
              </w:rPr>
            </w:pPr>
          </w:p>
        </w:tc>
        <w:tc>
          <w:tcPr>
            <w:tcW w:w="1311" w:type="pct"/>
            <w:vMerge/>
            <w:shd w:val="clear" w:color="auto" w:fill="auto"/>
            <w:vAlign w:val="center"/>
          </w:tcPr>
          <w:p w14:paraId="3CFB44E8" w14:textId="77777777" w:rsidR="00B05E5B" w:rsidRPr="001D70C3" w:rsidRDefault="00B05E5B" w:rsidP="00223A2E">
            <w:pPr>
              <w:jc w:val="center"/>
              <w:rPr>
                <w:rFonts w:ascii="Calibri" w:hAnsi="Calibri" w:cs="Calibri"/>
                <w:sz w:val="15"/>
                <w:szCs w:val="15"/>
              </w:rPr>
            </w:pPr>
          </w:p>
        </w:tc>
      </w:tr>
      <w:tr w:rsidR="006B2B6A" w:rsidRPr="00954A1E" w14:paraId="1506FFE7" w14:textId="77777777" w:rsidTr="00B15043">
        <w:trPr>
          <w:trHeight w:val="273"/>
          <w:jc w:val="center"/>
        </w:trPr>
        <w:tc>
          <w:tcPr>
            <w:tcW w:w="347" w:type="pct"/>
            <w:shd w:val="clear" w:color="auto" w:fill="auto"/>
            <w:vAlign w:val="center"/>
          </w:tcPr>
          <w:p w14:paraId="2B7F1EBD" w14:textId="6328BFE0" w:rsidR="006B2B6A" w:rsidRPr="001D70C3" w:rsidRDefault="006B2B6A" w:rsidP="00223A2E">
            <w:pPr>
              <w:jc w:val="center"/>
              <w:rPr>
                <w:rFonts w:ascii="Calibri" w:hAnsi="Calibri" w:cs="Calibri"/>
                <w:b/>
                <w:sz w:val="15"/>
                <w:szCs w:val="15"/>
              </w:rPr>
            </w:pPr>
            <w:r w:rsidRPr="001D70C3">
              <w:rPr>
                <w:rFonts w:ascii="Calibri" w:hAnsi="Calibri" w:cs="Calibri"/>
                <w:b/>
                <w:sz w:val="15"/>
                <w:szCs w:val="15"/>
              </w:rPr>
              <w:t>1</w:t>
            </w:r>
            <w:r w:rsidR="00EE4388" w:rsidRPr="001D70C3">
              <w:rPr>
                <w:rFonts w:ascii="Calibri" w:hAnsi="Calibri" w:cs="Calibri"/>
                <w:b/>
                <w:sz w:val="15"/>
                <w:szCs w:val="15"/>
              </w:rPr>
              <w:t>6</w:t>
            </w:r>
          </w:p>
        </w:tc>
        <w:tc>
          <w:tcPr>
            <w:tcW w:w="958" w:type="pct"/>
            <w:shd w:val="clear" w:color="auto" w:fill="auto"/>
            <w:vAlign w:val="center"/>
          </w:tcPr>
          <w:p w14:paraId="46CAF25B" w14:textId="77777777" w:rsidR="006B2B6A" w:rsidRPr="001D70C3" w:rsidRDefault="00413EF1" w:rsidP="00223A2E">
            <w:pPr>
              <w:jc w:val="center"/>
              <w:rPr>
                <w:rFonts w:ascii="Calibri" w:hAnsi="Calibri" w:cs="Calibri"/>
                <w:sz w:val="15"/>
                <w:szCs w:val="15"/>
              </w:rPr>
            </w:pPr>
            <w:r w:rsidRPr="001D70C3">
              <w:rPr>
                <w:rFonts w:ascii="Calibri" w:hAnsi="Calibri" w:cs="Calibri"/>
                <w:sz w:val="15"/>
                <w:szCs w:val="15"/>
              </w:rPr>
              <w:t>Combustible por código de barras (Diésel)</w:t>
            </w:r>
          </w:p>
        </w:tc>
        <w:tc>
          <w:tcPr>
            <w:tcW w:w="923" w:type="pct"/>
            <w:vMerge/>
            <w:shd w:val="clear" w:color="auto" w:fill="auto"/>
            <w:vAlign w:val="center"/>
          </w:tcPr>
          <w:p w14:paraId="72C061A6" w14:textId="77777777" w:rsidR="006B2B6A" w:rsidRPr="001D70C3" w:rsidRDefault="006B2B6A" w:rsidP="00223A2E">
            <w:pPr>
              <w:jc w:val="center"/>
              <w:rPr>
                <w:rFonts w:ascii="Calibri" w:hAnsi="Calibri" w:cs="Calibri"/>
                <w:sz w:val="15"/>
                <w:szCs w:val="15"/>
              </w:rPr>
            </w:pPr>
          </w:p>
        </w:tc>
        <w:tc>
          <w:tcPr>
            <w:tcW w:w="1461" w:type="pct"/>
            <w:vMerge/>
            <w:vAlign w:val="center"/>
          </w:tcPr>
          <w:p w14:paraId="596F2047" w14:textId="77777777" w:rsidR="006B2B6A" w:rsidRPr="001D70C3" w:rsidRDefault="006B2B6A" w:rsidP="00223A2E">
            <w:pPr>
              <w:jc w:val="center"/>
              <w:rPr>
                <w:rFonts w:ascii="Calibri" w:hAnsi="Calibri" w:cs="Calibri"/>
                <w:sz w:val="15"/>
                <w:szCs w:val="15"/>
              </w:rPr>
            </w:pPr>
          </w:p>
        </w:tc>
        <w:tc>
          <w:tcPr>
            <w:tcW w:w="1311" w:type="pct"/>
            <w:vMerge/>
            <w:shd w:val="clear" w:color="auto" w:fill="auto"/>
            <w:vAlign w:val="center"/>
          </w:tcPr>
          <w:p w14:paraId="1736311E" w14:textId="77777777" w:rsidR="006B2B6A" w:rsidRPr="001D70C3" w:rsidRDefault="006B2B6A" w:rsidP="00223A2E">
            <w:pPr>
              <w:jc w:val="center"/>
              <w:rPr>
                <w:rFonts w:ascii="Calibri" w:hAnsi="Calibri" w:cs="Calibri"/>
                <w:sz w:val="15"/>
                <w:szCs w:val="15"/>
              </w:rPr>
            </w:pPr>
          </w:p>
        </w:tc>
      </w:tr>
      <w:tr w:rsidR="006B2B6A" w:rsidRPr="00954A1E" w14:paraId="61B7A397" w14:textId="77777777" w:rsidTr="00B15043">
        <w:trPr>
          <w:trHeight w:val="273"/>
          <w:jc w:val="center"/>
        </w:trPr>
        <w:tc>
          <w:tcPr>
            <w:tcW w:w="347" w:type="pct"/>
            <w:shd w:val="clear" w:color="auto" w:fill="auto"/>
            <w:vAlign w:val="center"/>
          </w:tcPr>
          <w:p w14:paraId="4893F6A4" w14:textId="543BC9F5" w:rsidR="006B2B6A" w:rsidRPr="001D70C3" w:rsidRDefault="006B2B6A" w:rsidP="00223A2E">
            <w:pPr>
              <w:jc w:val="center"/>
              <w:rPr>
                <w:rFonts w:ascii="Calibri" w:hAnsi="Calibri" w:cs="Calibri"/>
                <w:b/>
                <w:sz w:val="15"/>
                <w:szCs w:val="15"/>
              </w:rPr>
            </w:pPr>
            <w:r w:rsidRPr="001D70C3">
              <w:rPr>
                <w:rFonts w:ascii="Calibri" w:hAnsi="Calibri" w:cs="Calibri"/>
                <w:b/>
                <w:sz w:val="15"/>
                <w:szCs w:val="15"/>
              </w:rPr>
              <w:t>1</w:t>
            </w:r>
            <w:r w:rsidR="00EE4388" w:rsidRPr="001D70C3">
              <w:rPr>
                <w:rFonts w:ascii="Calibri" w:hAnsi="Calibri" w:cs="Calibri"/>
                <w:b/>
                <w:sz w:val="15"/>
                <w:szCs w:val="15"/>
              </w:rPr>
              <w:t>7</w:t>
            </w:r>
          </w:p>
        </w:tc>
        <w:tc>
          <w:tcPr>
            <w:tcW w:w="958" w:type="pct"/>
            <w:shd w:val="clear" w:color="auto" w:fill="auto"/>
            <w:vAlign w:val="center"/>
          </w:tcPr>
          <w:p w14:paraId="6F69D47B" w14:textId="77777777" w:rsidR="006B2B6A" w:rsidRPr="001D70C3" w:rsidRDefault="00413EF1" w:rsidP="00223A2E">
            <w:pPr>
              <w:jc w:val="center"/>
              <w:rPr>
                <w:rFonts w:ascii="Calibri" w:hAnsi="Calibri" w:cs="Calibri"/>
                <w:sz w:val="15"/>
                <w:szCs w:val="15"/>
              </w:rPr>
            </w:pPr>
            <w:r w:rsidRPr="001D70C3">
              <w:rPr>
                <w:rFonts w:ascii="Calibri" w:hAnsi="Calibri" w:cs="Calibri"/>
                <w:sz w:val="15"/>
                <w:szCs w:val="15"/>
              </w:rPr>
              <w:t>Combustible por código de barras (Diésel)</w:t>
            </w:r>
          </w:p>
        </w:tc>
        <w:tc>
          <w:tcPr>
            <w:tcW w:w="923" w:type="pct"/>
            <w:vMerge/>
            <w:shd w:val="clear" w:color="auto" w:fill="auto"/>
            <w:vAlign w:val="center"/>
          </w:tcPr>
          <w:p w14:paraId="4A0969E5" w14:textId="77777777" w:rsidR="006B2B6A" w:rsidRPr="001D70C3" w:rsidRDefault="006B2B6A" w:rsidP="00223A2E">
            <w:pPr>
              <w:jc w:val="center"/>
              <w:rPr>
                <w:rFonts w:ascii="Calibri" w:hAnsi="Calibri" w:cs="Calibri"/>
                <w:sz w:val="15"/>
                <w:szCs w:val="15"/>
              </w:rPr>
            </w:pPr>
          </w:p>
        </w:tc>
        <w:tc>
          <w:tcPr>
            <w:tcW w:w="1461" w:type="pct"/>
            <w:vMerge/>
            <w:vAlign w:val="center"/>
          </w:tcPr>
          <w:p w14:paraId="66304FBB" w14:textId="77777777" w:rsidR="006B2B6A" w:rsidRPr="001D70C3" w:rsidRDefault="006B2B6A" w:rsidP="00223A2E">
            <w:pPr>
              <w:jc w:val="center"/>
              <w:rPr>
                <w:rFonts w:ascii="Calibri" w:hAnsi="Calibri" w:cs="Calibri"/>
                <w:sz w:val="15"/>
                <w:szCs w:val="15"/>
              </w:rPr>
            </w:pPr>
          </w:p>
        </w:tc>
        <w:tc>
          <w:tcPr>
            <w:tcW w:w="1311" w:type="pct"/>
            <w:vMerge/>
            <w:shd w:val="clear" w:color="auto" w:fill="auto"/>
            <w:vAlign w:val="center"/>
          </w:tcPr>
          <w:p w14:paraId="666F9518" w14:textId="77777777" w:rsidR="006B2B6A" w:rsidRPr="001D70C3" w:rsidRDefault="006B2B6A" w:rsidP="00223A2E">
            <w:pPr>
              <w:jc w:val="center"/>
              <w:rPr>
                <w:rFonts w:ascii="Calibri" w:hAnsi="Calibri" w:cs="Calibri"/>
                <w:sz w:val="15"/>
                <w:szCs w:val="15"/>
              </w:rPr>
            </w:pPr>
          </w:p>
        </w:tc>
      </w:tr>
      <w:tr w:rsidR="006B2B6A" w:rsidRPr="00954A1E" w14:paraId="5F484243" w14:textId="77777777" w:rsidTr="00B15043">
        <w:trPr>
          <w:trHeight w:val="273"/>
          <w:jc w:val="center"/>
        </w:trPr>
        <w:tc>
          <w:tcPr>
            <w:tcW w:w="347" w:type="pct"/>
            <w:shd w:val="clear" w:color="auto" w:fill="auto"/>
            <w:vAlign w:val="center"/>
          </w:tcPr>
          <w:p w14:paraId="5D0BCAF2" w14:textId="18960698" w:rsidR="006B2B6A" w:rsidRPr="001D70C3" w:rsidRDefault="006B2B6A" w:rsidP="00223A2E">
            <w:pPr>
              <w:jc w:val="center"/>
              <w:rPr>
                <w:rFonts w:ascii="Calibri" w:hAnsi="Calibri" w:cs="Calibri"/>
                <w:b/>
                <w:sz w:val="15"/>
                <w:szCs w:val="15"/>
              </w:rPr>
            </w:pPr>
            <w:r w:rsidRPr="001D70C3">
              <w:rPr>
                <w:rFonts w:ascii="Calibri" w:hAnsi="Calibri" w:cs="Calibri"/>
                <w:b/>
                <w:sz w:val="15"/>
                <w:szCs w:val="15"/>
              </w:rPr>
              <w:t>1</w:t>
            </w:r>
            <w:r w:rsidR="00EE4388" w:rsidRPr="001D70C3">
              <w:rPr>
                <w:rFonts w:ascii="Calibri" w:hAnsi="Calibri" w:cs="Calibri"/>
                <w:b/>
                <w:sz w:val="15"/>
                <w:szCs w:val="15"/>
              </w:rPr>
              <w:t>8</w:t>
            </w:r>
          </w:p>
        </w:tc>
        <w:tc>
          <w:tcPr>
            <w:tcW w:w="958" w:type="pct"/>
            <w:shd w:val="clear" w:color="auto" w:fill="auto"/>
            <w:vAlign w:val="center"/>
          </w:tcPr>
          <w:p w14:paraId="28757FC1" w14:textId="77777777" w:rsidR="006B2B6A" w:rsidRPr="001D70C3" w:rsidRDefault="00413EF1" w:rsidP="00223A2E">
            <w:pPr>
              <w:jc w:val="center"/>
              <w:rPr>
                <w:rFonts w:ascii="Calibri" w:hAnsi="Calibri" w:cs="Calibri"/>
                <w:sz w:val="15"/>
                <w:szCs w:val="15"/>
              </w:rPr>
            </w:pPr>
            <w:r w:rsidRPr="001D70C3">
              <w:rPr>
                <w:rFonts w:ascii="Calibri" w:hAnsi="Calibri" w:cs="Calibri"/>
                <w:sz w:val="15"/>
                <w:szCs w:val="15"/>
              </w:rPr>
              <w:t>Combustible por código de barras (Diésel)</w:t>
            </w:r>
          </w:p>
        </w:tc>
        <w:tc>
          <w:tcPr>
            <w:tcW w:w="923" w:type="pct"/>
            <w:vMerge/>
            <w:shd w:val="clear" w:color="auto" w:fill="auto"/>
            <w:vAlign w:val="center"/>
          </w:tcPr>
          <w:p w14:paraId="3EB2E0C9" w14:textId="77777777" w:rsidR="006B2B6A" w:rsidRPr="001D70C3" w:rsidRDefault="006B2B6A" w:rsidP="00223A2E">
            <w:pPr>
              <w:jc w:val="center"/>
              <w:rPr>
                <w:rFonts w:ascii="Calibri" w:hAnsi="Calibri" w:cs="Calibri"/>
                <w:sz w:val="15"/>
                <w:szCs w:val="15"/>
              </w:rPr>
            </w:pPr>
          </w:p>
        </w:tc>
        <w:tc>
          <w:tcPr>
            <w:tcW w:w="1461" w:type="pct"/>
            <w:vMerge/>
            <w:vAlign w:val="center"/>
          </w:tcPr>
          <w:p w14:paraId="6F665868" w14:textId="77777777" w:rsidR="006B2B6A" w:rsidRPr="001D70C3" w:rsidRDefault="006B2B6A" w:rsidP="00223A2E">
            <w:pPr>
              <w:jc w:val="center"/>
              <w:rPr>
                <w:rFonts w:ascii="Calibri" w:hAnsi="Calibri" w:cs="Calibri"/>
                <w:sz w:val="15"/>
                <w:szCs w:val="15"/>
              </w:rPr>
            </w:pPr>
          </w:p>
        </w:tc>
        <w:tc>
          <w:tcPr>
            <w:tcW w:w="1311" w:type="pct"/>
            <w:vMerge/>
            <w:shd w:val="clear" w:color="auto" w:fill="auto"/>
            <w:vAlign w:val="center"/>
          </w:tcPr>
          <w:p w14:paraId="445A825F" w14:textId="77777777" w:rsidR="006B2B6A" w:rsidRPr="001D70C3" w:rsidRDefault="006B2B6A" w:rsidP="00223A2E">
            <w:pPr>
              <w:jc w:val="center"/>
              <w:rPr>
                <w:rFonts w:ascii="Calibri" w:hAnsi="Calibri" w:cs="Calibri"/>
                <w:sz w:val="15"/>
                <w:szCs w:val="15"/>
              </w:rPr>
            </w:pPr>
          </w:p>
        </w:tc>
      </w:tr>
      <w:tr w:rsidR="00B05E5B" w:rsidRPr="00954A1E" w14:paraId="51FD3433" w14:textId="77777777" w:rsidTr="00B15043">
        <w:trPr>
          <w:trHeight w:val="273"/>
          <w:jc w:val="center"/>
        </w:trPr>
        <w:tc>
          <w:tcPr>
            <w:tcW w:w="347" w:type="pct"/>
            <w:shd w:val="clear" w:color="auto" w:fill="auto"/>
            <w:vAlign w:val="center"/>
          </w:tcPr>
          <w:p w14:paraId="7222F6AD" w14:textId="01004A32" w:rsidR="00B05E5B" w:rsidRPr="001D70C3" w:rsidRDefault="00EE4388" w:rsidP="00223A2E">
            <w:pPr>
              <w:jc w:val="center"/>
              <w:rPr>
                <w:rFonts w:ascii="Calibri" w:hAnsi="Calibri" w:cs="Calibri"/>
                <w:b/>
                <w:sz w:val="15"/>
                <w:szCs w:val="15"/>
              </w:rPr>
            </w:pPr>
            <w:r w:rsidRPr="001D70C3">
              <w:rPr>
                <w:rFonts w:ascii="Calibri" w:hAnsi="Calibri" w:cs="Calibri"/>
                <w:b/>
                <w:sz w:val="15"/>
                <w:szCs w:val="15"/>
              </w:rPr>
              <w:t>19</w:t>
            </w:r>
          </w:p>
        </w:tc>
        <w:tc>
          <w:tcPr>
            <w:tcW w:w="958" w:type="pct"/>
            <w:shd w:val="clear" w:color="auto" w:fill="auto"/>
            <w:vAlign w:val="center"/>
          </w:tcPr>
          <w:p w14:paraId="425E5218" w14:textId="7F287FE2" w:rsidR="00B05E5B" w:rsidRPr="001D70C3" w:rsidRDefault="00B05E5B" w:rsidP="00223A2E">
            <w:pPr>
              <w:jc w:val="center"/>
              <w:rPr>
                <w:rFonts w:ascii="Calibri" w:hAnsi="Calibri" w:cs="Calibri"/>
                <w:sz w:val="15"/>
                <w:szCs w:val="15"/>
              </w:rPr>
            </w:pPr>
            <w:r w:rsidRPr="001D70C3">
              <w:rPr>
                <w:rFonts w:ascii="Calibri" w:hAnsi="Calibri" w:cs="Calibri"/>
                <w:sz w:val="15"/>
                <w:szCs w:val="15"/>
              </w:rPr>
              <w:t xml:space="preserve">Vales de Gasolina </w:t>
            </w:r>
            <w:r w:rsidR="00EE4388" w:rsidRPr="001D70C3">
              <w:rPr>
                <w:rFonts w:ascii="Calibri" w:hAnsi="Calibri" w:cs="Calibri"/>
                <w:sz w:val="15"/>
                <w:szCs w:val="15"/>
              </w:rPr>
              <w:t>UMD</w:t>
            </w:r>
          </w:p>
        </w:tc>
        <w:tc>
          <w:tcPr>
            <w:tcW w:w="923" w:type="pct"/>
            <w:vMerge/>
            <w:shd w:val="clear" w:color="auto" w:fill="auto"/>
            <w:vAlign w:val="center"/>
          </w:tcPr>
          <w:p w14:paraId="37803750" w14:textId="77777777" w:rsidR="00B05E5B" w:rsidRPr="001D70C3" w:rsidRDefault="00B05E5B" w:rsidP="00223A2E">
            <w:pPr>
              <w:jc w:val="center"/>
              <w:rPr>
                <w:rFonts w:ascii="Calibri" w:hAnsi="Calibri" w:cs="Calibri"/>
                <w:sz w:val="15"/>
                <w:szCs w:val="15"/>
              </w:rPr>
            </w:pPr>
          </w:p>
        </w:tc>
        <w:tc>
          <w:tcPr>
            <w:tcW w:w="1461" w:type="pct"/>
            <w:vMerge/>
            <w:vAlign w:val="center"/>
          </w:tcPr>
          <w:p w14:paraId="4CD6D4AC" w14:textId="77777777" w:rsidR="00B05E5B" w:rsidRPr="001D70C3" w:rsidRDefault="00B05E5B" w:rsidP="00223A2E">
            <w:pPr>
              <w:jc w:val="center"/>
              <w:rPr>
                <w:rFonts w:ascii="Calibri" w:hAnsi="Calibri" w:cs="Calibri"/>
                <w:sz w:val="15"/>
                <w:szCs w:val="15"/>
              </w:rPr>
            </w:pPr>
          </w:p>
        </w:tc>
        <w:tc>
          <w:tcPr>
            <w:tcW w:w="1311" w:type="pct"/>
            <w:vMerge/>
            <w:shd w:val="clear" w:color="auto" w:fill="auto"/>
            <w:vAlign w:val="center"/>
          </w:tcPr>
          <w:p w14:paraId="68A9B7CD" w14:textId="77777777" w:rsidR="00B05E5B" w:rsidRPr="001D70C3" w:rsidRDefault="00B05E5B" w:rsidP="00223A2E">
            <w:pPr>
              <w:jc w:val="center"/>
              <w:rPr>
                <w:rFonts w:ascii="Calibri" w:hAnsi="Calibri" w:cs="Calibri"/>
                <w:sz w:val="15"/>
                <w:szCs w:val="15"/>
              </w:rPr>
            </w:pPr>
          </w:p>
        </w:tc>
      </w:tr>
      <w:tr w:rsidR="00B05E5B" w:rsidRPr="00954A1E" w14:paraId="79FBE538" w14:textId="77777777" w:rsidTr="00B15043">
        <w:trPr>
          <w:trHeight w:val="273"/>
          <w:jc w:val="center"/>
        </w:trPr>
        <w:tc>
          <w:tcPr>
            <w:tcW w:w="347" w:type="pct"/>
            <w:shd w:val="clear" w:color="auto" w:fill="auto"/>
            <w:vAlign w:val="center"/>
          </w:tcPr>
          <w:p w14:paraId="79C8649C" w14:textId="121DACB4" w:rsidR="00B05E5B" w:rsidRPr="001D70C3" w:rsidRDefault="00EE4388" w:rsidP="00223A2E">
            <w:pPr>
              <w:jc w:val="center"/>
              <w:rPr>
                <w:rFonts w:ascii="Calibri" w:hAnsi="Calibri" w:cs="Calibri"/>
                <w:b/>
                <w:sz w:val="15"/>
                <w:szCs w:val="15"/>
              </w:rPr>
            </w:pPr>
            <w:r w:rsidRPr="001D70C3">
              <w:rPr>
                <w:rFonts w:ascii="Calibri" w:hAnsi="Calibri" w:cs="Calibri"/>
                <w:b/>
                <w:sz w:val="15"/>
                <w:szCs w:val="15"/>
              </w:rPr>
              <w:t>20</w:t>
            </w:r>
          </w:p>
        </w:tc>
        <w:tc>
          <w:tcPr>
            <w:tcW w:w="958" w:type="pct"/>
            <w:shd w:val="clear" w:color="auto" w:fill="auto"/>
            <w:vAlign w:val="center"/>
          </w:tcPr>
          <w:p w14:paraId="17C8BDF1" w14:textId="77777777" w:rsidR="00B05E5B" w:rsidRPr="001D70C3" w:rsidRDefault="00B05E5B" w:rsidP="00223A2E">
            <w:pPr>
              <w:jc w:val="center"/>
              <w:rPr>
                <w:rFonts w:ascii="Calibri" w:hAnsi="Calibri" w:cs="Calibri"/>
                <w:sz w:val="15"/>
                <w:szCs w:val="15"/>
              </w:rPr>
            </w:pPr>
            <w:r w:rsidRPr="001D70C3">
              <w:rPr>
                <w:rFonts w:ascii="Calibri" w:hAnsi="Calibri" w:cs="Calibri"/>
                <w:sz w:val="15"/>
                <w:szCs w:val="15"/>
              </w:rPr>
              <w:t xml:space="preserve">Vales de Gasolina </w:t>
            </w:r>
            <w:proofErr w:type="spellStart"/>
            <w:r w:rsidRPr="001D70C3">
              <w:rPr>
                <w:rFonts w:ascii="Calibri" w:hAnsi="Calibri" w:cs="Calibri"/>
                <w:sz w:val="15"/>
                <w:szCs w:val="15"/>
              </w:rPr>
              <w:t>Ofna</w:t>
            </w:r>
            <w:proofErr w:type="spellEnd"/>
            <w:r w:rsidRPr="001D70C3">
              <w:rPr>
                <w:rFonts w:ascii="Calibri" w:hAnsi="Calibri" w:cs="Calibri"/>
                <w:sz w:val="15"/>
                <w:szCs w:val="15"/>
              </w:rPr>
              <w:t>. del Centro</w:t>
            </w:r>
          </w:p>
        </w:tc>
        <w:tc>
          <w:tcPr>
            <w:tcW w:w="923" w:type="pct"/>
            <w:vMerge/>
            <w:shd w:val="clear" w:color="auto" w:fill="auto"/>
            <w:vAlign w:val="center"/>
          </w:tcPr>
          <w:p w14:paraId="0B2B9767" w14:textId="77777777" w:rsidR="00B05E5B" w:rsidRPr="001D70C3" w:rsidRDefault="00B05E5B" w:rsidP="00223A2E">
            <w:pPr>
              <w:jc w:val="center"/>
              <w:rPr>
                <w:rFonts w:ascii="Calibri" w:hAnsi="Calibri" w:cs="Calibri"/>
                <w:sz w:val="15"/>
                <w:szCs w:val="15"/>
              </w:rPr>
            </w:pPr>
          </w:p>
        </w:tc>
        <w:tc>
          <w:tcPr>
            <w:tcW w:w="1461" w:type="pct"/>
            <w:vMerge/>
            <w:vAlign w:val="center"/>
          </w:tcPr>
          <w:p w14:paraId="225BFD85" w14:textId="77777777" w:rsidR="00B05E5B" w:rsidRPr="001D70C3" w:rsidRDefault="00B05E5B" w:rsidP="00223A2E">
            <w:pPr>
              <w:jc w:val="center"/>
              <w:rPr>
                <w:rFonts w:ascii="Calibri" w:hAnsi="Calibri" w:cs="Calibri"/>
                <w:sz w:val="15"/>
                <w:szCs w:val="15"/>
              </w:rPr>
            </w:pPr>
          </w:p>
        </w:tc>
        <w:tc>
          <w:tcPr>
            <w:tcW w:w="1311" w:type="pct"/>
            <w:vMerge/>
            <w:shd w:val="clear" w:color="auto" w:fill="auto"/>
            <w:vAlign w:val="center"/>
          </w:tcPr>
          <w:p w14:paraId="3E19AC83" w14:textId="77777777" w:rsidR="00B05E5B" w:rsidRPr="001D70C3" w:rsidRDefault="00B05E5B" w:rsidP="00223A2E">
            <w:pPr>
              <w:jc w:val="center"/>
              <w:rPr>
                <w:rFonts w:ascii="Calibri" w:hAnsi="Calibri" w:cs="Calibri"/>
                <w:sz w:val="15"/>
                <w:szCs w:val="15"/>
              </w:rPr>
            </w:pPr>
          </w:p>
        </w:tc>
      </w:tr>
      <w:tr w:rsidR="008D3627" w:rsidRPr="008F17FC" w14:paraId="4CB60ADC" w14:textId="77777777" w:rsidTr="00B15043">
        <w:trPr>
          <w:trHeight w:val="364"/>
          <w:jc w:val="center"/>
        </w:trPr>
        <w:tc>
          <w:tcPr>
            <w:tcW w:w="347" w:type="pct"/>
            <w:shd w:val="clear" w:color="auto" w:fill="auto"/>
            <w:vAlign w:val="center"/>
          </w:tcPr>
          <w:p w14:paraId="4F95880F" w14:textId="52ADDFA4" w:rsidR="008D3627" w:rsidRPr="001D70C3" w:rsidRDefault="008F17FC" w:rsidP="00223A2E">
            <w:pPr>
              <w:jc w:val="center"/>
              <w:rPr>
                <w:rFonts w:ascii="Calibri" w:hAnsi="Calibri" w:cs="Calibri"/>
                <w:b/>
                <w:sz w:val="15"/>
                <w:szCs w:val="15"/>
              </w:rPr>
            </w:pPr>
            <w:r w:rsidRPr="001D70C3">
              <w:rPr>
                <w:rFonts w:ascii="Calibri" w:hAnsi="Calibri" w:cs="Calibri"/>
                <w:b/>
                <w:sz w:val="15"/>
                <w:szCs w:val="15"/>
              </w:rPr>
              <w:t>2</w:t>
            </w:r>
            <w:r w:rsidR="00EE4388" w:rsidRPr="001D70C3">
              <w:rPr>
                <w:rFonts w:ascii="Calibri" w:hAnsi="Calibri" w:cs="Calibri"/>
                <w:b/>
                <w:sz w:val="15"/>
                <w:szCs w:val="15"/>
              </w:rPr>
              <w:t>1</w:t>
            </w:r>
          </w:p>
        </w:tc>
        <w:tc>
          <w:tcPr>
            <w:tcW w:w="958" w:type="pct"/>
            <w:shd w:val="clear" w:color="auto" w:fill="auto"/>
            <w:vAlign w:val="center"/>
          </w:tcPr>
          <w:p w14:paraId="369184E3" w14:textId="77777777" w:rsidR="008D3627" w:rsidRPr="001D70C3" w:rsidRDefault="008D3627" w:rsidP="00223A2E">
            <w:pPr>
              <w:jc w:val="center"/>
              <w:rPr>
                <w:rFonts w:ascii="Calibri" w:hAnsi="Calibri" w:cs="Calibri"/>
                <w:sz w:val="15"/>
                <w:szCs w:val="15"/>
              </w:rPr>
            </w:pPr>
            <w:r w:rsidRPr="001D70C3">
              <w:rPr>
                <w:rFonts w:ascii="Calibri" w:hAnsi="Calibri" w:cs="Calibri"/>
                <w:sz w:val="15"/>
                <w:szCs w:val="15"/>
              </w:rPr>
              <w:t>Gasolina por código de barras</w:t>
            </w:r>
          </w:p>
        </w:tc>
        <w:tc>
          <w:tcPr>
            <w:tcW w:w="923" w:type="pct"/>
            <w:vMerge w:val="restart"/>
            <w:shd w:val="clear" w:color="auto" w:fill="auto"/>
            <w:vAlign w:val="center"/>
          </w:tcPr>
          <w:p w14:paraId="07A3BF5A" w14:textId="77777777" w:rsidR="008D3627" w:rsidRPr="001D70C3" w:rsidRDefault="008D3627" w:rsidP="00223A2E">
            <w:pPr>
              <w:jc w:val="center"/>
              <w:rPr>
                <w:rFonts w:ascii="Calibri" w:hAnsi="Calibri" w:cs="Calibri"/>
                <w:sz w:val="15"/>
                <w:szCs w:val="15"/>
              </w:rPr>
            </w:pPr>
            <w:r w:rsidRPr="001D70C3">
              <w:rPr>
                <w:rFonts w:ascii="Calibri" w:hAnsi="Calibri" w:cs="Calibri"/>
                <w:sz w:val="15"/>
                <w:szCs w:val="15"/>
              </w:rPr>
              <w:t>Centro de Educación Media</w:t>
            </w:r>
          </w:p>
        </w:tc>
        <w:tc>
          <w:tcPr>
            <w:tcW w:w="1461" w:type="pct"/>
            <w:vMerge w:val="restart"/>
            <w:vAlign w:val="center"/>
          </w:tcPr>
          <w:p w14:paraId="2FF08CBB" w14:textId="77777777" w:rsidR="008D3627" w:rsidRPr="001D70C3" w:rsidRDefault="008D3627" w:rsidP="00223A2E">
            <w:pPr>
              <w:jc w:val="center"/>
              <w:rPr>
                <w:rFonts w:ascii="Calibri" w:hAnsi="Calibri" w:cs="Calibri"/>
                <w:sz w:val="15"/>
                <w:szCs w:val="15"/>
              </w:rPr>
            </w:pPr>
            <w:r w:rsidRPr="001D70C3">
              <w:rPr>
                <w:rFonts w:ascii="Calibri" w:hAnsi="Calibri" w:cs="Calibri"/>
                <w:sz w:val="15"/>
                <w:szCs w:val="15"/>
              </w:rPr>
              <w:t>Decano del C.E.M.</w:t>
            </w:r>
          </w:p>
          <w:p w14:paraId="3A539BC7" w14:textId="73302C39" w:rsidR="008D3627" w:rsidRPr="001D70C3" w:rsidRDefault="00EE4388" w:rsidP="00223A2E">
            <w:pPr>
              <w:jc w:val="center"/>
              <w:rPr>
                <w:rFonts w:ascii="Calibri" w:hAnsi="Calibri" w:cs="Calibri"/>
                <w:sz w:val="15"/>
                <w:szCs w:val="15"/>
              </w:rPr>
            </w:pPr>
            <w:r w:rsidRPr="001D70C3">
              <w:rPr>
                <w:rFonts w:ascii="Calibri" w:hAnsi="Calibri" w:cs="Calibri"/>
                <w:sz w:val="15"/>
                <w:szCs w:val="15"/>
              </w:rPr>
              <w:t>M. en D. Ismael García González Cosío</w:t>
            </w:r>
          </w:p>
          <w:p w14:paraId="348C03D3" w14:textId="3638554C" w:rsidR="008D3627" w:rsidRPr="001D70C3" w:rsidRDefault="008D3627" w:rsidP="00223A2E">
            <w:pPr>
              <w:jc w:val="center"/>
              <w:rPr>
                <w:rFonts w:asciiTheme="minorHAnsi" w:hAnsiTheme="minorHAnsi" w:cstheme="minorHAnsi"/>
                <w:sz w:val="15"/>
                <w:szCs w:val="15"/>
              </w:rPr>
            </w:pPr>
            <w:r w:rsidRPr="001D70C3">
              <w:rPr>
                <w:rFonts w:ascii="Calibri" w:hAnsi="Calibri" w:cs="Calibri"/>
                <w:sz w:val="15"/>
                <w:szCs w:val="15"/>
              </w:rPr>
              <w:t xml:space="preserve"> </w:t>
            </w:r>
            <w:r w:rsidR="00290288" w:rsidRPr="001D70C3">
              <w:rPr>
                <w:rStyle w:val="Hipervnculo"/>
                <w:rFonts w:asciiTheme="minorHAnsi" w:hAnsiTheme="minorHAnsi" w:cstheme="minorHAnsi"/>
                <w:sz w:val="15"/>
                <w:szCs w:val="15"/>
              </w:rPr>
              <w:t>ismael.garcia@edu.uaa.mx</w:t>
            </w:r>
          </w:p>
        </w:tc>
        <w:tc>
          <w:tcPr>
            <w:tcW w:w="1311" w:type="pct"/>
            <w:vMerge w:val="restart"/>
            <w:shd w:val="clear" w:color="auto" w:fill="auto"/>
            <w:vAlign w:val="center"/>
          </w:tcPr>
          <w:p w14:paraId="7A7B8A05" w14:textId="19F084EF" w:rsidR="008D3627" w:rsidRPr="001D70C3" w:rsidRDefault="005808B2" w:rsidP="008D3627">
            <w:pPr>
              <w:jc w:val="center"/>
              <w:rPr>
                <w:rFonts w:ascii="Calibri" w:hAnsi="Calibri" w:cs="Calibri"/>
                <w:sz w:val="15"/>
                <w:szCs w:val="15"/>
              </w:rPr>
            </w:pPr>
            <w:r w:rsidRPr="001D70C3">
              <w:rPr>
                <w:rFonts w:ascii="Calibri" w:hAnsi="Calibri" w:cs="Calibri"/>
                <w:sz w:val="15"/>
                <w:szCs w:val="15"/>
              </w:rPr>
              <w:t xml:space="preserve">Secretaria Administrativa del Centro de Educación Media (Plantel </w:t>
            </w:r>
            <w:r w:rsidR="00EE4388" w:rsidRPr="001D70C3">
              <w:rPr>
                <w:rFonts w:ascii="Calibri" w:hAnsi="Calibri" w:cs="Calibri"/>
                <w:sz w:val="15"/>
                <w:szCs w:val="15"/>
              </w:rPr>
              <w:t>Oriente</w:t>
            </w:r>
            <w:r w:rsidRPr="001D70C3">
              <w:rPr>
                <w:rFonts w:ascii="Calibri" w:hAnsi="Calibri" w:cs="Calibri"/>
                <w:sz w:val="15"/>
                <w:szCs w:val="15"/>
              </w:rPr>
              <w:t xml:space="preserve">) </w:t>
            </w:r>
            <w:r w:rsidR="00EE4388" w:rsidRPr="001D70C3">
              <w:rPr>
                <w:rFonts w:ascii="Calibri" w:hAnsi="Calibri" w:cs="Calibri"/>
                <w:sz w:val="15"/>
                <w:szCs w:val="15"/>
              </w:rPr>
              <w:t>Dra. en A. Norma Lucía García Amador</w:t>
            </w:r>
          </w:p>
          <w:p w14:paraId="706ACFE2" w14:textId="10333758" w:rsidR="008D3627" w:rsidRPr="001D70C3" w:rsidRDefault="00EE4388" w:rsidP="00EE4388">
            <w:pPr>
              <w:jc w:val="center"/>
              <w:rPr>
                <w:rFonts w:ascii="Calibri" w:hAnsi="Calibri" w:cs="Calibri"/>
                <w:color w:val="0000FF"/>
                <w:sz w:val="15"/>
                <w:szCs w:val="15"/>
                <w:u w:val="single"/>
              </w:rPr>
            </w:pPr>
            <w:r w:rsidRPr="001D70C3">
              <w:rPr>
                <w:rStyle w:val="Hipervnculo"/>
                <w:rFonts w:ascii="Calibri" w:hAnsi="Calibri" w:cs="Calibri"/>
                <w:sz w:val="15"/>
                <w:szCs w:val="15"/>
              </w:rPr>
              <w:t>norma.garcia@edu.uaa.mx</w:t>
            </w:r>
          </w:p>
        </w:tc>
      </w:tr>
      <w:tr w:rsidR="008D3627" w:rsidRPr="00954A1E" w14:paraId="2C9DCE90" w14:textId="77777777" w:rsidTr="00B15043">
        <w:trPr>
          <w:trHeight w:val="364"/>
          <w:jc w:val="center"/>
        </w:trPr>
        <w:tc>
          <w:tcPr>
            <w:tcW w:w="347" w:type="pct"/>
            <w:shd w:val="clear" w:color="auto" w:fill="auto"/>
            <w:vAlign w:val="center"/>
          </w:tcPr>
          <w:p w14:paraId="7ECB7A34" w14:textId="30BE06FD" w:rsidR="008D3627" w:rsidRPr="001D70C3" w:rsidRDefault="008F17FC" w:rsidP="00223A2E">
            <w:pPr>
              <w:jc w:val="center"/>
              <w:rPr>
                <w:rFonts w:ascii="Calibri" w:hAnsi="Calibri" w:cs="Calibri"/>
                <w:b/>
                <w:sz w:val="15"/>
                <w:szCs w:val="15"/>
              </w:rPr>
            </w:pPr>
            <w:r w:rsidRPr="001D70C3">
              <w:rPr>
                <w:rFonts w:ascii="Calibri" w:hAnsi="Calibri" w:cs="Calibri"/>
                <w:b/>
                <w:sz w:val="15"/>
                <w:szCs w:val="15"/>
              </w:rPr>
              <w:t>2</w:t>
            </w:r>
            <w:r w:rsidR="00EE4388" w:rsidRPr="001D70C3">
              <w:rPr>
                <w:rFonts w:ascii="Calibri" w:hAnsi="Calibri" w:cs="Calibri"/>
                <w:b/>
                <w:sz w:val="15"/>
                <w:szCs w:val="15"/>
              </w:rPr>
              <w:t>2</w:t>
            </w:r>
          </w:p>
        </w:tc>
        <w:tc>
          <w:tcPr>
            <w:tcW w:w="958" w:type="pct"/>
            <w:shd w:val="clear" w:color="auto" w:fill="auto"/>
            <w:vAlign w:val="center"/>
          </w:tcPr>
          <w:p w14:paraId="5F1C0663" w14:textId="77777777" w:rsidR="008D3627" w:rsidRPr="001D70C3" w:rsidRDefault="008D3627" w:rsidP="00223A2E">
            <w:pPr>
              <w:jc w:val="center"/>
              <w:rPr>
                <w:rFonts w:ascii="Calibri" w:hAnsi="Calibri" w:cs="Calibri"/>
                <w:sz w:val="15"/>
                <w:szCs w:val="15"/>
              </w:rPr>
            </w:pPr>
            <w:r w:rsidRPr="001D70C3">
              <w:rPr>
                <w:rFonts w:ascii="Calibri" w:hAnsi="Calibri" w:cs="Calibri"/>
                <w:sz w:val="15"/>
                <w:szCs w:val="15"/>
              </w:rPr>
              <w:t>Vales de Gasolina</w:t>
            </w:r>
          </w:p>
        </w:tc>
        <w:tc>
          <w:tcPr>
            <w:tcW w:w="923" w:type="pct"/>
            <w:vMerge/>
            <w:shd w:val="clear" w:color="auto" w:fill="auto"/>
            <w:vAlign w:val="center"/>
          </w:tcPr>
          <w:p w14:paraId="512DFA93" w14:textId="77777777" w:rsidR="008D3627" w:rsidRPr="001E60D8" w:rsidRDefault="008D3627" w:rsidP="00223A2E">
            <w:pPr>
              <w:jc w:val="center"/>
              <w:rPr>
                <w:rFonts w:ascii="Calibri" w:hAnsi="Calibri" w:cs="Calibri"/>
                <w:sz w:val="15"/>
                <w:szCs w:val="15"/>
                <w:highlight w:val="red"/>
              </w:rPr>
            </w:pPr>
          </w:p>
        </w:tc>
        <w:tc>
          <w:tcPr>
            <w:tcW w:w="1461" w:type="pct"/>
            <w:vMerge/>
            <w:vAlign w:val="center"/>
          </w:tcPr>
          <w:p w14:paraId="6BF2C7D8" w14:textId="77777777" w:rsidR="008D3627" w:rsidRPr="001E60D8" w:rsidRDefault="008D3627" w:rsidP="00223A2E">
            <w:pPr>
              <w:jc w:val="center"/>
              <w:rPr>
                <w:rFonts w:ascii="Calibri" w:hAnsi="Calibri" w:cs="Calibri"/>
                <w:sz w:val="15"/>
                <w:szCs w:val="15"/>
                <w:highlight w:val="red"/>
              </w:rPr>
            </w:pPr>
          </w:p>
        </w:tc>
        <w:tc>
          <w:tcPr>
            <w:tcW w:w="1311" w:type="pct"/>
            <w:vMerge/>
            <w:shd w:val="clear" w:color="auto" w:fill="auto"/>
            <w:vAlign w:val="center"/>
          </w:tcPr>
          <w:p w14:paraId="5BE99FA1" w14:textId="77777777" w:rsidR="008D3627" w:rsidRPr="001E60D8" w:rsidRDefault="008D3627" w:rsidP="00223A2E">
            <w:pPr>
              <w:jc w:val="center"/>
              <w:rPr>
                <w:rFonts w:ascii="Calibri" w:hAnsi="Calibri" w:cs="Calibri"/>
                <w:sz w:val="15"/>
                <w:szCs w:val="15"/>
                <w:highlight w:val="red"/>
              </w:rPr>
            </w:pPr>
          </w:p>
        </w:tc>
      </w:tr>
    </w:tbl>
    <w:p w14:paraId="3D0A3371" w14:textId="77777777" w:rsidR="005D2CFD" w:rsidRDefault="005D2CFD" w:rsidP="00A83720">
      <w:pPr>
        <w:tabs>
          <w:tab w:val="left" w:pos="-284"/>
          <w:tab w:val="left" w:pos="9498"/>
        </w:tabs>
        <w:ind w:right="-234"/>
        <w:jc w:val="both"/>
        <w:rPr>
          <w:rFonts w:ascii="Calibri" w:hAnsi="Calibri" w:cs="Calibri"/>
          <w:sz w:val="16"/>
          <w:szCs w:val="16"/>
        </w:rPr>
      </w:pPr>
    </w:p>
    <w:p w14:paraId="4B645AAE" w14:textId="77777777" w:rsidR="00B22746" w:rsidRPr="0058242A" w:rsidRDefault="00B22746" w:rsidP="00A83720">
      <w:pPr>
        <w:tabs>
          <w:tab w:val="left" w:pos="-284"/>
          <w:tab w:val="left" w:pos="9498"/>
        </w:tabs>
        <w:ind w:right="-234"/>
        <w:jc w:val="both"/>
        <w:rPr>
          <w:rFonts w:ascii="Calibri" w:hAnsi="Calibri" w:cs="Calibri"/>
          <w:sz w:val="16"/>
          <w:szCs w:val="16"/>
        </w:rPr>
      </w:pPr>
      <w:r w:rsidRPr="00485F02">
        <w:rPr>
          <w:rFonts w:ascii="Calibri" w:hAnsi="Calibri" w:cs="Calibri"/>
          <w:sz w:val="16"/>
          <w:szCs w:val="16"/>
        </w:rPr>
        <w:t xml:space="preserve">*Cada coordinador operativo de las áreas requirentes realizarán las solicitudes de compra directa con la empresa y/o empresas que resulten adjudicadas </w:t>
      </w:r>
      <w:r w:rsidRPr="0058242A">
        <w:rPr>
          <w:rFonts w:ascii="Calibri" w:hAnsi="Calibri" w:cs="Calibri"/>
          <w:sz w:val="16"/>
          <w:szCs w:val="16"/>
        </w:rPr>
        <w:t>conforme a lo establecido en esta convocatoria y el contrato que de ella resulte.</w:t>
      </w:r>
    </w:p>
    <w:p w14:paraId="63F79CE0" w14:textId="77777777" w:rsidR="00B22746" w:rsidRPr="0058242A" w:rsidRDefault="00B22746" w:rsidP="009A5477">
      <w:pPr>
        <w:pStyle w:val="Prrafodelista"/>
        <w:numPr>
          <w:ilvl w:val="0"/>
          <w:numId w:val="28"/>
        </w:numPr>
        <w:tabs>
          <w:tab w:val="left" w:pos="-284"/>
          <w:tab w:val="left" w:pos="9498"/>
        </w:tabs>
        <w:ind w:left="0" w:right="-234" w:hanging="142"/>
        <w:jc w:val="both"/>
        <w:rPr>
          <w:rFonts w:ascii="Calibri" w:hAnsi="Calibri" w:cs="Calibri"/>
          <w:sz w:val="16"/>
          <w:szCs w:val="16"/>
        </w:rPr>
      </w:pPr>
      <w:r w:rsidRPr="0058242A">
        <w:rPr>
          <w:rFonts w:ascii="Calibri" w:hAnsi="Calibri" w:cs="Calibri"/>
          <w:sz w:val="16"/>
          <w:szCs w:val="16"/>
        </w:rPr>
        <w:t xml:space="preserve">Ciudad Universitaria: Av. Universidad No. 940, Col. Ciudad Universitaria, C.P. 20100, Aguascalientes, Ags. </w:t>
      </w:r>
    </w:p>
    <w:p w14:paraId="2D4A2B25" w14:textId="1CFC12E4" w:rsidR="003412EB" w:rsidRPr="0058242A" w:rsidRDefault="004A6F25" w:rsidP="009A5477">
      <w:pPr>
        <w:pStyle w:val="Prrafodelista"/>
        <w:numPr>
          <w:ilvl w:val="0"/>
          <w:numId w:val="28"/>
        </w:numPr>
        <w:tabs>
          <w:tab w:val="left" w:pos="-284"/>
          <w:tab w:val="left" w:pos="9498"/>
        </w:tabs>
        <w:ind w:left="0" w:right="-234" w:hanging="142"/>
        <w:jc w:val="both"/>
        <w:rPr>
          <w:rFonts w:ascii="Calibri" w:hAnsi="Calibri" w:cs="Calibri"/>
          <w:sz w:val="16"/>
          <w:szCs w:val="14"/>
        </w:rPr>
      </w:pPr>
      <w:r w:rsidRPr="00EE4388">
        <w:rPr>
          <w:rFonts w:ascii="Calibri" w:hAnsi="Calibri" w:cs="Calibri"/>
          <w:sz w:val="16"/>
          <w:szCs w:val="14"/>
        </w:rPr>
        <w:t>Partida 1</w:t>
      </w:r>
      <w:r w:rsidR="00EE4388" w:rsidRPr="00EE4388">
        <w:rPr>
          <w:rFonts w:ascii="Calibri" w:hAnsi="Calibri" w:cs="Calibri"/>
          <w:sz w:val="16"/>
          <w:szCs w:val="14"/>
        </w:rPr>
        <w:t>1</w:t>
      </w:r>
      <w:r w:rsidRPr="00EE4388">
        <w:rPr>
          <w:rFonts w:ascii="Calibri" w:hAnsi="Calibri" w:cs="Calibri"/>
          <w:sz w:val="16"/>
          <w:szCs w:val="14"/>
        </w:rPr>
        <w:t xml:space="preserve"> y 1</w:t>
      </w:r>
      <w:r w:rsidR="00EE4388" w:rsidRPr="00EE4388">
        <w:rPr>
          <w:rFonts w:ascii="Calibri" w:hAnsi="Calibri" w:cs="Calibri"/>
          <w:sz w:val="16"/>
          <w:szCs w:val="14"/>
        </w:rPr>
        <w:t>2</w:t>
      </w:r>
      <w:r w:rsidRPr="00EE4388">
        <w:rPr>
          <w:rFonts w:ascii="Calibri" w:hAnsi="Calibri" w:cs="Calibri"/>
          <w:sz w:val="16"/>
          <w:szCs w:val="14"/>
        </w:rPr>
        <w:t xml:space="preserve">, </w:t>
      </w:r>
      <w:r w:rsidR="003412EB" w:rsidRPr="00EE4388">
        <w:rPr>
          <w:rFonts w:ascii="Calibri" w:hAnsi="Calibri" w:cs="Calibri"/>
          <w:sz w:val="16"/>
          <w:szCs w:val="14"/>
        </w:rPr>
        <w:t>Oficina</w:t>
      </w:r>
      <w:r w:rsidR="003412EB" w:rsidRPr="0058242A">
        <w:rPr>
          <w:rFonts w:ascii="Calibri" w:hAnsi="Calibri" w:cs="Calibri"/>
          <w:sz w:val="16"/>
          <w:szCs w:val="14"/>
        </w:rPr>
        <w:t xml:space="preserve"> del Área Administrativa de Posta Zootécnica; Centro de Ciencias Agropecuarias y Unidad Posta Zootécnica</w:t>
      </w:r>
      <w:r w:rsidR="003412EB" w:rsidRPr="0058242A">
        <w:rPr>
          <w:rFonts w:ascii="Calibri" w:hAnsi="Calibri" w:cs="Calibri"/>
          <w:b/>
          <w:sz w:val="16"/>
          <w:szCs w:val="14"/>
        </w:rPr>
        <w:t xml:space="preserve">:  </w:t>
      </w:r>
      <w:r w:rsidR="001A5755" w:rsidRPr="0058242A">
        <w:rPr>
          <w:rFonts w:ascii="Calibri" w:hAnsi="Calibri" w:cs="Calibri"/>
          <w:sz w:val="16"/>
          <w:szCs w:val="14"/>
        </w:rPr>
        <w:t>Camino a La Posta, La Posta, C.P. 20900, Jesús María, Ags.</w:t>
      </w:r>
    </w:p>
    <w:p w14:paraId="11660841" w14:textId="77777777" w:rsidR="00B22746" w:rsidRPr="0058242A" w:rsidRDefault="00B22746" w:rsidP="00A83720">
      <w:pPr>
        <w:tabs>
          <w:tab w:val="left" w:pos="-284"/>
          <w:tab w:val="left" w:pos="9498"/>
        </w:tabs>
        <w:ind w:right="-234"/>
        <w:jc w:val="both"/>
        <w:rPr>
          <w:rFonts w:ascii="Calibri" w:hAnsi="Calibri" w:cs="Calibri"/>
          <w:b/>
          <w:sz w:val="16"/>
          <w:szCs w:val="16"/>
        </w:rPr>
      </w:pPr>
      <w:r w:rsidRPr="003140AC">
        <w:rPr>
          <w:rFonts w:ascii="Calibri" w:hAnsi="Calibri" w:cs="Calibri"/>
          <w:b/>
          <w:sz w:val="16"/>
          <w:szCs w:val="16"/>
        </w:rPr>
        <w:t xml:space="preserve">La </w:t>
      </w:r>
      <w:r w:rsidRPr="0058242A">
        <w:rPr>
          <w:rFonts w:ascii="Calibri" w:hAnsi="Calibri" w:cs="Calibri"/>
          <w:b/>
          <w:sz w:val="16"/>
          <w:szCs w:val="16"/>
        </w:rPr>
        <w:t>vigencia del contrato será a partir del día:</w:t>
      </w:r>
    </w:p>
    <w:p w14:paraId="125768FA" w14:textId="77777777" w:rsidR="00B22746" w:rsidRPr="0058242A" w:rsidRDefault="00B22746" w:rsidP="00B22746">
      <w:pPr>
        <w:tabs>
          <w:tab w:val="left" w:pos="-284"/>
          <w:tab w:val="left" w:pos="9498"/>
        </w:tabs>
        <w:jc w:val="both"/>
        <w:rPr>
          <w:rFonts w:ascii="Calibri" w:hAnsi="Calibri" w:cs="Calibri"/>
          <w:b/>
          <w:sz w:val="16"/>
          <w:szCs w:val="16"/>
        </w:rPr>
      </w:pPr>
    </w:p>
    <w:p w14:paraId="3E62FD9C" w14:textId="39C2E473" w:rsidR="00B22746" w:rsidRPr="00EE4388" w:rsidRDefault="00B22746" w:rsidP="00B22746">
      <w:pPr>
        <w:tabs>
          <w:tab w:val="left" w:pos="-284"/>
          <w:tab w:val="left" w:pos="9498"/>
        </w:tabs>
        <w:jc w:val="both"/>
        <w:rPr>
          <w:rFonts w:ascii="Calibri" w:hAnsi="Calibri" w:cs="Calibri"/>
          <w:b/>
          <w:sz w:val="16"/>
          <w:szCs w:val="16"/>
        </w:rPr>
      </w:pPr>
      <w:r w:rsidRPr="00EE4388">
        <w:rPr>
          <w:rFonts w:ascii="Calibri" w:hAnsi="Calibri" w:cs="Calibri"/>
          <w:b/>
          <w:i/>
          <w:sz w:val="16"/>
          <w:szCs w:val="16"/>
          <w:u w:val="single"/>
        </w:rPr>
        <w:t>Partida 1</w:t>
      </w:r>
      <w:r w:rsidR="00D94D1D" w:rsidRPr="00EE4388">
        <w:rPr>
          <w:rFonts w:ascii="Calibri" w:hAnsi="Calibri" w:cs="Calibri"/>
          <w:b/>
          <w:i/>
          <w:sz w:val="16"/>
          <w:szCs w:val="16"/>
          <w:u w:val="single"/>
        </w:rPr>
        <w:t xml:space="preserve"> a </w:t>
      </w:r>
      <w:r w:rsidR="00985666" w:rsidRPr="00EE4388">
        <w:rPr>
          <w:rFonts w:ascii="Calibri" w:hAnsi="Calibri" w:cs="Calibri"/>
          <w:b/>
          <w:i/>
          <w:sz w:val="16"/>
          <w:szCs w:val="16"/>
          <w:u w:val="single"/>
        </w:rPr>
        <w:t>2</w:t>
      </w:r>
      <w:r w:rsidR="00EE4388" w:rsidRPr="00EE4388">
        <w:rPr>
          <w:rFonts w:ascii="Calibri" w:hAnsi="Calibri" w:cs="Calibri"/>
          <w:b/>
          <w:i/>
          <w:sz w:val="16"/>
          <w:szCs w:val="16"/>
          <w:u w:val="single"/>
        </w:rPr>
        <w:t>2</w:t>
      </w:r>
      <w:r w:rsidRPr="00EE4388">
        <w:rPr>
          <w:rFonts w:ascii="Calibri" w:hAnsi="Calibri" w:cs="Calibri"/>
          <w:b/>
          <w:i/>
          <w:sz w:val="16"/>
          <w:szCs w:val="16"/>
          <w:u w:val="single"/>
        </w:rPr>
        <w:t>:</w:t>
      </w:r>
      <w:r w:rsidRPr="00EE4388">
        <w:rPr>
          <w:rFonts w:ascii="Calibri" w:hAnsi="Calibri" w:cs="Calibri"/>
          <w:b/>
          <w:sz w:val="16"/>
          <w:szCs w:val="16"/>
        </w:rPr>
        <w:t xml:space="preserve"> </w:t>
      </w:r>
      <w:r w:rsidR="00D94D1D" w:rsidRPr="00EE4388">
        <w:rPr>
          <w:rFonts w:ascii="Calibri" w:hAnsi="Calibri" w:cs="Calibri"/>
          <w:b/>
          <w:sz w:val="16"/>
          <w:szCs w:val="16"/>
        </w:rPr>
        <w:t xml:space="preserve">Del </w:t>
      </w:r>
      <w:r w:rsidRPr="00EE4388">
        <w:rPr>
          <w:rFonts w:ascii="Calibri" w:hAnsi="Calibri" w:cs="Calibri"/>
          <w:b/>
          <w:sz w:val="16"/>
          <w:szCs w:val="16"/>
        </w:rPr>
        <w:t>01 de marzo de 202</w:t>
      </w:r>
      <w:r w:rsidR="00BB20EA" w:rsidRPr="00EE4388">
        <w:rPr>
          <w:rFonts w:ascii="Calibri" w:hAnsi="Calibri" w:cs="Calibri"/>
          <w:b/>
          <w:sz w:val="16"/>
          <w:szCs w:val="16"/>
        </w:rPr>
        <w:t>6</w:t>
      </w:r>
      <w:r w:rsidRPr="00EE4388">
        <w:rPr>
          <w:rFonts w:ascii="Calibri" w:hAnsi="Calibri" w:cs="Calibri"/>
          <w:b/>
          <w:sz w:val="16"/>
          <w:szCs w:val="16"/>
        </w:rPr>
        <w:t xml:space="preserve"> y hasta el 31 de diciembre de 202</w:t>
      </w:r>
      <w:r w:rsidR="00BB20EA" w:rsidRPr="00EE4388">
        <w:rPr>
          <w:rFonts w:ascii="Calibri" w:hAnsi="Calibri" w:cs="Calibri"/>
          <w:b/>
          <w:sz w:val="16"/>
          <w:szCs w:val="16"/>
        </w:rPr>
        <w:t>6</w:t>
      </w:r>
      <w:r w:rsidRPr="00EE4388">
        <w:rPr>
          <w:rFonts w:ascii="Calibri" w:hAnsi="Calibri" w:cs="Calibri"/>
          <w:b/>
          <w:sz w:val="16"/>
          <w:szCs w:val="16"/>
        </w:rPr>
        <w:t>.</w:t>
      </w:r>
    </w:p>
    <w:p w14:paraId="1AE9A842" w14:textId="10E8B842" w:rsidR="00BB20EA" w:rsidRDefault="00BB20EA" w:rsidP="00B22746">
      <w:pPr>
        <w:tabs>
          <w:tab w:val="left" w:pos="-284"/>
          <w:tab w:val="left" w:pos="9498"/>
        </w:tabs>
        <w:jc w:val="both"/>
        <w:rPr>
          <w:rFonts w:ascii="Calibri" w:hAnsi="Calibri" w:cs="Calibri"/>
          <w:b/>
          <w:sz w:val="16"/>
          <w:szCs w:val="16"/>
        </w:rPr>
      </w:pPr>
    </w:p>
    <w:p w14:paraId="4AF16C01" w14:textId="62C2ADC6" w:rsidR="00BB20EA" w:rsidRPr="0058242A" w:rsidRDefault="00BB20EA" w:rsidP="00B22746">
      <w:pPr>
        <w:tabs>
          <w:tab w:val="left" w:pos="-284"/>
          <w:tab w:val="left" w:pos="9498"/>
        </w:tabs>
        <w:jc w:val="both"/>
        <w:rPr>
          <w:rFonts w:ascii="Calibri" w:hAnsi="Calibri" w:cs="Calibri"/>
          <w:b/>
          <w:sz w:val="16"/>
          <w:szCs w:val="16"/>
        </w:rPr>
      </w:pPr>
      <w:r w:rsidRPr="00AB1187">
        <w:rPr>
          <w:rFonts w:asciiTheme="minorHAnsi" w:hAnsiTheme="minorHAnsi" w:cstheme="minorHAnsi"/>
          <w:sz w:val="18"/>
          <w:szCs w:val="18"/>
        </w:rPr>
        <w:lastRenderedPageBreak/>
        <w:t xml:space="preserve">La vigencia del Contrato será a partir de </w:t>
      </w:r>
      <w:r w:rsidRPr="00AB1187">
        <w:rPr>
          <w:rFonts w:asciiTheme="minorHAnsi" w:hAnsiTheme="minorHAnsi" w:cstheme="minorHAnsi"/>
          <w:b/>
          <w:sz w:val="18"/>
          <w:szCs w:val="18"/>
        </w:rPr>
        <w:t>01 de marzo de 2026 al 31 de diciembre de 2026</w:t>
      </w:r>
      <w:r w:rsidRPr="00AB1187">
        <w:rPr>
          <w:rFonts w:asciiTheme="minorHAnsi" w:hAnsiTheme="minorHAnsi" w:cstheme="minorHAnsi"/>
          <w:sz w:val="18"/>
          <w:szCs w:val="18"/>
        </w:rPr>
        <w:t xml:space="preserve">, ampliándose según suficiencia presupuestal del </w:t>
      </w:r>
      <w:r w:rsidRPr="00AB1187">
        <w:rPr>
          <w:rFonts w:asciiTheme="minorHAnsi" w:hAnsiTheme="minorHAnsi" w:cstheme="minorHAnsi"/>
          <w:b/>
          <w:sz w:val="18"/>
          <w:szCs w:val="18"/>
        </w:rPr>
        <w:t>01 de enero de 2027 al 28 de febrero de 2027</w:t>
      </w:r>
      <w:r w:rsidRPr="00AB1187">
        <w:rPr>
          <w:rFonts w:asciiTheme="minorHAnsi" w:hAnsiTheme="minorHAnsi" w:cstheme="minorHAnsi"/>
          <w:sz w:val="18"/>
          <w:szCs w:val="18"/>
        </w:rPr>
        <w:t xml:space="preserve">, para completar </w:t>
      </w:r>
      <w:r w:rsidRPr="00AB1187">
        <w:rPr>
          <w:rFonts w:asciiTheme="minorHAnsi" w:hAnsiTheme="minorHAnsi" w:cstheme="minorHAnsi"/>
          <w:b/>
          <w:sz w:val="18"/>
          <w:szCs w:val="18"/>
        </w:rPr>
        <w:t>12 meses de servicio</w:t>
      </w:r>
      <w:r w:rsidRPr="00AB1187">
        <w:rPr>
          <w:rFonts w:asciiTheme="minorHAnsi" w:hAnsiTheme="minorHAnsi" w:cstheme="minorHAnsi"/>
          <w:sz w:val="18"/>
          <w:szCs w:val="18"/>
        </w:rPr>
        <w:t>, conforme a las características, especificaciones y lugares mencionados en los Anexos. Para cubrir las erogaciones derivadas de la presente Convocatoria, la Universidad realizará las previsiones presupuestales necesarias para los ejercicios fiscales 2026 y 2027.</w:t>
      </w:r>
    </w:p>
    <w:p w14:paraId="76A82BC0" w14:textId="77777777" w:rsidR="00B22746" w:rsidRPr="0058242A" w:rsidRDefault="00B22746" w:rsidP="00B22746">
      <w:pPr>
        <w:tabs>
          <w:tab w:val="left" w:pos="-284"/>
          <w:tab w:val="left" w:pos="9498"/>
        </w:tabs>
        <w:jc w:val="both"/>
        <w:rPr>
          <w:rFonts w:ascii="Calibri" w:hAnsi="Calibri" w:cs="Calibri"/>
          <w:sz w:val="16"/>
          <w:szCs w:val="16"/>
        </w:rPr>
      </w:pPr>
    </w:p>
    <w:p w14:paraId="2CA35C0A"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PRECIO.</w:t>
      </w:r>
    </w:p>
    <w:p w14:paraId="120EA5B5" w14:textId="77777777" w:rsidR="00F3187F" w:rsidRPr="0058242A" w:rsidRDefault="00F3187F" w:rsidP="00B22746">
      <w:pPr>
        <w:tabs>
          <w:tab w:val="left" w:pos="709"/>
          <w:tab w:val="left" w:pos="1276"/>
        </w:tabs>
        <w:jc w:val="both"/>
        <w:rPr>
          <w:rFonts w:ascii="Calibri" w:hAnsi="Calibri" w:cs="Calibri"/>
          <w:b/>
          <w:sz w:val="16"/>
          <w:szCs w:val="16"/>
        </w:rPr>
      </w:pPr>
    </w:p>
    <w:p w14:paraId="56F7BB76" w14:textId="77777777" w:rsidR="00B22746" w:rsidRPr="0058242A"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 xml:space="preserve">Los licitantes, deberán cotizar el precio unitario por litro, sin incluir el IVA. Los licitantes deberán entregar sus propuestas económicas exclusivamente en Pesos Mexicanos. La propuesta económica de los licitantes deberá elaborarse considerando como punto de referencia, los </w:t>
      </w:r>
      <w:r w:rsidRPr="0058242A">
        <w:rPr>
          <w:rFonts w:ascii="Calibri" w:hAnsi="Calibri" w:cs="Calibri"/>
          <w:b/>
          <w:sz w:val="16"/>
          <w:szCs w:val="16"/>
        </w:rPr>
        <w:t>precios oficiales</w:t>
      </w:r>
      <w:r w:rsidRPr="0058242A">
        <w:rPr>
          <w:rFonts w:ascii="Calibri" w:hAnsi="Calibri" w:cs="Calibri"/>
          <w:sz w:val="16"/>
          <w:szCs w:val="16"/>
        </w:rPr>
        <w:t xml:space="preserve"> vigentes a la fecha de realización del acto de presentación y apertura de proposiciones técnicas y económicas. Los precios propuestos serán preferentemente fijos durante la vigencia del contrato y estarán sujetos a las Políticas Económicas que establezca el Gobierno Federal. 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w:t>
      </w:r>
      <w:r w:rsidR="00D46152" w:rsidRPr="0058242A">
        <w:rPr>
          <w:rFonts w:ascii="Calibri" w:hAnsi="Calibri" w:cs="Calibri"/>
          <w:sz w:val="16"/>
          <w:szCs w:val="16"/>
        </w:rPr>
        <w:t>,</w:t>
      </w:r>
      <w:r w:rsidRPr="0058242A">
        <w:rPr>
          <w:rFonts w:ascii="Calibri" w:hAnsi="Calibri" w:cs="Calibri"/>
          <w:sz w:val="16"/>
          <w:szCs w:val="16"/>
        </w:rPr>
        <w:t xml:space="preserve"> obligándose el proveedor a resarcirle al Instituto, las cantidades pagadas de más a partir de la fecha en que se haya realizado la operación con motivo de esta controversia.</w:t>
      </w:r>
    </w:p>
    <w:p w14:paraId="78DF8C3C" w14:textId="77777777" w:rsidR="00B22746" w:rsidRPr="0058242A" w:rsidRDefault="00B22746" w:rsidP="00B22746">
      <w:pPr>
        <w:tabs>
          <w:tab w:val="left" w:pos="709"/>
          <w:tab w:val="left" w:pos="1276"/>
        </w:tabs>
        <w:jc w:val="both"/>
        <w:rPr>
          <w:rFonts w:ascii="Calibri" w:hAnsi="Calibri" w:cs="Calibri"/>
          <w:b/>
          <w:sz w:val="16"/>
          <w:szCs w:val="16"/>
        </w:rPr>
      </w:pPr>
    </w:p>
    <w:p w14:paraId="3313C8FE"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PAGO.</w:t>
      </w:r>
    </w:p>
    <w:p w14:paraId="19128108" w14:textId="77777777" w:rsidR="005D2CFD" w:rsidRPr="0058242A" w:rsidRDefault="005D2CFD" w:rsidP="00B22746">
      <w:pPr>
        <w:tabs>
          <w:tab w:val="left" w:pos="709"/>
          <w:tab w:val="left" w:pos="1276"/>
        </w:tabs>
        <w:jc w:val="both"/>
        <w:rPr>
          <w:rFonts w:ascii="Calibri" w:hAnsi="Calibri" w:cs="Calibri"/>
          <w:b/>
          <w:sz w:val="16"/>
          <w:szCs w:val="16"/>
        </w:rPr>
      </w:pPr>
    </w:p>
    <w:p w14:paraId="75ECD1B1" w14:textId="77777777" w:rsidR="00B22746" w:rsidRPr="00F3187F"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Los pagos se efectuarán a los 20 días naturales contados a partir de la entrega de la documentación completa, que acredite la entrega o el suministro contratado, así como la factura</w:t>
      </w:r>
      <w:r w:rsidRPr="00F3187F">
        <w:rPr>
          <w:rFonts w:ascii="Calibri" w:hAnsi="Calibri" w:cs="Calibri"/>
          <w:sz w:val="16"/>
          <w:szCs w:val="16"/>
        </w:rPr>
        <w:t xml:space="preserve"> para su revisión en el </w:t>
      </w:r>
      <w:r w:rsidRPr="00F3187F">
        <w:rPr>
          <w:rFonts w:ascii="Calibri" w:hAnsi="Calibri" w:cs="Calibri"/>
          <w:b/>
          <w:sz w:val="16"/>
          <w:szCs w:val="16"/>
        </w:rPr>
        <w:t xml:space="preserve">área correspondiente de las responsables enunciadas y la entrega de reportes y tickets requerida en cada una de las partidas. </w:t>
      </w:r>
      <w:r w:rsidRPr="00F3187F">
        <w:rPr>
          <w:rFonts w:ascii="Calibri" w:hAnsi="Calibri" w:cs="Calibri"/>
          <w:sz w:val="16"/>
          <w:szCs w:val="16"/>
        </w:rPr>
        <w:t>El pago de los bienes quedará condicionado proporcionalmente al pago que el licitante adjudicado deba efectuar por concepto de penas convencionales por atraso en la entrega o suministro. La convocante no otorgará anticipos a los licitantes adjudicados.</w:t>
      </w:r>
      <w:r w:rsidR="00A34235" w:rsidRPr="00F3187F">
        <w:rPr>
          <w:rFonts w:ascii="Calibri" w:hAnsi="Calibri" w:cs="Calibri"/>
          <w:sz w:val="16"/>
          <w:szCs w:val="16"/>
        </w:rPr>
        <w:t xml:space="preserve"> </w:t>
      </w:r>
    </w:p>
    <w:p w14:paraId="19355F93" w14:textId="77777777" w:rsidR="005D2CFD" w:rsidRPr="00F3187F" w:rsidRDefault="005D2CFD" w:rsidP="00B22746">
      <w:pPr>
        <w:tabs>
          <w:tab w:val="left" w:pos="709"/>
          <w:tab w:val="left" w:pos="1276"/>
        </w:tabs>
        <w:jc w:val="both"/>
        <w:rPr>
          <w:rFonts w:ascii="Calibri" w:hAnsi="Calibri" w:cs="Calibri"/>
          <w:sz w:val="16"/>
          <w:szCs w:val="16"/>
          <w:highlight w:val="yellow"/>
        </w:rPr>
      </w:pPr>
    </w:p>
    <w:p w14:paraId="2FA05003" w14:textId="77777777" w:rsidR="00B22746" w:rsidRPr="00F3187F"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lang w:eastAsia="es-MX"/>
        </w:rPr>
      </w:pPr>
      <w:r w:rsidRPr="00F3187F">
        <w:rPr>
          <w:rFonts w:ascii="Calibri" w:hAnsi="Calibri" w:cs="Calibri"/>
          <w:b/>
          <w:sz w:val="16"/>
          <w:szCs w:val="16"/>
          <w:lang w:eastAsia="es-MX"/>
        </w:rPr>
        <w:t>Lugar y Fecha</w:t>
      </w:r>
    </w:p>
    <w:p w14:paraId="342A531D" w14:textId="77777777" w:rsidR="00B22746" w:rsidRPr="00F3187F" w:rsidRDefault="00B22746" w:rsidP="00B22746">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Protesto lo necesario.</w:t>
      </w:r>
    </w:p>
    <w:p w14:paraId="56C35913" w14:textId="77777777" w:rsidR="00B22746" w:rsidRPr="00F3187F" w:rsidRDefault="00B22746" w:rsidP="00B22746">
      <w:pPr>
        <w:autoSpaceDE w:val="0"/>
        <w:autoSpaceDN w:val="0"/>
        <w:adjustRightInd w:val="0"/>
        <w:jc w:val="center"/>
        <w:rPr>
          <w:rFonts w:ascii="Calibri" w:hAnsi="Calibri" w:cs="Calibri"/>
          <w:b/>
          <w:sz w:val="16"/>
          <w:szCs w:val="16"/>
          <w:lang w:eastAsia="es-MX"/>
        </w:rPr>
      </w:pPr>
    </w:p>
    <w:p w14:paraId="1F3D0A11" w14:textId="77777777" w:rsidR="00B22746" w:rsidRPr="00F3187F" w:rsidRDefault="00B22746" w:rsidP="005D2CFD">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(Nombre y firma de la persona física o representante legal de la persona física o moral o representante común de la agrupación de personas)</w:t>
      </w:r>
    </w:p>
    <w:p w14:paraId="03B7F1B1" w14:textId="77777777" w:rsidR="005D2CFD" w:rsidRPr="00F3187F" w:rsidRDefault="005D2CFD" w:rsidP="005D2CFD">
      <w:pPr>
        <w:autoSpaceDE w:val="0"/>
        <w:autoSpaceDN w:val="0"/>
        <w:adjustRightInd w:val="0"/>
        <w:jc w:val="center"/>
        <w:rPr>
          <w:rFonts w:ascii="Calibri" w:hAnsi="Calibri" w:cs="Calibri"/>
          <w:b/>
          <w:sz w:val="14"/>
          <w:szCs w:val="12"/>
          <w:lang w:eastAsia="es-MX"/>
        </w:rPr>
      </w:pPr>
    </w:p>
    <w:p w14:paraId="42BFB9AA" w14:textId="77777777" w:rsidR="005D2CFD" w:rsidRDefault="005D2CFD" w:rsidP="005D2CFD">
      <w:pPr>
        <w:autoSpaceDE w:val="0"/>
        <w:autoSpaceDN w:val="0"/>
        <w:adjustRightInd w:val="0"/>
        <w:jc w:val="center"/>
        <w:rPr>
          <w:rFonts w:ascii="Arial" w:hAnsi="Arial" w:cs="Arial"/>
          <w:b/>
          <w:sz w:val="14"/>
          <w:szCs w:val="12"/>
          <w:lang w:eastAsia="es-MX"/>
        </w:rPr>
      </w:pPr>
    </w:p>
    <w:p w14:paraId="50428899" w14:textId="77777777" w:rsidR="005D2CFD" w:rsidRDefault="005D2CFD" w:rsidP="005D2CFD">
      <w:pPr>
        <w:autoSpaceDE w:val="0"/>
        <w:autoSpaceDN w:val="0"/>
        <w:adjustRightInd w:val="0"/>
        <w:jc w:val="center"/>
        <w:rPr>
          <w:rFonts w:ascii="Arial" w:hAnsi="Arial" w:cs="Arial"/>
          <w:b/>
          <w:sz w:val="14"/>
          <w:szCs w:val="12"/>
          <w:lang w:eastAsia="es-MX"/>
        </w:rPr>
      </w:pPr>
    </w:p>
    <w:p w14:paraId="237F2742" w14:textId="77777777" w:rsidR="005D2CFD" w:rsidRDefault="005D2CFD" w:rsidP="005D2CFD">
      <w:pPr>
        <w:autoSpaceDE w:val="0"/>
        <w:autoSpaceDN w:val="0"/>
        <w:adjustRightInd w:val="0"/>
        <w:jc w:val="center"/>
        <w:rPr>
          <w:rFonts w:ascii="Arial" w:hAnsi="Arial" w:cs="Arial"/>
          <w:b/>
          <w:sz w:val="14"/>
          <w:szCs w:val="12"/>
          <w:lang w:eastAsia="es-MX"/>
        </w:rPr>
      </w:pPr>
    </w:p>
    <w:p w14:paraId="6011C200" w14:textId="77777777" w:rsidR="005D2CFD" w:rsidRDefault="005D2CFD" w:rsidP="005D2CFD">
      <w:pPr>
        <w:autoSpaceDE w:val="0"/>
        <w:autoSpaceDN w:val="0"/>
        <w:adjustRightInd w:val="0"/>
        <w:jc w:val="center"/>
        <w:rPr>
          <w:rFonts w:ascii="Arial" w:hAnsi="Arial" w:cs="Arial"/>
          <w:b/>
          <w:sz w:val="14"/>
          <w:szCs w:val="12"/>
          <w:lang w:eastAsia="es-MX"/>
        </w:rPr>
      </w:pPr>
    </w:p>
    <w:p w14:paraId="244C6E97" w14:textId="77777777" w:rsidR="005D2CFD" w:rsidRDefault="005D2CFD" w:rsidP="005D2CFD">
      <w:pPr>
        <w:autoSpaceDE w:val="0"/>
        <w:autoSpaceDN w:val="0"/>
        <w:adjustRightInd w:val="0"/>
        <w:jc w:val="center"/>
        <w:rPr>
          <w:rFonts w:ascii="Arial" w:hAnsi="Arial" w:cs="Arial"/>
          <w:b/>
          <w:sz w:val="14"/>
          <w:szCs w:val="12"/>
          <w:lang w:eastAsia="es-MX"/>
        </w:rPr>
      </w:pPr>
    </w:p>
    <w:p w14:paraId="233B629C" w14:textId="77777777" w:rsidR="005D2CFD" w:rsidRDefault="005D2CFD" w:rsidP="005D2CFD">
      <w:pPr>
        <w:autoSpaceDE w:val="0"/>
        <w:autoSpaceDN w:val="0"/>
        <w:adjustRightInd w:val="0"/>
        <w:jc w:val="center"/>
        <w:rPr>
          <w:rFonts w:ascii="Arial" w:hAnsi="Arial" w:cs="Arial"/>
          <w:b/>
          <w:sz w:val="14"/>
          <w:szCs w:val="12"/>
          <w:lang w:eastAsia="es-MX"/>
        </w:rPr>
      </w:pPr>
    </w:p>
    <w:p w14:paraId="3842C6A6" w14:textId="77777777" w:rsidR="005D2CFD" w:rsidRDefault="005D2CFD" w:rsidP="005D2CFD">
      <w:pPr>
        <w:autoSpaceDE w:val="0"/>
        <w:autoSpaceDN w:val="0"/>
        <w:adjustRightInd w:val="0"/>
        <w:jc w:val="center"/>
        <w:rPr>
          <w:rFonts w:ascii="Arial" w:hAnsi="Arial" w:cs="Arial"/>
          <w:b/>
          <w:sz w:val="14"/>
          <w:szCs w:val="12"/>
          <w:lang w:eastAsia="es-MX"/>
        </w:rPr>
      </w:pPr>
    </w:p>
    <w:p w14:paraId="74CBAF2F" w14:textId="77777777" w:rsidR="005D2CFD" w:rsidRDefault="005D2CFD" w:rsidP="005D2CFD">
      <w:pPr>
        <w:autoSpaceDE w:val="0"/>
        <w:autoSpaceDN w:val="0"/>
        <w:adjustRightInd w:val="0"/>
        <w:jc w:val="center"/>
        <w:rPr>
          <w:rFonts w:ascii="Arial" w:hAnsi="Arial" w:cs="Arial"/>
          <w:b/>
          <w:sz w:val="14"/>
          <w:szCs w:val="12"/>
          <w:lang w:eastAsia="es-MX"/>
        </w:rPr>
      </w:pPr>
    </w:p>
    <w:p w14:paraId="450C98F5" w14:textId="77777777" w:rsidR="005D2CFD" w:rsidRDefault="005D2CFD" w:rsidP="005D2CFD">
      <w:pPr>
        <w:autoSpaceDE w:val="0"/>
        <w:autoSpaceDN w:val="0"/>
        <w:adjustRightInd w:val="0"/>
        <w:jc w:val="center"/>
        <w:rPr>
          <w:rFonts w:ascii="Arial" w:hAnsi="Arial" w:cs="Arial"/>
          <w:b/>
          <w:sz w:val="14"/>
          <w:szCs w:val="12"/>
          <w:lang w:eastAsia="es-MX"/>
        </w:rPr>
      </w:pPr>
    </w:p>
    <w:p w14:paraId="0F54C4A6" w14:textId="77777777" w:rsidR="005D2CFD" w:rsidRDefault="005D2CFD" w:rsidP="005D2CFD">
      <w:pPr>
        <w:autoSpaceDE w:val="0"/>
        <w:autoSpaceDN w:val="0"/>
        <w:adjustRightInd w:val="0"/>
        <w:jc w:val="center"/>
        <w:rPr>
          <w:rFonts w:ascii="Arial" w:hAnsi="Arial" w:cs="Arial"/>
          <w:b/>
          <w:sz w:val="14"/>
          <w:szCs w:val="12"/>
          <w:lang w:eastAsia="es-MX"/>
        </w:rPr>
      </w:pPr>
    </w:p>
    <w:p w14:paraId="4208DF62" w14:textId="77777777" w:rsidR="005D2CFD" w:rsidRDefault="005D2CFD" w:rsidP="005D2CFD">
      <w:pPr>
        <w:autoSpaceDE w:val="0"/>
        <w:autoSpaceDN w:val="0"/>
        <w:adjustRightInd w:val="0"/>
        <w:jc w:val="center"/>
        <w:rPr>
          <w:rFonts w:ascii="Arial" w:hAnsi="Arial" w:cs="Arial"/>
          <w:b/>
          <w:sz w:val="14"/>
          <w:szCs w:val="12"/>
          <w:lang w:eastAsia="es-MX"/>
        </w:rPr>
      </w:pPr>
    </w:p>
    <w:p w14:paraId="696E8C97" w14:textId="77777777" w:rsidR="005D2CFD" w:rsidRDefault="005D2CFD" w:rsidP="005D2CFD">
      <w:pPr>
        <w:autoSpaceDE w:val="0"/>
        <w:autoSpaceDN w:val="0"/>
        <w:adjustRightInd w:val="0"/>
        <w:jc w:val="center"/>
        <w:rPr>
          <w:rFonts w:ascii="Arial" w:hAnsi="Arial" w:cs="Arial"/>
          <w:b/>
          <w:sz w:val="14"/>
          <w:szCs w:val="12"/>
          <w:lang w:eastAsia="es-MX"/>
        </w:rPr>
      </w:pPr>
    </w:p>
    <w:p w14:paraId="51145C77" w14:textId="77777777" w:rsidR="005D2CFD" w:rsidRDefault="005D2CFD" w:rsidP="005D2CFD">
      <w:pPr>
        <w:autoSpaceDE w:val="0"/>
        <w:autoSpaceDN w:val="0"/>
        <w:adjustRightInd w:val="0"/>
        <w:jc w:val="center"/>
        <w:rPr>
          <w:rFonts w:ascii="Arial" w:hAnsi="Arial" w:cs="Arial"/>
          <w:b/>
          <w:sz w:val="14"/>
          <w:szCs w:val="12"/>
          <w:lang w:eastAsia="es-MX"/>
        </w:rPr>
      </w:pPr>
    </w:p>
    <w:p w14:paraId="152C1261" w14:textId="77777777" w:rsidR="005D2CFD" w:rsidRDefault="005D2CFD" w:rsidP="005D2CFD">
      <w:pPr>
        <w:autoSpaceDE w:val="0"/>
        <w:autoSpaceDN w:val="0"/>
        <w:adjustRightInd w:val="0"/>
        <w:jc w:val="center"/>
        <w:rPr>
          <w:rFonts w:ascii="Arial" w:hAnsi="Arial" w:cs="Arial"/>
          <w:b/>
          <w:sz w:val="14"/>
          <w:szCs w:val="12"/>
          <w:lang w:eastAsia="es-MX"/>
        </w:rPr>
      </w:pPr>
    </w:p>
    <w:p w14:paraId="56C9E236" w14:textId="77777777" w:rsidR="005D2CFD" w:rsidRDefault="005D2CFD" w:rsidP="005D2CFD">
      <w:pPr>
        <w:autoSpaceDE w:val="0"/>
        <w:autoSpaceDN w:val="0"/>
        <w:adjustRightInd w:val="0"/>
        <w:jc w:val="center"/>
        <w:rPr>
          <w:rFonts w:ascii="Arial" w:hAnsi="Arial" w:cs="Arial"/>
          <w:b/>
          <w:sz w:val="14"/>
          <w:szCs w:val="12"/>
          <w:lang w:eastAsia="es-MX"/>
        </w:rPr>
      </w:pPr>
    </w:p>
    <w:p w14:paraId="19F81CB1" w14:textId="77777777" w:rsidR="005D2CFD" w:rsidRDefault="005D2CFD" w:rsidP="005D2CFD">
      <w:pPr>
        <w:autoSpaceDE w:val="0"/>
        <w:autoSpaceDN w:val="0"/>
        <w:adjustRightInd w:val="0"/>
        <w:jc w:val="center"/>
        <w:rPr>
          <w:rFonts w:ascii="Arial" w:hAnsi="Arial" w:cs="Arial"/>
          <w:b/>
          <w:sz w:val="14"/>
          <w:szCs w:val="12"/>
          <w:lang w:eastAsia="es-MX"/>
        </w:rPr>
      </w:pPr>
    </w:p>
    <w:p w14:paraId="5E717B6E" w14:textId="77777777" w:rsidR="005D2CFD" w:rsidRDefault="005D2CFD" w:rsidP="005D2CFD">
      <w:pPr>
        <w:autoSpaceDE w:val="0"/>
        <w:autoSpaceDN w:val="0"/>
        <w:adjustRightInd w:val="0"/>
        <w:jc w:val="center"/>
        <w:rPr>
          <w:rFonts w:ascii="Arial" w:hAnsi="Arial" w:cs="Arial"/>
          <w:b/>
          <w:sz w:val="14"/>
          <w:szCs w:val="12"/>
          <w:lang w:eastAsia="es-MX"/>
        </w:rPr>
      </w:pPr>
    </w:p>
    <w:p w14:paraId="42990F97" w14:textId="77777777" w:rsidR="005D2CFD" w:rsidRDefault="005D2CFD" w:rsidP="005D2CFD">
      <w:pPr>
        <w:autoSpaceDE w:val="0"/>
        <w:autoSpaceDN w:val="0"/>
        <w:adjustRightInd w:val="0"/>
        <w:jc w:val="center"/>
        <w:rPr>
          <w:rFonts w:ascii="Arial" w:hAnsi="Arial" w:cs="Arial"/>
          <w:b/>
          <w:sz w:val="14"/>
          <w:szCs w:val="12"/>
          <w:lang w:eastAsia="es-MX"/>
        </w:rPr>
      </w:pPr>
    </w:p>
    <w:p w14:paraId="04F7EB87" w14:textId="77777777" w:rsidR="005D2CFD" w:rsidRDefault="005D2CFD" w:rsidP="005D2CFD">
      <w:pPr>
        <w:autoSpaceDE w:val="0"/>
        <w:autoSpaceDN w:val="0"/>
        <w:adjustRightInd w:val="0"/>
        <w:jc w:val="center"/>
        <w:rPr>
          <w:rFonts w:ascii="Arial" w:hAnsi="Arial" w:cs="Arial"/>
          <w:b/>
          <w:sz w:val="14"/>
          <w:szCs w:val="12"/>
          <w:lang w:eastAsia="es-MX"/>
        </w:rPr>
      </w:pPr>
    </w:p>
    <w:p w14:paraId="36133B16" w14:textId="77777777" w:rsidR="005D2CFD" w:rsidRDefault="005D2CFD" w:rsidP="005D2CFD">
      <w:pPr>
        <w:autoSpaceDE w:val="0"/>
        <w:autoSpaceDN w:val="0"/>
        <w:adjustRightInd w:val="0"/>
        <w:jc w:val="center"/>
        <w:rPr>
          <w:rFonts w:ascii="Arial" w:hAnsi="Arial" w:cs="Arial"/>
          <w:b/>
          <w:sz w:val="14"/>
          <w:szCs w:val="12"/>
          <w:lang w:eastAsia="es-MX"/>
        </w:rPr>
      </w:pPr>
    </w:p>
    <w:p w14:paraId="1ACE98CE" w14:textId="77777777" w:rsidR="005D2CFD" w:rsidRDefault="005D2CFD" w:rsidP="005D2CFD">
      <w:pPr>
        <w:autoSpaceDE w:val="0"/>
        <w:autoSpaceDN w:val="0"/>
        <w:adjustRightInd w:val="0"/>
        <w:jc w:val="center"/>
        <w:rPr>
          <w:rFonts w:ascii="Arial" w:hAnsi="Arial" w:cs="Arial"/>
          <w:b/>
          <w:sz w:val="14"/>
          <w:szCs w:val="12"/>
          <w:lang w:eastAsia="es-MX"/>
        </w:rPr>
      </w:pPr>
    </w:p>
    <w:p w14:paraId="02C8DA33" w14:textId="77777777" w:rsidR="005D2CFD" w:rsidRDefault="005D2CFD" w:rsidP="005D2CFD">
      <w:pPr>
        <w:autoSpaceDE w:val="0"/>
        <w:autoSpaceDN w:val="0"/>
        <w:adjustRightInd w:val="0"/>
        <w:jc w:val="center"/>
        <w:rPr>
          <w:rFonts w:ascii="Arial" w:hAnsi="Arial" w:cs="Arial"/>
          <w:b/>
          <w:sz w:val="14"/>
          <w:szCs w:val="12"/>
          <w:lang w:eastAsia="es-MX"/>
        </w:rPr>
      </w:pPr>
    </w:p>
    <w:p w14:paraId="6E679551" w14:textId="77777777" w:rsidR="005D2CFD" w:rsidRDefault="005D2CFD" w:rsidP="005D2CFD">
      <w:pPr>
        <w:autoSpaceDE w:val="0"/>
        <w:autoSpaceDN w:val="0"/>
        <w:adjustRightInd w:val="0"/>
        <w:jc w:val="center"/>
        <w:rPr>
          <w:rFonts w:ascii="Arial" w:hAnsi="Arial" w:cs="Arial"/>
          <w:b/>
          <w:sz w:val="14"/>
          <w:szCs w:val="12"/>
          <w:lang w:eastAsia="es-MX"/>
        </w:rPr>
      </w:pPr>
    </w:p>
    <w:p w14:paraId="16D82683" w14:textId="77777777" w:rsidR="005D2CFD" w:rsidRDefault="005D2CFD" w:rsidP="005D2CFD">
      <w:pPr>
        <w:autoSpaceDE w:val="0"/>
        <w:autoSpaceDN w:val="0"/>
        <w:adjustRightInd w:val="0"/>
        <w:jc w:val="center"/>
        <w:rPr>
          <w:rFonts w:ascii="Arial" w:hAnsi="Arial" w:cs="Arial"/>
          <w:b/>
          <w:sz w:val="14"/>
          <w:szCs w:val="12"/>
          <w:lang w:eastAsia="es-MX"/>
        </w:rPr>
      </w:pPr>
    </w:p>
    <w:p w14:paraId="7D4A3126" w14:textId="77777777" w:rsidR="005D2CFD" w:rsidRDefault="005D2CFD" w:rsidP="005D2CFD">
      <w:pPr>
        <w:autoSpaceDE w:val="0"/>
        <w:autoSpaceDN w:val="0"/>
        <w:adjustRightInd w:val="0"/>
        <w:jc w:val="center"/>
        <w:rPr>
          <w:rFonts w:ascii="Arial" w:hAnsi="Arial" w:cs="Arial"/>
          <w:b/>
          <w:sz w:val="14"/>
          <w:szCs w:val="12"/>
          <w:lang w:eastAsia="es-MX"/>
        </w:rPr>
      </w:pPr>
    </w:p>
    <w:p w14:paraId="224C7C89" w14:textId="77777777" w:rsidR="005D2CFD" w:rsidRDefault="005D2CFD" w:rsidP="005D2CFD">
      <w:pPr>
        <w:autoSpaceDE w:val="0"/>
        <w:autoSpaceDN w:val="0"/>
        <w:adjustRightInd w:val="0"/>
        <w:jc w:val="center"/>
        <w:rPr>
          <w:rFonts w:ascii="Arial" w:hAnsi="Arial" w:cs="Arial"/>
          <w:b/>
          <w:sz w:val="14"/>
          <w:szCs w:val="12"/>
          <w:lang w:eastAsia="es-MX"/>
        </w:rPr>
      </w:pPr>
    </w:p>
    <w:p w14:paraId="6B5265D0" w14:textId="77777777" w:rsidR="005D2CFD" w:rsidRDefault="005D2CFD" w:rsidP="005D2CFD">
      <w:pPr>
        <w:autoSpaceDE w:val="0"/>
        <w:autoSpaceDN w:val="0"/>
        <w:adjustRightInd w:val="0"/>
        <w:jc w:val="center"/>
        <w:rPr>
          <w:rFonts w:ascii="Arial" w:hAnsi="Arial" w:cs="Arial"/>
          <w:b/>
          <w:sz w:val="14"/>
          <w:szCs w:val="12"/>
          <w:lang w:eastAsia="es-MX"/>
        </w:rPr>
      </w:pPr>
    </w:p>
    <w:p w14:paraId="5318D8CB" w14:textId="77777777" w:rsidR="005D2CFD" w:rsidRDefault="005D2CFD" w:rsidP="005D2CFD">
      <w:pPr>
        <w:autoSpaceDE w:val="0"/>
        <w:autoSpaceDN w:val="0"/>
        <w:adjustRightInd w:val="0"/>
        <w:jc w:val="center"/>
        <w:rPr>
          <w:rFonts w:ascii="Arial" w:hAnsi="Arial" w:cs="Arial"/>
          <w:b/>
          <w:sz w:val="14"/>
          <w:szCs w:val="12"/>
          <w:lang w:eastAsia="es-MX"/>
        </w:rPr>
      </w:pPr>
    </w:p>
    <w:p w14:paraId="7B41C3E0" w14:textId="77777777" w:rsidR="00B15043" w:rsidRDefault="00B15043" w:rsidP="005D2CFD">
      <w:pPr>
        <w:autoSpaceDE w:val="0"/>
        <w:autoSpaceDN w:val="0"/>
        <w:adjustRightInd w:val="0"/>
        <w:jc w:val="center"/>
        <w:rPr>
          <w:rFonts w:ascii="Arial" w:hAnsi="Arial" w:cs="Arial"/>
          <w:b/>
          <w:sz w:val="14"/>
          <w:szCs w:val="12"/>
          <w:lang w:eastAsia="es-MX"/>
        </w:rPr>
      </w:pPr>
    </w:p>
    <w:p w14:paraId="25046A4D" w14:textId="04C2D16B" w:rsidR="00B15043" w:rsidRDefault="00B15043" w:rsidP="005D2CFD">
      <w:pPr>
        <w:autoSpaceDE w:val="0"/>
        <w:autoSpaceDN w:val="0"/>
        <w:adjustRightInd w:val="0"/>
        <w:jc w:val="center"/>
        <w:rPr>
          <w:rFonts w:ascii="Arial" w:hAnsi="Arial" w:cs="Arial"/>
          <w:b/>
          <w:sz w:val="14"/>
          <w:szCs w:val="12"/>
          <w:lang w:eastAsia="es-MX"/>
        </w:rPr>
      </w:pPr>
    </w:p>
    <w:p w14:paraId="40E8ADD8" w14:textId="3962053F" w:rsidR="00EE4388" w:rsidRDefault="00EE4388" w:rsidP="005D2CFD">
      <w:pPr>
        <w:autoSpaceDE w:val="0"/>
        <w:autoSpaceDN w:val="0"/>
        <w:adjustRightInd w:val="0"/>
        <w:jc w:val="center"/>
        <w:rPr>
          <w:rFonts w:ascii="Arial" w:hAnsi="Arial" w:cs="Arial"/>
          <w:b/>
          <w:sz w:val="14"/>
          <w:szCs w:val="12"/>
          <w:lang w:eastAsia="es-MX"/>
        </w:rPr>
      </w:pPr>
    </w:p>
    <w:p w14:paraId="00700A32" w14:textId="6543DE81" w:rsidR="00EE4388" w:rsidRDefault="00EE4388" w:rsidP="005D2CFD">
      <w:pPr>
        <w:autoSpaceDE w:val="0"/>
        <w:autoSpaceDN w:val="0"/>
        <w:adjustRightInd w:val="0"/>
        <w:jc w:val="center"/>
        <w:rPr>
          <w:rFonts w:ascii="Arial" w:hAnsi="Arial" w:cs="Arial"/>
          <w:b/>
          <w:sz w:val="14"/>
          <w:szCs w:val="12"/>
          <w:lang w:eastAsia="es-MX"/>
        </w:rPr>
      </w:pPr>
    </w:p>
    <w:p w14:paraId="77BBD97F" w14:textId="77777777" w:rsidR="00EE4388" w:rsidRDefault="00EE4388" w:rsidP="005D2CFD">
      <w:pPr>
        <w:autoSpaceDE w:val="0"/>
        <w:autoSpaceDN w:val="0"/>
        <w:adjustRightInd w:val="0"/>
        <w:jc w:val="center"/>
        <w:rPr>
          <w:rFonts w:ascii="Arial" w:hAnsi="Arial" w:cs="Arial"/>
          <w:b/>
          <w:sz w:val="14"/>
          <w:szCs w:val="12"/>
          <w:lang w:eastAsia="es-MX"/>
        </w:rPr>
      </w:pPr>
    </w:p>
    <w:p w14:paraId="356EE49D" w14:textId="77777777" w:rsidR="00B15043" w:rsidRDefault="00B15043" w:rsidP="005D2CFD">
      <w:pPr>
        <w:autoSpaceDE w:val="0"/>
        <w:autoSpaceDN w:val="0"/>
        <w:adjustRightInd w:val="0"/>
        <w:jc w:val="center"/>
        <w:rPr>
          <w:rFonts w:ascii="Arial" w:hAnsi="Arial" w:cs="Arial"/>
          <w:b/>
          <w:sz w:val="14"/>
          <w:szCs w:val="12"/>
          <w:lang w:eastAsia="es-MX"/>
        </w:rPr>
      </w:pPr>
    </w:p>
    <w:p w14:paraId="164A077B"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lastRenderedPageBreak/>
        <w:t>Anexo “3”</w:t>
      </w:r>
    </w:p>
    <w:p w14:paraId="310DB1F5"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t xml:space="preserve">Acreditación y Representación </w:t>
      </w:r>
    </w:p>
    <w:p w14:paraId="7570C749" w14:textId="77777777" w:rsidR="00B22746" w:rsidRPr="00DB38C9" w:rsidRDefault="00B22746" w:rsidP="00B22746">
      <w:pPr>
        <w:jc w:val="center"/>
        <w:rPr>
          <w:rFonts w:asciiTheme="minorHAnsi" w:hAnsiTheme="minorHAnsi" w:cstheme="minorHAnsi"/>
          <w:b/>
          <w:color w:val="000000"/>
          <w:sz w:val="16"/>
          <w:szCs w:val="18"/>
        </w:rPr>
      </w:pPr>
      <w:r w:rsidRPr="00DB38C9">
        <w:rPr>
          <w:rFonts w:asciiTheme="minorHAnsi" w:hAnsiTheme="minorHAnsi" w:cstheme="minorHAnsi"/>
          <w:b/>
          <w:color w:val="000000"/>
          <w:sz w:val="16"/>
          <w:szCs w:val="18"/>
        </w:rPr>
        <w:t>(En papel con membrete de la empresa, o bien con su nombre o razón social impreso)</w:t>
      </w:r>
    </w:p>
    <w:p w14:paraId="029A4012" w14:textId="77777777" w:rsidR="00B22746" w:rsidRPr="002A3B91" w:rsidRDefault="00B22746" w:rsidP="00B22746">
      <w:pPr>
        <w:jc w:val="center"/>
        <w:rPr>
          <w:rFonts w:ascii="Calibri" w:hAnsi="Calibri" w:cs="Calibri"/>
          <w:sz w:val="21"/>
          <w:szCs w:val="21"/>
          <w:highlight w:val="yellow"/>
          <w:u w:val="single"/>
        </w:rPr>
      </w:pPr>
    </w:p>
    <w:p w14:paraId="7298B273" w14:textId="77777777" w:rsidR="00140E0D" w:rsidRPr="00D50FD6" w:rsidRDefault="00140E0D" w:rsidP="00140E0D">
      <w:pPr>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sidRPr="00D50FD6">
        <w:rPr>
          <w:rFonts w:asciiTheme="minorHAnsi" w:hAnsiTheme="minorHAnsi" w:cstheme="minorHAnsi"/>
          <w:i/>
          <w:sz w:val="18"/>
          <w:szCs w:val="18"/>
          <w:u w:val="single"/>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702E3A8" w14:textId="77777777" w:rsidR="00140E0D" w:rsidRPr="00D50FD6" w:rsidRDefault="00140E0D" w:rsidP="00140E0D">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40E0D" w:rsidRPr="00D50FD6" w14:paraId="6205B33D" w14:textId="77777777" w:rsidTr="001D5E42">
        <w:tc>
          <w:tcPr>
            <w:tcW w:w="9214" w:type="dxa"/>
            <w:tcBorders>
              <w:top w:val="single" w:sz="4" w:space="0" w:color="000000"/>
              <w:left w:val="single" w:sz="4" w:space="0" w:color="000000"/>
              <w:bottom w:val="single" w:sz="4" w:space="0" w:color="000000"/>
              <w:right w:val="single" w:sz="4" w:space="0" w:color="000000"/>
            </w:tcBorders>
          </w:tcPr>
          <w:p w14:paraId="74E49AF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0118F382"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354281B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5376375F"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79371535"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513584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0D325BD9"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5FFA39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1D862AC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3F23FEB1"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62EEA37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78010967"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5AD2AF13"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5F935314"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31E704AD"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06AB359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133CC67"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6B35707E" w14:textId="77777777" w:rsidR="00140E0D" w:rsidRPr="00D50FD6" w:rsidRDefault="00140E0D" w:rsidP="001D5E42">
            <w:pPr>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C299352" w14:textId="77777777" w:rsidR="00140E0D" w:rsidRPr="00D50FD6" w:rsidRDefault="00140E0D" w:rsidP="001D5E42">
            <w:pPr>
              <w:rPr>
                <w:rFonts w:asciiTheme="minorHAnsi" w:hAnsiTheme="minorHAnsi" w:cstheme="minorHAnsi"/>
                <w:sz w:val="18"/>
                <w:szCs w:val="18"/>
                <w:highlight w:val="yellow"/>
                <w:lang w:val="es-ES_tradnl"/>
              </w:rPr>
            </w:pPr>
          </w:p>
        </w:tc>
      </w:tr>
    </w:tbl>
    <w:p w14:paraId="0FBA0E25" w14:textId="77777777" w:rsidR="00140E0D" w:rsidRPr="00D50FD6" w:rsidRDefault="00140E0D" w:rsidP="00140E0D">
      <w:pPr>
        <w:rPr>
          <w:rFonts w:asciiTheme="minorHAnsi" w:hAnsiTheme="minorHAnsi" w:cstheme="minorHAnsi"/>
          <w:b/>
          <w:sz w:val="18"/>
          <w:szCs w:val="18"/>
        </w:rPr>
      </w:pPr>
    </w:p>
    <w:p w14:paraId="6FBD52E4" w14:textId="77777777" w:rsidR="00140E0D" w:rsidRPr="00D50FD6" w:rsidRDefault="00140E0D" w:rsidP="00140E0D">
      <w:pPr>
        <w:rPr>
          <w:rFonts w:asciiTheme="minorHAnsi" w:hAnsiTheme="minorHAnsi" w:cstheme="minorHAnsi"/>
          <w:b/>
          <w:sz w:val="18"/>
          <w:szCs w:val="18"/>
        </w:rPr>
      </w:pPr>
    </w:p>
    <w:p w14:paraId="4D21F089" w14:textId="77777777" w:rsidR="00140E0D" w:rsidRPr="00D50FD6" w:rsidRDefault="00140E0D" w:rsidP="00140E0D">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2A158D6A" w14:textId="77777777" w:rsidR="00140E0D" w:rsidRPr="00D50FD6" w:rsidRDefault="00140E0D" w:rsidP="00140E0D">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40E0D" w:rsidRPr="00D50FD6" w14:paraId="5D40E27B" w14:textId="77777777" w:rsidTr="001D5E42">
        <w:trPr>
          <w:trHeight w:val="359"/>
          <w:jc w:val="center"/>
        </w:trPr>
        <w:tc>
          <w:tcPr>
            <w:tcW w:w="9209" w:type="dxa"/>
            <w:gridSpan w:val="2"/>
          </w:tcPr>
          <w:p w14:paraId="17DEE697"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140E0D" w:rsidRPr="00D50FD6" w14:paraId="57D6D664" w14:textId="77777777" w:rsidTr="001D5E42">
        <w:trPr>
          <w:trHeight w:val="80"/>
          <w:jc w:val="center"/>
        </w:trPr>
        <w:tc>
          <w:tcPr>
            <w:tcW w:w="9209" w:type="dxa"/>
            <w:gridSpan w:val="2"/>
          </w:tcPr>
          <w:p w14:paraId="1D3D684B" w14:textId="77777777" w:rsidR="00140E0D" w:rsidRPr="00D50FD6" w:rsidRDefault="00140E0D" w:rsidP="001D5E42">
            <w:pPr>
              <w:rPr>
                <w:rFonts w:asciiTheme="minorHAnsi" w:hAnsiTheme="minorHAnsi" w:cstheme="minorHAnsi"/>
                <w:sz w:val="18"/>
                <w:szCs w:val="18"/>
              </w:rPr>
            </w:pPr>
          </w:p>
        </w:tc>
      </w:tr>
      <w:tr w:rsidR="00140E0D" w:rsidRPr="00D50FD6" w14:paraId="54366F82" w14:textId="77777777" w:rsidTr="001D5E42">
        <w:trPr>
          <w:trHeight w:val="363"/>
          <w:jc w:val="center"/>
        </w:trPr>
        <w:tc>
          <w:tcPr>
            <w:tcW w:w="5054" w:type="dxa"/>
          </w:tcPr>
          <w:p w14:paraId="67EBAFAA"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57BEF7D4" w14:textId="77777777" w:rsidR="00140E0D" w:rsidRPr="00D50FD6" w:rsidRDefault="00140E0D" w:rsidP="001D5E42">
            <w:pPr>
              <w:rPr>
                <w:rFonts w:asciiTheme="minorHAnsi" w:hAnsiTheme="minorHAnsi" w:cstheme="minorHAnsi"/>
                <w:sz w:val="18"/>
                <w:szCs w:val="18"/>
              </w:rPr>
            </w:pPr>
          </w:p>
        </w:tc>
      </w:tr>
      <w:tr w:rsidR="00140E0D" w:rsidRPr="00D50FD6" w14:paraId="63BA5339" w14:textId="77777777" w:rsidTr="001D5E42">
        <w:trPr>
          <w:trHeight w:val="99"/>
          <w:jc w:val="center"/>
        </w:trPr>
        <w:tc>
          <w:tcPr>
            <w:tcW w:w="9209" w:type="dxa"/>
            <w:gridSpan w:val="2"/>
          </w:tcPr>
          <w:p w14:paraId="4760B2DB"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140E0D" w:rsidRPr="00D50FD6" w14:paraId="26F580B7" w14:textId="77777777" w:rsidTr="001D5E42">
        <w:trPr>
          <w:trHeight w:val="363"/>
          <w:jc w:val="center"/>
        </w:trPr>
        <w:tc>
          <w:tcPr>
            <w:tcW w:w="5054" w:type="dxa"/>
          </w:tcPr>
          <w:p w14:paraId="7E179F7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6B4DE921"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Fecha:</w:t>
            </w:r>
          </w:p>
        </w:tc>
      </w:tr>
      <w:tr w:rsidR="00140E0D" w:rsidRPr="00D50FD6" w14:paraId="45553805" w14:textId="77777777" w:rsidTr="001D5E42">
        <w:trPr>
          <w:trHeight w:val="202"/>
          <w:jc w:val="center"/>
        </w:trPr>
        <w:tc>
          <w:tcPr>
            <w:tcW w:w="9209" w:type="dxa"/>
            <w:gridSpan w:val="2"/>
          </w:tcPr>
          <w:p w14:paraId="3357AB5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7152E49D" w14:textId="77777777" w:rsidR="00140E0D" w:rsidRPr="00D50FD6" w:rsidRDefault="00140E0D" w:rsidP="00140E0D">
      <w:pPr>
        <w:ind w:right="618"/>
        <w:jc w:val="both"/>
        <w:rPr>
          <w:rFonts w:asciiTheme="minorHAnsi" w:hAnsiTheme="minorHAnsi" w:cstheme="minorHAnsi"/>
          <w:sz w:val="18"/>
          <w:szCs w:val="18"/>
          <w:highlight w:val="yellow"/>
          <w:lang w:eastAsia="es-MX"/>
        </w:rPr>
      </w:pPr>
    </w:p>
    <w:p w14:paraId="14196235"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2CD958CE"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2930B09A" w14:textId="77777777" w:rsidR="00140E0D" w:rsidRPr="00D50FD6" w:rsidRDefault="00140E0D" w:rsidP="00140E0D">
      <w:pPr>
        <w:ind w:right="617"/>
        <w:jc w:val="center"/>
        <w:rPr>
          <w:rFonts w:asciiTheme="minorHAnsi" w:hAnsiTheme="minorHAnsi" w:cstheme="minorHAnsi"/>
          <w:iCs/>
          <w:sz w:val="18"/>
          <w:szCs w:val="18"/>
        </w:rPr>
      </w:pPr>
    </w:p>
    <w:p w14:paraId="4BF3CEA6" w14:textId="77777777" w:rsidR="00140E0D" w:rsidRPr="00D50FD6" w:rsidRDefault="00140E0D" w:rsidP="00140E0D">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634B93D0" w14:textId="77777777" w:rsidR="00140E0D" w:rsidRPr="00D50FD6" w:rsidRDefault="00140E0D" w:rsidP="00140E0D">
      <w:pPr>
        <w:ind w:right="617"/>
        <w:jc w:val="center"/>
        <w:rPr>
          <w:rFonts w:asciiTheme="minorHAnsi" w:hAnsiTheme="minorHAnsi" w:cstheme="minorHAnsi"/>
          <w:b/>
          <w:iCs/>
          <w:sz w:val="16"/>
          <w:szCs w:val="18"/>
        </w:rPr>
      </w:pPr>
    </w:p>
    <w:p w14:paraId="657286C6" w14:textId="77777777" w:rsidR="00B22746" w:rsidRDefault="00B22746" w:rsidP="00B22746">
      <w:pPr>
        <w:widowControl w:val="0"/>
        <w:ind w:right="617"/>
        <w:jc w:val="center"/>
        <w:rPr>
          <w:rFonts w:asciiTheme="minorHAnsi" w:hAnsiTheme="minorHAnsi" w:cstheme="minorHAnsi"/>
          <w:b/>
          <w:iCs/>
          <w:sz w:val="16"/>
          <w:szCs w:val="18"/>
        </w:rPr>
      </w:pPr>
    </w:p>
    <w:p w14:paraId="75A94F90" w14:textId="77777777" w:rsidR="00B22746" w:rsidRDefault="00B22746" w:rsidP="00B22746">
      <w:pPr>
        <w:widowControl w:val="0"/>
        <w:ind w:right="617"/>
        <w:jc w:val="center"/>
        <w:rPr>
          <w:rFonts w:asciiTheme="minorHAnsi" w:hAnsiTheme="minorHAnsi" w:cstheme="minorHAnsi"/>
          <w:b/>
          <w:iCs/>
          <w:sz w:val="16"/>
          <w:szCs w:val="18"/>
        </w:rPr>
      </w:pPr>
    </w:p>
    <w:p w14:paraId="7B5E4E41" w14:textId="77777777" w:rsidR="00B22746" w:rsidRPr="00DB38C9" w:rsidRDefault="00B22746" w:rsidP="00B22746">
      <w:pPr>
        <w:widowControl w:val="0"/>
        <w:ind w:right="617"/>
        <w:jc w:val="center"/>
        <w:rPr>
          <w:rFonts w:asciiTheme="minorHAnsi" w:hAnsiTheme="minorHAnsi" w:cstheme="minorHAnsi"/>
          <w:b/>
          <w:iCs/>
          <w:sz w:val="16"/>
          <w:szCs w:val="18"/>
        </w:rPr>
      </w:pPr>
    </w:p>
    <w:p w14:paraId="6BED190F" w14:textId="77777777" w:rsidR="00B22746" w:rsidRPr="00DB38C9" w:rsidRDefault="00B22746" w:rsidP="00B22746">
      <w:pPr>
        <w:widowControl w:val="0"/>
        <w:ind w:right="617"/>
        <w:jc w:val="center"/>
        <w:rPr>
          <w:rFonts w:asciiTheme="minorHAnsi" w:hAnsiTheme="minorHAnsi" w:cstheme="minorHAnsi"/>
          <w:iCs/>
          <w:sz w:val="18"/>
          <w:szCs w:val="18"/>
        </w:rPr>
      </w:pPr>
    </w:p>
    <w:p w14:paraId="01E741A0" w14:textId="77777777" w:rsidR="00B22746" w:rsidRDefault="00B22746" w:rsidP="00B22746">
      <w:pPr>
        <w:jc w:val="center"/>
        <w:rPr>
          <w:rFonts w:ascii="Calibri" w:hAnsi="Calibri" w:cs="Calibri"/>
          <w:b/>
          <w:highlight w:val="yellow"/>
        </w:rPr>
      </w:pPr>
    </w:p>
    <w:p w14:paraId="1FCD3D44" w14:textId="77777777" w:rsidR="00B22746" w:rsidRDefault="00B22746" w:rsidP="001301E8">
      <w:pPr>
        <w:rPr>
          <w:rFonts w:ascii="Calibri" w:hAnsi="Calibri" w:cs="Calibri"/>
          <w:b/>
          <w:highlight w:val="yellow"/>
        </w:rPr>
      </w:pPr>
    </w:p>
    <w:p w14:paraId="1FB41EA4"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lastRenderedPageBreak/>
        <w:t>Anexo “4”</w:t>
      </w:r>
    </w:p>
    <w:p w14:paraId="5C084840"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t>Manifiesto bajo protesta de decir verdad</w:t>
      </w:r>
    </w:p>
    <w:p w14:paraId="44C8B4D0" w14:textId="77777777" w:rsidR="00B22746" w:rsidRPr="008569CD" w:rsidRDefault="00B22746" w:rsidP="00B22746">
      <w:pPr>
        <w:pStyle w:val="Textoindependiente3"/>
        <w:ind w:right="708"/>
        <w:jc w:val="right"/>
        <w:rPr>
          <w:rFonts w:ascii="Calibri" w:hAnsi="Calibri" w:cs="Calibri"/>
          <w:sz w:val="18"/>
          <w:szCs w:val="18"/>
        </w:rPr>
      </w:pPr>
      <w:r w:rsidRPr="008569CD">
        <w:rPr>
          <w:rFonts w:ascii="Calibri" w:hAnsi="Calibri" w:cs="Calibri"/>
          <w:sz w:val="18"/>
          <w:szCs w:val="18"/>
        </w:rPr>
        <w:t xml:space="preserve">Fecha: </w:t>
      </w:r>
    </w:p>
    <w:p w14:paraId="62CD692D" w14:textId="77777777" w:rsidR="00B22746" w:rsidRDefault="00B22746" w:rsidP="00B22746">
      <w:pPr>
        <w:tabs>
          <w:tab w:val="left" w:pos="284"/>
        </w:tabs>
        <w:jc w:val="both"/>
        <w:rPr>
          <w:rFonts w:ascii="Calibri" w:hAnsi="Calibri" w:cs="Calibri"/>
          <w:b/>
          <w:color w:val="000000"/>
          <w:sz w:val="16"/>
          <w:szCs w:val="16"/>
        </w:rPr>
      </w:pPr>
    </w:p>
    <w:p w14:paraId="7D48C679"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UNIVERSIDAD AUTÓNOMA DE AGUASCALIENTES.</w:t>
      </w:r>
    </w:p>
    <w:p w14:paraId="6BF31C12"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P R E S E N T E.</w:t>
      </w:r>
    </w:p>
    <w:p w14:paraId="6888D227" w14:textId="77777777" w:rsidR="00B22746" w:rsidRPr="008569CD" w:rsidRDefault="00B22746" w:rsidP="00B22746">
      <w:pPr>
        <w:autoSpaceDE w:val="0"/>
        <w:autoSpaceDN w:val="0"/>
        <w:adjustRightInd w:val="0"/>
        <w:ind w:right="333"/>
        <w:jc w:val="both"/>
        <w:rPr>
          <w:rFonts w:ascii="Calibri" w:hAnsi="Calibri" w:cs="Calibri"/>
          <w:color w:val="000000"/>
          <w:sz w:val="15"/>
          <w:szCs w:val="15"/>
          <w:lang w:eastAsia="es-MX"/>
        </w:rPr>
      </w:pPr>
    </w:p>
    <w:p w14:paraId="63F3067F" w14:textId="77777777" w:rsidR="00B22746" w:rsidRPr="008569CD"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r w:rsidRPr="008569CD">
        <w:rPr>
          <w:rFonts w:ascii="Calibri" w:hAnsi="Calibri" w:cs="Calibri"/>
          <w:b/>
          <w:bCs/>
          <w:color w:val="000000"/>
          <w:sz w:val="15"/>
          <w:szCs w:val="15"/>
          <w:lang w:eastAsia="es-MX"/>
        </w:rPr>
        <w:t xml:space="preserve">Declaro bajo protesta de decir verdad </w:t>
      </w:r>
      <w:r w:rsidRPr="008569CD">
        <w:rPr>
          <w:rFonts w:ascii="Calibri" w:hAnsi="Calibri" w:cs="Calibri"/>
          <w:color w:val="000000"/>
          <w:sz w:val="15"/>
          <w:szCs w:val="15"/>
          <w:lang w:eastAsia="es-MX"/>
        </w:rPr>
        <w:t xml:space="preserve">que todos los datos aquí proporcionados son verdaderos. Hemos leído, revisado, analizado y aceptamos el contenido de las bases y sus anexos, de la presente Licitación, así como de las especificaciones, cantidades y características de los bienes y/o servicios requeridos, estando de acuerdo en cada uno de sus numerales. </w:t>
      </w:r>
    </w:p>
    <w:p w14:paraId="7D4D184A" w14:textId="77777777" w:rsidR="00B22746" w:rsidRPr="008569CD" w:rsidRDefault="00B22746" w:rsidP="00B22746">
      <w:pPr>
        <w:tabs>
          <w:tab w:val="left" w:pos="9356"/>
        </w:tabs>
        <w:autoSpaceDE w:val="0"/>
        <w:autoSpaceDN w:val="0"/>
        <w:adjustRightInd w:val="0"/>
        <w:ind w:right="474"/>
        <w:jc w:val="both"/>
        <w:rPr>
          <w:rFonts w:ascii="Calibri" w:hAnsi="Calibri" w:cs="Calibri"/>
          <w:color w:val="FF0000"/>
          <w:sz w:val="15"/>
          <w:szCs w:val="15"/>
          <w:lang w:eastAsia="es-MX"/>
        </w:rPr>
      </w:pPr>
    </w:p>
    <w:p w14:paraId="11A9CD24" w14:textId="77777777" w:rsidR="00B22746" w:rsidRPr="0058242A" w:rsidRDefault="00B22746" w:rsidP="00B22746">
      <w:pPr>
        <w:tabs>
          <w:tab w:val="left" w:pos="9356"/>
        </w:tabs>
        <w:autoSpaceDE w:val="0"/>
        <w:autoSpaceDN w:val="0"/>
        <w:adjustRightInd w:val="0"/>
        <w:ind w:right="474"/>
        <w:jc w:val="both"/>
        <w:rPr>
          <w:rFonts w:ascii="Calibri" w:hAnsi="Calibri" w:cs="Calibri"/>
          <w:sz w:val="15"/>
          <w:szCs w:val="15"/>
          <w:lang w:eastAsia="es-MX"/>
        </w:rPr>
      </w:pPr>
      <w:r w:rsidRPr="008569CD">
        <w:rPr>
          <w:rFonts w:ascii="Calibri" w:hAnsi="Calibri" w:cs="Calibri"/>
          <w:sz w:val="15"/>
          <w:szCs w:val="15"/>
          <w:lang w:eastAsia="es-MX"/>
        </w:rPr>
        <w:t xml:space="preserve">Asimismo, declaró no encontrarme en ninguno de los supuestos establecidos por los artículos 69 fracción III y 69-B del Código Fiscal de la Federación, así como de los artículos 71, 83 y 85 de la Ley de Adquisiciones, </w:t>
      </w:r>
      <w:r w:rsidRPr="0058242A">
        <w:rPr>
          <w:rFonts w:ascii="Calibri" w:hAnsi="Calibri" w:cs="Calibri"/>
          <w:sz w:val="15"/>
          <w:szCs w:val="15"/>
          <w:lang w:eastAsia="es-MX"/>
        </w:rPr>
        <w:t>Arrendamientos y Servicios del Estado de Aguascalientes y sus Municipios.</w:t>
      </w:r>
    </w:p>
    <w:p w14:paraId="3A2F941A" w14:textId="77777777" w:rsidR="00B22746" w:rsidRPr="0058242A"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p>
    <w:p w14:paraId="4E5181DC" w14:textId="77777777" w:rsidR="00B22746" w:rsidRPr="0058242A" w:rsidRDefault="00B22746" w:rsidP="00B22746">
      <w:pPr>
        <w:widowControl w:val="0"/>
        <w:ind w:right="474"/>
        <w:jc w:val="both"/>
        <w:rPr>
          <w:rFonts w:ascii="Calibri" w:hAnsi="Calibri" w:cs="Calibri"/>
          <w:color w:val="000000"/>
          <w:sz w:val="15"/>
          <w:szCs w:val="15"/>
          <w:lang w:eastAsia="es-MX"/>
        </w:rPr>
      </w:pPr>
      <w:r w:rsidRPr="0058242A">
        <w:rPr>
          <w:rFonts w:ascii="Calibri" w:hAnsi="Calibri" w:cs="Calibri"/>
          <w:color w:val="000000"/>
          <w:sz w:val="15"/>
          <w:szCs w:val="15"/>
          <w:lang w:eastAsia="es-MX"/>
        </w:rPr>
        <w:t>Me comprometo a garantizar la calidad de todos los bienes y/o servicios requeridos, por el período mínimo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B22746" w:rsidRPr="0058242A" w14:paraId="6ED6E02C" w14:textId="77777777" w:rsidTr="00394883">
        <w:trPr>
          <w:trHeight w:val="209"/>
          <w:jc w:val="center"/>
        </w:trPr>
        <w:tc>
          <w:tcPr>
            <w:tcW w:w="2547" w:type="dxa"/>
            <w:shd w:val="clear" w:color="auto" w:fill="D9D9D9" w:themeFill="background1" w:themeFillShade="D9"/>
            <w:vAlign w:val="center"/>
          </w:tcPr>
          <w:p w14:paraId="27EFBBA6"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Tiempo de Garantía</w:t>
            </w:r>
          </w:p>
        </w:tc>
        <w:tc>
          <w:tcPr>
            <w:tcW w:w="3591" w:type="dxa"/>
            <w:shd w:val="clear" w:color="auto" w:fill="D9D9D9" w:themeFill="background1" w:themeFillShade="D9"/>
            <w:vAlign w:val="center"/>
          </w:tcPr>
          <w:p w14:paraId="32FEAA45"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Partida</w:t>
            </w:r>
          </w:p>
        </w:tc>
      </w:tr>
      <w:tr w:rsidR="00B22746" w:rsidRPr="0058242A" w14:paraId="4AD6E770" w14:textId="77777777" w:rsidTr="00394883">
        <w:trPr>
          <w:trHeight w:val="126"/>
          <w:jc w:val="center"/>
        </w:trPr>
        <w:tc>
          <w:tcPr>
            <w:tcW w:w="2547" w:type="dxa"/>
            <w:shd w:val="clear" w:color="auto" w:fill="auto"/>
            <w:vAlign w:val="center"/>
          </w:tcPr>
          <w:p w14:paraId="4462E049" w14:textId="77777777" w:rsidR="00B22746" w:rsidRPr="0058242A" w:rsidRDefault="00B22746" w:rsidP="00394883">
            <w:pPr>
              <w:widowControl w:val="0"/>
              <w:ind w:right="333"/>
              <w:jc w:val="center"/>
              <w:rPr>
                <w:rFonts w:ascii="Calibri" w:hAnsi="Calibri" w:cs="Calibri"/>
                <w:color w:val="000000"/>
                <w:sz w:val="16"/>
                <w:szCs w:val="16"/>
                <w:lang w:eastAsia="es-MX"/>
              </w:rPr>
            </w:pPr>
            <w:r w:rsidRPr="0058242A">
              <w:rPr>
                <w:rFonts w:ascii="Calibri" w:hAnsi="Calibri" w:cs="Calibri"/>
                <w:color w:val="000000"/>
                <w:sz w:val="16"/>
                <w:szCs w:val="16"/>
                <w:lang w:eastAsia="es-MX"/>
              </w:rPr>
              <w:t>12 meses</w:t>
            </w:r>
          </w:p>
        </w:tc>
        <w:tc>
          <w:tcPr>
            <w:tcW w:w="3591" w:type="dxa"/>
            <w:shd w:val="clear" w:color="auto" w:fill="auto"/>
            <w:vAlign w:val="center"/>
          </w:tcPr>
          <w:p w14:paraId="2043245E" w14:textId="77777777" w:rsidR="00B22746" w:rsidRPr="0058242A" w:rsidRDefault="00B22746" w:rsidP="00394883">
            <w:pPr>
              <w:widowControl w:val="0"/>
              <w:ind w:right="333"/>
              <w:jc w:val="center"/>
              <w:rPr>
                <w:rFonts w:ascii="Calibri" w:eastAsia="Calibri" w:hAnsi="Calibri" w:cs="Calibri"/>
                <w:color w:val="000000"/>
                <w:sz w:val="16"/>
                <w:szCs w:val="16"/>
              </w:rPr>
            </w:pPr>
            <w:r w:rsidRPr="0058242A">
              <w:rPr>
                <w:rFonts w:ascii="Calibri" w:eastAsia="Calibri" w:hAnsi="Calibri" w:cs="Calibri"/>
                <w:color w:val="000000"/>
                <w:sz w:val="16"/>
                <w:szCs w:val="16"/>
              </w:rPr>
              <w:t>Todas</w:t>
            </w:r>
          </w:p>
        </w:tc>
      </w:tr>
    </w:tbl>
    <w:p w14:paraId="3179A3DB" w14:textId="77777777" w:rsidR="00B22746" w:rsidRPr="0058242A" w:rsidRDefault="00B22746" w:rsidP="00B22746">
      <w:pPr>
        <w:pStyle w:val="Textoindependiente"/>
        <w:ind w:right="333"/>
        <w:jc w:val="both"/>
        <w:rPr>
          <w:rFonts w:ascii="Calibri" w:hAnsi="Calibri" w:cs="Calibri"/>
          <w:b w:val="0"/>
          <w:color w:val="000000"/>
          <w:sz w:val="16"/>
          <w:szCs w:val="16"/>
          <w:lang w:val="es-MX" w:eastAsia="es-MX"/>
        </w:rPr>
      </w:pPr>
    </w:p>
    <w:p w14:paraId="228FDF2E" w14:textId="77777777" w:rsidR="00B22746" w:rsidRPr="008569CD" w:rsidRDefault="00B22746" w:rsidP="00B22746">
      <w:pPr>
        <w:pStyle w:val="Textoindependiente"/>
        <w:ind w:right="333"/>
        <w:jc w:val="both"/>
        <w:rPr>
          <w:rFonts w:ascii="Calibri" w:hAnsi="Calibri" w:cs="Calibri"/>
          <w:b w:val="0"/>
          <w:bCs/>
          <w:iCs/>
          <w:sz w:val="15"/>
          <w:szCs w:val="15"/>
          <w:lang w:val="es-ES"/>
        </w:rPr>
      </w:pPr>
      <w:r w:rsidRPr="0058242A">
        <w:rPr>
          <w:rFonts w:ascii="Calibri" w:hAnsi="Calibri" w:cs="Calibri"/>
          <w:b w:val="0"/>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58242A">
        <w:rPr>
          <w:rFonts w:ascii="Calibri" w:hAnsi="Calibri" w:cs="Calibri"/>
          <w:b w:val="0"/>
          <w:sz w:val="15"/>
          <w:szCs w:val="15"/>
          <w:lang w:val="es-ES"/>
        </w:rPr>
        <w:t>El cumplimiento de la garantía</w:t>
      </w:r>
      <w:r w:rsidRPr="0058242A">
        <w:rPr>
          <w:rFonts w:ascii="Calibri" w:hAnsi="Calibri" w:cs="Calibri"/>
          <w:b w:val="0"/>
          <w:iCs/>
          <w:sz w:val="15"/>
          <w:szCs w:val="15"/>
          <w:lang w:val="es-ES"/>
        </w:rPr>
        <w:t xml:space="preserve"> respecto de los bienes de la</w:t>
      </w:r>
      <w:r w:rsidR="002B0243" w:rsidRPr="0058242A">
        <w:rPr>
          <w:rFonts w:ascii="Calibri" w:hAnsi="Calibri" w:cs="Calibri"/>
          <w:b w:val="0"/>
          <w:iCs/>
          <w:sz w:val="15"/>
          <w:szCs w:val="15"/>
          <w:lang w:val="es-ES"/>
        </w:rPr>
        <w:t>s</w:t>
      </w:r>
      <w:r w:rsidRPr="0058242A">
        <w:rPr>
          <w:rFonts w:ascii="Calibri" w:hAnsi="Calibri" w:cs="Calibri"/>
          <w:b w:val="0"/>
          <w:iCs/>
          <w:sz w:val="15"/>
          <w:szCs w:val="15"/>
          <w:lang w:val="es-ES"/>
        </w:rPr>
        <w:t xml:space="preserve"> partidas que me sean adjudicadas</w:t>
      </w:r>
      <w:r w:rsidRPr="0058242A">
        <w:rPr>
          <w:rFonts w:ascii="Calibri" w:hAnsi="Calibri" w:cs="Calibri"/>
          <w:b w:val="0"/>
          <w:sz w:val="15"/>
          <w:szCs w:val="15"/>
          <w:lang w:val="es-ES"/>
        </w:rPr>
        <w:t xml:space="preserve"> se realizará en el domicilio señalado por la universidad (en sitio, incluye refacciones y mano de obra)</w:t>
      </w:r>
      <w:r w:rsidRPr="0058242A">
        <w:rPr>
          <w:rFonts w:ascii="Calibri" w:hAnsi="Calibri" w:cs="Calibri"/>
          <w:b w:val="0"/>
          <w:iCs/>
          <w:sz w:val="15"/>
          <w:szCs w:val="15"/>
          <w:lang w:val="es-ES"/>
        </w:rPr>
        <w:t xml:space="preserve">; </w:t>
      </w:r>
      <w:r w:rsidRPr="0058242A">
        <w:rPr>
          <w:rFonts w:ascii="Calibri" w:hAnsi="Calibri" w:cs="Calibri"/>
          <w:b w:val="0"/>
          <w:sz w:val="15"/>
          <w:szCs w:val="15"/>
          <w:lang w:val="es-ES"/>
        </w:rPr>
        <w:t xml:space="preserve">el periodo para la resolución satisfactoria de la(s) falla(s) será de </w:t>
      </w:r>
      <w:r w:rsidRPr="0058242A">
        <w:rPr>
          <w:rFonts w:ascii="Calibri" w:hAnsi="Calibri" w:cs="Calibri"/>
          <w:sz w:val="15"/>
          <w:szCs w:val="15"/>
          <w:lang w:val="es-ES"/>
        </w:rPr>
        <w:t>24 horas hábiles</w:t>
      </w:r>
      <w:r w:rsidRPr="0058242A">
        <w:rPr>
          <w:rFonts w:ascii="Calibri" w:hAnsi="Calibri" w:cs="Calibri"/>
          <w:b w:val="0"/>
          <w:sz w:val="15"/>
          <w:szCs w:val="15"/>
          <w:lang w:val="es-ES"/>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w:t>
      </w:r>
      <w:r w:rsidRPr="008569CD">
        <w:rPr>
          <w:rFonts w:ascii="Calibri" w:hAnsi="Calibri" w:cs="Calibri"/>
          <w:b w:val="0"/>
          <w:sz w:val="15"/>
          <w:szCs w:val="15"/>
          <w:lang w:val="es-ES"/>
        </w:rPr>
        <w:t xml:space="preserv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569CD">
        <w:rPr>
          <w:rFonts w:ascii="Calibri" w:hAnsi="Calibri" w:cs="Calibri"/>
          <w:b w:val="0"/>
          <w:bCs/>
          <w:iCs/>
          <w:sz w:val="15"/>
          <w:szCs w:val="15"/>
          <w:lang w:val="es-ES"/>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4719A4B" w14:textId="77777777" w:rsidR="00B22746" w:rsidRPr="008569CD" w:rsidRDefault="00B22746" w:rsidP="00B22746">
      <w:pPr>
        <w:pStyle w:val="Textoindependiente"/>
        <w:ind w:right="333"/>
        <w:jc w:val="both"/>
        <w:rPr>
          <w:rFonts w:ascii="Calibri" w:hAnsi="Calibri" w:cs="Calibri"/>
          <w:bCs/>
          <w:iCs/>
          <w:sz w:val="15"/>
          <w:szCs w:val="15"/>
        </w:rPr>
      </w:pPr>
    </w:p>
    <w:p w14:paraId="1538D3AA" w14:textId="4D01431D"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bCs/>
          <w:sz w:val="15"/>
          <w:szCs w:val="15"/>
        </w:rPr>
        <w:t xml:space="preserve">Asimismo, cumpliré con las normas aplicables vigentes (normas oficiales mexicanas, las normas mexicanas y a falta de éstas, las normas internacionales en su caso) de conformidad con lo dispuesto por los artículos </w:t>
      </w:r>
      <w:r w:rsidR="001E60D8" w:rsidRPr="001E60D8">
        <w:rPr>
          <w:rFonts w:ascii="Calibri" w:hAnsi="Calibri" w:cs="Calibri"/>
          <w:bCs/>
          <w:sz w:val="15"/>
          <w:szCs w:val="15"/>
        </w:rPr>
        <w:t>16, 40, 69, 70 y 71 de la Ley de Infraestructura de la Calidad</w:t>
      </w:r>
      <w:r w:rsidRPr="008569CD">
        <w:rPr>
          <w:rFonts w:ascii="Calibri" w:hAnsi="Calibri" w:cs="Calibri"/>
          <w:bCs/>
          <w:sz w:val="15"/>
          <w:szCs w:val="15"/>
        </w:rPr>
        <w:t>, para cada uno de estos bienes y/o servicios,</w:t>
      </w:r>
      <w:r w:rsidRPr="008569CD">
        <w:rPr>
          <w:rFonts w:ascii="Calibri" w:hAnsi="Calibri" w:cs="Calibri"/>
          <w:b/>
          <w:bCs/>
          <w:sz w:val="15"/>
          <w:szCs w:val="15"/>
        </w:rPr>
        <w:t xml:space="preserve"> </w:t>
      </w:r>
      <w:r w:rsidRPr="008569CD">
        <w:rPr>
          <w:rFonts w:ascii="Calibri" w:hAnsi="Calibri" w:cs="Calibr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p>
    <w:p w14:paraId="401CDEE0" w14:textId="77777777" w:rsidR="00B22746" w:rsidRPr="008569CD" w:rsidRDefault="00B22746" w:rsidP="00B22746">
      <w:pPr>
        <w:pStyle w:val="Default"/>
        <w:tabs>
          <w:tab w:val="left" w:pos="9356"/>
        </w:tabs>
        <w:ind w:right="283"/>
        <w:jc w:val="both"/>
        <w:rPr>
          <w:rFonts w:ascii="Calibri" w:hAnsi="Calibri" w:cs="Calibri"/>
          <w:sz w:val="15"/>
          <w:szCs w:val="15"/>
          <w:u w:val="single"/>
        </w:rPr>
      </w:pPr>
    </w:p>
    <w:p w14:paraId="2E9F011B" w14:textId="77777777"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569CD">
        <w:rPr>
          <w:rFonts w:ascii="Calibri" w:hAnsi="Calibri" w:cs="Calibr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4FA3876" w14:textId="77777777" w:rsidR="00B22746" w:rsidRPr="008569CD" w:rsidRDefault="00B22746" w:rsidP="00B22746">
      <w:pPr>
        <w:tabs>
          <w:tab w:val="left" w:pos="284"/>
          <w:tab w:val="left" w:pos="9356"/>
        </w:tabs>
        <w:ind w:right="283"/>
        <w:jc w:val="both"/>
        <w:rPr>
          <w:rFonts w:ascii="Calibri" w:hAnsi="Calibri" w:cs="Calibri"/>
          <w:b/>
          <w:color w:val="000000"/>
          <w:sz w:val="15"/>
          <w:szCs w:val="15"/>
        </w:rPr>
      </w:pPr>
    </w:p>
    <w:p w14:paraId="2E54BD91" w14:textId="77777777" w:rsidR="00B22746" w:rsidRPr="008569CD" w:rsidRDefault="00B22746" w:rsidP="00B22746">
      <w:pPr>
        <w:tabs>
          <w:tab w:val="left" w:pos="9356"/>
          <w:tab w:val="left" w:pos="10260"/>
        </w:tabs>
        <w:ind w:right="283"/>
        <w:jc w:val="both"/>
        <w:rPr>
          <w:rFonts w:ascii="Calibri" w:hAnsi="Calibri" w:cs="Calibri"/>
          <w:sz w:val="15"/>
          <w:szCs w:val="15"/>
          <w:lang w:eastAsia="es-MX"/>
        </w:rPr>
      </w:pPr>
      <w:r w:rsidRPr="008569CD">
        <w:rPr>
          <w:rFonts w:ascii="Calibri" w:hAnsi="Calibri" w:cs="Calibri"/>
          <w:sz w:val="15"/>
          <w:szCs w:val="15"/>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03F92E15" w14:textId="77777777" w:rsidR="00B22746" w:rsidRDefault="00B22746" w:rsidP="00B22746">
      <w:pPr>
        <w:autoSpaceDE w:val="0"/>
        <w:autoSpaceDN w:val="0"/>
        <w:adjustRightInd w:val="0"/>
        <w:jc w:val="center"/>
        <w:rPr>
          <w:rFonts w:ascii="Arial" w:hAnsi="Arial" w:cs="Arial"/>
          <w:b/>
          <w:sz w:val="15"/>
          <w:szCs w:val="15"/>
          <w:lang w:eastAsia="es-MX"/>
        </w:rPr>
      </w:pPr>
    </w:p>
    <w:p w14:paraId="09699D45"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Lugar y Fecha</w:t>
      </w:r>
    </w:p>
    <w:p w14:paraId="33C3180A"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Protesto lo necesario.</w:t>
      </w:r>
    </w:p>
    <w:p w14:paraId="5E7E0568" w14:textId="77777777" w:rsidR="00B22746" w:rsidRPr="008569CD" w:rsidRDefault="00B22746" w:rsidP="00B22746">
      <w:pPr>
        <w:autoSpaceDE w:val="0"/>
        <w:autoSpaceDN w:val="0"/>
        <w:adjustRightInd w:val="0"/>
        <w:jc w:val="center"/>
        <w:rPr>
          <w:rFonts w:ascii="Arial" w:hAnsi="Arial" w:cs="Arial"/>
          <w:b/>
          <w:sz w:val="14"/>
          <w:szCs w:val="14"/>
          <w:lang w:eastAsia="es-MX"/>
        </w:rPr>
      </w:pPr>
    </w:p>
    <w:p w14:paraId="23A25574"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(Nombre y firma de la persona física o representante legal de la persona física o moral o representante común de la agrupación de personas)</w:t>
      </w:r>
    </w:p>
    <w:p w14:paraId="25B5017C" w14:textId="77777777" w:rsidR="00B22746" w:rsidRDefault="00B22746" w:rsidP="00B22746">
      <w:pPr>
        <w:jc w:val="center"/>
        <w:rPr>
          <w:rFonts w:ascii="Calibri" w:hAnsi="Calibri" w:cs="Calibri"/>
          <w:b/>
          <w:sz w:val="14"/>
          <w:szCs w:val="14"/>
        </w:rPr>
      </w:pPr>
    </w:p>
    <w:p w14:paraId="2C06AA52" w14:textId="77777777" w:rsidR="00B22746" w:rsidRPr="008569CD" w:rsidRDefault="00B22746" w:rsidP="00B22746">
      <w:pPr>
        <w:jc w:val="center"/>
        <w:rPr>
          <w:rFonts w:ascii="Calibri" w:hAnsi="Calibri" w:cs="Calibri"/>
          <w:b/>
          <w:sz w:val="14"/>
          <w:szCs w:val="14"/>
        </w:rPr>
      </w:pPr>
    </w:p>
    <w:p w14:paraId="16C0CF14" w14:textId="77777777" w:rsidR="00B22746" w:rsidRPr="00AF7070" w:rsidRDefault="00B22746" w:rsidP="00B22746">
      <w:pPr>
        <w:jc w:val="center"/>
        <w:rPr>
          <w:rFonts w:ascii="Calibri" w:hAnsi="Calibri" w:cs="Calibri"/>
          <w:b/>
          <w:sz w:val="18"/>
          <w:szCs w:val="18"/>
        </w:rPr>
      </w:pPr>
      <w:r w:rsidRPr="00AF7070">
        <w:rPr>
          <w:rFonts w:ascii="Calibri" w:hAnsi="Calibri" w:cs="Calibri"/>
          <w:b/>
          <w:sz w:val="18"/>
          <w:szCs w:val="18"/>
        </w:rPr>
        <w:lastRenderedPageBreak/>
        <w:t xml:space="preserve">Anexo “5” </w:t>
      </w:r>
    </w:p>
    <w:p w14:paraId="7DD4EA15" w14:textId="77777777" w:rsidR="00B22746" w:rsidRPr="00AF7070" w:rsidRDefault="00B22746" w:rsidP="00B22746">
      <w:pPr>
        <w:widowControl w:val="0"/>
        <w:ind w:left="1134" w:right="617" w:hanging="1134"/>
        <w:jc w:val="center"/>
        <w:rPr>
          <w:rFonts w:asciiTheme="minorHAnsi" w:hAnsiTheme="minorHAnsi" w:cstheme="minorHAnsi"/>
          <w:b/>
          <w:sz w:val="18"/>
          <w:szCs w:val="18"/>
        </w:rPr>
      </w:pPr>
      <w:r w:rsidRPr="00AF7070">
        <w:rPr>
          <w:rFonts w:asciiTheme="minorHAnsi" w:hAnsiTheme="minorHAnsi" w:cstheme="minorHAnsi"/>
          <w:b/>
          <w:sz w:val="18"/>
          <w:szCs w:val="18"/>
        </w:rPr>
        <w:t xml:space="preserve">“Cédula de ofertas económicas” </w:t>
      </w:r>
    </w:p>
    <w:p w14:paraId="6C253431" w14:textId="77777777" w:rsidR="00B22746" w:rsidRPr="00AF7070" w:rsidRDefault="00B22746" w:rsidP="00B22746">
      <w:pPr>
        <w:widowControl w:val="0"/>
        <w:ind w:right="708"/>
        <w:jc w:val="center"/>
        <w:rPr>
          <w:rFonts w:asciiTheme="minorHAnsi" w:hAnsiTheme="minorHAnsi" w:cstheme="minorHAnsi"/>
          <w:b/>
          <w:color w:val="000000"/>
          <w:sz w:val="18"/>
          <w:szCs w:val="18"/>
        </w:rPr>
      </w:pPr>
      <w:r w:rsidRPr="00AF7070">
        <w:rPr>
          <w:rFonts w:asciiTheme="minorHAnsi" w:hAnsiTheme="minorHAnsi" w:cstheme="minorHAnsi"/>
          <w:b/>
          <w:color w:val="000000"/>
          <w:sz w:val="18"/>
          <w:szCs w:val="18"/>
        </w:rPr>
        <w:t>(En papel con membrete de la empresa, o bien con su nombre o razón social impreso).</w:t>
      </w:r>
    </w:p>
    <w:p w14:paraId="6A5032B6" w14:textId="77777777" w:rsidR="00B22746" w:rsidRPr="00AF7070" w:rsidRDefault="00B22746" w:rsidP="00B22746">
      <w:pPr>
        <w:jc w:val="center"/>
        <w:rPr>
          <w:rFonts w:asciiTheme="minorHAnsi" w:hAnsiTheme="minorHAnsi" w:cstheme="minorHAnsi"/>
          <w:sz w:val="18"/>
          <w:szCs w:val="18"/>
        </w:rPr>
      </w:pPr>
    </w:p>
    <w:p w14:paraId="21B65426" w14:textId="77777777" w:rsidR="00B22746" w:rsidRPr="00AF7070" w:rsidRDefault="00B22746" w:rsidP="002B0243">
      <w:pPr>
        <w:widowControl w:val="0"/>
        <w:ind w:left="1134" w:right="474" w:hanging="1134"/>
        <w:jc w:val="both"/>
        <w:rPr>
          <w:rFonts w:asciiTheme="minorHAnsi" w:hAnsiTheme="minorHAnsi" w:cstheme="minorHAnsi"/>
          <w:sz w:val="18"/>
          <w:szCs w:val="18"/>
        </w:rPr>
      </w:pPr>
      <w:r w:rsidRPr="00AF7070">
        <w:rPr>
          <w:rFonts w:asciiTheme="minorHAnsi" w:hAnsiTheme="minorHAnsi" w:cstheme="minorHAnsi"/>
          <w:b/>
          <w:sz w:val="18"/>
          <w:szCs w:val="18"/>
        </w:rPr>
        <w:t>1. Datos de identificación del licitante:</w:t>
      </w:r>
    </w:p>
    <w:p w14:paraId="6AC6FC16" w14:textId="77777777" w:rsidR="00B22746" w:rsidRPr="00E92E83" w:rsidRDefault="00B22746" w:rsidP="002B0243">
      <w:pPr>
        <w:widowControl w:val="0"/>
        <w:ind w:left="1134" w:right="474" w:hanging="1134"/>
        <w:jc w:val="both"/>
        <w:rPr>
          <w:rFonts w:asciiTheme="minorHAnsi" w:hAnsiTheme="minorHAnsi" w:cstheme="minorHAnsi"/>
          <w:sz w:val="18"/>
          <w:szCs w:val="18"/>
        </w:rPr>
      </w:pPr>
    </w:p>
    <w:p w14:paraId="6EC1C05D" w14:textId="77777777" w:rsidR="00B22746" w:rsidRPr="00E92E83" w:rsidRDefault="00B22746" w:rsidP="002B0243">
      <w:pPr>
        <w:widowControl w:val="0"/>
        <w:ind w:left="1134" w:right="474" w:hanging="1134"/>
        <w:rPr>
          <w:rFonts w:asciiTheme="minorHAnsi" w:hAnsiTheme="minorHAnsi" w:cstheme="minorHAnsi"/>
          <w:sz w:val="18"/>
          <w:szCs w:val="18"/>
        </w:rPr>
      </w:pPr>
      <w:r w:rsidRPr="00E92E83">
        <w:rPr>
          <w:rFonts w:asciiTheme="minorHAnsi" w:hAnsiTheme="minorHAnsi" w:cstheme="minorHAnsi"/>
          <w:sz w:val="18"/>
          <w:szCs w:val="18"/>
        </w:rPr>
        <w:t>1.1 Nombre o razón social: _____________________________________________________________________</w:t>
      </w:r>
    </w:p>
    <w:p w14:paraId="19FDB10A"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sz w:val="18"/>
          <w:szCs w:val="18"/>
        </w:rPr>
        <w:t xml:space="preserve">1.2 Nombre y cargo del representante </w:t>
      </w:r>
      <w:r w:rsidRPr="00E92E83">
        <w:rPr>
          <w:rFonts w:asciiTheme="minorHAnsi" w:hAnsiTheme="minorHAnsi" w:cstheme="minorHAnsi"/>
          <w:color w:val="000000"/>
          <w:sz w:val="18"/>
          <w:szCs w:val="18"/>
        </w:rPr>
        <w:t>legal o común:</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w:t>
      </w:r>
    </w:p>
    <w:p w14:paraId="347D8CD9"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color w:val="000000"/>
          <w:sz w:val="18"/>
          <w:szCs w:val="18"/>
        </w:rPr>
        <w:t>1.3 Clave del Registro Federal de Contribuyentes: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__________________________________________________</w:t>
      </w:r>
    </w:p>
    <w:p w14:paraId="4F912DDC" w14:textId="77777777" w:rsidR="002B0243" w:rsidRDefault="00B22746" w:rsidP="002B0243">
      <w:pPr>
        <w:widowControl w:val="0"/>
        <w:ind w:right="474"/>
        <w:rPr>
          <w:rFonts w:asciiTheme="minorHAnsi" w:hAnsiTheme="minorHAnsi" w:cstheme="minorHAnsi"/>
          <w:color w:val="000000"/>
          <w:sz w:val="18"/>
          <w:szCs w:val="18"/>
        </w:rPr>
      </w:pPr>
      <w:r w:rsidRPr="00E92E83">
        <w:rPr>
          <w:rFonts w:asciiTheme="minorHAnsi" w:hAnsiTheme="minorHAnsi" w:cstheme="minorHAnsi"/>
          <w:color w:val="000000"/>
          <w:sz w:val="18"/>
          <w:szCs w:val="18"/>
        </w:rPr>
        <w:t>1.4</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Teléfono(s):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w:t>
      </w:r>
    </w:p>
    <w:p w14:paraId="0F992046" w14:textId="77777777" w:rsidR="00B22746" w:rsidRPr="00E92E83" w:rsidRDefault="00B22746" w:rsidP="002B0243">
      <w:pPr>
        <w:widowControl w:val="0"/>
        <w:ind w:right="616"/>
        <w:rPr>
          <w:rFonts w:asciiTheme="minorHAnsi" w:hAnsiTheme="minorHAnsi" w:cstheme="minorHAnsi"/>
          <w:sz w:val="18"/>
          <w:szCs w:val="18"/>
        </w:rPr>
      </w:pPr>
      <w:r w:rsidRPr="00E92E83">
        <w:rPr>
          <w:rFonts w:asciiTheme="minorHAnsi" w:hAnsiTheme="minorHAnsi" w:cstheme="minorHAnsi"/>
          <w:color w:val="000000"/>
          <w:sz w:val="18"/>
          <w:szCs w:val="18"/>
        </w:rPr>
        <w:t>1.5</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Domicilio</w:t>
      </w:r>
      <w:r w:rsidR="002B0243">
        <w:rPr>
          <w:rFonts w:asciiTheme="minorHAnsi" w:hAnsiTheme="minorHAnsi" w:cstheme="minorHAnsi"/>
          <w:color w:val="000000"/>
          <w:sz w:val="18"/>
          <w:szCs w:val="18"/>
        </w:rPr>
        <w:t xml:space="preserve"> __________</w:t>
      </w:r>
      <w:r w:rsidRPr="00E92E83">
        <w:rPr>
          <w:rFonts w:asciiTheme="minorHAnsi" w:hAnsiTheme="minorHAnsi" w:cstheme="minorHAnsi"/>
          <w:color w:val="000000"/>
          <w:sz w:val="18"/>
          <w:szCs w:val="18"/>
        </w:rPr>
        <w:t>___________Calle</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_________________Número</w:t>
      </w:r>
      <w:r w:rsidR="002B0243">
        <w:rPr>
          <w:rFonts w:asciiTheme="minorHAnsi" w:hAnsiTheme="minorHAnsi" w:cstheme="minorHAnsi"/>
          <w:color w:val="000000"/>
          <w:sz w:val="18"/>
          <w:szCs w:val="18"/>
        </w:rPr>
        <w:t xml:space="preserve"> exterior  ___</w:t>
      </w:r>
      <w:r w:rsidRPr="00E92E83">
        <w:rPr>
          <w:rFonts w:asciiTheme="minorHAnsi" w:hAnsiTheme="minorHAnsi" w:cstheme="minorHAnsi"/>
          <w:color w:val="000000"/>
          <w:sz w:val="18"/>
          <w:szCs w:val="18"/>
        </w:rPr>
        <w:t>_</w:t>
      </w:r>
      <w:r w:rsidR="002B0243">
        <w:rPr>
          <w:rFonts w:asciiTheme="minorHAnsi" w:hAnsiTheme="minorHAnsi" w:cstheme="minorHAnsi"/>
          <w:color w:val="000000"/>
          <w:sz w:val="18"/>
          <w:szCs w:val="18"/>
        </w:rPr>
        <w:t>__</w:t>
      </w:r>
      <w:r w:rsidRPr="00E92E83">
        <w:rPr>
          <w:rFonts w:asciiTheme="minorHAnsi" w:hAnsiTheme="minorHAnsi" w:cstheme="minorHAnsi"/>
          <w:color w:val="000000"/>
          <w:sz w:val="18"/>
          <w:szCs w:val="18"/>
        </w:rPr>
        <w:t>Número</w:t>
      </w:r>
      <w:r w:rsidR="002B0243">
        <w:rPr>
          <w:rFonts w:asciiTheme="minorHAnsi" w:hAnsiTheme="minorHAnsi" w:cstheme="minorHAnsi"/>
          <w:color w:val="000000"/>
          <w:sz w:val="18"/>
          <w:szCs w:val="18"/>
        </w:rPr>
        <w:t xml:space="preserve"> interior ____</w:t>
      </w:r>
      <w:r w:rsidRPr="00E92E83">
        <w:rPr>
          <w:rFonts w:asciiTheme="minorHAnsi" w:hAnsiTheme="minorHAnsi" w:cstheme="minorHAnsi"/>
          <w:color w:val="000000"/>
          <w:sz w:val="18"/>
          <w:szCs w:val="18"/>
        </w:rPr>
        <w:t>___________Colonia___________________________C.P._________________</w:t>
      </w:r>
      <w:r w:rsidRPr="00E92E83">
        <w:rPr>
          <w:rFonts w:asciiTheme="minorHAnsi" w:hAnsiTheme="minorHAnsi" w:cstheme="minorHAnsi"/>
          <w:sz w:val="18"/>
          <w:szCs w:val="18"/>
        </w:rPr>
        <w:t>Ciudad:______________________ Entidad:__________.</w:t>
      </w:r>
    </w:p>
    <w:p w14:paraId="0077DE9F" w14:textId="77777777" w:rsidR="00B22746" w:rsidRPr="00E92E83" w:rsidRDefault="00B22746" w:rsidP="00B22746">
      <w:pPr>
        <w:widowControl w:val="0"/>
        <w:ind w:left="1134" w:right="617" w:hanging="1134"/>
        <w:jc w:val="both"/>
        <w:rPr>
          <w:rFonts w:asciiTheme="minorHAnsi" w:hAnsiTheme="minorHAnsi" w:cstheme="minorHAnsi"/>
          <w:sz w:val="18"/>
          <w:szCs w:val="18"/>
        </w:rPr>
      </w:pPr>
    </w:p>
    <w:p w14:paraId="11A42E4A" w14:textId="77777777" w:rsidR="00B22746" w:rsidRPr="00E92E83" w:rsidRDefault="00B22746" w:rsidP="00B22746">
      <w:pPr>
        <w:widowControl w:val="0"/>
        <w:ind w:left="1134" w:right="617" w:hanging="1134"/>
        <w:jc w:val="both"/>
        <w:rPr>
          <w:rFonts w:asciiTheme="minorHAnsi" w:hAnsiTheme="minorHAnsi" w:cstheme="minorHAnsi"/>
          <w:b/>
          <w:sz w:val="18"/>
          <w:szCs w:val="18"/>
        </w:rPr>
      </w:pPr>
      <w:r w:rsidRPr="00E92E83">
        <w:rPr>
          <w:rFonts w:asciiTheme="minorHAnsi" w:hAnsiTheme="minorHAnsi" w:cstheme="minorHAnsi"/>
          <w:b/>
          <w:sz w:val="18"/>
          <w:szCs w:val="18"/>
        </w:rPr>
        <w:t>2</w:t>
      </w:r>
      <w:r w:rsidRPr="00E92E83">
        <w:rPr>
          <w:rFonts w:asciiTheme="minorHAnsi" w:hAnsiTheme="minorHAnsi" w:cstheme="minorHAnsi"/>
          <w:sz w:val="18"/>
          <w:szCs w:val="18"/>
        </w:rPr>
        <w:t xml:space="preserve">. </w:t>
      </w:r>
      <w:r w:rsidRPr="00E92E83">
        <w:rPr>
          <w:rFonts w:asciiTheme="minorHAnsi" w:hAnsiTheme="minorHAnsi" w:cstheme="minorHAnsi"/>
          <w:b/>
          <w:sz w:val="18"/>
          <w:szCs w:val="18"/>
        </w:rPr>
        <w:t>Oferta económica:</w:t>
      </w:r>
    </w:p>
    <w:p w14:paraId="62908D05" w14:textId="77777777" w:rsidR="00B22746" w:rsidRPr="002A3B91" w:rsidRDefault="00B22746" w:rsidP="00B22746">
      <w:pPr>
        <w:tabs>
          <w:tab w:val="center" w:pos="4252"/>
          <w:tab w:val="right" w:pos="8504"/>
        </w:tabs>
        <w:rPr>
          <w:rFonts w:ascii="Calibri" w:hAnsi="Calibri" w:cs="Calibri"/>
          <w:sz w:val="16"/>
          <w:szCs w:val="16"/>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08"/>
        <w:gridCol w:w="3600"/>
        <w:gridCol w:w="1861"/>
        <w:gridCol w:w="1118"/>
        <w:gridCol w:w="1241"/>
      </w:tblGrid>
      <w:tr w:rsidR="00B22746" w:rsidRPr="00AF7070" w14:paraId="5C87D09B" w14:textId="77777777" w:rsidTr="00394883">
        <w:trPr>
          <w:cantSplit/>
          <w:trHeight w:val="246"/>
        </w:trPr>
        <w:tc>
          <w:tcPr>
            <w:tcW w:w="571" w:type="pct"/>
            <w:shd w:val="clear" w:color="auto" w:fill="D9D9D9"/>
            <w:vAlign w:val="center"/>
          </w:tcPr>
          <w:p w14:paraId="5E7EF0BD" w14:textId="77777777" w:rsidR="00B22746" w:rsidRPr="00AF7070" w:rsidRDefault="00B22746" w:rsidP="00394883">
            <w:pPr>
              <w:keepNext/>
              <w:ind w:right="-70"/>
              <w:jc w:val="center"/>
              <w:outlineLvl w:val="2"/>
              <w:rPr>
                <w:rFonts w:ascii="Calibri" w:hAnsi="Calibri" w:cs="Calibri"/>
                <w:b/>
                <w:bCs/>
                <w:sz w:val="18"/>
                <w:szCs w:val="18"/>
              </w:rPr>
            </w:pPr>
            <w:r w:rsidRPr="00AF7070">
              <w:rPr>
                <w:rFonts w:ascii="Calibri" w:hAnsi="Calibri" w:cs="Calibri"/>
                <w:b/>
                <w:bCs/>
                <w:sz w:val="18"/>
                <w:szCs w:val="18"/>
              </w:rPr>
              <w:t>PARTIDA</w:t>
            </w:r>
          </w:p>
        </w:tc>
        <w:tc>
          <w:tcPr>
            <w:tcW w:w="3093" w:type="pct"/>
            <w:gridSpan w:val="2"/>
            <w:shd w:val="clear" w:color="auto" w:fill="D9D9D9"/>
            <w:vAlign w:val="center"/>
          </w:tcPr>
          <w:p w14:paraId="46E664D1" w14:textId="77777777" w:rsidR="00B22746" w:rsidRPr="00AF7070" w:rsidRDefault="00B22746" w:rsidP="009A5477">
            <w:pPr>
              <w:numPr>
                <w:ilvl w:val="7"/>
                <w:numId w:val="15"/>
              </w:numPr>
              <w:tabs>
                <w:tab w:val="left" w:pos="0"/>
              </w:tabs>
              <w:suppressAutoHyphens/>
              <w:ind w:right="-70"/>
              <w:jc w:val="center"/>
              <w:outlineLvl w:val="6"/>
              <w:rPr>
                <w:rFonts w:ascii="Calibri" w:hAnsi="Calibri" w:cs="Calibri"/>
                <w:b/>
                <w:bCs/>
                <w:sz w:val="18"/>
                <w:szCs w:val="18"/>
              </w:rPr>
            </w:pPr>
            <w:r w:rsidRPr="00AF7070">
              <w:rPr>
                <w:rFonts w:ascii="Calibri" w:hAnsi="Calibri" w:cs="Calibri"/>
                <w:b/>
                <w:sz w:val="18"/>
                <w:szCs w:val="18"/>
                <w:lang w:val="es-ES_tradnl"/>
              </w:rPr>
              <w:t>DESCRIPCIÓN</w:t>
            </w:r>
          </w:p>
        </w:tc>
        <w:tc>
          <w:tcPr>
            <w:tcW w:w="633" w:type="pct"/>
            <w:shd w:val="clear" w:color="auto" w:fill="D9D9D9"/>
            <w:vAlign w:val="center"/>
          </w:tcPr>
          <w:p w14:paraId="0FB67DD2"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MÍNIMA</w:t>
            </w:r>
          </w:p>
        </w:tc>
        <w:tc>
          <w:tcPr>
            <w:tcW w:w="703" w:type="pct"/>
            <w:shd w:val="clear" w:color="auto" w:fill="D9D9D9"/>
            <w:vAlign w:val="center"/>
          </w:tcPr>
          <w:p w14:paraId="6705973C"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MÁXIMA</w:t>
            </w:r>
          </w:p>
        </w:tc>
      </w:tr>
      <w:tr w:rsidR="00B22746" w:rsidRPr="00AF7070" w14:paraId="1BBE947C" w14:textId="77777777" w:rsidTr="00394883">
        <w:trPr>
          <w:cantSplit/>
        </w:trPr>
        <w:tc>
          <w:tcPr>
            <w:tcW w:w="571" w:type="pct"/>
          </w:tcPr>
          <w:p w14:paraId="615AB528" w14:textId="77777777" w:rsidR="00B22746" w:rsidRPr="00AF7070" w:rsidRDefault="00B22746" w:rsidP="00394883">
            <w:pPr>
              <w:jc w:val="center"/>
              <w:rPr>
                <w:rFonts w:ascii="Calibri" w:hAnsi="Calibri" w:cs="Calibri"/>
                <w:b/>
                <w:bCs/>
                <w:i/>
                <w:iCs/>
                <w:sz w:val="18"/>
                <w:szCs w:val="18"/>
              </w:rPr>
            </w:pPr>
            <w:r w:rsidRPr="00AF7070">
              <w:rPr>
                <w:rFonts w:ascii="Calibri" w:hAnsi="Calibri" w:cs="Calibri"/>
                <w:b/>
                <w:bCs/>
                <w:i/>
                <w:iCs/>
                <w:sz w:val="18"/>
                <w:szCs w:val="18"/>
              </w:rPr>
              <w:t>1</w:t>
            </w:r>
          </w:p>
        </w:tc>
        <w:tc>
          <w:tcPr>
            <w:tcW w:w="3093" w:type="pct"/>
            <w:gridSpan w:val="2"/>
          </w:tcPr>
          <w:p w14:paraId="6FE49A1E" w14:textId="77777777" w:rsidR="00B22746" w:rsidRPr="00AF7070" w:rsidRDefault="00B22746" w:rsidP="00394883">
            <w:pPr>
              <w:snapToGrid w:val="0"/>
              <w:rPr>
                <w:rFonts w:ascii="Calibri" w:hAnsi="Calibri" w:cs="Calibri"/>
                <w:sz w:val="18"/>
                <w:szCs w:val="18"/>
              </w:rPr>
            </w:pPr>
          </w:p>
        </w:tc>
        <w:tc>
          <w:tcPr>
            <w:tcW w:w="633" w:type="pct"/>
            <w:vAlign w:val="center"/>
          </w:tcPr>
          <w:p w14:paraId="2FF961E4" w14:textId="77777777" w:rsidR="00B22746" w:rsidRPr="00AF7070" w:rsidRDefault="00B22746" w:rsidP="00394883">
            <w:pPr>
              <w:snapToGrid w:val="0"/>
              <w:jc w:val="center"/>
              <w:rPr>
                <w:rFonts w:ascii="Calibri" w:hAnsi="Calibri" w:cs="Calibri"/>
                <w:sz w:val="18"/>
                <w:szCs w:val="18"/>
              </w:rPr>
            </w:pPr>
          </w:p>
        </w:tc>
        <w:tc>
          <w:tcPr>
            <w:tcW w:w="703" w:type="pct"/>
          </w:tcPr>
          <w:p w14:paraId="0D2D3E60" w14:textId="77777777" w:rsidR="00B22746" w:rsidRPr="00AF7070" w:rsidRDefault="00B22746" w:rsidP="00394883">
            <w:pPr>
              <w:snapToGrid w:val="0"/>
              <w:rPr>
                <w:rFonts w:ascii="Calibri" w:hAnsi="Calibri" w:cs="Calibri"/>
                <w:sz w:val="18"/>
                <w:szCs w:val="18"/>
              </w:rPr>
            </w:pPr>
          </w:p>
        </w:tc>
      </w:tr>
      <w:tr w:rsidR="00B22746" w:rsidRPr="00AF7070" w14:paraId="74DF5B25" w14:textId="77777777" w:rsidTr="00394883">
        <w:trPr>
          <w:cantSplit/>
        </w:trPr>
        <w:tc>
          <w:tcPr>
            <w:tcW w:w="571" w:type="pct"/>
          </w:tcPr>
          <w:p w14:paraId="795327F1"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2</w:t>
            </w:r>
          </w:p>
        </w:tc>
        <w:tc>
          <w:tcPr>
            <w:tcW w:w="3093" w:type="pct"/>
            <w:gridSpan w:val="2"/>
          </w:tcPr>
          <w:p w14:paraId="06305306"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06EDB412" w14:textId="77777777" w:rsidR="00B22746" w:rsidRPr="00AF7070" w:rsidRDefault="00B22746" w:rsidP="00394883">
            <w:pPr>
              <w:snapToGrid w:val="0"/>
              <w:jc w:val="center"/>
              <w:rPr>
                <w:rFonts w:ascii="Calibri" w:hAnsi="Calibri" w:cs="Calibri"/>
                <w:sz w:val="18"/>
                <w:szCs w:val="18"/>
              </w:rPr>
            </w:pPr>
          </w:p>
        </w:tc>
        <w:tc>
          <w:tcPr>
            <w:tcW w:w="703" w:type="pct"/>
          </w:tcPr>
          <w:p w14:paraId="6821D46D" w14:textId="77777777" w:rsidR="00B22746" w:rsidRPr="00AF7070" w:rsidRDefault="00B22746" w:rsidP="00394883">
            <w:pPr>
              <w:snapToGrid w:val="0"/>
              <w:rPr>
                <w:rFonts w:ascii="Calibri" w:hAnsi="Calibri" w:cs="Calibri"/>
                <w:sz w:val="18"/>
                <w:szCs w:val="18"/>
              </w:rPr>
            </w:pPr>
          </w:p>
        </w:tc>
      </w:tr>
      <w:tr w:rsidR="00B22746" w:rsidRPr="00AF7070" w14:paraId="439B582E" w14:textId="77777777" w:rsidTr="00394883">
        <w:trPr>
          <w:cantSplit/>
        </w:trPr>
        <w:tc>
          <w:tcPr>
            <w:tcW w:w="571" w:type="pct"/>
          </w:tcPr>
          <w:p w14:paraId="37B89CD1"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3</w:t>
            </w:r>
          </w:p>
        </w:tc>
        <w:tc>
          <w:tcPr>
            <w:tcW w:w="3093" w:type="pct"/>
            <w:gridSpan w:val="2"/>
          </w:tcPr>
          <w:p w14:paraId="4064D9DD"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7806C840" w14:textId="77777777" w:rsidR="00B22746" w:rsidRPr="00AF7070" w:rsidRDefault="00B22746" w:rsidP="00394883">
            <w:pPr>
              <w:snapToGrid w:val="0"/>
              <w:jc w:val="center"/>
              <w:rPr>
                <w:rFonts w:ascii="Calibri" w:hAnsi="Calibri" w:cs="Calibri"/>
                <w:sz w:val="18"/>
                <w:szCs w:val="18"/>
              </w:rPr>
            </w:pPr>
          </w:p>
        </w:tc>
        <w:tc>
          <w:tcPr>
            <w:tcW w:w="703" w:type="pct"/>
          </w:tcPr>
          <w:p w14:paraId="373D3EB4" w14:textId="77777777" w:rsidR="00B22746" w:rsidRPr="00AF7070" w:rsidRDefault="00B22746" w:rsidP="00394883">
            <w:pPr>
              <w:snapToGrid w:val="0"/>
              <w:rPr>
                <w:rFonts w:ascii="Calibri" w:hAnsi="Calibri" w:cs="Calibri"/>
                <w:sz w:val="18"/>
                <w:szCs w:val="18"/>
              </w:rPr>
            </w:pPr>
          </w:p>
        </w:tc>
      </w:tr>
      <w:tr w:rsidR="00B22746" w:rsidRPr="00AF7070" w14:paraId="35373BF0" w14:textId="77777777" w:rsidTr="00394883">
        <w:trPr>
          <w:cantSplit/>
        </w:trPr>
        <w:tc>
          <w:tcPr>
            <w:tcW w:w="571" w:type="pct"/>
          </w:tcPr>
          <w:p w14:paraId="3992BFEB"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4</w:t>
            </w:r>
          </w:p>
        </w:tc>
        <w:tc>
          <w:tcPr>
            <w:tcW w:w="3093" w:type="pct"/>
            <w:gridSpan w:val="2"/>
          </w:tcPr>
          <w:p w14:paraId="4DD960BA"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2760AEEA" w14:textId="77777777" w:rsidR="00B22746" w:rsidRPr="00AF7070" w:rsidRDefault="00B22746" w:rsidP="00394883">
            <w:pPr>
              <w:snapToGrid w:val="0"/>
              <w:jc w:val="center"/>
              <w:rPr>
                <w:rFonts w:ascii="Calibri" w:hAnsi="Calibri" w:cs="Calibri"/>
                <w:sz w:val="18"/>
                <w:szCs w:val="18"/>
              </w:rPr>
            </w:pPr>
          </w:p>
        </w:tc>
        <w:tc>
          <w:tcPr>
            <w:tcW w:w="703" w:type="pct"/>
          </w:tcPr>
          <w:p w14:paraId="43231DB3" w14:textId="77777777" w:rsidR="00B22746" w:rsidRPr="00AF7070" w:rsidRDefault="00B22746" w:rsidP="00394883">
            <w:pPr>
              <w:snapToGrid w:val="0"/>
              <w:rPr>
                <w:rFonts w:ascii="Calibri" w:hAnsi="Calibri" w:cs="Calibri"/>
                <w:sz w:val="18"/>
                <w:szCs w:val="18"/>
              </w:rPr>
            </w:pPr>
          </w:p>
        </w:tc>
      </w:tr>
      <w:tr w:rsidR="00B22746" w:rsidRPr="00AF7070" w14:paraId="104706F4" w14:textId="77777777" w:rsidTr="00394883">
        <w:trPr>
          <w:cantSplit/>
        </w:trPr>
        <w:tc>
          <w:tcPr>
            <w:tcW w:w="571" w:type="pct"/>
          </w:tcPr>
          <w:p w14:paraId="23032CD9"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5</w:t>
            </w:r>
          </w:p>
        </w:tc>
        <w:tc>
          <w:tcPr>
            <w:tcW w:w="3093" w:type="pct"/>
            <w:gridSpan w:val="2"/>
          </w:tcPr>
          <w:p w14:paraId="4BDC3F52"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5B76195C" w14:textId="77777777" w:rsidR="00B22746" w:rsidRPr="00AF7070" w:rsidRDefault="00B22746" w:rsidP="00394883">
            <w:pPr>
              <w:snapToGrid w:val="0"/>
              <w:jc w:val="center"/>
              <w:rPr>
                <w:rFonts w:ascii="Calibri" w:hAnsi="Calibri" w:cs="Calibri"/>
                <w:sz w:val="18"/>
                <w:szCs w:val="18"/>
              </w:rPr>
            </w:pPr>
          </w:p>
        </w:tc>
        <w:tc>
          <w:tcPr>
            <w:tcW w:w="703" w:type="pct"/>
          </w:tcPr>
          <w:p w14:paraId="5CB7BFD4" w14:textId="77777777" w:rsidR="00B22746" w:rsidRPr="00AF7070" w:rsidRDefault="00B22746" w:rsidP="00394883">
            <w:pPr>
              <w:snapToGrid w:val="0"/>
              <w:rPr>
                <w:rFonts w:ascii="Calibri" w:hAnsi="Calibri" w:cs="Calibri"/>
                <w:sz w:val="18"/>
                <w:szCs w:val="18"/>
              </w:rPr>
            </w:pPr>
          </w:p>
        </w:tc>
      </w:tr>
      <w:tr w:rsidR="00B22746" w:rsidRPr="00AF7070" w14:paraId="2D794664" w14:textId="77777777" w:rsidTr="00394883">
        <w:trPr>
          <w:cantSplit/>
        </w:trPr>
        <w:tc>
          <w:tcPr>
            <w:tcW w:w="571" w:type="pct"/>
          </w:tcPr>
          <w:p w14:paraId="0FE27771"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6</w:t>
            </w:r>
          </w:p>
        </w:tc>
        <w:tc>
          <w:tcPr>
            <w:tcW w:w="3093" w:type="pct"/>
            <w:gridSpan w:val="2"/>
          </w:tcPr>
          <w:p w14:paraId="7E0CD162"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4CC9AAAA" w14:textId="77777777" w:rsidR="00B22746" w:rsidRPr="00AF7070" w:rsidRDefault="00B22746" w:rsidP="00394883">
            <w:pPr>
              <w:snapToGrid w:val="0"/>
              <w:jc w:val="center"/>
              <w:rPr>
                <w:rFonts w:ascii="Calibri" w:hAnsi="Calibri" w:cs="Calibri"/>
                <w:sz w:val="18"/>
                <w:szCs w:val="18"/>
              </w:rPr>
            </w:pPr>
          </w:p>
        </w:tc>
        <w:tc>
          <w:tcPr>
            <w:tcW w:w="703" w:type="pct"/>
          </w:tcPr>
          <w:p w14:paraId="6FA52494" w14:textId="77777777" w:rsidR="00B22746" w:rsidRPr="00AF7070" w:rsidRDefault="00B22746" w:rsidP="00394883">
            <w:pPr>
              <w:snapToGrid w:val="0"/>
              <w:rPr>
                <w:rFonts w:ascii="Calibri" w:hAnsi="Calibri" w:cs="Calibri"/>
                <w:sz w:val="18"/>
                <w:szCs w:val="18"/>
              </w:rPr>
            </w:pPr>
          </w:p>
        </w:tc>
      </w:tr>
      <w:tr w:rsidR="00B22746" w:rsidRPr="00AF7070" w14:paraId="0E7341D2" w14:textId="77777777" w:rsidTr="00394883">
        <w:trPr>
          <w:cantSplit/>
        </w:trPr>
        <w:tc>
          <w:tcPr>
            <w:tcW w:w="571" w:type="pct"/>
          </w:tcPr>
          <w:p w14:paraId="208E314A"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7…</w:t>
            </w:r>
          </w:p>
        </w:tc>
        <w:tc>
          <w:tcPr>
            <w:tcW w:w="3093" w:type="pct"/>
            <w:gridSpan w:val="2"/>
          </w:tcPr>
          <w:p w14:paraId="0A0597E3"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13A09531" w14:textId="77777777" w:rsidR="00B22746" w:rsidRPr="00AF7070" w:rsidRDefault="00B22746" w:rsidP="00394883">
            <w:pPr>
              <w:snapToGrid w:val="0"/>
              <w:jc w:val="center"/>
              <w:rPr>
                <w:rFonts w:ascii="Calibri" w:hAnsi="Calibri" w:cs="Calibri"/>
                <w:sz w:val="18"/>
                <w:szCs w:val="18"/>
              </w:rPr>
            </w:pPr>
          </w:p>
        </w:tc>
        <w:tc>
          <w:tcPr>
            <w:tcW w:w="703" w:type="pct"/>
          </w:tcPr>
          <w:p w14:paraId="12883559" w14:textId="77777777" w:rsidR="00B22746" w:rsidRPr="00AF7070" w:rsidRDefault="00B22746" w:rsidP="00394883">
            <w:pPr>
              <w:snapToGrid w:val="0"/>
              <w:rPr>
                <w:rFonts w:ascii="Calibri" w:hAnsi="Calibri" w:cs="Calibri"/>
                <w:sz w:val="18"/>
                <w:szCs w:val="18"/>
              </w:rPr>
            </w:pPr>
          </w:p>
        </w:tc>
      </w:tr>
      <w:tr w:rsidR="00B22746" w:rsidRPr="00AF7070" w14:paraId="4F1427A2" w14:textId="77777777" w:rsidTr="00394883">
        <w:trPr>
          <w:cantSplit/>
          <w:trHeight w:val="20"/>
        </w:trPr>
        <w:tc>
          <w:tcPr>
            <w:tcW w:w="2610" w:type="pct"/>
            <w:gridSpan w:val="2"/>
            <w:shd w:val="clear" w:color="auto" w:fill="D9D9D9"/>
            <w:vAlign w:val="center"/>
          </w:tcPr>
          <w:p w14:paraId="76B0C863"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7047985" w14:textId="77777777" w:rsidR="00B22746" w:rsidRPr="00AF7070" w:rsidRDefault="00B22746" w:rsidP="009A5477">
            <w:pPr>
              <w:keepNext/>
              <w:numPr>
                <w:ilvl w:val="0"/>
                <w:numId w:val="15"/>
              </w:numPr>
              <w:suppressAutoHyphens/>
              <w:snapToGrid w:val="0"/>
              <w:jc w:val="right"/>
              <w:outlineLvl w:val="0"/>
              <w:rPr>
                <w:rFonts w:ascii="Calibri" w:hAnsi="Calibri" w:cs="Calibri"/>
                <w:b/>
                <w:bCs/>
                <w:kern w:val="1"/>
                <w:sz w:val="18"/>
                <w:szCs w:val="18"/>
              </w:rPr>
            </w:pPr>
            <w:r w:rsidRPr="00AF7070">
              <w:rPr>
                <w:rFonts w:ascii="Calibri" w:hAnsi="Calibri" w:cs="Calibri"/>
                <w:b/>
                <w:bCs/>
                <w:kern w:val="1"/>
                <w:sz w:val="18"/>
                <w:szCs w:val="18"/>
              </w:rPr>
              <w:t>SUBTOTAL</w:t>
            </w:r>
          </w:p>
        </w:tc>
        <w:tc>
          <w:tcPr>
            <w:tcW w:w="633" w:type="pct"/>
            <w:vAlign w:val="center"/>
          </w:tcPr>
          <w:p w14:paraId="01B6D164" w14:textId="77777777" w:rsidR="00B22746" w:rsidRPr="00AF7070" w:rsidRDefault="00B22746" w:rsidP="00394883">
            <w:pPr>
              <w:snapToGrid w:val="0"/>
              <w:jc w:val="center"/>
              <w:rPr>
                <w:rFonts w:ascii="Calibri" w:hAnsi="Calibri" w:cs="Calibri"/>
                <w:sz w:val="18"/>
                <w:szCs w:val="18"/>
              </w:rPr>
            </w:pPr>
          </w:p>
        </w:tc>
        <w:tc>
          <w:tcPr>
            <w:tcW w:w="703" w:type="pct"/>
          </w:tcPr>
          <w:p w14:paraId="5D8B965C" w14:textId="77777777" w:rsidR="00B22746" w:rsidRPr="00AF7070" w:rsidRDefault="00B22746" w:rsidP="00394883">
            <w:pPr>
              <w:snapToGrid w:val="0"/>
              <w:rPr>
                <w:rFonts w:ascii="Calibri" w:hAnsi="Calibri" w:cs="Calibri"/>
                <w:sz w:val="18"/>
                <w:szCs w:val="18"/>
              </w:rPr>
            </w:pPr>
          </w:p>
        </w:tc>
      </w:tr>
      <w:tr w:rsidR="00B22746" w:rsidRPr="00AF7070" w14:paraId="76CC715C" w14:textId="77777777" w:rsidTr="00394883">
        <w:trPr>
          <w:cantSplit/>
          <w:trHeight w:val="20"/>
        </w:trPr>
        <w:tc>
          <w:tcPr>
            <w:tcW w:w="2610" w:type="pct"/>
            <w:gridSpan w:val="2"/>
            <w:shd w:val="clear" w:color="auto" w:fill="D9D9D9"/>
            <w:vAlign w:val="center"/>
          </w:tcPr>
          <w:p w14:paraId="53414505"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0A01C27C"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I.V.A.</w:t>
            </w:r>
          </w:p>
        </w:tc>
        <w:tc>
          <w:tcPr>
            <w:tcW w:w="633" w:type="pct"/>
            <w:vAlign w:val="center"/>
          </w:tcPr>
          <w:p w14:paraId="008ED795" w14:textId="77777777" w:rsidR="00B22746" w:rsidRPr="00AF7070" w:rsidRDefault="00B22746" w:rsidP="00394883">
            <w:pPr>
              <w:snapToGrid w:val="0"/>
              <w:jc w:val="center"/>
              <w:rPr>
                <w:rFonts w:ascii="Calibri" w:hAnsi="Calibri" w:cs="Calibri"/>
                <w:sz w:val="18"/>
                <w:szCs w:val="18"/>
              </w:rPr>
            </w:pPr>
          </w:p>
        </w:tc>
        <w:tc>
          <w:tcPr>
            <w:tcW w:w="703" w:type="pct"/>
          </w:tcPr>
          <w:p w14:paraId="02F11C04" w14:textId="77777777" w:rsidR="00B22746" w:rsidRPr="00AF7070" w:rsidRDefault="00B22746" w:rsidP="00394883">
            <w:pPr>
              <w:snapToGrid w:val="0"/>
              <w:rPr>
                <w:rFonts w:ascii="Calibri" w:hAnsi="Calibri" w:cs="Calibri"/>
                <w:sz w:val="18"/>
                <w:szCs w:val="18"/>
              </w:rPr>
            </w:pPr>
          </w:p>
        </w:tc>
      </w:tr>
      <w:tr w:rsidR="00B22746" w:rsidRPr="00AF7070" w14:paraId="577568C8" w14:textId="77777777" w:rsidTr="00394883">
        <w:trPr>
          <w:cantSplit/>
          <w:trHeight w:val="20"/>
        </w:trPr>
        <w:tc>
          <w:tcPr>
            <w:tcW w:w="2610" w:type="pct"/>
            <w:gridSpan w:val="2"/>
            <w:shd w:val="clear" w:color="auto" w:fill="D9D9D9"/>
            <w:vAlign w:val="center"/>
          </w:tcPr>
          <w:p w14:paraId="1C25CCB2"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12A93F7"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IEPS</w:t>
            </w:r>
          </w:p>
        </w:tc>
        <w:tc>
          <w:tcPr>
            <w:tcW w:w="633" w:type="pct"/>
            <w:vAlign w:val="center"/>
          </w:tcPr>
          <w:p w14:paraId="097B59A1" w14:textId="77777777" w:rsidR="00B22746" w:rsidRPr="00AF7070" w:rsidRDefault="00B22746" w:rsidP="00394883">
            <w:pPr>
              <w:snapToGrid w:val="0"/>
              <w:jc w:val="center"/>
              <w:rPr>
                <w:rFonts w:ascii="Calibri" w:hAnsi="Calibri" w:cs="Calibri"/>
                <w:sz w:val="18"/>
                <w:szCs w:val="18"/>
              </w:rPr>
            </w:pPr>
          </w:p>
        </w:tc>
        <w:tc>
          <w:tcPr>
            <w:tcW w:w="703" w:type="pct"/>
          </w:tcPr>
          <w:p w14:paraId="5C2A225E" w14:textId="77777777" w:rsidR="00B22746" w:rsidRPr="00AF7070" w:rsidRDefault="00B22746" w:rsidP="00394883">
            <w:pPr>
              <w:snapToGrid w:val="0"/>
              <w:rPr>
                <w:rFonts w:ascii="Calibri" w:hAnsi="Calibri" w:cs="Calibri"/>
                <w:sz w:val="18"/>
                <w:szCs w:val="18"/>
              </w:rPr>
            </w:pPr>
          </w:p>
        </w:tc>
      </w:tr>
      <w:tr w:rsidR="00B22746" w:rsidRPr="00AF7070" w14:paraId="29265170" w14:textId="77777777" w:rsidTr="00394883">
        <w:trPr>
          <w:cantSplit/>
          <w:trHeight w:val="133"/>
        </w:trPr>
        <w:tc>
          <w:tcPr>
            <w:tcW w:w="2610" w:type="pct"/>
            <w:gridSpan w:val="2"/>
            <w:shd w:val="clear" w:color="auto" w:fill="D9D9D9"/>
            <w:vAlign w:val="center"/>
          </w:tcPr>
          <w:p w14:paraId="4E41AB6E"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485A6E95"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TOTAL</w:t>
            </w:r>
          </w:p>
        </w:tc>
        <w:tc>
          <w:tcPr>
            <w:tcW w:w="633" w:type="pct"/>
            <w:vAlign w:val="center"/>
          </w:tcPr>
          <w:p w14:paraId="505118E1" w14:textId="77777777" w:rsidR="00B22746" w:rsidRPr="00AF7070" w:rsidRDefault="00B22746" w:rsidP="00394883">
            <w:pPr>
              <w:snapToGrid w:val="0"/>
              <w:jc w:val="center"/>
              <w:rPr>
                <w:rFonts w:ascii="Calibri" w:hAnsi="Calibri" w:cs="Calibri"/>
                <w:sz w:val="18"/>
                <w:szCs w:val="18"/>
              </w:rPr>
            </w:pPr>
          </w:p>
        </w:tc>
        <w:tc>
          <w:tcPr>
            <w:tcW w:w="703" w:type="pct"/>
          </w:tcPr>
          <w:p w14:paraId="523445E8" w14:textId="77777777" w:rsidR="00B22746" w:rsidRPr="00AF7070" w:rsidRDefault="00B22746" w:rsidP="00394883">
            <w:pPr>
              <w:snapToGrid w:val="0"/>
              <w:rPr>
                <w:rFonts w:ascii="Calibri" w:hAnsi="Calibri" w:cs="Calibri"/>
                <w:sz w:val="18"/>
                <w:szCs w:val="18"/>
              </w:rPr>
            </w:pPr>
          </w:p>
          <w:p w14:paraId="3A6AAAC6" w14:textId="77777777" w:rsidR="00B22746" w:rsidRPr="00AF7070" w:rsidRDefault="00B22746" w:rsidP="00394883">
            <w:pPr>
              <w:rPr>
                <w:rFonts w:ascii="Calibri" w:hAnsi="Calibri" w:cs="Calibri"/>
                <w:sz w:val="18"/>
                <w:szCs w:val="18"/>
              </w:rPr>
            </w:pPr>
          </w:p>
        </w:tc>
      </w:tr>
    </w:tbl>
    <w:p w14:paraId="3E0EF18E" w14:textId="77777777" w:rsidR="00B22746" w:rsidRPr="00AF7070" w:rsidRDefault="00B22746" w:rsidP="00B22746">
      <w:pPr>
        <w:tabs>
          <w:tab w:val="center" w:pos="4252"/>
          <w:tab w:val="right" w:pos="8504"/>
        </w:tabs>
        <w:rPr>
          <w:rFonts w:ascii="Calibri" w:hAnsi="Calibri" w:cs="Calibri"/>
          <w:b/>
          <w:sz w:val="18"/>
          <w:szCs w:val="18"/>
          <w:highlight w:val="yellow"/>
        </w:rPr>
      </w:pPr>
    </w:p>
    <w:p w14:paraId="5E55B372"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Desglose de precios</w:t>
      </w:r>
    </w:p>
    <w:p w14:paraId="18D1F49B"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1"/>
        <w:gridCol w:w="3724"/>
        <w:gridCol w:w="1495"/>
        <w:gridCol w:w="1328"/>
        <w:gridCol w:w="1220"/>
      </w:tblGrid>
      <w:tr w:rsidR="00B22746" w:rsidRPr="00AF7070" w14:paraId="4C9FFEA5" w14:textId="77777777" w:rsidTr="00EE4388">
        <w:trPr>
          <w:trHeight w:val="273"/>
        </w:trPr>
        <w:tc>
          <w:tcPr>
            <w:tcW w:w="601" w:type="pct"/>
            <w:vMerge w:val="restart"/>
            <w:shd w:val="clear" w:color="auto" w:fill="D9D9D9"/>
            <w:vAlign w:val="center"/>
          </w:tcPr>
          <w:p w14:paraId="49A1B02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Partida</w:t>
            </w:r>
          </w:p>
        </w:tc>
        <w:tc>
          <w:tcPr>
            <w:tcW w:w="2109" w:type="pct"/>
            <w:vMerge w:val="restart"/>
            <w:shd w:val="clear" w:color="auto" w:fill="D9D9D9"/>
            <w:vAlign w:val="center"/>
          </w:tcPr>
          <w:p w14:paraId="5AEEC950"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Descripción</w:t>
            </w:r>
          </w:p>
        </w:tc>
        <w:tc>
          <w:tcPr>
            <w:tcW w:w="2290" w:type="pct"/>
            <w:gridSpan w:val="3"/>
            <w:shd w:val="clear" w:color="auto" w:fill="D9D9D9"/>
            <w:vAlign w:val="center"/>
          </w:tcPr>
          <w:p w14:paraId="15ADEE69"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Precios por litro según el tipo de combustible</w:t>
            </w:r>
          </w:p>
        </w:tc>
      </w:tr>
      <w:tr w:rsidR="00B22746" w:rsidRPr="00AF7070" w14:paraId="26AF585D" w14:textId="77777777" w:rsidTr="00EE4388">
        <w:tc>
          <w:tcPr>
            <w:tcW w:w="601" w:type="pct"/>
            <w:vMerge/>
            <w:shd w:val="clear" w:color="auto" w:fill="auto"/>
          </w:tcPr>
          <w:p w14:paraId="30F8EB3D" w14:textId="77777777" w:rsidR="00B22746" w:rsidRPr="00AF7070" w:rsidRDefault="00B22746" w:rsidP="00394883">
            <w:pPr>
              <w:jc w:val="both"/>
              <w:rPr>
                <w:rFonts w:ascii="Calibri" w:hAnsi="Calibri" w:cs="Calibri"/>
                <w:sz w:val="18"/>
                <w:szCs w:val="18"/>
              </w:rPr>
            </w:pPr>
          </w:p>
        </w:tc>
        <w:tc>
          <w:tcPr>
            <w:tcW w:w="2109" w:type="pct"/>
            <w:vMerge/>
            <w:shd w:val="clear" w:color="auto" w:fill="auto"/>
          </w:tcPr>
          <w:p w14:paraId="58656132" w14:textId="77777777" w:rsidR="00B22746" w:rsidRPr="00AF7070" w:rsidRDefault="00B22746" w:rsidP="00394883">
            <w:pPr>
              <w:jc w:val="both"/>
              <w:rPr>
                <w:rFonts w:ascii="Calibri" w:hAnsi="Calibri" w:cs="Calibri"/>
                <w:sz w:val="18"/>
                <w:szCs w:val="18"/>
              </w:rPr>
            </w:pPr>
          </w:p>
        </w:tc>
        <w:tc>
          <w:tcPr>
            <w:tcW w:w="847" w:type="pct"/>
            <w:shd w:val="clear" w:color="auto" w:fill="F2F2F2" w:themeFill="background1" w:themeFillShade="F2"/>
          </w:tcPr>
          <w:p w14:paraId="444E936E"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Premium</w:t>
            </w:r>
            <w:r w:rsidR="00AC5951">
              <w:rPr>
                <w:rFonts w:ascii="Calibri" w:hAnsi="Calibri" w:cs="Calibri"/>
                <w:b/>
                <w:sz w:val="18"/>
                <w:szCs w:val="18"/>
              </w:rPr>
              <w:t>/</w:t>
            </w:r>
            <w:r w:rsidR="00BF2C39">
              <w:rPr>
                <w:rFonts w:ascii="Calibri" w:hAnsi="Calibri" w:cs="Calibri"/>
                <w:b/>
                <w:sz w:val="18"/>
                <w:szCs w:val="18"/>
              </w:rPr>
              <w:t>Similar</w:t>
            </w:r>
          </w:p>
        </w:tc>
        <w:tc>
          <w:tcPr>
            <w:tcW w:w="752" w:type="pct"/>
            <w:shd w:val="clear" w:color="auto" w:fill="F2F2F2" w:themeFill="background1" w:themeFillShade="F2"/>
          </w:tcPr>
          <w:p w14:paraId="157ABBC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Magna</w:t>
            </w:r>
            <w:r w:rsidR="00BF2C39">
              <w:rPr>
                <w:rFonts w:ascii="Calibri" w:hAnsi="Calibri" w:cs="Calibri"/>
                <w:b/>
                <w:sz w:val="18"/>
                <w:szCs w:val="18"/>
              </w:rPr>
              <w:t>/Similar</w:t>
            </w:r>
          </w:p>
        </w:tc>
        <w:tc>
          <w:tcPr>
            <w:tcW w:w="691" w:type="pct"/>
            <w:shd w:val="clear" w:color="auto" w:fill="F2F2F2" w:themeFill="background1" w:themeFillShade="F2"/>
          </w:tcPr>
          <w:p w14:paraId="208197F5"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Diésel</w:t>
            </w:r>
          </w:p>
        </w:tc>
      </w:tr>
      <w:tr w:rsidR="00734ECA" w:rsidRPr="00AF7070" w14:paraId="49A20709" w14:textId="77777777" w:rsidTr="00EE4388">
        <w:tc>
          <w:tcPr>
            <w:tcW w:w="601" w:type="pct"/>
            <w:shd w:val="clear" w:color="auto" w:fill="auto"/>
            <w:vAlign w:val="center"/>
          </w:tcPr>
          <w:p w14:paraId="70B00E1D" w14:textId="566C2C74" w:rsidR="00734ECA" w:rsidRPr="00547F2A" w:rsidRDefault="00547F2A" w:rsidP="00734ECA">
            <w:pPr>
              <w:jc w:val="center"/>
              <w:rPr>
                <w:rFonts w:ascii="Calibri" w:hAnsi="Calibri" w:cs="Calibri"/>
                <w:sz w:val="16"/>
                <w:szCs w:val="18"/>
              </w:rPr>
            </w:pPr>
            <w:r w:rsidRPr="00547F2A">
              <w:rPr>
                <w:rFonts w:ascii="Calibri" w:hAnsi="Calibri" w:cs="Calibri"/>
                <w:sz w:val="16"/>
                <w:szCs w:val="18"/>
              </w:rPr>
              <w:t>1</w:t>
            </w:r>
          </w:p>
        </w:tc>
        <w:tc>
          <w:tcPr>
            <w:tcW w:w="2109" w:type="pct"/>
            <w:shd w:val="clear" w:color="auto" w:fill="auto"/>
            <w:vAlign w:val="center"/>
          </w:tcPr>
          <w:p w14:paraId="2D1A73D6"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Combustible por código de barras (Gasolina)</w:t>
            </w:r>
            <w:r w:rsidR="00E82DB2" w:rsidRPr="00547F2A">
              <w:t xml:space="preserve"> </w:t>
            </w:r>
            <w:r w:rsidR="00E82DB2" w:rsidRPr="00547F2A">
              <w:rPr>
                <w:rFonts w:ascii="Calibri" w:hAnsi="Calibri" w:cs="Calibri"/>
                <w:sz w:val="16"/>
                <w:szCs w:val="18"/>
              </w:rPr>
              <w:t>(DGIU)</w:t>
            </w:r>
          </w:p>
        </w:tc>
        <w:tc>
          <w:tcPr>
            <w:tcW w:w="847" w:type="pct"/>
            <w:shd w:val="clear" w:color="auto" w:fill="auto"/>
          </w:tcPr>
          <w:p w14:paraId="6ADA919C" w14:textId="77777777" w:rsidR="00734ECA" w:rsidRPr="00AF7070" w:rsidRDefault="00734ECA" w:rsidP="00734ECA">
            <w:pPr>
              <w:jc w:val="both"/>
              <w:rPr>
                <w:rFonts w:ascii="Calibri" w:hAnsi="Calibri" w:cs="Calibri"/>
                <w:sz w:val="18"/>
                <w:szCs w:val="18"/>
              </w:rPr>
            </w:pPr>
          </w:p>
        </w:tc>
        <w:tc>
          <w:tcPr>
            <w:tcW w:w="752" w:type="pct"/>
          </w:tcPr>
          <w:p w14:paraId="5E1108B4" w14:textId="77777777" w:rsidR="00734ECA" w:rsidRPr="00AF7070" w:rsidRDefault="00734ECA" w:rsidP="00734ECA">
            <w:pPr>
              <w:jc w:val="both"/>
              <w:rPr>
                <w:rFonts w:ascii="Calibri" w:hAnsi="Calibri" w:cs="Calibri"/>
                <w:sz w:val="18"/>
                <w:szCs w:val="18"/>
              </w:rPr>
            </w:pPr>
          </w:p>
        </w:tc>
        <w:tc>
          <w:tcPr>
            <w:tcW w:w="691" w:type="pct"/>
          </w:tcPr>
          <w:p w14:paraId="4E87C51F" w14:textId="77777777" w:rsidR="00734ECA" w:rsidRPr="00AF7070" w:rsidRDefault="00734ECA" w:rsidP="00734ECA">
            <w:pPr>
              <w:jc w:val="both"/>
              <w:rPr>
                <w:rFonts w:ascii="Calibri" w:hAnsi="Calibri" w:cs="Calibri"/>
                <w:sz w:val="18"/>
                <w:szCs w:val="18"/>
              </w:rPr>
            </w:pPr>
          </w:p>
        </w:tc>
      </w:tr>
      <w:tr w:rsidR="00734ECA" w:rsidRPr="00AF7070" w14:paraId="726EE818" w14:textId="77777777" w:rsidTr="00EE4388">
        <w:tc>
          <w:tcPr>
            <w:tcW w:w="601" w:type="pct"/>
            <w:shd w:val="clear" w:color="auto" w:fill="auto"/>
            <w:vAlign w:val="center"/>
          </w:tcPr>
          <w:p w14:paraId="67F4B6C3" w14:textId="7E0F81B4" w:rsidR="00734ECA" w:rsidRPr="00547F2A" w:rsidRDefault="00547F2A" w:rsidP="00734ECA">
            <w:pPr>
              <w:jc w:val="center"/>
              <w:rPr>
                <w:rFonts w:ascii="Calibri" w:hAnsi="Calibri" w:cs="Calibri"/>
                <w:sz w:val="16"/>
                <w:szCs w:val="18"/>
              </w:rPr>
            </w:pPr>
            <w:r w:rsidRPr="00547F2A">
              <w:rPr>
                <w:rFonts w:ascii="Calibri" w:hAnsi="Calibri" w:cs="Calibri"/>
                <w:sz w:val="16"/>
                <w:szCs w:val="18"/>
              </w:rPr>
              <w:t>2</w:t>
            </w:r>
          </w:p>
        </w:tc>
        <w:tc>
          <w:tcPr>
            <w:tcW w:w="2109" w:type="pct"/>
            <w:shd w:val="clear" w:color="auto" w:fill="auto"/>
            <w:vAlign w:val="center"/>
          </w:tcPr>
          <w:p w14:paraId="32145685"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Combustible por código de barras (Diésel)</w:t>
            </w:r>
            <w:r w:rsidR="00E82DB2" w:rsidRPr="00547F2A">
              <w:rPr>
                <w:rFonts w:ascii="Calibri" w:hAnsi="Calibri" w:cs="Calibri"/>
                <w:sz w:val="16"/>
                <w:szCs w:val="18"/>
              </w:rPr>
              <w:t xml:space="preserve"> (DGIU)</w:t>
            </w:r>
          </w:p>
        </w:tc>
        <w:tc>
          <w:tcPr>
            <w:tcW w:w="847" w:type="pct"/>
            <w:shd w:val="clear" w:color="auto" w:fill="auto"/>
          </w:tcPr>
          <w:p w14:paraId="5147F393" w14:textId="77777777" w:rsidR="00734ECA" w:rsidRPr="00AF7070" w:rsidRDefault="00734ECA" w:rsidP="00734ECA">
            <w:pPr>
              <w:jc w:val="both"/>
              <w:rPr>
                <w:rFonts w:ascii="Calibri" w:hAnsi="Calibri" w:cs="Calibri"/>
                <w:sz w:val="18"/>
                <w:szCs w:val="18"/>
              </w:rPr>
            </w:pPr>
          </w:p>
        </w:tc>
        <w:tc>
          <w:tcPr>
            <w:tcW w:w="752" w:type="pct"/>
          </w:tcPr>
          <w:p w14:paraId="50581E46" w14:textId="77777777" w:rsidR="00734ECA" w:rsidRPr="00AF7070" w:rsidRDefault="00734ECA" w:rsidP="00734ECA">
            <w:pPr>
              <w:jc w:val="both"/>
              <w:rPr>
                <w:rFonts w:ascii="Calibri" w:hAnsi="Calibri" w:cs="Calibri"/>
                <w:sz w:val="18"/>
                <w:szCs w:val="18"/>
              </w:rPr>
            </w:pPr>
          </w:p>
        </w:tc>
        <w:tc>
          <w:tcPr>
            <w:tcW w:w="691" w:type="pct"/>
          </w:tcPr>
          <w:p w14:paraId="5F8E5565" w14:textId="77777777" w:rsidR="00734ECA" w:rsidRPr="00AF7070" w:rsidRDefault="00734ECA" w:rsidP="00734ECA">
            <w:pPr>
              <w:jc w:val="both"/>
              <w:rPr>
                <w:rFonts w:ascii="Calibri" w:hAnsi="Calibri" w:cs="Calibri"/>
                <w:sz w:val="18"/>
                <w:szCs w:val="18"/>
              </w:rPr>
            </w:pPr>
          </w:p>
        </w:tc>
      </w:tr>
      <w:tr w:rsidR="00734ECA" w:rsidRPr="00AF7070" w14:paraId="355EB79F" w14:textId="77777777" w:rsidTr="00EE4388">
        <w:tc>
          <w:tcPr>
            <w:tcW w:w="601" w:type="pct"/>
            <w:shd w:val="clear" w:color="auto" w:fill="auto"/>
            <w:vAlign w:val="center"/>
          </w:tcPr>
          <w:p w14:paraId="23CAC9D8" w14:textId="144D2848" w:rsidR="00734ECA" w:rsidRPr="00547F2A" w:rsidRDefault="00547F2A" w:rsidP="00734ECA">
            <w:pPr>
              <w:jc w:val="center"/>
              <w:rPr>
                <w:rFonts w:ascii="Calibri" w:hAnsi="Calibri" w:cs="Calibri"/>
                <w:sz w:val="16"/>
                <w:szCs w:val="18"/>
              </w:rPr>
            </w:pPr>
            <w:r w:rsidRPr="00547F2A">
              <w:rPr>
                <w:rFonts w:ascii="Calibri" w:hAnsi="Calibri" w:cs="Calibri"/>
                <w:sz w:val="16"/>
                <w:szCs w:val="18"/>
              </w:rPr>
              <w:t>3</w:t>
            </w:r>
          </w:p>
        </w:tc>
        <w:tc>
          <w:tcPr>
            <w:tcW w:w="2109" w:type="pct"/>
            <w:shd w:val="clear" w:color="auto" w:fill="auto"/>
            <w:vAlign w:val="center"/>
          </w:tcPr>
          <w:p w14:paraId="35AE3751"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E82DB2" w:rsidRPr="00547F2A">
              <w:rPr>
                <w:rFonts w:ascii="Calibri" w:hAnsi="Calibri" w:cs="Calibri"/>
                <w:sz w:val="16"/>
                <w:szCs w:val="18"/>
              </w:rPr>
              <w:t xml:space="preserve"> (DGIU)</w:t>
            </w:r>
          </w:p>
        </w:tc>
        <w:tc>
          <w:tcPr>
            <w:tcW w:w="847" w:type="pct"/>
            <w:shd w:val="clear" w:color="auto" w:fill="auto"/>
          </w:tcPr>
          <w:p w14:paraId="778CDBB7" w14:textId="77777777" w:rsidR="00734ECA" w:rsidRPr="00AF7070" w:rsidRDefault="00734ECA" w:rsidP="00734ECA">
            <w:pPr>
              <w:jc w:val="both"/>
              <w:rPr>
                <w:rFonts w:ascii="Calibri" w:hAnsi="Calibri" w:cs="Calibri"/>
                <w:sz w:val="18"/>
                <w:szCs w:val="18"/>
              </w:rPr>
            </w:pPr>
          </w:p>
        </w:tc>
        <w:tc>
          <w:tcPr>
            <w:tcW w:w="752" w:type="pct"/>
          </w:tcPr>
          <w:p w14:paraId="71D5EBA5" w14:textId="77777777" w:rsidR="00734ECA" w:rsidRPr="00AF7070" w:rsidRDefault="00734ECA" w:rsidP="00734ECA">
            <w:pPr>
              <w:jc w:val="both"/>
              <w:rPr>
                <w:rFonts w:ascii="Calibri" w:hAnsi="Calibri" w:cs="Calibri"/>
                <w:sz w:val="18"/>
                <w:szCs w:val="18"/>
              </w:rPr>
            </w:pPr>
          </w:p>
        </w:tc>
        <w:tc>
          <w:tcPr>
            <w:tcW w:w="691" w:type="pct"/>
          </w:tcPr>
          <w:p w14:paraId="36BE15FF" w14:textId="77777777" w:rsidR="00734ECA" w:rsidRPr="00AF7070" w:rsidRDefault="00734ECA" w:rsidP="00734ECA">
            <w:pPr>
              <w:jc w:val="both"/>
              <w:rPr>
                <w:rFonts w:ascii="Calibri" w:hAnsi="Calibri" w:cs="Calibri"/>
                <w:sz w:val="18"/>
                <w:szCs w:val="18"/>
              </w:rPr>
            </w:pPr>
          </w:p>
        </w:tc>
      </w:tr>
      <w:tr w:rsidR="00734ECA" w:rsidRPr="00AF7070" w14:paraId="2B4D09D4" w14:textId="77777777" w:rsidTr="00EE4388">
        <w:tc>
          <w:tcPr>
            <w:tcW w:w="601" w:type="pct"/>
            <w:shd w:val="clear" w:color="auto" w:fill="auto"/>
            <w:vAlign w:val="center"/>
          </w:tcPr>
          <w:p w14:paraId="0DB71C64" w14:textId="2D7A937C" w:rsidR="00734ECA" w:rsidRPr="00547F2A" w:rsidRDefault="00547F2A" w:rsidP="00734ECA">
            <w:pPr>
              <w:jc w:val="center"/>
              <w:rPr>
                <w:rFonts w:ascii="Calibri" w:hAnsi="Calibri" w:cs="Calibri"/>
                <w:sz w:val="16"/>
                <w:szCs w:val="18"/>
              </w:rPr>
            </w:pPr>
            <w:r w:rsidRPr="00547F2A">
              <w:rPr>
                <w:rFonts w:ascii="Calibri" w:hAnsi="Calibri" w:cs="Calibri"/>
                <w:sz w:val="16"/>
                <w:szCs w:val="18"/>
              </w:rPr>
              <w:t>4</w:t>
            </w:r>
          </w:p>
        </w:tc>
        <w:tc>
          <w:tcPr>
            <w:tcW w:w="2109" w:type="pct"/>
            <w:shd w:val="clear" w:color="auto" w:fill="auto"/>
            <w:vAlign w:val="center"/>
          </w:tcPr>
          <w:p w14:paraId="44C8E2B3"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446DBE" w:rsidRPr="00547F2A">
              <w:rPr>
                <w:rFonts w:ascii="Calibri" w:hAnsi="Calibri" w:cs="Calibri"/>
                <w:sz w:val="16"/>
                <w:szCs w:val="18"/>
              </w:rPr>
              <w:t xml:space="preserve"> (Depto. de Construcciones, DGIU)</w:t>
            </w:r>
          </w:p>
        </w:tc>
        <w:tc>
          <w:tcPr>
            <w:tcW w:w="847" w:type="pct"/>
            <w:shd w:val="clear" w:color="auto" w:fill="auto"/>
          </w:tcPr>
          <w:p w14:paraId="69ADB39C" w14:textId="77777777" w:rsidR="00734ECA" w:rsidRPr="00AF7070" w:rsidRDefault="00734ECA" w:rsidP="00734ECA">
            <w:pPr>
              <w:jc w:val="both"/>
              <w:rPr>
                <w:rFonts w:ascii="Calibri" w:hAnsi="Calibri" w:cs="Calibri"/>
                <w:sz w:val="18"/>
                <w:szCs w:val="18"/>
              </w:rPr>
            </w:pPr>
          </w:p>
        </w:tc>
        <w:tc>
          <w:tcPr>
            <w:tcW w:w="752" w:type="pct"/>
          </w:tcPr>
          <w:p w14:paraId="47D0458F" w14:textId="77777777" w:rsidR="00734ECA" w:rsidRPr="00AF7070" w:rsidRDefault="00734ECA" w:rsidP="00734ECA">
            <w:pPr>
              <w:jc w:val="both"/>
              <w:rPr>
                <w:rFonts w:ascii="Calibri" w:hAnsi="Calibri" w:cs="Calibri"/>
                <w:sz w:val="18"/>
                <w:szCs w:val="18"/>
              </w:rPr>
            </w:pPr>
          </w:p>
        </w:tc>
        <w:tc>
          <w:tcPr>
            <w:tcW w:w="691" w:type="pct"/>
          </w:tcPr>
          <w:p w14:paraId="1C094948" w14:textId="77777777" w:rsidR="00734ECA" w:rsidRPr="00AF7070" w:rsidRDefault="00734ECA" w:rsidP="00734ECA">
            <w:pPr>
              <w:jc w:val="both"/>
              <w:rPr>
                <w:rFonts w:ascii="Calibri" w:hAnsi="Calibri" w:cs="Calibri"/>
                <w:sz w:val="18"/>
                <w:szCs w:val="18"/>
              </w:rPr>
            </w:pPr>
          </w:p>
        </w:tc>
      </w:tr>
      <w:tr w:rsidR="00734ECA" w:rsidRPr="00AF7070" w14:paraId="166DF8E6" w14:textId="77777777" w:rsidTr="00EE4388">
        <w:tc>
          <w:tcPr>
            <w:tcW w:w="601" w:type="pct"/>
            <w:shd w:val="clear" w:color="auto" w:fill="auto"/>
            <w:vAlign w:val="center"/>
          </w:tcPr>
          <w:p w14:paraId="457EC61C" w14:textId="7C73A805" w:rsidR="00734ECA" w:rsidRPr="00547F2A" w:rsidRDefault="00547F2A" w:rsidP="00734ECA">
            <w:pPr>
              <w:jc w:val="center"/>
              <w:rPr>
                <w:rFonts w:ascii="Calibri" w:hAnsi="Calibri" w:cs="Calibri"/>
                <w:sz w:val="16"/>
                <w:szCs w:val="18"/>
              </w:rPr>
            </w:pPr>
            <w:r w:rsidRPr="00547F2A">
              <w:rPr>
                <w:rFonts w:ascii="Calibri" w:hAnsi="Calibri" w:cs="Calibri"/>
                <w:sz w:val="16"/>
                <w:szCs w:val="18"/>
              </w:rPr>
              <w:t>5</w:t>
            </w:r>
          </w:p>
        </w:tc>
        <w:tc>
          <w:tcPr>
            <w:tcW w:w="2109" w:type="pct"/>
            <w:shd w:val="clear" w:color="auto" w:fill="auto"/>
            <w:vAlign w:val="center"/>
          </w:tcPr>
          <w:p w14:paraId="2B82ED93"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Gasolina por código de barras</w:t>
            </w:r>
            <w:r w:rsidR="00446DBE" w:rsidRPr="00547F2A">
              <w:rPr>
                <w:rFonts w:ascii="Calibri" w:hAnsi="Calibri" w:cs="Calibri"/>
                <w:sz w:val="16"/>
                <w:szCs w:val="18"/>
              </w:rPr>
              <w:t xml:space="preserve"> (Dpto. Compras)</w:t>
            </w:r>
          </w:p>
        </w:tc>
        <w:tc>
          <w:tcPr>
            <w:tcW w:w="847" w:type="pct"/>
            <w:shd w:val="clear" w:color="auto" w:fill="auto"/>
          </w:tcPr>
          <w:p w14:paraId="58E0EC3B" w14:textId="77777777" w:rsidR="00734ECA" w:rsidRPr="00AF7070" w:rsidRDefault="00734ECA" w:rsidP="00734ECA">
            <w:pPr>
              <w:jc w:val="both"/>
              <w:rPr>
                <w:rFonts w:ascii="Calibri" w:hAnsi="Calibri" w:cs="Calibri"/>
                <w:sz w:val="18"/>
                <w:szCs w:val="18"/>
              </w:rPr>
            </w:pPr>
          </w:p>
        </w:tc>
        <w:tc>
          <w:tcPr>
            <w:tcW w:w="752" w:type="pct"/>
          </w:tcPr>
          <w:p w14:paraId="47D36661" w14:textId="77777777" w:rsidR="00734ECA" w:rsidRPr="00AF7070" w:rsidRDefault="00734ECA" w:rsidP="00734ECA">
            <w:pPr>
              <w:jc w:val="both"/>
              <w:rPr>
                <w:rFonts w:ascii="Calibri" w:hAnsi="Calibri" w:cs="Calibri"/>
                <w:sz w:val="18"/>
                <w:szCs w:val="18"/>
              </w:rPr>
            </w:pPr>
          </w:p>
        </w:tc>
        <w:tc>
          <w:tcPr>
            <w:tcW w:w="691" w:type="pct"/>
          </w:tcPr>
          <w:p w14:paraId="140B7401" w14:textId="77777777" w:rsidR="00734ECA" w:rsidRPr="00AF7070" w:rsidRDefault="00734ECA" w:rsidP="00734ECA">
            <w:pPr>
              <w:jc w:val="both"/>
              <w:rPr>
                <w:rFonts w:ascii="Calibri" w:hAnsi="Calibri" w:cs="Calibri"/>
                <w:sz w:val="18"/>
                <w:szCs w:val="18"/>
              </w:rPr>
            </w:pPr>
          </w:p>
        </w:tc>
      </w:tr>
      <w:tr w:rsidR="00734ECA" w:rsidRPr="00AF7070" w14:paraId="3428F80C" w14:textId="77777777" w:rsidTr="00EE4388">
        <w:tc>
          <w:tcPr>
            <w:tcW w:w="601" w:type="pct"/>
            <w:shd w:val="clear" w:color="auto" w:fill="auto"/>
            <w:vAlign w:val="center"/>
          </w:tcPr>
          <w:p w14:paraId="13F23B51" w14:textId="690D5476" w:rsidR="00734ECA" w:rsidRPr="00547F2A" w:rsidRDefault="00547F2A" w:rsidP="00734ECA">
            <w:pPr>
              <w:jc w:val="center"/>
              <w:rPr>
                <w:rFonts w:ascii="Calibri" w:hAnsi="Calibri" w:cs="Calibri"/>
                <w:sz w:val="16"/>
                <w:szCs w:val="18"/>
              </w:rPr>
            </w:pPr>
            <w:r w:rsidRPr="00547F2A">
              <w:rPr>
                <w:rFonts w:ascii="Calibri" w:hAnsi="Calibri" w:cs="Calibri"/>
                <w:sz w:val="16"/>
                <w:szCs w:val="18"/>
              </w:rPr>
              <w:t>6</w:t>
            </w:r>
          </w:p>
        </w:tc>
        <w:tc>
          <w:tcPr>
            <w:tcW w:w="2109" w:type="pct"/>
            <w:shd w:val="clear" w:color="auto" w:fill="auto"/>
            <w:vAlign w:val="center"/>
          </w:tcPr>
          <w:p w14:paraId="4EDA48E6"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446DBE" w:rsidRPr="00547F2A">
              <w:rPr>
                <w:rFonts w:ascii="Calibri" w:hAnsi="Calibri" w:cs="Calibri"/>
                <w:sz w:val="16"/>
                <w:szCs w:val="18"/>
              </w:rPr>
              <w:t xml:space="preserve"> (Dpto. Compras) </w:t>
            </w:r>
          </w:p>
        </w:tc>
        <w:tc>
          <w:tcPr>
            <w:tcW w:w="847" w:type="pct"/>
            <w:shd w:val="clear" w:color="auto" w:fill="auto"/>
          </w:tcPr>
          <w:p w14:paraId="272B7B6B" w14:textId="77777777" w:rsidR="00734ECA" w:rsidRPr="00AF7070" w:rsidRDefault="00734ECA" w:rsidP="00734ECA">
            <w:pPr>
              <w:jc w:val="both"/>
              <w:rPr>
                <w:rFonts w:ascii="Calibri" w:hAnsi="Calibri" w:cs="Calibri"/>
                <w:sz w:val="18"/>
                <w:szCs w:val="18"/>
              </w:rPr>
            </w:pPr>
          </w:p>
        </w:tc>
        <w:tc>
          <w:tcPr>
            <w:tcW w:w="752" w:type="pct"/>
          </w:tcPr>
          <w:p w14:paraId="4A2A85DF" w14:textId="77777777" w:rsidR="00734ECA" w:rsidRPr="00AF7070" w:rsidRDefault="00734ECA" w:rsidP="00734ECA">
            <w:pPr>
              <w:jc w:val="both"/>
              <w:rPr>
                <w:rFonts w:ascii="Calibri" w:hAnsi="Calibri" w:cs="Calibri"/>
                <w:sz w:val="18"/>
                <w:szCs w:val="18"/>
              </w:rPr>
            </w:pPr>
          </w:p>
        </w:tc>
        <w:tc>
          <w:tcPr>
            <w:tcW w:w="691" w:type="pct"/>
          </w:tcPr>
          <w:p w14:paraId="5C5E9939" w14:textId="77777777" w:rsidR="00734ECA" w:rsidRPr="00AF7070" w:rsidRDefault="00734ECA" w:rsidP="00734ECA">
            <w:pPr>
              <w:jc w:val="both"/>
              <w:rPr>
                <w:rFonts w:ascii="Calibri" w:hAnsi="Calibri" w:cs="Calibri"/>
                <w:sz w:val="18"/>
                <w:szCs w:val="18"/>
              </w:rPr>
            </w:pPr>
          </w:p>
        </w:tc>
      </w:tr>
      <w:tr w:rsidR="00734ECA" w:rsidRPr="00AF7070" w14:paraId="26B223D5" w14:textId="77777777" w:rsidTr="00EE4388">
        <w:tc>
          <w:tcPr>
            <w:tcW w:w="601" w:type="pct"/>
            <w:shd w:val="clear" w:color="auto" w:fill="auto"/>
            <w:vAlign w:val="center"/>
          </w:tcPr>
          <w:p w14:paraId="22C0C41F" w14:textId="7EE12B48" w:rsidR="00734ECA" w:rsidRPr="00547F2A" w:rsidRDefault="00547F2A" w:rsidP="00734ECA">
            <w:pPr>
              <w:jc w:val="center"/>
              <w:rPr>
                <w:rFonts w:ascii="Calibri" w:hAnsi="Calibri" w:cs="Calibri"/>
                <w:sz w:val="16"/>
                <w:szCs w:val="18"/>
              </w:rPr>
            </w:pPr>
            <w:r w:rsidRPr="00547F2A">
              <w:rPr>
                <w:rFonts w:ascii="Calibri" w:hAnsi="Calibri" w:cs="Calibri"/>
                <w:sz w:val="16"/>
                <w:szCs w:val="18"/>
              </w:rPr>
              <w:t>7</w:t>
            </w:r>
          </w:p>
        </w:tc>
        <w:tc>
          <w:tcPr>
            <w:tcW w:w="2109" w:type="pct"/>
            <w:shd w:val="clear" w:color="auto" w:fill="auto"/>
            <w:vAlign w:val="center"/>
          </w:tcPr>
          <w:p w14:paraId="583091FB"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Gasolina por código de barras</w:t>
            </w:r>
            <w:r w:rsidR="00446DBE" w:rsidRPr="00547F2A">
              <w:rPr>
                <w:rFonts w:ascii="Calibri" w:hAnsi="Calibri" w:cs="Calibri"/>
                <w:sz w:val="16"/>
                <w:szCs w:val="18"/>
              </w:rPr>
              <w:t xml:space="preserve"> (Centro de Ciencias Agropecuarias) </w:t>
            </w:r>
          </w:p>
        </w:tc>
        <w:tc>
          <w:tcPr>
            <w:tcW w:w="847" w:type="pct"/>
            <w:shd w:val="clear" w:color="auto" w:fill="auto"/>
          </w:tcPr>
          <w:p w14:paraId="5A5D3747" w14:textId="77777777" w:rsidR="00734ECA" w:rsidRPr="00AF7070" w:rsidRDefault="00734ECA" w:rsidP="00734ECA">
            <w:pPr>
              <w:jc w:val="both"/>
              <w:rPr>
                <w:rFonts w:ascii="Calibri" w:hAnsi="Calibri" w:cs="Calibri"/>
                <w:sz w:val="18"/>
                <w:szCs w:val="18"/>
              </w:rPr>
            </w:pPr>
          </w:p>
        </w:tc>
        <w:tc>
          <w:tcPr>
            <w:tcW w:w="752" w:type="pct"/>
          </w:tcPr>
          <w:p w14:paraId="451E8A9D" w14:textId="77777777" w:rsidR="00734ECA" w:rsidRPr="00AF7070" w:rsidRDefault="00734ECA" w:rsidP="00734ECA">
            <w:pPr>
              <w:jc w:val="both"/>
              <w:rPr>
                <w:rFonts w:ascii="Calibri" w:hAnsi="Calibri" w:cs="Calibri"/>
                <w:sz w:val="18"/>
                <w:szCs w:val="18"/>
              </w:rPr>
            </w:pPr>
          </w:p>
        </w:tc>
        <w:tc>
          <w:tcPr>
            <w:tcW w:w="691" w:type="pct"/>
          </w:tcPr>
          <w:p w14:paraId="3FB8917C" w14:textId="77777777" w:rsidR="00734ECA" w:rsidRPr="00AF7070" w:rsidRDefault="00734ECA" w:rsidP="00734ECA">
            <w:pPr>
              <w:jc w:val="both"/>
              <w:rPr>
                <w:rFonts w:ascii="Calibri" w:hAnsi="Calibri" w:cs="Calibri"/>
                <w:sz w:val="18"/>
                <w:szCs w:val="18"/>
              </w:rPr>
            </w:pPr>
          </w:p>
        </w:tc>
      </w:tr>
      <w:tr w:rsidR="00734ECA" w:rsidRPr="00AF7070" w14:paraId="0166C1CA" w14:textId="77777777" w:rsidTr="00EE4388">
        <w:tc>
          <w:tcPr>
            <w:tcW w:w="601" w:type="pct"/>
            <w:shd w:val="clear" w:color="auto" w:fill="auto"/>
            <w:vAlign w:val="center"/>
          </w:tcPr>
          <w:p w14:paraId="1B15576E" w14:textId="17540DC4" w:rsidR="00734ECA" w:rsidRPr="00547F2A" w:rsidRDefault="00547F2A" w:rsidP="00734ECA">
            <w:pPr>
              <w:jc w:val="center"/>
              <w:rPr>
                <w:rFonts w:ascii="Calibri" w:hAnsi="Calibri" w:cs="Calibri"/>
                <w:sz w:val="16"/>
                <w:szCs w:val="18"/>
              </w:rPr>
            </w:pPr>
            <w:r w:rsidRPr="00547F2A">
              <w:rPr>
                <w:rFonts w:ascii="Calibri" w:hAnsi="Calibri" w:cs="Calibri"/>
                <w:sz w:val="16"/>
                <w:szCs w:val="18"/>
              </w:rPr>
              <w:t>8</w:t>
            </w:r>
          </w:p>
        </w:tc>
        <w:tc>
          <w:tcPr>
            <w:tcW w:w="2109" w:type="pct"/>
            <w:shd w:val="clear" w:color="auto" w:fill="auto"/>
            <w:vAlign w:val="center"/>
          </w:tcPr>
          <w:p w14:paraId="1CC7E184"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446DBE" w:rsidRPr="00547F2A">
              <w:rPr>
                <w:rFonts w:ascii="Calibri" w:hAnsi="Calibri" w:cs="Calibri"/>
                <w:sz w:val="16"/>
                <w:szCs w:val="18"/>
              </w:rPr>
              <w:t xml:space="preserve"> </w:t>
            </w:r>
            <w:r w:rsidR="002339F0" w:rsidRPr="00547F2A">
              <w:rPr>
                <w:rFonts w:ascii="Calibri" w:hAnsi="Calibri" w:cs="Calibri"/>
                <w:sz w:val="16"/>
                <w:szCs w:val="18"/>
              </w:rPr>
              <w:t>(Centro de Ciencias Agropecuarias)</w:t>
            </w:r>
          </w:p>
        </w:tc>
        <w:tc>
          <w:tcPr>
            <w:tcW w:w="847" w:type="pct"/>
            <w:shd w:val="clear" w:color="auto" w:fill="auto"/>
          </w:tcPr>
          <w:p w14:paraId="3B235487" w14:textId="77777777" w:rsidR="00734ECA" w:rsidRPr="00AF7070" w:rsidRDefault="00734ECA" w:rsidP="00734ECA">
            <w:pPr>
              <w:jc w:val="both"/>
              <w:rPr>
                <w:rFonts w:ascii="Calibri" w:hAnsi="Calibri" w:cs="Calibri"/>
                <w:sz w:val="18"/>
                <w:szCs w:val="18"/>
              </w:rPr>
            </w:pPr>
          </w:p>
        </w:tc>
        <w:tc>
          <w:tcPr>
            <w:tcW w:w="752" w:type="pct"/>
          </w:tcPr>
          <w:p w14:paraId="556E9522" w14:textId="77777777" w:rsidR="00734ECA" w:rsidRPr="00AF7070" w:rsidRDefault="00734ECA" w:rsidP="00734ECA">
            <w:pPr>
              <w:jc w:val="both"/>
              <w:rPr>
                <w:rFonts w:ascii="Calibri" w:hAnsi="Calibri" w:cs="Calibri"/>
                <w:sz w:val="18"/>
                <w:szCs w:val="18"/>
              </w:rPr>
            </w:pPr>
          </w:p>
        </w:tc>
        <w:tc>
          <w:tcPr>
            <w:tcW w:w="691" w:type="pct"/>
          </w:tcPr>
          <w:p w14:paraId="0E5C2E3E" w14:textId="77777777" w:rsidR="00734ECA" w:rsidRPr="00AF7070" w:rsidRDefault="00734ECA" w:rsidP="00734ECA">
            <w:pPr>
              <w:jc w:val="both"/>
              <w:rPr>
                <w:rFonts w:ascii="Calibri" w:hAnsi="Calibri" w:cs="Calibri"/>
                <w:sz w:val="18"/>
                <w:szCs w:val="18"/>
              </w:rPr>
            </w:pPr>
          </w:p>
        </w:tc>
      </w:tr>
      <w:tr w:rsidR="00734ECA" w:rsidRPr="00AF7070" w14:paraId="34A0A7B1" w14:textId="77777777" w:rsidTr="00EE4388">
        <w:tc>
          <w:tcPr>
            <w:tcW w:w="601" w:type="pct"/>
            <w:shd w:val="clear" w:color="auto" w:fill="auto"/>
            <w:vAlign w:val="center"/>
          </w:tcPr>
          <w:p w14:paraId="5E251DE0" w14:textId="596021AE" w:rsidR="00734ECA" w:rsidRPr="00547F2A" w:rsidRDefault="00547F2A" w:rsidP="00734ECA">
            <w:pPr>
              <w:jc w:val="center"/>
              <w:rPr>
                <w:rFonts w:ascii="Calibri" w:hAnsi="Calibri" w:cs="Calibri"/>
                <w:sz w:val="16"/>
                <w:szCs w:val="18"/>
              </w:rPr>
            </w:pPr>
            <w:r w:rsidRPr="00547F2A">
              <w:rPr>
                <w:rFonts w:ascii="Calibri" w:hAnsi="Calibri" w:cs="Calibri"/>
                <w:sz w:val="16"/>
                <w:szCs w:val="18"/>
              </w:rPr>
              <w:t>9</w:t>
            </w:r>
          </w:p>
        </w:tc>
        <w:tc>
          <w:tcPr>
            <w:tcW w:w="2109" w:type="pct"/>
            <w:shd w:val="clear" w:color="auto" w:fill="auto"/>
            <w:vAlign w:val="center"/>
          </w:tcPr>
          <w:p w14:paraId="50F7FCC2"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CE4A04" w:rsidRPr="00547F2A">
              <w:rPr>
                <w:rFonts w:ascii="Calibri" w:hAnsi="Calibri" w:cs="Calibri"/>
                <w:sz w:val="16"/>
                <w:szCs w:val="18"/>
              </w:rPr>
              <w:t xml:space="preserve"> </w:t>
            </w:r>
            <w:r w:rsidR="002339F0" w:rsidRPr="00547F2A">
              <w:rPr>
                <w:rFonts w:ascii="Calibri" w:hAnsi="Calibri" w:cs="Calibri"/>
                <w:sz w:val="16"/>
                <w:szCs w:val="18"/>
              </w:rPr>
              <w:t>(Centro de Ciencias Agropecuarias, Hospital Veterinario)</w:t>
            </w:r>
          </w:p>
        </w:tc>
        <w:tc>
          <w:tcPr>
            <w:tcW w:w="847" w:type="pct"/>
            <w:shd w:val="clear" w:color="auto" w:fill="auto"/>
          </w:tcPr>
          <w:p w14:paraId="54A8705F" w14:textId="77777777" w:rsidR="00734ECA" w:rsidRPr="00AF7070" w:rsidRDefault="00734ECA" w:rsidP="00734ECA">
            <w:pPr>
              <w:jc w:val="both"/>
              <w:rPr>
                <w:rFonts w:ascii="Calibri" w:hAnsi="Calibri" w:cs="Calibri"/>
                <w:sz w:val="18"/>
                <w:szCs w:val="18"/>
                <w:highlight w:val="yellow"/>
              </w:rPr>
            </w:pPr>
          </w:p>
        </w:tc>
        <w:tc>
          <w:tcPr>
            <w:tcW w:w="752" w:type="pct"/>
          </w:tcPr>
          <w:p w14:paraId="5CEBDACE" w14:textId="77777777" w:rsidR="00734ECA" w:rsidRPr="00AF7070" w:rsidRDefault="00734ECA" w:rsidP="00734ECA">
            <w:pPr>
              <w:jc w:val="both"/>
              <w:rPr>
                <w:rFonts w:ascii="Calibri" w:hAnsi="Calibri" w:cs="Calibri"/>
                <w:sz w:val="18"/>
                <w:szCs w:val="18"/>
                <w:highlight w:val="yellow"/>
              </w:rPr>
            </w:pPr>
          </w:p>
        </w:tc>
        <w:tc>
          <w:tcPr>
            <w:tcW w:w="691" w:type="pct"/>
          </w:tcPr>
          <w:p w14:paraId="5F35F90F" w14:textId="77777777" w:rsidR="00734ECA" w:rsidRPr="00AF7070" w:rsidRDefault="00734ECA" w:rsidP="00734ECA">
            <w:pPr>
              <w:jc w:val="both"/>
              <w:rPr>
                <w:rFonts w:ascii="Calibri" w:hAnsi="Calibri" w:cs="Calibri"/>
                <w:sz w:val="18"/>
                <w:szCs w:val="18"/>
                <w:highlight w:val="yellow"/>
              </w:rPr>
            </w:pPr>
          </w:p>
        </w:tc>
      </w:tr>
      <w:tr w:rsidR="00734ECA" w:rsidRPr="00AF7070" w14:paraId="240981D6" w14:textId="77777777" w:rsidTr="00EE4388">
        <w:tc>
          <w:tcPr>
            <w:tcW w:w="601" w:type="pct"/>
            <w:shd w:val="clear" w:color="auto" w:fill="auto"/>
            <w:vAlign w:val="center"/>
          </w:tcPr>
          <w:p w14:paraId="124DF2B7" w14:textId="03F29DFE"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0</w:t>
            </w:r>
          </w:p>
        </w:tc>
        <w:tc>
          <w:tcPr>
            <w:tcW w:w="2109" w:type="pct"/>
            <w:shd w:val="clear" w:color="auto" w:fill="auto"/>
            <w:vAlign w:val="center"/>
          </w:tcPr>
          <w:p w14:paraId="53651FE9"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2339F0" w:rsidRPr="00547F2A">
              <w:rPr>
                <w:rFonts w:ascii="Calibri" w:hAnsi="Calibri" w:cs="Calibri"/>
                <w:sz w:val="16"/>
                <w:szCs w:val="18"/>
              </w:rPr>
              <w:t xml:space="preserve"> (Oficina del Área Administrativa de Posta Zootécnica)</w:t>
            </w:r>
          </w:p>
        </w:tc>
        <w:tc>
          <w:tcPr>
            <w:tcW w:w="847" w:type="pct"/>
            <w:shd w:val="clear" w:color="auto" w:fill="auto"/>
          </w:tcPr>
          <w:p w14:paraId="698607C8" w14:textId="77777777" w:rsidR="00734ECA" w:rsidRPr="00AF7070" w:rsidRDefault="00734ECA" w:rsidP="00734ECA">
            <w:pPr>
              <w:jc w:val="both"/>
              <w:rPr>
                <w:rFonts w:ascii="Calibri" w:hAnsi="Calibri" w:cs="Calibri"/>
                <w:sz w:val="18"/>
                <w:szCs w:val="18"/>
              </w:rPr>
            </w:pPr>
          </w:p>
        </w:tc>
        <w:tc>
          <w:tcPr>
            <w:tcW w:w="752" w:type="pct"/>
          </w:tcPr>
          <w:p w14:paraId="55E57133" w14:textId="77777777" w:rsidR="00734ECA" w:rsidRPr="00AF7070" w:rsidRDefault="00734ECA" w:rsidP="00734ECA">
            <w:pPr>
              <w:jc w:val="both"/>
              <w:rPr>
                <w:rFonts w:ascii="Calibri" w:hAnsi="Calibri" w:cs="Calibri"/>
                <w:sz w:val="18"/>
                <w:szCs w:val="18"/>
              </w:rPr>
            </w:pPr>
          </w:p>
        </w:tc>
        <w:tc>
          <w:tcPr>
            <w:tcW w:w="691" w:type="pct"/>
          </w:tcPr>
          <w:p w14:paraId="5E34A0CB" w14:textId="77777777" w:rsidR="00734ECA" w:rsidRPr="00AF7070" w:rsidRDefault="00734ECA" w:rsidP="00734ECA">
            <w:pPr>
              <w:jc w:val="both"/>
              <w:rPr>
                <w:rFonts w:ascii="Calibri" w:hAnsi="Calibri" w:cs="Calibri"/>
                <w:sz w:val="18"/>
                <w:szCs w:val="18"/>
              </w:rPr>
            </w:pPr>
          </w:p>
        </w:tc>
      </w:tr>
      <w:tr w:rsidR="00734ECA" w:rsidRPr="00AF7070" w14:paraId="63C4CE1F" w14:textId="77777777" w:rsidTr="00EE4388">
        <w:tc>
          <w:tcPr>
            <w:tcW w:w="601" w:type="pct"/>
            <w:shd w:val="clear" w:color="auto" w:fill="auto"/>
            <w:vAlign w:val="center"/>
          </w:tcPr>
          <w:p w14:paraId="1BC6AC69" w14:textId="5FFB5308"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1</w:t>
            </w:r>
          </w:p>
        </w:tc>
        <w:tc>
          <w:tcPr>
            <w:tcW w:w="2109" w:type="pct"/>
            <w:shd w:val="clear" w:color="auto" w:fill="auto"/>
            <w:vAlign w:val="center"/>
          </w:tcPr>
          <w:p w14:paraId="2FD0FE6E" w14:textId="77777777" w:rsidR="00734ECA" w:rsidRPr="00547F2A" w:rsidRDefault="00192FBA" w:rsidP="00734ECA">
            <w:pPr>
              <w:jc w:val="both"/>
              <w:rPr>
                <w:rFonts w:ascii="Calibri" w:hAnsi="Calibri" w:cs="Calibri"/>
                <w:sz w:val="16"/>
                <w:szCs w:val="18"/>
              </w:rPr>
            </w:pPr>
            <w:r w:rsidRPr="00547F2A">
              <w:rPr>
                <w:rFonts w:ascii="Calibri" w:hAnsi="Calibri" w:cs="Calibri"/>
                <w:sz w:val="16"/>
                <w:szCs w:val="18"/>
              </w:rPr>
              <w:t>Combustible por pipa Diésel (Oficina del Área Administrativa de Posta Zootécnica)</w:t>
            </w:r>
          </w:p>
        </w:tc>
        <w:tc>
          <w:tcPr>
            <w:tcW w:w="847" w:type="pct"/>
            <w:shd w:val="clear" w:color="auto" w:fill="auto"/>
          </w:tcPr>
          <w:p w14:paraId="7FBD83F8" w14:textId="77777777" w:rsidR="00734ECA" w:rsidRPr="00AF7070" w:rsidRDefault="00734ECA" w:rsidP="00734ECA">
            <w:pPr>
              <w:jc w:val="both"/>
              <w:rPr>
                <w:rFonts w:ascii="Calibri" w:hAnsi="Calibri" w:cs="Calibri"/>
                <w:sz w:val="18"/>
                <w:szCs w:val="18"/>
              </w:rPr>
            </w:pPr>
          </w:p>
        </w:tc>
        <w:tc>
          <w:tcPr>
            <w:tcW w:w="752" w:type="pct"/>
          </w:tcPr>
          <w:p w14:paraId="247CC246" w14:textId="77777777" w:rsidR="00734ECA" w:rsidRPr="00AF7070" w:rsidRDefault="00734ECA" w:rsidP="00734ECA">
            <w:pPr>
              <w:jc w:val="both"/>
              <w:rPr>
                <w:rFonts w:ascii="Calibri" w:hAnsi="Calibri" w:cs="Calibri"/>
                <w:sz w:val="18"/>
                <w:szCs w:val="18"/>
              </w:rPr>
            </w:pPr>
          </w:p>
        </w:tc>
        <w:tc>
          <w:tcPr>
            <w:tcW w:w="691" w:type="pct"/>
          </w:tcPr>
          <w:p w14:paraId="6135B099" w14:textId="77777777" w:rsidR="00734ECA" w:rsidRPr="00AF7070" w:rsidRDefault="00734ECA" w:rsidP="00734ECA">
            <w:pPr>
              <w:jc w:val="both"/>
              <w:rPr>
                <w:rFonts w:ascii="Calibri" w:hAnsi="Calibri" w:cs="Calibri"/>
                <w:sz w:val="18"/>
                <w:szCs w:val="18"/>
              </w:rPr>
            </w:pPr>
          </w:p>
        </w:tc>
      </w:tr>
      <w:tr w:rsidR="00734ECA" w:rsidRPr="00AF7070" w14:paraId="47BC2098" w14:textId="77777777" w:rsidTr="00EE4388">
        <w:tc>
          <w:tcPr>
            <w:tcW w:w="601" w:type="pct"/>
            <w:shd w:val="clear" w:color="auto" w:fill="auto"/>
            <w:vAlign w:val="center"/>
          </w:tcPr>
          <w:p w14:paraId="102474B9" w14:textId="0894928D"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3</w:t>
            </w:r>
          </w:p>
        </w:tc>
        <w:tc>
          <w:tcPr>
            <w:tcW w:w="2109" w:type="pct"/>
            <w:shd w:val="clear" w:color="auto" w:fill="auto"/>
            <w:vAlign w:val="center"/>
          </w:tcPr>
          <w:p w14:paraId="619EA18A"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Gasolina por código de barras</w:t>
            </w:r>
            <w:r w:rsidR="00A23DA3" w:rsidRPr="00547F2A">
              <w:rPr>
                <w:rFonts w:ascii="Calibri" w:hAnsi="Calibri" w:cs="Calibri"/>
                <w:sz w:val="16"/>
                <w:szCs w:val="18"/>
              </w:rPr>
              <w:t xml:space="preserve"> (Dpto. </w:t>
            </w:r>
            <w:proofErr w:type="spellStart"/>
            <w:r w:rsidR="00A23DA3" w:rsidRPr="00547F2A">
              <w:rPr>
                <w:rFonts w:ascii="Calibri" w:hAnsi="Calibri" w:cs="Calibri"/>
                <w:sz w:val="16"/>
                <w:szCs w:val="18"/>
              </w:rPr>
              <w:t>CBMeI</w:t>
            </w:r>
            <w:proofErr w:type="spellEnd"/>
            <w:r w:rsidR="00A23DA3" w:rsidRPr="00547F2A">
              <w:rPr>
                <w:rFonts w:ascii="Calibri" w:hAnsi="Calibri" w:cs="Calibri"/>
                <w:sz w:val="16"/>
                <w:szCs w:val="18"/>
              </w:rPr>
              <w:t>)</w:t>
            </w:r>
          </w:p>
        </w:tc>
        <w:tc>
          <w:tcPr>
            <w:tcW w:w="847" w:type="pct"/>
            <w:shd w:val="clear" w:color="auto" w:fill="auto"/>
          </w:tcPr>
          <w:p w14:paraId="1DA81E26" w14:textId="77777777" w:rsidR="00734ECA" w:rsidRPr="00AF7070" w:rsidRDefault="00734ECA" w:rsidP="00734ECA">
            <w:pPr>
              <w:jc w:val="both"/>
              <w:rPr>
                <w:rFonts w:ascii="Calibri" w:hAnsi="Calibri" w:cs="Calibri"/>
                <w:sz w:val="18"/>
                <w:szCs w:val="18"/>
              </w:rPr>
            </w:pPr>
          </w:p>
        </w:tc>
        <w:tc>
          <w:tcPr>
            <w:tcW w:w="752" w:type="pct"/>
          </w:tcPr>
          <w:p w14:paraId="55996AAD" w14:textId="77777777" w:rsidR="00734ECA" w:rsidRPr="00AF7070" w:rsidRDefault="00734ECA" w:rsidP="00734ECA">
            <w:pPr>
              <w:jc w:val="both"/>
              <w:rPr>
                <w:rFonts w:ascii="Calibri" w:hAnsi="Calibri" w:cs="Calibri"/>
                <w:sz w:val="18"/>
                <w:szCs w:val="18"/>
              </w:rPr>
            </w:pPr>
          </w:p>
        </w:tc>
        <w:tc>
          <w:tcPr>
            <w:tcW w:w="691" w:type="pct"/>
          </w:tcPr>
          <w:p w14:paraId="799E44A3" w14:textId="77777777" w:rsidR="00734ECA" w:rsidRPr="00AF7070" w:rsidRDefault="00734ECA" w:rsidP="00734ECA">
            <w:pPr>
              <w:jc w:val="both"/>
              <w:rPr>
                <w:rFonts w:ascii="Calibri" w:hAnsi="Calibri" w:cs="Calibri"/>
                <w:sz w:val="18"/>
                <w:szCs w:val="18"/>
              </w:rPr>
            </w:pPr>
          </w:p>
        </w:tc>
      </w:tr>
      <w:tr w:rsidR="00734ECA" w:rsidRPr="00AF7070" w14:paraId="5F0BF9FF" w14:textId="77777777" w:rsidTr="00EE4388">
        <w:tc>
          <w:tcPr>
            <w:tcW w:w="601" w:type="pct"/>
            <w:shd w:val="clear" w:color="auto" w:fill="auto"/>
            <w:vAlign w:val="center"/>
          </w:tcPr>
          <w:p w14:paraId="173B38F8" w14:textId="54BC5D52"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4</w:t>
            </w:r>
          </w:p>
        </w:tc>
        <w:tc>
          <w:tcPr>
            <w:tcW w:w="2109" w:type="pct"/>
            <w:shd w:val="clear" w:color="auto" w:fill="auto"/>
            <w:vAlign w:val="center"/>
          </w:tcPr>
          <w:p w14:paraId="56053C16"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 xml:space="preserve">Combustible por código de barras (Gasolina) </w:t>
            </w:r>
            <w:r w:rsidR="00A23DA3" w:rsidRPr="00547F2A">
              <w:rPr>
                <w:rFonts w:ascii="Calibri" w:hAnsi="Calibri" w:cs="Calibri"/>
                <w:sz w:val="14"/>
                <w:szCs w:val="18"/>
              </w:rPr>
              <w:t>(C.C. DE LA SALUD)</w:t>
            </w:r>
          </w:p>
        </w:tc>
        <w:tc>
          <w:tcPr>
            <w:tcW w:w="847" w:type="pct"/>
            <w:shd w:val="clear" w:color="auto" w:fill="auto"/>
          </w:tcPr>
          <w:p w14:paraId="21DF0876" w14:textId="77777777" w:rsidR="00734ECA" w:rsidRPr="00AF7070" w:rsidRDefault="00734ECA" w:rsidP="00734ECA">
            <w:pPr>
              <w:jc w:val="both"/>
              <w:rPr>
                <w:rFonts w:ascii="Calibri" w:hAnsi="Calibri" w:cs="Calibri"/>
                <w:sz w:val="18"/>
                <w:szCs w:val="18"/>
              </w:rPr>
            </w:pPr>
          </w:p>
        </w:tc>
        <w:tc>
          <w:tcPr>
            <w:tcW w:w="752" w:type="pct"/>
          </w:tcPr>
          <w:p w14:paraId="04546300" w14:textId="77777777" w:rsidR="00734ECA" w:rsidRPr="00AF7070" w:rsidRDefault="00734ECA" w:rsidP="00734ECA">
            <w:pPr>
              <w:jc w:val="both"/>
              <w:rPr>
                <w:rFonts w:ascii="Calibri" w:hAnsi="Calibri" w:cs="Calibri"/>
                <w:sz w:val="18"/>
                <w:szCs w:val="18"/>
              </w:rPr>
            </w:pPr>
          </w:p>
        </w:tc>
        <w:tc>
          <w:tcPr>
            <w:tcW w:w="691" w:type="pct"/>
          </w:tcPr>
          <w:p w14:paraId="34669918" w14:textId="77777777" w:rsidR="00734ECA" w:rsidRPr="00AF7070" w:rsidRDefault="00734ECA" w:rsidP="00734ECA">
            <w:pPr>
              <w:jc w:val="both"/>
              <w:rPr>
                <w:rFonts w:ascii="Calibri" w:hAnsi="Calibri" w:cs="Calibri"/>
                <w:sz w:val="18"/>
                <w:szCs w:val="18"/>
              </w:rPr>
            </w:pPr>
          </w:p>
        </w:tc>
      </w:tr>
      <w:tr w:rsidR="00734ECA" w:rsidRPr="00AF7070" w14:paraId="15C31942" w14:textId="77777777" w:rsidTr="00EE4388">
        <w:tc>
          <w:tcPr>
            <w:tcW w:w="601" w:type="pct"/>
            <w:shd w:val="clear" w:color="auto" w:fill="auto"/>
            <w:vAlign w:val="center"/>
          </w:tcPr>
          <w:p w14:paraId="69828207" w14:textId="2CA74FE6" w:rsidR="00734ECA" w:rsidRPr="00547F2A" w:rsidRDefault="00734ECA" w:rsidP="00734ECA">
            <w:pPr>
              <w:jc w:val="center"/>
              <w:rPr>
                <w:rFonts w:ascii="Calibri" w:hAnsi="Calibri" w:cs="Calibri"/>
                <w:sz w:val="16"/>
                <w:szCs w:val="18"/>
              </w:rPr>
            </w:pPr>
            <w:r w:rsidRPr="00547F2A">
              <w:rPr>
                <w:rFonts w:ascii="Calibri" w:hAnsi="Calibri" w:cs="Calibri"/>
                <w:sz w:val="16"/>
                <w:szCs w:val="18"/>
              </w:rPr>
              <w:lastRenderedPageBreak/>
              <w:t>1</w:t>
            </w:r>
            <w:r w:rsidR="00547F2A" w:rsidRPr="00547F2A">
              <w:rPr>
                <w:rFonts w:ascii="Calibri" w:hAnsi="Calibri" w:cs="Calibri"/>
                <w:sz w:val="16"/>
                <w:szCs w:val="18"/>
              </w:rPr>
              <w:t>5</w:t>
            </w:r>
          </w:p>
        </w:tc>
        <w:tc>
          <w:tcPr>
            <w:tcW w:w="2109" w:type="pct"/>
            <w:shd w:val="clear" w:color="auto" w:fill="auto"/>
            <w:vAlign w:val="center"/>
          </w:tcPr>
          <w:p w14:paraId="4EC330F1"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 xml:space="preserve">Combustible por código de barras (Diésel) </w:t>
            </w:r>
            <w:r w:rsidR="00A23DA3" w:rsidRPr="00547F2A">
              <w:rPr>
                <w:rFonts w:ascii="Calibri" w:hAnsi="Calibri" w:cs="Calibri"/>
                <w:sz w:val="14"/>
                <w:szCs w:val="18"/>
              </w:rPr>
              <w:t>(C.C. DE LA SALUD)</w:t>
            </w:r>
          </w:p>
        </w:tc>
        <w:tc>
          <w:tcPr>
            <w:tcW w:w="847" w:type="pct"/>
            <w:shd w:val="clear" w:color="auto" w:fill="auto"/>
          </w:tcPr>
          <w:p w14:paraId="313964B2" w14:textId="77777777" w:rsidR="00734ECA" w:rsidRPr="00AF7070" w:rsidRDefault="00734ECA" w:rsidP="00734ECA">
            <w:pPr>
              <w:jc w:val="both"/>
              <w:rPr>
                <w:rFonts w:ascii="Calibri" w:hAnsi="Calibri" w:cs="Calibri"/>
                <w:sz w:val="18"/>
                <w:szCs w:val="18"/>
              </w:rPr>
            </w:pPr>
          </w:p>
        </w:tc>
        <w:tc>
          <w:tcPr>
            <w:tcW w:w="752" w:type="pct"/>
          </w:tcPr>
          <w:p w14:paraId="01D8BDA9" w14:textId="77777777" w:rsidR="00734ECA" w:rsidRPr="00AF7070" w:rsidRDefault="00734ECA" w:rsidP="00734ECA">
            <w:pPr>
              <w:jc w:val="both"/>
              <w:rPr>
                <w:rFonts w:ascii="Calibri" w:hAnsi="Calibri" w:cs="Calibri"/>
                <w:sz w:val="18"/>
                <w:szCs w:val="18"/>
              </w:rPr>
            </w:pPr>
          </w:p>
        </w:tc>
        <w:tc>
          <w:tcPr>
            <w:tcW w:w="691" w:type="pct"/>
          </w:tcPr>
          <w:p w14:paraId="72F0AA53" w14:textId="77777777" w:rsidR="00734ECA" w:rsidRPr="00AF7070" w:rsidRDefault="00734ECA" w:rsidP="00734ECA">
            <w:pPr>
              <w:jc w:val="both"/>
              <w:rPr>
                <w:rFonts w:ascii="Calibri" w:hAnsi="Calibri" w:cs="Calibri"/>
                <w:sz w:val="18"/>
                <w:szCs w:val="18"/>
              </w:rPr>
            </w:pPr>
          </w:p>
        </w:tc>
      </w:tr>
      <w:tr w:rsidR="00734ECA" w:rsidRPr="00AF7070" w14:paraId="238D8EFB" w14:textId="77777777" w:rsidTr="00EE4388">
        <w:tc>
          <w:tcPr>
            <w:tcW w:w="601" w:type="pct"/>
            <w:shd w:val="clear" w:color="auto" w:fill="auto"/>
            <w:vAlign w:val="center"/>
          </w:tcPr>
          <w:p w14:paraId="78ACC121" w14:textId="0627F232"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6</w:t>
            </w:r>
          </w:p>
        </w:tc>
        <w:tc>
          <w:tcPr>
            <w:tcW w:w="2109" w:type="pct"/>
            <w:shd w:val="clear" w:color="auto" w:fill="auto"/>
            <w:vAlign w:val="center"/>
          </w:tcPr>
          <w:p w14:paraId="167A0C1F"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6"/>
              </w:rPr>
              <w:t>Combustible por código de barras (Diésel)</w:t>
            </w:r>
            <w:r w:rsidRPr="00547F2A">
              <w:rPr>
                <w:rFonts w:ascii="Calibri" w:hAnsi="Calibri" w:cs="Calibri"/>
                <w:sz w:val="16"/>
                <w:szCs w:val="18"/>
              </w:rPr>
              <w:t xml:space="preserve"> </w:t>
            </w:r>
            <w:r w:rsidR="00A23DA3" w:rsidRPr="00547F2A">
              <w:rPr>
                <w:rFonts w:ascii="Calibri" w:hAnsi="Calibri" w:cs="Calibri"/>
                <w:sz w:val="14"/>
                <w:szCs w:val="18"/>
              </w:rPr>
              <w:t>(C.C. DE LA SALUD)</w:t>
            </w:r>
          </w:p>
        </w:tc>
        <w:tc>
          <w:tcPr>
            <w:tcW w:w="847" w:type="pct"/>
            <w:shd w:val="clear" w:color="auto" w:fill="auto"/>
          </w:tcPr>
          <w:p w14:paraId="632FC1EC" w14:textId="77777777" w:rsidR="00734ECA" w:rsidRPr="00AF7070" w:rsidRDefault="00734ECA" w:rsidP="00734ECA">
            <w:pPr>
              <w:jc w:val="both"/>
              <w:rPr>
                <w:rFonts w:ascii="Calibri" w:hAnsi="Calibri" w:cs="Calibri"/>
                <w:sz w:val="18"/>
                <w:szCs w:val="18"/>
              </w:rPr>
            </w:pPr>
          </w:p>
        </w:tc>
        <w:tc>
          <w:tcPr>
            <w:tcW w:w="752" w:type="pct"/>
          </w:tcPr>
          <w:p w14:paraId="3A2F7192" w14:textId="77777777" w:rsidR="00734ECA" w:rsidRPr="00AF7070" w:rsidRDefault="00734ECA" w:rsidP="00734ECA">
            <w:pPr>
              <w:jc w:val="both"/>
              <w:rPr>
                <w:rFonts w:ascii="Calibri" w:hAnsi="Calibri" w:cs="Calibri"/>
                <w:sz w:val="18"/>
                <w:szCs w:val="18"/>
              </w:rPr>
            </w:pPr>
          </w:p>
        </w:tc>
        <w:tc>
          <w:tcPr>
            <w:tcW w:w="691" w:type="pct"/>
          </w:tcPr>
          <w:p w14:paraId="4924CB06" w14:textId="77777777" w:rsidR="00734ECA" w:rsidRPr="00AF7070" w:rsidRDefault="00734ECA" w:rsidP="00734ECA">
            <w:pPr>
              <w:jc w:val="both"/>
              <w:rPr>
                <w:rFonts w:ascii="Calibri" w:hAnsi="Calibri" w:cs="Calibri"/>
                <w:sz w:val="18"/>
                <w:szCs w:val="18"/>
              </w:rPr>
            </w:pPr>
          </w:p>
        </w:tc>
      </w:tr>
      <w:tr w:rsidR="00734ECA" w:rsidRPr="00AF7070" w14:paraId="7DB560B4" w14:textId="77777777" w:rsidTr="00EE4388">
        <w:tc>
          <w:tcPr>
            <w:tcW w:w="601" w:type="pct"/>
            <w:shd w:val="clear" w:color="auto" w:fill="auto"/>
            <w:vAlign w:val="center"/>
          </w:tcPr>
          <w:p w14:paraId="08B2F8F2" w14:textId="52A86A29"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7</w:t>
            </w:r>
          </w:p>
        </w:tc>
        <w:tc>
          <w:tcPr>
            <w:tcW w:w="2109" w:type="pct"/>
            <w:shd w:val="clear" w:color="auto" w:fill="auto"/>
            <w:vAlign w:val="center"/>
          </w:tcPr>
          <w:p w14:paraId="55051383"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6"/>
              </w:rPr>
              <w:t xml:space="preserve">Combustible por código de barras (Diésel) </w:t>
            </w:r>
            <w:r w:rsidR="00A23DA3" w:rsidRPr="00547F2A">
              <w:rPr>
                <w:rFonts w:ascii="Calibri" w:hAnsi="Calibri" w:cs="Calibri"/>
                <w:sz w:val="14"/>
                <w:szCs w:val="18"/>
              </w:rPr>
              <w:t>(C.C. DE LA SALUD)</w:t>
            </w:r>
          </w:p>
        </w:tc>
        <w:tc>
          <w:tcPr>
            <w:tcW w:w="847" w:type="pct"/>
            <w:shd w:val="clear" w:color="auto" w:fill="auto"/>
          </w:tcPr>
          <w:p w14:paraId="3ECA59E3" w14:textId="77777777" w:rsidR="00734ECA" w:rsidRPr="00AF7070" w:rsidRDefault="00734ECA" w:rsidP="00734ECA">
            <w:pPr>
              <w:jc w:val="both"/>
              <w:rPr>
                <w:rFonts w:ascii="Calibri" w:hAnsi="Calibri" w:cs="Calibri"/>
                <w:sz w:val="18"/>
                <w:szCs w:val="18"/>
              </w:rPr>
            </w:pPr>
          </w:p>
        </w:tc>
        <w:tc>
          <w:tcPr>
            <w:tcW w:w="752" w:type="pct"/>
          </w:tcPr>
          <w:p w14:paraId="73E73660" w14:textId="77777777" w:rsidR="00734ECA" w:rsidRPr="00AF7070" w:rsidRDefault="00734ECA" w:rsidP="00734ECA">
            <w:pPr>
              <w:jc w:val="both"/>
              <w:rPr>
                <w:rFonts w:ascii="Calibri" w:hAnsi="Calibri" w:cs="Calibri"/>
                <w:sz w:val="18"/>
                <w:szCs w:val="18"/>
              </w:rPr>
            </w:pPr>
          </w:p>
        </w:tc>
        <w:tc>
          <w:tcPr>
            <w:tcW w:w="691" w:type="pct"/>
          </w:tcPr>
          <w:p w14:paraId="081DE3B6" w14:textId="77777777" w:rsidR="00734ECA" w:rsidRPr="00AF7070" w:rsidRDefault="00734ECA" w:rsidP="00734ECA">
            <w:pPr>
              <w:jc w:val="both"/>
              <w:rPr>
                <w:rFonts w:ascii="Calibri" w:hAnsi="Calibri" w:cs="Calibri"/>
                <w:sz w:val="18"/>
                <w:szCs w:val="18"/>
              </w:rPr>
            </w:pPr>
          </w:p>
        </w:tc>
      </w:tr>
      <w:tr w:rsidR="00734ECA" w:rsidRPr="00AF7070" w14:paraId="1D111516" w14:textId="77777777" w:rsidTr="00EE4388">
        <w:tc>
          <w:tcPr>
            <w:tcW w:w="601" w:type="pct"/>
            <w:shd w:val="clear" w:color="auto" w:fill="auto"/>
            <w:vAlign w:val="center"/>
          </w:tcPr>
          <w:p w14:paraId="324BE44F" w14:textId="18C1559F"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8</w:t>
            </w:r>
          </w:p>
        </w:tc>
        <w:tc>
          <w:tcPr>
            <w:tcW w:w="2109" w:type="pct"/>
            <w:shd w:val="clear" w:color="auto" w:fill="auto"/>
            <w:vAlign w:val="center"/>
          </w:tcPr>
          <w:p w14:paraId="24827B8D"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 xml:space="preserve">Combustible por código de barras (Diésel) </w:t>
            </w:r>
            <w:r w:rsidR="00A23DA3" w:rsidRPr="00547F2A">
              <w:rPr>
                <w:rFonts w:ascii="Calibri" w:hAnsi="Calibri" w:cs="Calibri"/>
                <w:sz w:val="14"/>
                <w:szCs w:val="18"/>
              </w:rPr>
              <w:t>(C.C. DE LA SALUD)</w:t>
            </w:r>
          </w:p>
        </w:tc>
        <w:tc>
          <w:tcPr>
            <w:tcW w:w="847" w:type="pct"/>
            <w:shd w:val="clear" w:color="auto" w:fill="auto"/>
          </w:tcPr>
          <w:p w14:paraId="3CCA8353" w14:textId="77777777" w:rsidR="00734ECA" w:rsidRPr="00AF7070" w:rsidRDefault="00734ECA" w:rsidP="00734ECA">
            <w:pPr>
              <w:jc w:val="both"/>
              <w:rPr>
                <w:rFonts w:ascii="Calibri" w:hAnsi="Calibri" w:cs="Calibri"/>
                <w:sz w:val="18"/>
                <w:szCs w:val="18"/>
              </w:rPr>
            </w:pPr>
          </w:p>
        </w:tc>
        <w:tc>
          <w:tcPr>
            <w:tcW w:w="752" w:type="pct"/>
          </w:tcPr>
          <w:p w14:paraId="401CDC59" w14:textId="77777777" w:rsidR="00734ECA" w:rsidRPr="00AF7070" w:rsidRDefault="00734ECA" w:rsidP="00734ECA">
            <w:pPr>
              <w:jc w:val="both"/>
              <w:rPr>
                <w:rFonts w:ascii="Calibri" w:hAnsi="Calibri" w:cs="Calibri"/>
                <w:sz w:val="18"/>
                <w:szCs w:val="18"/>
              </w:rPr>
            </w:pPr>
          </w:p>
        </w:tc>
        <w:tc>
          <w:tcPr>
            <w:tcW w:w="691" w:type="pct"/>
          </w:tcPr>
          <w:p w14:paraId="2E3E09F7" w14:textId="77777777" w:rsidR="00734ECA" w:rsidRPr="00AF7070" w:rsidRDefault="00734ECA" w:rsidP="00734ECA">
            <w:pPr>
              <w:jc w:val="both"/>
              <w:rPr>
                <w:rFonts w:ascii="Calibri" w:hAnsi="Calibri" w:cs="Calibri"/>
                <w:sz w:val="18"/>
                <w:szCs w:val="18"/>
              </w:rPr>
            </w:pPr>
          </w:p>
        </w:tc>
      </w:tr>
      <w:tr w:rsidR="00734ECA" w:rsidRPr="00AF7070" w14:paraId="31D8ECB4" w14:textId="77777777" w:rsidTr="00EE4388">
        <w:tc>
          <w:tcPr>
            <w:tcW w:w="601" w:type="pct"/>
            <w:shd w:val="clear" w:color="auto" w:fill="auto"/>
            <w:vAlign w:val="center"/>
          </w:tcPr>
          <w:p w14:paraId="3362A3FE" w14:textId="77FFBDEF" w:rsidR="00734ECA" w:rsidRPr="00547F2A" w:rsidRDefault="00547F2A" w:rsidP="00734ECA">
            <w:pPr>
              <w:jc w:val="center"/>
              <w:rPr>
                <w:rFonts w:ascii="Calibri" w:hAnsi="Calibri" w:cs="Calibri"/>
                <w:sz w:val="16"/>
                <w:szCs w:val="18"/>
              </w:rPr>
            </w:pPr>
            <w:r w:rsidRPr="00547F2A">
              <w:rPr>
                <w:rFonts w:ascii="Calibri" w:hAnsi="Calibri" w:cs="Calibri"/>
                <w:sz w:val="16"/>
                <w:szCs w:val="18"/>
              </w:rPr>
              <w:t>19</w:t>
            </w:r>
          </w:p>
        </w:tc>
        <w:tc>
          <w:tcPr>
            <w:tcW w:w="2109" w:type="pct"/>
            <w:shd w:val="clear" w:color="auto" w:fill="auto"/>
            <w:vAlign w:val="center"/>
          </w:tcPr>
          <w:p w14:paraId="6A3A072F" w14:textId="5802E93F" w:rsidR="00734ECA" w:rsidRPr="00547F2A" w:rsidRDefault="00734ECA" w:rsidP="00734ECA">
            <w:pPr>
              <w:jc w:val="both"/>
              <w:rPr>
                <w:rFonts w:ascii="Calibri" w:hAnsi="Calibri" w:cs="Calibri"/>
                <w:sz w:val="16"/>
                <w:szCs w:val="18"/>
              </w:rPr>
            </w:pPr>
            <w:r w:rsidRPr="00547F2A">
              <w:rPr>
                <w:rFonts w:ascii="Calibri" w:hAnsi="Calibri" w:cs="Calibri"/>
                <w:sz w:val="16"/>
                <w:szCs w:val="18"/>
              </w:rPr>
              <w:t xml:space="preserve">Vales de Gasolina </w:t>
            </w:r>
            <w:r w:rsidR="00A23DA3" w:rsidRPr="00547F2A">
              <w:rPr>
                <w:rFonts w:ascii="Calibri" w:hAnsi="Calibri" w:cs="Calibri"/>
                <w:sz w:val="14"/>
                <w:szCs w:val="18"/>
              </w:rPr>
              <w:t>(C.C. DE LA SALUD</w:t>
            </w:r>
            <w:r w:rsidR="00547F2A" w:rsidRPr="00547F2A">
              <w:rPr>
                <w:rFonts w:ascii="Calibri" w:hAnsi="Calibri" w:cs="Calibri"/>
                <w:sz w:val="14"/>
                <w:szCs w:val="18"/>
              </w:rPr>
              <w:t>, UMD</w:t>
            </w:r>
            <w:r w:rsidR="00A23DA3" w:rsidRPr="00547F2A">
              <w:rPr>
                <w:rFonts w:ascii="Calibri" w:hAnsi="Calibri" w:cs="Calibri"/>
                <w:sz w:val="14"/>
                <w:szCs w:val="18"/>
              </w:rPr>
              <w:t>)</w:t>
            </w:r>
          </w:p>
        </w:tc>
        <w:tc>
          <w:tcPr>
            <w:tcW w:w="847" w:type="pct"/>
            <w:shd w:val="clear" w:color="auto" w:fill="auto"/>
          </w:tcPr>
          <w:p w14:paraId="4F3293F4" w14:textId="77777777" w:rsidR="00734ECA" w:rsidRPr="00AF7070" w:rsidRDefault="00734ECA" w:rsidP="00734ECA">
            <w:pPr>
              <w:jc w:val="both"/>
              <w:rPr>
                <w:rFonts w:ascii="Calibri" w:hAnsi="Calibri" w:cs="Calibri"/>
                <w:sz w:val="18"/>
                <w:szCs w:val="18"/>
              </w:rPr>
            </w:pPr>
          </w:p>
        </w:tc>
        <w:tc>
          <w:tcPr>
            <w:tcW w:w="752" w:type="pct"/>
          </w:tcPr>
          <w:p w14:paraId="6262D779" w14:textId="77777777" w:rsidR="00734ECA" w:rsidRPr="00AF7070" w:rsidRDefault="00734ECA" w:rsidP="00734ECA">
            <w:pPr>
              <w:jc w:val="both"/>
              <w:rPr>
                <w:rFonts w:ascii="Calibri" w:hAnsi="Calibri" w:cs="Calibri"/>
                <w:sz w:val="18"/>
                <w:szCs w:val="18"/>
              </w:rPr>
            </w:pPr>
          </w:p>
        </w:tc>
        <w:tc>
          <w:tcPr>
            <w:tcW w:w="691" w:type="pct"/>
          </w:tcPr>
          <w:p w14:paraId="04F12303" w14:textId="77777777" w:rsidR="00734ECA" w:rsidRPr="00AF7070" w:rsidRDefault="00734ECA" w:rsidP="00734ECA">
            <w:pPr>
              <w:jc w:val="both"/>
              <w:rPr>
                <w:rFonts w:ascii="Calibri" w:hAnsi="Calibri" w:cs="Calibri"/>
                <w:sz w:val="18"/>
                <w:szCs w:val="18"/>
              </w:rPr>
            </w:pPr>
          </w:p>
        </w:tc>
      </w:tr>
      <w:tr w:rsidR="00734ECA" w:rsidRPr="00AF7070" w14:paraId="04BB1A9C" w14:textId="77777777" w:rsidTr="00EE4388">
        <w:tc>
          <w:tcPr>
            <w:tcW w:w="601" w:type="pct"/>
            <w:shd w:val="clear" w:color="auto" w:fill="auto"/>
            <w:vAlign w:val="center"/>
          </w:tcPr>
          <w:p w14:paraId="69FD7B39" w14:textId="2FD2DD05" w:rsidR="00734ECA" w:rsidRPr="00547F2A" w:rsidRDefault="00734ECA" w:rsidP="00734ECA">
            <w:pPr>
              <w:jc w:val="center"/>
              <w:rPr>
                <w:rFonts w:ascii="Calibri" w:hAnsi="Calibri" w:cs="Calibri"/>
                <w:sz w:val="16"/>
                <w:szCs w:val="18"/>
              </w:rPr>
            </w:pPr>
            <w:r w:rsidRPr="00547F2A">
              <w:rPr>
                <w:rFonts w:ascii="Calibri" w:hAnsi="Calibri" w:cs="Calibri"/>
                <w:sz w:val="16"/>
                <w:szCs w:val="18"/>
              </w:rPr>
              <w:t>2</w:t>
            </w:r>
            <w:r w:rsidR="00547F2A" w:rsidRPr="00547F2A">
              <w:rPr>
                <w:rFonts w:ascii="Calibri" w:hAnsi="Calibri" w:cs="Calibri"/>
                <w:sz w:val="16"/>
                <w:szCs w:val="18"/>
              </w:rPr>
              <w:t>0</w:t>
            </w:r>
          </w:p>
        </w:tc>
        <w:tc>
          <w:tcPr>
            <w:tcW w:w="2109" w:type="pct"/>
            <w:shd w:val="clear" w:color="auto" w:fill="auto"/>
            <w:vAlign w:val="center"/>
          </w:tcPr>
          <w:p w14:paraId="3C6D1EA3" w14:textId="493DBAC5" w:rsidR="00734ECA" w:rsidRPr="00547F2A" w:rsidRDefault="00734ECA" w:rsidP="00734ECA">
            <w:pPr>
              <w:jc w:val="both"/>
              <w:rPr>
                <w:rFonts w:ascii="Calibri" w:hAnsi="Calibri" w:cs="Calibri"/>
                <w:sz w:val="16"/>
                <w:szCs w:val="18"/>
              </w:rPr>
            </w:pPr>
            <w:r w:rsidRPr="00547F2A">
              <w:rPr>
                <w:rFonts w:ascii="Calibri" w:hAnsi="Calibri" w:cs="Calibri"/>
                <w:sz w:val="16"/>
                <w:szCs w:val="18"/>
              </w:rPr>
              <w:t xml:space="preserve">Vales de Gasolina </w:t>
            </w:r>
            <w:r w:rsidR="00A23DA3" w:rsidRPr="00547F2A">
              <w:rPr>
                <w:rFonts w:ascii="Calibri" w:hAnsi="Calibri" w:cs="Calibri"/>
                <w:sz w:val="14"/>
                <w:szCs w:val="18"/>
              </w:rPr>
              <w:t>(C.C. DE LA SALUD</w:t>
            </w:r>
            <w:r w:rsidR="00547F2A" w:rsidRPr="00547F2A">
              <w:rPr>
                <w:rFonts w:ascii="Calibri" w:hAnsi="Calibri" w:cs="Calibri"/>
                <w:sz w:val="14"/>
                <w:szCs w:val="18"/>
              </w:rPr>
              <w:t>, OFICINA DEL CENTRO</w:t>
            </w:r>
            <w:r w:rsidR="00A23DA3" w:rsidRPr="00547F2A">
              <w:rPr>
                <w:rFonts w:ascii="Calibri" w:hAnsi="Calibri" w:cs="Calibri"/>
                <w:sz w:val="14"/>
                <w:szCs w:val="18"/>
              </w:rPr>
              <w:t>)</w:t>
            </w:r>
          </w:p>
        </w:tc>
        <w:tc>
          <w:tcPr>
            <w:tcW w:w="847" w:type="pct"/>
            <w:shd w:val="clear" w:color="auto" w:fill="auto"/>
          </w:tcPr>
          <w:p w14:paraId="413D2064" w14:textId="77777777" w:rsidR="00734ECA" w:rsidRPr="00AF7070" w:rsidRDefault="00734ECA" w:rsidP="00734ECA">
            <w:pPr>
              <w:jc w:val="both"/>
              <w:rPr>
                <w:rFonts w:ascii="Calibri" w:hAnsi="Calibri" w:cs="Calibri"/>
                <w:sz w:val="18"/>
                <w:szCs w:val="18"/>
              </w:rPr>
            </w:pPr>
          </w:p>
        </w:tc>
        <w:tc>
          <w:tcPr>
            <w:tcW w:w="752" w:type="pct"/>
          </w:tcPr>
          <w:p w14:paraId="6110799D" w14:textId="77777777" w:rsidR="00734ECA" w:rsidRPr="00AF7070" w:rsidRDefault="00734ECA" w:rsidP="00734ECA">
            <w:pPr>
              <w:jc w:val="both"/>
              <w:rPr>
                <w:rFonts w:ascii="Calibri" w:hAnsi="Calibri" w:cs="Calibri"/>
                <w:sz w:val="18"/>
                <w:szCs w:val="18"/>
              </w:rPr>
            </w:pPr>
          </w:p>
        </w:tc>
        <w:tc>
          <w:tcPr>
            <w:tcW w:w="691" w:type="pct"/>
          </w:tcPr>
          <w:p w14:paraId="50165B58" w14:textId="77777777" w:rsidR="00734ECA" w:rsidRPr="00AF7070" w:rsidRDefault="00734ECA" w:rsidP="00734ECA">
            <w:pPr>
              <w:jc w:val="both"/>
              <w:rPr>
                <w:rFonts w:ascii="Calibri" w:hAnsi="Calibri" w:cs="Calibri"/>
                <w:sz w:val="18"/>
                <w:szCs w:val="18"/>
              </w:rPr>
            </w:pPr>
          </w:p>
        </w:tc>
      </w:tr>
      <w:tr w:rsidR="00734ECA" w:rsidRPr="00AF7070" w14:paraId="07BDA82C" w14:textId="77777777" w:rsidTr="00EE4388">
        <w:tc>
          <w:tcPr>
            <w:tcW w:w="601" w:type="pct"/>
            <w:shd w:val="clear" w:color="auto" w:fill="auto"/>
            <w:vAlign w:val="center"/>
          </w:tcPr>
          <w:p w14:paraId="18F88BC5" w14:textId="66429ABD" w:rsidR="00734ECA" w:rsidRPr="00547F2A" w:rsidRDefault="00734ECA" w:rsidP="00734ECA">
            <w:pPr>
              <w:jc w:val="center"/>
              <w:rPr>
                <w:rFonts w:ascii="Calibri" w:hAnsi="Calibri" w:cs="Calibri"/>
                <w:sz w:val="16"/>
                <w:szCs w:val="18"/>
              </w:rPr>
            </w:pPr>
            <w:r w:rsidRPr="00547F2A">
              <w:rPr>
                <w:rFonts w:ascii="Calibri" w:hAnsi="Calibri" w:cs="Calibri"/>
                <w:sz w:val="16"/>
                <w:szCs w:val="18"/>
              </w:rPr>
              <w:t>2</w:t>
            </w:r>
            <w:r w:rsidR="00547F2A" w:rsidRPr="00547F2A">
              <w:rPr>
                <w:rFonts w:ascii="Calibri" w:hAnsi="Calibri" w:cs="Calibri"/>
                <w:sz w:val="16"/>
                <w:szCs w:val="18"/>
              </w:rPr>
              <w:t>1</w:t>
            </w:r>
          </w:p>
        </w:tc>
        <w:tc>
          <w:tcPr>
            <w:tcW w:w="2109" w:type="pct"/>
            <w:shd w:val="clear" w:color="auto" w:fill="auto"/>
            <w:vAlign w:val="center"/>
          </w:tcPr>
          <w:p w14:paraId="1216C7C8"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Combustible por código de barras (Gasolina)</w:t>
            </w:r>
            <w:r w:rsidR="009410C2" w:rsidRPr="00547F2A">
              <w:rPr>
                <w:rFonts w:ascii="Calibri" w:hAnsi="Calibri" w:cs="Calibri"/>
                <w:sz w:val="16"/>
                <w:szCs w:val="18"/>
              </w:rPr>
              <w:t xml:space="preserve"> </w:t>
            </w:r>
            <w:r w:rsidR="009410C2" w:rsidRPr="00547F2A">
              <w:rPr>
                <w:rFonts w:ascii="Calibri" w:hAnsi="Calibri" w:cs="Calibri"/>
                <w:sz w:val="14"/>
                <w:szCs w:val="18"/>
              </w:rPr>
              <w:t>(C.E.M)</w:t>
            </w:r>
          </w:p>
        </w:tc>
        <w:tc>
          <w:tcPr>
            <w:tcW w:w="847" w:type="pct"/>
            <w:shd w:val="clear" w:color="auto" w:fill="auto"/>
          </w:tcPr>
          <w:p w14:paraId="0EFAF483" w14:textId="77777777" w:rsidR="00734ECA" w:rsidRPr="00AF7070" w:rsidRDefault="00734ECA" w:rsidP="00734ECA">
            <w:pPr>
              <w:jc w:val="both"/>
              <w:rPr>
                <w:rFonts w:ascii="Calibri" w:hAnsi="Calibri" w:cs="Calibri"/>
                <w:sz w:val="18"/>
                <w:szCs w:val="18"/>
              </w:rPr>
            </w:pPr>
          </w:p>
        </w:tc>
        <w:tc>
          <w:tcPr>
            <w:tcW w:w="752" w:type="pct"/>
          </w:tcPr>
          <w:p w14:paraId="4C83098D" w14:textId="77777777" w:rsidR="00734ECA" w:rsidRPr="00AF7070" w:rsidRDefault="00734ECA" w:rsidP="00734ECA">
            <w:pPr>
              <w:jc w:val="both"/>
              <w:rPr>
                <w:rFonts w:ascii="Calibri" w:hAnsi="Calibri" w:cs="Calibri"/>
                <w:sz w:val="18"/>
                <w:szCs w:val="18"/>
              </w:rPr>
            </w:pPr>
          </w:p>
        </w:tc>
        <w:tc>
          <w:tcPr>
            <w:tcW w:w="691" w:type="pct"/>
          </w:tcPr>
          <w:p w14:paraId="5A123665" w14:textId="77777777" w:rsidR="00734ECA" w:rsidRPr="00AF7070" w:rsidRDefault="00734ECA" w:rsidP="00734ECA">
            <w:pPr>
              <w:jc w:val="both"/>
              <w:rPr>
                <w:rFonts w:ascii="Calibri" w:hAnsi="Calibri" w:cs="Calibri"/>
                <w:sz w:val="18"/>
                <w:szCs w:val="18"/>
              </w:rPr>
            </w:pPr>
          </w:p>
        </w:tc>
      </w:tr>
      <w:tr w:rsidR="00547F2A" w:rsidRPr="00AF7070" w14:paraId="20597A5D" w14:textId="77777777" w:rsidTr="00EE4388">
        <w:tc>
          <w:tcPr>
            <w:tcW w:w="601" w:type="pct"/>
            <w:shd w:val="clear" w:color="auto" w:fill="auto"/>
            <w:vAlign w:val="center"/>
          </w:tcPr>
          <w:p w14:paraId="3449AE34" w14:textId="749963A4" w:rsidR="00547F2A" w:rsidRPr="00547F2A" w:rsidRDefault="00547F2A" w:rsidP="00734ECA">
            <w:pPr>
              <w:jc w:val="center"/>
              <w:rPr>
                <w:rFonts w:ascii="Calibri" w:hAnsi="Calibri" w:cs="Calibri"/>
                <w:sz w:val="16"/>
                <w:szCs w:val="18"/>
              </w:rPr>
            </w:pPr>
            <w:r w:rsidRPr="00547F2A">
              <w:rPr>
                <w:rFonts w:ascii="Calibri" w:hAnsi="Calibri" w:cs="Calibri"/>
                <w:sz w:val="16"/>
                <w:szCs w:val="18"/>
              </w:rPr>
              <w:t>22</w:t>
            </w:r>
          </w:p>
        </w:tc>
        <w:tc>
          <w:tcPr>
            <w:tcW w:w="2109" w:type="pct"/>
            <w:shd w:val="clear" w:color="auto" w:fill="auto"/>
            <w:vAlign w:val="center"/>
          </w:tcPr>
          <w:p w14:paraId="09ACBEB6" w14:textId="5E38885F" w:rsidR="00547F2A" w:rsidRPr="00547F2A" w:rsidRDefault="00547F2A" w:rsidP="00734ECA">
            <w:pPr>
              <w:jc w:val="both"/>
              <w:rPr>
                <w:rFonts w:ascii="Calibri" w:hAnsi="Calibri" w:cs="Calibri"/>
                <w:sz w:val="16"/>
                <w:szCs w:val="18"/>
              </w:rPr>
            </w:pPr>
            <w:r w:rsidRPr="00547F2A">
              <w:rPr>
                <w:rFonts w:ascii="Calibri" w:hAnsi="Calibri" w:cs="Calibri"/>
                <w:sz w:val="16"/>
                <w:szCs w:val="18"/>
              </w:rPr>
              <w:t xml:space="preserve">Vales de Gasolina </w:t>
            </w:r>
            <w:r w:rsidRPr="00547F2A">
              <w:rPr>
                <w:rFonts w:ascii="Calibri" w:hAnsi="Calibri" w:cs="Calibri"/>
                <w:sz w:val="14"/>
                <w:szCs w:val="18"/>
              </w:rPr>
              <w:t>(CEM)</w:t>
            </w:r>
          </w:p>
        </w:tc>
        <w:tc>
          <w:tcPr>
            <w:tcW w:w="847" w:type="pct"/>
            <w:shd w:val="clear" w:color="auto" w:fill="auto"/>
          </w:tcPr>
          <w:p w14:paraId="431CF9F9" w14:textId="77777777" w:rsidR="00547F2A" w:rsidRPr="00AF7070" w:rsidRDefault="00547F2A" w:rsidP="00734ECA">
            <w:pPr>
              <w:jc w:val="both"/>
              <w:rPr>
                <w:rFonts w:ascii="Calibri" w:hAnsi="Calibri" w:cs="Calibri"/>
                <w:sz w:val="18"/>
                <w:szCs w:val="18"/>
              </w:rPr>
            </w:pPr>
          </w:p>
        </w:tc>
        <w:tc>
          <w:tcPr>
            <w:tcW w:w="752" w:type="pct"/>
          </w:tcPr>
          <w:p w14:paraId="49AEA597" w14:textId="77777777" w:rsidR="00547F2A" w:rsidRPr="00AF7070" w:rsidRDefault="00547F2A" w:rsidP="00734ECA">
            <w:pPr>
              <w:jc w:val="both"/>
              <w:rPr>
                <w:rFonts w:ascii="Calibri" w:hAnsi="Calibri" w:cs="Calibri"/>
                <w:sz w:val="18"/>
                <w:szCs w:val="18"/>
              </w:rPr>
            </w:pPr>
          </w:p>
        </w:tc>
        <w:tc>
          <w:tcPr>
            <w:tcW w:w="691" w:type="pct"/>
          </w:tcPr>
          <w:p w14:paraId="4C136D6B" w14:textId="77777777" w:rsidR="00547F2A" w:rsidRPr="00AF7070" w:rsidRDefault="00547F2A" w:rsidP="00734ECA">
            <w:pPr>
              <w:jc w:val="both"/>
              <w:rPr>
                <w:rFonts w:ascii="Calibri" w:hAnsi="Calibri" w:cs="Calibri"/>
                <w:sz w:val="18"/>
                <w:szCs w:val="18"/>
              </w:rPr>
            </w:pPr>
          </w:p>
        </w:tc>
      </w:tr>
      <w:tr w:rsidR="00B22746" w:rsidRPr="00AF7070" w14:paraId="35DA6D58" w14:textId="77777777" w:rsidTr="00EE4388">
        <w:tc>
          <w:tcPr>
            <w:tcW w:w="601" w:type="pct"/>
            <w:shd w:val="clear" w:color="auto" w:fill="D9D9D9"/>
          </w:tcPr>
          <w:p w14:paraId="6852C291" w14:textId="77777777" w:rsidR="00B22746" w:rsidRPr="00AF7070" w:rsidRDefault="00B22746" w:rsidP="00394883">
            <w:pPr>
              <w:jc w:val="center"/>
              <w:rPr>
                <w:rFonts w:ascii="Calibri" w:hAnsi="Calibri" w:cs="Calibri"/>
                <w:sz w:val="18"/>
                <w:szCs w:val="18"/>
              </w:rPr>
            </w:pPr>
          </w:p>
        </w:tc>
        <w:tc>
          <w:tcPr>
            <w:tcW w:w="2109" w:type="pct"/>
            <w:shd w:val="clear" w:color="auto" w:fill="D9D9D9" w:themeFill="background1" w:themeFillShade="D9"/>
          </w:tcPr>
          <w:p w14:paraId="49FF1329" w14:textId="77777777" w:rsidR="00B22746" w:rsidRPr="00AF7070" w:rsidRDefault="00B22746" w:rsidP="00394883">
            <w:pPr>
              <w:jc w:val="both"/>
              <w:rPr>
                <w:rFonts w:ascii="Calibri" w:hAnsi="Calibri" w:cs="Calibri"/>
                <w:sz w:val="18"/>
                <w:szCs w:val="18"/>
              </w:rPr>
            </w:pPr>
          </w:p>
        </w:tc>
        <w:tc>
          <w:tcPr>
            <w:tcW w:w="847" w:type="pct"/>
            <w:shd w:val="clear" w:color="auto" w:fill="D9D9D9" w:themeFill="background1" w:themeFillShade="D9"/>
          </w:tcPr>
          <w:p w14:paraId="598EE79B" w14:textId="77777777" w:rsidR="00B22746" w:rsidRPr="00AF7070" w:rsidRDefault="00B22746" w:rsidP="00394883">
            <w:pPr>
              <w:jc w:val="both"/>
              <w:rPr>
                <w:rFonts w:ascii="Calibri" w:hAnsi="Calibri" w:cs="Calibri"/>
                <w:sz w:val="18"/>
                <w:szCs w:val="18"/>
              </w:rPr>
            </w:pPr>
          </w:p>
        </w:tc>
        <w:tc>
          <w:tcPr>
            <w:tcW w:w="752" w:type="pct"/>
            <w:shd w:val="clear" w:color="auto" w:fill="D9D9D9" w:themeFill="background1" w:themeFillShade="D9"/>
          </w:tcPr>
          <w:p w14:paraId="5A580BBC" w14:textId="77777777" w:rsidR="00B22746" w:rsidRPr="00AF7070" w:rsidRDefault="00B22746" w:rsidP="00394883">
            <w:pPr>
              <w:jc w:val="both"/>
              <w:rPr>
                <w:rFonts w:ascii="Calibri" w:hAnsi="Calibri" w:cs="Calibri"/>
                <w:sz w:val="18"/>
                <w:szCs w:val="18"/>
              </w:rPr>
            </w:pPr>
          </w:p>
        </w:tc>
        <w:tc>
          <w:tcPr>
            <w:tcW w:w="691" w:type="pct"/>
            <w:shd w:val="clear" w:color="auto" w:fill="D9D9D9" w:themeFill="background1" w:themeFillShade="D9"/>
          </w:tcPr>
          <w:p w14:paraId="7EC710BF" w14:textId="77777777" w:rsidR="00B22746" w:rsidRPr="00AF7070" w:rsidRDefault="00B22746" w:rsidP="00394883">
            <w:pPr>
              <w:jc w:val="both"/>
              <w:rPr>
                <w:rFonts w:ascii="Calibri" w:hAnsi="Calibri" w:cs="Calibri"/>
                <w:sz w:val="18"/>
                <w:szCs w:val="18"/>
              </w:rPr>
            </w:pPr>
          </w:p>
        </w:tc>
      </w:tr>
      <w:tr w:rsidR="00B22746" w:rsidRPr="00AF7070" w14:paraId="123D5C44" w14:textId="77777777" w:rsidTr="00EE4388">
        <w:tc>
          <w:tcPr>
            <w:tcW w:w="601" w:type="pct"/>
            <w:shd w:val="clear" w:color="auto" w:fill="auto"/>
          </w:tcPr>
          <w:p w14:paraId="17A1897C" w14:textId="70E44B8F" w:rsidR="00B22746" w:rsidRPr="00547F2A" w:rsidRDefault="00B22746" w:rsidP="00394883">
            <w:pPr>
              <w:jc w:val="center"/>
              <w:rPr>
                <w:rFonts w:ascii="Calibri" w:hAnsi="Calibri" w:cs="Calibri"/>
                <w:sz w:val="16"/>
                <w:szCs w:val="18"/>
              </w:rPr>
            </w:pPr>
            <w:r w:rsidRPr="00547F2A">
              <w:rPr>
                <w:rFonts w:ascii="Calibri" w:hAnsi="Calibri" w:cs="Calibri"/>
                <w:sz w:val="16"/>
                <w:szCs w:val="18"/>
              </w:rPr>
              <w:t>1-1</w:t>
            </w:r>
            <w:r w:rsidR="00547F2A" w:rsidRPr="00547F2A">
              <w:rPr>
                <w:rFonts w:ascii="Calibri" w:hAnsi="Calibri" w:cs="Calibri"/>
                <w:sz w:val="16"/>
                <w:szCs w:val="18"/>
              </w:rPr>
              <w:t>1</w:t>
            </w:r>
            <w:r w:rsidR="006231BF" w:rsidRPr="00547F2A">
              <w:rPr>
                <w:rFonts w:ascii="Calibri" w:hAnsi="Calibri" w:cs="Calibri"/>
                <w:sz w:val="16"/>
                <w:szCs w:val="18"/>
              </w:rPr>
              <w:t xml:space="preserve"> y 1</w:t>
            </w:r>
            <w:r w:rsidR="00547F2A" w:rsidRPr="00547F2A">
              <w:rPr>
                <w:rFonts w:ascii="Calibri" w:hAnsi="Calibri" w:cs="Calibri"/>
                <w:sz w:val="16"/>
                <w:szCs w:val="18"/>
              </w:rPr>
              <w:t>3</w:t>
            </w:r>
            <w:r w:rsidR="006231BF" w:rsidRPr="00547F2A">
              <w:rPr>
                <w:rFonts w:ascii="Calibri" w:hAnsi="Calibri" w:cs="Calibri"/>
                <w:sz w:val="16"/>
                <w:szCs w:val="18"/>
              </w:rPr>
              <w:t>-</w:t>
            </w:r>
            <w:r w:rsidR="00223E14" w:rsidRPr="00547F2A">
              <w:rPr>
                <w:rFonts w:ascii="Calibri" w:hAnsi="Calibri" w:cs="Calibri"/>
                <w:sz w:val="16"/>
                <w:szCs w:val="18"/>
              </w:rPr>
              <w:t>2</w:t>
            </w:r>
            <w:r w:rsidR="00547F2A" w:rsidRPr="00547F2A">
              <w:rPr>
                <w:rFonts w:ascii="Calibri" w:hAnsi="Calibri" w:cs="Calibri"/>
                <w:sz w:val="16"/>
                <w:szCs w:val="18"/>
              </w:rPr>
              <w:t>2</w:t>
            </w:r>
          </w:p>
        </w:tc>
        <w:tc>
          <w:tcPr>
            <w:tcW w:w="2109" w:type="pct"/>
            <w:shd w:val="clear" w:color="auto" w:fill="auto"/>
          </w:tcPr>
          <w:p w14:paraId="2B241C96" w14:textId="77777777" w:rsidR="00B22746" w:rsidRPr="00547F2A" w:rsidRDefault="00B22746" w:rsidP="00394883">
            <w:pPr>
              <w:jc w:val="both"/>
              <w:rPr>
                <w:rFonts w:ascii="Calibri" w:hAnsi="Calibri" w:cs="Calibri"/>
                <w:sz w:val="18"/>
                <w:szCs w:val="18"/>
              </w:rPr>
            </w:pPr>
            <w:r w:rsidRPr="00547F2A">
              <w:rPr>
                <w:rFonts w:ascii="Calibri" w:hAnsi="Calibri" w:cs="Calibri"/>
                <w:sz w:val="18"/>
                <w:szCs w:val="18"/>
              </w:rPr>
              <w:t xml:space="preserve">Costo por comisión </w:t>
            </w:r>
          </w:p>
        </w:tc>
        <w:tc>
          <w:tcPr>
            <w:tcW w:w="847" w:type="pct"/>
            <w:shd w:val="clear" w:color="auto" w:fill="auto"/>
          </w:tcPr>
          <w:p w14:paraId="2369655C" w14:textId="77777777" w:rsidR="00B22746" w:rsidRPr="00AF7070" w:rsidRDefault="00B22746" w:rsidP="00394883">
            <w:pPr>
              <w:jc w:val="both"/>
              <w:rPr>
                <w:rFonts w:ascii="Calibri" w:hAnsi="Calibri" w:cs="Calibri"/>
                <w:sz w:val="18"/>
                <w:szCs w:val="18"/>
              </w:rPr>
            </w:pPr>
          </w:p>
        </w:tc>
        <w:tc>
          <w:tcPr>
            <w:tcW w:w="752" w:type="pct"/>
            <w:shd w:val="clear" w:color="auto" w:fill="auto"/>
          </w:tcPr>
          <w:p w14:paraId="1D623D1C" w14:textId="77777777" w:rsidR="00B22746" w:rsidRPr="00AF7070" w:rsidRDefault="00B22746" w:rsidP="00394883">
            <w:pPr>
              <w:jc w:val="both"/>
              <w:rPr>
                <w:rFonts w:ascii="Calibri" w:hAnsi="Calibri" w:cs="Calibri"/>
                <w:sz w:val="18"/>
                <w:szCs w:val="18"/>
              </w:rPr>
            </w:pPr>
          </w:p>
        </w:tc>
        <w:tc>
          <w:tcPr>
            <w:tcW w:w="691" w:type="pct"/>
            <w:shd w:val="clear" w:color="auto" w:fill="auto"/>
          </w:tcPr>
          <w:p w14:paraId="5CCF27F9" w14:textId="77777777" w:rsidR="00B22746" w:rsidRPr="00AF7070" w:rsidRDefault="00B22746" w:rsidP="00394883">
            <w:pPr>
              <w:jc w:val="both"/>
              <w:rPr>
                <w:rFonts w:ascii="Calibri" w:hAnsi="Calibri" w:cs="Calibri"/>
                <w:sz w:val="18"/>
                <w:szCs w:val="18"/>
              </w:rPr>
            </w:pPr>
          </w:p>
        </w:tc>
      </w:tr>
      <w:tr w:rsidR="006231BF" w:rsidRPr="00AF7070" w14:paraId="6023EB08" w14:textId="77777777" w:rsidTr="00EE4388">
        <w:tc>
          <w:tcPr>
            <w:tcW w:w="601" w:type="pct"/>
            <w:shd w:val="clear" w:color="auto" w:fill="auto"/>
          </w:tcPr>
          <w:p w14:paraId="57096A41" w14:textId="2A8C05A0" w:rsidR="006231BF" w:rsidRPr="00547F2A" w:rsidRDefault="006231BF" w:rsidP="006231BF">
            <w:pPr>
              <w:jc w:val="center"/>
              <w:rPr>
                <w:rFonts w:ascii="Calibri" w:hAnsi="Calibri" w:cs="Calibri"/>
                <w:sz w:val="16"/>
                <w:szCs w:val="18"/>
              </w:rPr>
            </w:pPr>
            <w:r w:rsidRPr="00547F2A">
              <w:rPr>
                <w:rFonts w:ascii="Calibri" w:hAnsi="Calibri" w:cs="Calibri"/>
                <w:sz w:val="16"/>
                <w:szCs w:val="18"/>
              </w:rPr>
              <w:t>1-1</w:t>
            </w:r>
            <w:r w:rsidR="00547F2A" w:rsidRPr="00547F2A">
              <w:rPr>
                <w:rFonts w:ascii="Calibri" w:hAnsi="Calibri" w:cs="Calibri"/>
                <w:sz w:val="16"/>
                <w:szCs w:val="18"/>
              </w:rPr>
              <w:t>1</w:t>
            </w:r>
            <w:r w:rsidRPr="00547F2A">
              <w:rPr>
                <w:rFonts w:ascii="Calibri" w:hAnsi="Calibri" w:cs="Calibri"/>
                <w:sz w:val="16"/>
                <w:szCs w:val="18"/>
              </w:rPr>
              <w:t xml:space="preserve"> y 1</w:t>
            </w:r>
            <w:r w:rsidR="00547F2A" w:rsidRPr="00547F2A">
              <w:rPr>
                <w:rFonts w:ascii="Calibri" w:hAnsi="Calibri" w:cs="Calibri"/>
                <w:sz w:val="16"/>
                <w:szCs w:val="18"/>
              </w:rPr>
              <w:t>3</w:t>
            </w:r>
            <w:r w:rsidRPr="00547F2A">
              <w:rPr>
                <w:rFonts w:ascii="Calibri" w:hAnsi="Calibri" w:cs="Calibri"/>
                <w:sz w:val="16"/>
                <w:szCs w:val="18"/>
              </w:rPr>
              <w:t>-</w:t>
            </w:r>
            <w:r w:rsidR="00223E14" w:rsidRPr="00547F2A">
              <w:rPr>
                <w:rFonts w:ascii="Calibri" w:hAnsi="Calibri" w:cs="Calibri"/>
                <w:sz w:val="16"/>
                <w:szCs w:val="18"/>
              </w:rPr>
              <w:t>2</w:t>
            </w:r>
            <w:r w:rsidR="00547F2A" w:rsidRPr="00547F2A">
              <w:rPr>
                <w:rFonts w:ascii="Calibri" w:hAnsi="Calibri" w:cs="Calibri"/>
                <w:sz w:val="16"/>
                <w:szCs w:val="18"/>
              </w:rPr>
              <w:t>2</w:t>
            </w:r>
          </w:p>
        </w:tc>
        <w:tc>
          <w:tcPr>
            <w:tcW w:w="2109" w:type="pct"/>
            <w:shd w:val="clear" w:color="auto" w:fill="auto"/>
          </w:tcPr>
          <w:p w14:paraId="1F3E1961" w14:textId="77777777" w:rsidR="006231BF" w:rsidRPr="00547F2A" w:rsidRDefault="006231BF" w:rsidP="006231BF">
            <w:pPr>
              <w:jc w:val="both"/>
              <w:rPr>
                <w:rFonts w:ascii="Calibri" w:hAnsi="Calibri" w:cs="Calibri"/>
                <w:sz w:val="18"/>
                <w:szCs w:val="18"/>
              </w:rPr>
            </w:pPr>
            <w:r w:rsidRPr="00547F2A">
              <w:rPr>
                <w:rFonts w:ascii="Calibri" w:hAnsi="Calibri" w:cs="Calibri"/>
                <w:sz w:val="18"/>
                <w:szCs w:val="18"/>
              </w:rPr>
              <w:t>Porcentaje de descuento</w:t>
            </w:r>
          </w:p>
        </w:tc>
        <w:tc>
          <w:tcPr>
            <w:tcW w:w="847" w:type="pct"/>
            <w:shd w:val="clear" w:color="auto" w:fill="auto"/>
          </w:tcPr>
          <w:p w14:paraId="2C6068F1" w14:textId="77777777" w:rsidR="006231BF" w:rsidRPr="00AF7070" w:rsidRDefault="006231BF" w:rsidP="006231BF">
            <w:pPr>
              <w:jc w:val="both"/>
              <w:rPr>
                <w:rFonts w:ascii="Calibri" w:hAnsi="Calibri" w:cs="Calibri"/>
                <w:sz w:val="18"/>
                <w:szCs w:val="18"/>
              </w:rPr>
            </w:pPr>
          </w:p>
        </w:tc>
        <w:tc>
          <w:tcPr>
            <w:tcW w:w="752" w:type="pct"/>
          </w:tcPr>
          <w:p w14:paraId="09A6C311" w14:textId="77777777" w:rsidR="006231BF" w:rsidRPr="00AF7070" w:rsidRDefault="006231BF" w:rsidP="006231BF">
            <w:pPr>
              <w:jc w:val="both"/>
              <w:rPr>
                <w:rFonts w:ascii="Calibri" w:hAnsi="Calibri" w:cs="Calibri"/>
                <w:sz w:val="18"/>
                <w:szCs w:val="18"/>
              </w:rPr>
            </w:pPr>
          </w:p>
        </w:tc>
        <w:tc>
          <w:tcPr>
            <w:tcW w:w="691" w:type="pct"/>
          </w:tcPr>
          <w:p w14:paraId="5D960AA9" w14:textId="77777777" w:rsidR="006231BF" w:rsidRPr="00AF7070" w:rsidRDefault="006231BF" w:rsidP="006231BF">
            <w:pPr>
              <w:jc w:val="both"/>
              <w:rPr>
                <w:rFonts w:ascii="Calibri" w:hAnsi="Calibri" w:cs="Calibri"/>
                <w:sz w:val="18"/>
                <w:szCs w:val="18"/>
              </w:rPr>
            </w:pPr>
          </w:p>
        </w:tc>
      </w:tr>
    </w:tbl>
    <w:p w14:paraId="46B54DD5" w14:textId="77777777" w:rsidR="00B22746" w:rsidRDefault="00B22746" w:rsidP="00B22746">
      <w:pPr>
        <w:jc w:val="both"/>
        <w:rPr>
          <w:rFonts w:ascii="Calibri" w:hAnsi="Calibri" w:cs="Calibri"/>
          <w:b/>
          <w:bCs/>
          <w:sz w:val="14"/>
          <w:szCs w:val="14"/>
        </w:rPr>
      </w:pPr>
    </w:p>
    <w:p w14:paraId="3477BBD2" w14:textId="77777777" w:rsidR="00426203" w:rsidRPr="00C477F5" w:rsidRDefault="00426203" w:rsidP="00426203">
      <w:pPr>
        <w:tabs>
          <w:tab w:val="center" w:pos="4252"/>
          <w:tab w:val="right" w:pos="8504"/>
        </w:tabs>
        <w:rPr>
          <w:rFonts w:ascii="Calibri" w:hAnsi="Calibri" w:cs="Calibri"/>
          <w:b/>
          <w:sz w:val="18"/>
          <w:szCs w:val="21"/>
        </w:rPr>
      </w:pPr>
      <w:r w:rsidRPr="00C477F5">
        <w:rPr>
          <w:rFonts w:ascii="Calibri" w:hAnsi="Calibri" w:cs="Calibri"/>
          <w:b/>
          <w:sz w:val="18"/>
          <w:szCs w:val="21"/>
        </w:rPr>
        <w:t xml:space="preserve">Desglose de precios </w:t>
      </w:r>
    </w:p>
    <w:p w14:paraId="706D4027" w14:textId="77777777" w:rsidR="00426203" w:rsidRPr="00057780" w:rsidRDefault="00426203" w:rsidP="00426203">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
        <w:gridCol w:w="2972"/>
        <w:gridCol w:w="3137"/>
        <w:gridCol w:w="1886"/>
      </w:tblGrid>
      <w:tr w:rsidR="00426203" w:rsidRPr="00057780" w14:paraId="29DE670D" w14:textId="77777777" w:rsidTr="0043478E">
        <w:tc>
          <w:tcPr>
            <w:tcW w:w="472" w:type="pct"/>
            <w:shd w:val="clear" w:color="auto" w:fill="D9D9D9"/>
          </w:tcPr>
          <w:p w14:paraId="2A430258"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Partida</w:t>
            </w:r>
          </w:p>
        </w:tc>
        <w:tc>
          <w:tcPr>
            <w:tcW w:w="1683" w:type="pct"/>
            <w:shd w:val="clear" w:color="auto" w:fill="D9D9D9"/>
          </w:tcPr>
          <w:p w14:paraId="67BDAC47"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Descripción</w:t>
            </w:r>
          </w:p>
        </w:tc>
        <w:tc>
          <w:tcPr>
            <w:tcW w:w="1777" w:type="pct"/>
            <w:shd w:val="clear" w:color="auto" w:fill="D9D9D9"/>
          </w:tcPr>
          <w:p w14:paraId="7287167A"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ínimo</w:t>
            </w:r>
            <w:r w:rsidRPr="00057780">
              <w:rPr>
                <w:rFonts w:ascii="Calibri" w:hAnsi="Calibri" w:cs="Calibri"/>
                <w:b/>
                <w:sz w:val="16"/>
                <w:szCs w:val="16"/>
              </w:rPr>
              <w:t xml:space="preserve"> a dispersar </w:t>
            </w:r>
            <w:r w:rsidR="00421986">
              <w:rPr>
                <w:rFonts w:ascii="Calibri" w:hAnsi="Calibri" w:cs="Calibri"/>
                <w:b/>
                <w:sz w:val="16"/>
                <w:szCs w:val="16"/>
              </w:rPr>
              <w:t>con</w:t>
            </w:r>
            <w:r w:rsidRPr="00057780">
              <w:rPr>
                <w:rFonts w:ascii="Calibri" w:hAnsi="Calibri" w:cs="Calibri"/>
                <w:b/>
                <w:sz w:val="16"/>
                <w:szCs w:val="16"/>
              </w:rPr>
              <w:t xml:space="preserve"> IVA</w:t>
            </w:r>
          </w:p>
        </w:tc>
        <w:tc>
          <w:tcPr>
            <w:tcW w:w="1068" w:type="pct"/>
            <w:shd w:val="clear" w:color="auto" w:fill="D9D9D9"/>
          </w:tcPr>
          <w:p w14:paraId="43763BBC"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áximo</w:t>
            </w:r>
            <w:r w:rsidRPr="00057780">
              <w:rPr>
                <w:rFonts w:ascii="Calibri" w:hAnsi="Calibri" w:cs="Calibri"/>
                <w:b/>
                <w:sz w:val="16"/>
                <w:szCs w:val="16"/>
              </w:rPr>
              <w:t xml:space="preserve"> a dispersar </w:t>
            </w:r>
            <w:r w:rsidR="00421986">
              <w:rPr>
                <w:rFonts w:ascii="Calibri" w:hAnsi="Calibri" w:cs="Calibri"/>
                <w:b/>
                <w:sz w:val="16"/>
                <w:szCs w:val="16"/>
              </w:rPr>
              <w:t xml:space="preserve">con </w:t>
            </w:r>
            <w:r w:rsidRPr="00057780">
              <w:rPr>
                <w:rFonts w:ascii="Calibri" w:hAnsi="Calibri" w:cs="Calibri"/>
                <w:b/>
                <w:sz w:val="16"/>
                <w:szCs w:val="16"/>
              </w:rPr>
              <w:t>IVA</w:t>
            </w:r>
          </w:p>
        </w:tc>
      </w:tr>
      <w:tr w:rsidR="00426203" w:rsidRPr="00057780" w14:paraId="5404F7FF" w14:textId="77777777" w:rsidTr="0043478E">
        <w:tc>
          <w:tcPr>
            <w:tcW w:w="472" w:type="pct"/>
            <w:shd w:val="clear" w:color="auto" w:fill="auto"/>
          </w:tcPr>
          <w:p w14:paraId="542429B3" w14:textId="6C3E662F" w:rsidR="00426203" w:rsidRPr="00547F2A" w:rsidRDefault="00057780" w:rsidP="00F33904">
            <w:pPr>
              <w:jc w:val="center"/>
              <w:rPr>
                <w:rFonts w:ascii="Calibri" w:hAnsi="Calibri" w:cs="Calibri"/>
                <w:b/>
                <w:sz w:val="16"/>
                <w:szCs w:val="16"/>
              </w:rPr>
            </w:pPr>
            <w:r w:rsidRPr="00547F2A">
              <w:rPr>
                <w:rFonts w:ascii="Calibri" w:hAnsi="Calibri" w:cs="Calibri"/>
                <w:b/>
                <w:sz w:val="16"/>
                <w:szCs w:val="16"/>
              </w:rPr>
              <w:t>1</w:t>
            </w:r>
            <w:r w:rsidR="00547F2A" w:rsidRPr="00547F2A">
              <w:rPr>
                <w:rFonts w:ascii="Calibri" w:hAnsi="Calibri" w:cs="Calibri"/>
                <w:b/>
                <w:sz w:val="16"/>
                <w:szCs w:val="16"/>
              </w:rPr>
              <w:t>2</w:t>
            </w:r>
          </w:p>
        </w:tc>
        <w:tc>
          <w:tcPr>
            <w:tcW w:w="1683" w:type="pct"/>
            <w:shd w:val="clear" w:color="auto" w:fill="auto"/>
          </w:tcPr>
          <w:p w14:paraId="0A6098EA" w14:textId="77777777" w:rsidR="00426203" w:rsidRPr="00547F2A" w:rsidRDefault="00426203" w:rsidP="00F33904">
            <w:pPr>
              <w:jc w:val="both"/>
              <w:rPr>
                <w:rFonts w:ascii="Calibri" w:hAnsi="Calibri" w:cs="Calibri"/>
                <w:sz w:val="16"/>
                <w:szCs w:val="16"/>
              </w:rPr>
            </w:pPr>
            <w:r w:rsidRPr="00547F2A">
              <w:rPr>
                <w:rFonts w:ascii="Calibri" w:hAnsi="Calibri" w:cs="Calibri"/>
                <w:sz w:val="16"/>
                <w:szCs w:val="16"/>
              </w:rPr>
              <w:t xml:space="preserve">Gas L.P. </w:t>
            </w:r>
          </w:p>
        </w:tc>
        <w:tc>
          <w:tcPr>
            <w:tcW w:w="1777" w:type="pct"/>
          </w:tcPr>
          <w:p w14:paraId="36D6F72A" w14:textId="104B2D34" w:rsidR="00426203" w:rsidRPr="00547F2A" w:rsidRDefault="00426203" w:rsidP="00F33904">
            <w:pPr>
              <w:jc w:val="center"/>
              <w:rPr>
                <w:rFonts w:ascii="Calibri" w:hAnsi="Calibri" w:cs="Calibri"/>
                <w:sz w:val="16"/>
                <w:szCs w:val="16"/>
              </w:rPr>
            </w:pPr>
            <w:r w:rsidRPr="00547F2A">
              <w:rPr>
                <w:rFonts w:ascii="Calibri" w:hAnsi="Calibri" w:cs="Calibri"/>
                <w:sz w:val="16"/>
                <w:szCs w:val="16"/>
              </w:rPr>
              <w:t>$</w:t>
            </w:r>
            <w:r w:rsidR="00057780" w:rsidRPr="00547F2A">
              <w:rPr>
                <w:rFonts w:ascii="Calibri" w:hAnsi="Calibri" w:cs="Calibri"/>
                <w:sz w:val="16"/>
                <w:szCs w:val="16"/>
              </w:rPr>
              <w:t>1</w:t>
            </w:r>
            <w:r w:rsidR="00547F2A" w:rsidRPr="00547F2A">
              <w:rPr>
                <w:rFonts w:ascii="Calibri" w:hAnsi="Calibri" w:cs="Calibri"/>
                <w:sz w:val="16"/>
                <w:szCs w:val="16"/>
              </w:rPr>
              <w:t>5</w:t>
            </w:r>
            <w:r w:rsidR="00057780" w:rsidRPr="00547F2A">
              <w:rPr>
                <w:rFonts w:ascii="Calibri" w:hAnsi="Calibri" w:cs="Calibri"/>
                <w:sz w:val="16"/>
                <w:szCs w:val="16"/>
              </w:rPr>
              <w:t>0</w:t>
            </w:r>
            <w:r w:rsidRPr="00547F2A">
              <w:rPr>
                <w:rFonts w:ascii="Calibri" w:hAnsi="Calibri" w:cs="Calibri"/>
                <w:sz w:val="16"/>
                <w:szCs w:val="16"/>
              </w:rPr>
              <w:t>,000.00</w:t>
            </w:r>
          </w:p>
        </w:tc>
        <w:tc>
          <w:tcPr>
            <w:tcW w:w="1068" w:type="pct"/>
          </w:tcPr>
          <w:p w14:paraId="6FD4DBE6" w14:textId="5A8CC1DD" w:rsidR="00426203" w:rsidRPr="00547F2A" w:rsidRDefault="00426203" w:rsidP="00F33904">
            <w:pPr>
              <w:jc w:val="center"/>
              <w:rPr>
                <w:rFonts w:ascii="Calibri" w:hAnsi="Calibri" w:cs="Calibri"/>
                <w:sz w:val="16"/>
                <w:szCs w:val="16"/>
              </w:rPr>
            </w:pPr>
            <w:r w:rsidRPr="00547F2A">
              <w:rPr>
                <w:rFonts w:ascii="Calibri" w:hAnsi="Calibri" w:cs="Calibri"/>
                <w:sz w:val="16"/>
                <w:szCs w:val="16"/>
              </w:rPr>
              <w:t>$</w:t>
            </w:r>
            <w:r w:rsidR="00547F2A" w:rsidRPr="00547F2A">
              <w:rPr>
                <w:rFonts w:ascii="Calibri" w:hAnsi="Calibri" w:cs="Calibri"/>
                <w:sz w:val="16"/>
                <w:szCs w:val="16"/>
              </w:rPr>
              <w:t>250</w:t>
            </w:r>
            <w:r w:rsidRPr="00547F2A">
              <w:rPr>
                <w:rFonts w:ascii="Calibri" w:hAnsi="Calibri" w:cs="Calibri"/>
                <w:sz w:val="16"/>
                <w:szCs w:val="16"/>
              </w:rPr>
              <w:t>,000.00</w:t>
            </w:r>
          </w:p>
        </w:tc>
      </w:tr>
      <w:tr w:rsidR="00426203" w:rsidRPr="00057780" w14:paraId="0768C0A6" w14:textId="77777777" w:rsidTr="0043478E">
        <w:tc>
          <w:tcPr>
            <w:tcW w:w="472" w:type="pct"/>
            <w:shd w:val="clear" w:color="auto" w:fill="D9D9D9"/>
          </w:tcPr>
          <w:p w14:paraId="5DAACBC6" w14:textId="77777777" w:rsidR="00426203" w:rsidRPr="00547F2A" w:rsidRDefault="00426203" w:rsidP="00F33904">
            <w:pPr>
              <w:jc w:val="both"/>
              <w:rPr>
                <w:rFonts w:ascii="Calibri" w:hAnsi="Calibri" w:cs="Calibri"/>
                <w:b/>
                <w:sz w:val="12"/>
                <w:szCs w:val="16"/>
              </w:rPr>
            </w:pPr>
          </w:p>
        </w:tc>
        <w:tc>
          <w:tcPr>
            <w:tcW w:w="1683" w:type="pct"/>
            <w:shd w:val="clear" w:color="auto" w:fill="D9D9D9"/>
          </w:tcPr>
          <w:p w14:paraId="7C585879" w14:textId="77777777" w:rsidR="00426203" w:rsidRPr="00547F2A" w:rsidRDefault="00426203" w:rsidP="00F33904">
            <w:pPr>
              <w:jc w:val="both"/>
              <w:rPr>
                <w:rFonts w:ascii="Calibri" w:hAnsi="Calibri" w:cs="Calibri"/>
                <w:sz w:val="12"/>
                <w:szCs w:val="16"/>
              </w:rPr>
            </w:pPr>
          </w:p>
        </w:tc>
        <w:tc>
          <w:tcPr>
            <w:tcW w:w="1777" w:type="pct"/>
            <w:shd w:val="clear" w:color="auto" w:fill="D9D9D9"/>
          </w:tcPr>
          <w:p w14:paraId="64470939" w14:textId="77777777" w:rsidR="00426203" w:rsidRPr="00547F2A" w:rsidRDefault="00426203" w:rsidP="00F33904">
            <w:pPr>
              <w:jc w:val="both"/>
              <w:rPr>
                <w:rFonts w:ascii="Calibri" w:hAnsi="Calibri" w:cs="Calibri"/>
                <w:sz w:val="12"/>
                <w:szCs w:val="16"/>
              </w:rPr>
            </w:pPr>
          </w:p>
        </w:tc>
        <w:tc>
          <w:tcPr>
            <w:tcW w:w="1068" w:type="pct"/>
            <w:shd w:val="clear" w:color="auto" w:fill="D9D9D9"/>
          </w:tcPr>
          <w:p w14:paraId="1439C5DF" w14:textId="77777777" w:rsidR="00426203" w:rsidRPr="00547F2A" w:rsidRDefault="00426203" w:rsidP="00F33904">
            <w:pPr>
              <w:jc w:val="both"/>
              <w:rPr>
                <w:rFonts w:ascii="Calibri" w:hAnsi="Calibri" w:cs="Calibri"/>
                <w:sz w:val="12"/>
                <w:szCs w:val="16"/>
              </w:rPr>
            </w:pPr>
          </w:p>
        </w:tc>
      </w:tr>
      <w:tr w:rsidR="00426203" w:rsidRPr="00057780" w14:paraId="6198F12C" w14:textId="77777777" w:rsidTr="0043478E">
        <w:tc>
          <w:tcPr>
            <w:tcW w:w="472" w:type="pct"/>
            <w:shd w:val="clear" w:color="auto" w:fill="auto"/>
          </w:tcPr>
          <w:p w14:paraId="58B36277" w14:textId="77777777" w:rsidR="00426203" w:rsidRPr="00547F2A" w:rsidRDefault="00426203" w:rsidP="00057780">
            <w:pPr>
              <w:jc w:val="center"/>
              <w:rPr>
                <w:rFonts w:ascii="Calibri" w:hAnsi="Calibri" w:cs="Calibri"/>
                <w:b/>
                <w:sz w:val="16"/>
                <w:szCs w:val="16"/>
              </w:rPr>
            </w:pPr>
          </w:p>
        </w:tc>
        <w:tc>
          <w:tcPr>
            <w:tcW w:w="1683" w:type="pct"/>
            <w:shd w:val="clear" w:color="auto" w:fill="auto"/>
          </w:tcPr>
          <w:p w14:paraId="74D557FA" w14:textId="77777777" w:rsidR="00426203" w:rsidRPr="00547F2A" w:rsidRDefault="00426203" w:rsidP="00F33904">
            <w:pPr>
              <w:jc w:val="both"/>
              <w:rPr>
                <w:rFonts w:ascii="Calibri" w:hAnsi="Calibri" w:cs="Calibri"/>
                <w:sz w:val="16"/>
                <w:szCs w:val="16"/>
              </w:rPr>
            </w:pPr>
            <w:r w:rsidRPr="00547F2A">
              <w:rPr>
                <w:rFonts w:ascii="Calibri" w:hAnsi="Calibri" w:cs="Calibri"/>
                <w:sz w:val="16"/>
                <w:szCs w:val="16"/>
              </w:rPr>
              <w:t>Gas por litro*</w:t>
            </w:r>
            <w:r w:rsidR="00F26288" w:rsidRPr="00547F2A">
              <w:rPr>
                <w:rFonts w:ascii="Calibri" w:hAnsi="Calibri" w:cs="Calibri"/>
                <w:sz w:val="16"/>
                <w:szCs w:val="16"/>
              </w:rPr>
              <w:t xml:space="preserve"> (estacionario)</w:t>
            </w:r>
          </w:p>
        </w:tc>
        <w:tc>
          <w:tcPr>
            <w:tcW w:w="1777" w:type="pct"/>
            <w:shd w:val="clear" w:color="auto" w:fill="FFFFFF"/>
          </w:tcPr>
          <w:p w14:paraId="379D0F7A" w14:textId="77777777" w:rsidR="00426203" w:rsidRPr="00547F2A" w:rsidRDefault="00426203" w:rsidP="00F33904">
            <w:pPr>
              <w:jc w:val="both"/>
              <w:rPr>
                <w:rFonts w:ascii="Calibri" w:hAnsi="Calibri" w:cs="Calibri"/>
                <w:sz w:val="16"/>
                <w:szCs w:val="16"/>
              </w:rPr>
            </w:pPr>
            <w:r w:rsidRPr="00547F2A">
              <w:rPr>
                <w:rFonts w:ascii="Calibri" w:hAnsi="Calibri" w:cs="Calibri"/>
                <w:color w:val="FF0000"/>
                <w:sz w:val="16"/>
                <w:szCs w:val="16"/>
              </w:rPr>
              <w:t xml:space="preserve">(Indicar el Costo del gas por </w:t>
            </w:r>
            <w:r w:rsidR="00010697" w:rsidRPr="00547F2A">
              <w:rPr>
                <w:rFonts w:ascii="Calibri" w:hAnsi="Calibri" w:cs="Calibri"/>
                <w:color w:val="FF0000"/>
                <w:sz w:val="16"/>
                <w:szCs w:val="16"/>
              </w:rPr>
              <w:t>litro) *</w:t>
            </w:r>
          </w:p>
        </w:tc>
        <w:tc>
          <w:tcPr>
            <w:tcW w:w="1068" w:type="pct"/>
            <w:shd w:val="clear" w:color="auto" w:fill="auto"/>
          </w:tcPr>
          <w:p w14:paraId="1F678653" w14:textId="77777777" w:rsidR="00426203" w:rsidRPr="00547F2A" w:rsidRDefault="00057780" w:rsidP="00057780">
            <w:pPr>
              <w:rPr>
                <w:rFonts w:ascii="Calibri" w:hAnsi="Calibri" w:cs="Calibri"/>
                <w:sz w:val="16"/>
                <w:szCs w:val="16"/>
              </w:rPr>
            </w:pPr>
            <w:r w:rsidRPr="00547F2A">
              <w:rPr>
                <w:rFonts w:ascii="Calibri" w:hAnsi="Calibri" w:cs="Calibri"/>
                <w:sz w:val="16"/>
                <w:szCs w:val="16"/>
              </w:rPr>
              <w:t>$</w:t>
            </w:r>
          </w:p>
        </w:tc>
      </w:tr>
      <w:tr w:rsidR="00796A73" w:rsidRPr="00057780" w14:paraId="5E624AAA" w14:textId="77777777" w:rsidTr="0043478E">
        <w:trPr>
          <w:trHeight w:val="165"/>
        </w:trPr>
        <w:tc>
          <w:tcPr>
            <w:tcW w:w="472" w:type="pct"/>
            <w:shd w:val="clear" w:color="auto" w:fill="auto"/>
          </w:tcPr>
          <w:p w14:paraId="436908B7" w14:textId="77777777" w:rsidR="00796A73" w:rsidRPr="00547F2A" w:rsidRDefault="00796A73" w:rsidP="00F33904">
            <w:pPr>
              <w:jc w:val="center"/>
              <w:rPr>
                <w:rFonts w:ascii="Calibri" w:hAnsi="Calibri" w:cs="Calibri"/>
                <w:b/>
                <w:sz w:val="16"/>
                <w:szCs w:val="16"/>
              </w:rPr>
            </w:pPr>
          </w:p>
        </w:tc>
        <w:tc>
          <w:tcPr>
            <w:tcW w:w="1683" w:type="pct"/>
            <w:shd w:val="clear" w:color="auto" w:fill="auto"/>
          </w:tcPr>
          <w:p w14:paraId="2F802541"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 xml:space="preserve">Costo por comisión </w:t>
            </w:r>
          </w:p>
        </w:tc>
        <w:tc>
          <w:tcPr>
            <w:tcW w:w="1777" w:type="pct"/>
          </w:tcPr>
          <w:p w14:paraId="6222011C"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0 % (en caso de aplicar indicar el porcentaje de la comisión)</w:t>
            </w:r>
          </w:p>
        </w:tc>
        <w:tc>
          <w:tcPr>
            <w:tcW w:w="1068" w:type="pct"/>
          </w:tcPr>
          <w:p w14:paraId="4D91687C"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w:t>
            </w:r>
          </w:p>
        </w:tc>
      </w:tr>
      <w:tr w:rsidR="00796A73" w:rsidRPr="00DD535D" w14:paraId="679CE259" w14:textId="77777777" w:rsidTr="0043478E">
        <w:tc>
          <w:tcPr>
            <w:tcW w:w="472" w:type="pct"/>
            <w:shd w:val="clear" w:color="auto" w:fill="auto"/>
          </w:tcPr>
          <w:p w14:paraId="7BD751FE" w14:textId="77777777" w:rsidR="00796A73" w:rsidRPr="00547F2A" w:rsidRDefault="00796A73" w:rsidP="00F33904">
            <w:pPr>
              <w:jc w:val="center"/>
              <w:rPr>
                <w:rFonts w:ascii="Calibri" w:hAnsi="Calibri" w:cs="Calibri"/>
                <w:b/>
                <w:sz w:val="16"/>
                <w:szCs w:val="16"/>
              </w:rPr>
            </w:pPr>
          </w:p>
        </w:tc>
        <w:tc>
          <w:tcPr>
            <w:tcW w:w="1683" w:type="pct"/>
            <w:shd w:val="clear" w:color="auto" w:fill="auto"/>
          </w:tcPr>
          <w:p w14:paraId="0E716F3E"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 xml:space="preserve">Porcentaje de descuento </w:t>
            </w:r>
          </w:p>
        </w:tc>
        <w:tc>
          <w:tcPr>
            <w:tcW w:w="1777" w:type="pct"/>
          </w:tcPr>
          <w:p w14:paraId="30C55BA4"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 (Indicar el porcentaje de descuento)</w:t>
            </w:r>
          </w:p>
        </w:tc>
        <w:tc>
          <w:tcPr>
            <w:tcW w:w="1068" w:type="pct"/>
          </w:tcPr>
          <w:p w14:paraId="1E596C4F"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w:t>
            </w:r>
          </w:p>
        </w:tc>
      </w:tr>
      <w:tr w:rsidR="00911D9F" w:rsidRPr="00DD535D" w14:paraId="2239E619" w14:textId="77777777" w:rsidTr="00911D9F">
        <w:tc>
          <w:tcPr>
            <w:tcW w:w="5000" w:type="pct"/>
            <w:gridSpan w:val="4"/>
            <w:shd w:val="clear" w:color="auto" w:fill="D9D9D9" w:themeFill="background1" w:themeFillShade="D9"/>
          </w:tcPr>
          <w:p w14:paraId="08A44D66" w14:textId="77777777" w:rsidR="00911D9F" w:rsidRPr="00547F2A" w:rsidRDefault="00911D9F" w:rsidP="00F33904">
            <w:pPr>
              <w:jc w:val="both"/>
              <w:rPr>
                <w:rFonts w:ascii="Calibri" w:hAnsi="Calibri" w:cs="Calibri"/>
                <w:sz w:val="16"/>
                <w:szCs w:val="16"/>
              </w:rPr>
            </w:pPr>
          </w:p>
        </w:tc>
      </w:tr>
      <w:tr w:rsidR="008C1715" w:rsidRPr="00DD535D" w14:paraId="43022CB7" w14:textId="77777777" w:rsidTr="00EA4EB2">
        <w:tc>
          <w:tcPr>
            <w:tcW w:w="2155" w:type="pct"/>
            <w:gridSpan w:val="2"/>
            <w:shd w:val="clear" w:color="auto" w:fill="E2EFD9" w:themeFill="accent6" w:themeFillTint="33"/>
            <w:vAlign w:val="center"/>
          </w:tcPr>
          <w:p w14:paraId="223D0EB9" w14:textId="77777777" w:rsidR="008C1715" w:rsidRPr="00547F2A" w:rsidRDefault="00FB5CAC" w:rsidP="008C1715">
            <w:pPr>
              <w:keepNext/>
              <w:ind w:right="-70"/>
              <w:outlineLvl w:val="2"/>
              <w:rPr>
                <w:rFonts w:ascii="Calibri" w:hAnsi="Calibri" w:cs="Calibri"/>
                <w:b/>
                <w:bCs/>
                <w:sz w:val="16"/>
                <w:szCs w:val="16"/>
              </w:rPr>
            </w:pPr>
            <w:r w:rsidRPr="00547F2A">
              <w:rPr>
                <w:rFonts w:ascii="Calibri" w:hAnsi="Calibri" w:cs="Calibri"/>
                <w:b/>
                <w:sz w:val="16"/>
                <w:szCs w:val="16"/>
                <w:lang w:val="es-ES_tradnl"/>
              </w:rPr>
              <w:t xml:space="preserve">                                        Descripción</w:t>
            </w:r>
          </w:p>
        </w:tc>
        <w:tc>
          <w:tcPr>
            <w:tcW w:w="1777" w:type="pct"/>
            <w:shd w:val="clear" w:color="auto" w:fill="E2EFD9" w:themeFill="accent6" w:themeFillTint="33"/>
          </w:tcPr>
          <w:p w14:paraId="1B6A872E" w14:textId="77777777" w:rsidR="008C1715" w:rsidRPr="00547F2A" w:rsidRDefault="008C1715" w:rsidP="008C1715">
            <w:pPr>
              <w:jc w:val="both"/>
              <w:rPr>
                <w:rFonts w:ascii="Calibri" w:hAnsi="Calibri" w:cs="Calibri"/>
                <w:sz w:val="16"/>
                <w:szCs w:val="16"/>
              </w:rPr>
            </w:pPr>
          </w:p>
        </w:tc>
        <w:tc>
          <w:tcPr>
            <w:tcW w:w="1068" w:type="pct"/>
            <w:shd w:val="clear" w:color="auto" w:fill="E2EFD9" w:themeFill="accent6" w:themeFillTint="33"/>
          </w:tcPr>
          <w:p w14:paraId="60D0BD7C" w14:textId="77777777" w:rsidR="008C1715" w:rsidRPr="00547F2A" w:rsidRDefault="008C1715" w:rsidP="008C1715">
            <w:pPr>
              <w:jc w:val="both"/>
              <w:rPr>
                <w:rFonts w:ascii="Calibri" w:hAnsi="Calibri" w:cs="Calibri"/>
                <w:sz w:val="16"/>
                <w:szCs w:val="16"/>
              </w:rPr>
            </w:pPr>
          </w:p>
        </w:tc>
      </w:tr>
      <w:tr w:rsidR="00FB5CAC" w:rsidRPr="00DD535D" w14:paraId="153004C1" w14:textId="77777777" w:rsidTr="0043478E">
        <w:tc>
          <w:tcPr>
            <w:tcW w:w="2155" w:type="pct"/>
            <w:gridSpan w:val="2"/>
            <w:shd w:val="clear" w:color="auto" w:fill="E2EFD9" w:themeFill="accent6" w:themeFillTint="33"/>
          </w:tcPr>
          <w:p w14:paraId="457A4D2F" w14:textId="77777777" w:rsidR="00FB5CAC" w:rsidRPr="00547F2A" w:rsidRDefault="00FB5CAC" w:rsidP="00FB5CAC">
            <w:pPr>
              <w:snapToGrid w:val="0"/>
              <w:jc w:val="center"/>
              <w:rPr>
                <w:rFonts w:ascii="Calibri" w:hAnsi="Calibri" w:cs="Calibri"/>
                <w:sz w:val="14"/>
                <w:szCs w:val="16"/>
              </w:rPr>
            </w:pPr>
            <w:r w:rsidRPr="00547F2A">
              <w:rPr>
                <w:rFonts w:ascii="Calibri" w:hAnsi="Calibri" w:cs="Calibri"/>
                <w:sz w:val="16"/>
                <w:szCs w:val="16"/>
              </w:rPr>
              <w:t>Cilindro de Gas L.P.  30kg</w:t>
            </w:r>
          </w:p>
        </w:tc>
        <w:tc>
          <w:tcPr>
            <w:tcW w:w="1777" w:type="pct"/>
            <w:shd w:val="clear" w:color="auto" w:fill="E2EFD9" w:themeFill="accent6" w:themeFillTint="33"/>
          </w:tcPr>
          <w:p w14:paraId="7FEFE2B4" w14:textId="77777777" w:rsidR="00FB5CAC" w:rsidRPr="00547F2A" w:rsidRDefault="00FB5CAC" w:rsidP="00FB5CAC">
            <w:pPr>
              <w:jc w:val="both"/>
              <w:rPr>
                <w:rFonts w:ascii="Calibri" w:hAnsi="Calibri" w:cs="Calibri"/>
                <w:sz w:val="16"/>
                <w:szCs w:val="16"/>
              </w:rPr>
            </w:pPr>
            <w:r w:rsidRPr="00547F2A">
              <w:rPr>
                <w:rFonts w:ascii="Calibri" w:hAnsi="Calibri" w:cs="Calibri"/>
                <w:color w:val="FF0000"/>
                <w:sz w:val="16"/>
                <w:szCs w:val="16"/>
              </w:rPr>
              <w:t xml:space="preserve">(Indicar el Costo </w:t>
            </w:r>
            <w:r w:rsidR="000C2C90" w:rsidRPr="00547F2A">
              <w:rPr>
                <w:rFonts w:ascii="Calibri" w:hAnsi="Calibri" w:cs="Calibri"/>
                <w:color w:val="FF0000"/>
                <w:sz w:val="16"/>
                <w:szCs w:val="16"/>
              </w:rPr>
              <w:t>por unidad</w:t>
            </w:r>
            <w:r w:rsidRPr="00547F2A">
              <w:rPr>
                <w:rFonts w:ascii="Calibri" w:hAnsi="Calibri" w:cs="Calibri"/>
                <w:color w:val="FF0000"/>
                <w:sz w:val="16"/>
                <w:szCs w:val="16"/>
              </w:rPr>
              <w:t xml:space="preserve"> </w:t>
            </w:r>
            <w:r w:rsidR="000C2C90" w:rsidRPr="00547F2A">
              <w:rPr>
                <w:rFonts w:ascii="Calibri" w:hAnsi="Calibri" w:cs="Calibri"/>
                <w:color w:val="FF0000"/>
                <w:sz w:val="16"/>
                <w:szCs w:val="16"/>
              </w:rPr>
              <w:t xml:space="preserve">de cilindro de </w:t>
            </w:r>
            <w:r w:rsidRPr="00547F2A">
              <w:rPr>
                <w:rFonts w:ascii="Calibri" w:hAnsi="Calibri" w:cs="Calibri"/>
                <w:color w:val="FF0000"/>
                <w:sz w:val="16"/>
                <w:szCs w:val="16"/>
              </w:rPr>
              <w:t xml:space="preserve">gas </w:t>
            </w:r>
            <w:r w:rsidR="000C2C90" w:rsidRPr="00547F2A">
              <w:rPr>
                <w:rFonts w:ascii="Calibri" w:hAnsi="Calibri" w:cs="Calibri"/>
                <w:color w:val="FF0000"/>
                <w:sz w:val="16"/>
                <w:szCs w:val="16"/>
              </w:rPr>
              <w:t>de 30 kg</w:t>
            </w:r>
            <w:r w:rsidRPr="00547F2A">
              <w:rPr>
                <w:rFonts w:ascii="Calibri" w:hAnsi="Calibri" w:cs="Calibri"/>
                <w:color w:val="FF0000"/>
                <w:sz w:val="16"/>
                <w:szCs w:val="16"/>
              </w:rPr>
              <w:t>) *</w:t>
            </w:r>
          </w:p>
        </w:tc>
        <w:tc>
          <w:tcPr>
            <w:tcW w:w="1068" w:type="pct"/>
            <w:shd w:val="clear" w:color="auto" w:fill="E2EFD9" w:themeFill="accent6" w:themeFillTint="33"/>
          </w:tcPr>
          <w:p w14:paraId="30D92367" w14:textId="77777777" w:rsidR="00FB5CAC" w:rsidRPr="00547F2A" w:rsidRDefault="00FB5CAC" w:rsidP="00FB5CAC">
            <w:pPr>
              <w:rPr>
                <w:rFonts w:ascii="Calibri" w:hAnsi="Calibri" w:cs="Calibri"/>
                <w:sz w:val="16"/>
                <w:szCs w:val="16"/>
              </w:rPr>
            </w:pPr>
            <w:r w:rsidRPr="00547F2A">
              <w:rPr>
                <w:rFonts w:ascii="Calibri" w:hAnsi="Calibri" w:cs="Calibri"/>
                <w:sz w:val="16"/>
                <w:szCs w:val="16"/>
              </w:rPr>
              <w:t>$</w:t>
            </w:r>
          </w:p>
        </w:tc>
      </w:tr>
      <w:tr w:rsidR="00FB5CAC" w:rsidRPr="00DD535D" w14:paraId="23946C98" w14:textId="77777777" w:rsidTr="0043478E">
        <w:tc>
          <w:tcPr>
            <w:tcW w:w="2155" w:type="pct"/>
            <w:gridSpan w:val="2"/>
            <w:shd w:val="clear" w:color="auto" w:fill="E2EFD9" w:themeFill="accent6" w:themeFillTint="33"/>
          </w:tcPr>
          <w:p w14:paraId="6E332DE3" w14:textId="77777777" w:rsidR="00FB5CAC" w:rsidRPr="00547F2A"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3C744C22"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0 % (en caso de aplicar indicar el porcentaje de la comisión)</w:t>
            </w:r>
          </w:p>
        </w:tc>
        <w:tc>
          <w:tcPr>
            <w:tcW w:w="1068" w:type="pct"/>
            <w:shd w:val="clear" w:color="auto" w:fill="E2EFD9" w:themeFill="accent6" w:themeFillTint="33"/>
          </w:tcPr>
          <w:p w14:paraId="54999921"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w:t>
            </w:r>
          </w:p>
        </w:tc>
      </w:tr>
      <w:tr w:rsidR="00FB5CAC" w:rsidRPr="00DD535D" w14:paraId="5490BCB5" w14:textId="77777777" w:rsidTr="0043478E">
        <w:tc>
          <w:tcPr>
            <w:tcW w:w="2155" w:type="pct"/>
            <w:gridSpan w:val="2"/>
            <w:shd w:val="clear" w:color="auto" w:fill="E2EFD9" w:themeFill="accent6" w:themeFillTint="33"/>
          </w:tcPr>
          <w:p w14:paraId="1016C263" w14:textId="77777777" w:rsidR="00FB5CAC" w:rsidRPr="00547F2A"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542C0829"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 (Indicar el porcentaje de descuento)</w:t>
            </w:r>
          </w:p>
        </w:tc>
        <w:tc>
          <w:tcPr>
            <w:tcW w:w="1068" w:type="pct"/>
            <w:shd w:val="clear" w:color="auto" w:fill="E2EFD9" w:themeFill="accent6" w:themeFillTint="33"/>
          </w:tcPr>
          <w:p w14:paraId="3841EF93"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w:t>
            </w:r>
          </w:p>
        </w:tc>
      </w:tr>
    </w:tbl>
    <w:p w14:paraId="4FA45195" w14:textId="77777777" w:rsidR="003D7205" w:rsidRDefault="003D7205" w:rsidP="00B22746">
      <w:pPr>
        <w:jc w:val="both"/>
        <w:rPr>
          <w:rFonts w:ascii="Calibri" w:hAnsi="Calibri" w:cs="Calibri"/>
          <w:b/>
          <w:bCs/>
          <w:sz w:val="14"/>
          <w:szCs w:val="14"/>
        </w:rPr>
      </w:pPr>
    </w:p>
    <w:p w14:paraId="6DDA9532" w14:textId="62D3CF32" w:rsidR="00B22746" w:rsidRPr="00D6390A" w:rsidRDefault="00426203" w:rsidP="00B22746">
      <w:pPr>
        <w:jc w:val="both"/>
        <w:rPr>
          <w:rFonts w:ascii="Calibri" w:hAnsi="Calibri" w:cs="Calibri"/>
          <w:b/>
          <w:bCs/>
          <w:sz w:val="14"/>
          <w:szCs w:val="14"/>
        </w:rPr>
      </w:pPr>
      <w:r w:rsidRPr="00A332E8">
        <w:rPr>
          <w:rFonts w:ascii="Calibri" w:hAnsi="Calibri" w:cs="Calibri"/>
          <w:b/>
          <w:bCs/>
          <w:sz w:val="14"/>
          <w:szCs w:val="14"/>
        </w:rPr>
        <w:t>*</w:t>
      </w:r>
      <w:r w:rsidR="00B22746" w:rsidRPr="00A332E8">
        <w:rPr>
          <w:rFonts w:ascii="Calibri" w:hAnsi="Calibri" w:cs="Calibri"/>
          <w:b/>
          <w:bCs/>
          <w:sz w:val="14"/>
          <w:szCs w:val="14"/>
        </w:rPr>
        <w:t xml:space="preserve">(Costos al </w:t>
      </w:r>
      <w:r w:rsidR="008849E8" w:rsidRPr="00A332E8">
        <w:rPr>
          <w:rFonts w:ascii="Calibri" w:hAnsi="Calibri" w:cs="Calibri"/>
          <w:b/>
          <w:bCs/>
          <w:sz w:val="14"/>
          <w:szCs w:val="14"/>
        </w:rPr>
        <w:t>2</w:t>
      </w:r>
      <w:r w:rsidR="00547F2A" w:rsidRPr="00A332E8">
        <w:rPr>
          <w:rFonts w:ascii="Calibri" w:hAnsi="Calibri" w:cs="Calibri"/>
          <w:b/>
          <w:bCs/>
          <w:sz w:val="14"/>
          <w:szCs w:val="14"/>
        </w:rPr>
        <w:t>3</w:t>
      </w:r>
      <w:r w:rsidR="00B22746" w:rsidRPr="00A332E8">
        <w:rPr>
          <w:rFonts w:ascii="Calibri" w:hAnsi="Calibri" w:cs="Calibri"/>
          <w:b/>
          <w:bCs/>
          <w:sz w:val="14"/>
          <w:szCs w:val="14"/>
        </w:rPr>
        <w:t>/</w:t>
      </w:r>
      <w:r w:rsidR="008849E8" w:rsidRPr="00A332E8">
        <w:rPr>
          <w:rFonts w:ascii="Calibri" w:hAnsi="Calibri" w:cs="Calibri"/>
          <w:b/>
          <w:bCs/>
          <w:sz w:val="14"/>
          <w:szCs w:val="14"/>
        </w:rPr>
        <w:t>2</w:t>
      </w:r>
      <w:r w:rsidR="00547F2A" w:rsidRPr="00A332E8">
        <w:rPr>
          <w:rFonts w:ascii="Calibri" w:hAnsi="Calibri" w:cs="Calibri"/>
          <w:b/>
          <w:bCs/>
          <w:sz w:val="14"/>
          <w:szCs w:val="14"/>
        </w:rPr>
        <w:t>4</w:t>
      </w:r>
      <w:r w:rsidR="00B22746" w:rsidRPr="00A332E8">
        <w:rPr>
          <w:rFonts w:ascii="Calibri" w:hAnsi="Calibri" w:cs="Calibri"/>
          <w:b/>
          <w:bCs/>
          <w:sz w:val="14"/>
          <w:szCs w:val="14"/>
        </w:rPr>
        <w:t xml:space="preserve"> de febrero de 202</w:t>
      </w:r>
      <w:r w:rsidR="00BB20EA" w:rsidRPr="00A332E8">
        <w:rPr>
          <w:rFonts w:ascii="Calibri" w:hAnsi="Calibri" w:cs="Calibri"/>
          <w:b/>
          <w:bCs/>
          <w:sz w:val="14"/>
          <w:szCs w:val="14"/>
        </w:rPr>
        <w:t>6</w:t>
      </w:r>
      <w:r w:rsidR="00B22746" w:rsidRPr="00A332E8">
        <w:rPr>
          <w:rFonts w:ascii="Calibri" w:hAnsi="Calibri" w:cs="Calibri"/>
          <w:b/>
          <w:bCs/>
          <w:sz w:val="14"/>
          <w:szCs w:val="14"/>
        </w:rPr>
        <w:t>, 00:00hrs. según la CRE)</w:t>
      </w:r>
    </w:p>
    <w:p w14:paraId="759A97B9" w14:textId="77777777" w:rsidR="00B22746" w:rsidRPr="00E92E83" w:rsidRDefault="00B22746" w:rsidP="00B22746">
      <w:pPr>
        <w:jc w:val="both"/>
        <w:rPr>
          <w:rFonts w:ascii="Calibri" w:hAnsi="Calibri" w:cs="Calibri"/>
          <w:b/>
          <w:sz w:val="14"/>
          <w:szCs w:val="14"/>
        </w:rPr>
      </w:pPr>
      <w:r w:rsidRPr="008B202E">
        <w:rPr>
          <w:rFonts w:ascii="Calibri" w:hAnsi="Calibri" w:cs="Calibri"/>
          <w:b/>
          <w:bCs/>
          <w:sz w:val="14"/>
          <w:szCs w:val="14"/>
        </w:rPr>
        <w:t xml:space="preserve">EXPRESAR EN LETRA EL PRECIO TOTAL DE </w:t>
      </w:r>
      <w:r w:rsidRPr="008B202E">
        <w:rPr>
          <w:rFonts w:ascii="Calibri" w:hAnsi="Calibri" w:cs="Calibri"/>
          <w:b/>
          <w:sz w:val="14"/>
          <w:szCs w:val="14"/>
        </w:rPr>
        <w:t>LA PROPOSICION</w:t>
      </w:r>
      <w:r w:rsidRPr="00E92E83">
        <w:rPr>
          <w:rFonts w:ascii="Calibri" w:hAnsi="Calibri" w:cs="Calibri"/>
          <w:b/>
          <w:bCs/>
          <w:sz w:val="14"/>
          <w:szCs w:val="14"/>
        </w:rPr>
        <w:t xml:space="preserve"> </w:t>
      </w:r>
    </w:p>
    <w:p w14:paraId="46BB7816" w14:textId="77777777" w:rsidR="00B22746" w:rsidRPr="00E92E83" w:rsidRDefault="00B22746" w:rsidP="00B22746">
      <w:pPr>
        <w:tabs>
          <w:tab w:val="left" w:pos="3544"/>
          <w:tab w:val="left" w:pos="6379"/>
        </w:tabs>
        <w:spacing w:before="120"/>
        <w:ind w:right="51"/>
        <w:jc w:val="both"/>
        <w:rPr>
          <w:rFonts w:ascii="Calibri" w:eastAsia="MS Mincho" w:hAnsi="Calibri" w:cs="Arial"/>
          <w:b/>
          <w:bCs/>
          <w:i/>
          <w:color w:val="000000"/>
          <w:sz w:val="12"/>
          <w:szCs w:val="12"/>
          <w:u w:val="single"/>
        </w:rPr>
      </w:pPr>
      <w:r w:rsidRPr="00E92E83">
        <w:rPr>
          <w:rFonts w:ascii="Calibri" w:eastAsia="MS Mincho" w:hAnsi="Calibri" w:cs="Arial"/>
          <w:b/>
          <w:bCs/>
          <w:i/>
          <w:color w:val="000000"/>
          <w:sz w:val="12"/>
          <w:szCs w:val="12"/>
          <w:u w:val="single"/>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14:paraId="20FAC2C7" w14:textId="77777777" w:rsidR="00B22746" w:rsidRPr="00E92E83" w:rsidRDefault="00B22746" w:rsidP="00B22746">
      <w:pPr>
        <w:autoSpaceDE w:val="0"/>
        <w:autoSpaceDN w:val="0"/>
        <w:adjustRightInd w:val="0"/>
        <w:jc w:val="center"/>
        <w:rPr>
          <w:rFonts w:ascii="Arial" w:hAnsi="Arial" w:cs="Arial"/>
          <w:i/>
          <w:color w:val="632423"/>
          <w:sz w:val="14"/>
          <w:szCs w:val="14"/>
          <w:lang w:eastAsia="es-MX"/>
        </w:rPr>
      </w:pPr>
    </w:p>
    <w:p w14:paraId="4F0F1D84" w14:textId="77777777" w:rsidR="00B22746" w:rsidRPr="002A3B91" w:rsidRDefault="00B22746" w:rsidP="00B22746">
      <w:pPr>
        <w:autoSpaceDE w:val="0"/>
        <w:autoSpaceDN w:val="0"/>
        <w:adjustRightInd w:val="0"/>
        <w:jc w:val="center"/>
        <w:rPr>
          <w:rFonts w:ascii="Arial" w:hAnsi="Arial" w:cs="Arial"/>
          <w:i/>
          <w:color w:val="632423"/>
          <w:sz w:val="14"/>
          <w:szCs w:val="14"/>
          <w:highlight w:val="yellow"/>
          <w:lang w:eastAsia="es-MX"/>
        </w:rPr>
      </w:pPr>
    </w:p>
    <w:p w14:paraId="11EC26E6"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2B9D062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420182F2"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4F095F05" w14:textId="77777777" w:rsidR="00B22746" w:rsidRPr="002A3B91" w:rsidRDefault="00B22746" w:rsidP="004B2B7E">
      <w:pPr>
        <w:autoSpaceDE w:val="0"/>
        <w:autoSpaceDN w:val="0"/>
        <w:adjustRightInd w:val="0"/>
        <w:jc w:val="center"/>
        <w:rPr>
          <w:rFonts w:ascii="Calibri" w:hAnsi="Calibri" w:cs="Calibri"/>
          <w:highlight w:val="yellow"/>
          <w:lang w:val="es-ES_tradnl"/>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58F2C3E" w14:textId="72C09C62" w:rsidR="004C67AD" w:rsidRDefault="004C67AD" w:rsidP="00B22746">
      <w:pPr>
        <w:jc w:val="center"/>
        <w:rPr>
          <w:rFonts w:ascii="Calibri" w:hAnsi="Calibri" w:cs="Calibri"/>
          <w:b/>
          <w:sz w:val="18"/>
          <w:szCs w:val="16"/>
        </w:rPr>
      </w:pPr>
    </w:p>
    <w:p w14:paraId="623C5908" w14:textId="40306471" w:rsidR="00547F2A" w:rsidRDefault="00547F2A" w:rsidP="00B22746">
      <w:pPr>
        <w:jc w:val="center"/>
        <w:rPr>
          <w:rFonts w:ascii="Calibri" w:hAnsi="Calibri" w:cs="Calibri"/>
          <w:b/>
          <w:sz w:val="18"/>
          <w:szCs w:val="16"/>
        </w:rPr>
      </w:pPr>
    </w:p>
    <w:p w14:paraId="1B8A2968" w14:textId="1E6332E8" w:rsidR="00547F2A" w:rsidRDefault="00547F2A" w:rsidP="00B22746">
      <w:pPr>
        <w:jc w:val="center"/>
        <w:rPr>
          <w:rFonts w:ascii="Calibri" w:hAnsi="Calibri" w:cs="Calibri"/>
          <w:b/>
          <w:sz w:val="18"/>
          <w:szCs w:val="16"/>
        </w:rPr>
      </w:pPr>
    </w:p>
    <w:p w14:paraId="5EA4A3A1" w14:textId="6D263DEA" w:rsidR="00547F2A" w:rsidRDefault="00547F2A" w:rsidP="00B22746">
      <w:pPr>
        <w:jc w:val="center"/>
        <w:rPr>
          <w:rFonts w:ascii="Calibri" w:hAnsi="Calibri" w:cs="Calibri"/>
          <w:b/>
          <w:sz w:val="18"/>
          <w:szCs w:val="16"/>
        </w:rPr>
      </w:pPr>
    </w:p>
    <w:p w14:paraId="6F221F75" w14:textId="0B1DC99D" w:rsidR="00547F2A" w:rsidRDefault="00547F2A" w:rsidP="00B22746">
      <w:pPr>
        <w:jc w:val="center"/>
        <w:rPr>
          <w:rFonts w:ascii="Calibri" w:hAnsi="Calibri" w:cs="Calibri"/>
          <w:b/>
          <w:sz w:val="18"/>
          <w:szCs w:val="16"/>
        </w:rPr>
      </w:pPr>
    </w:p>
    <w:p w14:paraId="10CC3420" w14:textId="04F869EC" w:rsidR="00547F2A" w:rsidRDefault="00547F2A" w:rsidP="00B22746">
      <w:pPr>
        <w:jc w:val="center"/>
        <w:rPr>
          <w:rFonts w:ascii="Calibri" w:hAnsi="Calibri" w:cs="Calibri"/>
          <w:b/>
          <w:sz w:val="18"/>
          <w:szCs w:val="16"/>
        </w:rPr>
      </w:pPr>
    </w:p>
    <w:p w14:paraId="49044259" w14:textId="43723257" w:rsidR="00547F2A" w:rsidRDefault="00547F2A" w:rsidP="00B22746">
      <w:pPr>
        <w:jc w:val="center"/>
        <w:rPr>
          <w:rFonts w:ascii="Calibri" w:hAnsi="Calibri" w:cs="Calibri"/>
          <w:b/>
          <w:sz w:val="18"/>
          <w:szCs w:val="16"/>
        </w:rPr>
      </w:pPr>
    </w:p>
    <w:p w14:paraId="0F01FD90" w14:textId="5A693B80" w:rsidR="00547F2A" w:rsidRDefault="00547F2A" w:rsidP="00B22746">
      <w:pPr>
        <w:jc w:val="center"/>
        <w:rPr>
          <w:rFonts w:ascii="Calibri" w:hAnsi="Calibri" w:cs="Calibri"/>
          <w:b/>
          <w:sz w:val="18"/>
          <w:szCs w:val="16"/>
        </w:rPr>
      </w:pPr>
    </w:p>
    <w:p w14:paraId="121C9490" w14:textId="6D7C23D6" w:rsidR="00547F2A" w:rsidRDefault="00547F2A" w:rsidP="00B22746">
      <w:pPr>
        <w:jc w:val="center"/>
        <w:rPr>
          <w:rFonts w:ascii="Calibri" w:hAnsi="Calibri" w:cs="Calibri"/>
          <w:b/>
          <w:sz w:val="18"/>
          <w:szCs w:val="16"/>
        </w:rPr>
      </w:pPr>
    </w:p>
    <w:p w14:paraId="4E77CC8A" w14:textId="64EEB774" w:rsidR="00547F2A" w:rsidRDefault="00547F2A" w:rsidP="00B22746">
      <w:pPr>
        <w:jc w:val="center"/>
        <w:rPr>
          <w:rFonts w:ascii="Calibri" w:hAnsi="Calibri" w:cs="Calibri"/>
          <w:b/>
          <w:sz w:val="18"/>
          <w:szCs w:val="16"/>
        </w:rPr>
      </w:pPr>
    </w:p>
    <w:p w14:paraId="3500B781" w14:textId="778CABF2" w:rsidR="00547F2A" w:rsidRDefault="00547F2A" w:rsidP="00B22746">
      <w:pPr>
        <w:jc w:val="center"/>
        <w:rPr>
          <w:rFonts w:ascii="Calibri" w:hAnsi="Calibri" w:cs="Calibri"/>
          <w:b/>
          <w:sz w:val="18"/>
          <w:szCs w:val="16"/>
        </w:rPr>
      </w:pPr>
    </w:p>
    <w:p w14:paraId="6AAD6C2E" w14:textId="77777777" w:rsidR="00547F2A" w:rsidRDefault="00547F2A" w:rsidP="00B22746">
      <w:pPr>
        <w:jc w:val="center"/>
        <w:rPr>
          <w:rFonts w:ascii="Calibri" w:hAnsi="Calibri" w:cs="Calibri"/>
          <w:b/>
          <w:sz w:val="18"/>
          <w:szCs w:val="16"/>
        </w:rPr>
      </w:pPr>
    </w:p>
    <w:p w14:paraId="50A10FCD" w14:textId="77777777" w:rsidR="004C67AD" w:rsidRDefault="004C67AD" w:rsidP="00B22746">
      <w:pPr>
        <w:jc w:val="center"/>
        <w:rPr>
          <w:rFonts w:ascii="Calibri" w:hAnsi="Calibri" w:cs="Calibri"/>
          <w:b/>
          <w:sz w:val="18"/>
          <w:szCs w:val="16"/>
        </w:rPr>
      </w:pPr>
    </w:p>
    <w:p w14:paraId="4DE81E0A" w14:textId="77777777" w:rsidR="00B22746" w:rsidRPr="00AF7070" w:rsidRDefault="00B22746" w:rsidP="00B22746">
      <w:pPr>
        <w:jc w:val="center"/>
        <w:rPr>
          <w:rFonts w:ascii="Calibri" w:hAnsi="Calibri" w:cs="Calibri"/>
          <w:b/>
          <w:sz w:val="18"/>
          <w:szCs w:val="16"/>
        </w:rPr>
      </w:pPr>
      <w:r w:rsidRPr="00AF7070">
        <w:rPr>
          <w:rFonts w:ascii="Calibri" w:hAnsi="Calibri" w:cs="Calibri"/>
          <w:b/>
          <w:sz w:val="18"/>
          <w:szCs w:val="16"/>
        </w:rPr>
        <w:lastRenderedPageBreak/>
        <w:t>Anexo “6”</w:t>
      </w:r>
    </w:p>
    <w:p w14:paraId="5CD5350E" w14:textId="77777777" w:rsidR="00B22746" w:rsidRPr="00AF7070" w:rsidRDefault="00B22746" w:rsidP="00B22746">
      <w:pPr>
        <w:widowControl w:val="0"/>
        <w:jc w:val="center"/>
        <w:rPr>
          <w:rFonts w:asciiTheme="minorHAnsi" w:hAnsiTheme="minorHAnsi" w:cstheme="minorHAnsi"/>
          <w:b/>
          <w:sz w:val="18"/>
          <w:szCs w:val="16"/>
        </w:rPr>
      </w:pPr>
      <w:r w:rsidRPr="00AF7070">
        <w:rPr>
          <w:rFonts w:asciiTheme="minorHAnsi" w:hAnsiTheme="minorHAnsi" w:cstheme="minorHAnsi"/>
          <w:b/>
          <w:sz w:val="18"/>
          <w:szCs w:val="16"/>
        </w:rPr>
        <w:t>Formato de Fianza</w:t>
      </w:r>
    </w:p>
    <w:p w14:paraId="7A61489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b/>
          <w:color w:val="333333"/>
          <w:sz w:val="16"/>
          <w:szCs w:val="16"/>
          <w:lang w:eastAsia="es-MX"/>
        </w:rPr>
      </w:pPr>
      <w:r w:rsidRPr="00AF7070">
        <w:rPr>
          <w:rFonts w:asciiTheme="minorHAnsi" w:hAnsiTheme="minorHAnsi" w:cstheme="minorHAnsi"/>
          <w:b/>
          <w:color w:val="333333"/>
          <w:sz w:val="16"/>
          <w:szCs w:val="16"/>
          <w:lang w:eastAsia="es-MX"/>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12B3914" w14:textId="77777777" w:rsidR="00B22746" w:rsidRPr="00AF7070" w:rsidRDefault="00BC472F"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BC472F">
        <w:rPr>
          <w:rFonts w:asciiTheme="minorHAnsi" w:hAnsiTheme="minorHAnsi" w:cstheme="minorHAnsi"/>
          <w:color w:val="333333"/>
          <w:sz w:val="16"/>
          <w:szCs w:val="16"/>
          <w:lang w:eastAsia="es-MX"/>
        </w:rPr>
        <w:t>La presente fianza se expide de conformidad con lo establecido en la Ley De Adquisiciones, Arrendamientos y Servicios del Estado de Aguascalientes y sus Municipios y La Ley Federal de Instituciones de Seguros y Fianzas</w:t>
      </w:r>
      <w:r w:rsidR="00B22746" w:rsidRPr="00BC472F">
        <w:rPr>
          <w:rFonts w:asciiTheme="minorHAnsi" w:hAnsiTheme="minorHAnsi" w:cstheme="minorHAnsi"/>
          <w:color w:val="333333"/>
          <w:sz w:val="16"/>
          <w:szCs w:val="16"/>
          <w:lang w:eastAsia="es-MX"/>
        </w:rPr>
        <w:t>.</w:t>
      </w:r>
    </w:p>
    <w:p w14:paraId="723974ED"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Esta fianza estará vigente hasta que se haya cumplido en su totalidad el contrato firmado:</w:t>
      </w:r>
    </w:p>
    <w:p w14:paraId="21479EF0"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 xml:space="preserve">La compañía afianzadora expresamente acepta que: </w:t>
      </w:r>
    </w:p>
    <w:p w14:paraId="53A91F59"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A</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color w:val="333333"/>
          <w:sz w:val="16"/>
          <w:szCs w:val="16"/>
          <w:lang w:eastAsia="es-MX"/>
        </w:rPr>
        <w:t>La fianza se otorga atendiendo a todas y cada una de las estipulaciones contenidas en el contrato antes mencionados.</w:t>
      </w:r>
    </w:p>
    <w:p w14:paraId="1A248216"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B</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59F36ED" w14:textId="218405E0" w:rsidR="00B22746" w:rsidRPr="000D6C47" w:rsidRDefault="00B22746" w:rsidP="00B22746">
      <w:pPr>
        <w:shd w:val="clear" w:color="auto" w:fill="FFFFFF"/>
        <w:spacing w:before="100" w:beforeAutospacing="1" w:after="100" w:afterAutospacing="1"/>
        <w:jc w:val="both"/>
        <w:rPr>
          <w:rFonts w:asciiTheme="minorHAnsi" w:hAnsiTheme="minorHAnsi" w:cstheme="minorHAnsi"/>
          <w:b/>
          <w:color w:val="333333"/>
          <w:sz w:val="14"/>
          <w:szCs w:val="16"/>
          <w:lang w:eastAsia="es-MX"/>
        </w:rPr>
      </w:pPr>
      <w:proofErr w:type="gramStart"/>
      <w:r w:rsidRPr="00AF7070">
        <w:rPr>
          <w:rFonts w:asciiTheme="minorHAnsi" w:hAnsiTheme="minorHAnsi" w:cstheme="minorHAnsi"/>
          <w:b/>
          <w:color w:val="333333"/>
          <w:sz w:val="16"/>
          <w:szCs w:val="16"/>
          <w:lang w:eastAsia="es-MX"/>
        </w:rPr>
        <w:t>C).-</w:t>
      </w:r>
      <w:proofErr w:type="gramEnd"/>
      <w:r w:rsidRPr="00AF7070">
        <w:rPr>
          <w:rFonts w:asciiTheme="minorHAnsi" w:hAnsiTheme="minorHAnsi" w:cstheme="minorHAnsi"/>
          <w:b/>
          <w:color w:val="333333"/>
          <w:sz w:val="16"/>
          <w:szCs w:val="16"/>
          <w:lang w:eastAsia="es-MX"/>
        </w:rPr>
        <w:t xml:space="preserve"> </w:t>
      </w:r>
      <w:r w:rsidR="000D6C47" w:rsidRPr="000D6C47">
        <w:rPr>
          <w:rFonts w:asciiTheme="minorHAnsi" w:hAnsiTheme="minorHAnsi" w:cstheme="minorHAnsi"/>
          <w:color w:val="333333"/>
          <w:sz w:val="16"/>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480AC6A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proofErr w:type="gramStart"/>
      <w:r w:rsidRPr="00AF7070">
        <w:rPr>
          <w:rFonts w:asciiTheme="minorHAnsi" w:hAnsiTheme="minorHAnsi" w:cstheme="minorHAnsi"/>
          <w:b/>
          <w:color w:val="333333"/>
          <w:sz w:val="16"/>
          <w:szCs w:val="16"/>
          <w:lang w:eastAsia="es-MX"/>
        </w:rPr>
        <w:t>D).-</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7433CF"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E</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Para liberar esta fianza es requisito indispensable la manifestación expresa y por escrito del Director General de Finanzas de la Universidad Autónoma de Aguascalientes. </w:t>
      </w:r>
    </w:p>
    <w:p w14:paraId="64F4740C"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114E720"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9F36647" w14:textId="77777777" w:rsidR="00B22746" w:rsidRPr="00AF7070" w:rsidRDefault="00B22746" w:rsidP="00B22746">
      <w:pPr>
        <w:widowControl w:val="0"/>
        <w:tabs>
          <w:tab w:val="left" w:pos="141"/>
        </w:tabs>
        <w:ind w:right="335"/>
        <w:jc w:val="center"/>
        <w:rPr>
          <w:rFonts w:asciiTheme="minorHAnsi" w:hAnsiTheme="minorHAnsi" w:cstheme="minorHAnsi"/>
          <w:b/>
          <w:color w:val="000000"/>
          <w:sz w:val="16"/>
          <w:szCs w:val="16"/>
        </w:rPr>
      </w:pPr>
      <w:r w:rsidRPr="00AF7070">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9A79FB7"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EA6F4D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60CA3C5"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7DF37C2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0EFD2B9"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B73A6CD" w14:textId="77777777" w:rsidR="00B22746" w:rsidRPr="00AF7070" w:rsidRDefault="00B22746" w:rsidP="00B22746">
      <w:pPr>
        <w:shd w:val="clear" w:color="auto" w:fill="FFFFFF"/>
        <w:spacing w:before="100" w:beforeAutospacing="1" w:after="100" w:afterAutospacing="1"/>
        <w:jc w:val="right"/>
        <w:rPr>
          <w:rFonts w:asciiTheme="minorHAnsi" w:hAnsiTheme="minorHAnsi" w:cstheme="minorHAnsi"/>
          <w:color w:val="333333"/>
          <w:sz w:val="16"/>
          <w:szCs w:val="16"/>
          <w:lang w:eastAsia="es-MX"/>
        </w:rPr>
      </w:pPr>
      <w:r w:rsidRPr="00AF7070">
        <w:rPr>
          <w:rFonts w:asciiTheme="minorHAnsi" w:hAnsiTheme="minorHAnsi" w:cstheme="minorHAnsi"/>
          <w:b/>
          <w:color w:val="000000"/>
          <w:sz w:val="16"/>
          <w:szCs w:val="16"/>
          <w:lang w:eastAsia="es-MX"/>
        </w:rPr>
        <w:t>*Se debe firmar y entregar de conocimiento, no es necesario llenar los datos.</w:t>
      </w:r>
    </w:p>
    <w:p w14:paraId="6ED2C4A9" w14:textId="77777777" w:rsidR="00B22746" w:rsidRPr="00AF7070" w:rsidRDefault="00B22746" w:rsidP="00B22746">
      <w:pPr>
        <w:rPr>
          <w:rFonts w:ascii="Calibri" w:hAnsi="Calibri" w:cs="Calibri"/>
          <w:sz w:val="16"/>
          <w:szCs w:val="16"/>
          <w:highlight w:val="yellow"/>
        </w:rPr>
      </w:pPr>
    </w:p>
    <w:p w14:paraId="26CF89F5" w14:textId="77777777" w:rsidR="00B22746" w:rsidRPr="00AF7070" w:rsidRDefault="00B22746" w:rsidP="00B22746">
      <w:pPr>
        <w:rPr>
          <w:rFonts w:ascii="Calibri" w:hAnsi="Calibri" w:cs="Calibri"/>
          <w:sz w:val="16"/>
          <w:szCs w:val="16"/>
          <w:highlight w:val="yellow"/>
        </w:rPr>
      </w:pPr>
    </w:p>
    <w:p w14:paraId="02EC564C" w14:textId="209C7BC4" w:rsidR="00B22746" w:rsidRDefault="00B22746" w:rsidP="00B22746">
      <w:pPr>
        <w:rPr>
          <w:rFonts w:ascii="Calibri" w:hAnsi="Calibri" w:cs="Calibri"/>
          <w:b/>
          <w:sz w:val="16"/>
          <w:szCs w:val="16"/>
          <w:highlight w:val="yellow"/>
        </w:rPr>
      </w:pPr>
    </w:p>
    <w:p w14:paraId="2E44C354" w14:textId="1F063F0A" w:rsidR="008849E8" w:rsidRDefault="008849E8" w:rsidP="00B22746">
      <w:pPr>
        <w:rPr>
          <w:rFonts w:ascii="Calibri" w:hAnsi="Calibri" w:cs="Calibri"/>
          <w:b/>
          <w:sz w:val="16"/>
          <w:szCs w:val="16"/>
          <w:highlight w:val="yellow"/>
        </w:rPr>
      </w:pPr>
    </w:p>
    <w:p w14:paraId="4DAD2E16" w14:textId="77777777" w:rsidR="008849E8" w:rsidRDefault="008849E8" w:rsidP="00B22746">
      <w:pPr>
        <w:rPr>
          <w:rFonts w:ascii="Calibri" w:hAnsi="Calibri" w:cs="Calibri"/>
          <w:b/>
          <w:sz w:val="16"/>
          <w:szCs w:val="16"/>
          <w:highlight w:val="yellow"/>
        </w:rPr>
      </w:pPr>
    </w:p>
    <w:p w14:paraId="3FB7505D" w14:textId="77777777" w:rsidR="00B22746" w:rsidRDefault="00B22746" w:rsidP="00B22746">
      <w:pPr>
        <w:rPr>
          <w:rFonts w:ascii="Calibri" w:hAnsi="Calibri" w:cs="Calibri"/>
          <w:b/>
          <w:sz w:val="16"/>
          <w:szCs w:val="16"/>
          <w:highlight w:val="yellow"/>
        </w:rPr>
      </w:pPr>
    </w:p>
    <w:p w14:paraId="7692E6D0" w14:textId="77777777" w:rsidR="00B22746" w:rsidRDefault="00B22746" w:rsidP="00B22746">
      <w:pPr>
        <w:rPr>
          <w:rFonts w:ascii="Calibri" w:hAnsi="Calibri" w:cs="Calibri"/>
          <w:b/>
          <w:sz w:val="16"/>
          <w:szCs w:val="16"/>
          <w:highlight w:val="yellow"/>
        </w:rPr>
      </w:pPr>
    </w:p>
    <w:p w14:paraId="7928E346" w14:textId="77777777" w:rsidR="00B22746" w:rsidRDefault="00B22746" w:rsidP="00B22746">
      <w:pPr>
        <w:rPr>
          <w:rFonts w:ascii="Calibri" w:hAnsi="Calibri" w:cs="Calibri"/>
          <w:b/>
          <w:sz w:val="16"/>
          <w:szCs w:val="16"/>
          <w:highlight w:val="yellow"/>
        </w:rPr>
      </w:pPr>
    </w:p>
    <w:p w14:paraId="58D7B38F" w14:textId="77777777" w:rsidR="00B22746" w:rsidRPr="00AF7070" w:rsidRDefault="00B22746" w:rsidP="00B22746">
      <w:pPr>
        <w:jc w:val="center"/>
        <w:rPr>
          <w:rFonts w:ascii="Calibri" w:hAnsi="Calibri" w:cs="Calibri"/>
          <w:b/>
          <w:sz w:val="16"/>
          <w:szCs w:val="16"/>
        </w:rPr>
      </w:pPr>
      <w:r w:rsidRPr="00AF7070">
        <w:rPr>
          <w:rFonts w:ascii="Calibri" w:hAnsi="Calibri" w:cs="Calibri"/>
          <w:b/>
          <w:sz w:val="16"/>
          <w:szCs w:val="16"/>
        </w:rPr>
        <w:lastRenderedPageBreak/>
        <w:t>Anexo “7”</w:t>
      </w:r>
    </w:p>
    <w:p w14:paraId="66106ACF" w14:textId="77777777" w:rsidR="00B22746" w:rsidRPr="00AF7070" w:rsidRDefault="00B22746" w:rsidP="00B22746">
      <w:pPr>
        <w:jc w:val="center"/>
        <w:rPr>
          <w:rFonts w:ascii="Arial" w:hAnsi="Arial" w:cs="Arial"/>
          <w:b/>
          <w:sz w:val="16"/>
          <w:szCs w:val="16"/>
        </w:rPr>
      </w:pPr>
      <w:r w:rsidRPr="00AF7070">
        <w:rPr>
          <w:rFonts w:ascii="Arial" w:hAnsi="Arial" w:cs="Arial"/>
          <w:b/>
          <w:sz w:val="16"/>
          <w:szCs w:val="16"/>
        </w:rPr>
        <w:t>“Modelo de Contrato de Prestación de Servicio”</w:t>
      </w:r>
    </w:p>
    <w:p w14:paraId="1EDE7CB0" w14:textId="67A42097" w:rsidR="00B22746" w:rsidRPr="00AF7070" w:rsidRDefault="00B22746" w:rsidP="00B22746">
      <w:pPr>
        <w:pStyle w:val="Encabezado"/>
        <w:jc w:val="right"/>
        <w:rPr>
          <w:rStyle w:val="Nmerodepgina"/>
          <w:b/>
          <w:sz w:val="16"/>
          <w:szCs w:val="16"/>
        </w:rPr>
      </w:pPr>
      <w:bookmarkStart w:id="8" w:name="_Toc288049727"/>
      <w:r w:rsidRPr="00AF7070">
        <w:rPr>
          <w:rStyle w:val="EncabezadoCar1"/>
          <w:rFonts w:ascii="Arial" w:hAnsi="Arial"/>
          <w:b/>
          <w:sz w:val="16"/>
          <w:szCs w:val="16"/>
        </w:rPr>
        <w:t xml:space="preserve">C. No. </w:t>
      </w:r>
      <w:r w:rsidRPr="00AF7070">
        <w:rPr>
          <w:rStyle w:val="Nmerodepgina"/>
          <w:b/>
          <w:sz w:val="16"/>
          <w:szCs w:val="16"/>
        </w:rPr>
        <w:t>L.P.N. E/901045968-00</w:t>
      </w:r>
      <w:r w:rsidR="00E9239D">
        <w:rPr>
          <w:rStyle w:val="Nmerodepgina"/>
          <w:b/>
          <w:sz w:val="16"/>
          <w:szCs w:val="16"/>
        </w:rPr>
        <w:t>3</w:t>
      </w:r>
      <w:r w:rsidRPr="00AF7070">
        <w:rPr>
          <w:rStyle w:val="Nmerodepgina"/>
          <w:b/>
          <w:sz w:val="16"/>
          <w:szCs w:val="16"/>
        </w:rPr>
        <w:t>-202</w:t>
      </w:r>
      <w:r w:rsidR="00BB20EA">
        <w:rPr>
          <w:rStyle w:val="Nmerodepgina"/>
          <w:b/>
          <w:sz w:val="16"/>
          <w:szCs w:val="16"/>
        </w:rPr>
        <w:t>6</w:t>
      </w:r>
      <w:r w:rsidRPr="00AF7070">
        <w:rPr>
          <w:rStyle w:val="Nmerodepgina"/>
          <w:b/>
          <w:sz w:val="16"/>
          <w:szCs w:val="16"/>
        </w:rPr>
        <w:t>-XX</w:t>
      </w:r>
    </w:p>
    <w:p w14:paraId="58623E95" w14:textId="77777777" w:rsidR="00B22746" w:rsidRPr="00AF7070" w:rsidRDefault="00B22746" w:rsidP="00B22746">
      <w:pPr>
        <w:pStyle w:val="Encabezado"/>
        <w:jc w:val="right"/>
        <w:rPr>
          <w:rStyle w:val="Nmerodepgina"/>
          <w:b/>
          <w:sz w:val="16"/>
          <w:szCs w:val="16"/>
        </w:rPr>
      </w:pPr>
      <w:r w:rsidRPr="00AF7070">
        <w:rPr>
          <w:rStyle w:val="Nmerodepgina"/>
          <w:b/>
          <w:sz w:val="16"/>
          <w:szCs w:val="16"/>
        </w:rPr>
        <w:t>Contratación de ________</w:t>
      </w:r>
    </w:p>
    <w:p w14:paraId="4C07C161" w14:textId="77777777" w:rsidR="00B22746" w:rsidRPr="00AF7070" w:rsidRDefault="00B22746" w:rsidP="00B22746">
      <w:pPr>
        <w:autoSpaceDE w:val="0"/>
        <w:autoSpaceDN w:val="0"/>
        <w:adjustRightInd w:val="0"/>
        <w:jc w:val="both"/>
        <w:rPr>
          <w:rFonts w:ascii="Arial" w:hAnsi="Arial" w:cs="Arial"/>
          <w:b/>
          <w:bCs/>
          <w:color w:val="000000"/>
          <w:sz w:val="16"/>
          <w:szCs w:val="16"/>
          <w:lang w:val="es-ES_tradnl"/>
        </w:rPr>
      </w:pPr>
    </w:p>
    <w:p w14:paraId="60928B9D" w14:textId="7F9BC325" w:rsidR="00B22746" w:rsidRPr="00AF7070" w:rsidRDefault="00B22746" w:rsidP="00B22746">
      <w:pPr>
        <w:autoSpaceDE w:val="0"/>
        <w:autoSpaceDN w:val="0"/>
        <w:adjustRightInd w:val="0"/>
        <w:jc w:val="both"/>
        <w:rPr>
          <w:rFonts w:ascii="Arial" w:hAnsi="Arial" w:cs="Arial"/>
          <w:b/>
          <w:sz w:val="16"/>
          <w:szCs w:val="16"/>
        </w:rPr>
      </w:pPr>
      <w:r w:rsidRPr="00AF7070">
        <w:rPr>
          <w:rFonts w:ascii="Arial" w:hAnsi="Arial" w:cs="Arial"/>
          <w:b/>
          <w:bCs/>
          <w:sz w:val="16"/>
          <w:szCs w:val="16"/>
        </w:rPr>
        <w:t>CONTRATO ABIERTO PARA LA PRESTACIÓN DE SERVICIO DE SUMINISTRO DE</w:t>
      </w:r>
      <w:r w:rsidR="00870604">
        <w:rPr>
          <w:rFonts w:ascii="Arial" w:hAnsi="Arial" w:cs="Arial"/>
          <w:b/>
          <w:bCs/>
          <w:sz w:val="16"/>
          <w:szCs w:val="16"/>
        </w:rPr>
        <w:t xml:space="preserve"> </w:t>
      </w:r>
      <w:r w:rsidRPr="00AF7070">
        <w:rPr>
          <w:rFonts w:ascii="Arial" w:hAnsi="Arial" w:cs="Arial"/>
          <w:b/>
          <w:bCs/>
          <w:sz w:val="16"/>
          <w:szCs w:val="16"/>
        </w:rPr>
        <w:t>DIÉSEL</w:t>
      </w:r>
      <w:r w:rsidR="002B2102">
        <w:rPr>
          <w:rFonts w:ascii="Arial" w:hAnsi="Arial" w:cs="Arial"/>
          <w:b/>
          <w:bCs/>
          <w:sz w:val="16"/>
          <w:szCs w:val="16"/>
        </w:rPr>
        <w:t>,</w:t>
      </w:r>
      <w:r w:rsidRPr="00AF7070">
        <w:rPr>
          <w:rFonts w:ascii="Arial" w:hAnsi="Arial" w:cs="Arial"/>
          <w:b/>
          <w:bCs/>
          <w:sz w:val="16"/>
          <w:szCs w:val="16"/>
        </w:rPr>
        <w:t xml:space="preserve"> </w:t>
      </w:r>
      <w:r w:rsidR="002B2102" w:rsidRPr="00AF7070">
        <w:rPr>
          <w:rFonts w:ascii="Arial" w:hAnsi="Arial" w:cs="Arial"/>
          <w:b/>
          <w:bCs/>
          <w:sz w:val="16"/>
          <w:szCs w:val="16"/>
        </w:rPr>
        <w:t xml:space="preserve">GASOLINA </w:t>
      </w:r>
      <w:r w:rsidRPr="00AF7070">
        <w:rPr>
          <w:rFonts w:ascii="Arial" w:hAnsi="Arial" w:cs="Arial"/>
          <w:b/>
          <w:bCs/>
          <w:sz w:val="16"/>
          <w:szCs w:val="16"/>
        </w:rPr>
        <w:t>Y</w:t>
      </w:r>
      <w:r w:rsidR="002B2102" w:rsidRPr="002B2102">
        <w:rPr>
          <w:rFonts w:ascii="Arial" w:hAnsi="Arial" w:cs="Arial"/>
          <w:b/>
          <w:bCs/>
          <w:sz w:val="16"/>
          <w:szCs w:val="16"/>
        </w:rPr>
        <w:t xml:space="preserve"> </w:t>
      </w:r>
      <w:r w:rsidR="002B2102" w:rsidRPr="00AF7070">
        <w:rPr>
          <w:rFonts w:ascii="Arial" w:hAnsi="Arial" w:cs="Arial"/>
          <w:b/>
          <w:bCs/>
          <w:sz w:val="16"/>
          <w:szCs w:val="16"/>
        </w:rPr>
        <w:t>GAS L.P.</w:t>
      </w:r>
      <w:r w:rsidR="002B2102">
        <w:rPr>
          <w:rFonts w:ascii="Arial" w:hAnsi="Arial" w:cs="Arial"/>
          <w:b/>
          <w:bCs/>
          <w:sz w:val="16"/>
          <w:szCs w:val="16"/>
        </w:rPr>
        <w:t>,</w:t>
      </w:r>
      <w:r w:rsidRPr="00AF7070">
        <w:rPr>
          <w:rFonts w:ascii="Arial" w:hAnsi="Arial" w:cs="Arial"/>
          <w:b/>
          <w:bCs/>
          <w:sz w:val="16"/>
          <w:szCs w:val="16"/>
        </w:rPr>
        <w:t xml:space="preserve"> </w:t>
      </w:r>
      <w:r w:rsidRPr="00AF7070">
        <w:rPr>
          <w:rFonts w:ascii="Arial" w:hAnsi="Arial" w:cs="Arial"/>
          <w:b/>
          <w:sz w:val="16"/>
          <w:szCs w:val="16"/>
        </w:rPr>
        <w:t xml:space="preserve">QUE CELEBRAN POR UNA PARTE LA UNIVERSIDAD AUTÓNOMA DE </w:t>
      </w:r>
      <w:r w:rsidRPr="00645CC1">
        <w:rPr>
          <w:rFonts w:ascii="Arial" w:hAnsi="Arial" w:cs="Arial"/>
          <w:b/>
          <w:sz w:val="16"/>
          <w:szCs w:val="16"/>
        </w:rPr>
        <w:t xml:space="preserve">AGUASCALIENTES, EN LO SUCESIVO </w:t>
      </w:r>
      <w:r w:rsidRPr="00645CC1">
        <w:rPr>
          <w:rFonts w:ascii="Arial" w:hAnsi="Arial" w:cs="Arial"/>
          <w:b/>
          <w:bCs/>
          <w:sz w:val="16"/>
          <w:szCs w:val="16"/>
        </w:rPr>
        <w:t>“LA UNIVERSIDAD”</w:t>
      </w:r>
      <w:r w:rsidRPr="00645CC1">
        <w:rPr>
          <w:rFonts w:ascii="Arial" w:hAnsi="Arial" w:cs="Arial"/>
          <w:b/>
          <w:sz w:val="16"/>
          <w:szCs w:val="16"/>
        </w:rPr>
        <w:t xml:space="preserve">, REPRESENTADA POR SU </w:t>
      </w:r>
      <w:r w:rsidR="00852AED" w:rsidRPr="00645CC1">
        <w:rPr>
          <w:rFonts w:ascii="Arial" w:hAnsi="Arial" w:cs="Arial"/>
          <w:b/>
          <w:sz w:val="16"/>
          <w:szCs w:val="16"/>
        </w:rPr>
        <w:t>RECTOR MTRO. EN D. JUAN CARLOS ARREDONDO HERNÁNDEZ</w:t>
      </w:r>
      <w:r w:rsidRPr="00645CC1">
        <w:rPr>
          <w:rFonts w:ascii="Arial" w:hAnsi="Arial" w:cs="Arial"/>
          <w:b/>
          <w:sz w:val="16"/>
          <w:szCs w:val="16"/>
        </w:rPr>
        <w:t xml:space="preserve"> Y POR EL SECRETARIO GENERAL, </w:t>
      </w:r>
      <w:r w:rsidR="004A2981" w:rsidRPr="00645CC1">
        <w:rPr>
          <w:rFonts w:ascii="Arial" w:hAnsi="Arial" w:cs="Arial"/>
          <w:b/>
          <w:sz w:val="16"/>
          <w:szCs w:val="16"/>
        </w:rPr>
        <w:t xml:space="preserve">DR. FERNANDO RUVALCABA VILLALOBOS </w:t>
      </w:r>
      <w:r w:rsidRPr="00645CC1">
        <w:rPr>
          <w:rFonts w:ascii="Arial" w:hAnsi="Arial" w:cs="Arial"/>
          <w:b/>
          <w:sz w:val="16"/>
          <w:szCs w:val="16"/>
        </w:rPr>
        <w:t>Y POR</w:t>
      </w:r>
      <w:r w:rsidRPr="00AF7070">
        <w:rPr>
          <w:rFonts w:ascii="Arial" w:hAnsi="Arial" w:cs="Arial"/>
          <w:b/>
          <w:sz w:val="16"/>
          <w:szCs w:val="16"/>
        </w:rPr>
        <w:t xml:space="preserve"> LA OTRA PARTE, ____________________ S.A. DE C.V., EN LO SUCESIVO </w:t>
      </w:r>
      <w:r w:rsidRPr="00AF7070">
        <w:rPr>
          <w:rFonts w:ascii="Arial" w:hAnsi="Arial" w:cs="Arial"/>
          <w:b/>
          <w:bCs/>
          <w:sz w:val="16"/>
          <w:szCs w:val="16"/>
        </w:rPr>
        <w:t>“EL PRESTADOR DE SERVICIOS”</w:t>
      </w:r>
      <w:r w:rsidRPr="00AF7070">
        <w:rPr>
          <w:rFonts w:ascii="Arial" w:hAnsi="Arial" w:cs="Arial"/>
          <w:b/>
          <w:sz w:val="16"/>
          <w:szCs w:val="16"/>
        </w:rPr>
        <w:t>, REPRESENTADA POR EL C. __________________, EN SU CARÁCTER DE REPRESENTANTE LEGAL, DE CONFORMIDAD CON LAS DECLARACIONES Y CLÁUSULAS SIGUIENTES:</w:t>
      </w:r>
    </w:p>
    <w:p w14:paraId="7102FD05" w14:textId="77777777" w:rsidR="00B22746" w:rsidRPr="00AF7070" w:rsidRDefault="00B22746" w:rsidP="00B22746">
      <w:pPr>
        <w:autoSpaceDE w:val="0"/>
        <w:autoSpaceDN w:val="0"/>
        <w:adjustRightInd w:val="0"/>
        <w:jc w:val="both"/>
        <w:rPr>
          <w:rFonts w:ascii="Arial" w:hAnsi="Arial" w:cs="Arial"/>
          <w:b/>
          <w:sz w:val="16"/>
          <w:szCs w:val="16"/>
        </w:rPr>
      </w:pPr>
    </w:p>
    <w:p w14:paraId="1AB193BE" w14:textId="77777777" w:rsidR="00B22746" w:rsidRPr="00AF7070" w:rsidRDefault="00B22746" w:rsidP="00B22746">
      <w:pPr>
        <w:autoSpaceDE w:val="0"/>
        <w:autoSpaceDN w:val="0"/>
        <w:adjustRightInd w:val="0"/>
        <w:jc w:val="center"/>
        <w:rPr>
          <w:rFonts w:ascii="Arial" w:hAnsi="Arial" w:cs="Arial"/>
          <w:b/>
          <w:bCs/>
          <w:sz w:val="16"/>
          <w:szCs w:val="16"/>
        </w:rPr>
      </w:pPr>
      <w:r w:rsidRPr="00AF7070">
        <w:rPr>
          <w:rFonts w:ascii="Arial" w:hAnsi="Arial" w:cs="Arial"/>
          <w:b/>
          <w:bCs/>
          <w:sz w:val="16"/>
          <w:szCs w:val="16"/>
        </w:rPr>
        <w:t>D E C L A R A C I O N E S</w:t>
      </w:r>
    </w:p>
    <w:p w14:paraId="297D9B4B" w14:textId="77777777" w:rsidR="00B22746" w:rsidRPr="000B42CF" w:rsidRDefault="00B22746" w:rsidP="00B22746">
      <w:pPr>
        <w:rPr>
          <w:rFonts w:ascii="Arial" w:hAnsi="Arial" w:cs="Arial"/>
          <w:sz w:val="14"/>
          <w:szCs w:val="14"/>
        </w:rPr>
      </w:pPr>
    </w:p>
    <w:p w14:paraId="52BB59B9" w14:textId="77777777" w:rsidR="00B22746" w:rsidRPr="003F20F2" w:rsidRDefault="00B22746" w:rsidP="00B22746">
      <w:pPr>
        <w:rPr>
          <w:rFonts w:ascii="Arial" w:hAnsi="Arial" w:cs="Arial"/>
          <w:sz w:val="14"/>
          <w:szCs w:val="14"/>
        </w:rPr>
      </w:pPr>
      <w:r w:rsidRPr="007D189D">
        <w:rPr>
          <w:rFonts w:ascii="Arial" w:hAnsi="Arial" w:cs="Arial"/>
          <w:b/>
          <w:sz w:val="14"/>
          <w:szCs w:val="14"/>
        </w:rPr>
        <w:t>I.- DE “LA UNIVERSIDAD</w:t>
      </w:r>
      <w:r w:rsidRPr="007D189D">
        <w:rPr>
          <w:rFonts w:ascii="Arial" w:hAnsi="Arial" w:cs="Arial"/>
          <w:sz w:val="14"/>
          <w:szCs w:val="14"/>
        </w:rPr>
        <w:t>”:</w:t>
      </w:r>
      <w:r w:rsidRPr="003F20F2">
        <w:rPr>
          <w:rFonts w:ascii="Arial" w:hAnsi="Arial" w:cs="Arial"/>
          <w:sz w:val="14"/>
          <w:szCs w:val="14"/>
        </w:rPr>
        <w:t xml:space="preserve"> </w:t>
      </w:r>
    </w:p>
    <w:p w14:paraId="786DE100" w14:textId="77777777" w:rsidR="00B22746" w:rsidRPr="003F20F2" w:rsidRDefault="00B22746" w:rsidP="00B22746">
      <w:pPr>
        <w:rPr>
          <w:rFonts w:ascii="Arial" w:hAnsi="Arial" w:cs="Arial"/>
          <w:sz w:val="14"/>
          <w:szCs w:val="14"/>
        </w:rPr>
      </w:pPr>
    </w:p>
    <w:p w14:paraId="2A5DB231"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A</w:t>
      </w:r>
      <w:proofErr w:type="gramStart"/>
      <w:r w:rsidRPr="003F20F2">
        <w:rPr>
          <w:rFonts w:ascii="Arial" w:hAnsi="Arial" w:cs="Arial"/>
          <w:b/>
          <w:bCs/>
          <w:sz w:val="14"/>
          <w:szCs w:val="14"/>
        </w:rPr>
        <w:t>).-</w:t>
      </w:r>
      <w:proofErr w:type="gramEnd"/>
      <w:r w:rsidRPr="003F20F2">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789B892" w14:textId="77777777" w:rsidR="00B22746" w:rsidRPr="003F20F2" w:rsidRDefault="00B22746" w:rsidP="00B22746">
      <w:pPr>
        <w:jc w:val="both"/>
        <w:rPr>
          <w:rFonts w:ascii="Arial" w:hAnsi="Arial" w:cs="Arial"/>
          <w:sz w:val="14"/>
          <w:szCs w:val="14"/>
        </w:rPr>
      </w:pPr>
    </w:p>
    <w:p w14:paraId="297AB0C7" w14:textId="0304A772" w:rsidR="00B22746" w:rsidRPr="003F20F2" w:rsidRDefault="00B22746" w:rsidP="00B22746">
      <w:pPr>
        <w:jc w:val="both"/>
        <w:rPr>
          <w:rFonts w:ascii="Arial" w:hAnsi="Arial" w:cs="Arial"/>
          <w:bCs/>
          <w:sz w:val="14"/>
          <w:szCs w:val="14"/>
        </w:rPr>
      </w:pPr>
      <w:r w:rsidRPr="003F20F2">
        <w:rPr>
          <w:rFonts w:ascii="Arial" w:hAnsi="Arial" w:cs="Arial"/>
          <w:sz w:val="14"/>
          <w:szCs w:val="14"/>
        </w:rPr>
        <w:tab/>
      </w:r>
      <w:r w:rsidRPr="003F20F2">
        <w:rPr>
          <w:rFonts w:ascii="Arial" w:hAnsi="Arial" w:cs="Arial"/>
          <w:b/>
          <w:bCs/>
          <w:sz w:val="14"/>
          <w:szCs w:val="14"/>
        </w:rPr>
        <w:t>B</w:t>
      </w:r>
      <w:proofErr w:type="gramStart"/>
      <w:r w:rsidRPr="003F20F2">
        <w:rPr>
          <w:rFonts w:ascii="Arial" w:hAnsi="Arial" w:cs="Arial"/>
          <w:b/>
          <w:bCs/>
          <w:sz w:val="14"/>
          <w:szCs w:val="14"/>
        </w:rPr>
        <w:t>).-</w:t>
      </w:r>
      <w:proofErr w:type="gramEnd"/>
      <w:r w:rsidRPr="003F20F2">
        <w:rPr>
          <w:rFonts w:ascii="Arial" w:hAnsi="Arial" w:cs="Arial"/>
          <w:bCs/>
          <w:sz w:val="14"/>
          <w:szCs w:val="14"/>
        </w:rPr>
        <w:t xml:space="preserve"> </w:t>
      </w:r>
      <w:r w:rsidR="00645CC1" w:rsidRPr="00645CC1">
        <w:rPr>
          <w:rFonts w:ascii="Arial" w:hAnsi="Arial" w:cs="Arial"/>
          <w:bCs/>
          <w:sz w:val="14"/>
          <w:szCs w:val="14"/>
        </w:rPr>
        <w:t>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r w:rsidRPr="003F20F2">
        <w:rPr>
          <w:rFonts w:ascii="Arial" w:hAnsi="Arial" w:cs="Arial"/>
          <w:bCs/>
          <w:sz w:val="14"/>
          <w:szCs w:val="14"/>
        </w:rPr>
        <w:t>.</w:t>
      </w:r>
    </w:p>
    <w:p w14:paraId="62DC7FCF" w14:textId="77777777" w:rsidR="00B22746" w:rsidRPr="003F20F2" w:rsidRDefault="00B22746" w:rsidP="00B22746">
      <w:pPr>
        <w:jc w:val="both"/>
        <w:rPr>
          <w:rFonts w:ascii="Arial" w:hAnsi="Arial" w:cs="Arial"/>
          <w:bCs/>
          <w:sz w:val="14"/>
          <w:szCs w:val="14"/>
        </w:rPr>
      </w:pPr>
    </w:p>
    <w:p w14:paraId="402006E9" w14:textId="45F8B188" w:rsidR="00B22746" w:rsidRPr="003F20F2" w:rsidRDefault="00B22746" w:rsidP="00B22746">
      <w:pPr>
        <w:jc w:val="both"/>
        <w:rPr>
          <w:rFonts w:ascii="Arial" w:hAnsi="Arial" w:cs="Arial"/>
          <w:sz w:val="14"/>
          <w:szCs w:val="14"/>
        </w:rPr>
      </w:pPr>
      <w:r w:rsidRPr="003F20F2">
        <w:rPr>
          <w:rFonts w:ascii="Arial" w:hAnsi="Arial" w:cs="Arial"/>
          <w:sz w:val="14"/>
          <w:szCs w:val="14"/>
        </w:rPr>
        <w:tab/>
      </w:r>
      <w:proofErr w:type="gramStart"/>
      <w:r w:rsidRPr="003F20F2">
        <w:rPr>
          <w:rFonts w:ascii="Arial" w:hAnsi="Arial" w:cs="Arial"/>
          <w:b/>
          <w:sz w:val="14"/>
          <w:szCs w:val="14"/>
        </w:rPr>
        <w:t>C)</w:t>
      </w:r>
      <w:r w:rsidRPr="003F20F2">
        <w:rPr>
          <w:rFonts w:ascii="Arial" w:hAnsi="Arial" w:cs="Arial"/>
          <w:sz w:val="14"/>
          <w:szCs w:val="14"/>
        </w:rPr>
        <w:t>.-</w:t>
      </w:r>
      <w:proofErr w:type="gramEnd"/>
      <w:r w:rsidRPr="003F20F2">
        <w:rPr>
          <w:rFonts w:ascii="Arial" w:hAnsi="Arial" w:cs="Arial"/>
          <w:sz w:val="14"/>
          <w:szCs w:val="14"/>
        </w:rPr>
        <w:t xml:space="preserve"> </w:t>
      </w:r>
      <w:r w:rsidR="00645CC1" w:rsidRPr="00645CC1">
        <w:rPr>
          <w:rFonts w:ascii="Arial" w:hAnsi="Arial" w:cs="Arial"/>
          <w:sz w:val="14"/>
          <w:szCs w:val="14"/>
        </w:rPr>
        <w:t xml:space="preserve">Que el Dr. Fernando Ruvalcaba Villalobos en su carácter de Secretario General, tiene facultades para suscribir el presente documento de conformidad con lo dispuesto por los artículos 15 de la Ley Orgánica y 64 de su Estatuto, así como el Poder Notarial número XXXXX, volumen XXXXX, otorgado ante la fe del Notario Público número </w:t>
      </w:r>
      <w:r w:rsidR="00645CC1">
        <w:rPr>
          <w:rFonts w:ascii="Arial" w:hAnsi="Arial" w:cs="Arial"/>
          <w:sz w:val="14"/>
          <w:szCs w:val="14"/>
        </w:rPr>
        <w:t>XX</w:t>
      </w:r>
      <w:r w:rsidR="00645CC1" w:rsidRPr="00645CC1">
        <w:rPr>
          <w:rFonts w:ascii="Arial" w:hAnsi="Arial" w:cs="Arial"/>
          <w:sz w:val="14"/>
          <w:szCs w:val="14"/>
        </w:rPr>
        <w:t xml:space="preserve"> del Estado de Aguascalientes, Lic. XXXXXXXX</w:t>
      </w:r>
      <w:r w:rsidR="00645CC1">
        <w:rPr>
          <w:rFonts w:ascii="Arial" w:hAnsi="Arial" w:cs="Arial"/>
          <w:sz w:val="14"/>
          <w:szCs w:val="14"/>
        </w:rPr>
        <w:t>XXXXXXXXXXX.</w:t>
      </w:r>
    </w:p>
    <w:p w14:paraId="27B5E2E6" w14:textId="77777777" w:rsidR="00B22746" w:rsidRPr="003F20F2" w:rsidRDefault="00B22746" w:rsidP="00B22746">
      <w:pPr>
        <w:jc w:val="both"/>
        <w:rPr>
          <w:rFonts w:ascii="Arial" w:hAnsi="Arial" w:cs="Arial"/>
          <w:sz w:val="14"/>
          <w:szCs w:val="14"/>
        </w:rPr>
      </w:pPr>
    </w:p>
    <w:p w14:paraId="07CE6B9F"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proofErr w:type="gramStart"/>
      <w:r w:rsidRPr="003F20F2">
        <w:rPr>
          <w:rFonts w:ascii="Arial" w:hAnsi="Arial" w:cs="Arial"/>
          <w:b/>
          <w:bCs/>
          <w:sz w:val="14"/>
          <w:szCs w:val="14"/>
        </w:rPr>
        <w:t>D).-</w:t>
      </w:r>
      <w:proofErr w:type="gramEnd"/>
      <w:r w:rsidRPr="003F20F2">
        <w:rPr>
          <w:rFonts w:ascii="Arial" w:hAnsi="Arial" w:cs="Arial"/>
          <w:b/>
          <w:bCs/>
          <w:sz w:val="14"/>
          <w:szCs w:val="14"/>
        </w:rPr>
        <w:t xml:space="preserve"> </w:t>
      </w:r>
      <w:r w:rsidRPr="003F20F2">
        <w:rPr>
          <w:rFonts w:ascii="Arial" w:hAnsi="Arial" w:cs="Arial"/>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150372FA" w14:textId="77777777" w:rsidR="00B22746" w:rsidRPr="003F20F2" w:rsidRDefault="00B22746" w:rsidP="00B22746">
      <w:pPr>
        <w:jc w:val="both"/>
        <w:rPr>
          <w:rFonts w:ascii="Arial" w:hAnsi="Arial" w:cs="Arial"/>
          <w:sz w:val="14"/>
          <w:szCs w:val="14"/>
        </w:rPr>
      </w:pPr>
    </w:p>
    <w:p w14:paraId="405EADD9" w14:textId="77777777" w:rsidR="00B22746" w:rsidRPr="003F20F2" w:rsidRDefault="00B22746" w:rsidP="00B22746">
      <w:pPr>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sz w:val="14"/>
          <w:szCs w:val="14"/>
        </w:rPr>
        <w:t xml:space="preserve"> Que su domicilio se ubica en Avenida Universidad número 940, Ciudad Universitaria, código postal 20100, en Aguascalientes, Ags., y su Registro Federal de Contribuyentes es </w:t>
      </w:r>
      <w:r w:rsidRPr="003F20F2">
        <w:rPr>
          <w:rFonts w:ascii="Arial" w:hAnsi="Arial" w:cs="Arial"/>
          <w:b/>
          <w:sz w:val="14"/>
          <w:szCs w:val="14"/>
        </w:rPr>
        <w:t>UAA740 224 TQ2.</w:t>
      </w:r>
    </w:p>
    <w:p w14:paraId="0B402D2F" w14:textId="77777777" w:rsidR="00B22746" w:rsidRPr="003F20F2" w:rsidRDefault="00B22746" w:rsidP="00B22746">
      <w:pPr>
        <w:ind w:firstLine="708"/>
        <w:jc w:val="both"/>
        <w:rPr>
          <w:rFonts w:ascii="Arial" w:hAnsi="Arial" w:cs="Arial"/>
          <w:sz w:val="14"/>
          <w:szCs w:val="14"/>
        </w:rPr>
      </w:pPr>
    </w:p>
    <w:p w14:paraId="38122543" w14:textId="77777777" w:rsidR="00B22746" w:rsidRPr="003F20F2" w:rsidRDefault="00B22746" w:rsidP="00B22746">
      <w:pPr>
        <w:jc w:val="both"/>
        <w:rPr>
          <w:rFonts w:ascii="Arial" w:hAnsi="Arial" w:cs="Arial"/>
          <w:b/>
          <w:i/>
          <w:sz w:val="14"/>
          <w:szCs w:val="14"/>
        </w:rPr>
      </w:pPr>
      <w:r w:rsidRPr="003F20F2">
        <w:rPr>
          <w:rFonts w:ascii="Arial" w:hAnsi="Arial" w:cs="Arial"/>
          <w:sz w:val="14"/>
          <w:szCs w:val="14"/>
        </w:rPr>
        <w:tab/>
      </w:r>
      <w:r w:rsidRPr="003F20F2">
        <w:rPr>
          <w:rFonts w:ascii="Arial" w:hAnsi="Arial" w:cs="Arial"/>
          <w:b/>
          <w:bCs/>
          <w:sz w:val="14"/>
          <w:szCs w:val="14"/>
        </w:rPr>
        <w:t>F</w:t>
      </w:r>
      <w:proofErr w:type="gramStart"/>
      <w:r w:rsidRPr="003F20F2">
        <w:rPr>
          <w:rFonts w:ascii="Arial" w:hAnsi="Arial" w:cs="Arial"/>
          <w:b/>
          <w:bCs/>
          <w:sz w:val="14"/>
          <w:szCs w:val="14"/>
        </w:rPr>
        <w:t>).-</w:t>
      </w:r>
      <w:proofErr w:type="gramEnd"/>
      <w:r w:rsidRPr="003F20F2">
        <w:rPr>
          <w:rFonts w:ascii="Arial" w:hAnsi="Arial" w:cs="Arial"/>
          <w:b/>
          <w:bCs/>
          <w:sz w:val="14"/>
          <w:szCs w:val="14"/>
        </w:rPr>
        <w:t xml:space="preserve"> </w:t>
      </w:r>
      <w:r w:rsidRPr="003F20F2">
        <w:rPr>
          <w:rFonts w:ascii="Arial" w:hAnsi="Arial" w:cs="Arial"/>
          <w:sz w:val="14"/>
          <w:szCs w:val="14"/>
        </w:rPr>
        <w:t xml:space="preserve">Que cuenta con la autorización del presupuesto para cumplir con los compromisos derivados del contrato, específicamente, los recursos provienen: </w:t>
      </w:r>
      <w:r w:rsidRPr="003F20F2">
        <w:rPr>
          <w:rFonts w:ascii="Arial" w:hAnsi="Arial" w:cs="Arial"/>
          <w:b/>
          <w:i/>
          <w:sz w:val="14"/>
          <w:szCs w:val="14"/>
        </w:rPr>
        <w:t>Fondo__________ Fuente de Financiamiento ________________________.</w:t>
      </w:r>
    </w:p>
    <w:p w14:paraId="2B2C563B" w14:textId="77777777" w:rsidR="00B22746" w:rsidRPr="003F20F2" w:rsidRDefault="00B22746" w:rsidP="00B22746">
      <w:pPr>
        <w:jc w:val="both"/>
        <w:rPr>
          <w:rFonts w:ascii="Arial" w:hAnsi="Arial" w:cs="Arial"/>
          <w:b/>
          <w:sz w:val="14"/>
          <w:szCs w:val="14"/>
        </w:rPr>
      </w:pPr>
    </w:p>
    <w:p w14:paraId="5EF4D592" w14:textId="77777777" w:rsidR="00B22746" w:rsidRPr="003F20F2" w:rsidRDefault="00B22746" w:rsidP="00B22746">
      <w:pPr>
        <w:jc w:val="both"/>
        <w:rPr>
          <w:rFonts w:ascii="Arial" w:hAnsi="Arial" w:cs="Arial"/>
          <w:b/>
          <w:sz w:val="14"/>
          <w:szCs w:val="14"/>
        </w:rPr>
      </w:pPr>
    </w:p>
    <w:p w14:paraId="71B22E75" w14:textId="77777777" w:rsidR="00B22746" w:rsidRPr="003F20F2" w:rsidRDefault="00B22746" w:rsidP="00B22746">
      <w:pPr>
        <w:jc w:val="both"/>
        <w:rPr>
          <w:rFonts w:ascii="Arial" w:hAnsi="Arial" w:cs="Arial"/>
          <w:sz w:val="14"/>
          <w:szCs w:val="14"/>
        </w:rPr>
      </w:pPr>
      <w:r w:rsidRPr="003F20F2">
        <w:rPr>
          <w:rFonts w:ascii="Arial" w:hAnsi="Arial" w:cs="Arial"/>
          <w:b/>
          <w:sz w:val="14"/>
          <w:szCs w:val="14"/>
        </w:rPr>
        <w:t>II.- DE “EL PRESTADOR DE SERVICIOS</w:t>
      </w:r>
      <w:r w:rsidRPr="003F20F2">
        <w:rPr>
          <w:rFonts w:ascii="Arial" w:hAnsi="Arial" w:cs="Arial"/>
          <w:sz w:val="14"/>
          <w:szCs w:val="14"/>
        </w:rPr>
        <w:t>”:</w:t>
      </w:r>
    </w:p>
    <w:p w14:paraId="5BAD3856" w14:textId="77777777" w:rsidR="00B22746" w:rsidRPr="003F20F2" w:rsidRDefault="00B22746" w:rsidP="00B22746">
      <w:pPr>
        <w:rPr>
          <w:rFonts w:ascii="Arial" w:hAnsi="Arial" w:cs="Arial"/>
          <w:sz w:val="14"/>
          <w:szCs w:val="14"/>
        </w:rPr>
      </w:pPr>
    </w:p>
    <w:p w14:paraId="1F572292"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 xml:space="preserve">A).- </w:t>
      </w:r>
      <w:r w:rsidRPr="003F20F2">
        <w:rPr>
          <w:rFonts w:ascii="Arial" w:hAnsi="Arial" w:cs="Arial"/>
          <w:sz w:val="14"/>
          <w:szCs w:val="14"/>
        </w:rPr>
        <w:t xml:space="preserve">Que es una Sociedad de Anónima de Capital Variable legalmente constituida conforme a las leyes mexicanas, como lo acredita con el Testimonio de la Escritura Pública de fecha </w:t>
      </w:r>
      <w:r w:rsidRPr="003F20F2">
        <w:rPr>
          <w:rFonts w:ascii="Arial" w:hAnsi="Arial" w:cs="Arial"/>
          <w:b/>
          <w:sz w:val="14"/>
          <w:szCs w:val="14"/>
        </w:rPr>
        <w:t>___________</w:t>
      </w:r>
      <w:r w:rsidRPr="003F20F2">
        <w:rPr>
          <w:rFonts w:ascii="Arial" w:hAnsi="Arial" w:cs="Arial"/>
          <w:sz w:val="14"/>
          <w:szCs w:val="14"/>
        </w:rPr>
        <w:t xml:space="preserve"> con número de escritura pública </w:t>
      </w:r>
      <w:r w:rsidRPr="003F20F2">
        <w:rPr>
          <w:rFonts w:ascii="Arial" w:hAnsi="Arial" w:cs="Arial"/>
          <w:b/>
          <w:sz w:val="14"/>
          <w:szCs w:val="14"/>
        </w:rPr>
        <w:t>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_________________</w:t>
      </w:r>
      <w:r w:rsidRPr="003F20F2">
        <w:rPr>
          <w:rFonts w:ascii="Arial" w:hAnsi="Arial" w:cs="Arial"/>
          <w:sz w:val="14"/>
          <w:szCs w:val="14"/>
        </w:rPr>
        <w:t xml:space="preserve">, Número </w:t>
      </w:r>
      <w:r w:rsidRPr="003F20F2">
        <w:rPr>
          <w:rFonts w:ascii="Arial" w:hAnsi="Arial" w:cs="Arial"/>
          <w:b/>
          <w:sz w:val="14"/>
          <w:szCs w:val="14"/>
        </w:rPr>
        <w:t>__</w:t>
      </w:r>
      <w:r w:rsidRPr="003F20F2">
        <w:rPr>
          <w:rFonts w:ascii="Arial" w:hAnsi="Arial" w:cs="Arial"/>
          <w:sz w:val="14"/>
          <w:szCs w:val="14"/>
        </w:rPr>
        <w:t>, de la</w:t>
      </w:r>
      <w:r w:rsidRPr="003F20F2">
        <w:rPr>
          <w:rFonts w:ascii="Arial" w:hAnsi="Arial" w:cs="Arial"/>
          <w:b/>
          <w:sz w:val="14"/>
          <w:szCs w:val="14"/>
        </w:rPr>
        <w:t xml:space="preserve"> _____________________</w:t>
      </w:r>
      <w:r w:rsidRPr="003F20F2">
        <w:rPr>
          <w:rFonts w:ascii="Arial" w:hAnsi="Arial" w:cs="Arial"/>
          <w:sz w:val="14"/>
          <w:szCs w:val="14"/>
        </w:rPr>
        <w:t xml:space="preserve">, con Registro Federal de Contribuyentes </w:t>
      </w:r>
      <w:r w:rsidRPr="003F20F2">
        <w:rPr>
          <w:rFonts w:ascii="Arial" w:hAnsi="Arial" w:cs="Arial"/>
          <w:b/>
          <w:sz w:val="14"/>
          <w:szCs w:val="14"/>
        </w:rPr>
        <w:t xml:space="preserve">______________. </w:t>
      </w:r>
    </w:p>
    <w:p w14:paraId="6CD60105" w14:textId="77777777" w:rsidR="00B22746" w:rsidRPr="003F20F2" w:rsidRDefault="00B22746" w:rsidP="00B22746">
      <w:pPr>
        <w:jc w:val="both"/>
        <w:rPr>
          <w:rFonts w:ascii="Arial" w:hAnsi="Arial" w:cs="Arial"/>
          <w:b/>
          <w:sz w:val="14"/>
          <w:szCs w:val="14"/>
        </w:rPr>
      </w:pPr>
    </w:p>
    <w:p w14:paraId="68F20FAE" w14:textId="77777777" w:rsidR="00B22746" w:rsidRPr="003F20F2" w:rsidRDefault="00B22746" w:rsidP="00B22746">
      <w:pPr>
        <w:autoSpaceDE w:val="0"/>
        <w:autoSpaceDN w:val="0"/>
        <w:adjustRightInd w:val="0"/>
        <w:ind w:firstLine="708"/>
        <w:jc w:val="both"/>
        <w:rPr>
          <w:rFonts w:ascii="Arial" w:hAnsi="Arial" w:cs="Arial"/>
          <w:sz w:val="14"/>
          <w:szCs w:val="14"/>
        </w:rPr>
      </w:pPr>
      <w:r w:rsidRPr="003F20F2">
        <w:rPr>
          <w:rFonts w:ascii="Arial" w:hAnsi="Arial" w:cs="Arial"/>
          <w:b/>
          <w:bCs/>
          <w:sz w:val="14"/>
          <w:szCs w:val="14"/>
        </w:rPr>
        <w:t xml:space="preserve">B).- </w:t>
      </w:r>
      <w:r w:rsidRPr="003F20F2">
        <w:rPr>
          <w:rFonts w:ascii="Arial" w:hAnsi="Arial" w:cs="Arial"/>
          <w:sz w:val="14"/>
          <w:szCs w:val="14"/>
        </w:rPr>
        <w:t xml:space="preserve">Que el </w:t>
      </w:r>
      <w:r w:rsidRPr="003F20F2">
        <w:rPr>
          <w:rFonts w:ascii="Arial" w:hAnsi="Arial" w:cs="Arial"/>
          <w:b/>
          <w:sz w:val="14"/>
          <w:szCs w:val="14"/>
        </w:rPr>
        <w:t>C. __________________</w:t>
      </w:r>
      <w:r w:rsidRPr="003F20F2">
        <w:rPr>
          <w:rFonts w:ascii="Arial" w:hAnsi="Arial" w:cs="Arial"/>
          <w:sz w:val="14"/>
          <w:szCs w:val="14"/>
        </w:rPr>
        <w:t xml:space="preserve">, en su carácter de __________________, cuenta con las facultades suficientes para celebrar el presente Contrato, como lo acredita con el Testimonio de la Escritura Pública de fecha </w:t>
      </w:r>
      <w:r w:rsidRPr="003F20F2">
        <w:rPr>
          <w:rFonts w:ascii="Arial" w:hAnsi="Arial" w:cs="Arial"/>
          <w:b/>
          <w:sz w:val="14"/>
          <w:szCs w:val="14"/>
        </w:rPr>
        <w:t>________________</w:t>
      </w:r>
      <w:r w:rsidRPr="003F20F2">
        <w:rPr>
          <w:rFonts w:ascii="Arial" w:hAnsi="Arial" w:cs="Arial"/>
          <w:sz w:val="14"/>
          <w:szCs w:val="14"/>
        </w:rPr>
        <w:t xml:space="preserve"> con número de escritura </w:t>
      </w:r>
      <w:r w:rsidRPr="003F20F2">
        <w:rPr>
          <w:rFonts w:ascii="Arial" w:hAnsi="Arial" w:cs="Arial"/>
          <w:b/>
          <w:sz w:val="14"/>
          <w:szCs w:val="14"/>
        </w:rPr>
        <w:t>________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w:t>
      </w:r>
      <w:r w:rsidRPr="003F20F2">
        <w:rPr>
          <w:rFonts w:ascii="Arial" w:hAnsi="Arial" w:cs="Arial"/>
          <w:sz w:val="14"/>
          <w:szCs w:val="14"/>
        </w:rPr>
        <w:t xml:space="preserve">, Titular de la Notaria Número </w:t>
      </w:r>
      <w:r w:rsidRPr="003F20F2">
        <w:rPr>
          <w:rFonts w:ascii="Arial" w:hAnsi="Arial" w:cs="Arial"/>
          <w:b/>
          <w:sz w:val="14"/>
          <w:szCs w:val="14"/>
        </w:rPr>
        <w:t>__</w:t>
      </w:r>
      <w:r w:rsidRPr="003F20F2">
        <w:rPr>
          <w:rFonts w:ascii="Arial" w:hAnsi="Arial" w:cs="Arial"/>
          <w:sz w:val="14"/>
          <w:szCs w:val="14"/>
        </w:rPr>
        <w:t xml:space="preserve">, de la Ciudad de </w:t>
      </w:r>
      <w:r w:rsidRPr="003F20F2">
        <w:rPr>
          <w:rFonts w:ascii="Arial" w:hAnsi="Arial" w:cs="Arial"/>
          <w:b/>
          <w:sz w:val="14"/>
          <w:szCs w:val="14"/>
        </w:rPr>
        <w:t>____________________</w:t>
      </w:r>
      <w:r w:rsidRPr="003F20F2">
        <w:rPr>
          <w:rFonts w:ascii="Arial" w:hAnsi="Arial" w:cs="Arial"/>
          <w:sz w:val="14"/>
          <w:szCs w:val="14"/>
        </w:rPr>
        <w:t>, facultades que bajo protesta de decir verdad, manifiesta no le han sido revocadas ni modificadas en forma alguna a la fecha de suscripción del presente instrumento.</w:t>
      </w:r>
    </w:p>
    <w:p w14:paraId="29507196" w14:textId="77777777" w:rsidR="00B22746" w:rsidRPr="003F20F2" w:rsidRDefault="00B22746" w:rsidP="00B22746">
      <w:pPr>
        <w:autoSpaceDE w:val="0"/>
        <w:autoSpaceDN w:val="0"/>
        <w:adjustRightInd w:val="0"/>
        <w:jc w:val="both"/>
        <w:rPr>
          <w:rFonts w:ascii="Arial" w:hAnsi="Arial" w:cs="Arial"/>
          <w:b/>
          <w:sz w:val="14"/>
          <w:szCs w:val="14"/>
        </w:rPr>
      </w:pPr>
    </w:p>
    <w:p w14:paraId="0E224623" w14:textId="77777777" w:rsidR="00B22746" w:rsidRPr="003F20F2" w:rsidRDefault="00B22746" w:rsidP="00B22746">
      <w:pPr>
        <w:autoSpaceDE w:val="0"/>
        <w:autoSpaceDN w:val="0"/>
        <w:adjustRightInd w:val="0"/>
        <w:ind w:firstLine="708"/>
        <w:jc w:val="both"/>
        <w:rPr>
          <w:rFonts w:ascii="Arial" w:hAnsi="Arial" w:cs="Arial"/>
          <w:sz w:val="14"/>
          <w:szCs w:val="14"/>
        </w:rPr>
      </w:pPr>
      <w:proofErr w:type="gramStart"/>
      <w:r w:rsidRPr="003F20F2">
        <w:rPr>
          <w:rFonts w:ascii="Arial" w:hAnsi="Arial" w:cs="Arial"/>
          <w:b/>
          <w:sz w:val="14"/>
          <w:szCs w:val="14"/>
        </w:rPr>
        <w:t>C).-</w:t>
      </w:r>
      <w:proofErr w:type="gramEnd"/>
      <w:r w:rsidRPr="003F20F2">
        <w:rPr>
          <w:rFonts w:ascii="Arial" w:hAnsi="Arial" w:cs="Arial"/>
          <w:b/>
          <w:sz w:val="14"/>
          <w:szCs w:val="14"/>
        </w:rPr>
        <w:t xml:space="preserve"> </w:t>
      </w:r>
      <w:r w:rsidRPr="003F20F2">
        <w:rPr>
          <w:rFonts w:ascii="Arial" w:hAnsi="Arial" w:cs="Arial"/>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3F20F2">
        <w:rPr>
          <w:rFonts w:ascii="Arial" w:hAnsi="Arial" w:cs="Arial"/>
          <w:bCs/>
          <w:sz w:val="14"/>
          <w:szCs w:val="14"/>
        </w:rPr>
        <w:t>Anexos</w:t>
      </w:r>
      <w:r w:rsidRPr="003F20F2">
        <w:rPr>
          <w:rFonts w:ascii="Arial" w:hAnsi="Arial" w:cs="Arial"/>
          <w:sz w:val="14"/>
          <w:szCs w:val="14"/>
        </w:rPr>
        <w:t>.</w:t>
      </w:r>
    </w:p>
    <w:p w14:paraId="53E95A7F" w14:textId="77777777" w:rsidR="00B22746" w:rsidRPr="003F20F2" w:rsidRDefault="00B22746" w:rsidP="00B22746">
      <w:pPr>
        <w:autoSpaceDE w:val="0"/>
        <w:autoSpaceDN w:val="0"/>
        <w:adjustRightInd w:val="0"/>
        <w:ind w:firstLine="708"/>
        <w:jc w:val="both"/>
        <w:rPr>
          <w:rFonts w:ascii="Arial" w:hAnsi="Arial" w:cs="Arial"/>
          <w:b/>
          <w:sz w:val="14"/>
          <w:szCs w:val="14"/>
        </w:rPr>
      </w:pPr>
    </w:p>
    <w:p w14:paraId="3A41934D" w14:textId="77777777" w:rsidR="00B22746" w:rsidRPr="003F20F2" w:rsidRDefault="00B22746" w:rsidP="00B22746">
      <w:pPr>
        <w:autoSpaceDE w:val="0"/>
        <w:autoSpaceDN w:val="0"/>
        <w:adjustRightInd w:val="0"/>
        <w:ind w:firstLine="708"/>
        <w:jc w:val="both"/>
        <w:rPr>
          <w:sz w:val="14"/>
          <w:szCs w:val="14"/>
        </w:rPr>
      </w:pPr>
      <w:r w:rsidRPr="003F20F2">
        <w:rPr>
          <w:rFonts w:ascii="Arial" w:hAnsi="Arial" w:cs="Arial"/>
          <w:b/>
          <w:sz w:val="14"/>
          <w:szCs w:val="14"/>
        </w:rPr>
        <w:t xml:space="preserve">D).- </w:t>
      </w:r>
      <w:r w:rsidRPr="003F20F2">
        <w:rPr>
          <w:rFonts w:ascii="Arial" w:hAnsi="Arial" w:cs="Arial"/>
          <w:sz w:val="14"/>
          <w:szCs w:val="14"/>
        </w:rPr>
        <w:t xml:space="preserve">Que para los efectos de este Contrato, señala como domicilio el ubicado en </w:t>
      </w:r>
      <w:r w:rsidRPr="003F20F2">
        <w:rPr>
          <w:rFonts w:ascii="Arial" w:hAnsi="Arial" w:cs="Arial"/>
          <w:b/>
          <w:sz w:val="14"/>
          <w:szCs w:val="14"/>
        </w:rPr>
        <w:t>______________________, Colonia ________________, C.P. ___</w:t>
      </w:r>
      <w:r w:rsidRPr="003F20F2">
        <w:rPr>
          <w:rFonts w:ascii="Arial" w:hAnsi="Arial" w:cs="Arial"/>
          <w:sz w:val="14"/>
          <w:szCs w:val="14"/>
        </w:rPr>
        <w:t xml:space="preserve">, Teléfono </w:t>
      </w:r>
      <w:r w:rsidRPr="003F20F2">
        <w:rPr>
          <w:rFonts w:ascii="Arial" w:hAnsi="Arial" w:cs="Arial"/>
          <w:b/>
          <w:sz w:val="14"/>
          <w:szCs w:val="14"/>
        </w:rPr>
        <w:t xml:space="preserve">______ </w:t>
      </w:r>
      <w:r w:rsidRPr="003F20F2">
        <w:rPr>
          <w:rFonts w:ascii="Arial" w:hAnsi="Arial" w:cs="Arial"/>
          <w:sz w:val="14"/>
          <w:szCs w:val="14"/>
        </w:rPr>
        <w:t xml:space="preserve">y fax </w:t>
      </w:r>
      <w:r w:rsidRPr="003F20F2">
        <w:rPr>
          <w:rFonts w:ascii="Arial" w:hAnsi="Arial" w:cs="Arial"/>
          <w:b/>
          <w:sz w:val="14"/>
          <w:szCs w:val="14"/>
        </w:rPr>
        <w:t>_______</w:t>
      </w:r>
      <w:r w:rsidRPr="003F20F2">
        <w:rPr>
          <w:rFonts w:ascii="Arial" w:hAnsi="Arial" w:cs="Arial"/>
          <w:sz w:val="14"/>
          <w:szCs w:val="14"/>
        </w:rPr>
        <w:t>, correo electrónico: ___________________.</w:t>
      </w:r>
    </w:p>
    <w:p w14:paraId="00BCD0A9" w14:textId="77777777" w:rsidR="00B22746" w:rsidRPr="003F20F2" w:rsidRDefault="00B22746" w:rsidP="00B22746">
      <w:pPr>
        <w:autoSpaceDE w:val="0"/>
        <w:autoSpaceDN w:val="0"/>
        <w:adjustRightInd w:val="0"/>
        <w:ind w:firstLine="708"/>
        <w:jc w:val="both"/>
        <w:rPr>
          <w:rFonts w:ascii="Arial" w:hAnsi="Arial" w:cs="Arial"/>
          <w:sz w:val="14"/>
          <w:szCs w:val="14"/>
        </w:rPr>
      </w:pPr>
    </w:p>
    <w:p w14:paraId="669D9525" w14:textId="19B7A9EB" w:rsidR="00B22746" w:rsidRPr="003F20F2" w:rsidRDefault="00B22746" w:rsidP="00B22746">
      <w:pPr>
        <w:autoSpaceDE w:val="0"/>
        <w:autoSpaceDN w:val="0"/>
        <w:adjustRightInd w:val="0"/>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b/>
          <w:sz w:val="14"/>
          <w:szCs w:val="14"/>
        </w:rPr>
        <w:t xml:space="preserve"> </w:t>
      </w:r>
      <w:r w:rsidRPr="003F20F2">
        <w:rPr>
          <w:rFonts w:ascii="Arial" w:hAnsi="Arial" w:cs="Arial"/>
          <w:sz w:val="14"/>
          <w:szCs w:val="14"/>
        </w:rPr>
        <w:t xml:space="preserve">Que el </w:t>
      </w:r>
      <w:r w:rsidRPr="003F20F2">
        <w:rPr>
          <w:rFonts w:ascii="Arial" w:hAnsi="Arial" w:cs="Arial"/>
          <w:b/>
          <w:sz w:val="14"/>
          <w:szCs w:val="14"/>
        </w:rPr>
        <w:t>C. _______________________</w:t>
      </w:r>
      <w:r w:rsidRPr="003F20F2">
        <w:rPr>
          <w:rFonts w:ascii="Arial" w:hAnsi="Arial" w:cs="Arial"/>
          <w:sz w:val="14"/>
          <w:szCs w:val="14"/>
        </w:rPr>
        <w:t xml:space="preserve">, en su carácter de Representante Legal, manifiesta bajo protesta de decir verdad, que para el suministro de combustibles las Estaciones de Servicio dan cumplimiento a las Normas Mexicanas y Medio Ambiente requeridas. Conforme a lo presentado en su propuesta técnica numeral 2: Copia del Certificado de la PROFECO que acredite el cumplimiento de la Norma Oficial Mexicana </w:t>
      </w:r>
      <w:r w:rsidR="009F3E21" w:rsidRPr="009F3E21">
        <w:rPr>
          <w:rFonts w:ascii="Arial" w:hAnsi="Arial" w:cs="Arial"/>
          <w:b/>
          <w:sz w:val="14"/>
          <w:szCs w:val="14"/>
        </w:rPr>
        <w:t>NOM-005-SCFI-2017</w:t>
      </w:r>
      <w:r w:rsidR="009F3E21">
        <w:rPr>
          <w:rFonts w:ascii="Arial" w:hAnsi="Arial" w:cs="Arial"/>
          <w:b/>
          <w:sz w:val="14"/>
          <w:szCs w:val="14"/>
        </w:rPr>
        <w:t>,</w:t>
      </w:r>
      <w:r w:rsidRPr="009F3E21">
        <w:rPr>
          <w:rFonts w:ascii="Arial" w:hAnsi="Arial" w:cs="Arial"/>
          <w:sz w:val="14"/>
          <w:szCs w:val="14"/>
        </w:rPr>
        <w:t xml:space="preserve"> relativa</w:t>
      </w:r>
      <w:r w:rsidRPr="003F20F2">
        <w:rPr>
          <w:rFonts w:ascii="Arial" w:hAnsi="Arial" w:cs="Arial"/>
          <w:sz w:val="14"/>
          <w:szCs w:val="14"/>
        </w:rPr>
        <w:t xml:space="preserve"> a los instrumentos de medición, Sistema para medición y despacho de gasolinas y otros combustibles líquidos especificaciones, métodos de prueba y de verificación; </w:t>
      </w:r>
      <w:r w:rsidR="009F3E21" w:rsidRPr="009F3E21">
        <w:rPr>
          <w:rFonts w:ascii="Arial" w:hAnsi="Arial" w:cs="Arial"/>
          <w:b/>
          <w:sz w:val="14"/>
          <w:szCs w:val="14"/>
        </w:rPr>
        <w:t>NOM-005-SCFI-2017</w:t>
      </w:r>
      <w:r w:rsidRPr="003F20F2">
        <w:rPr>
          <w:rFonts w:ascii="Arial" w:hAnsi="Arial" w:cs="Arial"/>
          <w:b/>
          <w:sz w:val="14"/>
          <w:szCs w:val="14"/>
        </w:rPr>
        <w:t>.</w:t>
      </w:r>
      <w:r w:rsidRPr="003F20F2">
        <w:rPr>
          <w:rFonts w:ascii="Arial" w:hAnsi="Arial" w:cs="Arial"/>
          <w:sz w:val="14"/>
          <w:szCs w:val="14"/>
        </w:rPr>
        <w:t xml:space="preserve"> Establece las especificaciones, métodos de prueba y de verificación aplicables a los distintos sistemas de medición y despacho de gasolina y otros combustibles que se comercializan dentro del territorio de los Estados Unidos Mexicanos; </w:t>
      </w:r>
      <w:r w:rsidRPr="003F20F2">
        <w:rPr>
          <w:rFonts w:ascii="Arial" w:hAnsi="Arial" w:cs="Arial"/>
          <w:b/>
          <w:sz w:val="14"/>
          <w:szCs w:val="14"/>
        </w:rPr>
        <w:t xml:space="preserve">NOM-047-ECOL-1999. </w:t>
      </w:r>
      <w:r w:rsidRPr="003F20F2">
        <w:rPr>
          <w:rFonts w:ascii="Arial" w:hAnsi="Arial" w:cs="Arial"/>
          <w:sz w:val="14"/>
          <w:szCs w:val="14"/>
        </w:rPr>
        <w:t xml:space="preserve">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w:t>
      </w:r>
      <w:r w:rsidRPr="003F20F2">
        <w:rPr>
          <w:rFonts w:ascii="Arial" w:hAnsi="Arial" w:cs="Arial"/>
          <w:sz w:val="14"/>
          <w:szCs w:val="14"/>
        </w:rPr>
        <w:lastRenderedPageBreak/>
        <w:t xml:space="preserve">para el Transporte Terrestre de Materiales y Residuos Peligrosos que contempla situaciones como el seguro del transporte, señalética, características del transporte; </w:t>
      </w:r>
      <w:r w:rsidRPr="003F20F2">
        <w:rPr>
          <w:rFonts w:ascii="Arial" w:hAnsi="Arial" w:cs="Arial"/>
          <w:b/>
          <w:sz w:val="14"/>
          <w:szCs w:val="14"/>
        </w:rPr>
        <w:t xml:space="preserve">Certificado de la Procuraduría Estatal de Protección al medio Ambiente. </w:t>
      </w:r>
    </w:p>
    <w:p w14:paraId="466F9DA9" w14:textId="77777777" w:rsidR="00B22746" w:rsidRPr="002A3B91" w:rsidRDefault="00B22746" w:rsidP="00B22746">
      <w:pPr>
        <w:autoSpaceDE w:val="0"/>
        <w:autoSpaceDN w:val="0"/>
        <w:adjustRightInd w:val="0"/>
        <w:jc w:val="both"/>
        <w:rPr>
          <w:rFonts w:ascii="Arial" w:hAnsi="Arial" w:cs="Arial"/>
          <w:b/>
          <w:sz w:val="14"/>
          <w:szCs w:val="14"/>
          <w:highlight w:val="yellow"/>
        </w:rPr>
      </w:pPr>
    </w:p>
    <w:p w14:paraId="43002CF1" w14:textId="77777777" w:rsidR="00B22746" w:rsidRPr="003F20F2" w:rsidRDefault="00B22746" w:rsidP="00B22746">
      <w:pPr>
        <w:ind w:right="-93" w:firstLine="708"/>
        <w:jc w:val="both"/>
        <w:rPr>
          <w:rFonts w:ascii="Arial" w:hAnsi="Arial" w:cs="Arial"/>
          <w:color w:val="000000"/>
          <w:sz w:val="14"/>
          <w:szCs w:val="14"/>
        </w:rPr>
      </w:pPr>
      <w:r w:rsidRPr="003F20F2">
        <w:rPr>
          <w:rFonts w:ascii="Arial" w:hAnsi="Arial" w:cs="Arial"/>
          <w:b/>
          <w:color w:val="000000"/>
          <w:sz w:val="14"/>
          <w:szCs w:val="14"/>
        </w:rPr>
        <w:t>F</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De la Propuesta técnica del </w:t>
      </w:r>
      <w:r w:rsidRPr="003F20F2">
        <w:rPr>
          <w:rFonts w:ascii="Arial" w:hAnsi="Arial" w:cs="Arial"/>
          <w:b/>
          <w:color w:val="000000"/>
          <w:sz w:val="14"/>
          <w:szCs w:val="14"/>
        </w:rPr>
        <w:t>“PRESTADOR DEL SERVICIO”</w:t>
      </w:r>
      <w:r w:rsidRPr="003F20F2">
        <w:rPr>
          <w:rFonts w:ascii="Arial" w:hAnsi="Arial" w:cs="Arial"/>
          <w:color w:val="000000"/>
          <w:sz w:val="14"/>
          <w:szCs w:val="14"/>
        </w:rPr>
        <w:t xml:space="preserve"> declara lo </w:t>
      </w:r>
      <w:r w:rsidRPr="0008098B">
        <w:rPr>
          <w:rFonts w:ascii="Arial" w:hAnsi="Arial" w:cs="Arial"/>
          <w:color w:val="000000"/>
          <w:sz w:val="14"/>
          <w:szCs w:val="14"/>
        </w:rPr>
        <w:t>siguiente:_________________________, S.A. de C.V.,</w:t>
      </w:r>
      <w:r w:rsidRPr="003F20F2">
        <w:rPr>
          <w:rFonts w:ascii="Arial" w:hAnsi="Arial" w:cs="Arial"/>
          <w:color w:val="000000"/>
          <w:sz w:val="14"/>
          <w:szCs w:val="14"/>
        </w:rPr>
        <w:t xml:space="preserve"> cuenta </w:t>
      </w:r>
      <w:r w:rsidRPr="0008098B">
        <w:rPr>
          <w:rFonts w:ascii="Arial" w:hAnsi="Arial" w:cs="Arial"/>
          <w:color w:val="000000"/>
          <w:sz w:val="14"/>
          <w:szCs w:val="14"/>
        </w:rPr>
        <w:t xml:space="preserve">con </w:t>
      </w:r>
      <w:r w:rsidRPr="0008098B">
        <w:rPr>
          <w:rFonts w:ascii="Arial" w:hAnsi="Arial" w:cs="Arial"/>
          <w:color w:val="000000"/>
          <w:sz w:val="14"/>
          <w:szCs w:val="14"/>
          <w:u w:val="single"/>
        </w:rPr>
        <w:t>XX</w:t>
      </w:r>
      <w:r w:rsidRPr="0008098B">
        <w:rPr>
          <w:rFonts w:ascii="Arial" w:hAnsi="Arial" w:cs="Arial"/>
          <w:color w:val="000000"/>
          <w:sz w:val="14"/>
          <w:szCs w:val="14"/>
        </w:rPr>
        <w:t xml:space="preserve"> Estaciones de Servicio en las</w:t>
      </w:r>
      <w:r w:rsidRPr="003F20F2">
        <w:rPr>
          <w:rFonts w:ascii="Arial" w:hAnsi="Arial" w:cs="Arial"/>
          <w:color w:val="000000"/>
          <w:sz w:val="14"/>
          <w:szCs w:val="14"/>
        </w:rPr>
        <w:t xml:space="preserve"> cuales maneja el sistema de control de flotillas por medio de código de barras, el cual trabaja las 24 horas del día y los 365 días del año.</w:t>
      </w:r>
    </w:p>
    <w:p w14:paraId="78C8FD81" w14:textId="77777777" w:rsidR="00B22746" w:rsidRPr="003F20F2" w:rsidRDefault="00B22746" w:rsidP="00B22746">
      <w:pPr>
        <w:ind w:right="567"/>
        <w:jc w:val="both"/>
        <w:rPr>
          <w:rFonts w:ascii="Arial" w:hAnsi="Arial" w:cs="Arial"/>
          <w:color w:val="000000"/>
          <w:sz w:val="14"/>
          <w:szCs w:val="14"/>
        </w:rPr>
      </w:pPr>
    </w:p>
    <w:p w14:paraId="51B2238A" w14:textId="77777777" w:rsidR="00B22746" w:rsidRPr="003F20F2" w:rsidRDefault="00B22746" w:rsidP="00B22746">
      <w:pPr>
        <w:ind w:right="-93" w:firstLine="709"/>
        <w:jc w:val="both"/>
        <w:rPr>
          <w:rFonts w:ascii="Arial" w:hAnsi="Arial" w:cs="Arial"/>
          <w:color w:val="000000"/>
          <w:sz w:val="14"/>
          <w:szCs w:val="14"/>
        </w:rPr>
      </w:pPr>
      <w:r w:rsidRPr="003F20F2">
        <w:rPr>
          <w:rFonts w:ascii="Arial" w:hAnsi="Arial" w:cs="Arial"/>
          <w:b/>
          <w:color w:val="000000"/>
          <w:sz w:val="14"/>
          <w:szCs w:val="14"/>
        </w:rPr>
        <w:t>G</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w:t>
      </w:r>
      <w:r w:rsidRPr="003F20F2">
        <w:rPr>
          <w:rFonts w:ascii="Arial" w:hAnsi="Arial" w:cs="Arial"/>
          <w:b/>
          <w:color w:val="000000"/>
          <w:sz w:val="14"/>
          <w:szCs w:val="14"/>
        </w:rPr>
        <w:t>“EL PRESTADOR DEL SERVICIO”</w:t>
      </w:r>
      <w:r w:rsidRPr="003F20F2">
        <w:rPr>
          <w:rFonts w:ascii="Arial" w:hAnsi="Arial" w:cs="Arial"/>
          <w:color w:val="000000"/>
          <w:sz w:val="14"/>
          <w:szCs w:val="14"/>
        </w:rPr>
        <w:t xml:space="preserve">, presenta la relación de las Estaciones de Servicio, siendo los siguientes: </w:t>
      </w:r>
    </w:p>
    <w:p w14:paraId="3A0A51B4" w14:textId="77777777" w:rsidR="00B22746" w:rsidRPr="003F20F2" w:rsidRDefault="00B22746" w:rsidP="00B22746">
      <w:pPr>
        <w:ind w:right="-93" w:firstLine="709"/>
        <w:jc w:val="both"/>
        <w:rPr>
          <w:rFonts w:ascii="Arial" w:hAnsi="Arial" w:cs="Arial"/>
          <w:color w:val="000000"/>
          <w:sz w:val="14"/>
          <w:szCs w:val="14"/>
        </w:rPr>
      </w:pPr>
    </w:p>
    <w:p w14:paraId="38ED47CC" w14:textId="77777777" w:rsidR="00B22746" w:rsidRPr="003F20F2" w:rsidRDefault="00B22746" w:rsidP="00B22746">
      <w:pPr>
        <w:ind w:right="567"/>
        <w:jc w:val="both"/>
        <w:rPr>
          <w:rFonts w:ascii="Arial" w:hAnsi="Arial" w:cs="Arial"/>
          <w:color w:val="000000"/>
          <w:sz w:val="14"/>
          <w:szCs w:val="14"/>
        </w:rPr>
      </w:pPr>
      <w:r w:rsidRPr="003F20F2">
        <w:rPr>
          <w:rFonts w:ascii="Arial" w:hAnsi="Arial" w:cs="Arial"/>
          <w:color w:val="000000"/>
          <w:sz w:val="14"/>
          <w:szCs w:val="1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1"/>
        <w:gridCol w:w="4227"/>
      </w:tblGrid>
      <w:tr w:rsidR="00B22746" w:rsidRPr="003F20F2" w14:paraId="4EBA393C" w14:textId="77777777" w:rsidTr="00394883">
        <w:trPr>
          <w:jc w:val="center"/>
        </w:trPr>
        <w:tc>
          <w:tcPr>
            <w:tcW w:w="2606" w:type="pct"/>
            <w:shd w:val="clear" w:color="auto" w:fill="D9D9D9"/>
          </w:tcPr>
          <w:p w14:paraId="01E83C0C" w14:textId="77777777" w:rsidR="00B22746" w:rsidRPr="003F20F2" w:rsidRDefault="00B22746" w:rsidP="00394883">
            <w:pPr>
              <w:ind w:right="567"/>
              <w:jc w:val="center"/>
              <w:rPr>
                <w:rFonts w:ascii="Arial" w:hAnsi="Arial" w:cs="Arial"/>
                <w:b/>
                <w:color w:val="000000"/>
                <w:sz w:val="12"/>
                <w:szCs w:val="12"/>
              </w:rPr>
            </w:pPr>
            <w:r w:rsidRPr="003F20F2">
              <w:rPr>
                <w:rFonts w:ascii="Arial" w:hAnsi="Arial" w:cs="Arial"/>
                <w:b/>
                <w:color w:val="000000"/>
                <w:sz w:val="12"/>
                <w:szCs w:val="12"/>
              </w:rPr>
              <w:t xml:space="preserve">   Nombre estación</w:t>
            </w:r>
          </w:p>
        </w:tc>
        <w:tc>
          <w:tcPr>
            <w:tcW w:w="2394" w:type="pct"/>
            <w:shd w:val="clear" w:color="auto" w:fill="D9D9D9"/>
          </w:tcPr>
          <w:p w14:paraId="45545128" w14:textId="77777777" w:rsidR="00B22746" w:rsidRPr="003F20F2" w:rsidRDefault="00B22746" w:rsidP="00394883">
            <w:pPr>
              <w:ind w:right="567"/>
              <w:jc w:val="both"/>
              <w:rPr>
                <w:rFonts w:ascii="Arial" w:hAnsi="Arial" w:cs="Arial"/>
                <w:b/>
                <w:color w:val="000000"/>
                <w:sz w:val="12"/>
                <w:szCs w:val="12"/>
              </w:rPr>
            </w:pPr>
            <w:r w:rsidRPr="003F20F2">
              <w:rPr>
                <w:rFonts w:ascii="Arial" w:hAnsi="Arial" w:cs="Arial"/>
                <w:b/>
                <w:color w:val="000000"/>
                <w:sz w:val="12"/>
                <w:szCs w:val="12"/>
              </w:rPr>
              <w:t>No. Estación</w:t>
            </w:r>
          </w:p>
        </w:tc>
      </w:tr>
      <w:tr w:rsidR="00B22746" w:rsidRPr="003F20F2" w14:paraId="2F760A0B" w14:textId="77777777" w:rsidTr="00394883">
        <w:trPr>
          <w:jc w:val="center"/>
        </w:trPr>
        <w:tc>
          <w:tcPr>
            <w:tcW w:w="2606" w:type="pct"/>
            <w:shd w:val="clear" w:color="auto" w:fill="auto"/>
          </w:tcPr>
          <w:p w14:paraId="59328B23"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03109D7A" w14:textId="77777777" w:rsidR="00B22746" w:rsidRPr="003F20F2" w:rsidRDefault="00B22746" w:rsidP="00394883">
            <w:pPr>
              <w:ind w:right="567"/>
              <w:jc w:val="both"/>
              <w:rPr>
                <w:rFonts w:ascii="Arial" w:hAnsi="Arial" w:cs="Arial"/>
                <w:color w:val="000000"/>
                <w:sz w:val="12"/>
                <w:szCs w:val="12"/>
              </w:rPr>
            </w:pPr>
          </w:p>
        </w:tc>
      </w:tr>
      <w:tr w:rsidR="00B22746" w:rsidRPr="003F20F2" w14:paraId="65AF1A13" w14:textId="77777777" w:rsidTr="00394883">
        <w:trPr>
          <w:jc w:val="center"/>
        </w:trPr>
        <w:tc>
          <w:tcPr>
            <w:tcW w:w="2606" w:type="pct"/>
            <w:shd w:val="clear" w:color="auto" w:fill="auto"/>
          </w:tcPr>
          <w:p w14:paraId="5E6C0EBB"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727DF864" w14:textId="77777777" w:rsidR="00B22746" w:rsidRPr="003F20F2" w:rsidRDefault="00B22746" w:rsidP="00394883">
            <w:pPr>
              <w:ind w:right="567"/>
              <w:jc w:val="both"/>
              <w:rPr>
                <w:rFonts w:ascii="Arial" w:hAnsi="Arial" w:cs="Arial"/>
                <w:color w:val="000000"/>
                <w:sz w:val="12"/>
                <w:szCs w:val="12"/>
              </w:rPr>
            </w:pPr>
          </w:p>
        </w:tc>
      </w:tr>
      <w:tr w:rsidR="00B22746" w:rsidRPr="002A3B91" w14:paraId="49107B27" w14:textId="77777777" w:rsidTr="00394883">
        <w:trPr>
          <w:jc w:val="center"/>
        </w:trPr>
        <w:tc>
          <w:tcPr>
            <w:tcW w:w="2606" w:type="pct"/>
            <w:shd w:val="clear" w:color="auto" w:fill="auto"/>
          </w:tcPr>
          <w:p w14:paraId="09882D96"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48498F6F" w14:textId="77777777" w:rsidR="00B22746" w:rsidRPr="003F20F2" w:rsidRDefault="00B22746" w:rsidP="00394883">
            <w:pPr>
              <w:ind w:right="567"/>
              <w:jc w:val="both"/>
              <w:rPr>
                <w:rFonts w:ascii="Arial" w:hAnsi="Arial" w:cs="Arial"/>
                <w:color w:val="000000"/>
                <w:sz w:val="12"/>
                <w:szCs w:val="12"/>
              </w:rPr>
            </w:pPr>
          </w:p>
        </w:tc>
      </w:tr>
    </w:tbl>
    <w:p w14:paraId="18515B3E" w14:textId="77777777" w:rsidR="00B22746" w:rsidRPr="002A3B91" w:rsidRDefault="00B22746" w:rsidP="00B22746">
      <w:pPr>
        <w:ind w:right="567"/>
        <w:jc w:val="both"/>
        <w:rPr>
          <w:rFonts w:ascii="Arial" w:hAnsi="Arial" w:cs="Arial"/>
          <w:color w:val="000000"/>
          <w:sz w:val="14"/>
          <w:szCs w:val="14"/>
          <w:highlight w:val="yellow"/>
        </w:rPr>
      </w:pPr>
    </w:p>
    <w:p w14:paraId="0426055C" w14:textId="77777777" w:rsidR="00B22746" w:rsidRPr="00154561" w:rsidRDefault="00B22746" w:rsidP="00B22746">
      <w:pPr>
        <w:ind w:right="-93" w:firstLine="708"/>
        <w:jc w:val="both"/>
        <w:rPr>
          <w:rFonts w:ascii="Arial" w:hAnsi="Arial" w:cs="Arial"/>
          <w:color w:val="000000"/>
          <w:sz w:val="14"/>
          <w:szCs w:val="14"/>
        </w:rPr>
      </w:pPr>
      <w:r w:rsidRPr="00154561">
        <w:rPr>
          <w:rFonts w:ascii="Arial" w:hAnsi="Arial" w:cs="Arial"/>
          <w:b/>
          <w:color w:val="000000"/>
          <w:sz w:val="14"/>
          <w:szCs w:val="14"/>
        </w:rPr>
        <w:t>H).-</w:t>
      </w:r>
      <w:r w:rsidRPr="00154561">
        <w:rPr>
          <w:rFonts w:ascii="Arial" w:hAnsi="Arial" w:cs="Arial"/>
          <w:color w:val="000000"/>
          <w:sz w:val="14"/>
          <w:szCs w:val="14"/>
        </w:rPr>
        <w:t xml:space="preserve"> De la Propuesta técnica del </w:t>
      </w:r>
      <w:r w:rsidRPr="00154561">
        <w:rPr>
          <w:rFonts w:ascii="Arial" w:hAnsi="Arial" w:cs="Arial"/>
          <w:b/>
          <w:color w:val="000000"/>
          <w:sz w:val="14"/>
          <w:szCs w:val="14"/>
        </w:rPr>
        <w:t>“PRESTADOR DEL SERVICIO”</w:t>
      </w:r>
      <w:r w:rsidRPr="00154561">
        <w:rPr>
          <w:rFonts w:ascii="Arial" w:hAnsi="Arial" w:cs="Arial"/>
          <w:color w:val="000000"/>
          <w:sz w:val="14"/>
          <w:szCs w:val="14"/>
        </w:rPr>
        <w:t xml:space="preserve"> declara lo siguiente: _____________________________, S.A. de C.V., tiene a disposición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vales de combustible en las siguientes denominaciones: $50, $100, $200 y $500 los cuales son canjeables por Gasolina _________________, Diésel, Aditivos y Lubricantes. Los vales son seguros y confiables, ya que cuentan con las siguientes características: El vale está impreso a tres tintas y en papel seguridad; La caducidad del vale es de un año; Tiene un doble filo y código de barras; Tiene un talón para control interno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Por ningún motivo son cambiables por efectivo; La entrega de los vales es inmediata; No se requiere deposito en garantía; No cobrará </w:t>
      </w:r>
      <w:r w:rsidRPr="00154561">
        <w:rPr>
          <w:rFonts w:ascii="Arial" w:hAnsi="Arial" w:cs="Arial"/>
          <w:b/>
          <w:color w:val="000000"/>
          <w:sz w:val="14"/>
          <w:szCs w:val="14"/>
        </w:rPr>
        <w:t xml:space="preserve">“PRESTADOR DEL SERVICIO” </w:t>
      </w:r>
      <w:r w:rsidRPr="00154561">
        <w:rPr>
          <w:rFonts w:ascii="Arial" w:hAnsi="Arial" w:cs="Arial"/>
          <w:color w:val="000000"/>
          <w:sz w:val="14"/>
          <w:szCs w:val="14"/>
        </w:rPr>
        <w:t>comisión</w:t>
      </w:r>
      <w:r w:rsidRPr="00154561">
        <w:rPr>
          <w:rFonts w:ascii="Arial" w:hAnsi="Arial" w:cs="Arial"/>
          <w:b/>
          <w:color w:val="000000"/>
          <w:sz w:val="14"/>
          <w:szCs w:val="14"/>
        </w:rPr>
        <w:t xml:space="preserve"> </w:t>
      </w:r>
      <w:r w:rsidRPr="00154561">
        <w:rPr>
          <w:rFonts w:ascii="Arial" w:hAnsi="Arial" w:cs="Arial"/>
          <w:color w:val="000000"/>
          <w:sz w:val="14"/>
          <w:szCs w:val="14"/>
        </w:rPr>
        <w:t>por el servicio brindado.</w:t>
      </w:r>
    </w:p>
    <w:p w14:paraId="41A857DD" w14:textId="77777777" w:rsidR="00B22746" w:rsidRPr="00154561" w:rsidRDefault="00B22746" w:rsidP="00B22746">
      <w:pPr>
        <w:ind w:right="567"/>
        <w:jc w:val="both"/>
        <w:rPr>
          <w:rFonts w:ascii="Arial" w:hAnsi="Arial" w:cs="Arial"/>
          <w:color w:val="000000"/>
          <w:sz w:val="14"/>
          <w:szCs w:val="14"/>
        </w:rPr>
      </w:pPr>
    </w:p>
    <w:p w14:paraId="723F9106" w14:textId="77777777" w:rsidR="00B22746" w:rsidRPr="00154561" w:rsidRDefault="00B22746" w:rsidP="00B22746">
      <w:pPr>
        <w:autoSpaceDE w:val="0"/>
        <w:autoSpaceDN w:val="0"/>
        <w:adjustRightInd w:val="0"/>
        <w:jc w:val="both"/>
        <w:rPr>
          <w:rFonts w:ascii="Arial" w:hAnsi="Arial" w:cs="Arial"/>
          <w:b/>
          <w:sz w:val="14"/>
          <w:szCs w:val="14"/>
        </w:rPr>
      </w:pPr>
    </w:p>
    <w:p w14:paraId="0BAB87EC" w14:textId="77777777" w:rsidR="00B22746" w:rsidRPr="00154561" w:rsidRDefault="00B22746" w:rsidP="00B22746">
      <w:pPr>
        <w:autoSpaceDE w:val="0"/>
        <w:autoSpaceDN w:val="0"/>
        <w:adjustRightInd w:val="0"/>
        <w:jc w:val="both"/>
        <w:rPr>
          <w:rFonts w:ascii="Arial" w:hAnsi="Arial" w:cs="Arial"/>
          <w:b/>
          <w:sz w:val="14"/>
          <w:szCs w:val="14"/>
        </w:rPr>
      </w:pPr>
      <w:r w:rsidRPr="00154561">
        <w:rPr>
          <w:rFonts w:ascii="Arial" w:hAnsi="Arial" w:cs="Arial"/>
          <w:b/>
          <w:sz w:val="14"/>
          <w:szCs w:val="14"/>
        </w:rPr>
        <w:t>III.- DE AMBAS PARTES:</w:t>
      </w:r>
    </w:p>
    <w:p w14:paraId="4E8A1C36" w14:textId="77777777" w:rsidR="00B22746" w:rsidRPr="00154561" w:rsidRDefault="00B22746" w:rsidP="00B22746">
      <w:pPr>
        <w:autoSpaceDE w:val="0"/>
        <w:autoSpaceDN w:val="0"/>
        <w:adjustRightInd w:val="0"/>
        <w:jc w:val="both"/>
        <w:rPr>
          <w:rFonts w:ascii="Arial" w:hAnsi="Arial" w:cs="Arial"/>
          <w:sz w:val="14"/>
          <w:szCs w:val="14"/>
        </w:rPr>
      </w:pPr>
    </w:p>
    <w:p w14:paraId="2369154B"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sz w:val="14"/>
          <w:szCs w:val="14"/>
        </w:rPr>
        <w:t>A).-</w:t>
      </w:r>
      <w:r w:rsidRPr="00154561">
        <w:rPr>
          <w:rFonts w:ascii="Arial" w:hAnsi="Arial" w:cs="Arial"/>
          <w:sz w:val="14"/>
          <w:szCs w:val="14"/>
        </w:rPr>
        <w:t xml:space="preserve"> Se reconocen la personalidad que ostentan y celebran el presente contrato prestación de servicios, el cual se adjudicó de conformidad y como resultado del procedimiento de </w:t>
      </w:r>
      <w:r w:rsidRPr="00154561">
        <w:rPr>
          <w:rFonts w:ascii="Arial" w:hAnsi="Arial" w:cs="Arial"/>
          <w:b/>
          <w:sz w:val="14"/>
          <w:szCs w:val="14"/>
        </w:rPr>
        <w:t>Licitación Pública Nacional No. _______________</w:t>
      </w:r>
      <w:r w:rsidRPr="00154561">
        <w:rPr>
          <w:rFonts w:ascii="Arial" w:hAnsi="Arial" w:cs="Arial"/>
          <w:sz w:val="14"/>
          <w:szCs w:val="14"/>
        </w:rPr>
        <w:t xml:space="preserve">, para la contratación de </w:t>
      </w:r>
      <w:r w:rsidRPr="00154561">
        <w:rPr>
          <w:rFonts w:ascii="Arial" w:hAnsi="Arial" w:cs="Arial"/>
          <w:b/>
          <w:sz w:val="14"/>
          <w:szCs w:val="14"/>
        </w:rPr>
        <w:t>Suministro de Gas L.P., Diésel y Gasolina</w:t>
      </w:r>
      <w:r w:rsidRPr="00154561">
        <w:rPr>
          <w:rFonts w:ascii="Arial" w:hAnsi="Arial" w:cs="Arial"/>
          <w:sz w:val="14"/>
          <w:szCs w:val="14"/>
        </w:rPr>
        <w:t>, con fundamento en el  artículo 36 bis, 45 y 47 de la Ley de Adquisiciones, Arrendamientos y Servicios del Sector Público; y 18, 39, 42 segundo párrafo, 81 y 85 de su Reglamento, obligándose al tenor de las siguientes:</w:t>
      </w:r>
    </w:p>
    <w:p w14:paraId="11629147" w14:textId="77777777" w:rsidR="00B22746" w:rsidRPr="00154561" w:rsidRDefault="00B22746" w:rsidP="00B22746">
      <w:pPr>
        <w:autoSpaceDE w:val="0"/>
        <w:autoSpaceDN w:val="0"/>
        <w:adjustRightInd w:val="0"/>
        <w:jc w:val="both"/>
        <w:rPr>
          <w:rFonts w:ascii="Arial" w:hAnsi="Arial" w:cs="Arial"/>
          <w:b/>
          <w:bCs/>
          <w:sz w:val="14"/>
          <w:szCs w:val="14"/>
        </w:rPr>
      </w:pPr>
    </w:p>
    <w:p w14:paraId="0D6BF8A9" w14:textId="77777777" w:rsidR="00B22746" w:rsidRPr="00154561" w:rsidRDefault="00B22746" w:rsidP="00B22746">
      <w:pPr>
        <w:autoSpaceDE w:val="0"/>
        <w:autoSpaceDN w:val="0"/>
        <w:adjustRightInd w:val="0"/>
        <w:jc w:val="center"/>
        <w:rPr>
          <w:rFonts w:ascii="Arial" w:hAnsi="Arial" w:cs="Arial"/>
          <w:b/>
          <w:bCs/>
          <w:sz w:val="14"/>
          <w:szCs w:val="14"/>
        </w:rPr>
      </w:pPr>
      <w:r w:rsidRPr="00154561">
        <w:rPr>
          <w:rFonts w:ascii="Arial" w:hAnsi="Arial" w:cs="Arial"/>
          <w:b/>
          <w:bCs/>
          <w:sz w:val="14"/>
          <w:szCs w:val="14"/>
        </w:rPr>
        <w:t xml:space="preserve">C L </w:t>
      </w:r>
      <w:proofErr w:type="spellStart"/>
      <w:r w:rsidRPr="00154561">
        <w:rPr>
          <w:rFonts w:ascii="Arial" w:hAnsi="Arial" w:cs="Arial"/>
          <w:b/>
          <w:bCs/>
          <w:sz w:val="14"/>
          <w:szCs w:val="14"/>
        </w:rPr>
        <w:t>Á</w:t>
      </w:r>
      <w:proofErr w:type="spellEnd"/>
      <w:r w:rsidRPr="00154561">
        <w:rPr>
          <w:rFonts w:ascii="Arial" w:hAnsi="Arial" w:cs="Arial"/>
          <w:b/>
          <w:bCs/>
          <w:sz w:val="14"/>
          <w:szCs w:val="14"/>
        </w:rPr>
        <w:t xml:space="preserve"> U S U L A S</w:t>
      </w:r>
    </w:p>
    <w:p w14:paraId="022F10CA" w14:textId="77777777" w:rsidR="00B22746" w:rsidRPr="00154561" w:rsidRDefault="00B22746" w:rsidP="00B22746">
      <w:pPr>
        <w:autoSpaceDE w:val="0"/>
        <w:autoSpaceDN w:val="0"/>
        <w:adjustRightInd w:val="0"/>
        <w:jc w:val="both"/>
        <w:rPr>
          <w:rFonts w:ascii="Arial" w:hAnsi="Arial" w:cs="Arial"/>
          <w:b/>
          <w:bCs/>
          <w:sz w:val="14"/>
          <w:szCs w:val="14"/>
        </w:rPr>
      </w:pPr>
    </w:p>
    <w:p w14:paraId="62A3BAFF"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PRIMERA. -</w:t>
      </w:r>
      <w:r w:rsidR="00B22746" w:rsidRPr="00154561">
        <w:rPr>
          <w:rFonts w:ascii="Arial" w:hAnsi="Arial" w:cs="Arial"/>
          <w:b/>
          <w:bCs/>
          <w:sz w:val="14"/>
          <w:szCs w:val="14"/>
        </w:rPr>
        <w:t xml:space="preserve"> Objeto: </w:t>
      </w:r>
      <w:r w:rsidR="00B22746" w:rsidRPr="00154561">
        <w:rPr>
          <w:rFonts w:ascii="Arial" w:hAnsi="Arial" w:cs="Arial"/>
          <w:sz w:val="14"/>
          <w:szCs w:val="14"/>
        </w:rPr>
        <w:t xml:space="preserve">Es objeto de este Contrato la prestación de servicios por parte de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a favor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consistentes en: </w:t>
      </w:r>
      <w:r w:rsidR="00B22746" w:rsidRPr="00154561">
        <w:rPr>
          <w:rFonts w:ascii="Arial" w:hAnsi="Arial" w:cs="Arial"/>
          <w:b/>
          <w:bCs/>
          <w:sz w:val="14"/>
          <w:szCs w:val="14"/>
        </w:rPr>
        <w:t xml:space="preserve">los </w:t>
      </w:r>
      <w:r w:rsidR="00B22746" w:rsidRPr="00154561">
        <w:rPr>
          <w:rFonts w:ascii="Arial" w:hAnsi="Arial" w:cs="Arial"/>
          <w:b/>
          <w:sz w:val="14"/>
          <w:szCs w:val="14"/>
        </w:rPr>
        <w:t>Servicio de Suministro de Diésel y Gasolina</w:t>
      </w:r>
      <w:r w:rsidR="00B22746" w:rsidRPr="00154561">
        <w:rPr>
          <w:rFonts w:ascii="Arial" w:hAnsi="Arial" w:cs="Arial"/>
          <w:b/>
          <w:bCs/>
          <w:sz w:val="14"/>
          <w:szCs w:val="14"/>
        </w:rPr>
        <w:t xml:space="preserve">, </w:t>
      </w:r>
      <w:r w:rsidR="00B22746" w:rsidRPr="00154561">
        <w:rPr>
          <w:rFonts w:ascii="Arial" w:hAnsi="Arial" w:cs="Arial"/>
          <w:sz w:val="14"/>
          <w:szCs w:val="14"/>
        </w:rPr>
        <w:t xml:space="preserve">que se indican de manera pormenorizada en el </w:t>
      </w:r>
      <w:r w:rsidR="00B22746" w:rsidRPr="00154561">
        <w:rPr>
          <w:rFonts w:ascii="Arial" w:hAnsi="Arial" w:cs="Arial"/>
          <w:b/>
          <w:bCs/>
          <w:sz w:val="14"/>
          <w:szCs w:val="14"/>
        </w:rPr>
        <w:t>Anexo “1”</w:t>
      </w:r>
      <w:r w:rsidR="00B22746" w:rsidRPr="00154561">
        <w:rPr>
          <w:rFonts w:ascii="Arial" w:hAnsi="Arial" w:cs="Arial"/>
          <w:bCs/>
          <w:sz w:val="14"/>
          <w:szCs w:val="14"/>
        </w:rPr>
        <w:t>,</w:t>
      </w:r>
      <w:r w:rsidR="00B22746" w:rsidRPr="00154561">
        <w:rPr>
          <w:rFonts w:ascii="Arial" w:hAnsi="Arial" w:cs="Arial"/>
          <w:b/>
          <w:bCs/>
          <w:sz w:val="14"/>
          <w:szCs w:val="14"/>
        </w:rPr>
        <w:t xml:space="preserve"> </w:t>
      </w:r>
      <w:proofErr w:type="gramStart"/>
      <w:r w:rsidR="00B22746" w:rsidRPr="00154561">
        <w:rPr>
          <w:rFonts w:ascii="Arial" w:hAnsi="Arial" w:cs="Arial"/>
          <w:sz w:val="14"/>
          <w:szCs w:val="14"/>
        </w:rPr>
        <w:t>que</w:t>
      </w:r>
      <w:proofErr w:type="gramEnd"/>
      <w:r w:rsidR="00B22746" w:rsidRPr="00154561">
        <w:rPr>
          <w:rFonts w:ascii="Arial" w:hAnsi="Arial" w:cs="Arial"/>
          <w:sz w:val="14"/>
          <w:szCs w:val="14"/>
        </w:rPr>
        <w:t xml:space="preserve"> suscrito por ambas partes, forman parte integrante del presente instrumento. Además, es parte integrante de este contrato, la Propuesta Técnica y Económica presentada por el </w:t>
      </w:r>
      <w:r w:rsidR="00B22746" w:rsidRPr="00154561">
        <w:rPr>
          <w:rFonts w:ascii="Arial" w:hAnsi="Arial" w:cs="Arial"/>
          <w:b/>
          <w:bCs/>
          <w:sz w:val="14"/>
          <w:szCs w:val="14"/>
        </w:rPr>
        <w:t xml:space="preserve">“EL PRESTADOR DE SERVICIOS” </w:t>
      </w:r>
      <w:r w:rsidR="00B22746" w:rsidRPr="00154561">
        <w:rPr>
          <w:rFonts w:ascii="Arial" w:hAnsi="Arial" w:cs="Arial"/>
          <w:bCs/>
          <w:sz w:val="14"/>
          <w:szCs w:val="14"/>
        </w:rPr>
        <w:t xml:space="preserve">en la </w:t>
      </w:r>
      <w:r w:rsidR="00B22746" w:rsidRPr="00154561">
        <w:rPr>
          <w:rFonts w:ascii="Arial" w:hAnsi="Arial" w:cs="Arial"/>
          <w:sz w:val="14"/>
          <w:szCs w:val="14"/>
        </w:rPr>
        <w:t>Licitación Pública Nacional No</w:t>
      </w:r>
      <w:r w:rsidR="00B22746" w:rsidRPr="00154561">
        <w:rPr>
          <w:rFonts w:ascii="Arial" w:hAnsi="Arial" w:cs="Arial"/>
          <w:b/>
          <w:sz w:val="14"/>
          <w:szCs w:val="14"/>
        </w:rPr>
        <w:t>. _____________</w:t>
      </w:r>
      <w:r w:rsidR="00B22746" w:rsidRPr="00154561">
        <w:rPr>
          <w:rFonts w:ascii="Arial" w:hAnsi="Arial" w:cs="Arial"/>
          <w:bCs/>
          <w:sz w:val="14"/>
          <w:szCs w:val="14"/>
        </w:rPr>
        <w:t>, las bases y junta de aclaraciones.</w:t>
      </w:r>
    </w:p>
    <w:p w14:paraId="3E49A986" w14:textId="77777777" w:rsidR="00B22746" w:rsidRPr="00154561" w:rsidRDefault="00B22746" w:rsidP="00B22746">
      <w:pPr>
        <w:autoSpaceDE w:val="0"/>
        <w:autoSpaceDN w:val="0"/>
        <w:adjustRightInd w:val="0"/>
        <w:jc w:val="both"/>
        <w:rPr>
          <w:rFonts w:ascii="Arial" w:hAnsi="Arial" w:cs="Arial"/>
          <w:b/>
          <w:bCs/>
          <w:sz w:val="14"/>
          <w:szCs w:val="14"/>
        </w:rPr>
      </w:pPr>
    </w:p>
    <w:p w14:paraId="2AF93ED7"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SEGUNDA.- Vigencia: </w:t>
      </w:r>
      <w:r w:rsidRPr="00154561">
        <w:rPr>
          <w:rFonts w:ascii="Arial" w:hAnsi="Arial" w:cs="Arial"/>
          <w:sz w:val="14"/>
          <w:szCs w:val="14"/>
        </w:rPr>
        <w:t xml:space="preserve">La vigencia del presente Contrato será del </w:t>
      </w:r>
      <w:r w:rsidRPr="00154561">
        <w:rPr>
          <w:rFonts w:ascii="Arial" w:hAnsi="Arial" w:cs="Arial"/>
          <w:b/>
          <w:sz w:val="14"/>
          <w:szCs w:val="14"/>
        </w:rPr>
        <w:t xml:space="preserve">__________ al _______ de 20__, </w:t>
      </w:r>
      <w:r w:rsidRPr="00154561">
        <w:rPr>
          <w:rFonts w:ascii="Arial" w:hAnsi="Arial" w:cs="Arial"/>
          <w:sz w:val="14"/>
          <w:szCs w:val="14"/>
        </w:rPr>
        <w:t xml:space="preserve">teniendo </w:t>
      </w:r>
      <w:r w:rsidRPr="00154561">
        <w:rPr>
          <w:rFonts w:ascii="Arial" w:hAnsi="Arial" w:cs="Arial"/>
          <w:b/>
          <w:bCs/>
          <w:sz w:val="14"/>
          <w:szCs w:val="14"/>
        </w:rPr>
        <w:t xml:space="preserve">“LA UNIVERSIDAD” </w:t>
      </w:r>
      <w:r w:rsidRPr="00154561">
        <w:rPr>
          <w:rFonts w:ascii="Arial" w:hAnsi="Arial" w:cs="Arial"/>
          <w:sz w:val="14"/>
          <w:szCs w:val="14"/>
        </w:rPr>
        <w:t xml:space="preserve">la facultad de darlo por terminado anticipadamente, con la única obligación de notificar por escrito dicha terminación a </w:t>
      </w:r>
      <w:r w:rsidRPr="00154561">
        <w:rPr>
          <w:rFonts w:ascii="Arial" w:hAnsi="Arial" w:cs="Arial"/>
          <w:b/>
          <w:bCs/>
          <w:sz w:val="14"/>
          <w:szCs w:val="14"/>
        </w:rPr>
        <w:t xml:space="preserve">“EL PRESTADOR DE SERVICIOS” </w:t>
      </w:r>
      <w:r w:rsidRPr="00154561">
        <w:rPr>
          <w:rFonts w:ascii="Arial" w:hAnsi="Arial" w:cs="Arial"/>
          <w:sz w:val="14"/>
          <w:szCs w:val="14"/>
        </w:rPr>
        <w:t xml:space="preserve">con </w:t>
      </w:r>
      <w:r w:rsidRPr="00154561">
        <w:rPr>
          <w:rFonts w:ascii="Arial" w:hAnsi="Arial" w:cs="Arial"/>
          <w:bCs/>
          <w:sz w:val="14"/>
          <w:szCs w:val="14"/>
        </w:rPr>
        <w:t xml:space="preserve">10 (diez) </w:t>
      </w:r>
      <w:r w:rsidRPr="00154561">
        <w:rPr>
          <w:rFonts w:ascii="Arial" w:hAnsi="Arial" w:cs="Arial"/>
          <w:sz w:val="14"/>
          <w:szCs w:val="14"/>
        </w:rPr>
        <w:t xml:space="preserve">días de anticipación previos a la fecha que se establezca la terminación anticipada, extinguiendo toda relación contractual desde el momento en que ello acontezca, pagando únicamente la cantidad que proporcionalmente corresponda. Es responsable de la recepción del servicio </w:t>
      </w:r>
      <w:r w:rsidRPr="00154561">
        <w:rPr>
          <w:rFonts w:ascii="Arial" w:hAnsi="Arial" w:cs="Arial"/>
          <w:b/>
          <w:sz w:val="14"/>
          <w:szCs w:val="14"/>
        </w:rPr>
        <w:t>cada área responsable y coordinador operativo de las áreas requirentes de la Universidad Autónoma de Aguascalientes conforme a lo establecido en la convocatoria, en el contrato y sus Anexos</w:t>
      </w:r>
      <w:r w:rsidRPr="00154561">
        <w:rPr>
          <w:rFonts w:ascii="Arial" w:hAnsi="Arial" w:cs="Arial"/>
          <w:sz w:val="14"/>
          <w:szCs w:val="14"/>
        </w:rPr>
        <w:t xml:space="preserve">. Obligándose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a prestar los servicios de entrega y suministro de gasolina y diésel, conforme a lo indicados en el </w:t>
      </w:r>
      <w:r w:rsidRPr="00154561">
        <w:rPr>
          <w:rFonts w:ascii="Arial" w:hAnsi="Arial" w:cs="Arial"/>
          <w:b/>
          <w:bCs/>
          <w:sz w:val="14"/>
          <w:szCs w:val="14"/>
        </w:rPr>
        <w:t>Anexo “1”</w:t>
      </w:r>
      <w:r w:rsidRPr="00154561">
        <w:rPr>
          <w:rFonts w:ascii="Arial" w:hAnsi="Arial" w:cs="Arial"/>
          <w:bCs/>
          <w:sz w:val="14"/>
          <w:szCs w:val="14"/>
        </w:rPr>
        <w:t xml:space="preserve"> y en el </w:t>
      </w:r>
      <w:r w:rsidRPr="00154561">
        <w:rPr>
          <w:rFonts w:ascii="Arial" w:hAnsi="Arial" w:cs="Arial"/>
          <w:b/>
          <w:bCs/>
          <w:sz w:val="14"/>
          <w:szCs w:val="14"/>
        </w:rPr>
        <w:t>Anexo “1.A”</w:t>
      </w:r>
      <w:r w:rsidRPr="00154561">
        <w:rPr>
          <w:rFonts w:ascii="Arial" w:hAnsi="Arial" w:cs="Arial"/>
          <w:bCs/>
          <w:sz w:val="14"/>
          <w:szCs w:val="14"/>
        </w:rPr>
        <w:t xml:space="preserve"> de este instrumento. </w:t>
      </w:r>
    </w:p>
    <w:p w14:paraId="36EC8AAF" w14:textId="77777777" w:rsidR="00B22746" w:rsidRPr="002A3B91" w:rsidRDefault="00B22746" w:rsidP="00B22746">
      <w:pPr>
        <w:autoSpaceDE w:val="0"/>
        <w:autoSpaceDN w:val="0"/>
        <w:adjustRightInd w:val="0"/>
        <w:ind w:firstLine="708"/>
        <w:jc w:val="both"/>
        <w:rPr>
          <w:rFonts w:ascii="Arial" w:hAnsi="Arial" w:cs="Arial"/>
          <w:bCs/>
          <w:sz w:val="14"/>
          <w:szCs w:val="14"/>
          <w:highlight w:val="yellow"/>
        </w:rPr>
      </w:pPr>
    </w:p>
    <w:p w14:paraId="2B91277A"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Cs/>
          <w:sz w:val="14"/>
          <w:szCs w:val="14"/>
        </w:rPr>
        <w:t>El servicio será prestado por “</w:t>
      </w:r>
      <w:r w:rsidRPr="00154561">
        <w:rPr>
          <w:rFonts w:ascii="Arial" w:hAnsi="Arial" w:cs="Arial"/>
          <w:b/>
          <w:bCs/>
          <w:sz w:val="14"/>
          <w:szCs w:val="14"/>
        </w:rPr>
        <w:t xml:space="preserve">EL PRESTADOR DE SERVICIOS”, </w:t>
      </w:r>
      <w:r w:rsidRPr="00154561">
        <w:rPr>
          <w:rFonts w:ascii="Arial" w:hAnsi="Arial" w:cs="Arial"/>
          <w:bCs/>
          <w:sz w:val="14"/>
          <w:szCs w:val="14"/>
        </w:rPr>
        <w:t>apegándose a las condiciones de entrega establecidas en la Convocatoria, así como las indicadas en la Junta de Aclaraciones.</w:t>
      </w:r>
    </w:p>
    <w:p w14:paraId="7AA44D3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0C33CF7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se obliga a remitir dentro de los 3 (tres) primeros días de cada mes la documentación factura, tickets, además de un reporte pormenorizado de consumo por vehículo que abarque el periodo de cobro ante el departamento, según corresponda la facturación de los vehículos tal como se indica en el Anexo “1” , “1.A” y “2” de este instrumento, durante la vigencia del mismo; así como proporcionar a sus trabajadores, maquinaria y equipo de seguridad necesarios para la prestación de los servicios.</w:t>
      </w:r>
    </w:p>
    <w:p w14:paraId="3AA9D108" w14:textId="77777777" w:rsidR="00B22746" w:rsidRPr="002A3B91" w:rsidRDefault="00B22746" w:rsidP="00B22746">
      <w:pPr>
        <w:autoSpaceDE w:val="0"/>
        <w:autoSpaceDN w:val="0"/>
        <w:adjustRightInd w:val="0"/>
        <w:jc w:val="both"/>
        <w:rPr>
          <w:rFonts w:ascii="Arial" w:hAnsi="Arial" w:cs="Arial"/>
          <w:b/>
          <w:bCs/>
          <w:sz w:val="14"/>
          <w:szCs w:val="14"/>
          <w:highlight w:val="yellow"/>
        </w:rPr>
      </w:pPr>
    </w:p>
    <w:p w14:paraId="1FC4F57A"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TERCERA. -</w:t>
      </w:r>
      <w:r w:rsidR="00B22746" w:rsidRPr="00154561">
        <w:rPr>
          <w:rFonts w:ascii="Arial" w:hAnsi="Arial" w:cs="Arial"/>
          <w:b/>
          <w:bCs/>
          <w:sz w:val="14"/>
          <w:szCs w:val="14"/>
        </w:rPr>
        <w:t xml:space="preserve"> Monto: “LA UNIVERSIDAD” </w:t>
      </w:r>
      <w:r w:rsidR="00B22746" w:rsidRPr="00154561">
        <w:rPr>
          <w:rFonts w:ascii="Arial" w:hAnsi="Arial" w:cs="Arial"/>
          <w:sz w:val="14"/>
          <w:szCs w:val="14"/>
        </w:rPr>
        <w:t xml:space="preserve">se obliga a pagar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como contraprestación por los servicios objeto de este Contrato las siguientes:</w:t>
      </w:r>
    </w:p>
    <w:p w14:paraId="620A0D6E"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36B21312"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La cantidad mínima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mínimo de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689278C5"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56301899"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sz w:val="14"/>
          <w:szCs w:val="14"/>
        </w:rPr>
        <w:t xml:space="preserve"> Como cantidad máxima la suma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máxima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0E2C892A" w14:textId="77777777" w:rsidR="00B22746" w:rsidRPr="00154561" w:rsidRDefault="00B22746" w:rsidP="00B22746">
      <w:pPr>
        <w:autoSpaceDE w:val="0"/>
        <w:autoSpaceDN w:val="0"/>
        <w:adjustRightInd w:val="0"/>
        <w:ind w:firstLine="708"/>
        <w:jc w:val="both"/>
        <w:rPr>
          <w:rFonts w:ascii="Arial" w:hAnsi="Arial" w:cs="Arial"/>
          <w:b/>
          <w:sz w:val="14"/>
          <w:szCs w:val="14"/>
        </w:rPr>
      </w:pPr>
      <w:r w:rsidRPr="00154561">
        <w:rPr>
          <w:rFonts w:ascii="Arial" w:hAnsi="Arial" w:cs="Arial"/>
          <w:bCs/>
          <w:sz w:val="14"/>
          <w:szCs w:val="14"/>
        </w:rPr>
        <w:t xml:space="preserve">Lo anterior de conformidad al siguiente desglose por partida: </w:t>
      </w:r>
    </w:p>
    <w:p w14:paraId="5D96D318"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4"/>
        <w:gridCol w:w="4033"/>
        <w:gridCol w:w="1557"/>
        <w:gridCol w:w="1559"/>
      </w:tblGrid>
      <w:tr w:rsidR="00B22746" w:rsidRPr="00154561" w14:paraId="757CF591" w14:textId="77777777" w:rsidTr="00394883">
        <w:trPr>
          <w:trHeight w:val="110"/>
          <w:jc w:val="center"/>
        </w:trPr>
        <w:tc>
          <w:tcPr>
            <w:tcW w:w="864" w:type="pct"/>
            <w:vMerge w:val="restart"/>
            <w:shd w:val="clear" w:color="auto" w:fill="D9D9D9"/>
            <w:noWrap/>
            <w:hideMark/>
          </w:tcPr>
          <w:p w14:paraId="7E2D1A74"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Partida</w:t>
            </w:r>
          </w:p>
        </w:tc>
        <w:tc>
          <w:tcPr>
            <w:tcW w:w="2333" w:type="pct"/>
            <w:vMerge w:val="restart"/>
            <w:shd w:val="clear" w:color="auto" w:fill="D9D9D9"/>
            <w:hideMark/>
          </w:tcPr>
          <w:p w14:paraId="235CD312"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Descripción</w:t>
            </w:r>
          </w:p>
        </w:tc>
        <w:tc>
          <w:tcPr>
            <w:tcW w:w="1803" w:type="pct"/>
            <w:gridSpan w:val="2"/>
            <w:shd w:val="clear" w:color="auto" w:fill="D9D9D9"/>
            <w:hideMark/>
          </w:tcPr>
          <w:p w14:paraId="3B1A27FD" w14:textId="77777777" w:rsidR="00B22746" w:rsidRPr="00154561" w:rsidRDefault="00B22746" w:rsidP="00394883">
            <w:pPr>
              <w:jc w:val="center"/>
              <w:rPr>
                <w:rFonts w:ascii="Arial" w:hAnsi="Arial" w:cs="Arial"/>
                <w:b/>
                <w:sz w:val="12"/>
                <w:szCs w:val="12"/>
              </w:rPr>
            </w:pPr>
            <w:r w:rsidRPr="00154561">
              <w:rPr>
                <w:rFonts w:ascii="Calibri" w:hAnsi="Calibri" w:cs="Calibri"/>
                <w:b/>
                <w:sz w:val="12"/>
                <w:szCs w:val="12"/>
              </w:rPr>
              <w:t>Monto a contratar sin IVA</w:t>
            </w:r>
          </w:p>
        </w:tc>
      </w:tr>
      <w:tr w:rsidR="00B22746" w:rsidRPr="00154561" w14:paraId="27801572" w14:textId="77777777" w:rsidTr="00394883">
        <w:trPr>
          <w:trHeight w:val="56"/>
          <w:jc w:val="center"/>
        </w:trPr>
        <w:tc>
          <w:tcPr>
            <w:tcW w:w="864" w:type="pct"/>
            <w:vMerge/>
            <w:shd w:val="clear" w:color="auto" w:fill="D9D9D9"/>
            <w:noWrap/>
          </w:tcPr>
          <w:p w14:paraId="55E5A1A7" w14:textId="77777777" w:rsidR="00B22746" w:rsidRPr="00154561" w:rsidRDefault="00B22746" w:rsidP="00394883">
            <w:pPr>
              <w:jc w:val="center"/>
              <w:rPr>
                <w:rFonts w:ascii="Arial" w:hAnsi="Arial" w:cs="Arial"/>
                <w:b/>
                <w:sz w:val="12"/>
                <w:szCs w:val="12"/>
              </w:rPr>
            </w:pPr>
          </w:p>
        </w:tc>
        <w:tc>
          <w:tcPr>
            <w:tcW w:w="2333" w:type="pct"/>
            <w:vMerge/>
            <w:shd w:val="clear" w:color="auto" w:fill="D9D9D9"/>
          </w:tcPr>
          <w:p w14:paraId="657765BF" w14:textId="77777777" w:rsidR="00B22746" w:rsidRPr="00154561" w:rsidRDefault="00B22746" w:rsidP="00394883">
            <w:pPr>
              <w:jc w:val="center"/>
              <w:rPr>
                <w:rFonts w:ascii="Arial" w:hAnsi="Arial" w:cs="Arial"/>
                <w:b/>
                <w:sz w:val="12"/>
                <w:szCs w:val="12"/>
              </w:rPr>
            </w:pPr>
          </w:p>
        </w:tc>
        <w:tc>
          <w:tcPr>
            <w:tcW w:w="901" w:type="pct"/>
            <w:shd w:val="clear" w:color="auto" w:fill="D9D9D9"/>
          </w:tcPr>
          <w:p w14:paraId="308747AC"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Máximo</w:t>
            </w:r>
          </w:p>
        </w:tc>
        <w:tc>
          <w:tcPr>
            <w:tcW w:w="902" w:type="pct"/>
            <w:shd w:val="clear" w:color="auto" w:fill="D9D9D9"/>
            <w:noWrap/>
          </w:tcPr>
          <w:p w14:paraId="50D571EB"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 xml:space="preserve">Mínimo </w:t>
            </w:r>
          </w:p>
        </w:tc>
      </w:tr>
      <w:tr w:rsidR="00B22746" w:rsidRPr="00154561" w14:paraId="2D1F00F2" w14:textId="77777777" w:rsidTr="00394883">
        <w:trPr>
          <w:trHeight w:val="88"/>
          <w:jc w:val="center"/>
        </w:trPr>
        <w:tc>
          <w:tcPr>
            <w:tcW w:w="864" w:type="pct"/>
            <w:shd w:val="clear" w:color="auto" w:fill="auto"/>
            <w:noWrap/>
          </w:tcPr>
          <w:p w14:paraId="77C37E6B"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1</w:t>
            </w:r>
          </w:p>
        </w:tc>
        <w:tc>
          <w:tcPr>
            <w:tcW w:w="2333" w:type="pct"/>
            <w:shd w:val="clear" w:color="auto" w:fill="auto"/>
          </w:tcPr>
          <w:p w14:paraId="21D5BE11" w14:textId="77777777" w:rsidR="00B22746" w:rsidRPr="00154561" w:rsidRDefault="00B22746" w:rsidP="00394883">
            <w:pPr>
              <w:jc w:val="both"/>
              <w:rPr>
                <w:rFonts w:ascii="Arial" w:hAnsi="Arial" w:cs="Arial"/>
                <w:sz w:val="12"/>
                <w:szCs w:val="12"/>
              </w:rPr>
            </w:pPr>
          </w:p>
        </w:tc>
        <w:tc>
          <w:tcPr>
            <w:tcW w:w="901" w:type="pct"/>
            <w:shd w:val="clear" w:color="auto" w:fill="auto"/>
            <w:vAlign w:val="center"/>
          </w:tcPr>
          <w:p w14:paraId="1FE95AEF"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c>
          <w:tcPr>
            <w:tcW w:w="902" w:type="pct"/>
            <w:shd w:val="clear" w:color="auto" w:fill="auto"/>
            <w:noWrap/>
            <w:vAlign w:val="center"/>
          </w:tcPr>
          <w:p w14:paraId="5652449C"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r>
      <w:tr w:rsidR="00B22746" w:rsidRPr="00154561" w14:paraId="4C754344" w14:textId="77777777" w:rsidTr="00394883">
        <w:trPr>
          <w:trHeight w:val="65"/>
          <w:jc w:val="center"/>
        </w:trPr>
        <w:tc>
          <w:tcPr>
            <w:tcW w:w="864" w:type="pct"/>
            <w:shd w:val="clear" w:color="auto" w:fill="auto"/>
            <w:noWrap/>
          </w:tcPr>
          <w:p w14:paraId="19740973"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2</w:t>
            </w:r>
          </w:p>
        </w:tc>
        <w:tc>
          <w:tcPr>
            <w:tcW w:w="2333" w:type="pct"/>
            <w:shd w:val="clear" w:color="auto" w:fill="auto"/>
          </w:tcPr>
          <w:p w14:paraId="139B49D6" w14:textId="77777777" w:rsidR="00B22746" w:rsidRPr="00154561" w:rsidRDefault="00B22746" w:rsidP="00394883">
            <w:pPr>
              <w:jc w:val="both"/>
              <w:rPr>
                <w:rFonts w:ascii="Arial" w:hAnsi="Arial" w:cs="Arial"/>
                <w:sz w:val="12"/>
                <w:szCs w:val="12"/>
              </w:rPr>
            </w:pPr>
          </w:p>
        </w:tc>
        <w:tc>
          <w:tcPr>
            <w:tcW w:w="901" w:type="pct"/>
            <w:shd w:val="clear" w:color="auto" w:fill="auto"/>
          </w:tcPr>
          <w:p w14:paraId="476C4E0A"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20FAB16C"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28DBDEF3" w14:textId="77777777" w:rsidTr="00394883">
        <w:trPr>
          <w:trHeight w:val="56"/>
          <w:jc w:val="center"/>
        </w:trPr>
        <w:tc>
          <w:tcPr>
            <w:tcW w:w="864" w:type="pct"/>
            <w:shd w:val="clear" w:color="auto" w:fill="auto"/>
            <w:noWrap/>
          </w:tcPr>
          <w:p w14:paraId="49A26909"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3</w:t>
            </w:r>
          </w:p>
        </w:tc>
        <w:tc>
          <w:tcPr>
            <w:tcW w:w="2333" w:type="pct"/>
            <w:shd w:val="clear" w:color="auto" w:fill="auto"/>
          </w:tcPr>
          <w:p w14:paraId="76A4563B" w14:textId="77777777" w:rsidR="00B22746" w:rsidRPr="00154561" w:rsidRDefault="00B22746" w:rsidP="00394883">
            <w:pPr>
              <w:jc w:val="both"/>
              <w:rPr>
                <w:rFonts w:ascii="Arial" w:hAnsi="Arial" w:cs="Arial"/>
                <w:sz w:val="12"/>
                <w:szCs w:val="12"/>
              </w:rPr>
            </w:pPr>
          </w:p>
        </w:tc>
        <w:tc>
          <w:tcPr>
            <w:tcW w:w="901" w:type="pct"/>
            <w:shd w:val="clear" w:color="auto" w:fill="auto"/>
          </w:tcPr>
          <w:p w14:paraId="198D1F14"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55EE0FAA"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557C1D3E" w14:textId="77777777" w:rsidTr="00394883">
        <w:trPr>
          <w:trHeight w:val="143"/>
          <w:jc w:val="center"/>
        </w:trPr>
        <w:tc>
          <w:tcPr>
            <w:tcW w:w="864" w:type="pct"/>
            <w:shd w:val="clear" w:color="auto" w:fill="auto"/>
            <w:noWrap/>
          </w:tcPr>
          <w:p w14:paraId="1604E33A"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4</w:t>
            </w:r>
          </w:p>
        </w:tc>
        <w:tc>
          <w:tcPr>
            <w:tcW w:w="2333" w:type="pct"/>
            <w:shd w:val="clear" w:color="auto" w:fill="auto"/>
          </w:tcPr>
          <w:p w14:paraId="548DDE78" w14:textId="77777777" w:rsidR="00B22746" w:rsidRPr="00154561" w:rsidRDefault="00B22746" w:rsidP="00394883">
            <w:pPr>
              <w:jc w:val="both"/>
              <w:rPr>
                <w:rFonts w:ascii="Arial" w:hAnsi="Arial" w:cs="Arial"/>
                <w:sz w:val="12"/>
                <w:szCs w:val="12"/>
              </w:rPr>
            </w:pPr>
          </w:p>
        </w:tc>
        <w:tc>
          <w:tcPr>
            <w:tcW w:w="901" w:type="pct"/>
            <w:shd w:val="clear" w:color="auto" w:fill="auto"/>
          </w:tcPr>
          <w:p w14:paraId="619C767C"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4A7A6B88"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4A52F996" w14:textId="77777777" w:rsidTr="00394883">
        <w:trPr>
          <w:trHeight w:val="119"/>
          <w:jc w:val="center"/>
        </w:trPr>
        <w:tc>
          <w:tcPr>
            <w:tcW w:w="864" w:type="pct"/>
            <w:shd w:val="clear" w:color="auto" w:fill="auto"/>
            <w:noWrap/>
          </w:tcPr>
          <w:p w14:paraId="157AAF63"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 xml:space="preserve">   5…</w:t>
            </w:r>
          </w:p>
        </w:tc>
        <w:tc>
          <w:tcPr>
            <w:tcW w:w="2333" w:type="pct"/>
            <w:shd w:val="clear" w:color="auto" w:fill="auto"/>
          </w:tcPr>
          <w:p w14:paraId="1EA736F8" w14:textId="77777777" w:rsidR="00B22746" w:rsidRPr="00154561" w:rsidRDefault="00B22746" w:rsidP="00394883">
            <w:pPr>
              <w:jc w:val="both"/>
              <w:rPr>
                <w:rFonts w:ascii="Arial" w:hAnsi="Arial" w:cs="Arial"/>
                <w:sz w:val="12"/>
                <w:szCs w:val="12"/>
              </w:rPr>
            </w:pPr>
          </w:p>
        </w:tc>
        <w:tc>
          <w:tcPr>
            <w:tcW w:w="901" w:type="pct"/>
            <w:shd w:val="clear" w:color="auto" w:fill="auto"/>
          </w:tcPr>
          <w:p w14:paraId="0FF47EF2"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31B6BBE4" w14:textId="77777777" w:rsidR="00B22746" w:rsidRPr="00154561" w:rsidRDefault="00B22746" w:rsidP="00394883">
            <w:pPr>
              <w:jc w:val="right"/>
              <w:rPr>
                <w:sz w:val="12"/>
                <w:szCs w:val="12"/>
              </w:rPr>
            </w:pPr>
            <w:r w:rsidRPr="00154561">
              <w:rPr>
                <w:rFonts w:ascii="Arial" w:hAnsi="Arial" w:cs="Arial"/>
                <w:sz w:val="12"/>
                <w:szCs w:val="12"/>
              </w:rPr>
              <w:t>$0.00</w:t>
            </w:r>
          </w:p>
        </w:tc>
      </w:tr>
    </w:tbl>
    <w:p w14:paraId="6C3DCE93"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A2ACA80" w14:textId="77777777" w:rsidR="00B22746" w:rsidRPr="00154561" w:rsidRDefault="00B22746" w:rsidP="00B22746">
      <w:pPr>
        <w:tabs>
          <w:tab w:val="left" w:pos="709"/>
          <w:tab w:val="left" w:pos="1276"/>
        </w:tabs>
        <w:jc w:val="both"/>
        <w:rPr>
          <w:rFonts w:ascii="Calibri" w:hAnsi="Calibri" w:cs="Calibri"/>
          <w:sz w:val="14"/>
          <w:szCs w:val="14"/>
        </w:rPr>
      </w:pPr>
      <w:r w:rsidRPr="00154561">
        <w:rPr>
          <w:rFonts w:ascii="Arial" w:hAnsi="Arial" w:cs="Arial"/>
          <w:sz w:val="14"/>
          <w:szCs w:val="14"/>
        </w:rPr>
        <w:lastRenderedPageBreak/>
        <w:t>Se atenderá a lo expresado en la convocatoria y en la junta de aclaraciones del presente procedimiento, considerando los precios oficiales vigentes. Los precios propuestos serán preferentemente fijos durante la vigencia del contrato y estarán sujetos a las Políticas Económicas que establezca el Gobierno Federal.</w:t>
      </w:r>
    </w:p>
    <w:p w14:paraId="76A755F5"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0C998075" w14:textId="77777777" w:rsidR="00B22746" w:rsidRPr="00154561" w:rsidRDefault="00B22746" w:rsidP="00B22746">
      <w:pPr>
        <w:ind w:right="-6"/>
        <w:jc w:val="both"/>
        <w:rPr>
          <w:rFonts w:ascii="Arial" w:hAnsi="Arial" w:cs="Arial"/>
          <w:sz w:val="14"/>
          <w:szCs w:val="14"/>
        </w:rPr>
      </w:pPr>
      <w:r w:rsidRPr="00154561">
        <w:rPr>
          <w:rFonts w:ascii="Arial" w:hAnsi="Arial" w:cs="Arial"/>
          <w:sz w:val="14"/>
          <w:szCs w:val="14"/>
        </w:rPr>
        <w:t xml:space="preserve">Las cantidades consideradas serán en moneda nacional (pesos mexicanos) hasta que concluya la relación contractual que se formaliza, incluyendo </w:t>
      </w:r>
      <w:r w:rsidRPr="00154561">
        <w:rPr>
          <w:rFonts w:ascii="Arial" w:hAnsi="Arial" w:cs="Arial"/>
          <w:b/>
          <w:sz w:val="14"/>
          <w:szCs w:val="14"/>
        </w:rPr>
        <w:t>“EL PRESTADOR DEL SERVICIO”</w:t>
      </w:r>
      <w:r w:rsidRPr="00154561">
        <w:rPr>
          <w:rFonts w:ascii="Arial" w:hAnsi="Arial" w:cs="Arial"/>
          <w:sz w:val="14"/>
          <w:szCs w:val="14"/>
        </w:rPr>
        <w:t xml:space="preserve"> todos los costos involucrados, considerando todos los conceptos del servicio que requiere </w:t>
      </w:r>
      <w:r w:rsidRPr="00154561">
        <w:rPr>
          <w:rFonts w:ascii="Arial" w:hAnsi="Arial" w:cs="Arial"/>
          <w:b/>
          <w:sz w:val="14"/>
          <w:szCs w:val="14"/>
        </w:rPr>
        <w:t>“LA UNIVERSIDAD”</w:t>
      </w:r>
      <w:r w:rsidRPr="00154561">
        <w:rPr>
          <w:rFonts w:ascii="Arial" w:hAnsi="Arial" w:cs="Arial"/>
          <w:sz w:val="14"/>
          <w:szCs w:val="14"/>
        </w:rPr>
        <w:t xml:space="preserve">, por lo que </w:t>
      </w:r>
      <w:r w:rsidRPr="00154561">
        <w:rPr>
          <w:rFonts w:ascii="Arial" w:hAnsi="Arial" w:cs="Arial"/>
          <w:b/>
          <w:sz w:val="14"/>
          <w:szCs w:val="14"/>
        </w:rPr>
        <w:t>“EL PRESTADOR DEL SERVICIO”</w:t>
      </w:r>
      <w:r w:rsidRPr="00154561">
        <w:rPr>
          <w:rFonts w:ascii="Arial" w:hAnsi="Arial" w:cs="Arial"/>
          <w:sz w:val="14"/>
          <w:szCs w:val="14"/>
        </w:rPr>
        <w:t xml:space="preserve"> no podrá agregar ningún costo extra y los precios serán inalterables durante la vigencia del presente Contrato.  </w:t>
      </w:r>
      <w:r w:rsidRPr="00154561">
        <w:rPr>
          <w:rFonts w:ascii="Arial" w:hAnsi="Arial" w:cs="Arial"/>
          <w:b/>
          <w:sz w:val="14"/>
          <w:szCs w:val="14"/>
        </w:rPr>
        <w:t>“LA UNIVERSIDAD”</w:t>
      </w:r>
      <w:r w:rsidRPr="00154561">
        <w:rPr>
          <w:rFonts w:ascii="Arial" w:hAnsi="Arial" w:cs="Arial"/>
          <w:sz w:val="14"/>
          <w:szCs w:val="14"/>
        </w:rPr>
        <w:t xml:space="preserve"> no está obligada a ejercer el monto máximo del presente Contrato Abierto. </w:t>
      </w:r>
    </w:p>
    <w:p w14:paraId="77E1C412" w14:textId="77777777" w:rsidR="00B22746" w:rsidRPr="00154561" w:rsidRDefault="00B22746" w:rsidP="00B22746">
      <w:pPr>
        <w:ind w:right="-6"/>
        <w:jc w:val="both"/>
        <w:rPr>
          <w:rFonts w:ascii="Arial" w:hAnsi="Arial" w:cs="Arial"/>
          <w:sz w:val="14"/>
          <w:szCs w:val="14"/>
        </w:rPr>
      </w:pPr>
    </w:p>
    <w:p w14:paraId="2B2BCFE4" w14:textId="77777777" w:rsidR="00B22746" w:rsidRPr="00154561" w:rsidRDefault="00B22746" w:rsidP="00B22746">
      <w:pPr>
        <w:widowControl w:val="0"/>
        <w:ind w:firstLine="709"/>
        <w:jc w:val="both"/>
        <w:rPr>
          <w:rFonts w:ascii="Arial" w:hAnsi="Arial" w:cs="Arial"/>
          <w:color w:val="000000"/>
          <w:sz w:val="14"/>
          <w:szCs w:val="14"/>
        </w:rPr>
      </w:pPr>
      <w:r w:rsidRPr="00154561">
        <w:rPr>
          <w:rFonts w:ascii="Arial" w:hAnsi="Arial" w:cs="Arial"/>
          <w:color w:val="000000"/>
          <w:sz w:val="14"/>
          <w:szCs w:val="14"/>
        </w:rPr>
        <w:t xml:space="preserve">De la Propuesta económica del </w:t>
      </w:r>
      <w:r w:rsidRPr="00154561">
        <w:rPr>
          <w:rFonts w:ascii="Arial" w:hAnsi="Arial" w:cs="Arial"/>
          <w:b/>
          <w:color w:val="000000"/>
          <w:sz w:val="14"/>
          <w:szCs w:val="14"/>
        </w:rPr>
        <w:t>“PRESTADOR DEL SERVICIO”</w:t>
      </w:r>
      <w:r w:rsidRPr="00154561">
        <w:rPr>
          <w:rFonts w:ascii="Calibri" w:eastAsia="Calibri" w:hAnsi="Calibri" w:cs="Calibri"/>
          <w:b/>
          <w:sz w:val="14"/>
          <w:szCs w:val="14"/>
        </w:rPr>
        <w:t xml:space="preserve">, </w:t>
      </w:r>
      <w:r w:rsidRPr="00154561">
        <w:rPr>
          <w:rFonts w:ascii="Arial" w:hAnsi="Arial" w:cs="Arial"/>
          <w:color w:val="000000"/>
          <w:sz w:val="14"/>
          <w:szCs w:val="14"/>
        </w:rPr>
        <w:t>se plasman los precios de referencia por litro expresados al _______ de 20__ a las 00:00 horas son los siguientes:</w:t>
      </w:r>
    </w:p>
    <w:p w14:paraId="4AD3204A" w14:textId="77777777" w:rsidR="00B22746" w:rsidRPr="00154561" w:rsidRDefault="00B22746" w:rsidP="00B22746">
      <w:pPr>
        <w:widowControl w:val="0"/>
        <w:jc w:val="both"/>
        <w:rPr>
          <w:rFonts w:ascii="Arial" w:eastAsia="Calibri" w:hAnsi="Arial" w:cs="Arial"/>
          <w:b/>
          <w:sz w:val="14"/>
          <w:szCs w:val="14"/>
        </w:rPr>
      </w:pPr>
    </w:p>
    <w:p w14:paraId="208A9525" w14:textId="77777777" w:rsidR="00B22746" w:rsidRPr="00154561" w:rsidRDefault="008C2909"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CUARTA. -</w:t>
      </w:r>
      <w:r w:rsidR="00B22746" w:rsidRPr="00154561">
        <w:rPr>
          <w:rFonts w:ascii="Arial" w:hAnsi="Arial" w:cs="Arial"/>
          <w:b/>
          <w:bCs/>
          <w:sz w:val="14"/>
          <w:szCs w:val="14"/>
        </w:rPr>
        <w:t xml:space="preserve"> Forma de pago: “LA UNIVERSIDAD” </w:t>
      </w:r>
      <w:r w:rsidR="00B22746" w:rsidRPr="00154561">
        <w:rPr>
          <w:rFonts w:ascii="Arial" w:hAnsi="Arial" w:cs="Arial"/>
          <w:sz w:val="14"/>
          <w:szCs w:val="14"/>
        </w:rPr>
        <w:t xml:space="preserve">pagara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la cantidad referida en la cláusula </w:t>
      </w:r>
      <w:r w:rsidR="00B22746" w:rsidRPr="00154561">
        <w:rPr>
          <w:rFonts w:ascii="Arial" w:hAnsi="Arial" w:cs="Arial"/>
          <w:b/>
          <w:bCs/>
          <w:sz w:val="14"/>
          <w:szCs w:val="14"/>
        </w:rPr>
        <w:t xml:space="preserve">TERCERA </w:t>
      </w:r>
      <w:r w:rsidR="00B22746" w:rsidRPr="00154561">
        <w:rPr>
          <w:rFonts w:ascii="Arial" w:hAnsi="Arial" w:cs="Arial"/>
          <w:sz w:val="14"/>
          <w:szCs w:val="14"/>
        </w:rPr>
        <w:t xml:space="preserve">por la prestación de los servicios materia de este Contrato, por periodos mensuales vencidos, contra la prestación de los servicios a entera satisfacción de las áreas requirentes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indicadas en el </w:t>
      </w:r>
      <w:r w:rsidR="00B22746" w:rsidRPr="00154561">
        <w:rPr>
          <w:rFonts w:ascii="Arial" w:hAnsi="Arial" w:cs="Arial"/>
          <w:b/>
          <w:sz w:val="14"/>
          <w:szCs w:val="14"/>
        </w:rPr>
        <w:t>Anexo “2”.</w:t>
      </w:r>
    </w:p>
    <w:p w14:paraId="7F88733F" w14:textId="77777777" w:rsidR="00B22746" w:rsidRPr="00154561" w:rsidRDefault="00B22746" w:rsidP="00B22746">
      <w:pPr>
        <w:autoSpaceDE w:val="0"/>
        <w:autoSpaceDN w:val="0"/>
        <w:adjustRightInd w:val="0"/>
        <w:jc w:val="both"/>
        <w:rPr>
          <w:rFonts w:ascii="Arial" w:hAnsi="Arial" w:cs="Arial"/>
          <w:b/>
          <w:bCs/>
          <w:sz w:val="14"/>
          <w:szCs w:val="14"/>
        </w:rPr>
      </w:pPr>
    </w:p>
    <w:p w14:paraId="30BA2AA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“EL PRESTADOR DE SERVICIOS” </w:t>
      </w:r>
      <w:r w:rsidRPr="00154561">
        <w:rPr>
          <w:rFonts w:ascii="Arial" w:hAnsi="Arial" w:cs="Arial"/>
          <w:sz w:val="14"/>
          <w:szCs w:val="14"/>
        </w:rPr>
        <w:t xml:space="preserve">se compromete a entregar a </w:t>
      </w:r>
      <w:r w:rsidRPr="00154561">
        <w:rPr>
          <w:rFonts w:ascii="Arial" w:hAnsi="Arial" w:cs="Arial"/>
          <w:b/>
          <w:bCs/>
          <w:sz w:val="14"/>
          <w:szCs w:val="14"/>
        </w:rPr>
        <w:t xml:space="preserve">“LA UNIVERSIDAD” </w:t>
      </w:r>
      <w:r w:rsidRPr="00154561">
        <w:rPr>
          <w:rFonts w:ascii="Arial" w:hAnsi="Arial" w:cs="Arial"/>
          <w:sz w:val="14"/>
          <w:szCs w:val="14"/>
        </w:rPr>
        <w:t xml:space="preserve">a través de los responsables y coordinadores del servicio, tiempo y lugar de entrega/referencia, de Lunes a Viernes (días hábiles), en un horario de 8:00 a 15:00 horas, la factura tickets, además de un reporte pormenorizado de consumo por vehículo que abarque el periodo de cobro ante el departamento requirente, según corresponda la facturación de los vehículos conforme los Anexos 1, 1.A y 2, todo esto dentro de los </w:t>
      </w:r>
      <w:r w:rsidRPr="00154561">
        <w:rPr>
          <w:rFonts w:ascii="Arial" w:hAnsi="Arial" w:cs="Arial"/>
          <w:b/>
          <w:bCs/>
          <w:sz w:val="14"/>
          <w:szCs w:val="14"/>
        </w:rPr>
        <w:t xml:space="preserve">3 (tres) </w:t>
      </w:r>
      <w:r w:rsidRPr="00154561">
        <w:rPr>
          <w:rFonts w:ascii="Arial" w:hAnsi="Arial" w:cs="Arial"/>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14:paraId="7104132D"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4460878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En caso de errores en la factura y/o documentación anexa </w:t>
      </w:r>
      <w:r w:rsidRPr="00154561">
        <w:rPr>
          <w:rFonts w:ascii="Arial" w:hAnsi="Arial" w:cs="Arial"/>
          <w:b/>
          <w:bCs/>
          <w:sz w:val="14"/>
          <w:szCs w:val="14"/>
        </w:rPr>
        <w:t>“LA UNIVERSIDAD”</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a través del </w:t>
      </w:r>
      <w:r w:rsidR="005F150E">
        <w:rPr>
          <w:rFonts w:ascii="Arial" w:hAnsi="Arial" w:cs="Arial"/>
          <w:sz w:val="14"/>
          <w:szCs w:val="14"/>
        </w:rPr>
        <w:t>área correspondiente</w:t>
      </w:r>
      <w:r w:rsidRPr="00154561">
        <w:rPr>
          <w:rFonts w:ascii="Arial" w:hAnsi="Arial" w:cs="Arial"/>
          <w:sz w:val="14"/>
          <w:szCs w:val="14"/>
        </w:rPr>
        <w:t xml:space="preserve">, en un término de </w:t>
      </w:r>
      <w:r w:rsidRPr="00154561">
        <w:rPr>
          <w:rFonts w:ascii="Arial" w:hAnsi="Arial" w:cs="Arial"/>
          <w:b/>
          <w:bCs/>
          <w:sz w:val="14"/>
          <w:szCs w:val="14"/>
        </w:rPr>
        <w:t xml:space="preserve">3 (tres) </w:t>
      </w:r>
      <w:r w:rsidRPr="00154561">
        <w:rPr>
          <w:rFonts w:ascii="Arial" w:hAnsi="Arial" w:cs="Arial"/>
          <w:sz w:val="14"/>
          <w:szCs w:val="14"/>
        </w:rPr>
        <w:t xml:space="preserve">días hábiles, devolverá el documento a </w:t>
      </w:r>
      <w:r w:rsidRPr="00154561">
        <w:rPr>
          <w:rFonts w:ascii="Arial" w:hAnsi="Arial" w:cs="Arial"/>
          <w:b/>
          <w:bCs/>
          <w:sz w:val="14"/>
          <w:szCs w:val="14"/>
        </w:rPr>
        <w:t xml:space="preserve">“EL PRESTADOR DE SERVICIOS” </w:t>
      </w:r>
      <w:r w:rsidRPr="00154561">
        <w:rPr>
          <w:rFonts w:ascii="Arial" w:hAnsi="Arial" w:cs="Arial"/>
          <w:sz w:val="14"/>
          <w:szCs w:val="14"/>
        </w:rPr>
        <w:t xml:space="preserve">para que sea corregido y lo presente nuevamente e inicie el trámite de pago. Presentada la factura y validada técnicamente por </w:t>
      </w:r>
      <w:r w:rsidR="00800FD9">
        <w:rPr>
          <w:rFonts w:ascii="Arial" w:hAnsi="Arial" w:cs="Arial"/>
          <w:sz w:val="14"/>
          <w:szCs w:val="14"/>
        </w:rPr>
        <w:t>el área requirente</w:t>
      </w:r>
      <w:r w:rsidRPr="00154561">
        <w:rPr>
          <w:rFonts w:ascii="Arial" w:hAnsi="Arial" w:cs="Arial"/>
          <w:sz w:val="14"/>
          <w:szCs w:val="14"/>
        </w:rPr>
        <w:t xml:space="preserve"> de la </w:t>
      </w:r>
      <w:r w:rsidRPr="00154561">
        <w:rPr>
          <w:rFonts w:ascii="Arial" w:hAnsi="Arial" w:cs="Arial"/>
          <w:b/>
          <w:bCs/>
          <w:sz w:val="14"/>
          <w:szCs w:val="14"/>
        </w:rPr>
        <w:t>“LA UNIVERSIDAD”</w:t>
      </w:r>
      <w:r w:rsidRPr="00154561">
        <w:rPr>
          <w:rFonts w:ascii="Arial" w:hAnsi="Arial" w:cs="Arial"/>
          <w:sz w:val="14"/>
          <w:szCs w:val="14"/>
        </w:rPr>
        <w:t xml:space="preserve">, se procederá a su pago dentro de los </w:t>
      </w:r>
      <w:r w:rsidRPr="00154561">
        <w:rPr>
          <w:rFonts w:ascii="Arial" w:hAnsi="Arial" w:cs="Arial"/>
          <w:b/>
          <w:bCs/>
          <w:sz w:val="14"/>
          <w:szCs w:val="14"/>
        </w:rPr>
        <w:t xml:space="preserve">20 (veinte) </w:t>
      </w:r>
      <w:r w:rsidRPr="00154561">
        <w:rPr>
          <w:rFonts w:ascii="Arial" w:hAnsi="Arial" w:cs="Arial"/>
          <w:sz w:val="14"/>
          <w:szCs w:val="14"/>
        </w:rPr>
        <w:t>días naturales siguientes, esto considerando que no existan aclaraciones al importe o a los servicios facturados.</w:t>
      </w:r>
    </w:p>
    <w:p w14:paraId="463B37E7" w14:textId="77777777" w:rsidR="00B22746" w:rsidRPr="002A3B91" w:rsidRDefault="00B22746" w:rsidP="00B22746">
      <w:pPr>
        <w:pStyle w:val="Prrafodelista"/>
        <w:widowControl w:val="0"/>
        <w:autoSpaceDE w:val="0"/>
        <w:autoSpaceDN w:val="0"/>
        <w:adjustRightInd w:val="0"/>
        <w:ind w:left="1080"/>
        <w:rPr>
          <w:rFonts w:ascii="Arial" w:hAnsi="Arial" w:cs="Arial"/>
          <w:b/>
          <w:sz w:val="14"/>
          <w:szCs w:val="14"/>
          <w:highlight w:val="yellow"/>
        </w:rPr>
      </w:pPr>
    </w:p>
    <w:p w14:paraId="68DC832A"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QUINTA.- Garantía de cumplimiento del contrato</w:t>
      </w: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se obliga a otorgar a </w:t>
      </w:r>
      <w:r w:rsidRPr="00154561">
        <w:rPr>
          <w:rFonts w:ascii="Arial" w:hAnsi="Arial" w:cs="Arial"/>
          <w:b/>
          <w:bCs/>
          <w:sz w:val="14"/>
          <w:szCs w:val="14"/>
        </w:rPr>
        <w:t>“LA UNIVERSIDAD”</w:t>
      </w:r>
      <w:r w:rsidRPr="00154561">
        <w:rPr>
          <w:rFonts w:ascii="Arial" w:hAnsi="Arial" w:cs="Arial"/>
          <w:bCs/>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Pr="00154561">
        <w:rPr>
          <w:rFonts w:ascii="Arial" w:hAnsi="Arial" w:cs="Arial"/>
          <w:b/>
          <w:sz w:val="14"/>
          <w:szCs w:val="14"/>
        </w:rPr>
        <w:t>Licitación Pública Nacional No.</w:t>
      </w:r>
      <w:r w:rsidRPr="00154561">
        <w:rPr>
          <w:rFonts w:ascii="Arial" w:hAnsi="Arial" w:cs="Arial"/>
          <w:sz w:val="14"/>
          <w:szCs w:val="14"/>
        </w:rPr>
        <w:t xml:space="preserve"> </w:t>
      </w:r>
      <w:r w:rsidRPr="00154561">
        <w:rPr>
          <w:rFonts w:ascii="Arial" w:hAnsi="Arial" w:cs="Arial"/>
          <w:b/>
          <w:sz w:val="14"/>
          <w:szCs w:val="14"/>
        </w:rPr>
        <w:t>_______________</w:t>
      </w:r>
      <w:r w:rsidRPr="00154561">
        <w:rPr>
          <w:rFonts w:ascii="Arial" w:hAnsi="Arial" w:cs="Arial"/>
          <w:sz w:val="14"/>
          <w:szCs w:val="14"/>
        </w:rPr>
        <w:t xml:space="preserve"> </w:t>
      </w:r>
      <w:r w:rsidRPr="00154561">
        <w:rPr>
          <w:rFonts w:ascii="Arial" w:hAnsi="Arial" w:cs="Arial"/>
          <w:bCs/>
          <w:sz w:val="14"/>
          <w:szCs w:val="14"/>
        </w:rPr>
        <w:t xml:space="preserve">póliza de fianza expedida por compañía autorizada en los términos de la Ley de Instituciones de Seguros y Fianzas, y a favor de la “Universidad Autónoma de Aguascalientes”, por un monto equivalente al 10% (diez por ciento) </w:t>
      </w:r>
      <w:r w:rsidRPr="00154561">
        <w:rPr>
          <w:rFonts w:ascii="Arial" w:hAnsi="Arial" w:cs="Arial"/>
          <w:b/>
          <w:bCs/>
          <w:sz w:val="14"/>
          <w:szCs w:val="14"/>
        </w:rPr>
        <w:t>sobre el importe máximo</w:t>
      </w:r>
      <w:r w:rsidRPr="00154561">
        <w:rPr>
          <w:rFonts w:ascii="Arial" w:hAnsi="Arial" w:cs="Arial"/>
          <w:bCs/>
          <w:sz w:val="14"/>
          <w:szCs w:val="14"/>
        </w:rPr>
        <w:t xml:space="preserve"> que se indica en la Cláusula TERCERA del presente contrato, sin considerar el Impuesto al Valor Agregado, de conformidad a lo establecido en el artículo 85, fracción III del Reglamento de la Ley de Adquisiciones, Arrendamientos y Servicios del Sector Público. </w:t>
      </w:r>
      <w:r w:rsidRPr="00154561">
        <w:rPr>
          <w:rFonts w:ascii="Arial" w:hAnsi="Arial" w:cs="Arial"/>
          <w:b/>
          <w:bCs/>
          <w:sz w:val="14"/>
          <w:szCs w:val="14"/>
        </w:rPr>
        <w:t>“EL PRESTADOR DE SERVICIOS”</w:t>
      </w:r>
      <w:r w:rsidRPr="00154561">
        <w:rPr>
          <w:rFonts w:ascii="Arial" w:hAnsi="Arial" w:cs="Arial"/>
          <w:bCs/>
          <w:sz w:val="14"/>
          <w:szCs w:val="14"/>
        </w:rPr>
        <w:t xml:space="preserve"> queda obligado a entregar a “</w:t>
      </w:r>
      <w:r w:rsidRPr="00154561">
        <w:rPr>
          <w:rFonts w:ascii="Arial" w:hAnsi="Arial" w:cs="Arial"/>
          <w:b/>
          <w:bCs/>
          <w:sz w:val="14"/>
          <w:szCs w:val="14"/>
        </w:rPr>
        <w:t>LA UNIVERSIDAD”</w:t>
      </w:r>
      <w:r w:rsidRPr="00154561">
        <w:rPr>
          <w:rFonts w:ascii="Arial" w:hAnsi="Arial" w:cs="Arial"/>
          <w:bCs/>
          <w:sz w:val="14"/>
          <w:szCs w:val="14"/>
        </w:rPr>
        <w:t xml:space="preserve"> la póliza de fianza, apegándose al texto que se indicado en las bases de la </w:t>
      </w:r>
      <w:r w:rsidRPr="00154561">
        <w:rPr>
          <w:rFonts w:ascii="Arial" w:hAnsi="Arial" w:cs="Arial"/>
          <w:sz w:val="14"/>
          <w:szCs w:val="14"/>
        </w:rPr>
        <w:t xml:space="preserve">Licitación Pública Nacional No. </w:t>
      </w:r>
      <w:r w:rsidRPr="00154561">
        <w:rPr>
          <w:rFonts w:ascii="Arial" w:hAnsi="Arial" w:cs="Arial"/>
          <w:b/>
          <w:sz w:val="14"/>
          <w:szCs w:val="14"/>
        </w:rPr>
        <w:t>_______________</w:t>
      </w:r>
      <w:r w:rsidRPr="00154561">
        <w:rPr>
          <w:rFonts w:ascii="Arial" w:hAnsi="Arial" w:cs="Arial"/>
          <w:bCs/>
          <w:sz w:val="14"/>
          <w:szCs w:val="14"/>
        </w:rPr>
        <w:t xml:space="preserve">. Dicha póliza de garantía de cumplimiento del contrato será devuelta a </w:t>
      </w:r>
      <w:r w:rsidRPr="00154561">
        <w:rPr>
          <w:rFonts w:ascii="Arial" w:hAnsi="Arial" w:cs="Arial"/>
          <w:b/>
          <w:bCs/>
          <w:sz w:val="14"/>
          <w:szCs w:val="14"/>
        </w:rPr>
        <w:t>“EL PRESTADOR DE SERVICIOS”</w:t>
      </w:r>
      <w:r w:rsidRPr="00154561">
        <w:rPr>
          <w:rFonts w:ascii="Arial" w:hAnsi="Arial" w:cs="Arial"/>
          <w:bCs/>
          <w:sz w:val="14"/>
          <w:szCs w:val="14"/>
        </w:rPr>
        <w:t xml:space="preserve"> una vez que </w:t>
      </w:r>
      <w:r w:rsidRPr="00154561">
        <w:rPr>
          <w:rFonts w:ascii="Arial" w:hAnsi="Arial" w:cs="Arial"/>
          <w:b/>
          <w:bCs/>
          <w:sz w:val="14"/>
          <w:szCs w:val="14"/>
        </w:rPr>
        <w:t>“LA UNIVERSIDAD”</w:t>
      </w:r>
      <w:r w:rsidRPr="00154561">
        <w:rPr>
          <w:rFonts w:ascii="Arial" w:hAnsi="Arial" w:cs="Arial"/>
          <w:bCs/>
          <w:sz w:val="14"/>
          <w:szCs w:val="14"/>
        </w:rPr>
        <w:t xml:space="preserve"> le otorgue autorización por escrito, para que éste pueda solicitar a la afianzadora correspondiente la cancelación de la fianza, autorización que se entregará a </w:t>
      </w:r>
      <w:r w:rsidRPr="00154561">
        <w:rPr>
          <w:rFonts w:ascii="Arial" w:hAnsi="Arial" w:cs="Arial"/>
          <w:b/>
          <w:bCs/>
          <w:sz w:val="14"/>
          <w:szCs w:val="14"/>
        </w:rPr>
        <w:t>“EL PRESTADOR DE SERVICIOS”</w:t>
      </w:r>
      <w:r w:rsidRPr="00154561">
        <w:rPr>
          <w:rFonts w:ascii="Arial" w:hAnsi="Arial" w:cs="Arial"/>
          <w:bCs/>
          <w:sz w:val="14"/>
          <w:szCs w:val="14"/>
        </w:rPr>
        <w:t>, siempre que demuestre haber cumplido con la totalidad de las obligaciones adquiridas por virtud del presente contrato.</w:t>
      </w:r>
    </w:p>
    <w:p w14:paraId="6EA0D1D3" w14:textId="77777777" w:rsidR="00B22746" w:rsidRPr="002A3B91" w:rsidRDefault="00B22746" w:rsidP="00B22746">
      <w:pPr>
        <w:autoSpaceDE w:val="0"/>
        <w:autoSpaceDN w:val="0"/>
        <w:adjustRightInd w:val="0"/>
        <w:jc w:val="both"/>
        <w:rPr>
          <w:rFonts w:ascii="Arial" w:hAnsi="Arial" w:cs="Arial"/>
          <w:bCs/>
          <w:sz w:val="14"/>
          <w:szCs w:val="14"/>
          <w:highlight w:val="yellow"/>
        </w:rPr>
      </w:pPr>
    </w:p>
    <w:p w14:paraId="2A9E774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SEXTA.- Responsabilidad Laboral, Civil y Fiscal: “EL PRESTADOR DE SERVICIOS” </w:t>
      </w:r>
      <w:r w:rsidRPr="00154561">
        <w:rPr>
          <w:rFonts w:ascii="Arial" w:hAnsi="Arial" w:cs="Arial"/>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154561">
        <w:rPr>
          <w:rFonts w:ascii="Arial" w:hAnsi="Arial" w:cs="Arial"/>
          <w:b/>
          <w:bCs/>
          <w:sz w:val="14"/>
          <w:szCs w:val="14"/>
        </w:rPr>
        <w:t xml:space="preserve">“LA UNIVERSIDAD” </w:t>
      </w:r>
      <w:r w:rsidRPr="00154561">
        <w:rPr>
          <w:rFonts w:ascii="Arial" w:hAnsi="Arial" w:cs="Arial"/>
          <w:sz w:val="14"/>
          <w:szCs w:val="14"/>
        </w:rPr>
        <w:t xml:space="preserve">de cualquier responsabilidad en materia laboral o de seguridad social que sobre el particular se llegara a presentar en su contra, también subsiste para </w:t>
      </w:r>
      <w:r w:rsidRPr="00154561">
        <w:rPr>
          <w:rFonts w:ascii="Arial" w:hAnsi="Arial" w:cs="Arial"/>
          <w:b/>
          <w:bCs/>
          <w:sz w:val="14"/>
          <w:szCs w:val="14"/>
        </w:rPr>
        <w:t>“EL PRESTADOR DE SERVICIOS”</w:t>
      </w:r>
      <w:r w:rsidRPr="00154561">
        <w:rPr>
          <w:rFonts w:ascii="Arial" w:hAnsi="Arial" w:cs="Arial"/>
          <w:sz w:val="14"/>
          <w:szCs w:val="14"/>
        </w:rPr>
        <w:t>, la responsabilidad civil y fiscal cuando derive de obligaciones que nacen de actos emanados del presente Contrato.</w:t>
      </w:r>
    </w:p>
    <w:p w14:paraId="1C51A5CC"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3524AE5" w14:textId="77777777" w:rsidR="00B22746" w:rsidRPr="00154561" w:rsidRDefault="008C2909" w:rsidP="00B22746">
      <w:pPr>
        <w:ind w:right="-93" w:firstLine="708"/>
        <w:jc w:val="both"/>
        <w:rPr>
          <w:rFonts w:ascii="Arial" w:hAnsi="Arial" w:cs="Arial"/>
          <w:sz w:val="14"/>
          <w:szCs w:val="14"/>
        </w:rPr>
      </w:pPr>
      <w:r w:rsidRPr="00154561">
        <w:rPr>
          <w:rFonts w:ascii="Arial" w:hAnsi="Arial" w:cs="Arial"/>
          <w:b/>
          <w:bCs/>
          <w:sz w:val="14"/>
          <w:szCs w:val="14"/>
        </w:rPr>
        <w:t>SÉPTIMA. -</w:t>
      </w:r>
      <w:r w:rsidR="00B22746" w:rsidRPr="00154561">
        <w:rPr>
          <w:rFonts w:ascii="Arial" w:hAnsi="Arial" w:cs="Arial"/>
          <w:b/>
          <w:bCs/>
          <w:sz w:val="14"/>
          <w:szCs w:val="14"/>
        </w:rPr>
        <w:t xml:space="preserve"> Modificaciones: </w:t>
      </w:r>
      <w:r w:rsidR="00B22746" w:rsidRPr="00154561">
        <w:rPr>
          <w:rFonts w:ascii="Arial" w:hAnsi="Arial" w:cs="Arial"/>
          <w:sz w:val="14"/>
          <w:szCs w:val="14"/>
        </w:rPr>
        <w:t>De conformidad con lo establecido en el artículo 52 de la Ley de Adquisiciones, Arrendamientos y Servicios del Sector Público y su Reglamento,</w:t>
      </w:r>
      <w:r w:rsidR="00B22746" w:rsidRPr="00154561">
        <w:rPr>
          <w:rFonts w:ascii="Arial" w:hAnsi="Arial" w:cs="Arial"/>
          <w:b/>
          <w:sz w:val="14"/>
          <w:szCs w:val="14"/>
        </w:rPr>
        <w:t xml:space="preserve"> “LA UNIVERSIDAD” </w:t>
      </w:r>
      <w:r w:rsidR="00B22746" w:rsidRPr="00154561">
        <w:rPr>
          <w:rFonts w:ascii="Arial" w:hAnsi="Arial" w:cs="Arial"/>
          <w:sz w:val="14"/>
          <w:szCs w:val="14"/>
        </w:rPr>
        <w:t xml:space="preserve">podrá celebrar por escrito convenio modificatorio al presente contrato dentro de la vigencia del mismo. Para tal efecto,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se obliga a presentar, en su caso, la modificación de la garantía, en términos del artículo 91 del Reglamento de la Ley de Adquisiciones, Arrendamientos y Servicios del Sector Público.</w:t>
      </w:r>
    </w:p>
    <w:p w14:paraId="070FE71F"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08223F06" w14:textId="77777777" w:rsidR="00B22746" w:rsidRPr="00154561" w:rsidRDefault="008C2909"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OCTAVA. -</w:t>
      </w:r>
      <w:r w:rsidR="00B22746" w:rsidRPr="00154561">
        <w:rPr>
          <w:rFonts w:ascii="Arial" w:hAnsi="Arial" w:cs="Arial"/>
          <w:b/>
          <w:bCs/>
          <w:sz w:val="14"/>
          <w:szCs w:val="14"/>
        </w:rPr>
        <w:t xml:space="preserve"> Cesión de Derechos: “EL PRESTADOR DE SERVICIOS” </w:t>
      </w:r>
      <w:r w:rsidR="00B22746" w:rsidRPr="00154561">
        <w:rPr>
          <w:rFonts w:ascii="Arial" w:hAnsi="Arial" w:cs="Arial"/>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00B22746" w:rsidRPr="00154561">
        <w:rPr>
          <w:rFonts w:ascii="Arial" w:hAnsi="Arial" w:cs="Arial"/>
          <w:b/>
          <w:bCs/>
          <w:sz w:val="14"/>
          <w:szCs w:val="14"/>
        </w:rPr>
        <w:t>“LA UNIVERSIDAD”</w:t>
      </w:r>
      <w:r w:rsidR="00B22746" w:rsidRPr="00154561">
        <w:rPr>
          <w:rFonts w:ascii="Arial" w:hAnsi="Arial" w:cs="Arial"/>
          <w:sz w:val="14"/>
          <w:szCs w:val="14"/>
        </w:rPr>
        <w:t>.</w:t>
      </w:r>
    </w:p>
    <w:p w14:paraId="24D87A7A"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FDF5279" w14:textId="77777777" w:rsidR="00B22746" w:rsidRPr="00154561" w:rsidRDefault="008C2909" w:rsidP="00B22746">
      <w:pPr>
        <w:ind w:firstLine="709"/>
        <w:jc w:val="both"/>
        <w:rPr>
          <w:rFonts w:ascii="Arial" w:hAnsi="Arial" w:cs="Arial"/>
          <w:b/>
          <w:sz w:val="14"/>
          <w:szCs w:val="14"/>
        </w:rPr>
      </w:pPr>
      <w:r w:rsidRPr="00154561">
        <w:rPr>
          <w:rFonts w:ascii="Arial" w:hAnsi="Arial" w:cs="Arial"/>
          <w:b/>
          <w:sz w:val="14"/>
          <w:szCs w:val="14"/>
        </w:rPr>
        <w:t>NOVENA. -</w:t>
      </w:r>
      <w:r w:rsidR="00B22746" w:rsidRPr="00154561">
        <w:rPr>
          <w:rFonts w:ascii="Arial" w:hAnsi="Arial" w:cs="Arial"/>
          <w:b/>
          <w:sz w:val="14"/>
          <w:szCs w:val="14"/>
        </w:rPr>
        <w:t xml:space="preserve"> Penas Convencionales:</w:t>
      </w:r>
      <w:r w:rsidR="00B22746" w:rsidRPr="00154561">
        <w:rPr>
          <w:rFonts w:ascii="Arial" w:hAnsi="Arial" w:cs="Arial"/>
          <w:sz w:val="14"/>
          <w:szCs w:val="14"/>
        </w:rPr>
        <w:t xml:space="preserve"> Las partes convienen en que en caso de que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B22746" w:rsidRPr="00154561">
        <w:rPr>
          <w:rFonts w:ascii="Arial" w:hAnsi="Arial" w:cs="Arial"/>
          <w:b/>
          <w:sz w:val="14"/>
          <w:szCs w:val="14"/>
        </w:rPr>
        <w:t xml:space="preserve">“LA UNIVERSIDAD” </w:t>
      </w:r>
      <w:r w:rsidR="00B22746" w:rsidRPr="00154561">
        <w:rPr>
          <w:rFonts w:ascii="Arial" w:hAnsi="Arial" w:cs="Arial"/>
          <w:sz w:val="14"/>
          <w:szCs w:val="14"/>
        </w:rPr>
        <w:t xml:space="preserve">con el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y no excederá del monto de la garantía de cumplimiento del contrato. Lo anterior con independencia de las acciones que le corresponda realizar a </w:t>
      </w:r>
      <w:r w:rsidR="00B22746" w:rsidRPr="00154561">
        <w:rPr>
          <w:rFonts w:ascii="Arial" w:hAnsi="Arial" w:cs="Arial"/>
          <w:b/>
          <w:sz w:val="14"/>
          <w:szCs w:val="14"/>
        </w:rPr>
        <w:t xml:space="preserve">“LA UNIVERSIDAD”.  </w:t>
      </w:r>
    </w:p>
    <w:p w14:paraId="556BA8B9" w14:textId="77777777" w:rsidR="00B22746" w:rsidRPr="002A3B91" w:rsidRDefault="00B22746" w:rsidP="00B22746">
      <w:pPr>
        <w:ind w:firstLine="709"/>
        <w:jc w:val="both"/>
        <w:rPr>
          <w:rFonts w:ascii="Arial" w:hAnsi="Arial" w:cs="Arial"/>
          <w:b/>
          <w:bCs/>
          <w:sz w:val="14"/>
          <w:szCs w:val="14"/>
          <w:highlight w:val="yellow"/>
        </w:rPr>
      </w:pPr>
    </w:p>
    <w:p w14:paraId="1E34A6F6" w14:textId="77777777" w:rsidR="00B22746" w:rsidRPr="00154561" w:rsidRDefault="00B22746" w:rsidP="00B22746">
      <w:pPr>
        <w:tabs>
          <w:tab w:val="left" w:pos="-142"/>
          <w:tab w:val="left" w:pos="709"/>
        </w:tabs>
        <w:ind w:right="-93"/>
        <w:jc w:val="both"/>
        <w:rPr>
          <w:rFonts w:ascii="Arial" w:hAnsi="Arial" w:cs="Arial"/>
          <w:sz w:val="14"/>
          <w:szCs w:val="14"/>
        </w:rPr>
      </w:pPr>
      <w:r w:rsidRPr="001422BE">
        <w:rPr>
          <w:rFonts w:ascii="Arial" w:hAnsi="Arial" w:cs="Arial"/>
          <w:b/>
          <w:bCs/>
          <w:sz w:val="14"/>
          <w:szCs w:val="14"/>
        </w:rPr>
        <w:tab/>
        <w:t xml:space="preserve">DÉCIMA.- Rescisión y </w:t>
      </w:r>
      <w:r w:rsidRPr="001422BE">
        <w:rPr>
          <w:rFonts w:ascii="Arial" w:hAnsi="Arial" w:cs="Arial"/>
          <w:b/>
          <w:sz w:val="14"/>
          <w:szCs w:val="14"/>
        </w:rPr>
        <w:t xml:space="preserve">Terminación anticipada: </w:t>
      </w:r>
      <w:r w:rsidRPr="001422BE">
        <w:rPr>
          <w:rFonts w:ascii="Arial" w:hAnsi="Arial" w:cs="Arial"/>
          <w:sz w:val="14"/>
          <w:szCs w:val="14"/>
        </w:rPr>
        <w:t>De conformidad con lo establecido en el artículo 54 Bis, de la Ley de Adquisiciones, Arrendamientos y Servicios</w:t>
      </w:r>
      <w:r w:rsidRPr="00154561">
        <w:rPr>
          <w:rFonts w:ascii="Arial" w:hAnsi="Arial" w:cs="Arial"/>
          <w:sz w:val="14"/>
          <w:szCs w:val="14"/>
        </w:rPr>
        <w:t xml:space="preserve"> del Sector Público, </w:t>
      </w:r>
      <w:r w:rsidRPr="00154561">
        <w:rPr>
          <w:rFonts w:ascii="Arial" w:hAnsi="Arial" w:cs="Arial"/>
          <w:b/>
          <w:sz w:val="14"/>
          <w:szCs w:val="14"/>
        </w:rPr>
        <w:t>“LA UNIVERSIDAD”</w:t>
      </w:r>
      <w:r w:rsidRPr="00154561">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54561">
        <w:rPr>
          <w:rFonts w:ascii="Arial" w:hAnsi="Arial" w:cs="Arial"/>
          <w:b/>
          <w:sz w:val="14"/>
          <w:szCs w:val="14"/>
        </w:rPr>
        <w:t>“LA UNIVERSIDAD”</w:t>
      </w:r>
      <w:r w:rsidRPr="00154561">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154561">
        <w:rPr>
          <w:rFonts w:ascii="Arial" w:hAnsi="Arial" w:cs="Arial"/>
          <w:b/>
          <w:sz w:val="14"/>
          <w:szCs w:val="14"/>
        </w:rPr>
        <w:t xml:space="preserve">“LA UNIVERSIDAD” </w:t>
      </w:r>
      <w:r w:rsidRPr="00154561">
        <w:rPr>
          <w:rFonts w:ascii="Arial" w:hAnsi="Arial" w:cs="Arial"/>
          <w:sz w:val="14"/>
          <w:szCs w:val="14"/>
        </w:rPr>
        <w:t xml:space="preserve">reembolsará a </w:t>
      </w:r>
      <w:r w:rsidRPr="00154561">
        <w:rPr>
          <w:rFonts w:ascii="Arial" w:hAnsi="Arial" w:cs="Arial"/>
          <w:b/>
          <w:bCs/>
          <w:sz w:val="14"/>
          <w:szCs w:val="14"/>
        </w:rPr>
        <w:t xml:space="preserve">“EL PRESTADOR DE SERVICIOS” </w:t>
      </w:r>
      <w:r w:rsidRPr="00154561">
        <w:rPr>
          <w:rFonts w:ascii="Arial" w:hAnsi="Arial" w:cs="Arial"/>
          <w:sz w:val="14"/>
          <w:szCs w:val="14"/>
        </w:rPr>
        <w:t>los gastos no recuperables en que haya incurrido, siempre que estos sean razonables, estén comprobados y se relacionen directamente con el presente instrumento jurídico.</w:t>
      </w:r>
    </w:p>
    <w:p w14:paraId="64F5F877" w14:textId="77777777" w:rsidR="00B22746" w:rsidRPr="00154561" w:rsidRDefault="00B22746" w:rsidP="00B22746">
      <w:pPr>
        <w:tabs>
          <w:tab w:val="left" w:pos="-142"/>
          <w:tab w:val="left" w:pos="709"/>
        </w:tabs>
        <w:ind w:right="-93"/>
        <w:jc w:val="both"/>
        <w:rPr>
          <w:rFonts w:ascii="Arial" w:hAnsi="Arial" w:cs="Arial"/>
          <w:sz w:val="14"/>
          <w:szCs w:val="14"/>
        </w:rPr>
      </w:pPr>
    </w:p>
    <w:p w14:paraId="4B49E9E9" w14:textId="77777777" w:rsidR="00B22746" w:rsidRPr="00154561" w:rsidRDefault="00B22746" w:rsidP="00B22746">
      <w:pPr>
        <w:ind w:firstLine="708"/>
        <w:jc w:val="both"/>
        <w:rPr>
          <w:rFonts w:ascii="Arial" w:hAnsi="Arial" w:cs="Arial"/>
          <w:b/>
          <w:bCs/>
          <w:sz w:val="14"/>
          <w:szCs w:val="14"/>
        </w:rPr>
      </w:pPr>
      <w:r w:rsidRPr="00154561">
        <w:rPr>
          <w:rFonts w:ascii="Arial" w:hAnsi="Arial" w:cs="Arial"/>
          <w:b/>
          <w:sz w:val="14"/>
          <w:szCs w:val="14"/>
        </w:rPr>
        <w:lastRenderedPageBreak/>
        <w:t>Rescisión administrativa del contrato: “LA UNIVERSIDAD”</w:t>
      </w:r>
      <w:r w:rsidRPr="00154561">
        <w:rPr>
          <w:rFonts w:ascii="Arial" w:hAnsi="Arial" w:cs="Arial"/>
          <w:sz w:val="14"/>
          <w:szCs w:val="14"/>
        </w:rPr>
        <w:t xml:space="preserve"> podrá rescindir administrativamente el presente contrato en cualquier momento, cuando </w:t>
      </w:r>
      <w:r w:rsidRPr="00154561">
        <w:rPr>
          <w:rFonts w:ascii="Arial" w:hAnsi="Arial" w:cs="Arial"/>
          <w:b/>
          <w:bCs/>
          <w:sz w:val="14"/>
          <w:szCs w:val="14"/>
        </w:rPr>
        <w:t xml:space="preserve">“EL PRESTADOR DE SERVICIOS” </w:t>
      </w:r>
      <w:r w:rsidRPr="00154561">
        <w:rPr>
          <w:rFonts w:ascii="Arial" w:hAnsi="Arial" w:cs="Arial"/>
          <w:sz w:val="14"/>
          <w:szCs w:val="14"/>
        </w:rPr>
        <w:t>incurra en incumplimiento de cualquiera de las obligaciones a su cargo, de conformidad con el procedimiento previsto en el artículo 54, de la Ley de Adquisiciones, Arrendamientos y Servicios del Sector Público.</w:t>
      </w:r>
      <w:r w:rsidRPr="00154561">
        <w:rPr>
          <w:rFonts w:ascii="Arial" w:hAnsi="Arial" w:cs="Arial"/>
          <w:b/>
          <w:sz w:val="14"/>
          <w:szCs w:val="14"/>
        </w:rPr>
        <w:t xml:space="preserve"> “LA UNIVERSIDAD”</w:t>
      </w:r>
      <w:r w:rsidRPr="00154561">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154561">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154561">
        <w:rPr>
          <w:rFonts w:ascii="Arial" w:hAnsi="Arial" w:cs="Arial"/>
          <w:b/>
          <w:bCs/>
          <w:sz w:val="14"/>
          <w:szCs w:val="14"/>
        </w:rPr>
        <w:t xml:space="preserve">“EL PRESTADOR DE SERVICIOS” </w:t>
      </w:r>
      <w:r w:rsidRPr="00154561">
        <w:rPr>
          <w:rFonts w:ascii="Arial" w:hAnsi="Arial" w:cs="Arial"/>
          <w:sz w:val="14"/>
          <w:szCs w:val="14"/>
        </w:rPr>
        <w:t xml:space="preserve">haya entregado bienes con descripciones y características distintas a las pactadas en el presente instrumento jurídico; En caso de que </w:t>
      </w:r>
      <w:r w:rsidRPr="00154561">
        <w:rPr>
          <w:rFonts w:ascii="Arial" w:hAnsi="Arial" w:cs="Arial"/>
          <w:b/>
          <w:bCs/>
          <w:sz w:val="14"/>
          <w:szCs w:val="14"/>
        </w:rPr>
        <w:t xml:space="preserve">“EL PRESTADOR DE SERVICIOS” </w:t>
      </w:r>
      <w:r w:rsidRPr="00154561">
        <w:rPr>
          <w:rFonts w:ascii="Arial" w:hAnsi="Arial" w:cs="Arial"/>
          <w:sz w:val="14"/>
          <w:szCs w:val="14"/>
        </w:rPr>
        <w:t>no reponga los bienes que le hayan sido devueltos, por problemas de calidad, defectos o vicios ocultos, de acuerdo a lo estipulado en el presente contrato</w:t>
      </w:r>
      <w:r w:rsidRPr="00154561">
        <w:rPr>
          <w:rFonts w:ascii="Arial" w:hAnsi="Arial" w:cs="Arial"/>
          <w:sz w:val="14"/>
          <w:szCs w:val="14"/>
          <w:lang w:val="es-ES_tradnl"/>
        </w:rPr>
        <w:t xml:space="preserve">; </w:t>
      </w:r>
      <w:r w:rsidRPr="00154561">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154561">
        <w:rPr>
          <w:rFonts w:ascii="Arial" w:hAnsi="Arial" w:cs="Arial"/>
          <w:b/>
          <w:bCs/>
          <w:sz w:val="14"/>
          <w:szCs w:val="14"/>
        </w:rPr>
        <w:t>“EL PRESTADOR DE SERVICIOS”.</w:t>
      </w:r>
    </w:p>
    <w:p w14:paraId="6D9F7312" w14:textId="77777777" w:rsidR="00B22746" w:rsidRPr="00154561" w:rsidRDefault="00B22746" w:rsidP="00B22746">
      <w:pPr>
        <w:ind w:firstLine="708"/>
        <w:jc w:val="both"/>
        <w:rPr>
          <w:rFonts w:ascii="Arial" w:hAnsi="Arial" w:cs="Arial"/>
          <w:b/>
          <w:sz w:val="14"/>
          <w:szCs w:val="14"/>
        </w:rPr>
      </w:pPr>
    </w:p>
    <w:p w14:paraId="190E7B2B" w14:textId="77777777" w:rsidR="00B22746" w:rsidRPr="00154561" w:rsidRDefault="00B22746" w:rsidP="00B22746">
      <w:pPr>
        <w:tabs>
          <w:tab w:val="left" w:pos="-142"/>
          <w:tab w:val="left" w:pos="709"/>
        </w:tabs>
        <w:ind w:right="-93"/>
        <w:jc w:val="both"/>
        <w:rPr>
          <w:rFonts w:ascii="Arial" w:hAnsi="Arial" w:cs="Arial"/>
          <w:sz w:val="14"/>
          <w:szCs w:val="14"/>
        </w:rPr>
      </w:pPr>
      <w:r w:rsidRPr="00154561">
        <w:rPr>
          <w:rFonts w:ascii="Arial" w:hAnsi="Arial" w:cs="Arial"/>
          <w:b/>
          <w:sz w:val="14"/>
          <w:szCs w:val="14"/>
        </w:rPr>
        <w:tab/>
        <w:t xml:space="preserve">Procedimiento de rescisión: </w:t>
      </w:r>
      <w:r w:rsidRPr="00154561">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14:paraId="5B97DD63" w14:textId="77777777" w:rsidR="00B22746" w:rsidRPr="002A3B91" w:rsidRDefault="00B22746" w:rsidP="00B22746">
      <w:pPr>
        <w:autoSpaceDE w:val="0"/>
        <w:autoSpaceDN w:val="0"/>
        <w:adjustRightInd w:val="0"/>
        <w:ind w:firstLine="708"/>
        <w:jc w:val="both"/>
        <w:rPr>
          <w:rFonts w:ascii="Arial" w:hAnsi="Arial" w:cs="Arial"/>
          <w:b/>
          <w:bCs/>
          <w:sz w:val="14"/>
          <w:szCs w:val="14"/>
          <w:highlight w:val="yellow"/>
        </w:rPr>
      </w:pPr>
    </w:p>
    <w:p w14:paraId="6C1504B7" w14:textId="77777777" w:rsidR="00B22746" w:rsidRPr="00154561" w:rsidRDefault="00B22746"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PRIMERA. -</w:t>
      </w:r>
      <w:r w:rsidRPr="00154561">
        <w:rPr>
          <w:rFonts w:ascii="Arial" w:hAnsi="Arial" w:cs="Arial"/>
          <w:b/>
          <w:bCs/>
          <w:sz w:val="14"/>
          <w:szCs w:val="14"/>
        </w:rPr>
        <w:t xml:space="preserve"> Defectos y Vicios Ocultos: “EL PRESTADOR DE SERVICIOS” </w:t>
      </w:r>
      <w:r w:rsidRPr="00154561">
        <w:rPr>
          <w:rFonts w:ascii="Arial" w:hAnsi="Arial" w:cs="Arial"/>
          <w:sz w:val="14"/>
          <w:szCs w:val="14"/>
        </w:rPr>
        <w:t xml:space="preserve">se obliga a responder ante </w:t>
      </w:r>
      <w:r w:rsidRPr="00154561">
        <w:rPr>
          <w:rFonts w:ascii="Arial" w:hAnsi="Arial" w:cs="Arial"/>
          <w:b/>
          <w:bCs/>
          <w:sz w:val="14"/>
          <w:szCs w:val="14"/>
        </w:rPr>
        <w:t xml:space="preserve">“LA UNIVERSIDAD” </w:t>
      </w:r>
      <w:r w:rsidRPr="00154561">
        <w:rPr>
          <w:rFonts w:ascii="Arial" w:hAnsi="Arial" w:cs="Arial"/>
          <w:bCs/>
          <w:sz w:val="14"/>
          <w:szCs w:val="14"/>
        </w:rPr>
        <w:t xml:space="preserve">durante un año </w:t>
      </w:r>
      <w:r w:rsidRPr="00154561">
        <w:rPr>
          <w:rFonts w:ascii="Arial" w:hAnsi="Arial" w:cs="Arial"/>
          <w:sz w:val="14"/>
          <w:szCs w:val="14"/>
        </w:rPr>
        <w:t xml:space="preserve">por los defectos y vicios ocultos de los bienes que proporcione para la prestación de los servicios, así como de la calidad de los servicios objeto del presente Contrato, al igual que de cualquier otra responsabilidad en que incurra, en los términos señalados en este Contrato y sus </w:t>
      </w:r>
      <w:r w:rsidRPr="00154561">
        <w:rPr>
          <w:rFonts w:ascii="Arial" w:hAnsi="Arial" w:cs="Arial"/>
          <w:b/>
          <w:bCs/>
          <w:sz w:val="14"/>
          <w:szCs w:val="14"/>
        </w:rPr>
        <w:t>Anexos.</w:t>
      </w:r>
    </w:p>
    <w:p w14:paraId="7D62D3F1" w14:textId="77777777" w:rsidR="00B22746" w:rsidRPr="00154561" w:rsidRDefault="00B22746" w:rsidP="00B22746">
      <w:pPr>
        <w:autoSpaceDE w:val="0"/>
        <w:autoSpaceDN w:val="0"/>
        <w:adjustRightInd w:val="0"/>
        <w:jc w:val="both"/>
        <w:rPr>
          <w:rFonts w:ascii="Arial" w:hAnsi="Arial" w:cs="Arial"/>
          <w:b/>
          <w:bCs/>
          <w:sz w:val="14"/>
          <w:szCs w:val="14"/>
        </w:rPr>
      </w:pPr>
    </w:p>
    <w:p w14:paraId="5369C14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SEGUNDA. -</w:t>
      </w:r>
      <w:r w:rsidRPr="00154561">
        <w:rPr>
          <w:rFonts w:ascii="Arial" w:hAnsi="Arial" w:cs="Arial"/>
          <w:b/>
          <w:bCs/>
          <w:sz w:val="14"/>
          <w:szCs w:val="14"/>
        </w:rPr>
        <w:t xml:space="preserve"> Supervisión: “LA UNIVERSIDAD” </w:t>
      </w:r>
      <w:r w:rsidRPr="00154561">
        <w:rPr>
          <w:rFonts w:ascii="Arial" w:hAnsi="Arial" w:cs="Arial"/>
          <w:sz w:val="14"/>
          <w:szCs w:val="14"/>
        </w:rPr>
        <w:t xml:space="preserve">convienen </w:t>
      </w:r>
      <w:r w:rsidRPr="00154561">
        <w:rPr>
          <w:rFonts w:ascii="Arial" w:hAnsi="Arial" w:cs="Arial"/>
          <w:b/>
          <w:bCs/>
          <w:sz w:val="14"/>
          <w:szCs w:val="14"/>
        </w:rPr>
        <w:t xml:space="preserve">“EL PRESTADOR DE SERVICIOS” </w:t>
      </w:r>
      <w:r w:rsidRPr="00154561">
        <w:rPr>
          <w:rFonts w:ascii="Arial" w:hAnsi="Arial" w:cs="Arial"/>
          <w:sz w:val="14"/>
          <w:szCs w:val="14"/>
        </w:rPr>
        <w:t xml:space="preserve">en que el seguimiento, verificación, evaluación y recepción de los servicios de su parte, estará a cargo de los responsables y coordinadores del servicio </w:t>
      </w:r>
      <w:r w:rsidRPr="00154561">
        <w:rPr>
          <w:rFonts w:ascii="Arial" w:hAnsi="Arial" w:cs="Arial"/>
          <w:bCs/>
          <w:sz w:val="14"/>
          <w:szCs w:val="14"/>
        </w:rPr>
        <w:t>de</w:t>
      </w:r>
      <w:r w:rsidRPr="00154561">
        <w:rPr>
          <w:rFonts w:ascii="Arial" w:hAnsi="Arial" w:cs="Arial"/>
          <w:b/>
          <w:bCs/>
          <w:sz w:val="14"/>
          <w:szCs w:val="14"/>
        </w:rPr>
        <w:t xml:space="preserve"> “LA UNIVERSIDAD”</w:t>
      </w:r>
      <w:r w:rsidRPr="00154561">
        <w:rPr>
          <w:rFonts w:ascii="Arial" w:hAnsi="Arial" w:cs="Arial"/>
          <w:sz w:val="14"/>
          <w:szCs w:val="14"/>
        </w:rPr>
        <w:t xml:space="preserve">.  </w:t>
      </w:r>
      <w:r w:rsidRPr="00154561">
        <w:rPr>
          <w:rFonts w:ascii="Arial" w:hAnsi="Arial" w:cs="Arial"/>
          <w:b/>
          <w:bCs/>
          <w:sz w:val="14"/>
          <w:szCs w:val="14"/>
        </w:rPr>
        <w:t xml:space="preserve">“LA UNIVERSIDAD” </w:t>
      </w:r>
      <w:r w:rsidRPr="00154561">
        <w:rPr>
          <w:rFonts w:ascii="Arial" w:hAnsi="Arial" w:cs="Arial"/>
          <w:sz w:val="14"/>
          <w:szCs w:val="14"/>
        </w:rPr>
        <w:t xml:space="preserve">se reserva el derecho de verificar en cualquier tiempo y por los medios que estime pertinentes, la correcta ejecución de los servicios objeto del presente Contrato, en consecuencia, </w:t>
      </w:r>
      <w:r w:rsidRPr="00154561">
        <w:rPr>
          <w:rFonts w:ascii="Arial" w:hAnsi="Arial" w:cs="Arial"/>
          <w:b/>
          <w:bCs/>
          <w:sz w:val="14"/>
          <w:szCs w:val="14"/>
        </w:rPr>
        <w:t xml:space="preserve">“EL PRESTADOR DE SERVICIOS” </w:t>
      </w:r>
      <w:r w:rsidRPr="00154561">
        <w:rPr>
          <w:rFonts w:ascii="Arial" w:hAnsi="Arial" w:cs="Arial"/>
          <w:sz w:val="14"/>
          <w:szCs w:val="14"/>
        </w:rPr>
        <w:t xml:space="preserve">se obliga a proporcionar a </w:t>
      </w:r>
      <w:r w:rsidRPr="00154561">
        <w:rPr>
          <w:rFonts w:ascii="Arial" w:hAnsi="Arial" w:cs="Arial"/>
          <w:b/>
          <w:bCs/>
          <w:sz w:val="14"/>
          <w:szCs w:val="14"/>
        </w:rPr>
        <w:t xml:space="preserve">“LA UNIVERSIDAD” </w:t>
      </w:r>
      <w:r w:rsidRPr="00154561">
        <w:rPr>
          <w:rFonts w:ascii="Arial" w:hAnsi="Arial" w:cs="Arial"/>
          <w:sz w:val="14"/>
          <w:szCs w:val="14"/>
        </w:rPr>
        <w:t>todas las facilidades e información que le requiera para tales efectos.</w:t>
      </w:r>
    </w:p>
    <w:p w14:paraId="1B29B7D0"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2A7D5E5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Tal como se estableció en bases y en la propuesta de </w:t>
      </w:r>
      <w:r w:rsidRPr="00154561">
        <w:rPr>
          <w:rFonts w:ascii="Arial" w:hAnsi="Arial" w:cs="Arial"/>
          <w:b/>
          <w:bCs/>
          <w:sz w:val="14"/>
          <w:szCs w:val="14"/>
        </w:rPr>
        <w:t>“EL PRESTADOR DE SERVICIOS”</w:t>
      </w:r>
      <w:r w:rsidRPr="00154561">
        <w:rPr>
          <w:rFonts w:ascii="Arial" w:hAnsi="Arial" w:cs="Arial"/>
          <w:sz w:val="14"/>
          <w:szCs w:val="14"/>
          <w:lang w:eastAsia="es-MX"/>
        </w:rPr>
        <w:t xml:space="preserve"> se obliga a remitir dentro de los 3 (tres) primeros días de cada mes la documentación factura, tickets, además de un reporte pormenorizado de consumo por vehículo que abarque el periodo de cobro ante el departamento, según corresponda la facturación de los vehículos conforme los </w:t>
      </w:r>
      <w:r w:rsidRPr="00154561">
        <w:rPr>
          <w:rFonts w:ascii="Arial" w:hAnsi="Arial" w:cs="Arial"/>
          <w:b/>
          <w:sz w:val="14"/>
          <w:szCs w:val="14"/>
          <w:lang w:eastAsia="es-MX"/>
        </w:rPr>
        <w:t>Anexos 1, 1.A y 2</w:t>
      </w:r>
      <w:r w:rsidRPr="00154561">
        <w:rPr>
          <w:rFonts w:ascii="Arial" w:hAnsi="Arial" w:cs="Arial"/>
          <w:sz w:val="14"/>
          <w:szCs w:val="14"/>
          <w:lang w:eastAsia="es-MX"/>
        </w:rPr>
        <w:t>.</w:t>
      </w:r>
    </w:p>
    <w:p w14:paraId="2697DBEF" w14:textId="77777777" w:rsidR="00B22746" w:rsidRPr="00154561" w:rsidRDefault="00B22746" w:rsidP="00B22746">
      <w:pPr>
        <w:autoSpaceDE w:val="0"/>
        <w:autoSpaceDN w:val="0"/>
        <w:adjustRightInd w:val="0"/>
        <w:jc w:val="both"/>
        <w:rPr>
          <w:rFonts w:ascii="Arial" w:hAnsi="Arial" w:cs="Arial"/>
          <w:sz w:val="14"/>
          <w:szCs w:val="14"/>
        </w:rPr>
      </w:pPr>
    </w:p>
    <w:p w14:paraId="2ADD347F" w14:textId="77777777" w:rsidR="00B22746" w:rsidRPr="00154561" w:rsidRDefault="00B22746" w:rsidP="00B22746">
      <w:pPr>
        <w:ind w:firstLine="708"/>
        <w:jc w:val="both"/>
        <w:rPr>
          <w:rFonts w:ascii="Arial" w:hAnsi="Arial" w:cs="Arial"/>
          <w:bCs/>
          <w:sz w:val="14"/>
          <w:szCs w:val="14"/>
        </w:rPr>
      </w:pPr>
      <w:r w:rsidRPr="00154561">
        <w:rPr>
          <w:rFonts w:ascii="Arial" w:hAnsi="Arial" w:cs="Arial"/>
          <w:b/>
          <w:sz w:val="14"/>
          <w:szCs w:val="14"/>
        </w:rPr>
        <w:t xml:space="preserve">DÉCIMA </w:t>
      </w:r>
      <w:r w:rsidR="008C2909" w:rsidRPr="00154561">
        <w:rPr>
          <w:rFonts w:ascii="Arial" w:hAnsi="Arial" w:cs="Arial"/>
          <w:b/>
          <w:sz w:val="14"/>
          <w:szCs w:val="14"/>
        </w:rPr>
        <w:t>TERCERA. -</w:t>
      </w:r>
      <w:r w:rsidRPr="00154561">
        <w:rPr>
          <w:rFonts w:ascii="Arial" w:hAnsi="Arial" w:cs="Arial"/>
          <w:b/>
          <w:sz w:val="14"/>
          <w:szCs w:val="14"/>
        </w:rPr>
        <w:t xml:space="preserve"> Disciplina: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y su personal se supeditarán a las normas disciplinarias que rigen en </w:t>
      </w:r>
      <w:r w:rsidRPr="00154561">
        <w:rPr>
          <w:rFonts w:ascii="Arial" w:hAnsi="Arial" w:cs="Arial"/>
          <w:b/>
          <w:bCs/>
          <w:sz w:val="14"/>
          <w:szCs w:val="14"/>
        </w:rPr>
        <w:t>“LA UNIVERSIDAD”</w:t>
      </w:r>
      <w:r w:rsidRPr="00154561">
        <w:rPr>
          <w:rFonts w:ascii="Arial" w:hAnsi="Arial" w:cs="Arial"/>
          <w:bCs/>
          <w:sz w:val="14"/>
          <w:szCs w:val="14"/>
        </w:rPr>
        <w:t>, aceptando</w:t>
      </w:r>
      <w:r w:rsidRPr="00154561">
        <w:rPr>
          <w:rFonts w:ascii="Arial" w:hAnsi="Arial" w:cs="Arial"/>
          <w:b/>
          <w:bCs/>
          <w:sz w:val="14"/>
          <w:szCs w:val="14"/>
        </w:rPr>
        <w:t xml:space="preserve"> “EL PRESTADOR DE SERVICIOS” </w:t>
      </w:r>
      <w:r w:rsidRPr="00154561">
        <w:rPr>
          <w:rFonts w:ascii="Arial" w:hAnsi="Arial" w:cs="Arial"/>
          <w:bCs/>
          <w:sz w:val="14"/>
          <w:szCs w:val="14"/>
        </w:rPr>
        <w:t xml:space="preserve">ser responsable del personal que preste el servicio objeto de este contrato.  </w:t>
      </w:r>
    </w:p>
    <w:p w14:paraId="0333A95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6FF4CAE4"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CUARTA. -</w:t>
      </w:r>
      <w:r w:rsidRPr="00154561">
        <w:rPr>
          <w:rFonts w:ascii="Arial" w:hAnsi="Arial" w:cs="Arial"/>
          <w:b/>
          <w:bCs/>
          <w:sz w:val="14"/>
          <w:szCs w:val="14"/>
        </w:rPr>
        <w:t xml:space="preserve"> Mantenimiento Preventivo y Correctivo: “EL PRESTADOR DE SERVICIOS” </w:t>
      </w:r>
      <w:r w:rsidRPr="00154561">
        <w:rPr>
          <w:rFonts w:ascii="Arial" w:hAnsi="Arial" w:cs="Arial"/>
          <w:bCs/>
          <w:sz w:val="14"/>
          <w:szCs w:val="14"/>
        </w:rPr>
        <w:t>será el encargado del mantenimiento preventivo y correctivo de sus equipos, partes, y demás disposiciones que se utilicen para brindar el servicio requerido, durante la vigencia del contrato, así como del cumplimento de todas las Normas aplicables y mencionadas en la Convocatoria, su propuesta y el presente contrato y sus anexos.</w:t>
      </w:r>
    </w:p>
    <w:p w14:paraId="1D188DEF" w14:textId="77777777" w:rsidR="00B22746" w:rsidRPr="00154561" w:rsidRDefault="00B22746" w:rsidP="00B22746">
      <w:pPr>
        <w:autoSpaceDE w:val="0"/>
        <w:autoSpaceDN w:val="0"/>
        <w:adjustRightInd w:val="0"/>
        <w:jc w:val="both"/>
        <w:rPr>
          <w:rFonts w:ascii="Arial" w:hAnsi="Arial" w:cs="Arial"/>
          <w:sz w:val="14"/>
          <w:szCs w:val="14"/>
        </w:rPr>
      </w:pPr>
    </w:p>
    <w:p w14:paraId="5209D307"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QUINTA. -</w:t>
      </w:r>
      <w:r w:rsidRPr="00154561">
        <w:rPr>
          <w:rFonts w:ascii="Arial" w:hAnsi="Arial" w:cs="Arial"/>
          <w:b/>
          <w:bCs/>
          <w:sz w:val="14"/>
          <w:szCs w:val="14"/>
        </w:rPr>
        <w:t xml:space="preserve"> Subordinación: “EL PRESTADOR DE SERVICIOS” </w:t>
      </w:r>
      <w:r w:rsidRPr="00154561">
        <w:rPr>
          <w:rFonts w:ascii="Arial" w:hAnsi="Arial" w:cs="Arial"/>
          <w:sz w:val="14"/>
          <w:szCs w:val="14"/>
        </w:rPr>
        <w:t xml:space="preserve">no estará sujeto a subordinación ni dependencia en cuanto a sus servicios, pero deberá reportar a </w:t>
      </w:r>
      <w:r w:rsidRPr="00154561">
        <w:rPr>
          <w:rFonts w:ascii="Arial" w:hAnsi="Arial" w:cs="Arial"/>
          <w:b/>
          <w:bCs/>
          <w:sz w:val="14"/>
          <w:szCs w:val="14"/>
        </w:rPr>
        <w:t>“LA UNIVERSIDAD”</w:t>
      </w:r>
      <w:r w:rsidRPr="00154561">
        <w:rPr>
          <w:rFonts w:ascii="Arial" w:hAnsi="Arial" w:cs="Arial"/>
          <w:sz w:val="14"/>
          <w:szCs w:val="14"/>
        </w:rPr>
        <w:t xml:space="preserve">, los resultados de su trabajo, gestiones y acciones sobre los servicios contratados, en la forma, tiempo y lugar que ésta le señale por conducto de los responsables y coordinadores del servicio indicados en el </w:t>
      </w:r>
      <w:r w:rsidRPr="00154561">
        <w:rPr>
          <w:rFonts w:ascii="Arial" w:hAnsi="Arial" w:cs="Arial"/>
          <w:b/>
          <w:sz w:val="14"/>
          <w:szCs w:val="14"/>
        </w:rPr>
        <w:t>Anexo “2”.</w:t>
      </w:r>
    </w:p>
    <w:p w14:paraId="5DF19F23" w14:textId="77777777" w:rsidR="00B22746" w:rsidRPr="00154561" w:rsidRDefault="00B22746" w:rsidP="00B22746">
      <w:pPr>
        <w:autoSpaceDE w:val="0"/>
        <w:autoSpaceDN w:val="0"/>
        <w:adjustRightInd w:val="0"/>
        <w:jc w:val="both"/>
        <w:rPr>
          <w:rFonts w:ascii="Arial" w:hAnsi="Arial" w:cs="Arial"/>
          <w:sz w:val="14"/>
          <w:szCs w:val="14"/>
        </w:rPr>
      </w:pPr>
    </w:p>
    <w:p w14:paraId="1972FBA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SEXTA. -</w:t>
      </w:r>
      <w:r w:rsidRPr="00154561">
        <w:rPr>
          <w:rFonts w:ascii="Arial" w:hAnsi="Arial" w:cs="Arial"/>
          <w:b/>
          <w:bCs/>
          <w:sz w:val="14"/>
          <w:szCs w:val="14"/>
        </w:rPr>
        <w:t xml:space="preserve"> Difusión: “EL PRESTADOR DE SERVICIOS” </w:t>
      </w:r>
      <w:r w:rsidRPr="00154561">
        <w:rPr>
          <w:rFonts w:ascii="Arial" w:hAnsi="Arial" w:cs="Arial"/>
          <w:sz w:val="14"/>
          <w:szCs w:val="14"/>
        </w:rPr>
        <w:t xml:space="preserve">se obliga a no difundir la información que por virtud de los servicios objeto de este Contrato tenga conocimiento, sin la autorización previa y por escrito de </w:t>
      </w:r>
      <w:r w:rsidRPr="00154561">
        <w:rPr>
          <w:rFonts w:ascii="Arial" w:hAnsi="Arial" w:cs="Arial"/>
          <w:b/>
          <w:bCs/>
          <w:sz w:val="14"/>
          <w:szCs w:val="14"/>
        </w:rPr>
        <w:t>“LA UNIVERSIDAD”</w:t>
      </w:r>
      <w:r w:rsidRPr="00154561">
        <w:rPr>
          <w:rFonts w:ascii="Arial" w:hAnsi="Arial" w:cs="Arial"/>
          <w:sz w:val="14"/>
          <w:szCs w:val="14"/>
        </w:rPr>
        <w:t>.</w:t>
      </w:r>
    </w:p>
    <w:p w14:paraId="6B2BF0E7"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FC5CE93"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SÉPTIMA. -</w:t>
      </w:r>
      <w:r w:rsidRPr="00154561">
        <w:rPr>
          <w:rFonts w:ascii="Arial" w:hAnsi="Arial" w:cs="Arial"/>
          <w:b/>
          <w:bCs/>
          <w:sz w:val="14"/>
          <w:szCs w:val="14"/>
        </w:rPr>
        <w:t xml:space="preserve"> Caso fortuito o de fuerza mayor: </w:t>
      </w:r>
      <w:r w:rsidRPr="00154561">
        <w:rPr>
          <w:rFonts w:ascii="Arial" w:hAnsi="Arial" w:cs="Arial"/>
          <w:sz w:val="14"/>
          <w:szCs w:val="14"/>
        </w:rPr>
        <w:t xml:space="preserve">Las partes no serán responsables por cualquier atraso en el cumplimiento de las obligaciones contraídas, cuando ocurran circunstancias de caso fortuito o de fuerza mayor, con fundamento en el artículo 55 bis de la Ley de Adquisiciones, Arrendamientos y Servicios del Sector Público. </w:t>
      </w:r>
    </w:p>
    <w:p w14:paraId="32928C3C" w14:textId="77777777" w:rsidR="00B22746" w:rsidRPr="00D2265F" w:rsidRDefault="00B22746" w:rsidP="00B22746">
      <w:pPr>
        <w:autoSpaceDE w:val="0"/>
        <w:autoSpaceDN w:val="0"/>
        <w:adjustRightInd w:val="0"/>
        <w:jc w:val="both"/>
        <w:rPr>
          <w:rFonts w:ascii="Arial" w:hAnsi="Arial" w:cs="Arial"/>
          <w:sz w:val="14"/>
          <w:szCs w:val="14"/>
        </w:rPr>
      </w:pPr>
      <w:r w:rsidRPr="00D2265F">
        <w:rPr>
          <w:rFonts w:ascii="Arial" w:hAnsi="Arial" w:cs="Arial"/>
          <w:sz w:val="14"/>
          <w:szCs w:val="14"/>
        </w:rPr>
        <w:tab/>
      </w:r>
    </w:p>
    <w:p w14:paraId="3B1AA16E" w14:textId="77777777" w:rsidR="00B22746" w:rsidRPr="00D2265F" w:rsidRDefault="00B22746" w:rsidP="00B22746">
      <w:pPr>
        <w:autoSpaceDE w:val="0"/>
        <w:autoSpaceDN w:val="0"/>
        <w:adjustRightInd w:val="0"/>
        <w:ind w:firstLine="708"/>
        <w:jc w:val="both"/>
        <w:rPr>
          <w:rFonts w:ascii="Arial" w:hAnsi="Arial" w:cs="Arial"/>
          <w:sz w:val="14"/>
          <w:szCs w:val="14"/>
        </w:rPr>
      </w:pPr>
      <w:r w:rsidRPr="00D2265F">
        <w:rPr>
          <w:rFonts w:ascii="Arial" w:hAnsi="Arial" w:cs="Arial"/>
          <w:b/>
          <w:bCs/>
          <w:sz w:val="14"/>
          <w:szCs w:val="14"/>
        </w:rPr>
        <w:t xml:space="preserve">DÉCIMA OCTAVA.- Derechos de Propiedad Intelectual y Derechos de Autor: “EL PRESTADOR DE SERVICIOS” </w:t>
      </w:r>
      <w:r w:rsidRPr="00D2265F">
        <w:rPr>
          <w:rFonts w:ascii="Arial" w:hAnsi="Arial"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D2265F">
        <w:rPr>
          <w:rFonts w:ascii="Arial" w:hAnsi="Arial" w:cs="Arial"/>
          <w:b/>
          <w:bCs/>
          <w:sz w:val="14"/>
          <w:szCs w:val="14"/>
        </w:rPr>
        <w:t xml:space="preserve">“LA UNIVERSIDAD” </w:t>
      </w:r>
      <w:r w:rsidRPr="00D2265F">
        <w:rPr>
          <w:rFonts w:ascii="Arial" w:hAnsi="Arial" w:cs="Arial"/>
          <w:sz w:val="14"/>
          <w:szCs w:val="14"/>
        </w:rPr>
        <w:t>o a quienes sus derechos e intereses representen.</w:t>
      </w:r>
      <w:r w:rsidRPr="00D2265F">
        <w:rPr>
          <w:rFonts w:ascii="Arial" w:hAnsi="Arial" w:cs="Arial"/>
          <w:b/>
          <w:bCs/>
          <w:sz w:val="14"/>
          <w:szCs w:val="14"/>
        </w:rPr>
        <w:t xml:space="preserve"> “EL PRESTADOR DE SERVICIOS” </w:t>
      </w:r>
      <w:r w:rsidRPr="00D2265F">
        <w:rPr>
          <w:rFonts w:ascii="Arial" w:hAnsi="Arial" w:cs="Arial"/>
          <w:sz w:val="14"/>
          <w:szCs w:val="14"/>
        </w:rPr>
        <w:t xml:space="preserve">manifiesta conocer el contenido y alcances de la Ley Federal del Derecho de Autor y en forma específica lo dispuesto por el artículo 83 de la misma, por lo que conviene con </w:t>
      </w:r>
      <w:r w:rsidRPr="00D2265F">
        <w:rPr>
          <w:rFonts w:ascii="Arial" w:hAnsi="Arial" w:cs="Arial"/>
          <w:b/>
          <w:bCs/>
          <w:sz w:val="14"/>
          <w:szCs w:val="14"/>
        </w:rPr>
        <w:t xml:space="preserve">“LA UNIVERSIDAD” </w:t>
      </w:r>
      <w:r w:rsidRPr="00D2265F">
        <w:rPr>
          <w:rFonts w:ascii="Arial" w:hAnsi="Arial" w:cs="Arial"/>
          <w:sz w:val="14"/>
          <w:szCs w:val="14"/>
        </w:rPr>
        <w:t xml:space="preserve">en que la titularidad de los derechos patrimoniales de autor que, en su caso, se originen con motivo de los servicios objeto del presente Contrato corresponderá a </w:t>
      </w:r>
      <w:r w:rsidRPr="00D2265F">
        <w:rPr>
          <w:rFonts w:ascii="Arial" w:hAnsi="Arial" w:cs="Arial"/>
          <w:b/>
          <w:bCs/>
          <w:sz w:val="14"/>
          <w:szCs w:val="14"/>
        </w:rPr>
        <w:t>“LA UNIVERSIDAD”</w:t>
      </w:r>
      <w:r w:rsidRPr="00D2265F">
        <w:rPr>
          <w:rFonts w:ascii="Arial" w:hAnsi="Arial" w:cs="Arial"/>
          <w:sz w:val="14"/>
          <w:szCs w:val="14"/>
        </w:rPr>
        <w:t>, ajustándose a lo dispuesto por la ley en la materia.</w:t>
      </w:r>
    </w:p>
    <w:p w14:paraId="07AFC551" w14:textId="77777777" w:rsidR="00B22746" w:rsidRPr="00D2265F" w:rsidRDefault="00B22746" w:rsidP="00B22746">
      <w:pPr>
        <w:autoSpaceDE w:val="0"/>
        <w:autoSpaceDN w:val="0"/>
        <w:adjustRightInd w:val="0"/>
        <w:jc w:val="both"/>
        <w:rPr>
          <w:rFonts w:ascii="Arial" w:hAnsi="Arial" w:cs="Arial"/>
          <w:b/>
          <w:sz w:val="14"/>
          <w:szCs w:val="14"/>
        </w:rPr>
      </w:pPr>
    </w:p>
    <w:p w14:paraId="7D316B6B" w14:textId="77777777" w:rsidR="00B22746" w:rsidRPr="00D2265F" w:rsidRDefault="00B22746" w:rsidP="00B22746">
      <w:pPr>
        <w:autoSpaceDE w:val="0"/>
        <w:autoSpaceDN w:val="0"/>
        <w:adjustRightInd w:val="0"/>
        <w:ind w:firstLine="708"/>
        <w:jc w:val="both"/>
        <w:rPr>
          <w:rFonts w:ascii="Arial" w:hAnsi="Arial" w:cs="Arial"/>
          <w:bCs/>
          <w:sz w:val="14"/>
          <w:szCs w:val="14"/>
        </w:rPr>
      </w:pPr>
      <w:r w:rsidRPr="00D2265F">
        <w:rPr>
          <w:rFonts w:ascii="Arial" w:hAnsi="Arial" w:cs="Arial"/>
          <w:b/>
          <w:sz w:val="14"/>
          <w:szCs w:val="14"/>
        </w:rPr>
        <w:t xml:space="preserve">DÉCIMA </w:t>
      </w:r>
      <w:r w:rsidR="008C2909" w:rsidRPr="00D2265F">
        <w:rPr>
          <w:rFonts w:ascii="Arial" w:hAnsi="Arial" w:cs="Arial"/>
          <w:b/>
          <w:sz w:val="14"/>
          <w:szCs w:val="14"/>
        </w:rPr>
        <w:t>NOVENA. -</w:t>
      </w:r>
      <w:r w:rsidRPr="00D2265F">
        <w:rPr>
          <w:rFonts w:ascii="Arial" w:hAnsi="Arial" w:cs="Arial"/>
          <w:b/>
          <w:sz w:val="14"/>
          <w:szCs w:val="14"/>
        </w:rPr>
        <w:t xml:space="preserve"> Notificaciones: </w:t>
      </w:r>
      <w:r w:rsidRPr="00D2265F">
        <w:rPr>
          <w:rFonts w:ascii="Arial" w:hAnsi="Arial"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BF2F482" w14:textId="77777777" w:rsidR="00B22746" w:rsidRPr="00D2265F" w:rsidRDefault="00B22746" w:rsidP="00B22746">
      <w:pPr>
        <w:autoSpaceDE w:val="0"/>
        <w:autoSpaceDN w:val="0"/>
        <w:adjustRightInd w:val="0"/>
        <w:jc w:val="both"/>
        <w:rPr>
          <w:rFonts w:ascii="Arial" w:hAnsi="Arial" w:cs="Arial"/>
          <w:sz w:val="14"/>
          <w:szCs w:val="14"/>
        </w:rPr>
      </w:pPr>
    </w:p>
    <w:p w14:paraId="629B1D2E" w14:textId="77777777" w:rsidR="00B22746" w:rsidRPr="00D2265F" w:rsidRDefault="008C2909" w:rsidP="00B22746">
      <w:pPr>
        <w:ind w:right="-93" w:firstLine="708"/>
        <w:jc w:val="both"/>
        <w:rPr>
          <w:rFonts w:ascii="Arial" w:hAnsi="Arial" w:cs="Arial"/>
          <w:sz w:val="14"/>
          <w:szCs w:val="14"/>
        </w:rPr>
      </w:pPr>
      <w:r w:rsidRPr="00D2265F">
        <w:rPr>
          <w:rFonts w:ascii="Arial" w:hAnsi="Arial" w:cs="Arial"/>
          <w:b/>
          <w:bCs/>
          <w:sz w:val="14"/>
          <w:szCs w:val="14"/>
        </w:rPr>
        <w:t>VIGÉSIMA. -</w:t>
      </w:r>
      <w:r w:rsidR="00B22746" w:rsidRPr="00D2265F">
        <w:rPr>
          <w:rFonts w:ascii="Arial" w:hAnsi="Arial" w:cs="Arial"/>
          <w:b/>
          <w:bCs/>
          <w:sz w:val="14"/>
          <w:szCs w:val="14"/>
        </w:rPr>
        <w:t xml:space="preserve"> </w:t>
      </w:r>
      <w:r w:rsidR="00B22746" w:rsidRPr="00D2265F">
        <w:rPr>
          <w:rFonts w:ascii="Arial" w:hAnsi="Arial" w:cs="Arial"/>
          <w:b/>
          <w:bCs/>
          <w:color w:val="000000"/>
          <w:sz w:val="14"/>
          <w:szCs w:val="14"/>
        </w:rPr>
        <w:t xml:space="preserve">Legislación y Jurisdicción: </w:t>
      </w:r>
      <w:r w:rsidR="00B22746" w:rsidRPr="00D2265F">
        <w:rPr>
          <w:rFonts w:ascii="Arial" w:hAnsi="Arial" w:cs="Arial"/>
          <w:color w:val="000000"/>
          <w:sz w:val="14"/>
          <w:szCs w:val="14"/>
        </w:rPr>
        <w:t xml:space="preserve">Ambas partes convienen en que, todo lo no </w:t>
      </w:r>
      <w:proofErr w:type="gramStart"/>
      <w:r w:rsidR="00B22746" w:rsidRPr="00D2265F">
        <w:rPr>
          <w:rFonts w:ascii="Arial" w:hAnsi="Arial" w:cs="Arial"/>
          <w:color w:val="000000"/>
          <w:sz w:val="14"/>
          <w:szCs w:val="14"/>
        </w:rPr>
        <w:t>previsto  expresamente</w:t>
      </w:r>
      <w:proofErr w:type="gramEnd"/>
      <w:r w:rsidR="00B22746" w:rsidRPr="00D2265F">
        <w:rPr>
          <w:rFonts w:ascii="Arial" w:hAnsi="Arial" w:cs="Arial"/>
          <w:color w:val="000000"/>
          <w:sz w:val="14"/>
          <w:szCs w:val="14"/>
        </w:rPr>
        <w:t xml:space="preserve"> en el presente Contrato, se regirá por las disposiciones contenidas en la </w:t>
      </w:r>
      <w:r w:rsidR="00B22746" w:rsidRPr="00D2265F">
        <w:rPr>
          <w:rFonts w:ascii="Arial" w:hAnsi="Arial" w:cs="Arial"/>
          <w:sz w:val="14"/>
          <w:szCs w:val="14"/>
        </w:rPr>
        <w:t xml:space="preserve">Ley de Adquisiciones, Arrendamientos y Servicios del Sector Público, su Reglamento </w:t>
      </w:r>
      <w:r w:rsidR="00B22746" w:rsidRPr="00D2265F">
        <w:rPr>
          <w:rFonts w:ascii="Arial" w:hAnsi="Arial" w:cs="Arial"/>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73BB5496" w14:textId="77777777" w:rsidR="00B22746" w:rsidRDefault="00B22746" w:rsidP="00B22746">
      <w:pPr>
        <w:autoSpaceDE w:val="0"/>
        <w:autoSpaceDN w:val="0"/>
        <w:adjustRightInd w:val="0"/>
        <w:jc w:val="both"/>
        <w:rPr>
          <w:rFonts w:ascii="Arial" w:hAnsi="Arial" w:cs="Arial"/>
          <w:sz w:val="12"/>
          <w:szCs w:val="12"/>
          <w:highlight w:val="yellow"/>
        </w:rPr>
      </w:pPr>
    </w:p>
    <w:p w14:paraId="74A8E764" w14:textId="77777777" w:rsidR="00B22746" w:rsidRPr="00D2265F" w:rsidRDefault="00B22746" w:rsidP="00B22746">
      <w:pPr>
        <w:autoSpaceDE w:val="0"/>
        <w:autoSpaceDN w:val="0"/>
        <w:adjustRightInd w:val="0"/>
        <w:jc w:val="both"/>
        <w:rPr>
          <w:rFonts w:ascii="Arial" w:hAnsi="Arial" w:cs="Arial"/>
          <w:b/>
          <w:sz w:val="12"/>
          <w:szCs w:val="12"/>
        </w:rPr>
      </w:pPr>
      <w:r w:rsidRPr="00D2265F">
        <w:rPr>
          <w:rFonts w:ascii="Arial" w:hAnsi="Arial" w:cs="Arial"/>
          <w:sz w:val="12"/>
          <w:szCs w:val="12"/>
        </w:rPr>
        <w:lastRenderedPageBreak/>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Pr="00D2265F">
        <w:rPr>
          <w:rFonts w:ascii="Arial" w:hAnsi="Arial" w:cs="Arial"/>
          <w:b/>
          <w:sz w:val="12"/>
          <w:szCs w:val="12"/>
        </w:rPr>
        <w:t>__ días del mes de ___ del año 20__.</w:t>
      </w:r>
    </w:p>
    <w:p w14:paraId="0EC1CC8F"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87"/>
        <w:gridCol w:w="4506"/>
      </w:tblGrid>
      <w:tr w:rsidR="00B22746" w:rsidRPr="002A3B91" w14:paraId="1CE6A227" w14:textId="77777777" w:rsidTr="00394883">
        <w:trPr>
          <w:trHeight w:val="102"/>
          <w:jc w:val="center"/>
        </w:trPr>
        <w:tc>
          <w:tcPr>
            <w:tcW w:w="4287" w:type="dxa"/>
            <w:shd w:val="clear" w:color="auto" w:fill="auto"/>
          </w:tcPr>
          <w:p w14:paraId="3BD14CB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“LA UNIVERSIDAD”</w:t>
            </w:r>
          </w:p>
        </w:tc>
        <w:tc>
          <w:tcPr>
            <w:tcW w:w="4506" w:type="dxa"/>
            <w:shd w:val="clear" w:color="auto" w:fill="auto"/>
          </w:tcPr>
          <w:p w14:paraId="6778B5E3"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“EL PRESTADOR DEL SERVICIO”</w:t>
            </w:r>
          </w:p>
        </w:tc>
      </w:tr>
      <w:tr w:rsidR="00B22746" w:rsidRPr="002A3B91" w14:paraId="500CA6A9" w14:textId="77777777" w:rsidTr="00394883">
        <w:trPr>
          <w:trHeight w:val="465"/>
          <w:jc w:val="center"/>
        </w:trPr>
        <w:tc>
          <w:tcPr>
            <w:tcW w:w="4287" w:type="dxa"/>
            <w:shd w:val="clear" w:color="auto" w:fill="auto"/>
          </w:tcPr>
          <w:p w14:paraId="56E78018"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____________________________________</w:t>
            </w:r>
          </w:p>
          <w:p w14:paraId="0A29EEF7" w14:textId="77777777" w:rsidR="00B22746" w:rsidRPr="00D2265F" w:rsidRDefault="00B22746" w:rsidP="00394883">
            <w:pPr>
              <w:pStyle w:val="Textoindependiente21"/>
              <w:overflowPunct w:val="0"/>
              <w:autoSpaceDE w:val="0"/>
              <w:ind w:right="-91"/>
              <w:jc w:val="center"/>
              <w:rPr>
                <w:rFonts w:ascii="Arial" w:hAnsi="Arial" w:cs="Arial"/>
                <w:b/>
                <w:sz w:val="12"/>
                <w:szCs w:val="12"/>
              </w:rPr>
            </w:pPr>
          </w:p>
        </w:tc>
        <w:tc>
          <w:tcPr>
            <w:tcW w:w="4506" w:type="dxa"/>
            <w:shd w:val="clear" w:color="auto" w:fill="auto"/>
          </w:tcPr>
          <w:p w14:paraId="05C12FD5"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 xml:space="preserve">C. ________________ </w:t>
            </w:r>
          </w:p>
          <w:p w14:paraId="5F54B76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REPRESENTANTE LEGAL</w:t>
            </w:r>
          </w:p>
        </w:tc>
      </w:tr>
      <w:tr w:rsidR="00B22746" w:rsidRPr="002A3B91" w14:paraId="3CCAC7D4" w14:textId="77777777" w:rsidTr="00394883">
        <w:trPr>
          <w:trHeight w:val="114"/>
          <w:jc w:val="center"/>
        </w:trPr>
        <w:tc>
          <w:tcPr>
            <w:tcW w:w="8793" w:type="dxa"/>
            <w:gridSpan w:val="2"/>
            <w:shd w:val="clear" w:color="auto" w:fill="auto"/>
          </w:tcPr>
          <w:p w14:paraId="10627CBC" w14:textId="77777777" w:rsidR="00B22746" w:rsidRDefault="00B22746" w:rsidP="00394883">
            <w:pPr>
              <w:pStyle w:val="Textoindependiente21"/>
              <w:ind w:right="-91"/>
              <w:jc w:val="center"/>
              <w:rPr>
                <w:rFonts w:ascii="Arial" w:hAnsi="Arial" w:cs="Arial"/>
                <w:sz w:val="12"/>
                <w:szCs w:val="12"/>
              </w:rPr>
            </w:pPr>
            <w:r w:rsidRPr="00D2265F">
              <w:rPr>
                <w:rFonts w:ascii="Arial" w:hAnsi="Arial" w:cs="Arial"/>
                <w:sz w:val="12"/>
                <w:szCs w:val="12"/>
              </w:rPr>
              <w:t>===============================Fin de texto==================================</w:t>
            </w:r>
          </w:p>
          <w:p w14:paraId="2D57FBE2" w14:textId="77777777" w:rsidR="00B22746" w:rsidRDefault="00B22746" w:rsidP="00394883">
            <w:pPr>
              <w:pStyle w:val="Textoindependiente21"/>
              <w:ind w:right="-91"/>
              <w:jc w:val="center"/>
              <w:rPr>
                <w:rFonts w:ascii="Arial" w:hAnsi="Arial" w:cs="Arial"/>
                <w:sz w:val="12"/>
                <w:szCs w:val="12"/>
              </w:rPr>
            </w:pPr>
          </w:p>
          <w:p w14:paraId="2366E0CC" w14:textId="77777777" w:rsidR="00B22746" w:rsidRPr="002A3B91" w:rsidRDefault="00B22746" w:rsidP="00394883">
            <w:pPr>
              <w:pStyle w:val="Textoindependiente21"/>
              <w:ind w:right="-91"/>
              <w:jc w:val="center"/>
              <w:rPr>
                <w:rFonts w:ascii="Arial" w:hAnsi="Arial" w:cs="Arial"/>
                <w:sz w:val="12"/>
                <w:szCs w:val="12"/>
                <w:highlight w:val="yellow"/>
              </w:rPr>
            </w:pPr>
          </w:p>
        </w:tc>
      </w:tr>
    </w:tbl>
    <w:p w14:paraId="4A60E210" w14:textId="77777777" w:rsidR="00B22746" w:rsidRPr="002A3B91" w:rsidRDefault="00B22746" w:rsidP="00B22746">
      <w:pPr>
        <w:jc w:val="center"/>
        <w:rPr>
          <w:rFonts w:ascii="Arial" w:hAnsi="Arial" w:cs="Arial"/>
          <w:b/>
          <w:color w:val="000000"/>
          <w:sz w:val="10"/>
          <w:szCs w:val="10"/>
          <w:highlight w:val="yellow"/>
        </w:rPr>
      </w:pPr>
    </w:p>
    <w:p w14:paraId="01CD55AF"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Modelo del Contrato</w:t>
      </w:r>
    </w:p>
    <w:p w14:paraId="3D5CD432"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“Requerimiento de los bienes o productos a contratar entrega o suministro”</w:t>
      </w:r>
    </w:p>
    <w:p w14:paraId="2D454FCB" w14:textId="77777777" w:rsidR="00B22746" w:rsidRPr="00D2265F" w:rsidRDefault="00B22746" w:rsidP="00B22746">
      <w:pPr>
        <w:ind w:right="567"/>
        <w:rPr>
          <w:rFonts w:ascii="Arial" w:hAnsi="Arial" w:cs="Arial"/>
          <w:b/>
          <w:color w:val="000000"/>
          <w:sz w:val="14"/>
          <w:szCs w:val="14"/>
        </w:rPr>
      </w:pP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600"/>
        <w:gridCol w:w="1294"/>
        <w:gridCol w:w="1169"/>
      </w:tblGrid>
      <w:tr w:rsidR="00B22746" w:rsidRPr="00D2265F" w14:paraId="52B3DF9E" w14:textId="77777777" w:rsidTr="00394883">
        <w:tc>
          <w:tcPr>
            <w:tcW w:w="433" w:type="pct"/>
            <w:shd w:val="clear" w:color="auto" w:fill="D9D9D9"/>
          </w:tcPr>
          <w:p w14:paraId="5712F01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3172" w:type="pct"/>
            <w:shd w:val="clear" w:color="auto" w:fill="D9D9D9"/>
          </w:tcPr>
          <w:p w14:paraId="0C9292C8"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1395" w:type="pct"/>
            <w:gridSpan w:val="2"/>
            <w:shd w:val="clear" w:color="auto" w:fill="D9D9D9"/>
          </w:tcPr>
          <w:p w14:paraId="6E15BB0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Monto a contratar sin IVA</w:t>
            </w:r>
          </w:p>
        </w:tc>
      </w:tr>
      <w:tr w:rsidR="00B22746" w:rsidRPr="00D2265F" w14:paraId="0E7FF2D9" w14:textId="77777777" w:rsidTr="00394883">
        <w:tc>
          <w:tcPr>
            <w:tcW w:w="433" w:type="pct"/>
            <w:shd w:val="clear" w:color="auto" w:fill="auto"/>
          </w:tcPr>
          <w:p w14:paraId="59968A89" w14:textId="77777777" w:rsidR="00B22746" w:rsidRPr="00D2265F" w:rsidRDefault="00B22746" w:rsidP="00394883">
            <w:pPr>
              <w:jc w:val="both"/>
              <w:rPr>
                <w:rFonts w:ascii="Calibri" w:hAnsi="Calibri" w:cs="Calibri"/>
                <w:sz w:val="12"/>
                <w:szCs w:val="12"/>
              </w:rPr>
            </w:pPr>
          </w:p>
        </w:tc>
        <w:tc>
          <w:tcPr>
            <w:tcW w:w="3172" w:type="pct"/>
            <w:shd w:val="clear" w:color="auto" w:fill="auto"/>
          </w:tcPr>
          <w:p w14:paraId="7F4D9750" w14:textId="77777777" w:rsidR="00B22746" w:rsidRPr="00D2265F" w:rsidRDefault="00B22746" w:rsidP="00394883">
            <w:pPr>
              <w:jc w:val="both"/>
              <w:rPr>
                <w:rFonts w:ascii="Calibri" w:hAnsi="Calibri" w:cs="Calibri"/>
                <w:sz w:val="12"/>
                <w:szCs w:val="12"/>
              </w:rPr>
            </w:pPr>
          </w:p>
        </w:tc>
        <w:tc>
          <w:tcPr>
            <w:tcW w:w="733" w:type="pct"/>
          </w:tcPr>
          <w:p w14:paraId="5EB2C754"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Máximo </w:t>
            </w:r>
          </w:p>
        </w:tc>
        <w:tc>
          <w:tcPr>
            <w:tcW w:w="662" w:type="pct"/>
          </w:tcPr>
          <w:p w14:paraId="0B95D7A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Mínimo </w:t>
            </w:r>
          </w:p>
        </w:tc>
      </w:tr>
      <w:tr w:rsidR="00B22746" w:rsidRPr="00D2265F" w14:paraId="0C96FE85" w14:textId="77777777" w:rsidTr="00394883">
        <w:tc>
          <w:tcPr>
            <w:tcW w:w="433" w:type="pct"/>
            <w:shd w:val="clear" w:color="auto" w:fill="auto"/>
          </w:tcPr>
          <w:p w14:paraId="5D9430F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3172" w:type="pct"/>
            <w:shd w:val="clear" w:color="auto" w:fill="auto"/>
          </w:tcPr>
          <w:p w14:paraId="19286907" w14:textId="77777777" w:rsidR="00B22746" w:rsidRPr="00D2265F" w:rsidRDefault="00B22746" w:rsidP="00394883">
            <w:pPr>
              <w:jc w:val="both"/>
              <w:rPr>
                <w:rFonts w:ascii="Calibri" w:hAnsi="Calibri" w:cs="Calibri"/>
                <w:sz w:val="12"/>
                <w:szCs w:val="12"/>
              </w:rPr>
            </w:pPr>
          </w:p>
        </w:tc>
        <w:tc>
          <w:tcPr>
            <w:tcW w:w="733" w:type="pct"/>
          </w:tcPr>
          <w:p w14:paraId="3E51E27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66A06E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13BF8A6F" w14:textId="77777777" w:rsidTr="00394883">
        <w:tc>
          <w:tcPr>
            <w:tcW w:w="433" w:type="pct"/>
            <w:shd w:val="clear" w:color="auto" w:fill="auto"/>
          </w:tcPr>
          <w:p w14:paraId="17AEF5C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2</w:t>
            </w:r>
          </w:p>
        </w:tc>
        <w:tc>
          <w:tcPr>
            <w:tcW w:w="3172" w:type="pct"/>
            <w:shd w:val="clear" w:color="auto" w:fill="auto"/>
          </w:tcPr>
          <w:p w14:paraId="2E18B03C" w14:textId="77777777" w:rsidR="00B22746" w:rsidRPr="00D2265F" w:rsidRDefault="00B22746" w:rsidP="00394883">
            <w:pPr>
              <w:jc w:val="both"/>
              <w:rPr>
                <w:rFonts w:ascii="Calibri" w:hAnsi="Calibri" w:cs="Calibri"/>
                <w:sz w:val="12"/>
                <w:szCs w:val="12"/>
              </w:rPr>
            </w:pPr>
          </w:p>
        </w:tc>
        <w:tc>
          <w:tcPr>
            <w:tcW w:w="733" w:type="pct"/>
          </w:tcPr>
          <w:p w14:paraId="042DC3D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ABDF07B"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4AAD67B3" w14:textId="77777777" w:rsidTr="00394883">
        <w:tc>
          <w:tcPr>
            <w:tcW w:w="433" w:type="pct"/>
            <w:shd w:val="clear" w:color="auto" w:fill="auto"/>
          </w:tcPr>
          <w:p w14:paraId="362E7F72"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3</w:t>
            </w:r>
          </w:p>
        </w:tc>
        <w:tc>
          <w:tcPr>
            <w:tcW w:w="3172" w:type="pct"/>
            <w:shd w:val="clear" w:color="auto" w:fill="auto"/>
          </w:tcPr>
          <w:p w14:paraId="30DBF7F4" w14:textId="77777777" w:rsidR="00B22746" w:rsidRPr="00D2265F" w:rsidRDefault="00B22746" w:rsidP="00394883">
            <w:pPr>
              <w:jc w:val="both"/>
              <w:rPr>
                <w:rFonts w:ascii="Calibri" w:hAnsi="Calibri" w:cs="Calibri"/>
                <w:sz w:val="12"/>
                <w:szCs w:val="12"/>
              </w:rPr>
            </w:pPr>
          </w:p>
        </w:tc>
        <w:tc>
          <w:tcPr>
            <w:tcW w:w="733" w:type="pct"/>
          </w:tcPr>
          <w:p w14:paraId="01C426AF"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D0CAF4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77821E53" w14:textId="77777777" w:rsidTr="00394883">
        <w:tc>
          <w:tcPr>
            <w:tcW w:w="433" w:type="pct"/>
            <w:shd w:val="clear" w:color="auto" w:fill="auto"/>
          </w:tcPr>
          <w:p w14:paraId="7970293F"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4 …</w:t>
            </w:r>
          </w:p>
        </w:tc>
        <w:tc>
          <w:tcPr>
            <w:tcW w:w="3172" w:type="pct"/>
            <w:shd w:val="clear" w:color="auto" w:fill="auto"/>
          </w:tcPr>
          <w:p w14:paraId="5EEB5351" w14:textId="77777777" w:rsidR="00B22746" w:rsidRPr="00D2265F" w:rsidRDefault="00B22746" w:rsidP="00394883">
            <w:pPr>
              <w:jc w:val="both"/>
              <w:rPr>
                <w:rFonts w:ascii="Calibri" w:hAnsi="Calibri" w:cs="Calibri"/>
                <w:sz w:val="12"/>
                <w:szCs w:val="12"/>
              </w:rPr>
            </w:pPr>
          </w:p>
        </w:tc>
        <w:tc>
          <w:tcPr>
            <w:tcW w:w="733" w:type="pct"/>
          </w:tcPr>
          <w:p w14:paraId="04E826F7"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92B91B8"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bl>
    <w:p w14:paraId="55D2583A" w14:textId="77777777" w:rsidR="00B22746" w:rsidRDefault="00B22746" w:rsidP="00B22746">
      <w:pPr>
        <w:ind w:right="-93"/>
        <w:jc w:val="both"/>
        <w:rPr>
          <w:rFonts w:ascii="Arial" w:hAnsi="Arial" w:cs="Arial"/>
          <w:sz w:val="14"/>
          <w:szCs w:val="14"/>
        </w:rPr>
      </w:pPr>
    </w:p>
    <w:p w14:paraId="018F8F80" w14:textId="77777777" w:rsidR="00B22746" w:rsidRPr="00D2265F" w:rsidRDefault="00B22746" w:rsidP="00B22746">
      <w:pPr>
        <w:ind w:right="-93"/>
        <w:jc w:val="both"/>
        <w:rPr>
          <w:rFonts w:ascii="Arial" w:hAnsi="Arial" w:cs="Arial"/>
          <w:b/>
          <w:color w:val="000000"/>
          <w:sz w:val="14"/>
          <w:szCs w:val="14"/>
        </w:rPr>
      </w:pPr>
      <w:r w:rsidRPr="00D2265F">
        <w:rPr>
          <w:rFonts w:ascii="Arial" w:hAnsi="Arial" w:cs="Arial"/>
          <w:sz w:val="14"/>
          <w:szCs w:val="14"/>
        </w:rPr>
        <w:t xml:space="preserve">La vigencia del Contrato será a partir de __ </w:t>
      </w:r>
      <w:proofErr w:type="spellStart"/>
      <w:r w:rsidRPr="00D2265F">
        <w:rPr>
          <w:rFonts w:ascii="Arial" w:hAnsi="Arial" w:cs="Arial"/>
          <w:sz w:val="14"/>
          <w:szCs w:val="14"/>
        </w:rPr>
        <w:t>de</w:t>
      </w:r>
      <w:proofErr w:type="spellEnd"/>
      <w:r w:rsidRPr="00D2265F">
        <w:rPr>
          <w:rFonts w:ascii="Arial" w:hAnsi="Arial" w:cs="Arial"/>
          <w:sz w:val="14"/>
          <w:szCs w:val="14"/>
        </w:rPr>
        <w:t xml:space="preserve"> 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 al __ de ________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w:t>
      </w:r>
    </w:p>
    <w:p w14:paraId="7B80E096" w14:textId="77777777" w:rsidR="00B22746" w:rsidRPr="00D2265F" w:rsidRDefault="00B22746" w:rsidP="00B22746">
      <w:pPr>
        <w:ind w:right="567"/>
        <w:rPr>
          <w:rFonts w:ascii="Arial" w:hAnsi="Arial" w:cs="Arial"/>
          <w:color w:val="000000"/>
          <w:sz w:val="14"/>
          <w:szCs w:val="14"/>
        </w:rPr>
      </w:pPr>
    </w:p>
    <w:p w14:paraId="1A34D873" w14:textId="77777777" w:rsidR="00B22746" w:rsidRPr="00D2265F" w:rsidRDefault="00B22746" w:rsidP="00B22746">
      <w:pPr>
        <w:ind w:right="-93"/>
        <w:jc w:val="both"/>
        <w:rPr>
          <w:rFonts w:ascii="Arial" w:hAnsi="Arial" w:cs="Arial"/>
          <w:sz w:val="14"/>
          <w:szCs w:val="14"/>
        </w:rPr>
      </w:pPr>
      <w:r w:rsidRPr="00D2265F">
        <w:rPr>
          <w:rFonts w:ascii="Arial" w:hAnsi="Arial" w:cs="Arial"/>
          <w:color w:val="000000"/>
          <w:sz w:val="14"/>
          <w:szCs w:val="14"/>
        </w:rPr>
        <w:t xml:space="preserve">Bajo protesta de decir verdad manifiesto que puedo </w:t>
      </w:r>
      <w:r w:rsidRPr="00D2265F">
        <w:rPr>
          <w:rFonts w:ascii="Arial" w:hAnsi="Arial" w:cs="Arial"/>
          <w:sz w:val="14"/>
          <w:szCs w:val="14"/>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14:paraId="78607FD4" w14:textId="77777777" w:rsidR="00B22746" w:rsidRPr="00D2265F" w:rsidRDefault="00B22746" w:rsidP="00B22746">
      <w:pPr>
        <w:jc w:val="center"/>
        <w:rPr>
          <w:rFonts w:ascii="Arial" w:hAnsi="Arial" w:cs="Arial"/>
          <w:b/>
          <w:color w:val="000000"/>
          <w:sz w:val="14"/>
          <w:szCs w:val="14"/>
        </w:rPr>
      </w:pPr>
    </w:p>
    <w:p w14:paraId="2914CFDE"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A” de las Partidas**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1"/>
        <w:gridCol w:w="3893"/>
        <w:gridCol w:w="1605"/>
        <w:gridCol w:w="2249"/>
      </w:tblGrid>
      <w:tr w:rsidR="00B22746" w:rsidRPr="00D2265F" w14:paraId="2BD48694" w14:textId="77777777" w:rsidTr="00394883">
        <w:trPr>
          <w:trHeight w:val="20"/>
        </w:trPr>
        <w:tc>
          <w:tcPr>
            <w:tcW w:w="5000" w:type="pct"/>
            <w:gridSpan w:val="4"/>
            <w:shd w:val="clear" w:color="auto" w:fill="D9D9D9"/>
          </w:tcPr>
          <w:p w14:paraId="1E77483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Anexo 1.A de la partida 2, 3, 6</w:t>
            </w:r>
          </w:p>
          <w:p w14:paraId="61198A1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Dirección General de Infraestructura Universitaria, Depto. de Compras, CC Agropecuarias</w:t>
            </w:r>
          </w:p>
        </w:tc>
      </w:tr>
      <w:tr w:rsidR="00B22746" w:rsidRPr="00D2265F" w14:paraId="13CD6CF0" w14:textId="77777777" w:rsidTr="00394883">
        <w:trPr>
          <w:trHeight w:val="20"/>
        </w:trPr>
        <w:tc>
          <w:tcPr>
            <w:tcW w:w="612" w:type="pct"/>
            <w:shd w:val="clear" w:color="auto" w:fill="D9D9D9"/>
            <w:hideMark/>
          </w:tcPr>
          <w:p w14:paraId="133BA1E7"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NUM.</w:t>
            </w:r>
          </w:p>
        </w:tc>
        <w:tc>
          <w:tcPr>
            <w:tcW w:w="2205" w:type="pct"/>
            <w:shd w:val="clear" w:color="auto" w:fill="D9D9D9"/>
            <w:hideMark/>
          </w:tcPr>
          <w:p w14:paraId="71BECEF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MODELO</w:t>
            </w:r>
          </w:p>
        </w:tc>
        <w:tc>
          <w:tcPr>
            <w:tcW w:w="909" w:type="pct"/>
            <w:shd w:val="clear" w:color="auto" w:fill="D9D9D9"/>
            <w:hideMark/>
          </w:tcPr>
          <w:p w14:paraId="4017C954"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PLACAS</w:t>
            </w:r>
          </w:p>
        </w:tc>
        <w:tc>
          <w:tcPr>
            <w:tcW w:w="1274" w:type="pct"/>
            <w:shd w:val="clear" w:color="auto" w:fill="D9D9D9"/>
            <w:hideMark/>
          </w:tcPr>
          <w:p w14:paraId="6B937A7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COMBUSTIBLE</w:t>
            </w:r>
          </w:p>
        </w:tc>
      </w:tr>
      <w:tr w:rsidR="00B22746" w:rsidRPr="00D2265F" w14:paraId="379F3E61" w14:textId="77777777" w:rsidTr="00394883">
        <w:trPr>
          <w:trHeight w:val="20"/>
        </w:trPr>
        <w:tc>
          <w:tcPr>
            <w:tcW w:w="612" w:type="pct"/>
            <w:shd w:val="clear" w:color="auto" w:fill="auto"/>
            <w:noWrap/>
            <w:hideMark/>
          </w:tcPr>
          <w:p w14:paraId="4AD9010A" w14:textId="77777777" w:rsidR="00B22746" w:rsidRPr="00D2265F" w:rsidRDefault="00B22746" w:rsidP="00394883">
            <w:pPr>
              <w:jc w:val="center"/>
              <w:rPr>
                <w:rFonts w:ascii="Calibri" w:hAnsi="Calibri"/>
                <w:sz w:val="12"/>
                <w:szCs w:val="12"/>
              </w:rPr>
            </w:pPr>
            <w:r w:rsidRPr="00D2265F">
              <w:rPr>
                <w:rFonts w:ascii="Calibri" w:hAnsi="Calibri"/>
                <w:sz w:val="12"/>
                <w:szCs w:val="12"/>
              </w:rPr>
              <w:t>1</w:t>
            </w:r>
          </w:p>
        </w:tc>
        <w:tc>
          <w:tcPr>
            <w:tcW w:w="2205" w:type="pct"/>
            <w:shd w:val="clear" w:color="auto" w:fill="auto"/>
          </w:tcPr>
          <w:p w14:paraId="0209ABE9" w14:textId="77777777" w:rsidR="00B22746" w:rsidRPr="00D2265F" w:rsidRDefault="00B22746" w:rsidP="00394883">
            <w:pPr>
              <w:rPr>
                <w:rFonts w:ascii="Calibri" w:hAnsi="Calibri"/>
                <w:sz w:val="12"/>
                <w:szCs w:val="12"/>
              </w:rPr>
            </w:pPr>
          </w:p>
        </w:tc>
        <w:tc>
          <w:tcPr>
            <w:tcW w:w="909" w:type="pct"/>
            <w:shd w:val="clear" w:color="auto" w:fill="auto"/>
          </w:tcPr>
          <w:p w14:paraId="4814C3DD" w14:textId="77777777" w:rsidR="00B22746" w:rsidRPr="00D2265F" w:rsidRDefault="00B22746" w:rsidP="00394883">
            <w:pPr>
              <w:rPr>
                <w:rFonts w:ascii="Calibri" w:hAnsi="Calibri"/>
                <w:sz w:val="12"/>
                <w:szCs w:val="12"/>
              </w:rPr>
            </w:pPr>
          </w:p>
        </w:tc>
        <w:tc>
          <w:tcPr>
            <w:tcW w:w="1274" w:type="pct"/>
            <w:shd w:val="clear" w:color="auto" w:fill="auto"/>
          </w:tcPr>
          <w:p w14:paraId="5FAAD44C" w14:textId="77777777" w:rsidR="00B22746" w:rsidRPr="00D2265F" w:rsidRDefault="00B22746" w:rsidP="00394883">
            <w:pPr>
              <w:rPr>
                <w:rFonts w:ascii="Calibri" w:hAnsi="Calibri"/>
                <w:sz w:val="12"/>
                <w:szCs w:val="12"/>
              </w:rPr>
            </w:pPr>
          </w:p>
        </w:tc>
      </w:tr>
      <w:tr w:rsidR="00B22746" w:rsidRPr="00D2265F" w14:paraId="66A8292D" w14:textId="77777777" w:rsidTr="00394883">
        <w:trPr>
          <w:trHeight w:val="20"/>
        </w:trPr>
        <w:tc>
          <w:tcPr>
            <w:tcW w:w="612" w:type="pct"/>
            <w:shd w:val="clear" w:color="auto" w:fill="auto"/>
            <w:noWrap/>
            <w:hideMark/>
          </w:tcPr>
          <w:p w14:paraId="7328CFC0" w14:textId="77777777" w:rsidR="00B22746" w:rsidRPr="00D2265F" w:rsidRDefault="00B22746" w:rsidP="00394883">
            <w:pPr>
              <w:jc w:val="center"/>
              <w:rPr>
                <w:rFonts w:ascii="Calibri" w:hAnsi="Calibri"/>
                <w:sz w:val="12"/>
                <w:szCs w:val="12"/>
              </w:rPr>
            </w:pPr>
            <w:r w:rsidRPr="00D2265F">
              <w:rPr>
                <w:rFonts w:ascii="Calibri" w:hAnsi="Calibri"/>
                <w:sz w:val="12"/>
                <w:szCs w:val="12"/>
              </w:rPr>
              <w:t>2</w:t>
            </w:r>
          </w:p>
        </w:tc>
        <w:tc>
          <w:tcPr>
            <w:tcW w:w="2205" w:type="pct"/>
            <w:shd w:val="clear" w:color="auto" w:fill="auto"/>
          </w:tcPr>
          <w:p w14:paraId="7FB6E1A5" w14:textId="77777777" w:rsidR="00B22746" w:rsidRPr="00D2265F" w:rsidRDefault="00B22746" w:rsidP="00394883">
            <w:pPr>
              <w:rPr>
                <w:rFonts w:ascii="Calibri" w:hAnsi="Calibri"/>
                <w:sz w:val="12"/>
                <w:szCs w:val="12"/>
              </w:rPr>
            </w:pPr>
          </w:p>
        </w:tc>
        <w:tc>
          <w:tcPr>
            <w:tcW w:w="909" w:type="pct"/>
            <w:shd w:val="clear" w:color="auto" w:fill="auto"/>
          </w:tcPr>
          <w:p w14:paraId="25FB8289" w14:textId="77777777" w:rsidR="00B22746" w:rsidRPr="00D2265F" w:rsidRDefault="00B22746" w:rsidP="00394883">
            <w:pPr>
              <w:rPr>
                <w:rFonts w:ascii="Calibri" w:hAnsi="Calibri"/>
                <w:sz w:val="12"/>
                <w:szCs w:val="12"/>
              </w:rPr>
            </w:pPr>
          </w:p>
        </w:tc>
        <w:tc>
          <w:tcPr>
            <w:tcW w:w="1274" w:type="pct"/>
            <w:shd w:val="clear" w:color="auto" w:fill="auto"/>
          </w:tcPr>
          <w:p w14:paraId="3CCB8488" w14:textId="77777777" w:rsidR="00B22746" w:rsidRPr="00D2265F" w:rsidRDefault="00B22746" w:rsidP="00394883">
            <w:pPr>
              <w:rPr>
                <w:rFonts w:ascii="Calibri" w:hAnsi="Calibri"/>
                <w:sz w:val="12"/>
                <w:szCs w:val="12"/>
              </w:rPr>
            </w:pPr>
          </w:p>
        </w:tc>
      </w:tr>
      <w:tr w:rsidR="00B22746" w:rsidRPr="00D2265F" w14:paraId="1D38CAE9" w14:textId="77777777" w:rsidTr="00394883">
        <w:trPr>
          <w:trHeight w:val="20"/>
        </w:trPr>
        <w:tc>
          <w:tcPr>
            <w:tcW w:w="612" w:type="pct"/>
            <w:shd w:val="clear" w:color="auto" w:fill="auto"/>
            <w:noWrap/>
            <w:hideMark/>
          </w:tcPr>
          <w:p w14:paraId="5C408008" w14:textId="77777777" w:rsidR="00B22746" w:rsidRPr="00D2265F" w:rsidRDefault="00B22746" w:rsidP="00394883">
            <w:pPr>
              <w:jc w:val="center"/>
              <w:rPr>
                <w:rFonts w:ascii="Calibri" w:hAnsi="Calibri"/>
                <w:sz w:val="12"/>
                <w:szCs w:val="12"/>
              </w:rPr>
            </w:pPr>
            <w:r w:rsidRPr="00D2265F">
              <w:rPr>
                <w:rFonts w:ascii="Calibri" w:hAnsi="Calibri"/>
                <w:sz w:val="12"/>
                <w:szCs w:val="12"/>
              </w:rPr>
              <w:t>6</w:t>
            </w:r>
          </w:p>
        </w:tc>
        <w:tc>
          <w:tcPr>
            <w:tcW w:w="2205" w:type="pct"/>
            <w:shd w:val="clear" w:color="auto" w:fill="auto"/>
          </w:tcPr>
          <w:p w14:paraId="317CA732" w14:textId="77777777" w:rsidR="00B22746" w:rsidRPr="00D2265F" w:rsidRDefault="00B22746" w:rsidP="00394883">
            <w:pPr>
              <w:rPr>
                <w:rFonts w:ascii="Calibri" w:hAnsi="Calibri"/>
                <w:sz w:val="12"/>
                <w:szCs w:val="12"/>
              </w:rPr>
            </w:pPr>
          </w:p>
        </w:tc>
        <w:tc>
          <w:tcPr>
            <w:tcW w:w="909" w:type="pct"/>
            <w:shd w:val="clear" w:color="auto" w:fill="auto"/>
          </w:tcPr>
          <w:p w14:paraId="1626FF69" w14:textId="77777777" w:rsidR="00B22746" w:rsidRPr="00D2265F" w:rsidRDefault="00B22746" w:rsidP="00394883">
            <w:pPr>
              <w:rPr>
                <w:rFonts w:ascii="Calibri" w:hAnsi="Calibri"/>
                <w:sz w:val="12"/>
                <w:szCs w:val="12"/>
              </w:rPr>
            </w:pPr>
          </w:p>
        </w:tc>
        <w:tc>
          <w:tcPr>
            <w:tcW w:w="1274" w:type="pct"/>
            <w:shd w:val="clear" w:color="auto" w:fill="auto"/>
          </w:tcPr>
          <w:p w14:paraId="7121153D" w14:textId="77777777" w:rsidR="00B22746" w:rsidRPr="00D2265F" w:rsidRDefault="00B22746" w:rsidP="00394883">
            <w:pPr>
              <w:rPr>
                <w:rFonts w:ascii="Calibri" w:hAnsi="Calibri"/>
                <w:sz w:val="12"/>
                <w:szCs w:val="12"/>
              </w:rPr>
            </w:pPr>
          </w:p>
        </w:tc>
      </w:tr>
      <w:tr w:rsidR="00B22746" w:rsidRPr="002A3B91" w14:paraId="5241268C" w14:textId="77777777" w:rsidTr="00394883">
        <w:trPr>
          <w:trHeight w:val="20"/>
        </w:trPr>
        <w:tc>
          <w:tcPr>
            <w:tcW w:w="612" w:type="pct"/>
            <w:shd w:val="clear" w:color="auto" w:fill="auto"/>
            <w:noWrap/>
            <w:hideMark/>
          </w:tcPr>
          <w:p w14:paraId="26CD08F7" w14:textId="77777777" w:rsidR="00B22746" w:rsidRPr="00D2265F" w:rsidRDefault="00B22746" w:rsidP="00394883">
            <w:pPr>
              <w:jc w:val="center"/>
              <w:rPr>
                <w:rFonts w:ascii="Calibri" w:hAnsi="Calibri"/>
                <w:sz w:val="12"/>
                <w:szCs w:val="12"/>
              </w:rPr>
            </w:pPr>
            <w:r w:rsidRPr="00D2265F">
              <w:rPr>
                <w:rFonts w:ascii="Calibri" w:hAnsi="Calibri"/>
                <w:sz w:val="12"/>
                <w:szCs w:val="12"/>
              </w:rPr>
              <w:t>7…</w:t>
            </w:r>
          </w:p>
        </w:tc>
        <w:tc>
          <w:tcPr>
            <w:tcW w:w="2205" w:type="pct"/>
            <w:shd w:val="clear" w:color="auto" w:fill="auto"/>
          </w:tcPr>
          <w:p w14:paraId="22DDA7AD" w14:textId="77777777" w:rsidR="00B22746" w:rsidRPr="00D2265F" w:rsidRDefault="00B22746" w:rsidP="00394883">
            <w:pPr>
              <w:rPr>
                <w:rFonts w:ascii="Calibri" w:hAnsi="Calibri"/>
                <w:sz w:val="12"/>
                <w:szCs w:val="12"/>
              </w:rPr>
            </w:pPr>
          </w:p>
        </w:tc>
        <w:tc>
          <w:tcPr>
            <w:tcW w:w="909" w:type="pct"/>
            <w:shd w:val="clear" w:color="auto" w:fill="auto"/>
          </w:tcPr>
          <w:p w14:paraId="2C765750" w14:textId="77777777" w:rsidR="00B22746" w:rsidRPr="00D2265F" w:rsidRDefault="00B22746" w:rsidP="00394883">
            <w:pPr>
              <w:rPr>
                <w:rFonts w:ascii="Calibri" w:hAnsi="Calibri"/>
                <w:sz w:val="12"/>
                <w:szCs w:val="12"/>
              </w:rPr>
            </w:pPr>
          </w:p>
        </w:tc>
        <w:tc>
          <w:tcPr>
            <w:tcW w:w="1274" w:type="pct"/>
            <w:shd w:val="clear" w:color="auto" w:fill="auto"/>
          </w:tcPr>
          <w:p w14:paraId="53006C22" w14:textId="77777777" w:rsidR="00B22746" w:rsidRPr="00D2265F" w:rsidRDefault="00B22746" w:rsidP="00394883">
            <w:pPr>
              <w:rPr>
                <w:rFonts w:ascii="Calibri" w:hAnsi="Calibri"/>
                <w:sz w:val="12"/>
                <w:szCs w:val="12"/>
              </w:rPr>
            </w:pPr>
          </w:p>
        </w:tc>
      </w:tr>
    </w:tbl>
    <w:p w14:paraId="2870ACAA" w14:textId="77777777" w:rsidR="00B22746" w:rsidRPr="00D2265F" w:rsidRDefault="00B22746" w:rsidP="00B22746">
      <w:pPr>
        <w:pStyle w:val="Textoindependiente"/>
        <w:jc w:val="both"/>
        <w:rPr>
          <w:rFonts w:ascii="Arial" w:hAnsi="Arial" w:cs="Arial"/>
          <w:b w:val="0"/>
          <w:sz w:val="14"/>
          <w:szCs w:val="14"/>
        </w:rPr>
      </w:pPr>
      <w:r w:rsidRPr="00D2265F">
        <w:rPr>
          <w:rFonts w:ascii="Arial" w:hAnsi="Arial" w:cs="Arial"/>
          <w:b w:val="0"/>
          <w:sz w:val="14"/>
          <w:szCs w:val="14"/>
        </w:rPr>
        <w:t>** En caso necesario de actualizar la información de la presente lista, “LA UNIVERSIDAD”, notificara al “PRESTADOR DE SERVICIOS”, de manera formal.</w:t>
      </w:r>
    </w:p>
    <w:p w14:paraId="059CCD81"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“2”</w:t>
      </w:r>
    </w:p>
    <w:p w14:paraId="6B8475DF" w14:textId="77777777" w:rsidR="00B22746" w:rsidRPr="00D2265F" w:rsidRDefault="00B22746" w:rsidP="00B22746">
      <w:pPr>
        <w:jc w:val="center"/>
        <w:rPr>
          <w:rFonts w:ascii="Calibri" w:hAnsi="Calibri" w:cs="Calibri"/>
          <w:b/>
          <w:sz w:val="14"/>
          <w:szCs w:val="14"/>
        </w:rPr>
      </w:pPr>
      <w:r w:rsidRPr="00D2265F">
        <w:rPr>
          <w:rFonts w:ascii="Arial" w:hAnsi="Arial" w:cs="Arial"/>
          <w:b/>
          <w:color w:val="000000"/>
          <w:sz w:val="14"/>
          <w:szCs w:val="14"/>
        </w:rPr>
        <w:t>Responsables y coordinadores del Servicio, tiempo y lugar de entrega/referencia</w:t>
      </w:r>
    </w:p>
    <w:p w14:paraId="53AAEC10" w14:textId="77777777" w:rsidR="00B22746" w:rsidRPr="00D2265F" w:rsidRDefault="00B22746" w:rsidP="00B22746">
      <w:pPr>
        <w:tabs>
          <w:tab w:val="left" w:pos="-284"/>
          <w:tab w:val="left" w:pos="9498"/>
        </w:tabs>
        <w:jc w:val="both"/>
        <w:rPr>
          <w:rFonts w:ascii="Calibri" w:hAnsi="Calibri" w:cs="Calibr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066"/>
        <w:gridCol w:w="1633"/>
        <w:gridCol w:w="3136"/>
        <w:gridCol w:w="2295"/>
      </w:tblGrid>
      <w:tr w:rsidR="00B22746" w:rsidRPr="002A3B91" w14:paraId="4552CD19" w14:textId="77777777" w:rsidTr="00394883">
        <w:tc>
          <w:tcPr>
            <w:tcW w:w="395" w:type="pct"/>
            <w:shd w:val="clear" w:color="auto" w:fill="D9D9D9"/>
            <w:vAlign w:val="center"/>
          </w:tcPr>
          <w:p w14:paraId="5F2F0BFC"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604" w:type="pct"/>
            <w:shd w:val="clear" w:color="auto" w:fill="D9D9D9"/>
            <w:vAlign w:val="center"/>
          </w:tcPr>
          <w:p w14:paraId="2AEBAB26"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925" w:type="pct"/>
            <w:shd w:val="clear" w:color="auto" w:fill="D9D9D9"/>
            <w:vAlign w:val="center"/>
          </w:tcPr>
          <w:p w14:paraId="2E119A29"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requirente</w:t>
            </w:r>
          </w:p>
        </w:tc>
        <w:tc>
          <w:tcPr>
            <w:tcW w:w="1776" w:type="pct"/>
            <w:shd w:val="clear" w:color="auto" w:fill="D9D9D9"/>
            <w:vAlign w:val="center"/>
          </w:tcPr>
          <w:p w14:paraId="7453EA1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Responsable y coordinador del Servicio</w:t>
            </w:r>
          </w:p>
          <w:p w14:paraId="5247597A"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responsable de los compromisos sustantivos y aspectos técnicos, operativos, presupuestales y fiscales, según cada partida.</w:t>
            </w:r>
          </w:p>
        </w:tc>
        <w:tc>
          <w:tcPr>
            <w:tcW w:w="1300" w:type="pct"/>
            <w:shd w:val="clear" w:color="auto" w:fill="D9D9D9"/>
            <w:vAlign w:val="center"/>
          </w:tcPr>
          <w:p w14:paraId="16408C4B"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Coordinador operativo *</w:t>
            </w:r>
          </w:p>
        </w:tc>
      </w:tr>
      <w:tr w:rsidR="00B22746" w:rsidRPr="00D2265F" w14:paraId="66C41728" w14:textId="77777777" w:rsidTr="00394883">
        <w:tc>
          <w:tcPr>
            <w:tcW w:w="395" w:type="pct"/>
            <w:shd w:val="clear" w:color="auto" w:fill="auto"/>
          </w:tcPr>
          <w:p w14:paraId="1493063C"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604" w:type="pct"/>
            <w:shd w:val="clear" w:color="auto" w:fill="auto"/>
          </w:tcPr>
          <w:p w14:paraId="6762F094"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59B4543A" w14:textId="77777777" w:rsidR="00B22746" w:rsidRPr="00D2265F" w:rsidRDefault="00B22746" w:rsidP="00394883">
            <w:pPr>
              <w:jc w:val="center"/>
              <w:rPr>
                <w:rFonts w:ascii="Calibri" w:hAnsi="Calibri" w:cs="Calibri"/>
                <w:sz w:val="12"/>
                <w:szCs w:val="12"/>
              </w:rPr>
            </w:pPr>
          </w:p>
        </w:tc>
        <w:tc>
          <w:tcPr>
            <w:tcW w:w="1776" w:type="pct"/>
          </w:tcPr>
          <w:p w14:paraId="76101593" w14:textId="77777777" w:rsidR="00B22746" w:rsidRPr="00D2265F" w:rsidRDefault="00B22746" w:rsidP="00394883">
            <w:pPr>
              <w:jc w:val="both"/>
              <w:rPr>
                <w:rFonts w:ascii="Calibri" w:hAnsi="Calibri" w:cs="Calibri"/>
                <w:sz w:val="12"/>
                <w:szCs w:val="12"/>
              </w:rPr>
            </w:pPr>
          </w:p>
        </w:tc>
        <w:tc>
          <w:tcPr>
            <w:tcW w:w="1300" w:type="pct"/>
          </w:tcPr>
          <w:p w14:paraId="6218A6CE" w14:textId="77777777" w:rsidR="00B22746" w:rsidRPr="00D2265F" w:rsidRDefault="00B22746" w:rsidP="00394883">
            <w:pPr>
              <w:jc w:val="both"/>
              <w:rPr>
                <w:rFonts w:ascii="Calibri" w:hAnsi="Calibri" w:cs="Calibri"/>
                <w:sz w:val="12"/>
                <w:szCs w:val="12"/>
              </w:rPr>
            </w:pPr>
          </w:p>
        </w:tc>
      </w:tr>
      <w:tr w:rsidR="00B22746" w:rsidRPr="00D2265F" w14:paraId="141D4112" w14:textId="77777777" w:rsidTr="00394883">
        <w:tc>
          <w:tcPr>
            <w:tcW w:w="395" w:type="pct"/>
            <w:shd w:val="clear" w:color="auto" w:fill="auto"/>
          </w:tcPr>
          <w:p w14:paraId="0BB95012"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2</w:t>
            </w:r>
          </w:p>
        </w:tc>
        <w:tc>
          <w:tcPr>
            <w:tcW w:w="604" w:type="pct"/>
            <w:shd w:val="clear" w:color="auto" w:fill="auto"/>
          </w:tcPr>
          <w:p w14:paraId="5F4183A6"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F647196" w14:textId="77777777" w:rsidR="00B22746" w:rsidRPr="00D2265F" w:rsidRDefault="00B22746" w:rsidP="00394883">
            <w:pPr>
              <w:jc w:val="center"/>
              <w:rPr>
                <w:rFonts w:ascii="Calibri" w:hAnsi="Calibri" w:cs="Calibri"/>
                <w:sz w:val="12"/>
                <w:szCs w:val="12"/>
              </w:rPr>
            </w:pPr>
          </w:p>
        </w:tc>
        <w:tc>
          <w:tcPr>
            <w:tcW w:w="1776" w:type="pct"/>
          </w:tcPr>
          <w:p w14:paraId="7B66721D" w14:textId="77777777" w:rsidR="00B22746" w:rsidRPr="00D2265F" w:rsidRDefault="00B22746" w:rsidP="00394883">
            <w:pPr>
              <w:jc w:val="both"/>
              <w:rPr>
                <w:rFonts w:ascii="Calibri" w:hAnsi="Calibri" w:cs="Calibri"/>
                <w:sz w:val="12"/>
                <w:szCs w:val="12"/>
              </w:rPr>
            </w:pPr>
          </w:p>
        </w:tc>
        <w:tc>
          <w:tcPr>
            <w:tcW w:w="1300" w:type="pct"/>
          </w:tcPr>
          <w:p w14:paraId="2434AEA9" w14:textId="77777777" w:rsidR="00B22746" w:rsidRPr="00D2265F" w:rsidRDefault="00B22746" w:rsidP="00394883">
            <w:pPr>
              <w:jc w:val="both"/>
              <w:rPr>
                <w:rFonts w:ascii="Calibri" w:hAnsi="Calibri" w:cs="Calibri"/>
                <w:sz w:val="12"/>
                <w:szCs w:val="12"/>
              </w:rPr>
            </w:pPr>
          </w:p>
        </w:tc>
      </w:tr>
      <w:tr w:rsidR="00B22746" w:rsidRPr="00D2265F" w14:paraId="248B128C" w14:textId="77777777" w:rsidTr="00394883">
        <w:tc>
          <w:tcPr>
            <w:tcW w:w="395" w:type="pct"/>
            <w:shd w:val="clear" w:color="auto" w:fill="auto"/>
          </w:tcPr>
          <w:p w14:paraId="41560171"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3</w:t>
            </w:r>
          </w:p>
        </w:tc>
        <w:tc>
          <w:tcPr>
            <w:tcW w:w="604" w:type="pct"/>
            <w:shd w:val="clear" w:color="auto" w:fill="auto"/>
          </w:tcPr>
          <w:p w14:paraId="1B8224D8"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ACC2F4F" w14:textId="77777777" w:rsidR="00B22746" w:rsidRPr="00D2265F" w:rsidRDefault="00B22746" w:rsidP="00394883">
            <w:pPr>
              <w:jc w:val="center"/>
              <w:rPr>
                <w:rFonts w:ascii="Calibri" w:hAnsi="Calibri" w:cs="Calibri"/>
                <w:sz w:val="12"/>
                <w:szCs w:val="12"/>
              </w:rPr>
            </w:pPr>
          </w:p>
        </w:tc>
        <w:tc>
          <w:tcPr>
            <w:tcW w:w="1776" w:type="pct"/>
          </w:tcPr>
          <w:p w14:paraId="363FD66C" w14:textId="77777777" w:rsidR="00B22746" w:rsidRPr="00D2265F" w:rsidRDefault="00B22746" w:rsidP="00394883">
            <w:pPr>
              <w:jc w:val="both"/>
              <w:rPr>
                <w:rFonts w:ascii="Calibri" w:hAnsi="Calibri" w:cs="Calibri"/>
                <w:sz w:val="12"/>
                <w:szCs w:val="12"/>
              </w:rPr>
            </w:pPr>
          </w:p>
        </w:tc>
        <w:tc>
          <w:tcPr>
            <w:tcW w:w="1300" w:type="pct"/>
          </w:tcPr>
          <w:p w14:paraId="4A11B64A" w14:textId="77777777" w:rsidR="00B22746" w:rsidRPr="00D2265F" w:rsidRDefault="00B22746" w:rsidP="00394883">
            <w:pPr>
              <w:jc w:val="both"/>
              <w:rPr>
                <w:rFonts w:ascii="Calibri" w:hAnsi="Calibri" w:cs="Calibri"/>
                <w:sz w:val="12"/>
                <w:szCs w:val="12"/>
              </w:rPr>
            </w:pPr>
          </w:p>
        </w:tc>
      </w:tr>
    </w:tbl>
    <w:p w14:paraId="06533A49" w14:textId="77777777" w:rsidR="00B22746" w:rsidRPr="00D2265F" w:rsidRDefault="00B22746" w:rsidP="00B22746">
      <w:pPr>
        <w:tabs>
          <w:tab w:val="left" w:pos="-284"/>
          <w:tab w:val="left" w:pos="9498"/>
        </w:tabs>
        <w:jc w:val="both"/>
        <w:rPr>
          <w:rFonts w:ascii="Calibri" w:hAnsi="Calibri" w:cs="Calibri"/>
          <w:b/>
          <w:sz w:val="14"/>
          <w:szCs w:val="14"/>
        </w:rPr>
      </w:pPr>
    </w:p>
    <w:p w14:paraId="41EFC98D" w14:textId="77777777" w:rsidR="00B22746" w:rsidRPr="00D2265F" w:rsidRDefault="00B22746" w:rsidP="00B22746">
      <w:pPr>
        <w:tabs>
          <w:tab w:val="left" w:pos="-284"/>
          <w:tab w:val="left" w:pos="9498"/>
        </w:tabs>
        <w:jc w:val="both"/>
        <w:rPr>
          <w:rFonts w:ascii="Arial" w:hAnsi="Arial" w:cs="Arial"/>
          <w:sz w:val="14"/>
          <w:szCs w:val="14"/>
        </w:rPr>
      </w:pPr>
      <w:r w:rsidRPr="00D2265F">
        <w:rPr>
          <w:rFonts w:ascii="Calibri" w:hAnsi="Calibri" w:cs="Calibri"/>
          <w:b/>
          <w:sz w:val="14"/>
          <w:szCs w:val="14"/>
        </w:rPr>
        <w:t xml:space="preserve">*Cada coordinador operativo de las áreas requirentes realizaran las solicitudes de compra directa con la empresa _____________, S.A. de C.V., adjudicadas conforme a lo establecido en la convocatoria y el presente contrato, a fin de realizar el trámite de pago conforme a lo establecido. </w:t>
      </w:r>
      <w:r w:rsidRPr="00D2265F">
        <w:rPr>
          <w:rFonts w:ascii="Calibri" w:hAnsi="Calibri" w:cs="Calibri"/>
          <w:sz w:val="14"/>
          <w:szCs w:val="14"/>
        </w:rPr>
        <w:t xml:space="preserve">Ciudad Universitaria: Av. Universidad No. 940, Col. Ciudad Universitaria, C.P. 20100, Aguascalientes, Ags.  </w:t>
      </w:r>
      <w:r w:rsidRPr="00D2265F">
        <w:rPr>
          <w:rFonts w:ascii="Calibri" w:hAnsi="Calibri" w:cs="Calibri"/>
          <w:b/>
          <w:sz w:val="14"/>
          <w:szCs w:val="14"/>
        </w:rPr>
        <w:t xml:space="preserve">Vigencia: La vigencia del contrato será a partir del día __ de ______ hasta el __ de _______ </w:t>
      </w:r>
      <w:proofErr w:type="spellStart"/>
      <w:r w:rsidRPr="00D2265F">
        <w:rPr>
          <w:rFonts w:ascii="Calibri" w:hAnsi="Calibri" w:cs="Calibri"/>
          <w:b/>
          <w:sz w:val="14"/>
          <w:szCs w:val="14"/>
        </w:rPr>
        <w:t>de</w:t>
      </w:r>
      <w:proofErr w:type="spellEnd"/>
      <w:r w:rsidRPr="00D2265F">
        <w:rPr>
          <w:rFonts w:ascii="Calibri" w:hAnsi="Calibri" w:cs="Calibri"/>
          <w:b/>
          <w:sz w:val="14"/>
          <w:szCs w:val="14"/>
        </w:rPr>
        <w:t xml:space="preserve"> 20__.</w:t>
      </w:r>
      <w:bookmarkEnd w:id="8"/>
      <w:r w:rsidRPr="00D2265F">
        <w:rPr>
          <w:rFonts w:ascii="Calibri" w:hAnsi="Calibri" w:cs="Calibri"/>
          <w:b/>
          <w:sz w:val="14"/>
          <w:szCs w:val="14"/>
        </w:rPr>
        <w:t xml:space="preserve">    </w:t>
      </w:r>
      <w:r w:rsidRPr="00D2265F">
        <w:rPr>
          <w:rFonts w:ascii="Arial" w:hAnsi="Arial" w:cs="Arial"/>
          <w:sz w:val="14"/>
          <w:szCs w:val="14"/>
        </w:rPr>
        <w:t>*El contrato será modificado según las necesidades del procedimiento.</w:t>
      </w:r>
    </w:p>
    <w:p w14:paraId="2714078E" w14:textId="77777777" w:rsidR="00B22746" w:rsidRDefault="00B22746" w:rsidP="00B22746">
      <w:pPr>
        <w:tabs>
          <w:tab w:val="left" w:pos="0"/>
        </w:tabs>
        <w:ind w:right="51"/>
        <w:jc w:val="center"/>
        <w:rPr>
          <w:rFonts w:ascii="Arial" w:hAnsi="Arial" w:cs="Arial"/>
          <w:b/>
          <w:sz w:val="18"/>
          <w:szCs w:val="18"/>
          <w:highlight w:val="yellow"/>
        </w:rPr>
      </w:pPr>
    </w:p>
    <w:p w14:paraId="4672AA8D" w14:textId="77777777" w:rsidR="00B22746" w:rsidRDefault="00B22746" w:rsidP="00B22746">
      <w:pPr>
        <w:tabs>
          <w:tab w:val="left" w:pos="0"/>
        </w:tabs>
        <w:ind w:right="51"/>
        <w:jc w:val="center"/>
        <w:rPr>
          <w:rFonts w:ascii="Arial" w:hAnsi="Arial" w:cs="Arial"/>
          <w:b/>
          <w:sz w:val="18"/>
          <w:szCs w:val="18"/>
          <w:highlight w:val="yellow"/>
        </w:rPr>
      </w:pPr>
    </w:p>
    <w:p w14:paraId="3805C681" w14:textId="77777777" w:rsidR="00B22746" w:rsidRDefault="00B22746" w:rsidP="00B22746">
      <w:pPr>
        <w:tabs>
          <w:tab w:val="left" w:pos="0"/>
        </w:tabs>
        <w:ind w:right="51"/>
        <w:jc w:val="center"/>
        <w:rPr>
          <w:rFonts w:ascii="Arial" w:hAnsi="Arial" w:cs="Arial"/>
          <w:b/>
          <w:sz w:val="18"/>
          <w:szCs w:val="18"/>
          <w:highlight w:val="yellow"/>
        </w:rPr>
      </w:pPr>
    </w:p>
    <w:p w14:paraId="509D1030" w14:textId="77777777" w:rsidR="00B22746" w:rsidRDefault="00B22746" w:rsidP="00B22746">
      <w:pPr>
        <w:tabs>
          <w:tab w:val="left" w:pos="0"/>
        </w:tabs>
        <w:ind w:right="51"/>
        <w:jc w:val="center"/>
        <w:rPr>
          <w:rFonts w:ascii="Arial" w:hAnsi="Arial" w:cs="Arial"/>
          <w:b/>
          <w:sz w:val="18"/>
          <w:szCs w:val="18"/>
          <w:highlight w:val="yellow"/>
        </w:rPr>
      </w:pPr>
    </w:p>
    <w:p w14:paraId="3482ECA9" w14:textId="77777777" w:rsidR="00B22746" w:rsidRDefault="00B22746" w:rsidP="00B22746">
      <w:pPr>
        <w:tabs>
          <w:tab w:val="left" w:pos="0"/>
        </w:tabs>
        <w:ind w:right="51"/>
        <w:jc w:val="center"/>
        <w:rPr>
          <w:rFonts w:ascii="Arial" w:hAnsi="Arial" w:cs="Arial"/>
          <w:b/>
          <w:sz w:val="18"/>
          <w:szCs w:val="18"/>
          <w:highlight w:val="yellow"/>
        </w:rPr>
      </w:pPr>
    </w:p>
    <w:p w14:paraId="1DBDE677" w14:textId="77777777" w:rsidR="00B22746" w:rsidRDefault="00B22746" w:rsidP="00B22746">
      <w:pPr>
        <w:tabs>
          <w:tab w:val="left" w:pos="0"/>
        </w:tabs>
        <w:ind w:right="51"/>
        <w:jc w:val="center"/>
        <w:rPr>
          <w:rFonts w:ascii="Arial" w:hAnsi="Arial" w:cs="Arial"/>
          <w:b/>
          <w:sz w:val="18"/>
          <w:szCs w:val="18"/>
          <w:highlight w:val="yellow"/>
        </w:rPr>
      </w:pPr>
    </w:p>
    <w:p w14:paraId="193F1942" w14:textId="77777777" w:rsidR="00B22746" w:rsidRDefault="00B22746" w:rsidP="00B22746">
      <w:pPr>
        <w:tabs>
          <w:tab w:val="left" w:pos="0"/>
        </w:tabs>
        <w:ind w:right="51"/>
        <w:jc w:val="center"/>
        <w:rPr>
          <w:rFonts w:ascii="Arial" w:hAnsi="Arial" w:cs="Arial"/>
          <w:b/>
          <w:sz w:val="18"/>
          <w:szCs w:val="18"/>
          <w:highlight w:val="yellow"/>
        </w:rPr>
      </w:pPr>
    </w:p>
    <w:p w14:paraId="24B8AB08" w14:textId="77777777" w:rsidR="00B22746" w:rsidRDefault="00B22746" w:rsidP="00B22746">
      <w:pPr>
        <w:tabs>
          <w:tab w:val="left" w:pos="0"/>
        </w:tabs>
        <w:ind w:right="51"/>
        <w:jc w:val="center"/>
        <w:rPr>
          <w:rFonts w:ascii="Arial" w:hAnsi="Arial" w:cs="Arial"/>
          <w:b/>
          <w:sz w:val="18"/>
          <w:szCs w:val="18"/>
          <w:highlight w:val="yellow"/>
        </w:rPr>
      </w:pPr>
    </w:p>
    <w:p w14:paraId="5B861245" w14:textId="77777777" w:rsidR="00B22746" w:rsidRDefault="00B22746" w:rsidP="00B22746">
      <w:pPr>
        <w:tabs>
          <w:tab w:val="left" w:pos="0"/>
        </w:tabs>
        <w:ind w:right="51"/>
        <w:jc w:val="center"/>
        <w:rPr>
          <w:rFonts w:ascii="Arial" w:hAnsi="Arial" w:cs="Arial"/>
          <w:b/>
          <w:sz w:val="18"/>
          <w:szCs w:val="18"/>
          <w:highlight w:val="yellow"/>
        </w:rPr>
      </w:pPr>
    </w:p>
    <w:p w14:paraId="4177BC08" w14:textId="77777777" w:rsidR="00887750" w:rsidRDefault="00887750" w:rsidP="00B22746">
      <w:pPr>
        <w:tabs>
          <w:tab w:val="left" w:pos="0"/>
        </w:tabs>
        <w:ind w:right="51"/>
        <w:jc w:val="center"/>
        <w:rPr>
          <w:rFonts w:ascii="Arial" w:hAnsi="Arial" w:cs="Arial"/>
          <w:b/>
          <w:sz w:val="18"/>
          <w:szCs w:val="18"/>
          <w:highlight w:val="yellow"/>
        </w:rPr>
      </w:pPr>
    </w:p>
    <w:p w14:paraId="29754604" w14:textId="77777777" w:rsidR="00B22746" w:rsidRDefault="00B22746" w:rsidP="00B22746">
      <w:pPr>
        <w:tabs>
          <w:tab w:val="left" w:pos="0"/>
        </w:tabs>
        <w:ind w:right="51"/>
        <w:jc w:val="center"/>
        <w:rPr>
          <w:rFonts w:ascii="Arial" w:hAnsi="Arial" w:cs="Arial"/>
          <w:b/>
          <w:sz w:val="18"/>
          <w:szCs w:val="18"/>
          <w:highlight w:val="yellow"/>
        </w:rPr>
      </w:pPr>
    </w:p>
    <w:p w14:paraId="130BC965" w14:textId="77777777" w:rsidR="003D5E4E" w:rsidRDefault="003D5E4E" w:rsidP="00B22746">
      <w:pPr>
        <w:tabs>
          <w:tab w:val="left" w:pos="0"/>
        </w:tabs>
        <w:ind w:right="51"/>
        <w:jc w:val="center"/>
        <w:rPr>
          <w:rFonts w:ascii="Arial" w:hAnsi="Arial" w:cs="Arial"/>
          <w:b/>
          <w:sz w:val="18"/>
          <w:szCs w:val="18"/>
          <w:highlight w:val="yellow"/>
        </w:rPr>
      </w:pPr>
    </w:p>
    <w:p w14:paraId="4639D52C" w14:textId="6AED9283" w:rsidR="00B22746" w:rsidRDefault="00B22746" w:rsidP="00385504">
      <w:pPr>
        <w:tabs>
          <w:tab w:val="left" w:pos="0"/>
        </w:tabs>
        <w:ind w:right="51"/>
        <w:rPr>
          <w:rFonts w:ascii="Arial" w:hAnsi="Arial" w:cs="Arial"/>
          <w:b/>
          <w:sz w:val="18"/>
          <w:szCs w:val="18"/>
          <w:highlight w:val="yellow"/>
        </w:rPr>
      </w:pPr>
    </w:p>
    <w:p w14:paraId="371AA772" w14:textId="1496A3FF" w:rsidR="006659E5" w:rsidRDefault="006659E5" w:rsidP="00385504">
      <w:pPr>
        <w:tabs>
          <w:tab w:val="left" w:pos="0"/>
        </w:tabs>
        <w:ind w:right="51"/>
        <w:rPr>
          <w:rFonts w:ascii="Arial" w:hAnsi="Arial" w:cs="Arial"/>
          <w:b/>
          <w:sz w:val="18"/>
          <w:szCs w:val="18"/>
          <w:highlight w:val="yellow"/>
        </w:rPr>
      </w:pPr>
    </w:p>
    <w:p w14:paraId="721E3078" w14:textId="77777777" w:rsidR="006659E5" w:rsidRDefault="006659E5" w:rsidP="00385504">
      <w:pPr>
        <w:tabs>
          <w:tab w:val="left" w:pos="0"/>
        </w:tabs>
        <w:ind w:right="51"/>
        <w:rPr>
          <w:rFonts w:ascii="Arial" w:hAnsi="Arial" w:cs="Arial"/>
          <w:b/>
          <w:sz w:val="18"/>
          <w:szCs w:val="18"/>
          <w:highlight w:val="yellow"/>
        </w:rPr>
      </w:pPr>
    </w:p>
    <w:p w14:paraId="33B3DCA4" w14:textId="77777777" w:rsidR="002F0BF1" w:rsidRDefault="002F0BF1" w:rsidP="00385504">
      <w:pPr>
        <w:tabs>
          <w:tab w:val="left" w:pos="0"/>
        </w:tabs>
        <w:ind w:right="51"/>
        <w:rPr>
          <w:rFonts w:ascii="Arial" w:hAnsi="Arial" w:cs="Arial"/>
          <w:b/>
          <w:sz w:val="18"/>
          <w:szCs w:val="18"/>
          <w:highlight w:val="yellow"/>
        </w:rPr>
      </w:pPr>
    </w:p>
    <w:p w14:paraId="16244963" w14:textId="77777777" w:rsidR="00B22746" w:rsidRPr="00D2265F" w:rsidRDefault="00B22746" w:rsidP="00B22746">
      <w:pPr>
        <w:tabs>
          <w:tab w:val="left" w:pos="0"/>
        </w:tabs>
        <w:ind w:right="51"/>
        <w:jc w:val="center"/>
        <w:rPr>
          <w:rFonts w:ascii="Arial" w:hAnsi="Arial" w:cs="Arial"/>
          <w:b/>
          <w:sz w:val="18"/>
          <w:szCs w:val="18"/>
        </w:rPr>
      </w:pPr>
      <w:r w:rsidRPr="00D2265F">
        <w:rPr>
          <w:rFonts w:ascii="Arial" w:hAnsi="Arial" w:cs="Arial"/>
          <w:b/>
          <w:sz w:val="18"/>
          <w:szCs w:val="18"/>
        </w:rPr>
        <w:lastRenderedPageBreak/>
        <w:t xml:space="preserve">Anexo “8” </w:t>
      </w:r>
    </w:p>
    <w:p w14:paraId="09200B39" w14:textId="77777777" w:rsidR="00B22746" w:rsidRPr="00D2265F" w:rsidRDefault="00B22746" w:rsidP="00B22746">
      <w:pPr>
        <w:tabs>
          <w:tab w:val="left" w:pos="0"/>
        </w:tabs>
        <w:ind w:right="51"/>
        <w:jc w:val="center"/>
        <w:rPr>
          <w:rFonts w:ascii="Arial" w:hAnsi="Arial" w:cs="Arial"/>
          <w:b/>
          <w:sz w:val="12"/>
          <w:szCs w:val="12"/>
        </w:rPr>
      </w:pPr>
      <w:r w:rsidRPr="00D2265F">
        <w:rPr>
          <w:rFonts w:ascii="Arial" w:hAnsi="Arial" w:cs="Arial"/>
          <w:b/>
          <w:sz w:val="18"/>
          <w:szCs w:val="18"/>
        </w:rPr>
        <w:t xml:space="preserve">Relación de clientes </w:t>
      </w:r>
    </w:p>
    <w:p w14:paraId="2D5B3C49" w14:textId="77777777" w:rsidR="00B22746" w:rsidRPr="00D2265F" w:rsidRDefault="00B22746" w:rsidP="00B22746">
      <w:pPr>
        <w:rPr>
          <w:rFonts w:ascii="Calibri" w:hAnsi="Calibri" w:cs="Calibri"/>
          <w:b/>
          <w:szCs w:val="24"/>
        </w:rPr>
      </w:pPr>
    </w:p>
    <w:p w14:paraId="2024874D" w14:textId="77777777" w:rsidR="00B22746" w:rsidRPr="00D2265F" w:rsidRDefault="00B22746" w:rsidP="00B22746">
      <w:pPr>
        <w:tabs>
          <w:tab w:val="left" w:pos="0"/>
        </w:tabs>
        <w:ind w:right="51"/>
        <w:jc w:val="center"/>
        <w:rPr>
          <w:rFonts w:ascii="Arial" w:hAnsi="Arial" w:cs="Arial"/>
          <w:b/>
          <w:sz w:val="18"/>
          <w:szCs w:val="18"/>
        </w:rPr>
      </w:pPr>
    </w:p>
    <w:p w14:paraId="34675317" w14:textId="77777777" w:rsidR="00B22746" w:rsidRPr="00D2265F" w:rsidRDefault="00B22746" w:rsidP="00B22746">
      <w:pPr>
        <w:tabs>
          <w:tab w:val="left" w:pos="284"/>
        </w:tabs>
        <w:jc w:val="both"/>
        <w:rPr>
          <w:rFonts w:ascii="Arial" w:hAnsi="Arial" w:cs="Arial"/>
          <w:b/>
          <w:sz w:val="18"/>
          <w:szCs w:val="18"/>
        </w:rPr>
      </w:pPr>
    </w:p>
    <w:p w14:paraId="7AEB6315"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UNIVERSIDAD AUTÓNOMA DE AGUASCALIENTES.</w:t>
      </w:r>
    </w:p>
    <w:p w14:paraId="334512A4"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P R E S E N T E.</w:t>
      </w:r>
    </w:p>
    <w:p w14:paraId="7BE8FAB6" w14:textId="77777777" w:rsidR="00B22746" w:rsidRPr="00D2265F" w:rsidRDefault="00B22746" w:rsidP="00B22746">
      <w:pPr>
        <w:pStyle w:val="Default"/>
        <w:rPr>
          <w:b/>
          <w:bCs/>
          <w:color w:val="auto"/>
          <w:sz w:val="18"/>
          <w:szCs w:val="18"/>
        </w:rPr>
      </w:pPr>
    </w:p>
    <w:p w14:paraId="33E70FDB" w14:textId="77777777" w:rsidR="00B22746" w:rsidRPr="00D2265F" w:rsidRDefault="00B22746" w:rsidP="00B22746">
      <w:pPr>
        <w:rPr>
          <w:rFonts w:ascii="Arial" w:hAnsi="Arial" w:cs="Arial"/>
          <w:b/>
          <w:sz w:val="18"/>
          <w:szCs w:val="18"/>
        </w:rPr>
      </w:pPr>
    </w:p>
    <w:p w14:paraId="4258023A" w14:textId="77777777" w:rsidR="00B22746" w:rsidRPr="00D2265F" w:rsidRDefault="00B22746" w:rsidP="00B22746">
      <w:pPr>
        <w:rPr>
          <w:rFonts w:ascii="Arial" w:hAnsi="Arial" w:cs="Arial"/>
          <w:b/>
          <w:sz w:val="18"/>
          <w:szCs w:val="18"/>
        </w:rPr>
      </w:pPr>
    </w:p>
    <w:p w14:paraId="455A315A" w14:textId="77777777" w:rsidR="00B22746" w:rsidRPr="00D2265F" w:rsidRDefault="00B22746" w:rsidP="00B22746">
      <w:pPr>
        <w:jc w:val="both"/>
        <w:rPr>
          <w:rFonts w:ascii="Arial" w:hAnsi="Arial" w:cs="Arial"/>
          <w:color w:val="000000"/>
          <w:sz w:val="18"/>
          <w:szCs w:val="18"/>
          <w:lang w:eastAsia="en-US"/>
        </w:rPr>
      </w:pPr>
      <w:r w:rsidRPr="00D2265F">
        <w:rPr>
          <w:rFonts w:ascii="Arial" w:hAnsi="Arial" w:cs="Arial"/>
          <w:color w:val="000000"/>
          <w:sz w:val="18"/>
          <w:szCs w:val="18"/>
          <w:lang w:eastAsia="en-US"/>
        </w:rPr>
        <w:t xml:space="preserve">Por medio del presente declaro bajo protesta de decir el nombre de tres clientes a los que he realizado ventas de </w:t>
      </w:r>
      <w:r w:rsidRPr="00D2265F">
        <w:rPr>
          <w:rFonts w:ascii="Arial" w:hAnsi="Arial" w:cs="Arial"/>
          <w:b/>
          <w:bCs/>
          <w:color w:val="000000"/>
          <w:sz w:val="18"/>
          <w:szCs w:val="18"/>
          <w:lang w:eastAsia="en-US"/>
        </w:rPr>
        <w:t xml:space="preserve">SERVICIOS </w:t>
      </w:r>
      <w:r w:rsidRPr="00D2265F">
        <w:rPr>
          <w:rFonts w:ascii="Arial" w:hAnsi="Arial" w:cs="Arial"/>
          <w:color w:val="000000"/>
          <w:sz w:val="18"/>
          <w:szCs w:val="18"/>
          <w:lang w:eastAsia="en-US"/>
        </w:rPr>
        <w:t xml:space="preserve">similares a los requeridos en la presente licitación durante los últimos dos años: </w:t>
      </w:r>
    </w:p>
    <w:p w14:paraId="30243212" w14:textId="77777777" w:rsidR="00B22746" w:rsidRPr="00D2265F" w:rsidRDefault="00B22746" w:rsidP="00B22746">
      <w:pPr>
        <w:rPr>
          <w:rFonts w:ascii="Arial" w:hAnsi="Arial" w:cs="Arial"/>
          <w:color w:val="000000"/>
          <w:sz w:val="18"/>
          <w:szCs w:val="18"/>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8"/>
        <w:gridCol w:w="1284"/>
        <w:gridCol w:w="1269"/>
        <w:gridCol w:w="1066"/>
        <w:gridCol w:w="1275"/>
        <w:gridCol w:w="1264"/>
        <w:gridCol w:w="1452"/>
      </w:tblGrid>
      <w:tr w:rsidR="00B22746" w:rsidRPr="00D2265F" w14:paraId="0BA78601" w14:textId="77777777" w:rsidTr="00394883">
        <w:tc>
          <w:tcPr>
            <w:tcW w:w="5000" w:type="pct"/>
            <w:gridSpan w:val="7"/>
            <w:shd w:val="clear" w:color="auto" w:fill="D9D9D9"/>
          </w:tcPr>
          <w:p w14:paraId="77A1B759" w14:textId="77777777" w:rsidR="00B22746" w:rsidRPr="00D2265F" w:rsidRDefault="00B22746" w:rsidP="00394883">
            <w:pPr>
              <w:jc w:val="center"/>
              <w:rPr>
                <w:rFonts w:ascii="Arial" w:hAnsi="Arial" w:cs="Arial"/>
                <w:b/>
                <w:color w:val="000000"/>
                <w:sz w:val="16"/>
                <w:szCs w:val="16"/>
                <w:lang w:eastAsia="en-US"/>
              </w:rPr>
            </w:pPr>
          </w:p>
          <w:p w14:paraId="1203D73B" w14:textId="77777777" w:rsidR="00B22746" w:rsidRPr="00D2265F" w:rsidRDefault="00B22746" w:rsidP="00394883">
            <w:pPr>
              <w:shd w:val="clear" w:color="auto" w:fill="D9D9D9"/>
              <w:jc w:val="center"/>
              <w:rPr>
                <w:rFonts w:ascii="Arial" w:hAnsi="Arial" w:cs="Arial"/>
                <w:b/>
                <w:color w:val="000000"/>
                <w:sz w:val="16"/>
                <w:szCs w:val="16"/>
                <w:lang w:eastAsia="en-US"/>
              </w:rPr>
            </w:pPr>
            <w:r w:rsidRPr="00D2265F">
              <w:rPr>
                <w:rFonts w:ascii="Arial" w:hAnsi="Arial" w:cs="Arial"/>
                <w:b/>
                <w:color w:val="000000"/>
                <w:sz w:val="16"/>
                <w:szCs w:val="16"/>
                <w:lang w:eastAsia="en-US"/>
              </w:rPr>
              <w:t xml:space="preserve">Relación de </w:t>
            </w:r>
            <w:r w:rsidR="001C5598">
              <w:rPr>
                <w:rFonts w:ascii="Arial" w:hAnsi="Arial" w:cs="Arial"/>
                <w:b/>
                <w:color w:val="000000"/>
                <w:sz w:val="16"/>
                <w:szCs w:val="16"/>
                <w:lang w:eastAsia="en-US"/>
              </w:rPr>
              <w:t>tres</w:t>
            </w:r>
            <w:r w:rsidRPr="00D2265F">
              <w:rPr>
                <w:rFonts w:ascii="Arial" w:hAnsi="Arial" w:cs="Arial"/>
                <w:b/>
                <w:color w:val="000000"/>
                <w:sz w:val="16"/>
                <w:szCs w:val="16"/>
                <w:lang w:eastAsia="en-US"/>
              </w:rPr>
              <w:t xml:space="preserve"> principales clientes</w:t>
            </w:r>
          </w:p>
          <w:p w14:paraId="3864BCB0" w14:textId="77777777" w:rsidR="00B22746" w:rsidRPr="00D2265F" w:rsidRDefault="00B22746" w:rsidP="00394883">
            <w:pPr>
              <w:jc w:val="center"/>
              <w:rPr>
                <w:rFonts w:ascii="Arial" w:hAnsi="Arial" w:cs="Arial"/>
                <w:b/>
                <w:color w:val="000000"/>
                <w:sz w:val="16"/>
                <w:szCs w:val="16"/>
                <w:lang w:eastAsia="en-US"/>
              </w:rPr>
            </w:pPr>
          </w:p>
        </w:tc>
      </w:tr>
      <w:tr w:rsidR="00B22746" w:rsidRPr="00D2265F" w14:paraId="7F8B800B" w14:textId="77777777" w:rsidTr="00394883">
        <w:tc>
          <w:tcPr>
            <w:tcW w:w="690" w:type="pct"/>
            <w:shd w:val="clear" w:color="auto" w:fill="D9D9D9"/>
            <w:vAlign w:val="center"/>
          </w:tcPr>
          <w:p w14:paraId="34CC9494" w14:textId="77777777" w:rsidR="00B22746" w:rsidRPr="00D2265F" w:rsidRDefault="00B22746" w:rsidP="00394883">
            <w:pPr>
              <w:autoSpaceDE w:val="0"/>
              <w:autoSpaceDN w:val="0"/>
              <w:adjustRightInd w:val="0"/>
              <w:jc w:val="center"/>
              <w:rPr>
                <w:rFonts w:ascii="Arial" w:hAnsi="Arial" w:cs="Arial"/>
                <w:b/>
                <w:color w:val="000000"/>
                <w:sz w:val="16"/>
                <w:szCs w:val="16"/>
                <w:lang w:eastAsia="en-US"/>
              </w:rPr>
            </w:pPr>
            <w:r w:rsidRPr="00D2265F">
              <w:rPr>
                <w:rFonts w:ascii="Arial" w:hAnsi="Arial" w:cs="Arial"/>
                <w:b/>
                <w:bCs/>
                <w:color w:val="000000"/>
                <w:sz w:val="16"/>
                <w:szCs w:val="16"/>
                <w:lang w:eastAsia="en-US"/>
              </w:rPr>
              <w:t>Razón Social</w:t>
            </w:r>
          </w:p>
        </w:tc>
        <w:tc>
          <w:tcPr>
            <w:tcW w:w="727" w:type="pct"/>
            <w:shd w:val="clear" w:color="auto" w:fill="D9D9D9"/>
            <w:vAlign w:val="center"/>
          </w:tcPr>
          <w:p w14:paraId="276CBECB"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Nombre del Contacto</w:t>
            </w:r>
          </w:p>
        </w:tc>
        <w:tc>
          <w:tcPr>
            <w:tcW w:w="719" w:type="pct"/>
            <w:shd w:val="clear" w:color="auto" w:fill="D9D9D9"/>
            <w:vAlign w:val="center"/>
          </w:tcPr>
          <w:p w14:paraId="11E04119"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Monto del contrato</w:t>
            </w:r>
          </w:p>
        </w:tc>
        <w:tc>
          <w:tcPr>
            <w:tcW w:w="604" w:type="pct"/>
            <w:shd w:val="clear" w:color="auto" w:fill="D9D9D9"/>
            <w:vAlign w:val="center"/>
          </w:tcPr>
          <w:p w14:paraId="632E1D45"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Teléfono y domicilio</w:t>
            </w:r>
          </w:p>
        </w:tc>
        <w:tc>
          <w:tcPr>
            <w:tcW w:w="722" w:type="pct"/>
            <w:shd w:val="clear" w:color="auto" w:fill="D9D9D9"/>
            <w:vAlign w:val="center"/>
          </w:tcPr>
          <w:p w14:paraId="7B25BAF3"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Vigencia del contrato</w:t>
            </w:r>
          </w:p>
        </w:tc>
        <w:tc>
          <w:tcPr>
            <w:tcW w:w="716" w:type="pct"/>
            <w:shd w:val="clear" w:color="auto" w:fill="D9D9D9"/>
            <w:vAlign w:val="center"/>
          </w:tcPr>
          <w:p w14:paraId="71820924"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copia de factura</w:t>
            </w:r>
          </w:p>
        </w:tc>
        <w:tc>
          <w:tcPr>
            <w:tcW w:w="822" w:type="pct"/>
            <w:shd w:val="clear" w:color="auto" w:fill="D9D9D9"/>
          </w:tcPr>
          <w:p w14:paraId="24A59680"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Carta de Recomendación</w:t>
            </w:r>
          </w:p>
        </w:tc>
      </w:tr>
      <w:tr w:rsidR="00B22746" w:rsidRPr="00D2265F" w14:paraId="1310C26F" w14:textId="77777777" w:rsidTr="00394883">
        <w:tc>
          <w:tcPr>
            <w:tcW w:w="690" w:type="pct"/>
          </w:tcPr>
          <w:p w14:paraId="25BC1425" w14:textId="77777777" w:rsidR="00B22746" w:rsidRPr="00D2265F" w:rsidRDefault="00B22746" w:rsidP="00394883">
            <w:pPr>
              <w:rPr>
                <w:rFonts w:ascii="Arial" w:hAnsi="Arial" w:cs="Arial"/>
                <w:color w:val="000000"/>
                <w:sz w:val="16"/>
                <w:szCs w:val="16"/>
                <w:lang w:eastAsia="en-US"/>
              </w:rPr>
            </w:pPr>
          </w:p>
        </w:tc>
        <w:tc>
          <w:tcPr>
            <w:tcW w:w="727" w:type="pct"/>
          </w:tcPr>
          <w:p w14:paraId="3B5D8384" w14:textId="77777777" w:rsidR="00B22746" w:rsidRPr="00D2265F" w:rsidRDefault="00B22746" w:rsidP="00394883">
            <w:pPr>
              <w:rPr>
                <w:rFonts w:ascii="Arial" w:hAnsi="Arial" w:cs="Arial"/>
                <w:color w:val="000000"/>
                <w:sz w:val="16"/>
                <w:szCs w:val="16"/>
                <w:lang w:eastAsia="en-US"/>
              </w:rPr>
            </w:pPr>
          </w:p>
        </w:tc>
        <w:tc>
          <w:tcPr>
            <w:tcW w:w="719" w:type="pct"/>
          </w:tcPr>
          <w:p w14:paraId="0D8B4203" w14:textId="77777777" w:rsidR="00B22746" w:rsidRPr="00D2265F" w:rsidRDefault="00B22746" w:rsidP="00394883">
            <w:pPr>
              <w:rPr>
                <w:rFonts w:ascii="Arial" w:hAnsi="Arial" w:cs="Arial"/>
                <w:color w:val="000000"/>
                <w:sz w:val="16"/>
                <w:szCs w:val="16"/>
                <w:lang w:eastAsia="en-US"/>
              </w:rPr>
            </w:pPr>
          </w:p>
        </w:tc>
        <w:tc>
          <w:tcPr>
            <w:tcW w:w="604" w:type="pct"/>
          </w:tcPr>
          <w:p w14:paraId="32702583" w14:textId="77777777" w:rsidR="00B22746" w:rsidRPr="00D2265F" w:rsidRDefault="00B22746" w:rsidP="00394883">
            <w:pPr>
              <w:rPr>
                <w:rFonts w:ascii="Arial" w:hAnsi="Arial" w:cs="Arial"/>
                <w:color w:val="000000"/>
                <w:sz w:val="16"/>
                <w:szCs w:val="16"/>
                <w:lang w:eastAsia="en-US"/>
              </w:rPr>
            </w:pPr>
          </w:p>
        </w:tc>
        <w:tc>
          <w:tcPr>
            <w:tcW w:w="722" w:type="pct"/>
          </w:tcPr>
          <w:p w14:paraId="135BE3D1" w14:textId="77777777" w:rsidR="00B22746" w:rsidRPr="00D2265F" w:rsidRDefault="00B22746" w:rsidP="00394883">
            <w:pPr>
              <w:rPr>
                <w:rFonts w:ascii="Arial" w:hAnsi="Arial" w:cs="Arial"/>
                <w:color w:val="000000"/>
                <w:sz w:val="16"/>
                <w:szCs w:val="16"/>
                <w:lang w:eastAsia="en-US"/>
              </w:rPr>
            </w:pPr>
          </w:p>
        </w:tc>
        <w:tc>
          <w:tcPr>
            <w:tcW w:w="716" w:type="pct"/>
          </w:tcPr>
          <w:p w14:paraId="473F7881"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8FED3D0"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520FBBDB" w14:textId="77777777" w:rsidTr="00394883">
        <w:tc>
          <w:tcPr>
            <w:tcW w:w="690" w:type="pct"/>
          </w:tcPr>
          <w:p w14:paraId="04FFD712" w14:textId="77777777" w:rsidR="00B22746" w:rsidRPr="00D2265F" w:rsidRDefault="00B22746" w:rsidP="00394883">
            <w:pPr>
              <w:rPr>
                <w:rFonts w:ascii="Arial" w:hAnsi="Arial" w:cs="Arial"/>
                <w:color w:val="000000"/>
                <w:sz w:val="16"/>
                <w:szCs w:val="16"/>
                <w:lang w:eastAsia="en-US"/>
              </w:rPr>
            </w:pPr>
          </w:p>
        </w:tc>
        <w:tc>
          <w:tcPr>
            <w:tcW w:w="727" w:type="pct"/>
          </w:tcPr>
          <w:p w14:paraId="65EA9099" w14:textId="77777777" w:rsidR="00B22746" w:rsidRPr="00D2265F" w:rsidRDefault="00B22746" w:rsidP="00394883">
            <w:pPr>
              <w:rPr>
                <w:rFonts w:ascii="Arial" w:hAnsi="Arial" w:cs="Arial"/>
                <w:color w:val="000000"/>
                <w:sz w:val="16"/>
                <w:szCs w:val="16"/>
                <w:lang w:eastAsia="en-US"/>
              </w:rPr>
            </w:pPr>
          </w:p>
        </w:tc>
        <w:tc>
          <w:tcPr>
            <w:tcW w:w="719" w:type="pct"/>
          </w:tcPr>
          <w:p w14:paraId="72BA2D39" w14:textId="77777777" w:rsidR="00B22746" w:rsidRPr="00D2265F" w:rsidRDefault="00B22746" w:rsidP="00394883">
            <w:pPr>
              <w:rPr>
                <w:rFonts w:ascii="Arial" w:hAnsi="Arial" w:cs="Arial"/>
                <w:color w:val="000000"/>
                <w:sz w:val="16"/>
                <w:szCs w:val="16"/>
                <w:lang w:eastAsia="en-US"/>
              </w:rPr>
            </w:pPr>
          </w:p>
        </w:tc>
        <w:tc>
          <w:tcPr>
            <w:tcW w:w="604" w:type="pct"/>
          </w:tcPr>
          <w:p w14:paraId="6B65D645" w14:textId="77777777" w:rsidR="00B22746" w:rsidRPr="00D2265F" w:rsidRDefault="00B22746" w:rsidP="00394883">
            <w:pPr>
              <w:rPr>
                <w:rFonts w:ascii="Arial" w:hAnsi="Arial" w:cs="Arial"/>
                <w:color w:val="000000"/>
                <w:sz w:val="16"/>
                <w:szCs w:val="16"/>
                <w:lang w:eastAsia="en-US"/>
              </w:rPr>
            </w:pPr>
          </w:p>
        </w:tc>
        <w:tc>
          <w:tcPr>
            <w:tcW w:w="722" w:type="pct"/>
          </w:tcPr>
          <w:p w14:paraId="3CDA0AEE" w14:textId="77777777" w:rsidR="00B22746" w:rsidRPr="00D2265F" w:rsidRDefault="00B22746" w:rsidP="00394883">
            <w:pPr>
              <w:rPr>
                <w:rFonts w:ascii="Arial" w:hAnsi="Arial" w:cs="Arial"/>
                <w:color w:val="000000"/>
                <w:sz w:val="16"/>
                <w:szCs w:val="16"/>
                <w:lang w:eastAsia="en-US"/>
              </w:rPr>
            </w:pPr>
          </w:p>
        </w:tc>
        <w:tc>
          <w:tcPr>
            <w:tcW w:w="716" w:type="pct"/>
          </w:tcPr>
          <w:p w14:paraId="13E21BAA"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44BFC02"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38FCB88C" w14:textId="77777777" w:rsidTr="00394883">
        <w:tc>
          <w:tcPr>
            <w:tcW w:w="690" w:type="pct"/>
          </w:tcPr>
          <w:p w14:paraId="40A6A650" w14:textId="77777777" w:rsidR="00B22746" w:rsidRPr="00D2265F" w:rsidRDefault="00B22746" w:rsidP="00394883">
            <w:pPr>
              <w:rPr>
                <w:rFonts w:ascii="Arial" w:hAnsi="Arial" w:cs="Arial"/>
                <w:color w:val="000000"/>
                <w:sz w:val="16"/>
                <w:szCs w:val="16"/>
                <w:lang w:eastAsia="en-US"/>
              </w:rPr>
            </w:pPr>
          </w:p>
        </w:tc>
        <w:tc>
          <w:tcPr>
            <w:tcW w:w="727" w:type="pct"/>
          </w:tcPr>
          <w:p w14:paraId="5447182A" w14:textId="77777777" w:rsidR="00B22746" w:rsidRPr="00D2265F" w:rsidRDefault="00B22746" w:rsidP="00394883">
            <w:pPr>
              <w:rPr>
                <w:rFonts w:ascii="Arial" w:hAnsi="Arial" w:cs="Arial"/>
                <w:color w:val="000000"/>
                <w:sz w:val="16"/>
                <w:szCs w:val="16"/>
                <w:lang w:eastAsia="en-US"/>
              </w:rPr>
            </w:pPr>
          </w:p>
        </w:tc>
        <w:tc>
          <w:tcPr>
            <w:tcW w:w="719" w:type="pct"/>
          </w:tcPr>
          <w:p w14:paraId="4676D993" w14:textId="77777777" w:rsidR="00B22746" w:rsidRPr="00D2265F" w:rsidRDefault="00B22746" w:rsidP="00394883">
            <w:pPr>
              <w:rPr>
                <w:rFonts w:ascii="Arial" w:hAnsi="Arial" w:cs="Arial"/>
                <w:color w:val="000000"/>
                <w:sz w:val="16"/>
                <w:szCs w:val="16"/>
                <w:lang w:eastAsia="en-US"/>
              </w:rPr>
            </w:pPr>
          </w:p>
        </w:tc>
        <w:tc>
          <w:tcPr>
            <w:tcW w:w="604" w:type="pct"/>
          </w:tcPr>
          <w:p w14:paraId="5885BFD5" w14:textId="77777777" w:rsidR="00B22746" w:rsidRPr="00D2265F" w:rsidRDefault="00B22746" w:rsidP="00394883">
            <w:pPr>
              <w:rPr>
                <w:rFonts w:ascii="Arial" w:hAnsi="Arial" w:cs="Arial"/>
                <w:color w:val="000000"/>
                <w:sz w:val="16"/>
                <w:szCs w:val="16"/>
                <w:lang w:eastAsia="en-US"/>
              </w:rPr>
            </w:pPr>
          </w:p>
        </w:tc>
        <w:tc>
          <w:tcPr>
            <w:tcW w:w="722" w:type="pct"/>
          </w:tcPr>
          <w:p w14:paraId="1E1D29A5" w14:textId="77777777" w:rsidR="00B22746" w:rsidRPr="00D2265F" w:rsidRDefault="00B22746" w:rsidP="00394883">
            <w:pPr>
              <w:rPr>
                <w:rFonts w:ascii="Arial" w:hAnsi="Arial" w:cs="Arial"/>
                <w:color w:val="000000"/>
                <w:sz w:val="16"/>
                <w:szCs w:val="16"/>
                <w:lang w:eastAsia="en-US"/>
              </w:rPr>
            </w:pPr>
          </w:p>
        </w:tc>
        <w:tc>
          <w:tcPr>
            <w:tcW w:w="716" w:type="pct"/>
          </w:tcPr>
          <w:p w14:paraId="5FD35B8F"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4A6C54C4"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bl>
    <w:p w14:paraId="5240A86D" w14:textId="77777777" w:rsidR="00B22746" w:rsidRPr="00D2265F" w:rsidRDefault="00B22746" w:rsidP="00B22746">
      <w:pPr>
        <w:rPr>
          <w:rFonts w:ascii="Arial" w:hAnsi="Arial" w:cs="Arial"/>
          <w:color w:val="000000"/>
          <w:lang w:eastAsia="en-US"/>
        </w:rPr>
      </w:pPr>
    </w:p>
    <w:p w14:paraId="158A4813"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74FBB8A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77E79789"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0AAD5DE1"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7F74500" w14:textId="77777777" w:rsidR="00B22746" w:rsidRPr="00D2265F" w:rsidRDefault="00B22746" w:rsidP="00B22746">
      <w:pPr>
        <w:tabs>
          <w:tab w:val="left" w:pos="0"/>
        </w:tabs>
        <w:ind w:right="51"/>
        <w:jc w:val="center"/>
        <w:rPr>
          <w:rFonts w:ascii="Arial" w:hAnsi="Arial" w:cs="Arial"/>
          <w:b/>
          <w:sz w:val="18"/>
          <w:szCs w:val="18"/>
        </w:rPr>
      </w:pPr>
    </w:p>
    <w:p w14:paraId="241ED6AF" w14:textId="77777777" w:rsidR="00B22746" w:rsidRPr="00D2265F" w:rsidRDefault="00B22746" w:rsidP="00B22746">
      <w:pPr>
        <w:tabs>
          <w:tab w:val="left" w:pos="0"/>
        </w:tabs>
        <w:ind w:right="51"/>
        <w:jc w:val="center"/>
        <w:rPr>
          <w:rFonts w:ascii="Arial" w:hAnsi="Arial" w:cs="Arial"/>
          <w:b/>
          <w:sz w:val="18"/>
          <w:szCs w:val="18"/>
        </w:rPr>
      </w:pPr>
    </w:p>
    <w:p w14:paraId="4E1ECE91" w14:textId="77777777" w:rsidR="00B22746" w:rsidRPr="002A3B91" w:rsidRDefault="00B22746" w:rsidP="00B22746">
      <w:pPr>
        <w:tabs>
          <w:tab w:val="left" w:pos="0"/>
        </w:tabs>
        <w:ind w:right="51"/>
        <w:jc w:val="center"/>
        <w:rPr>
          <w:rFonts w:ascii="Arial" w:hAnsi="Arial" w:cs="Arial"/>
          <w:b/>
          <w:sz w:val="18"/>
          <w:szCs w:val="18"/>
          <w:highlight w:val="yellow"/>
        </w:rPr>
      </w:pPr>
    </w:p>
    <w:p w14:paraId="0EE76619" w14:textId="77777777" w:rsidR="00B22746" w:rsidRPr="002A3B91" w:rsidRDefault="00B22746" w:rsidP="00B22746">
      <w:pPr>
        <w:tabs>
          <w:tab w:val="left" w:pos="0"/>
        </w:tabs>
        <w:ind w:right="51"/>
        <w:jc w:val="center"/>
        <w:rPr>
          <w:rFonts w:ascii="Arial" w:hAnsi="Arial" w:cs="Arial"/>
          <w:b/>
          <w:sz w:val="18"/>
          <w:szCs w:val="18"/>
          <w:highlight w:val="yellow"/>
        </w:rPr>
      </w:pPr>
    </w:p>
    <w:p w14:paraId="5E448341" w14:textId="77777777" w:rsidR="00B22746" w:rsidRPr="002A3B91" w:rsidRDefault="00B22746" w:rsidP="00B22746">
      <w:pPr>
        <w:tabs>
          <w:tab w:val="left" w:pos="0"/>
        </w:tabs>
        <w:ind w:right="51"/>
        <w:jc w:val="center"/>
        <w:rPr>
          <w:rFonts w:ascii="Arial" w:hAnsi="Arial" w:cs="Arial"/>
          <w:b/>
          <w:sz w:val="18"/>
          <w:szCs w:val="18"/>
          <w:highlight w:val="yellow"/>
        </w:rPr>
      </w:pPr>
    </w:p>
    <w:p w14:paraId="056C3AF8" w14:textId="77777777" w:rsidR="00B22746" w:rsidRPr="002A3B91" w:rsidRDefault="00B22746" w:rsidP="00B22746">
      <w:pPr>
        <w:tabs>
          <w:tab w:val="left" w:pos="0"/>
        </w:tabs>
        <w:ind w:right="51"/>
        <w:jc w:val="center"/>
        <w:rPr>
          <w:rFonts w:ascii="Arial" w:hAnsi="Arial" w:cs="Arial"/>
          <w:b/>
          <w:sz w:val="18"/>
          <w:szCs w:val="18"/>
          <w:highlight w:val="yellow"/>
        </w:rPr>
      </w:pPr>
    </w:p>
    <w:p w14:paraId="241EF438" w14:textId="77777777" w:rsidR="00B22746" w:rsidRPr="002A3B91" w:rsidRDefault="00B22746" w:rsidP="00B22746">
      <w:pPr>
        <w:tabs>
          <w:tab w:val="left" w:pos="0"/>
        </w:tabs>
        <w:ind w:right="51"/>
        <w:jc w:val="center"/>
        <w:rPr>
          <w:rFonts w:ascii="Arial" w:hAnsi="Arial" w:cs="Arial"/>
          <w:b/>
          <w:sz w:val="18"/>
          <w:szCs w:val="18"/>
          <w:highlight w:val="yellow"/>
        </w:rPr>
      </w:pPr>
    </w:p>
    <w:p w14:paraId="528BBDB1" w14:textId="77777777" w:rsidR="00B22746" w:rsidRPr="002A3B91" w:rsidRDefault="00B22746" w:rsidP="00B22746">
      <w:pPr>
        <w:tabs>
          <w:tab w:val="left" w:pos="0"/>
        </w:tabs>
        <w:ind w:right="51"/>
        <w:jc w:val="center"/>
        <w:rPr>
          <w:rFonts w:ascii="Arial" w:hAnsi="Arial" w:cs="Arial"/>
          <w:b/>
          <w:sz w:val="18"/>
          <w:szCs w:val="18"/>
          <w:highlight w:val="yellow"/>
        </w:rPr>
      </w:pPr>
    </w:p>
    <w:p w14:paraId="55F915BA" w14:textId="77777777" w:rsidR="00B22746" w:rsidRPr="002A3B91" w:rsidRDefault="00B22746" w:rsidP="00B22746">
      <w:pPr>
        <w:tabs>
          <w:tab w:val="left" w:pos="0"/>
        </w:tabs>
        <w:ind w:right="51"/>
        <w:jc w:val="center"/>
        <w:rPr>
          <w:rFonts w:ascii="Arial" w:hAnsi="Arial" w:cs="Arial"/>
          <w:b/>
          <w:sz w:val="18"/>
          <w:szCs w:val="18"/>
          <w:highlight w:val="yellow"/>
        </w:rPr>
      </w:pPr>
    </w:p>
    <w:p w14:paraId="4FC36606" w14:textId="77777777" w:rsidR="00B22746" w:rsidRPr="002A3B91" w:rsidRDefault="00B22746" w:rsidP="00B22746">
      <w:pPr>
        <w:tabs>
          <w:tab w:val="left" w:pos="0"/>
        </w:tabs>
        <w:ind w:right="51"/>
        <w:jc w:val="center"/>
        <w:rPr>
          <w:rFonts w:ascii="Arial" w:hAnsi="Arial" w:cs="Arial"/>
          <w:b/>
          <w:sz w:val="18"/>
          <w:szCs w:val="18"/>
          <w:highlight w:val="yellow"/>
        </w:rPr>
      </w:pPr>
    </w:p>
    <w:p w14:paraId="162DCBC6" w14:textId="77777777" w:rsidR="00B22746" w:rsidRPr="002A3B91" w:rsidRDefault="00B22746" w:rsidP="00B22746">
      <w:pPr>
        <w:tabs>
          <w:tab w:val="left" w:pos="0"/>
        </w:tabs>
        <w:ind w:right="51"/>
        <w:jc w:val="center"/>
        <w:rPr>
          <w:rFonts w:ascii="Arial" w:hAnsi="Arial" w:cs="Arial"/>
          <w:b/>
          <w:sz w:val="18"/>
          <w:szCs w:val="18"/>
          <w:highlight w:val="yellow"/>
        </w:rPr>
      </w:pPr>
    </w:p>
    <w:p w14:paraId="75EF2B5D" w14:textId="77777777" w:rsidR="00B22746" w:rsidRPr="002A3B91" w:rsidRDefault="00B22746" w:rsidP="00B22746">
      <w:pPr>
        <w:tabs>
          <w:tab w:val="left" w:pos="0"/>
        </w:tabs>
        <w:ind w:right="51"/>
        <w:jc w:val="center"/>
        <w:rPr>
          <w:rFonts w:ascii="Arial" w:hAnsi="Arial" w:cs="Arial"/>
          <w:b/>
          <w:sz w:val="18"/>
          <w:szCs w:val="18"/>
          <w:highlight w:val="yellow"/>
        </w:rPr>
      </w:pPr>
    </w:p>
    <w:p w14:paraId="735F9714" w14:textId="77777777" w:rsidR="00B22746" w:rsidRPr="002A3B91" w:rsidRDefault="00B22746" w:rsidP="00B22746">
      <w:pPr>
        <w:tabs>
          <w:tab w:val="left" w:pos="0"/>
        </w:tabs>
        <w:ind w:right="51"/>
        <w:jc w:val="center"/>
        <w:rPr>
          <w:rFonts w:ascii="Arial" w:hAnsi="Arial" w:cs="Arial"/>
          <w:b/>
          <w:sz w:val="18"/>
          <w:szCs w:val="18"/>
          <w:highlight w:val="yellow"/>
        </w:rPr>
      </w:pPr>
    </w:p>
    <w:p w14:paraId="3533C3B1" w14:textId="77777777" w:rsidR="00B22746" w:rsidRPr="002A3B91" w:rsidRDefault="00B22746" w:rsidP="00B22746">
      <w:pPr>
        <w:tabs>
          <w:tab w:val="left" w:pos="0"/>
        </w:tabs>
        <w:ind w:right="51"/>
        <w:jc w:val="center"/>
        <w:rPr>
          <w:rFonts w:ascii="Arial" w:hAnsi="Arial" w:cs="Arial"/>
          <w:b/>
          <w:sz w:val="18"/>
          <w:szCs w:val="18"/>
          <w:highlight w:val="yellow"/>
        </w:rPr>
      </w:pPr>
    </w:p>
    <w:p w14:paraId="1DE726A8" w14:textId="77777777" w:rsidR="00B22746" w:rsidRPr="002A3B91" w:rsidRDefault="00B22746" w:rsidP="00B22746">
      <w:pPr>
        <w:tabs>
          <w:tab w:val="left" w:pos="0"/>
        </w:tabs>
        <w:ind w:right="51"/>
        <w:jc w:val="center"/>
        <w:rPr>
          <w:rFonts w:ascii="Arial" w:hAnsi="Arial" w:cs="Arial"/>
          <w:b/>
          <w:sz w:val="18"/>
          <w:szCs w:val="18"/>
          <w:highlight w:val="yellow"/>
        </w:rPr>
      </w:pPr>
    </w:p>
    <w:p w14:paraId="47C2CE34" w14:textId="77777777" w:rsidR="00B22746" w:rsidRPr="002A3B91" w:rsidRDefault="00B22746" w:rsidP="00B22746">
      <w:pPr>
        <w:tabs>
          <w:tab w:val="left" w:pos="0"/>
        </w:tabs>
        <w:ind w:right="51"/>
        <w:jc w:val="center"/>
        <w:rPr>
          <w:rFonts w:ascii="Arial" w:hAnsi="Arial" w:cs="Arial"/>
          <w:b/>
          <w:sz w:val="18"/>
          <w:szCs w:val="18"/>
          <w:highlight w:val="yellow"/>
        </w:rPr>
      </w:pPr>
    </w:p>
    <w:p w14:paraId="176D6C32" w14:textId="77777777" w:rsidR="00B22746" w:rsidRPr="002A3B91" w:rsidRDefault="00B22746" w:rsidP="00B22746">
      <w:pPr>
        <w:tabs>
          <w:tab w:val="left" w:pos="0"/>
        </w:tabs>
        <w:ind w:right="51"/>
        <w:jc w:val="center"/>
        <w:rPr>
          <w:rFonts w:ascii="Arial" w:hAnsi="Arial" w:cs="Arial"/>
          <w:b/>
          <w:sz w:val="18"/>
          <w:szCs w:val="18"/>
          <w:highlight w:val="yellow"/>
        </w:rPr>
      </w:pPr>
    </w:p>
    <w:p w14:paraId="5BDC82B1" w14:textId="77777777" w:rsidR="00B22746" w:rsidRPr="002A3B91" w:rsidRDefault="00B22746" w:rsidP="00B22746">
      <w:pPr>
        <w:tabs>
          <w:tab w:val="left" w:pos="0"/>
        </w:tabs>
        <w:ind w:right="51"/>
        <w:jc w:val="center"/>
        <w:rPr>
          <w:rFonts w:ascii="Arial" w:hAnsi="Arial" w:cs="Arial"/>
          <w:b/>
          <w:sz w:val="18"/>
          <w:szCs w:val="18"/>
          <w:highlight w:val="yellow"/>
        </w:rPr>
      </w:pPr>
    </w:p>
    <w:p w14:paraId="358EB9E9" w14:textId="77777777" w:rsidR="00B22746" w:rsidRPr="002A3B91" w:rsidRDefault="00B22746" w:rsidP="00B22746">
      <w:pPr>
        <w:tabs>
          <w:tab w:val="left" w:pos="0"/>
        </w:tabs>
        <w:ind w:right="51"/>
        <w:jc w:val="center"/>
        <w:rPr>
          <w:rFonts w:ascii="Arial" w:hAnsi="Arial" w:cs="Arial"/>
          <w:b/>
          <w:sz w:val="18"/>
          <w:szCs w:val="18"/>
          <w:highlight w:val="yellow"/>
        </w:rPr>
      </w:pPr>
    </w:p>
    <w:p w14:paraId="3F7EF1EB" w14:textId="77777777" w:rsidR="00B22746" w:rsidRPr="002A3B91" w:rsidRDefault="00B22746" w:rsidP="00B22746">
      <w:pPr>
        <w:tabs>
          <w:tab w:val="left" w:pos="0"/>
        </w:tabs>
        <w:ind w:right="51"/>
        <w:jc w:val="center"/>
        <w:rPr>
          <w:rFonts w:ascii="Arial" w:hAnsi="Arial" w:cs="Arial"/>
          <w:b/>
          <w:sz w:val="18"/>
          <w:szCs w:val="18"/>
          <w:highlight w:val="yellow"/>
        </w:rPr>
      </w:pPr>
    </w:p>
    <w:p w14:paraId="041388C9" w14:textId="77777777" w:rsidR="00B22746" w:rsidRPr="002A3B91" w:rsidRDefault="00B22746" w:rsidP="00B22746">
      <w:pPr>
        <w:tabs>
          <w:tab w:val="left" w:pos="0"/>
        </w:tabs>
        <w:ind w:right="51"/>
        <w:jc w:val="center"/>
        <w:rPr>
          <w:rFonts w:ascii="Arial" w:hAnsi="Arial" w:cs="Arial"/>
          <w:b/>
          <w:sz w:val="18"/>
          <w:szCs w:val="18"/>
          <w:highlight w:val="yellow"/>
        </w:rPr>
      </w:pPr>
    </w:p>
    <w:p w14:paraId="7C733446" w14:textId="77777777" w:rsidR="00B22746" w:rsidRPr="002A3B91" w:rsidRDefault="00B22746" w:rsidP="00B22746">
      <w:pPr>
        <w:tabs>
          <w:tab w:val="left" w:pos="0"/>
        </w:tabs>
        <w:ind w:right="51"/>
        <w:jc w:val="center"/>
        <w:rPr>
          <w:rFonts w:ascii="Arial" w:hAnsi="Arial" w:cs="Arial"/>
          <w:b/>
          <w:sz w:val="18"/>
          <w:szCs w:val="18"/>
          <w:highlight w:val="yellow"/>
        </w:rPr>
      </w:pPr>
    </w:p>
    <w:p w14:paraId="6AA9568A" w14:textId="77777777" w:rsidR="00B22746" w:rsidRPr="002A3B91" w:rsidRDefault="00B22746" w:rsidP="00B22746">
      <w:pPr>
        <w:tabs>
          <w:tab w:val="left" w:pos="0"/>
        </w:tabs>
        <w:ind w:right="51"/>
        <w:jc w:val="center"/>
        <w:rPr>
          <w:rFonts w:ascii="Arial" w:hAnsi="Arial" w:cs="Arial"/>
          <w:b/>
          <w:sz w:val="18"/>
          <w:szCs w:val="18"/>
          <w:highlight w:val="yellow"/>
        </w:rPr>
      </w:pPr>
    </w:p>
    <w:p w14:paraId="7D69E8BC" w14:textId="77777777" w:rsidR="00B22746" w:rsidRPr="002A3B91" w:rsidRDefault="00B22746" w:rsidP="00B22746">
      <w:pPr>
        <w:tabs>
          <w:tab w:val="left" w:pos="0"/>
        </w:tabs>
        <w:ind w:right="51"/>
        <w:jc w:val="center"/>
        <w:rPr>
          <w:rFonts w:ascii="Arial" w:hAnsi="Arial" w:cs="Arial"/>
          <w:b/>
          <w:sz w:val="18"/>
          <w:szCs w:val="18"/>
          <w:highlight w:val="yellow"/>
        </w:rPr>
      </w:pPr>
    </w:p>
    <w:p w14:paraId="6312771F" w14:textId="77777777" w:rsidR="00B22746" w:rsidRPr="002A3B91" w:rsidRDefault="00B22746" w:rsidP="00B22746">
      <w:pPr>
        <w:tabs>
          <w:tab w:val="left" w:pos="0"/>
        </w:tabs>
        <w:ind w:right="51"/>
        <w:jc w:val="center"/>
        <w:rPr>
          <w:rFonts w:ascii="Arial" w:hAnsi="Arial" w:cs="Arial"/>
          <w:b/>
          <w:sz w:val="18"/>
          <w:szCs w:val="18"/>
          <w:highlight w:val="yellow"/>
        </w:rPr>
      </w:pPr>
    </w:p>
    <w:p w14:paraId="5670BFCB" w14:textId="77777777" w:rsidR="00B22746" w:rsidRPr="002A3B91" w:rsidRDefault="00B22746" w:rsidP="00B22746">
      <w:pPr>
        <w:tabs>
          <w:tab w:val="left" w:pos="0"/>
        </w:tabs>
        <w:ind w:right="51"/>
        <w:jc w:val="center"/>
        <w:rPr>
          <w:rFonts w:ascii="Arial" w:hAnsi="Arial" w:cs="Arial"/>
          <w:b/>
          <w:sz w:val="18"/>
          <w:szCs w:val="18"/>
          <w:highlight w:val="yellow"/>
        </w:rPr>
      </w:pPr>
    </w:p>
    <w:p w14:paraId="3E7ABF4A" w14:textId="77777777" w:rsidR="00B22746" w:rsidRDefault="00B22746" w:rsidP="00B22746">
      <w:pPr>
        <w:tabs>
          <w:tab w:val="left" w:pos="0"/>
        </w:tabs>
        <w:ind w:right="51"/>
        <w:jc w:val="center"/>
        <w:rPr>
          <w:rFonts w:ascii="Arial" w:hAnsi="Arial" w:cs="Arial"/>
          <w:b/>
          <w:sz w:val="18"/>
          <w:szCs w:val="18"/>
          <w:highlight w:val="yellow"/>
        </w:rPr>
      </w:pPr>
    </w:p>
    <w:p w14:paraId="06094CFB" w14:textId="77777777" w:rsidR="00B22746" w:rsidRPr="002A3B91" w:rsidRDefault="00B22746" w:rsidP="00B22746">
      <w:pPr>
        <w:tabs>
          <w:tab w:val="left" w:pos="0"/>
        </w:tabs>
        <w:ind w:right="51"/>
        <w:jc w:val="center"/>
        <w:rPr>
          <w:rFonts w:ascii="Arial" w:hAnsi="Arial" w:cs="Arial"/>
          <w:b/>
          <w:sz w:val="18"/>
          <w:szCs w:val="18"/>
          <w:highlight w:val="yellow"/>
        </w:rPr>
      </w:pPr>
    </w:p>
    <w:p w14:paraId="2DDAFD85" w14:textId="77777777" w:rsidR="00B22746" w:rsidRPr="002A3B91" w:rsidRDefault="00B22746" w:rsidP="00B22746">
      <w:pPr>
        <w:tabs>
          <w:tab w:val="left" w:pos="0"/>
        </w:tabs>
        <w:ind w:right="51"/>
        <w:jc w:val="center"/>
        <w:rPr>
          <w:rFonts w:ascii="Arial" w:hAnsi="Arial" w:cs="Arial"/>
          <w:b/>
          <w:sz w:val="18"/>
          <w:szCs w:val="18"/>
          <w:highlight w:val="yellow"/>
        </w:rPr>
      </w:pPr>
    </w:p>
    <w:p w14:paraId="453CA3F8" w14:textId="77777777" w:rsidR="00B22746" w:rsidRDefault="00B22746" w:rsidP="00B22746">
      <w:pPr>
        <w:tabs>
          <w:tab w:val="left" w:pos="0"/>
        </w:tabs>
        <w:ind w:right="51"/>
        <w:jc w:val="center"/>
        <w:rPr>
          <w:rFonts w:ascii="Arial" w:hAnsi="Arial" w:cs="Arial"/>
          <w:b/>
          <w:sz w:val="18"/>
          <w:szCs w:val="18"/>
          <w:highlight w:val="yellow"/>
        </w:rPr>
      </w:pPr>
    </w:p>
    <w:p w14:paraId="426B33F7" w14:textId="77777777" w:rsidR="0058242A" w:rsidRPr="002A3B91" w:rsidRDefault="0058242A" w:rsidP="00B22746">
      <w:pPr>
        <w:tabs>
          <w:tab w:val="left" w:pos="0"/>
        </w:tabs>
        <w:ind w:right="51"/>
        <w:jc w:val="center"/>
        <w:rPr>
          <w:rFonts w:ascii="Arial" w:hAnsi="Arial" w:cs="Arial"/>
          <w:b/>
          <w:sz w:val="18"/>
          <w:szCs w:val="18"/>
          <w:highlight w:val="yellow"/>
        </w:rPr>
      </w:pPr>
    </w:p>
    <w:p w14:paraId="25B56086" w14:textId="77777777" w:rsidR="00B22746" w:rsidRPr="002A3B91" w:rsidRDefault="00B22746" w:rsidP="00B22746">
      <w:pPr>
        <w:tabs>
          <w:tab w:val="left" w:pos="0"/>
        </w:tabs>
        <w:ind w:right="51"/>
        <w:jc w:val="center"/>
        <w:rPr>
          <w:rFonts w:ascii="Arial" w:hAnsi="Arial" w:cs="Arial"/>
          <w:b/>
          <w:sz w:val="18"/>
          <w:szCs w:val="18"/>
          <w:highlight w:val="yellow"/>
        </w:rPr>
      </w:pPr>
    </w:p>
    <w:p w14:paraId="56878623"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bookmarkStart w:id="9" w:name="_Hlk190355614"/>
      <w:r w:rsidRPr="00866A9B">
        <w:rPr>
          <w:rFonts w:asciiTheme="minorHAnsi" w:hAnsiTheme="minorHAnsi" w:cstheme="minorHAnsi"/>
          <w:b/>
          <w:color w:val="000000"/>
          <w:sz w:val="18"/>
          <w:szCs w:val="18"/>
        </w:rPr>
        <w:lastRenderedPageBreak/>
        <w:t>Anexo “10”</w:t>
      </w:r>
    </w:p>
    <w:p w14:paraId="2831D744" w14:textId="77777777" w:rsidR="00260B2F" w:rsidRPr="00866A9B" w:rsidRDefault="00260B2F" w:rsidP="00260B2F">
      <w:pPr>
        <w:rPr>
          <w:rFonts w:asciiTheme="minorHAnsi" w:hAnsiTheme="minorHAnsi" w:cstheme="minorHAnsi"/>
          <w:b/>
          <w:sz w:val="18"/>
          <w:szCs w:val="18"/>
        </w:rPr>
      </w:pPr>
      <w:r w:rsidRPr="00866A9B">
        <w:rPr>
          <w:rFonts w:asciiTheme="minorHAnsi" w:hAnsiTheme="minorHAnsi" w:cstheme="minorHAnsi"/>
          <w:b/>
          <w:sz w:val="18"/>
          <w:szCs w:val="18"/>
        </w:rPr>
        <w:t xml:space="preserve">                                                        Formato para preguntas de Junta de Aclaraciones</w:t>
      </w:r>
    </w:p>
    <w:bookmarkEnd w:id="9"/>
    <w:p w14:paraId="1B1C18CF" w14:textId="77777777" w:rsidR="00260B2F" w:rsidRPr="00866A9B" w:rsidRDefault="00260B2F" w:rsidP="00260B2F">
      <w:pPr>
        <w:rPr>
          <w:rFonts w:asciiTheme="minorHAnsi" w:hAnsiTheme="minorHAnsi" w:cstheme="minorHAnsi"/>
          <w:b/>
          <w:sz w:val="18"/>
          <w:szCs w:val="18"/>
        </w:rPr>
      </w:pPr>
    </w:p>
    <w:p w14:paraId="1FF06D28" w14:textId="77777777" w:rsidR="00260B2F" w:rsidRPr="00866A9B" w:rsidRDefault="00260B2F" w:rsidP="00260B2F">
      <w:pPr>
        <w:rPr>
          <w:rFonts w:asciiTheme="minorHAnsi" w:hAnsiTheme="minorHAnsi" w:cstheme="minorHAnsi"/>
          <w:sz w:val="18"/>
          <w:szCs w:val="18"/>
        </w:rPr>
      </w:pPr>
    </w:p>
    <w:p w14:paraId="65985499" w14:textId="77777777" w:rsidR="00260B2F" w:rsidRPr="00866A9B" w:rsidRDefault="00260B2F" w:rsidP="00260B2F">
      <w:pPr>
        <w:rPr>
          <w:rFonts w:asciiTheme="minorHAnsi" w:hAnsiTheme="minorHAnsi" w:cstheme="minorHAnsi"/>
          <w:sz w:val="18"/>
          <w:szCs w:val="18"/>
        </w:rPr>
      </w:pPr>
    </w:p>
    <w:p w14:paraId="1FF24CD9" w14:textId="77777777" w:rsidR="00260B2F" w:rsidRPr="00866A9B" w:rsidRDefault="00260B2F" w:rsidP="00260B2F">
      <w:pPr>
        <w:jc w:val="both"/>
        <w:rPr>
          <w:rFonts w:asciiTheme="minorHAnsi" w:hAnsiTheme="minorHAnsi" w:cstheme="minorHAnsi"/>
          <w:sz w:val="18"/>
          <w:szCs w:val="18"/>
        </w:rPr>
      </w:pPr>
      <w:r w:rsidRPr="00866A9B">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rPr>
        <w:t>Universidad Autónoma de Aguascalientes</w:t>
      </w:r>
      <w:r w:rsidRPr="00866A9B">
        <w:rPr>
          <w:rFonts w:asciiTheme="minorHAnsi" w:hAnsiTheme="minorHAnsi" w:cstheme="minorHAnsi"/>
          <w:sz w:val="18"/>
          <w:szCs w:val="18"/>
        </w:rPr>
        <w:t>, solicito de la manera más atenta las respuestas de las siguientes preguntas:</w:t>
      </w:r>
    </w:p>
    <w:p w14:paraId="2D7ADD73" w14:textId="77777777" w:rsidR="00260B2F" w:rsidRPr="00866A9B" w:rsidRDefault="00260B2F" w:rsidP="00260B2F">
      <w:pPr>
        <w:rPr>
          <w:rFonts w:asciiTheme="minorHAnsi" w:hAnsiTheme="minorHAnsi" w:cstheme="minorHAnsi"/>
          <w:b/>
          <w:sz w:val="18"/>
          <w:szCs w:val="18"/>
        </w:rPr>
      </w:pPr>
    </w:p>
    <w:p w14:paraId="5D8E5C98" w14:textId="77777777" w:rsidR="00260B2F" w:rsidRPr="00866A9B" w:rsidRDefault="00260B2F" w:rsidP="00260B2F">
      <w:pPr>
        <w:rPr>
          <w:rFonts w:asciiTheme="minorHAnsi" w:hAnsiTheme="minorHAnsi" w:cstheme="minorHAnsi"/>
          <w:b/>
          <w:sz w:val="18"/>
          <w:szCs w:val="18"/>
        </w:rPr>
      </w:pPr>
    </w:p>
    <w:p w14:paraId="39830890" w14:textId="77777777" w:rsidR="00260B2F" w:rsidRPr="00866A9B" w:rsidRDefault="00260B2F" w:rsidP="00260B2F">
      <w:pPr>
        <w:rPr>
          <w:rFonts w:asciiTheme="minorHAnsi" w:hAnsiTheme="minorHAnsi" w:cstheme="minorHAnsi"/>
          <w:b/>
          <w:sz w:val="18"/>
          <w:szCs w:val="18"/>
        </w:rPr>
      </w:pPr>
      <w:r w:rsidRPr="00866A9B">
        <w:rPr>
          <w:rFonts w:asciiTheme="minorHAnsi" w:hAnsiTheme="minorHAnsi" w:cstheme="minorHAnsi"/>
          <w:b/>
          <w:sz w:val="18"/>
          <w:szCs w:val="18"/>
        </w:rPr>
        <w:t>Nombre de la Empresa:</w:t>
      </w:r>
    </w:p>
    <w:p w14:paraId="72EC51E1" w14:textId="77777777" w:rsidR="00260B2F" w:rsidRPr="00866A9B" w:rsidRDefault="00260B2F" w:rsidP="00260B2F">
      <w:pPr>
        <w:rPr>
          <w:rFonts w:asciiTheme="minorHAnsi" w:hAnsiTheme="minorHAnsi" w:cstheme="minorHAnsi"/>
          <w:b/>
          <w:sz w:val="18"/>
          <w:szCs w:val="18"/>
        </w:rPr>
      </w:pPr>
      <w:r w:rsidRPr="00866A9B">
        <w:rPr>
          <w:rFonts w:asciiTheme="minorHAnsi" w:hAnsiTheme="minorHAnsi" w:cstheme="minorHAnsi"/>
          <w:b/>
          <w:sz w:val="18"/>
          <w:szCs w:val="18"/>
        </w:rPr>
        <w:t>Número de Preguntas:</w:t>
      </w:r>
    </w:p>
    <w:p w14:paraId="6F0E0F35" w14:textId="77777777" w:rsidR="00260B2F" w:rsidRPr="00866A9B" w:rsidRDefault="00260B2F" w:rsidP="00260B2F">
      <w:pPr>
        <w:rPr>
          <w:rFonts w:asciiTheme="minorHAnsi" w:hAnsiTheme="minorHAnsi" w:cstheme="minorHAnsi"/>
          <w:b/>
          <w:sz w:val="18"/>
          <w:szCs w:val="18"/>
        </w:rPr>
      </w:pPr>
    </w:p>
    <w:p w14:paraId="096A68CE" w14:textId="77777777" w:rsidR="00260B2F" w:rsidRPr="00866A9B" w:rsidRDefault="00260B2F" w:rsidP="00260B2F">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260B2F" w:rsidRPr="00866A9B" w14:paraId="637880E5" w14:textId="77777777" w:rsidTr="009A1984">
        <w:tc>
          <w:tcPr>
            <w:tcW w:w="512" w:type="pct"/>
            <w:shd w:val="clear" w:color="auto" w:fill="D9D9D9"/>
          </w:tcPr>
          <w:p w14:paraId="524366C0"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Número </w:t>
            </w:r>
          </w:p>
        </w:tc>
        <w:tc>
          <w:tcPr>
            <w:tcW w:w="895" w:type="pct"/>
            <w:shd w:val="clear" w:color="auto" w:fill="D9D9D9"/>
          </w:tcPr>
          <w:p w14:paraId="7EC9AB43"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Partida, Punto, Numeral, apartado, anexo.</w:t>
            </w:r>
          </w:p>
        </w:tc>
        <w:tc>
          <w:tcPr>
            <w:tcW w:w="3593" w:type="pct"/>
            <w:shd w:val="clear" w:color="auto" w:fill="D9D9D9"/>
          </w:tcPr>
          <w:p w14:paraId="19BC2F8A"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Texto de la pregunta</w:t>
            </w:r>
          </w:p>
        </w:tc>
      </w:tr>
      <w:tr w:rsidR="00260B2F" w:rsidRPr="00866A9B" w14:paraId="0D203E93" w14:textId="77777777" w:rsidTr="009A1984">
        <w:tc>
          <w:tcPr>
            <w:tcW w:w="512" w:type="pct"/>
            <w:shd w:val="clear" w:color="auto" w:fill="auto"/>
          </w:tcPr>
          <w:p w14:paraId="20F5C123"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1 </w:t>
            </w:r>
          </w:p>
        </w:tc>
        <w:tc>
          <w:tcPr>
            <w:tcW w:w="895" w:type="pct"/>
            <w:shd w:val="clear" w:color="auto" w:fill="auto"/>
          </w:tcPr>
          <w:p w14:paraId="0EFF1D6E"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6C18C3E6"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r>
      <w:tr w:rsidR="00260B2F" w:rsidRPr="00866A9B" w14:paraId="2C3B41A8" w14:textId="77777777" w:rsidTr="009A1984">
        <w:tc>
          <w:tcPr>
            <w:tcW w:w="512" w:type="pct"/>
            <w:shd w:val="clear" w:color="auto" w:fill="auto"/>
          </w:tcPr>
          <w:p w14:paraId="290D5629"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w:t>
            </w:r>
          </w:p>
        </w:tc>
        <w:tc>
          <w:tcPr>
            <w:tcW w:w="895" w:type="pct"/>
            <w:shd w:val="clear" w:color="auto" w:fill="auto"/>
          </w:tcPr>
          <w:p w14:paraId="7FAF24AE"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7D1F137B"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r>
    </w:tbl>
    <w:p w14:paraId="78529A20"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13EFC480"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7052142D" w14:textId="77777777" w:rsidR="00260B2F" w:rsidRPr="00866A9B" w:rsidRDefault="00260B2F" w:rsidP="00260B2F">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*Incluir: </w:t>
      </w:r>
    </w:p>
    <w:p w14:paraId="17DCEC99" w14:textId="77777777" w:rsidR="00260B2F" w:rsidRPr="00866A9B" w:rsidRDefault="00260B2F" w:rsidP="00260B2F">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1) Manifiesto de interés en participar </w:t>
      </w:r>
    </w:p>
    <w:p w14:paraId="116D72F1" w14:textId="77777777" w:rsidR="00260B2F" w:rsidRPr="00866A9B" w:rsidRDefault="00260B2F" w:rsidP="00260B2F">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2) Documento en PDF (firmado) y en Word.</w:t>
      </w:r>
    </w:p>
    <w:p w14:paraId="2EDF345C"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43E878BA"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486C401A" w14:textId="77777777" w:rsidR="00260B2F" w:rsidRPr="00866A9B" w:rsidRDefault="00260B2F" w:rsidP="00260B2F">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BE3F8B0"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73C87092"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6B937BF6"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14076E00"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7C13C38C"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3A44CDB2" w14:textId="1D41D1FD" w:rsidR="00B22746" w:rsidRDefault="00B22746" w:rsidP="00B22746">
      <w:pPr>
        <w:tabs>
          <w:tab w:val="left" w:pos="0"/>
        </w:tabs>
        <w:ind w:right="51"/>
        <w:rPr>
          <w:rFonts w:ascii="Calibri" w:hAnsi="Calibri" w:cs="Arial"/>
          <w:b/>
          <w:sz w:val="18"/>
          <w:szCs w:val="18"/>
          <w:highlight w:val="yellow"/>
        </w:rPr>
      </w:pPr>
    </w:p>
    <w:p w14:paraId="0121A1C5" w14:textId="0247A14B" w:rsidR="00260B2F" w:rsidRDefault="00260B2F" w:rsidP="00B22746">
      <w:pPr>
        <w:tabs>
          <w:tab w:val="left" w:pos="0"/>
        </w:tabs>
        <w:ind w:right="51"/>
        <w:rPr>
          <w:rFonts w:ascii="Calibri" w:hAnsi="Calibri" w:cs="Arial"/>
          <w:b/>
          <w:sz w:val="18"/>
          <w:szCs w:val="18"/>
          <w:highlight w:val="yellow"/>
        </w:rPr>
      </w:pPr>
    </w:p>
    <w:p w14:paraId="1103597F" w14:textId="15BB575A" w:rsidR="00260B2F" w:rsidRDefault="00260B2F" w:rsidP="00B22746">
      <w:pPr>
        <w:tabs>
          <w:tab w:val="left" w:pos="0"/>
        </w:tabs>
        <w:ind w:right="51"/>
        <w:rPr>
          <w:rFonts w:ascii="Calibri" w:hAnsi="Calibri" w:cs="Arial"/>
          <w:b/>
          <w:sz w:val="18"/>
          <w:szCs w:val="18"/>
          <w:highlight w:val="yellow"/>
        </w:rPr>
      </w:pPr>
    </w:p>
    <w:p w14:paraId="4F12D6DC" w14:textId="180A7318" w:rsidR="00260B2F" w:rsidRDefault="00260B2F" w:rsidP="00B22746">
      <w:pPr>
        <w:tabs>
          <w:tab w:val="left" w:pos="0"/>
        </w:tabs>
        <w:ind w:right="51"/>
        <w:rPr>
          <w:rFonts w:ascii="Calibri" w:hAnsi="Calibri" w:cs="Arial"/>
          <w:b/>
          <w:sz w:val="18"/>
          <w:szCs w:val="18"/>
          <w:highlight w:val="yellow"/>
        </w:rPr>
      </w:pPr>
    </w:p>
    <w:p w14:paraId="63EE1F2E" w14:textId="02BACC06" w:rsidR="00260B2F" w:rsidRDefault="00260B2F" w:rsidP="00B22746">
      <w:pPr>
        <w:tabs>
          <w:tab w:val="left" w:pos="0"/>
        </w:tabs>
        <w:ind w:right="51"/>
        <w:rPr>
          <w:rFonts w:ascii="Calibri" w:hAnsi="Calibri" w:cs="Arial"/>
          <w:b/>
          <w:sz w:val="18"/>
          <w:szCs w:val="18"/>
          <w:highlight w:val="yellow"/>
        </w:rPr>
      </w:pPr>
    </w:p>
    <w:p w14:paraId="5331B38E" w14:textId="0CA2BA81" w:rsidR="00260B2F" w:rsidRDefault="00260B2F" w:rsidP="00B22746">
      <w:pPr>
        <w:tabs>
          <w:tab w:val="left" w:pos="0"/>
        </w:tabs>
        <w:ind w:right="51"/>
        <w:rPr>
          <w:rFonts w:ascii="Calibri" w:hAnsi="Calibri" w:cs="Arial"/>
          <w:b/>
          <w:sz w:val="18"/>
          <w:szCs w:val="18"/>
          <w:highlight w:val="yellow"/>
        </w:rPr>
      </w:pPr>
    </w:p>
    <w:p w14:paraId="59D9A2F4" w14:textId="5CFE3E9E" w:rsidR="00260B2F" w:rsidRDefault="00260B2F" w:rsidP="00B22746">
      <w:pPr>
        <w:tabs>
          <w:tab w:val="left" w:pos="0"/>
        </w:tabs>
        <w:ind w:right="51"/>
        <w:rPr>
          <w:rFonts w:ascii="Calibri" w:hAnsi="Calibri" w:cs="Arial"/>
          <w:b/>
          <w:sz w:val="18"/>
          <w:szCs w:val="18"/>
          <w:highlight w:val="yellow"/>
        </w:rPr>
      </w:pPr>
    </w:p>
    <w:p w14:paraId="20B5103D" w14:textId="3541ADE7" w:rsidR="00260B2F" w:rsidRDefault="00260B2F" w:rsidP="00B22746">
      <w:pPr>
        <w:tabs>
          <w:tab w:val="left" w:pos="0"/>
        </w:tabs>
        <w:ind w:right="51"/>
        <w:rPr>
          <w:rFonts w:ascii="Calibri" w:hAnsi="Calibri" w:cs="Arial"/>
          <w:b/>
          <w:sz w:val="18"/>
          <w:szCs w:val="18"/>
          <w:highlight w:val="yellow"/>
        </w:rPr>
      </w:pPr>
    </w:p>
    <w:p w14:paraId="33B94F42" w14:textId="05D31B56" w:rsidR="00260B2F" w:rsidRDefault="00260B2F" w:rsidP="00B22746">
      <w:pPr>
        <w:tabs>
          <w:tab w:val="left" w:pos="0"/>
        </w:tabs>
        <w:ind w:right="51"/>
        <w:rPr>
          <w:rFonts w:ascii="Calibri" w:hAnsi="Calibri" w:cs="Arial"/>
          <w:b/>
          <w:sz w:val="18"/>
          <w:szCs w:val="18"/>
          <w:highlight w:val="yellow"/>
        </w:rPr>
      </w:pPr>
    </w:p>
    <w:p w14:paraId="0ECC77B4" w14:textId="5DD628DB" w:rsidR="00260B2F" w:rsidRDefault="00260B2F" w:rsidP="00B22746">
      <w:pPr>
        <w:tabs>
          <w:tab w:val="left" w:pos="0"/>
        </w:tabs>
        <w:ind w:right="51"/>
        <w:rPr>
          <w:rFonts w:ascii="Calibri" w:hAnsi="Calibri" w:cs="Arial"/>
          <w:b/>
          <w:sz w:val="18"/>
          <w:szCs w:val="18"/>
          <w:highlight w:val="yellow"/>
        </w:rPr>
      </w:pPr>
    </w:p>
    <w:p w14:paraId="7BEA4A79" w14:textId="56D02AC9" w:rsidR="00260B2F" w:rsidRDefault="00260B2F" w:rsidP="00B22746">
      <w:pPr>
        <w:tabs>
          <w:tab w:val="left" w:pos="0"/>
        </w:tabs>
        <w:ind w:right="51"/>
        <w:rPr>
          <w:rFonts w:ascii="Calibri" w:hAnsi="Calibri" w:cs="Arial"/>
          <w:b/>
          <w:sz w:val="18"/>
          <w:szCs w:val="18"/>
          <w:highlight w:val="yellow"/>
        </w:rPr>
      </w:pPr>
    </w:p>
    <w:p w14:paraId="0B064068" w14:textId="32AB70E7" w:rsidR="00260B2F" w:rsidRDefault="00260B2F" w:rsidP="00B22746">
      <w:pPr>
        <w:tabs>
          <w:tab w:val="left" w:pos="0"/>
        </w:tabs>
        <w:ind w:right="51"/>
        <w:rPr>
          <w:rFonts w:ascii="Calibri" w:hAnsi="Calibri" w:cs="Arial"/>
          <w:b/>
          <w:sz w:val="18"/>
          <w:szCs w:val="18"/>
          <w:highlight w:val="yellow"/>
        </w:rPr>
      </w:pPr>
    </w:p>
    <w:p w14:paraId="7617219C" w14:textId="0A24E1D7" w:rsidR="00260B2F" w:rsidRDefault="00260B2F" w:rsidP="00B22746">
      <w:pPr>
        <w:tabs>
          <w:tab w:val="left" w:pos="0"/>
        </w:tabs>
        <w:ind w:right="51"/>
        <w:rPr>
          <w:rFonts w:ascii="Calibri" w:hAnsi="Calibri" w:cs="Arial"/>
          <w:b/>
          <w:sz w:val="18"/>
          <w:szCs w:val="18"/>
          <w:highlight w:val="yellow"/>
        </w:rPr>
      </w:pPr>
    </w:p>
    <w:p w14:paraId="43F8B5B2" w14:textId="1DB6C1FF" w:rsidR="00260B2F" w:rsidRDefault="00260B2F" w:rsidP="00B22746">
      <w:pPr>
        <w:tabs>
          <w:tab w:val="left" w:pos="0"/>
        </w:tabs>
        <w:ind w:right="51"/>
        <w:rPr>
          <w:rFonts w:ascii="Calibri" w:hAnsi="Calibri" w:cs="Arial"/>
          <w:b/>
          <w:sz w:val="18"/>
          <w:szCs w:val="18"/>
          <w:highlight w:val="yellow"/>
        </w:rPr>
      </w:pPr>
    </w:p>
    <w:p w14:paraId="073D1CEC" w14:textId="2093322C" w:rsidR="00260B2F" w:rsidRDefault="00260B2F" w:rsidP="00B22746">
      <w:pPr>
        <w:tabs>
          <w:tab w:val="left" w:pos="0"/>
        </w:tabs>
        <w:ind w:right="51"/>
        <w:rPr>
          <w:rFonts w:ascii="Calibri" w:hAnsi="Calibri" w:cs="Arial"/>
          <w:b/>
          <w:sz w:val="18"/>
          <w:szCs w:val="18"/>
          <w:highlight w:val="yellow"/>
        </w:rPr>
      </w:pPr>
    </w:p>
    <w:p w14:paraId="49F898C0" w14:textId="4D754668" w:rsidR="00260B2F" w:rsidRDefault="00260B2F" w:rsidP="00B22746">
      <w:pPr>
        <w:tabs>
          <w:tab w:val="left" w:pos="0"/>
        </w:tabs>
        <w:ind w:right="51"/>
        <w:rPr>
          <w:rFonts w:ascii="Calibri" w:hAnsi="Calibri" w:cs="Arial"/>
          <w:b/>
          <w:sz w:val="18"/>
          <w:szCs w:val="18"/>
          <w:highlight w:val="yellow"/>
        </w:rPr>
      </w:pPr>
    </w:p>
    <w:p w14:paraId="271AECD5" w14:textId="526860DE" w:rsidR="00260B2F" w:rsidRDefault="00260B2F" w:rsidP="00B22746">
      <w:pPr>
        <w:tabs>
          <w:tab w:val="left" w:pos="0"/>
        </w:tabs>
        <w:ind w:right="51"/>
        <w:rPr>
          <w:rFonts w:ascii="Calibri" w:hAnsi="Calibri" w:cs="Arial"/>
          <w:b/>
          <w:sz w:val="18"/>
          <w:szCs w:val="18"/>
          <w:highlight w:val="yellow"/>
        </w:rPr>
      </w:pPr>
    </w:p>
    <w:p w14:paraId="0958FE6B" w14:textId="25768BD7" w:rsidR="00260B2F" w:rsidRDefault="00260B2F" w:rsidP="00B22746">
      <w:pPr>
        <w:tabs>
          <w:tab w:val="left" w:pos="0"/>
        </w:tabs>
        <w:ind w:right="51"/>
        <w:rPr>
          <w:rFonts w:ascii="Calibri" w:hAnsi="Calibri" w:cs="Arial"/>
          <w:b/>
          <w:sz w:val="18"/>
          <w:szCs w:val="18"/>
          <w:highlight w:val="yellow"/>
        </w:rPr>
      </w:pPr>
    </w:p>
    <w:p w14:paraId="4FDF8661" w14:textId="0D35F3BD" w:rsidR="00260B2F" w:rsidRDefault="00260B2F" w:rsidP="00B22746">
      <w:pPr>
        <w:tabs>
          <w:tab w:val="left" w:pos="0"/>
        </w:tabs>
        <w:ind w:right="51"/>
        <w:rPr>
          <w:rFonts w:ascii="Calibri" w:hAnsi="Calibri" w:cs="Arial"/>
          <w:b/>
          <w:sz w:val="18"/>
          <w:szCs w:val="18"/>
          <w:highlight w:val="yellow"/>
        </w:rPr>
      </w:pPr>
    </w:p>
    <w:p w14:paraId="69D4633D" w14:textId="485F811A" w:rsidR="00260B2F" w:rsidRDefault="00260B2F" w:rsidP="00B22746">
      <w:pPr>
        <w:tabs>
          <w:tab w:val="left" w:pos="0"/>
        </w:tabs>
        <w:ind w:right="51"/>
        <w:rPr>
          <w:rFonts w:ascii="Calibri" w:hAnsi="Calibri" w:cs="Arial"/>
          <w:b/>
          <w:sz w:val="18"/>
          <w:szCs w:val="18"/>
          <w:highlight w:val="yellow"/>
        </w:rPr>
      </w:pPr>
    </w:p>
    <w:p w14:paraId="12E88B34" w14:textId="3B04E2DF" w:rsidR="00260B2F" w:rsidRDefault="00260B2F" w:rsidP="00B22746">
      <w:pPr>
        <w:tabs>
          <w:tab w:val="left" w:pos="0"/>
        </w:tabs>
        <w:ind w:right="51"/>
        <w:rPr>
          <w:rFonts w:ascii="Calibri" w:hAnsi="Calibri" w:cs="Arial"/>
          <w:b/>
          <w:sz w:val="18"/>
          <w:szCs w:val="18"/>
          <w:highlight w:val="yellow"/>
        </w:rPr>
      </w:pPr>
    </w:p>
    <w:p w14:paraId="45805509" w14:textId="77777777" w:rsidR="00260B2F" w:rsidRPr="002A3B91" w:rsidRDefault="00260B2F" w:rsidP="00B22746">
      <w:pPr>
        <w:tabs>
          <w:tab w:val="left" w:pos="0"/>
        </w:tabs>
        <w:ind w:right="51"/>
        <w:rPr>
          <w:rFonts w:ascii="Calibri" w:hAnsi="Calibri" w:cs="Arial"/>
          <w:b/>
          <w:sz w:val="18"/>
          <w:szCs w:val="18"/>
          <w:highlight w:val="yellow"/>
        </w:rPr>
      </w:pPr>
    </w:p>
    <w:p w14:paraId="7C93F768" w14:textId="77777777" w:rsidR="00B22746" w:rsidRPr="006851B4" w:rsidRDefault="00B22746" w:rsidP="00B22746">
      <w:pPr>
        <w:ind w:right="708"/>
        <w:jc w:val="center"/>
        <w:rPr>
          <w:rFonts w:asciiTheme="minorHAnsi" w:hAnsiTheme="minorHAnsi" w:cstheme="minorHAnsi"/>
          <w:lang w:val="x-none"/>
        </w:rPr>
      </w:pPr>
      <w:bookmarkStart w:id="10" w:name="_Toc373927143"/>
      <w:bookmarkStart w:id="11" w:name="_Toc383695186"/>
      <w:r w:rsidRPr="006851B4">
        <w:rPr>
          <w:rFonts w:asciiTheme="minorHAnsi" w:hAnsiTheme="minorHAnsi" w:cstheme="minorHAnsi"/>
          <w:b/>
          <w:lang w:val="x-none"/>
        </w:rPr>
        <w:lastRenderedPageBreak/>
        <w:t>Anexo “9”</w:t>
      </w:r>
    </w:p>
    <w:p w14:paraId="53875780" w14:textId="77777777" w:rsidR="00B22746" w:rsidRPr="006851B4" w:rsidRDefault="00B22746" w:rsidP="00B22746">
      <w:pPr>
        <w:ind w:right="708"/>
        <w:jc w:val="center"/>
        <w:rPr>
          <w:rFonts w:asciiTheme="minorHAnsi" w:hAnsiTheme="minorHAnsi" w:cstheme="minorHAnsi"/>
          <w:b/>
        </w:rPr>
      </w:pPr>
      <w:r w:rsidRPr="006851B4">
        <w:rPr>
          <w:rFonts w:asciiTheme="minorHAnsi" w:hAnsiTheme="minorHAnsi" w:cstheme="minorHAnsi"/>
          <w:b/>
        </w:rPr>
        <w:t>Correo electrónico del licitante</w:t>
      </w:r>
      <w:bookmarkEnd w:id="10"/>
      <w:bookmarkEnd w:id="11"/>
    </w:p>
    <w:p w14:paraId="0A34BA1F" w14:textId="77777777" w:rsidR="00B22746" w:rsidRPr="00D2265F" w:rsidRDefault="00B22746" w:rsidP="00B22746">
      <w:pPr>
        <w:widowControl w:val="0"/>
        <w:ind w:right="567"/>
        <w:rPr>
          <w:rFonts w:ascii="Montserrat" w:hAnsi="Montserrat" w:cs="Soberana Sans"/>
        </w:rPr>
      </w:pPr>
    </w:p>
    <w:p w14:paraId="23D4EAF7" w14:textId="77777777" w:rsidR="00B22746" w:rsidRPr="00D2265F" w:rsidRDefault="00B22746" w:rsidP="00B22746">
      <w:pPr>
        <w:widowControl w:val="0"/>
        <w:ind w:right="567"/>
        <w:rPr>
          <w:rFonts w:ascii="Montserrat" w:hAnsi="Montserrat" w:cs="Soberana Sans"/>
        </w:rPr>
      </w:pPr>
    </w:p>
    <w:p w14:paraId="3A46C5F2" w14:textId="77777777" w:rsidR="00B22746" w:rsidRPr="00D2265F" w:rsidRDefault="00B22746" w:rsidP="00B22746">
      <w:pPr>
        <w:widowControl w:val="0"/>
        <w:rPr>
          <w:rFonts w:asciiTheme="minorHAnsi" w:hAnsiTheme="minorHAnsi" w:cstheme="minorHAnsi"/>
          <w:b/>
          <w:sz w:val="18"/>
          <w:szCs w:val="18"/>
        </w:rPr>
      </w:pPr>
      <w:r w:rsidRPr="00D2265F">
        <w:rPr>
          <w:rFonts w:asciiTheme="minorHAnsi" w:hAnsiTheme="minorHAnsi" w:cstheme="minorHAnsi"/>
          <w:b/>
          <w:sz w:val="18"/>
          <w:szCs w:val="18"/>
        </w:rPr>
        <w:t>UNIVERSIDAD AUTONOMA DE AGUASCALIENTES</w:t>
      </w:r>
    </w:p>
    <w:p w14:paraId="4824A1F1" w14:textId="77777777" w:rsidR="00B22746" w:rsidRPr="00D2265F" w:rsidRDefault="00B22746" w:rsidP="00B22746">
      <w:pPr>
        <w:widowControl w:val="0"/>
        <w:autoSpaceDE w:val="0"/>
        <w:autoSpaceDN w:val="0"/>
        <w:adjustRightInd w:val="0"/>
        <w:rPr>
          <w:rFonts w:asciiTheme="minorHAnsi" w:hAnsiTheme="minorHAnsi" w:cstheme="minorHAnsi"/>
          <w:b/>
          <w:sz w:val="18"/>
          <w:szCs w:val="18"/>
        </w:rPr>
      </w:pPr>
      <w:r w:rsidRPr="00D2265F">
        <w:rPr>
          <w:rFonts w:asciiTheme="minorHAnsi" w:hAnsiTheme="minorHAnsi" w:cstheme="minorHAnsi"/>
          <w:b/>
          <w:sz w:val="18"/>
          <w:szCs w:val="18"/>
        </w:rPr>
        <w:t>P R E S E N T E</w:t>
      </w:r>
    </w:p>
    <w:p w14:paraId="406569E6" w14:textId="77777777" w:rsidR="00B22746" w:rsidRPr="00D2265F" w:rsidRDefault="00B22746" w:rsidP="00B22746">
      <w:pPr>
        <w:widowControl w:val="0"/>
        <w:ind w:right="567"/>
        <w:rPr>
          <w:rFonts w:asciiTheme="minorHAnsi" w:hAnsiTheme="minorHAnsi" w:cstheme="minorHAnsi"/>
          <w:sz w:val="18"/>
          <w:szCs w:val="18"/>
        </w:rPr>
      </w:pPr>
    </w:p>
    <w:p w14:paraId="0D9C841C" w14:textId="77777777" w:rsidR="00B22746" w:rsidRPr="00D2265F" w:rsidRDefault="00B22746" w:rsidP="00B22746">
      <w:pPr>
        <w:widowControl w:val="0"/>
        <w:ind w:right="567"/>
        <w:jc w:val="both"/>
        <w:rPr>
          <w:rFonts w:asciiTheme="minorHAnsi" w:hAnsiTheme="minorHAnsi" w:cstheme="minorHAnsi"/>
          <w:sz w:val="18"/>
          <w:szCs w:val="18"/>
        </w:rPr>
      </w:pPr>
    </w:p>
    <w:p w14:paraId="4884DAB2"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Nombre del licitante:</w:t>
      </w:r>
    </w:p>
    <w:p w14:paraId="2BC6C52B" w14:textId="77777777" w:rsidR="00B22746" w:rsidRPr="00D2265F" w:rsidRDefault="00B22746" w:rsidP="00B22746">
      <w:pPr>
        <w:widowControl w:val="0"/>
        <w:ind w:right="567"/>
        <w:jc w:val="both"/>
        <w:rPr>
          <w:rFonts w:asciiTheme="minorHAnsi" w:hAnsiTheme="minorHAnsi" w:cstheme="minorHAnsi"/>
          <w:sz w:val="18"/>
          <w:szCs w:val="18"/>
        </w:rPr>
      </w:pPr>
    </w:p>
    <w:p w14:paraId="0386C8AF"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Fecha:</w:t>
      </w:r>
    </w:p>
    <w:p w14:paraId="64CD8EAE" w14:textId="77777777" w:rsidR="00B22746" w:rsidRPr="00D2265F" w:rsidRDefault="00B22746" w:rsidP="00B22746">
      <w:pPr>
        <w:widowControl w:val="0"/>
        <w:ind w:right="567"/>
        <w:jc w:val="both"/>
        <w:rPr>
          <w:rFonts w:asciiTheme="minorHAnsi" w:hAnsiTheme="minorHAnsi" w:cstheme="minorHAnsi"/>
          <w:sz w:val="18"/>
          <w:szCs w:val="18"/>
        </w:rPr>
      </w:pPr>
    </w:p>
    <w:p w14:paraId="3CE79063" w14:textId="77777777" w:rsidR="00B22746" w:rsidRPr="00D2265F" w:rsidRDefault="00B22746" w:rsidP="00B22746">
      <w:pPr>
        <w:widowControl w:val="0"/>
        <w:ind w:right="567"/>
        <w:jc w:val="both"/>
        <w:rPr>
          <w:rFonts w:asciiTheme="minorHAnsi" w:hAnsiTheme="minorHAnsi" w:cstheme="minorHAnsi"/>
          <w:sz w:val="18"/>
          <w:szCs w:val="18"/>
        </w:rPr>
      </w:pPr>
    </w:p>
    <w:p w14:paraId="1A9B0461"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803AB9E" w14:textId="77777777" w:rsidR="00B22746" w:rsidRPr="00D2265F" w:rsidRDefault="00B22746" w:rsidP="00B22746">
      <w:pPr>
        <w:widowControl w:val="0"/>
        <w:ind w:right="49"/>
        <w:jc w:val="both"/>
        <w:rPr>
          <w:rFonts w:asciiTheme="minorHAnsi" w:hAnsiTheme="minorHAnsi" w:cstheme="minorHAnsi"/>
          <w:sz w:val="18"/>
          <w:szCs w:val="18"/>
        </w:rPr>
      </w:pPr>
    </w:p>
    <w:p w14:paraId="4FDBB6F2"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B0646FE" w14:textId="77777777" w:rsidR="00B22746" w:rsidRPr="00D2265F" w:rsidRDefault="00B22746" w:rsidP="00B22746">
      <w:pPr>
        <w:widowControl w:val="0"/>
        <w:ind w:right="49"/>
        <w:jc w:val="both"/>
        <w:rPr>
          <w:rFonts w:asciiTheme="minorHAnsi" w:hAnsiTheme="minorHAnsi" w:cstheme="minorHAnsi"/>
          <w:sz w:val="18"/>
          <w:szCs w:val="18"/>
        </w:rPr>
      </w:pPr>
    </w:p>
    <w:p w14:paraId="7ADE5962" w14:textId="77777777" w:rsidR="00B22746" w:rsidRPr="00D2265F" w:rsidRDefault="00B22746" w:rsidP="00B22746">
      <w:pPr>
        <w:widowControl w:val="0"/>
        <w:ind w:right="49"/>
        <w:rPr>
          <w:rFonts w:ascii="Montserrat" w:hAnsi="Montserrat" w:cs="Soberana Sans"/>
        </w:rPr>
      </w:pPr>
    </w:p>
    <w:p w14:paraId="3F180002" w14:textId="77777777" w:rsidR="00B22746" w:rsidRPr="00D2265F" w:rsidRDefault="00B22746" w:rsidP="00B22746">
      <w:pPr>
        <w:widowControl w:val="0"/>
        <w:tabs>
          <w:tab w:val="left" w:pos="141"/>
        </w:tabs>
        <w:ind w:right="49"/>
        <w:jc w:val="center"/>
        <w:rPr>
          <w:rFonts w:asciiTheme="minorHAnsi" w:hAnsiTheme="minorHAnsi" w:cstheme="minorHAnsi"/>
          <w:b/>
          <w:color w:val="000000"/>
          <w:sz w:val="16"/>
          <w:szCs w:val="16"/>
        </w:rPr>
      </w:pPr>
      <w:r w:rsidRPr="00D2265F">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6C52CDD" w14:textId="77777777" w:rsidR="00B22746" w:rsidRPr="00D2265F" w:rsidRDefault="00B22746" w:rsidP="00B22746">
      <w:pPr>
        <w:tabs>
          <w:tab w:val="left" w:pos="0"/>
        </w:tabs>
        <w:ind w:right="49"/>
        <w:jc w:val="center"/>
        <w:rPr>
          <w:rFonts w:ascii="Calibri" w:hAnsi="Calibri" w:cs="Arial"/>
          <w:b/>
          <w:sz w:val="18"/>
          <w:szCs w:val="18"/>
        </w:rPr>
      </w:pPr>
    </w:p>
    <w:p w14:paraId="2556CF7C" w14:textId="77777777" w:rsidR="00B22746" w:rsidRPr="00D2265F" w:rsidRDefault="00B22746" w:rsidP="00B22746">
      <w:pPr>
        <w:tabs>
          <w:tab w:val="left" w:pos="0"/>
        </w:tabs>
        <w:ind w:right="51"/>
        <w:jc w:val="center"/>
        <w:rPr>
          <w:rFonts w:ascii="Calibri" w:hAnsi="Calibri" w:cs="Arial"/>
          <w:b/>
          <w:sz w:val="18"/>
          <w:szCs w:val="18"/>
        </w:rPr>
      </w:pPr>
    </w:p>
    <w:p w14:paraId="0E62A08A" w14:textId="77777777" w:rsidR="00B22746" w:rsidRPr="00D2265F" w:rsidRDefault="00B22746" w:rsidP="00B22746">
      <w:pPr>
        <w:tabs>
          <w:tab w:val="left" w:pos="0"/>
        </w:tabs>
        <w:ind w:right="51"/>
        <w:jc w:val="center"/>
        <w:rPr>
          <w:rFonts w:ascii="Calibri" w:hAnsi="Calibri" w:cs="Arial"/>
          <w:b/>
          <w:sz w:val="18"/>
          <w:szCs w:val="18"/>
        </w:rPr>
      </w:pPr>
    </w:p>
    <w:p w14:paraId="78B59576" w14:textId="77777777" w:rsidR="00B22746" w:rsidRPr="00D2265F" w:rsidRDefault="00B22746" w:rsidP="00B22746">
      <w:pPr>
        <w:tabs>
          <w:tab w:val="left" w:pos="0"/>
        </w:tabs>
        <w:ind w:right="51"/>
        <w:jc w:val="center"/>
        <w:rPr>
          <w:rFonts w:ascii="Calibri" w:hAnsi="Calibri" w:cs="Arial"/>
          <w:b/>
          <w:sz w:val="18"/>
          <w:szCs w:val="18"/>
        </w:rPr>
      </w:pPr>
    </w:p>
    <w:p w14:paraId="6933CD12" w14:textId="77777777" w:rsidR="00B22746" w:rsidRPr="00D2265F" w:rsidRDefault="00B22746" w:rsidP="00B22746">
      <w:pPr>
        <w:tabs>
          <w:tab w:val="left" w:pos="0"/>
        </w:tabs>
        <w:ind w:right="51"/>
        <w:jc w:val="center"/>
        <w:rPr>
          <w:rFonts w:ascii="Calibri" w:hAnsi="Calibri" w:cs="Arial"/>
          <w:b/>
          <w:sz w:val="18"/>
          <w:szCs w:val="18"/>
        </w:rPr>
      </w:pPr>
    </w:p>
    <w:p w14:paraId="034F1977" w14:textId="77777777" w:rsidR="00B22746" w:rsidRPr="002A3B91" w:rsidRDefault="00B22746" w:rsidP="00B22746">
      <w:pPr>
        <w:tabs>
          <w:tab w:val="left" w:pos="0"/>
        </w:tabs>
        <w:ind w:right="51"/>
        <w:jc w:val="center"/>
        <w:rPr>
          <w:rFonts w:ascii="Calibri" w:hAnsi="Calibri" w:cs="Arial"/>
          <w:b/>
          <w:sz w:val="18"/>
          <w:szCs w:val="18"/>
          <w:highlight w:val="yellow"/>
        </w:rPr>
      </w:pPr>
    </w:p>
    <w:p w14:paraId="0C908941" w14:textId="77777777" w:rsidR="00B22746" w:rsidRPr="002A3B91" w:rsidRDefault="00B22746" w:rsidP="00B22746">
      <w:pPr>
        <w:tabs>
          <w:tab w:val="left" w:pos="0"/>
        </w:tabs>
        <w:ind w:right="51"/>
        <w:jc w:val="center"/>
        <w:rPr>
          <w:rFonts w:ascii="Calibri" w:hAnsi="Calibri" w:cs="Arial"/>
          <w:b/>
          <w:sz w:val="18"/>
          <w:szCs w:val="18"/>
          <w:highlight w:val="yellow"/>
        </w:rPr>
      </w:pPr>
    </w:p>
    <w:p w14:paraId="1FEE3DBD" w14:textId="77777777" w:rsidR="00B22746" w:rsidRPr="002A3B91" w:rsidRDefault="00B22746" w:rsidP="00B22746">
      <w:pPr>
        <w:tabs>
          <w:tab w:val="left" w:pos="0"/>
        </w:tabs>
        <w:ind w:right="51"/>
        <w:jc w:val="center"/>
        <w:rPr>
          <w:rFonts w:ascii="Calibri" w:hAnsi="Calibri" w:cs="Arial"/>
          <w:b/>
          <w:sz w:val="18"/>
          <w:szCs w:val="18"/>
          <w:highlight w:val="yellow"/>
        </w:rPr>
      </w:pPr>
    </w:p>
    <w:p w14:paraId="11C32BD5" w14:textId="77777777" w:rsidR="00B22746" w:rsidRPr="002A3B91" w:rsidRDefault="00B22746" w:rsidP="00B22746">
      <w:pPr>
        <w:tabs>
          <w:tab w:val="left" w:pos="0"/>
        </w:tabs>
        <w:ind w:right="51"/>
        <w:jc w:val="center"/>
        <w:rPr>
          <w:rFonts w:ascii="Calibri" w:hAnsi="Calibri" w:cs="Arial"/>
          <w:b/>
          <w:sz w:val="18"/>
          <w:szCs w:val="18"/>
          <w:highlight w:val="yellow"/>
        </w:rPr>
      </w:pPr>
    </w:p>
    <w:p w14:paraId="07754D1B" w14:textId="77777777" w:rsidR="00B22746" w:rsidRPr="002A3B91" w:rsidRDefault="00B22746" w:rsidP="00B22746">
      <w:pPr>
        <w:tabs>
          <w:tab w:val="left" w:pos="0"/>
        </w:tabs>
        <w:ind w:right="51"/>
        <w:jc w:val="center"/>
        <w:rPr>
          <w:rFonts w:ascii="Calibri" w:hAnsi="Calibri" w:cs="Arial"/>
          <w:b/>
          <w:sz w:val="18"/>
          <w:szCs w:val="18"/>
          <w:highlight w:val="yellow"/>
        </w:rPr>
      </w:pPr>
    </w:p>
    <w:p w14:paraId="3A1BC1EA"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EAF992" w14:textId="77777777" w:rsidR="00B22746" w:rsidRPr="002A3B91" w:rsidRDefault="00B22746" w:rsidP="00B22746">
      <w:pPr>
        <w:tabs>
          <w:tab w:val="left" w:pos="0"/>
        </w:tabs>
        <w:ind w:right="51"/>
        <w:jc w:val="center"/>
        <w:rPr>
          <w:rFonts w:ascii="Calibri" w:hAnsi="Calibri" w:cs="Arial"/>
          <w:b/>
          <w:sz w:val="18"/>
          <w:szCs w:val="18"/>
          <w:highlight w:val="yellow"/>
        </w:rPr>
      </w:pPr>
    </w:p>
    <w:p w14:paraId="32754A2E" w14:textId="77777777" w:rsidR="00B22746" w:rsidRPr="002A3B91" w:rsidRDefault="00B22746" w:rsidP="00B22746">
      <w:pPr>
        <w:tabs>
          <w:tab w:val="left" w:pos="0"/>
        </w:tabs>
        <w:ind w:right="51"/>
        <w:jc w:val="center"/>
        <w:rPr>
          <w:rFonts w:ascii="Calibri" w:hAnsi="Calibri" w:cs="Arial"/>
          <w:b/>
          <w:sz w:val="18"/>
          <w:szCs w:val="18"/>
          <w:highlight w:val="yellow"/>
        </w:rPr>
      </w:pPr>
    </w:p>
    <w:p w14:paraId="58AB8F04" w14:textId="77777777" w:rsidR="00B22746" w:rsidRPr="002A3B91" w:rsidRDefault="00B22746" w:rsidP="00B22746">
      <w:pPr>
        <w:tabs>
          <w:tab w:val="left" w:pos="0"/>
        </w:tabs>
        <w:ind w:right="51"/>
        <w:jc w:val="center"/>
        <w:rPr>
          <w:rFonts w:ascii="Calibri" w:hAnsi="Calibri" w:cs="Arial"/>
          <w:b/>
          <w:sz w:val="18"/>
          <w:szCs w:val="18"/>
          <w:highlight w:val="yellow"/>
        </w:rPr>
      </w:pPr>
    </w:p>
    <w:p w14:paraId="489A712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7F3EA2A"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6B36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264078" w14:textId="77777777" w:rsidR="00B22746" w:rsidRPr="002A3B91" w:rsidRDefault="00B22746" w:rsidP="00B22746">
      <w:pPr>
        <w:tabs>
          <w:tab w:val="left" w:pos="0"/>
        </w:tabs>
        <w:ind w:right="51"/>
        <w:jc w:val="center"/>
        <w:rPr>
          <w:rFonts w:ascii="Calibri" w:hAnsi="Calibri" w:cs="Arial"/>
          <w:b/>
          <w:sz w:val="18"/>
          <w:szCs w:val="18"/>
          <w:highlight w:val="yellow"/>
        </w:rPr>
      </w:pPr>
    </w:p>
    <w:p w14:paraId="3D83FB6F" w14:textId="77777777" w:rsidR="00B22746" w:rsidRPr="002A3B91" w:rsidRDefault="00B22746" w:rsidP="00B22746">
      <w:pPr>
        <w:tabs>
          <w:tab w:val="left" w:pos="0"/>
        </w:tabs>
        <w:ind w:right="51"/>
        <w:jc w:val="center"/>
        <w:rPr>
          <w:rFonts w:ascii="Calibri" w:hAnsi="Calibri" w:cs="Arial"/>
          <w:b/>
          <w:sz w:val="18"/>
          <w:szCs w:val="18"/>
          <w:highlight w:val="yellow"/>
        </w:rPr>
      </w:pPr>
    </w:p>
    <w:p w14:paraId="0B51A1E0"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BBCBF7" w14:textId="77777777" w:rsidR="00B22746" w:rsidRPr="002A3B91" w:rsidRDefault="00B22746" w:rsidP="00B22746">
      <w:pPr>
        <w:tabs>
          <w:tab w:val="left" w:pos="0"/>
        </w:tabs>
        <w:ind w:right="51"/>
        <w:jc w:val="center"/>
        <w:rPr>
          <w:rFonts w:ascii="Calibri" w:hAnsi="Calibri" w:cs="Arial"/>
          <w:b/>
          <w:sz w:val="18"/>
          <w:szCs w:val="18"/>
          <w:highlight w:val="yellow"/>
        </w:rPr>
      </w:pPr>
    </w:p>
    <w:p w14:paraId="208CA869" w14:textId="77777777" w:rsidR="00B22746" w:rsidRPr="002A3B91" w:rsidRDefault="00B22746" w:rsidP="00B22746">
      <w:pPr>
        <w:tabs>
          <w:tab w:val="left" w:pos="0"/>
        </w:tabs>
        <w:ind w:right="51"/>
        <w:jc w:val="center"/>
        <w:rPr>
          <w:rFonts w:ascii="Calibri" w:hAnsi="Calibri" w:cs="Arial"/>
          <w:b/>
          <w:sz w:val="18"/>
          <w:szCs w:val="18"/>
          <w:highlight w:val="yellow"/>
        </w:rPr>
      </w:pPr>
    </w:p>
    <w:p w14:paraId="4F258A47"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36A03B" w14:textId="77777777" w:rsidR="00B22746" w:rsidRPr="002A3B91" w:rsidRDefault="00B22746" w:rsidP="00B22746">
      <w:pPr>
        <w:tabs>
          <w:tab w:val="left" w:pos="0"/>
        </w:tabs>
        <w:ind w:right="51"/>
        <w:jc w:val="center"/>
        <w:rPr>
          <w:rFonts w:ascii="Calibri" w:hAnsi="Calibri" w:cs="Arial"/>
          <w:b/>
          <w:sz w:val="18"/>
          <w:szCs w:val="18"/>
          <w:highlight w:val="yellow"/>
        </w:rPr>
      </w:pPr>
    </w:p>
    <w:p w14:paraId="40ADDA7D" w14:textId="77777777" w:rsidR="00B22746" w:rsidRPr="002A3B91" w:rsidRDefault="00B22746" w:rsidP="00B22746">
      <w:pPr>
        <w:tabs>
          <w:tab w:val="left" w:pos="0"/>
        </w:tabs>
        <w:ind w:right="51"/>
        <w:jc w:val="center"/>
        <w:rPr>
          <w:rFonts w:ascii="Calibri" w:hAnsi="Calibri" w:cs="Arial"/>
          <w:b/>
          <w:sz w:val="18"/>
          <w:szCs w:val="18"/>
          <w:highlight w:val="yellow"/>
        </w:rPr>
      </w:pPr>
    </w:p>
    <w:p w14:paraId="68A3CC5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E32B20" w14:textId="77777777" w:rsidR="00B22746" w:rsidRDefault="00B22746" w:rsidP="00B22746">
      <w:pPr>
        <w:tabs>
          <w:tab w:val="left" w:pos="0"/>
        </w:tabs>
        <w:ind w:right="51"/>
        <w:jc w:val="center"/>
        <w:rPr>
          <w:rFonts w:ascii="Calibri" w:hAnsi="Calibri" w:cs="Arial"/>
          <w:b/>
          <w:sz w:val="18"/>
          <w:szCs w:val="18"/>
          <w:highlight w:val="yellow"/>
        </w:rPr>
      </w:pPr>
    </w:p>
    <w:p w14:paraId="1BFA5EB1" w14:textId="77777777" w:rsidR="00B22746" w:rsidRDefault="00B22746" w:rsidP="00B22746">
      <w:pPr>
        <w:tabs>
          <w:tab w:val="left" w:pos="0"/>
        </w:tabs>
        <w:ind w:right="51"/>
        <w:jc w:val="center"/>
        <w:rPr>
          <w:rFonts w:ascii="Calibri" w:hAnsi="Calibri" w:cs="Arial"/>
          <w:b/>
          <w:sz w:val="18"/>
          <w:szCs w:val="18"/>
          <w:highlight w:val="yellow"/>
        </w:rPr>
      </w:pPr>
    </w:p>
    <w:p w14:paraId="6F0F6DB6" w14:textId="77777777" w:rsidR="00B22746" w:rsidRDefault="00B22746" w:rsidP="00B22746">
      <w:pPr>
        <w:tabs>
          <w:tab w:val="left" w:pos="0"/>
        </w:tabs>
        <w:ind w:right="51"/>
        <w:jc w:val="center"/>
        <w:rPr>
          <w:rFonts w:ascii="Calibri" w:hAnsi="Calibri" w:cs="Arial"/>
          <w:b/>
          <w:sz w:val="18"/>
          <w:szCs w:val="18"/>
          <w:highlight w:val="yellow"/>
        </w:rPr>
      </w:pPr>
    </w:p>
    <w:p w14:paraId="3DF0CE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5A3E9AC8" w14:textId="606129A1" w:rsidR="00B22746" w:rsidRDefault="00B22746" w:rsidP="00B22746">
      <w:pPr>
        <w:tabs>
          <w:tab w:val="left" w:pos="0"/>
        </w:tabs>
        <w:ind w:right="51"/>
        <w:jc w:val="center"/>
        <w:rPr>
          <w:rFonts w:ascii="Calibri" w:hAnsi="Calibri" w:cs="Arial"/>
          <w:b/>
          <w:sz w:val="18"/>
          <w:szCs w:val="18"/>
          <w:highlight w:val="yellow"/>
        </w:rPr>
      </w:pPr>
    </w:p>
    <w:p w14:paraId="0A86F702" w14:textId="77777777" w:rsidR="00260B2F" w:rsidRPr="002A3B91" w:rsidRDefault="00260B2F" w:rsidP="00B22746">
      <w:pPr>
        <w:tabs>
          <w:tab w:val="left" w:pos="0"/>
        </w:tabs>
        <w:ind w:right="51"/>
        <w:jc w:val="center"/>
        <w:rPr>
          <w:rFonts w:ascii="Calibri" w:hAnsi="Calibri" w:cs="Arial"/>
          <w:b/>
          <w:sz w:val="18"/>
          <w:szCs w:val="18"/>
          <w:highlight w:val="yellow"/>
        </w:rPr>
      </w:pPr>
    </w:p>
    <w:p w14:paraId="2EC4D834" w14:textId="0F319F48" w:rsidR="00B22746" w:rsidRPr="00932921" w:rsidRDefault="00B22746" w:rsidP="00B22746">
      <w:pPr>
        <w:tabs>
          <w:tab w:val="left" w:pos="0"/>
        </w:tabs>
        <w:ind w:right="51"/>
        <w:jc w:val="center"/>
        <w:rPr>
          <w:rFonts w:ascii="Calibri" w:hAnsi="Calibri" w:cs="Arial"/>
          <w:b/>
          <w:sz w:val="18"/>
          <w:szCs w:val="18"/>
        </w:rPr>
      </w:pPr>
      <w:r w:rsidRPr="00932921">
        <w:rPr>
          <w:rFonts w:ascii="Calibri" w:hAnsi="Calibri" w:cs="Arial"/>
          <w:b/>
          <w:sz w:val="18"/>
          <w:szCs w:val="18"/>
        </w:rPr>
        <w:lastRenderedPageBreak/>
        <w:t>Anexo “1</w:t>
      </w:r>
      <w:r w:rsidR="00260B2F">
        <w:rPr>
          <w:rFonts w:ascii="Calibri" w:hAnsi="Calibri" w:cs="Arial"/>
          <w:b/>
          <w:sz w:val="18"/>
          <w:szCs w:val="18"/>
        </w:rPr>
        <w:t>2</w:t>
      </w:r>
      <w:r w:rsidRPr="00932921">
        <w:rPr>
          <w:rFonts w:ascii="Calibri" w:hAnsi="Calibri" w:cs="Arial"/>
          <w:b/>
          <w:sz w:val="18"/>
          <w:szCs w:val="18"/>
        </w:rPr>
        <w:t xml:space="preserve">” </w:t>
      </w:r>
    </w:p>
    <w:p w14:paraId="50A70BCC" w14:textId="77777777" w:rsidR="00B22746" w:rsidRPr="00932921" w:rsidRDefault="00B22746" w:rsidP="00B22746">
      <w:pPr>
        <w:autoSpaceDE w:val="0"/>
        <w:autoSpaceDN w:val="0"/>
        <w:adjustRightInd w:val="0"/>
        <w:ind w:right="708"/>
        <w:jc w:val="center"/>
        <w:rPr>
          <w:rFonts w:ascii="Calibri" w:hAnsi="Calibri" w:cs="Calibri"/>
          <w:b/>
          <w:color w:val="000000"/>
          <w:sz w:val="18"/>
          <w:szCs w:val="18"/>
        </w:rPr>
      </w:pPr>
      <w:r w:rsidRPr="00932921">
        <w:rPr>
          <w:rFonts w:ascii="Calibri" w:hAnsi="Calibri" w:cs="Calibri"/>
          <w:b/>
          <w:color w:val="000000"/>
          <w:sz w:val="18"/>
          <w:szCs w:val="18"/>
        </w:rPr>
        <w:t>Anexo Formato entrega-recepción</w:t>
      </w:r>
    </w:p>
    <w:p w14:paraId="337C60D6" w14:textId="77777777" w:rsidR="00B22746" w:rsidRPr="00932921" w:rsidRDefault="00B22746" w:rsidP="00B22746">
      <w:pPr>
        <w:autoSpaceDE w:val="0"/>
        <w:autoSpaceDN w:val="0"/>
        <w:adjustRightInd w:val="0"/>
        <w:jc w:val="right"/>
        <w:rPr>
          <w:rFonts w:ascii="Calibri" w:hAnsi="Calibri" w:cs="Calibri"/>
          <w:b/>
          <w:i/>
          <w:color w:val="632423"/>
          <w:sz w:val="14"/>
          <w:szCs w:val="14"/>
        </w:rPr>
      </w:pPr>
      <w:r w:rsidRPr="00932921">
        <w:rPr>
          <w:rFonts w:ascii="Calibri" w:hAnsi="Calibri" w:cs="Calibri"/>
          <w:b/>
          <w:i/>
          <w:color w:val="632423"/>
          <w:sz w:val="14"/>
          <w:szCs w:val="14"/>
        </w:rPr>
        <w:t>(Se recomienda seguir el orden del presente formato y señalar claramente cada apartado en su propuesta)</w:t>
      </w:r>
    </w:p>
    <w:p w14:paraId="459BAF68" w14:textId="77777777" w:rsidR="00B22746" w:rsidRPr="00932921" w:rsidRDefault="00B22746" w:rsidP="00B22746">
      <w:pPr>
        <w:tabs>
          <w:tab w:val="left" w:pos="0"/>
        </w:tabs>
        <w:ind w:right="51"/>
        <w:jc w:val="center"/>
        <w:rPr>
          <w:rFonts w:ascii="Calibri" w:hAnsi="Calibri" w:cs="Calibri"/>
          <w:b/>
          <w:i/>
          <w:color w:val="000000"/>
          <w:sz w:val="14"/>
          <w:szCs w:val="14"/>
        </w:rPr>
      </w:pPr>
      <w:r w:rsidRPr="00932921">
        <w:rPr>
          <w:rFonts w:ascii="Calibri" w:hAnsi="Calibri" w:cs="Calibri"/>
          <w:b/>
          <w:iCs/>
          <w:color w:val="000000"/>
          <w:sz w:val="14"/>
          <w:szCs w:val="14"/>
        </w:rPr>
        <w:t>(En papel con membrete de la empresa, o bien con su nombre o razón social impreso</w:t>
      </w:r>
      <w:r w:rsidRPr="00932921">
        <w:rPr>
          <w:rFonts w:ascii="Calibri" w:hAnsi="Calibri" w:cs="Calibri"/>
          <w:b/>
          <w:i/>
          <w:color w:val="000000"/>
          <w:sz w:val="14"/>
          <w:szCs w:val="14"/>
        </w:rPr>
        <w:t>).</w:t>
      </w:r>
    </w:p>
    <w:p w14:paraId="00A5156E" w14:textId="77777777" w:rsidR="00B22746" w:rsidRPr="00D4104F" w:rsidRDefault="00B22746" w:rsidP="00B22746">
      <w:pPr>
        <w:tabs>
          <w:tab w:val="left" w:pos="0"/>
        </w:tabs>
        <w:ind w:right="51"/>
        <w:jc w:val="center"/>
        <w:rPr>
          <w:rFonts w:ascii="Calibri" w:hAnsi="Calibri" w:cs="Arial"/>
          <w:b/>
          <w:sz w:val="12"/>
          <w:szCs w:val="12"/>
          <w:highlight w:val="yellow"/>
        </w:rPr>
      </w:pPr>
    </w:p>
    <w:tbl>
      <w:tblPr>
        <w:tblpPr w:leftFromText="142" w:rightFromText="142" w:vertAnchor="text" w:tblpY="1"/>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5541"/>
        <w:gridCol w:w="1088"/>
        <w:gridCol w:w="664"/>
        <w:gridCol w:w="941"/>
      </w:tblGrid>
      <w:tr w:rsidR="00B22746" w:rsidRPr="002A3B91" w14:paraId="04A0CF92" w14:textId="77777777" w:rsidTr="00C270D3">
        <w:trPr>
          <w:cantSplit/>
        </w:trPr>
        <w:tc>
          <w:tcPr>
            <w:tcW w:w="388" w:type="pct"/>
            <w:shd w:val="clear" w:color="auto" w:fill="D9D9D9"/>
            <w:vAlign w:val="center"/>
          </w:tcPr>
          <w:p w14:paraId="5833DEF9" w14:textId="77777777" w:rsidR="00B22746" w:rsidRPr="00932921" w:rsidRDefault="00B22746" w:rsidP="00C270D3">
            <w:pPr>
              <w:ind w:right="-89"/>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Número</w:t>
            </w:r>
          </w:p>
        </w:tc>
        <w:tc>
          <w:tcPr>
            <w:tcW w:w="3104" w:type="pct"/>
            <w:shd w:val="clear" w:color="auto" w:fill="D9D9D9"/>
            <w:vAlign w:val="center"/>
          </w:tcPr>
          <w:p w14:paraId="58FDD145" w14:textId="77777777" w:rsidR="00B22746" w:rsidRPr="00932921" w:rsidRDefault="00B22746" w:rsidP="00C270D3">
            <w:pPr>
              <w:ind w:right="567"/>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Descripción</w:t>
            </w:r>
          </w:p>
        </w:tc>
        <w:tc>
          <w:tcPr>
            <w:tcW w:w="609" w:type="pct"/>
            <w:shd w:val="clear" w:color="auto" w:fill="D9D9D9"/>
            <w:vAlign w:val="center"/>
          </w:tcPr>
          <w:p w14:paraId="1C522F11" w14:textId="77777777" w:rsidR="00B22746" w:rsidRPr="00932921" w:rsidRDefault="00B22746" w:rsidP="00C270D3">
            <w:pPr>
              <w:ind w:right="-91"/>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Obligatoriedad</w:t>
            </w:r>
          </w:p>
        </w:tc>
        <w:tc>
          <w:tcPr>
            <w:tcW w:w="372" w:type="pct"/>
            <w:shd w:val="clear" w:color="auto" w:fill="D9D9D9"/>
          </w:tcPr>
          <w:p w14:paraId="17E46157"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Entrega</w:t>
            </w:r>
          </w:p>
        </w:tc>
        <w:tc>
          <w:tcPr>
            <w:tcW w:w="527" w:type="pct"/>
            <w:shd w:val="clear" w:color="auto" w:fill="D9D9D9"/>
          </w:tcPr>
          <w:p w14:paraId="2F7708FE"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Observación</w:t>
            </w:r>
          </w:p>
        </w:tc>
      </w:tr>
      <w:tr w:rsidR="00B22746" w:rsidRPr="002A3B91" w14:paraId="368E97D4" w14:textId="77777777" w:rsidTr="00C270D3">
        <w:trPr>
          <w:cantSplit/>
        </w:trPr>
        <w:tc>
          <w:tcPr>
            <w:tcW w:w="388" w:type="pct"/>
            <w:shd w:val="clear" w:color="auto" w:fill="F2F2F2"/>
            <w:vAlign w:val="center"/>
          </w:tcPr>
          <w:p w14:paraId="2847B89B" w14:textId="77777777" w:rsidR="00B22746" w:rsidRPr="00CB4DA6" w:rsidRDefault="00B22746" w:rsidP="00C270D3">
            <w:pPr>
              <w:ind w:right="-89"/>
              <w:rPr>
                <w:rFonts w:ascii="Calibri" w:eastAsia="Calibri" w:hAnsi="Calibri" w:cs="Calibri"/>
                <w:b/>
                <w:color w:val="000000"/>
                <w:sz w:val="14"/>
                <w:szCs w:val="14"/>
              </w:rPr>
            </w:pPr>
          </w:p>
        </w:tc>
        <w:tc>
          <w:tcPr>
            <w:tcW w:w="3104" w:type="pct"/>
            <w:shd w:val="clear" w:color="auto" w:fill="F2F2F2"/>
            <w:vAlign w:val="center"/>
          </w:tcPr>
          <w:p w14:paraId="6281DE5C" w14:textId="77777777" w:rsidR="00B22746" w:rsidRPr="00CB4DA6" w:rsidRDefault="00B22746" w:rsidP="00C270D3">
            <w:pPr>
              <w:ind w:right="-1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Documentación administrativa</w:t>
            </w:r>
            <w:r w:rsidR="00A30A67">
              <w:rPr>
                <w:rFonts w:ascii="Calibri" w:eastAsia="Calibri" w:hAnsi="Calibri" w:cs="Calibri"/>
                <w:b/>
                <w:color w:val="000000"/>
                <w:sz w:val="14"/>
                <w:szCs w:val="14"/>
              </w:rPr>
              <w:t xml:space="preserve"> (revisión </w:t>
            </w:r>
            <w:r w:rsidR="0068703F">
              <w:rPr>
                <w:rFonts w:ascii="Calibri" w:eastAsia="Calibri" w:hAnsi="Calibri" w:cs="Calibri"/>
                <w:b/>
                <w:color w:val="000000"/>
                <w:sz w:val="14"/>
                <w:szCs w:val="14"/>
              </w:rPr>
              <w:t>por el área contratante)</w:t>
            </w:r>
          </w:p>
        </w:tc>
        <w:tc>
          <w:tcPr>
            <w:tcW w:w="609" w:type="pct"/>
            <w:shd w:val="clear" w:color="auto" w:fill="F2F2F2"/>
            <w:vAlign w:val="center"/>
          </w:tcPr>
          <w:p w14:paraId="2B3C5746"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shd w:val="clear" w:color="auto" w:fill="F2F2F2"/>
          </w:tcPr>
          <w:p w14:paraId="44ECE8D4"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shd w:val="clear" w:color="auto" w:fill="F2F2F2"/>
          </w:tcPr>
          <w:p w14:paraId="4FACE30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4ABD3F4B" w14:textId="77777777" w:rsidTr="00C270D3">
        <w:trPr>
          <w:cantSplit/>
          <w:trHeight w:val="45"/>
        </w:trPr>
        <w:tc>
          <w:tcPr>
            <w:tcW w:w="388" w:type="pct"/>
            <w:shd w:val="clear" w:color="auto" w:fill="auto"/>
          </w:tcPr>
          <w:p w14:paraId="17636567"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1</w:t>
            </w:r>
          </w:p>
        </w:tc>
        <w:tc>
          <w:tcPr>
            <w:tcW w:w="3104" w:type="pct"/>
            <w:shd w:val="clear" w:color="auto" w:fill="auto"/>
            <w:vAlign w:val="center"/>
          </w:tcPr>
          <w:p w14:paraId="5B35DB89" w14:textId="77777777" w:rsidR="00B22746" w:rsidRPr="00547F2A" w:rsidRDefault="00B22746" w:rsidP="00C270D3">
            <w:pPr>
              <w:ind w:right="-19"/>
              <w:jc w:val="both"/>
              <w:rPr>
                <w:rFonts w:ascii="Calibri" w:eastAsia="Calibri" w:hAnsi="Calibri" w:cs="Calibri"/>
                <w:color w:val="000000"/>
                <w:sz w:val="14"/>
                <w:szCs w:val="14"/>
              </w:rPr>
            </w:pPr>
            <w:r w:rsidRPr="00547F2A">
              <w:rPr>
                <w:rFonts w:ascii="Calibri" w:eastAsia="Calibri" w:hAnsi="Calibri" w:cs="Calibri"/>
                <w:color w:val="000000"/>
                <w:sz w:val="14"/>
                <w:szCs w:val="14"/>
              </w:rPr>
              <w:t xml:space="preserve">Acreditación y representación: </w:t>
            </w:r>
            <w:r w:rsidRPr="00547F2A">
              <w:rPr>
                <w:rFonts w:ascii="Calibri" w:eastAsia="Calibri" w:hAnsi="Calibri" w:cs="Calibri"/>
                <w:b/>
                <w:color w:val="000000"/>
                <w:sz w:val="14"/>
                <w:szCs w:val="14"/>
              </w:rPr>
              <w:t>“Acreditación y representación”</w:t>
            </w:r>
            <w:r w:rsidRPr="00547F2A">
              <w:rPr>
                <w:rFonts w:ascii="Calibri" w:eastAsia="Calibri" w:hAnsi="Calibri" w:cs="Calibri"/>
                <w:color w:val="000000"/>
                <w:sz w:val="14"/>
                <w:szCs w:val="14"/>
              </w:rPr>
              <w:t xml:space="preserve"> </w:t>
            </w:r>
            <w:r w:rsidRPr="00547F2A">
              <w:rPr>
                <w:rFonts w:ascii="Calibri" w:eastAsia="Calibri" w:hAnsi="Calibri" w:cs="Calibri"/>
                <w:b/>
                <w:color w:val="000000"/>
                <w:sz w:val="14"/>
                <w:szCs w:val="14"/>
              </w:rPr>
              <w:t>Anexo</w:t>
            </w:r>
            <w:r w:rsidRPr="00547F2A">
              <w:rPr>
                <w:rFonts w:ascii="Calibri" w:eastAsia="Calibri" w:hAnsi="Calibri" w:cs="Calibri"/>
                <w:color w:val="000000"/>
                <w:sz w:val="14"/>
                <w:szCs w:val="14"/>
              </w:rPr>
              <w:t xml:space="preserve"> </w:t>
            </w:r>
            <w:r w:rsidRPr="00547F2A">
              <w:rPr>
                <w:rFonts w:ascii="Calibri" w:eastAsia="Calibri" w:hAnsi="Calibri" w:cs="Calibri"/>
                <w:b/>
                <w:color w:val="000000"/>
                <w:sz w:val="14"/>
                <w:szCs w:val="14"/>
              </w:rPr>
              <w:t>“3”</w:t>
            </w:r>
            <w:r w:rsidRPr="00547F2A">
              <w:rPr>
                <w:rFonts w:ascii="Calibri" w:eastAsia="Calibri" w:hAnsi="Calibri" w:cs="Calibri"/>
                <w:color w:val="000000"/>
                <w:sz w:val="14"/>
                <w:szCs w:val="14"/>
              </w:rPr>
              <w:t xml:space="preserve"> </w:t>
            </w:r>
          </w:p>
        </w:tc>
        <w:tc>
          <w:tcPr>
            <w:tcW w:w="609" w:type="pct"/>
            <w:shd w:val="clear" w:color="auto" w:fill="auto"/>
          </w:tcPr>
          <w:p w14:paraId="3C33FCAC"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31712D86"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5DEC3BC1" w14:textId="77777777" w:rsidR="00B22746" w:rsidRPr="00CB4DA6" w:rsidRDefault="00B22746" w:rsidP="00C270D3">
            <w:pPr>
              <w:ind w:right="-91"/>
              <w:jc w:val="center"/>
              <w:rPr>
                <w:rFonts w:ascii="Calibri" w:eastAsia="Calibri" w:hAnsi="Calibri" w:cs="Calibri"/>
                <w:b/>
                <w:color w:val="000000"/>
                <w:sz w:val="14"/>
                <w:szCs w:val="14"/>
              </w:rPr>
            </w:pPr>
          </w:p>
        </w:tc>
      </w:tr>
      <w:tr w:rsidR="007B16B3" w:rsidRPr="002A3B91" w14:paraId="5BD6BD0A" w14:textId="77777777" w:rsidTr="00C270D3">
        <w:trPr>
          <w:cantSplit/>
          <w:trHeight w:val="45"/>
        </w:trPr>
        <w:tc>
          <w:tcPr>
            <w:tcW w:w="388" w:type="pct"/>
            <w:shd w:val="clear" w:color="auto" w:fill="auto"/>
          </w:tcPr>
          <w:p w14:paraId="5931F477" w14:textId="77777777" w:rsidR="007B16B3" w:rsidRPr="00547F2A" w:rsidRDefault="007B16B3"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1.1</w:t>
            </w:r>
          </w:p>
        </w:tc>
        <w:tc>
          <w:tcPr>
            <w:tcW w:w="3104" w:type="pct"/>
            <w:shd w:val="clear" w:color="auto" w:fill="auto"/>
            <w:vAlign w:val="center"/>
          </w:tcPr>
          <w:p w14:paraId="6C7C595C" w14:textId="77777777" w:rsidR="007B16B3" w:rsidRPr="00547F2A" w:rsidRDefault="0016603A" w:rsidP="00C270D3">
            <w:pPr>
              <w:ind w:right="-19"/>
              <w:jc w:val="both"/>
              <w:rPr>
                <w:rFonts w:ascii="Calibri" w:eastAsia="Calibri" w:hAnsi="Calibri" w:cs="Calibri"/>
                <w:b/>
                <w:color w:val="000000"/>
                <w:sz w:val="14"/>
                <w:szCs w:val="14"/>
              </w:rPr>
            </w:pPr>
            <w:r w:rsidRPr="00547F2A">
              <w:rPr>
                <w:rFonts w:ascii="Calibri" w:eastAsia="Calibri" w:hAnsi="Calibri" w:cs="Calibri"/>
                <w:color w:val="000000"/>
                <w:sz w:val="14"/>
                <w:szCs w:val="14"/>
              </w:rPr>
              <w:t>Manifiesto correo electrónico.</w:t>
            </w:r>
            <w:r w:rsidRPr="00547F2A">
              <w:rPr>
                <w:rFonts w:ascii="Calibri" w:eastAsia="Calibri" w:hAnsi="Calibri" w:cs="Calibri"/>
                <w:b/>
                <w:color w:val="000000"/>
                <w:sz w:val="14"/>
                <w:szCs w:val="14"/>
              </w:rPr>
              <w:t xml:space="preserve"> Anexo “9”</w:t>
            </w:r>
          </w:p>
        </w:tc>
        <w:tc>
          <w:tcPr>
            <w:tcW w:w="609" w:type="pct"/>
            <w:shd w:val="clear" w:color="auto" w:fill="auto"/>
          </w:tcPr>
          <w:p w14:paraId="797D2058" w14:textId="77777777" w:rsidR="007B16B3" w:rsidRPr="00CB4DA6" w:rsidRDefault="0016603A"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504ECEF9" w14:textId="77777777" w:rsidR="007B16B3" w:rsidRPr="00CB4DA6" w:rsidRDefault="007B16B3" w:rsidP="00C270D3">
            <w:pPr>
              <w:ind w:right="-91"/>
              <w:jc w:val="center"/>
              <w:rPr>
                <w:rFonts w:ascii="Calibri" w:eastAsia="Calibri" w:hAnsi="Calibri" w:cs="Calibri"/>
                <w:b/>
                <w:color w:val="000000"/>
                <w:sz w:val="14"/>
                <w:szCs w:val="14"/>
              </w:rPr>
            </w:pPr>
          </w:p>
        </w:tc>
        <w:tc>
          <w:tcPr>
            <w:tcW w:w="527" w:type="pct"/>
          </w:tcPr>
          <w:p w14:paraId="7A66FBCC" w14:textId="77777777" w:rsidR="007B16B3" w:rsidRPr="00CB4DA6" w:rsidRDefault="007B16B3" w:rsidP="00C270D3">
            <w:pPr>
              <w:ind w:right="-91"/>
              <w:jc w:val="center"/>
              <w:rPr>
                <w:rFonts w:ascii="Calibri" w:eastAsia="Calibri" w:hAnsi="Calibri" w:cs="Calibri"/>
                <w:b/>
                <w:color w:val="000000"/>
                <w:sz w:val="14"/>
                <w:szCs w:val="14"/>
              </w:rPr>
            </w:pPr>
          </w:p>
        </w:tc>
      </w:tr>
      <w:tr w:rsidR="00B22746" w:rsidRPr="002A3B91" w14:paraId="789AA610" w14:textId="77777777" w:rsidTr="00C270D3">
        <w:trPr>
          <w:trHeight w:val="20"/>
        </w:trPr>
        <w:tc>
          <w:tcPr>
            <w:tcW w:w="388" w:type="pct"/>
            <w:shd w:val="clear" w:color="auto" w:fill="auto"/>
          </w:tcPr>
          <w:p w14:paraId="581F1341"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w:t>
            </w:r>
          </w:p>
        </w:tc>
        <w:tc>
          <w:tcPr>
            <w:tcW w:w="3104" w:type="pct"/>
            <w:shd w:val="clear" w:color="auto" w:fill="auto"/>
          </w:tcPr>
          <w:p w14:paraId="3B3290A9" w14:textId="77777777" w:rsidR="00B22746" w:rsidRPr="00547F2A" w:rsidRDefault="00B22746" w:rsidP="00C270D3">
            <w:pPr>
              <w:ind w:right="1"/>
              <w:jc w:val="both"/>
              <w:rPr>
                <w:rFonts w:ascii="Calibri" w:eastAsia="Calibri" w:hAnsi="Calibri" w:cs="Calibri"/>
                <w:color w:val="000000"/>
                <w:sz w:val="14"/>
                <w:szCs w:val="14"/>
              </w:rPr>
            </w:pPr>
            <w:r w:rsidRPr="00547F2A">
              <w:rPr>
                <w:rFonts w:asciiTheme="minorHAnsi" w:eastAsia="Calibri" w:hAnsiTheme="minorHAnsi" w:cstheme="minorHAnsi"/>
                <w:b/>
                <w:color w:val="000000"/>
                <w:sz w:val="14"/>
                <w:szCs w:val="14"/>
              </w:rPr>
              <w:t xml:space="preserve">Identificación: </w:t>
            </w:r>
            <w:r w:rsidRPr="00547F2A">
              <w:rPr>
                <w:rFonts w:asciiTheme="minorHAnsi" w:eastAsia="Calibri" w:hAnsiTheme="minorHAnsi" w:cstheme="minorHAnsi"/>
                <w:bCs/>
                <w:color w:val="000000"/>
                <w:sz w:val="14"/>
                <w:szCs w:val="14"/>
              </w:rPr>
              <w:t>O</w:t>
            </w:r>
            <w:r w:rsidRPr="00547F2A">
              <w:rPr>
                <w:rFonts w:asciiTheme="minorHAnsi" w:eastAsia="Calibri" w:hAnsiTheme="minorHAnsi" w:cstheme="minorHAnsi"/>
                <w:color w:val="000000"/>
                <w:sz w:val="14"/>
                <w:szCs w:val="14"/>
              </w:rPr>
              <w:t xml:space="preserve">riginal y copia. </w:t>
            </w:r>
            <w:r w:rsidR="00194E01" w:rsidRPr="00547F2A">
              <w:rPr>
                <w:rFonts w:asciiTheme="minorHAnsi" w:eastAsia="Calibri" w:hAnsiTheme="minorHAnsi" w:cstheme="minorHAnsi"/>
                <w:color w:val="000000"/>
                <w:sz w:val="14"/>
                <w:szCs w:val="14"/>
              </w:rPr>
              <w:t xml:space="preserve"> </w:t>
            </w:r>
          </w:p>
        </w:tc>
        <w:tc>
          <w:tcPr>
            <w:tcW w:w="609" w:type="pct"/>
            <w:shd w:val="clear" w:color="auto" w:fill="auto"/>
          </w:tcPr>
          <w:p w14:paraId="1DE47A64" w14:textId="77777777" w:rsidR="00B22746" w:rsidRPr="002A3B91" w:rsidRDefault="00B22746" w:rsidP="00C270D3">
            <w:pPr>
              <w:ind w:right="-91"/>
              <w:jc w:val="center"/>
              <w:rPr>
                <w:rFonts w:ascii="Calibri" w:eastAsia="Calibri" w:hAnsi="Calibri" w:cs="Calibri"/>
                <w:b/>
                <w:color w:val="000000"/>
                <w:sz w:val="14"/>
                <w:szCs w:val="14"/>
                <w:highlight w:val="yellow"/>
              </w:rPr>
            </w:pPr>
            <w:r>
              <w:rPr>
                <w:rFonts w:asciiTheme="minorHAnsi" w:eastAsia="Calibri" w:hAnsiTheme="minorHAnsi" w:cstheme="minorHAnsi"/>
                <w:b/>
                <w:color w:val="000000"/>
                <w:sz w:val="14"/>
                <w:szCs w:val="14"/>
              </w:rPr>
              <w:t>Sí</w:t>
            </w:r>
          </w:p>
        </w:tc>
        <w:tc>
          <w:tcPr>
            <w:tcW w:w="372" w:type="pct"/>
          </w:tcPr>
          <w:p w14:paraId="6137FD6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C0075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F9F9847" w14:textId="77777777" w:rsidTr="00C270D3">
        <w:trPr>
          <w:trHeight w:val="20"/>
        </w:trPr>
        <w:tc>
          <w:tcPr>
            <w:tcW w:w="388" w:type="pct"/>
            <w:shd w:val="clear" w:color="auto" w:fill="auto"/>
          </w:tcPr>
          <w:p w14:paraId="5FE1B8A9"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2.1</w:t>
            </w:r>
          </w:p>
        </w:tc>
        <w:tc>
          <w:tcPr>
            <w:tcW w:w="3104" w:type="pct"/>
            <w:shd w:val="clear" w:color="auto" w:fill="auto"/>
          </w:tcPr>
          <w:p w14:paraId="7176072E" w14:textId="77777777" w:rsidR="00B22746" w:rsidRPr="00547F2A" w:rsidRDefault="00B22746" w:rsidP="00C270D3">
            <w:pPr>
              <w:ind w:right="7"/>
              <w:jc w:val="both"/>
              <w:rPr>
                <w:rFonts w:asciiTheme="minorHAnsi" w:eastAsia="Calibri" w:hAnsiTheme="minorHAnsi" w:cstheme="minorHAnsi"/>
                <w:color w:val="000000"/>
                <w:sz w:val="14"/>
                <w:szCs w:val="14"/>
              </w:rPr>
            </w:pPr>
            <w:r w:rsidRPr="00547F2A">
              <w:rPr>
                <w:rFonts w:asciiTheme="minorHAnsi" w:eastAsia="Calibri" w:hAnsiTheme="minorHAnsi" w:cstheme="minorHAnsi"/>
                <w:b/>
                <w:color w:val="000000"/>
                <w:sz w:val="14"/>
                <w:szCs w:val="14"/>
              </w:rPr>
              <w:t>CSF:</w:t>
            </w:r>
            <w:r w:rsidRPr="00547F2A">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609" w:type="pct"/>
            <w:shd w:val="clear" w:color="auto" w:fill="auto"/>
          </w:tcPr>
          <w:p w14:paraId="57FE5D1B"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5446B62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7C65B0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7DD4E8D" w14:textId="77777777" w:rsidTr="00C270D3">
        <w:trPr>
          <w:trHeight w:val="20"/>
        </w:trPr>
        <w:tc>
          <w:tcPr>
            <w:tcW w:w="388" w:type="pct"/>
            <w:shd w:val="clear" w:color="auto" w:fill="auto"/>
          </w:tcPr>
          <w:p w14:paraId="38A1A91F"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2.2</w:t>
            </w:r>
          </w:p>
        </w:tc>
        <w:tc>
          <w:tcPr>
            <w:tcW w:w="3104" w:type="pct"/>
            <w:shd w:val="clear" w:color="auto" w:fill="auto"/>
          </w:tcPr>
          <w:p w14:paraId="2CE1CF1F" w14:textId="77777777" w:rsidR="00B22746" w:rsidRPr="00547F2A" w:rsidRDefault="00B22746" w:rsidP="00C270D3">
            <w:pPr>
              <w:ind w:right="1"/>
              <w:jc w:val="both"/>
              <w:rPr>
                <w:rFonts w:asciiTheme="minorHAnsi" w:eastAsia="Calibri" w:hAnsiTheme="minorHAnsi" w:cstheme="minorHAnsi"/>
                <w:b/>
                <w:color w:val="000000"/>
                <w:sz w:val="14"/>
                <w:szCs w:val="14"/>
              </w:rPr>
            </w:pPr>
            <w:r w:rsidRPr="00547F2A">
              <w:rPr>
                <w:rFonts w:asciiTheme="minorHAnsi" w:eastAsia="Calibri" w:hAnsiTheme="minorHAnsi" w:cstheme="minorHAnsi"/>
                <w:b/>
                <w:color w:val="000000"/>
                <w:sz w:val="14"/>
                <w:szCs w:val="14"/>
              </w:rPr>
              <w:t>RFC:</w:t>
            </w:r>
            <w:r w:rsidRPr="00547F2A">
              <w:rPr>
                <w:rFonts w:asciiTheme="minorHAnsi" w:eastAsia="Calibri" w:hAnsiTheme="minorHAnsi" w:cstheme="minorHAnsi"/>
                <w:color w:val="000000"/>
                <w:sz w:val="14"/>
                <w:szCs w:val="14"/>
              </w:rPr>
              <w:t xml:space="preserve"> Registro Federal de Contribuyentes </w:t>
            </w:r>
            <w:r w:rsidRPr="00547F2A">
              <w:rPr>
                <w:rFonts w:asciiTheme="minorHAnsi" w:eastAsia="Calibri" w:hAnsiTheme="minorHAnsi" w:cstheme="minorHAnsi"/>
                <w:color w:val="000000"/>
                <w:sz w:val="14"/>
                <w:szCs w:val="14"/>
                <w:u w:val="single"/>
              </w:rPr>
              <w:t>del Representante Legal o apoderado de la empresa</w:t>
            </w:r>
            <w:r w:rsidRPr="00547F2A">
              <w:rPr>
                <w:rFonts w:asciiTheme="minorHAnsi" w:eastAsia="Calibri" w:hAnsiTheme="minorHAnsi" w:cstheme="minorHAnsi"/>
                <w:color w:val="000000"/>
                <w:sz w:val="14"/>
                <w:szCs w:val="14"/>
              </w:rPr>
              <w:t xml:space="preserve"> que participe en el procedimiento de licitación (En caso de personas morales).</w:t>
            </w:r>
          </w:p>
        </w:tc>
        <w:tc>
          <w:tcPr>
            <w:tcW w:w="609" w:type="pct"/>
            <w:shd w:val="clear" w:color="auto" w:fill="auto"/>
          </w:tcPr>
          <w:p w14:paraId="6DD3AF53"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6CFA05E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EC1476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399ADC" w14:textId="77777777" w:rsidTr="00C270D3">
        <w:trPr>
          <w:trHeight w:val="20"/>
        </w:trPr>
        <w:tc>
          <w:tcPr>
            <w:tcW w:w="388" w:type="pct"/>
            <w:shd w:val="clear" w:color="auto" w:fill="auto"/>
          </w:tcPr>
          <w:p w14:paraId="301B5509"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2.3</w:t>
            </w:r>
          </w:p>
        </w:tc>
        <w:tc>
          <w:tcPr>
            <w:tcW w:w="3104" w:type="pct"/>
            <w:shd w:val="clear" w:color="auto" w:fill="auto"/>
          </w:tcPr>
          <w:p w14:paraId="2399FDA2" w14:textId="2F571C3B" w:rsidR="00B22746" w:rsidRPr="00547F2A" w:rsidRDefault="00B22746" w:rsidP="00C270D3">
            <w:pPr>
              <w:ind w:right="7"/>
              <w:jc w:val="both"/>
              <w:rPr>
                <w:rFonts w:ascii="Calibri" w:eastAsia="Calibri" w:hAnsi="Calibri" w:cs="Calibri"/>
                <w:color w:val="000000"/>
                <w:sz w:val="14"/>
                <w:szCs w:val="14"/>
              </w:rPr>
            </w:pPr>
            <w:r w:rsidRPr="00547F2A">
              <w:rPr>
                <w:rFonts w:asciiTheme="minorHAnsi" w:hAnsiTheme="minorHAnsi" w:cstheme="minorHAnsi"/>
                <w:b/>
                <w:bCs/>
                <w:sz w:val="14"/>
                <w:szCs w:val="14"/>
                <w:lang w:eastAsia="es-MX"/>
              </w:rPr>
              <w:t>a) Personas Morales:</w:t>
            </w:r>
            <w:r w:rsidRPr="00547F2A">
              <w:rPr>
                <w:rFonts w:asciiTheme="minorHAnsi" w:hAnsiTheme="minorHAnsi" w:cstheme="minorHAnsi"/>
                <w:sz w:val="14"/>
                <w:szCs w:val="14"/>
                <w:lang w:eastAsia="es-MX"/>
              </w:rPr>
              <w:t xml:space="preserve"> En caso de personas morales, incluir el acta constitutiva de la empresa y el poder del representante legal, copia. </w:t>
            </w:r>
            <w:r w:rsidRPr="00547F2A">
              <w:rPr>
                <w:rFonts w:asciiTheme="minorHAnsi" w:hAnsiTheme="minorHAnsi" w:cstheme="minorHAnsi"/>
                <w:b/>
                <w:sz w:val="14"/>
                <w:szCs w:val="14"/>
                <w:lang w:eastAsia="es-MX"/>
              </w:rPr>
              <w:t>Importante:</w:t>
            </w:r>
            <w:r w:rsidRPr="00547F2A">
              <w:rPr>
                <w:rFonts w:asciiTheme="minorHAnsi" w:hAnsiTheme="minorHAnsi" w:cstheme="minorHAnsi"/>
                <w:sz w:val="14"/>
                <w:szCs w:val="14"/>
                <w:lang w:eastAsia="es-MX"/>
              </w:rPr>
              <w:t xml:space="preserve"> Puede colocar la Constancia de Proveedor vigente del 202</w:t>
            </w:r>
            <w:r w:rsidR="00443B61" w:rsidRPr="00547F2A">
              <w:rPr>
                <w:rFonts w:asciiTheme="minorHAnsi" w:hAnsiTheme="minorHAnsi" w:cstheme="minorHAnsi"/>
                <w:sz w:val="14"/>
                <w:szCs w:val="14"/>
                <w:lang w:eastAsia="es-MX"/>
              </w:rPr>
              <w:t>6</w:t>
            </w:r>
            <w:r w:rsidRPr="00547F2A">
              <w:rPr>
                <w:rFonts w:asciiTheme="minorHAnsi" w:hAnsiTheme="minorHAnsi" w:cstheme="minorHAnsi"/>
                <w:sz w:val="14"/>
                <w:szCs w:val="14"/>
                <w:lang w:eastAsia="es-MX"/>
              </w:rPr>
              <w:t>, “Padrón de Proveedores UAA”.</w:t>
            </w:r>
          </w:p>
        </w:tc>
        <w:tc>
          <w:tcPr>
            <w:tcW w:w="609" w:type="pct"/>
            <w:shd w:val="clear" w:color="auto" w:fill="auto"/>
          </w:tcPr>
          <w:p w14:paraId="65A3EEA4"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 xml:space="preserve">   Sí</w:t>
            </w:r>
          </w:p>
        </w:tc>
        <w:tc>
          <w:tcPr>
            <w:tcW w:w="372" w:type="pct"/>
          </w:tcPr>
          <w:p w14:paraId="5D06EBA8"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D8B835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4C61364" w14:textId="77777777" w:rsidTr="00C270D3">
        <w:trPr>
          <w:trHeight w:val="20"/>
        </w:trPr>
        <w:tc>
          <w:tcPr>
            <w:tcW w:w="388" w:type="pct"/>
            <w:shd w:val="clear" w:color="auto" w:fill="auto"/>
          </w:tcPr>
          <w:p w14:paraId="68F6BB11"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2.4</w:t>
            </w:r>
          </w:p>
        </w:tc>
        <w:tc>
          <w:tcPr>
            <w:tcW w:w="3104" w:type="pct"/>
            <w:shd w:val="clear" w:color="auto" w:fill="auto"/>
          </w:tcPr>
          <w:p w14:paraId="5C737083" w14:textId="77777777" w:rsidR="00B22746" w:rsidRPr="00547F2A" w:rsidRDefault="00B22746" w:rsidP="00C270D3">
            <w:pPr>
              <w:jc w:val="both"/>
              <w:rPr>
                <w:rFonts w:ascii="Calibri" w:eastAsia="Calibri" w:hAnsi="Calibri" w:cs="Calibri"/>
                <w:color w:val="000000"/>
                <w:sz w:val="14"/>
                <w:szCs w:val="14"/>
              </w:rPr>
            </w:pPr>
            <w:r w:rsidRPr="00547F2A">
              <w:rPr>
                <w:rFonts w:asciiTheme="minorHAnsi" w:hAnsiTheme="minorHAnsi" w:cstheme="minorHAnsi"/>
                <w:b/>
                <w:bCs/>
                <w:sz w:val="14"/>
                <w:szCs w:val="14"/>
                <w:lang w:eastAsia="es-MX"/>
              </w:rPr>
              <w:t>b) Personas Físicas:</w:t>
            </w:r>
            <w:r w:rsidRPr="00547F2A">
              <w:rPr>
                <w:rFonts w:asciiTheme="minorHAnsi" w:hAnsiTheme="minorHAnsi" w:cstheme="minorHAnsi"/>
                <w:sz w:val="14"/>
                <w:szCs w:val="14"/>
                <w:lang w:eastAsia="es-MX"/>
              </w:rPr>
              <w:t xml:space="preserve"> Acta de nacimiento en copia simple.</w:t>
            </w:r>
          </w:p>
        </w:tc>
        <w:tc>
          <w:tcPr>
            <w:tcW w:w="609" w:type="pct"/>
            <w:shd w:val="clear" w:color="auto" w:fill="auto"/>
          </w:tcPr>
          <w:p w14:paraId="53B03CA9"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2B140EE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3B8BFF18"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AA08EBB" w14:textId="77777777" w:rsidTr="00C270D3">
        <w:trPr>
          <w:trHeight w:val="20"/>
        </w:trPr>
        <w:tc>
          <w:tcPr>
            <w:tcW w:w="388" w:type="pct"/>
            <w:shd w:val="clear" w:color="auto" w:fill="auto"/>
          </w:tcPr>
          <w:p w14:paraId="3DE2845F"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2.5</w:t>
            </w:r>
          </w:p>
        </w:tc>
        <w:tc>
          <w:tcPr>
            <w:tcW w:w="3104" w:type="pct"/>
            <w:shd w:val="clear" w:color="auto" w:fill="auto"/>
          </w:tcPr>
          <w:p w14:paraId="35FD0E53" w14:textId="77777777" w:rsidR="00B22746" w:rsidRPr="00547F2A" w:rsidRDefault="00B22746" w:rsidP="00C270D3">
            <w:pPr>
              <w:autoSpaceDE w:val="0"/>
              <w:autoSpaceDN w:val="0"/>
              <w:adjustRightInd w:val="0"/>
              <w:jc w:val="both"/>
              <w:rPr>
                <w:rFonts w:ascii="Calibri" w:hAnsi="Calibri" w:cs="Calibri"/>
                <w:sz w:val="14"/>
                <w:szCs w:val="14"/>
                <w:lang w:eastAsia="es-MX"/>
              </w:rPr>
            </w:pPr>
            <w:r w:rsidRPr="00547F2A">
              <w:rPr>
                <w:rFonts w:asciiTheme="minorHAnsi" w:eastAsia="Calibri" w:hAnsiTheme="minorHAnsi" w:cstheme="minorHAnsi"/>
                <w:b/>
                <w:color w:val="000000"/>
                <w:sz w:val="14"/>
                <w:szCs w:val="14"/>
              </w:rPr>
              <w:t xml:space="preserve">Carta poder simple e identificaciones en original y copia: </w:t>
            </w:r>
            <w:r w:rsidRPr="00547F2A">
              <w:rPr>
                <w:rFonts w:asciiTheme="minorHAnsi" w:eastAsia="Calibri" w:hAnsiTheme="minorHAnsi" w:cstheme="minorHAnsi"/>
                <w:color w:val="000000"/>
                <w:sz w:val="14"/>
                <w:szCs w:val="14"/>
              </w:rPr>
              <w:t>En caso de no presentarse el representante legal a la entrega de la propuesta.</w:t>
            </w:r>
          </w:p>
        </w:tc>
        <w:tc>
          <w:tcPr>
            <w:tcW w:w="609" w:type="pct"/>
            <w:shd w:val="clear" w:color="auto" w:fill="auto"/>
          </w:tcPr>
          <w:p w14:paraId="481B4983" w14:textId="77777777" w:rsidR="00B22746" w:rsidRPr="002A3B91" w:rsidRDefault="00B22746" w:rsidP="00C270D3">
            <w:pPr>
              <w:jc w:val="center"/>
              <w:rPr>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72" w:type="pct"/>
          </w:tcPr>
          <w:p w14:paraId="59E00BBE"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032F5A1C"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E33C25C" w14:textId="77777777" w:rsidTr="00C270D3">
        <w:trPr>
          <w:trHeight w:val="20"/>
        </w:trPr>
        <w:tc>
          <w:tcPr>
            <w:tcW w:w="388" w:type="pct"/>
            <w:shd w:val="clear" w:color="auto" w:fill="D0CECE" w:themeFill="background2" w:themeFillShade="E6"/>
          </w:tcPr>
          <w:p w14:paraId="0C907C5F" w14:textId="77777777" w:rsidR="00B22746" w:rsidRPr="00547F2A" w:rsidRDefault="00B22746" w:rsidP="00C270D3">
            <w:pPr>
              <w:ind w:right="-89"/>
              <w:jc w:val="center"/>
              <w:rPr>
                <w:rFonts w:ascii="Calibri" w:eastAsia="Calibri" w:hAnsi="Calibri" w:cs="Calibri"/>
                <w:b/>
                <w:color w:val="000000"/>
                <w:sz w:val="14"/>
                <w:szCs w:val="14"/>
              </w:rPr>
            </w:pPr>
          </w:p>
        </w:tc>
        <w:tc>
          <w:tcPr>
            <w:tcW w:w="3104" w:type="pct"/>
            <w:shd w:val="clear" w:color="auto" w:fill="D0CECE" w:themeFill="background2" w:themeFillShade="E6"/>
          </w:tcPr>
          <w:p w14:paraId="1E000A3A" w14:textId="77777777" w:rsidR="00B22746" w:rsidRPr="00547F2A" w:rsidRDefault="00B22746" w:rsidP="00C270D3">
            <w:pPr>
              <w:autoSpaceDE w:val="0"/>
              <w:autoSpaceDN w:val="0"/>
              <w:adjustRightInd w:val="0"/>
              <w:jc w:val="both"/>
              <w:rPr>
                <w:rFonts w:ascii="Calibri" w:hAnsi="Calibri" w:cs="Calibri"/>
                <w:b/>
                <w:bCs/>
                <w:sz w:val="14"/>
                <w:szCs w:val="14"/>
                <w:lang w:eastAsia="es-MX"/>
              </w:rPr>
            </w:pPr>
            <w:r w:rsidRPr="00547F2A">
              <w:rPr>
                <w:rFonts w:asciiTheme="minorHAnsi" w:eastAsia="Calibri" w:hAnsiTheme="minorHAnsi" w:cstheme="minorHAnsi"/>
                <w:b/>
                <w:color w:val="000000"/>
                <w:sz w:val="14"/>
                <w:szCs w:val="14"/>
              </w:rPr>
              <w:t>Documentos legales adicionales:</w:t>
            </w:r>
          </w:p>
        </w:tc>
        <w:tc>
          <w:tcPr>
            <w:tcW w:w="609" w:type="pct"/>
            <w:shd w:val="clear" w:color="auto" w:fill="D0CECE" w:themeFill="background2" w:themeFillShade="E6"/>
          </w:tcPr>
          <w:p w14:paraId="02951204" w14:textId="77777777" w:rsidR="00B22746" w:rsidRPr="002A3B91" w:rsidRDefault="00B22746" w:rsidP="00C270D3">
            <w:pPr>
              <w:jc w:val="center"/>
              <w:rPr>
                <w:highlight w:val="yellow"/>
              </w:rPr>
            </w:pPr>
          </w:p>
        </w:tc>
        <w:tc>
          <w:tcPr>
            <w:tcW w:w="372" w:type="pct"/>
            <w:shd w:val="clear" w:color="auto" w:fill="D0CECE" w:themeFill="background2" w:themeFillShade="E6"/>
          </w:tcPr>
          <w:p w14:paraId="2BE0C6BF"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shd w:val="clear" w:color="auto" w:fill="D0CECE" w:themeFill="background2" w:themeFillShade="E6"/>
          </w:tcPr>
          <w:p w14:paraId="6935561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2094B31" w14:textId="77777777" w:rsidTr="00C270D3">
        <w:trPr>
          <w:trHeight w:val="20"/>
        </w:trPr>
        <w:tc>
          <w:tcPr>
            <w:tcW w:w="388" w:type="pct"/>
            <w:shd w:val="clear" w:color="auto" w:fill="auto"/>
          </w:tcPr>
          <w:p w14:paraId="62B42ABF"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2.6</w:t>
            </w:r>
          </w:p>
        </w:tc>
        <w:tc>
          <w:tcPr>
            <w:tcW w:w="3104" w:type="pct"/>
            <w:shd w:val="clear" w:color="auto" w:fill="auto"/>
          </w:tcPr>
          <w:p w14:paraId="34D8CDBC" w14:textId="77777777" w:rsidR="00B22746" w:rsidRPr="001E16DA" w:rsidRDefault="00B22746" w:rsidP="00C270D3">
            <w:pPr>
              <w:autoSpaceDE w:val="0"/>
              <w:autoSpaceDN w:val="0"/>
              <w:adjustRightInd w:val="0"/>
              <w:jc w:val="both"/>
              <w:rPr>
                <w:rFonts w:ascii="Calibri" w:hAnsi="Calibri" w:cs="Calibri"/>
                <w:b/>
                <w:bCs/>
                <w:sz w:val="14"/>
                <w:szCs w:val="14"/>
                <w:lang w:eastAsia="es-MX"/>
              </w:rPr>
            </w:pPr>
            <w:r w:rsidRPr="001E16DA">
              <w:rPr>
                <w:rFonts w:asciiTheme="minorHAnsi" w:eastAsia="Calibri" w:hAnsiTheme="minorHAnsi" w:cstheme="minorHAnsi"/>
                <w:color w:val="000000"/>
                <w:sz w:val="14"/>
                <w:szCs w:val="14"/>
              </w:rPr>
              <w:t>Comprobante del SAT en donde se indica que está al corriente de sus obligaciones fiscales.</w:t>
            </w:r>
          </w:p>
        </w:tc>
        <w:tc>
          <w:tcPr>
            <w:tcW w:w="609" w:type="pct"/>
            <w:shd w:val="clear" w:color="auto" w:fill="auto"/>
          </w:tcPr>
          <w:p w14:paraId="7C5971CC"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0E6F8A6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81D95D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3B0425" w14:textId="77777777" w:rsidTr="00C270D3">
        <w:trPr>
          <w:trHeight w:val="51"/>
        </w:trPr>
        <w:tc>
          <w:tcPr>
            <w:tcW w:w="388" w:type="pct"/>
            <w:shd w:val="clear" w:color="auto" w:fill="auto"/>
          </w:tcPr>
          <w:p w14:paraId="49966F97"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2.7</w:t>
            </w:r>
          </w:p>
        </w:tc>
        <w:tc>
          <w:tcPr>
            <w:tcW w:w="3104" w:type="pct"/>
            <w:shd w:val="clear" w:color="auto" w:fill="auto"/>
          </w:tcPr>
          <w:p w14:paraId="2B43D710" w14:textId="6A59673F" w:rsidR="00B22746" w:rsidRPr="001E16DA" w:rsidRDefault="00B22746" w:rsidP="00C270D3">
            <w:pPr>
              <w:ind w:right="126"/>
              <w:jc w:val="both"/>
              <w:rPr>
                <w:rFonts w:ascii="Calibri" w:eastAsia="Calibri" w:hAnsi="Calibri" w:cs="Calibri"/>
                <w:b/>
                <w:color w:val="000000"/>
                <w:sz w:val="14"/>
                <w:szCs w:val="14"/>
              </w:rPr>
            </w:pPr>
            <w:r w:rsidRPr="001E16DA">
              <w:rPr>
                <w:rFonts w:asciiTheme="minorHAnsi" w:eastAsia="Calibri" w:hAnsiTheme="minorHAnsi" w:cstheme="minorHAnsi"/>
                <w:color w:val="000000"/>
                <w:sz w:val="14"/>
                <w:szCs w:val="14"/>
              </w:rPr>
              <w:t>Opinión del Cumplimiento de Obligaciones fiscales en materia de Seguridad Social.</w:t>
            </w:r>
          </w:p>
        </w:tc>
        <w:tc>
          <w:tcPr>
            <w:tcW w:w="609" w:type="pct"/>
            <w:shd w:val="clear" w:color="auto" w:fill="auto"/>
          </w:tcPr>
          <w:p w14:paraId="649E472B" w14:textId="77777777" w:rsidR="00B22746" w:rsidRPr="004B41A0" w:rsidRDefault="00B22746" w:rsidP="00C270D3">
            <w:pPr>
              <w:ind w:right="-91"/>
              <w:rPr>
                <w:rFonts w:ascii="Calibri" w:eastAsia="Calibri" w:hAnsi="Calibri" w:cs="Calibri"/>
                <w:b/>
                <w:color w:val="000000"/>
                <w:sz w:val="14"/>
                <w:szCs w:val="14"/>
              </w:rPr>
            </w:pPr>
            <w:r w:rsidRPr="004B41A0">
              <w:rPr>
                <w:rFonts w:asciiTheme="minorHAnsi" w:eastAsia="Calibri" w:hAnsiTheme="minorHAnsi" w:cstheme="minorHAnsi"/>
                <w:b/>
                <w:color w:val="000000"/>
                <w:sz w:val="14"/>
                <w:szCs w:val="14"/>
              </w:rPr>
              <w:t xml:space="preserve">            Sí</w:t>
            </w:r>
          </w:p>
        </w:tc>
        <w:tc>
          <w:tcPr>
            <w:tcW w:w="372" w:type="pct"/>
            <w:shd w:val="clear" w:color="auto" w:fill="auto"/>
          </w:tcPr>
          <w:p w14:paraId="271D2BF7" w14:textId="77777777" w:rsidR="00B22746" w:rsidRPr="004B41A0" w:rsidRDefault="00B22746" w:rsidP="00C270D3">
            <w:pPr>
              <w:ind w:right="-91"/>
              <w:jc w:val="center"/>
              <w:rPr>
                <w:rFonts w:ascii="Calibri" w:eastAsia="Calibri" w:hAnsi="Calibri" w:cs="Calibri"/>
                <w:b/>
                <w:color w:val="000000"/>
                <w:sz w:val="14"/>
                <w:szCs w:val="14"/>
              </w:rPr>
            </w:pPr>
          </w:p>
        </w:tc>
        <w:tc>
          <w:tcPr>
            <w:tcW w:w="527" w:type="pct"/>
            <w:shd w:val="clear" w:color="auto" w:fill="auto"/>
          </w:tcPr>
          <w:p w14:paraId="252C796D" w14:textId="77777777" w:rsidR="00B22746" w:rsidRPr="004B41A0" w:rsidRDefault="00B22746" w:rsidP="00C270D3">
            <w:pPr>
              <w:ind w:right="-91"/>
              <w:jc w:val="center"/>
              <w:rPr>
                <w:rFonts w:ascii="Calibri" w:eastAsia="Calibri" w:hAnsi="Calibri" w:cs="Calibri"/>
                <w:b/>
                <w:color w:val="000000"/>
                <w:sz w:val="14"/>
                <w:szCs w:val="14"/>
              </w:rPr>
            </w:pPr>
          </w:p>
        </w:tc>
      </w:tr>
      <w:tr w:rsidR="00B22746" w:rsidRPr="002A3B91" w14:paraId="7B75149C" w14:textId="77777777" w:rsidTr="00C270D3">
        <w:trPr>
          <w:trHeight w:val="20"/>
        </w:trPr>
        <w:tc>
          <w:tcPr>
            <w:tcW w:w="388" w:type="pct"/>
            <w:shd w:val="clear" w:color="auto" w:fill="auto"/>
          </w:tcPr>
          <w:p w14:paraId="111AC61A"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2.8</w:t>
            </w:r>
          </w:p>
        </w:tc>
        <w:tc>
          <w:tcPr>
            <w:tcW w:w="3104" w:type="pct"/>
            <w:shd w:val="clear" w:color="auto" w:fill="auto"/>
          </w:tcPr>
          <w:p w14:paraId="4B2E91EF" w14:textId="77777777"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Theme="minorHAnsi" w:eastAsia="Calibri" w:hAnsiTheme="minorHAnsi" w:cstheme="minorHAnsi"/>
                <w:color w:val="000000"/>
                <w:sz w:val="14"/>
                <w:szCs w:val="14"/>
              </w:rPr>
              <w:t>Constancia de situación fiscal del INFONAVIT.</w:t>
            </w:r>
          </w:p>
        </w:tc>
        <w:tc>
          <w:tcPr>
            <w:tcW w:w="609" w:type="pct"/>
            <w:shd w:val="clear" w:color="auto" w:fill="auto"/>
          </w:tcPr>
          <w:p w14:paraId="54A16A6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4F7B861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50D44C04"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0798E8" w14:textId="77777777" w:rsidTr="00C270D3">
        <w:trPr>
          <w:trHeight w:val="20"/>
        </w:trPr>
        <w:tc>
          <w:tcPr>
            <w:tcW w:w="388" w:type="pct"/>
            <w:shd w:val="clear" w:color="auto" w:fill="auto"/>
          </w:tcPr>
          <w:p w14:paraId="55A498BC"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2.9</w:t>
            </w:r>
          </w:p>
        </w:tc>
        <w:tc>
          <w:tcPr>
            <w:tcW w:w="3104" w:type="pct"/>
            <w:shd w:val="clear" w:color="auto" w:fill="auto"/>
          </w:tcPr>
          <w:p w14:paraId="26844C13" w14:textId="77777777"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09" w:type="pct"/>
            <w:shd w:val="clear" w:color="auto" w:fill="auto"/>
          </w:tcPr>
          <w:p w14:paraId="3C673E5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5FCF1D0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2799100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9587BD1" w14:textId="77777777" w:rsidTr="00C270D3">
        <w:trPr>
          <w:trHeight w:val="20"/>
        </w:trPr>
        <w:tc>
          <w:tcPr>
            <w:tcW w:w="388" w:type="pct"/>
            <w:shd w:val="clear" w:color="auto" w:fill="auto"/>
          </w:tcPr>
          <w:p w14:paraId="433C6CD4" w14:textId="77777777" w:rsidR="00B22746" w:rsidRPr="002D6483" w:rsidRDefault="00B22746" w:rsidP="00C270D3">
            <w:pPr>
              <w:ind w:right="-89"/>
              <w:jc w:val="center"/>
              <w:rPr>
                <w:rFonts w:ascii="Calibri" w:eastAsia="Calibri" w:hAnsi="Calibri" w:cs="Calibri"/>
                <w:b/>
                <w:color w:val="000000"/>
                <w:sz w:val="14"/>
                <w:szCs w:val="14"/>
              </w:rPr>
            </w:pPr>
            <w:r w:rsidRPr="002D6483">
              <w:rPr>
                <w:rFonts w:ascii="Calibri" w:eastAsia="Calibri" w:hAnsi="Calibri" w:cs="Calibri"/>
                <w:b/>
                <w:color w:val="000000"/>
                <w:sz w:val="14"/>
                <w:szCs w:val="14"/>
              </w:rPr>
              <w:t>2.10</w:t>
            </w:r>
          </w:p>
        </w:tc>
        <w:tc>
          <w:tcPr>
            <w:tcW w:w="3104" w:type="pct"/>
            <w:shd w:val="clear" w:color="auto" w:fill="auto"/>
          </w:tcPr>
          <w:p w14:paraId="0027CD12" w14:textId="77777777" w:rsidR="00B22746" w:rsidRPr="002D6483" w:rsidRDefault="00B22746" w:rsidP="00C270D3">
            <w:pPr>
              <w:ind w:right="126"/>
              <w:jc w:val="both"/>
              <w:rPr>
                <w:rFonts w:ascii="Calibri" w:eastAsia="Calibri" w:hAnsi="Calibri" w:cs="Calibri"/>
                <w:b/>
                <w:color w:val="000000"/>
                <w:sz w:val="14"/>
                <w:szCs w:val="14"/>
              </w:rPr>
            </w:pPr>
            <w:r w:rsidRPr="002D6483">
              <w:rPr>
                <w:rFonts w:ascii="Calibri" w:hAnsi="Calibri" w:cs="Calibri"/>
                <w:b/>
                <w:sz w:val="14"/>
                <w:szCs w:val="14"/>
              </w:rPr>
              <w:t>Capitales contables</w:t>
            </w:r>
            <w:r w:rsidRPr="002D6483">
              <w:rPr>
                <w:rFonts w:ascii="Calibri" w:hAnsi="Calibri" w:cs="Calibri"/>
                <w:b/>
                <w:bCs/>
                <w:sz w:val="14"/>
                <w:szCs w:val="14"/>
              </w:rPr>
              <w:t>.</w:t>
            </w:r>
          </w:p>
        </w:tc>
        <w:tc>
          <w:tcPr>
            <w:tcW w:w="609" w:type="pct"/>
            <w:shd w:val="clear" w:color="auto" w:fill="auto"/>
          </w:tcPr>
          <w:p w14:paraId="11F2ED08" w14:textId="77777777" w:rsidR="00B22746" w:rsidRPr="002A3B91" w:rsidRDefault="00B22746" w:rsidP="00C270D3">
            <w:pPr>
              <w:jc w:val="center"/>
              <w:rPr>
                <w:highlight w:val="yellow"/>
              </w:rPr>
            </w:pPr>
            <w:r w:rsidRPr="00CB4DA6">
              <w:rPr>
                <w:rFonts w:ascii="Calibri" w:eastAsia="Calibri" w:hAnsi="Calibri" w:cs="Calibri"/>
                <w:b/>
                <w:color w:val="000000"/>
                <w:sz w:val="14"/>
                <w:szCs w:val="14"/>
              </w:rPr>
              <w:t>No aplica</w:t>
            </w:r>
          </w:p>
        </w:tc>
        <w:tc>
          <w:tcPr>
            <w:tcW w:w="372" w:type="pct"/>
          </w:tcPr>
          <w:p w14:paraId="2F7BF5F2"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419702F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B9CECA7" w14:textId="77777777" w:rsidTr="00C270D3">
        <w:trPr>
          <w:trHeight w:val="20"/>
        </w:trPr>
        <w:tc>
          <w:tcPr>
            <w:tcW w:w="388" w:type="pct"/>
            <w:shd w:val="clear" w:color="auto" w:fill="auto"/>
          </w:tcPr>
          <w:p w14:paraId="3292D778"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3</w:t>
            </w:r>
          </w:p>
        </w:tc>
        <w:tc>
          <w:tcPr>
            <w:tcW w:w="3104" w:type="pct"/>
            <w:shd w:val="clear" w:color="auto" w:fill="auto"/>
            <w:vAlign w:val="center"/>
          </w:tcPr>
          <w:p w14:paraId="4660E891" w14:textId="77777777" w:rsidR="00B22746" w:rsidRPr="001E16DA" w:rsidRDefault="00B22746" w:rsidP="00C270D3">
            <w:pPr>
              <w:ind w:right="126"/>
              <w:jc w:val="both"/>
              <w:rPr>
                <w:rFonts w:ascii="Calibri" w:eastAsia="Calibri" w:hAnsi="Calibri" w:cs="Calibri"/>
                <w:color w:val="000000"/>
                <w:sz w:val="14"/>
                <w:szCs w:val="14"/>
              </w:rPr>
            </w:pPr>
            <w:r w:rsidRPr="001E16DA">
              <w:rPr>
                <w:rFonts w:ascii="Calibri" w:eastAsia="Calibri" w:hAnsi="Calibri" w:cs="Calibri"/>
                <w:b/>
                <w:color w:val="000000"/>
                <w:sz w:val="14"/>
                <w:szCs w:val="14"/>
              </w:rPr>
              <w:t xml:space="preserve">Manifiesto: </w:t>
            </w:r>
            <w:r w:rsidRPr="001E16DA">
              <w:rPr>
                <w:rFonts w:ascii="Calibri" w:eastAsia="Calibri" w:hAnsi="Calibri" w:cs="Calibri"/>
                <w:color w:val="000000"/>
                <w:sz w:val="14"/>
                <w:szCs w:val="14"/>
              </w:rPr>
              <w:t xml:space="preserve">del </w:t>
            </w:r>
            <w:r w:rsidRPr="001E16DA">
              <w:rPr>
                <w:rFonts w:ascii="Calibri" w:eastAsia="Calibri" w:hAnsi="Calibri" w:cs="Calibri"/>
                <w:b/>
                <w:color w:val="000000"/>
                <w:sz w:val="14"/>
                <w:szCs w:val="14"/>
              </w:rPr>
              <w:t>Anexo “4”,</w:t>
            </w:r>
            <w:r w:rsidRPr="001E16DA">
              <w:rPr>
                <w:rFonts w:ascii="Calibri" w:eastAsia="Calibri" w:hAnsi="Calibri" w:cs="Calibri"/>
                <w:color w:val="000000"/>
                <w:sz w:val="14"/>
                <w:szCs w:val="14"/>
              </w:rPr>
              <w:t xml:space="preserve"> que se integra a estas bases.</w:t>
            </w:r>
          </w:p>
        </w:tc>
        <w:tc>
          <w:tcPr>
            <w:tcW w:w="609" w:type="pct"/>
            <w:shd w:val="clear" w:color="auto" w:fill="auto"/>
          </w:tcPr>
          <w:p w14:paraId="0EC6D194" w14:textId="77777777" w:rsidR="00B22746" w:rsidRPr="002A3B91" w:rsidRDefault="00B22746" w:rsidP="00C270D3">
            <w:pPr>
              <w:jc w:val="center"/>
              <w:rPr>
                <w:rFonts w:ascii="Calibri" w:eastAsia="Calibri" w:hAnsi="Calibri" w:cs="Calibri"/>
                <w:b/>
                <w:color w:val="000000"/>
                <w:sz w:val="14"/>
                <w:szCs w:val="14"/>
                <w:highlight w:val="yellow"/>
              </w:rPr>
            </w:pPr>
            <w:r>
              <w:rPr>
                <w:rFonts w:ascii="Calibri" w:eastAsia="Calibri" w:hAnsi="Calibri" w:cs="Calibri"/>
                <w:b/>
                <w:color w:val="000000"/>
                <w:sz w:val="14"/>
                <w:szCs w:val="14"/>
              </w:rPr>
              <w:t xml:space="preserve">   </w:t>
            </w:r>
            <w:r w:rsidRPr="00CB4DA6">
              <w:rPr>
                <w:rFonts w:ascii="Calibri" w:eastAsia="Calibri" w:hAnsi="Calibri" w:cs="Calibri"/>
                <w:b/>
                <w:color w:val="000000"/>
                <w:sz w:val="14"/>
                <w:szCs w:val="14"/>
              </w:rPr>
              <w:t>Sí</w:t>
            </w:r>
          </w:p>
        </w:tc>
        <w:tc>
          <w:tcPr>
            <w:tcW w:w="372" w:type="pct"/>
            <w:shd w:val="clear" w:color="auto" w:fill="auto"/>
          </w:tcPr>
          <w:p w14:paraId="7C62D881"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7718C079"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FA5F0D4" w14:textId="77777777" w:rsidTr="00C270D3">
        <w:trPr>
          <w:cantSplit/>
          <w:trHeight w:val="76"/>
        </w:trPr>
        <w:tc>
          <w:tcPr>
            <w:tcW w:w="388" w:type="pct"/>
            <w:shd w:val="clear" w:color="auto" w:fill="auto"/>
          </w:tcPr>
          <w:p w14:paraId="1E2F7E8A"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366313">
              <w:rPr>
                <w:rFonts w:ascii="Calibri" w:eastAsia="Calibri" w:hAnsi="Calibri" w:cs="Calibri"/>
                <w:b/>
                <w:color w:val="000000"/>
                <w:sz w:val="14"/>
                <w:szCs w:val="14"/>
              </w:rPr>
              <w:t>4</w:t>
            </w:r>
          </w:p>
        </w:tc>
        <w:tc>
          <w:tcPr>
            <w:tcW w:w="3104" w:type="pct"/>
            <w:shd w:val="clear" w:color="auto" w:fill="auto"/>
            <w:vAlign w:val="center"/>
          </w:tcPr>
          <w:p w14:paraId="30BAF4AE" w14:textId="6A55F917" w:rsidR="00B22746" w:rsidRPr="00260B2F" w:rsidRDefault="007222BC" w:rsidP="00C270D3">
            <w:pPr>
              <w:pStyle w:val="Default"/>
              <w:jc w:val="both"/>
              <w:rPr>
                <w:rFonts w:ascii="Calibri" w:eastAsia="Calibri" w:hAnsi="Calibri" w:cs="Calibri"/>
                <w:color w:val="auto"/>
                <w:sz w:val="14"/>
                <w:szCs w:val="14"/>
                <w:highlight w:val="yellow"/>
                <w:lang w:val="es-ES" w:eastAsia="ar-SA"/>
              </w:rPr>
            </w:pPr>
            <w:r w:rsidRPr="00EF4630">
              <w:rPr>
                <w:rFonts w:asciiTheme="minorHAnsi" w:eastAsia="Calibri" w:hAnsiTheme="minorHAnsi" w:cstheme="minorHAnsi"/>
                <w:b/>
                <w:sz w:val="14"/>
                <w:szCs w:val="14"/>
              </w:rPr>
              <w:t xml:space="preserve">Presentar copia de la transferencia de pago de bases (en caso de aplicar) y recibo del comprobante de la UAA. </w:t>
            </w:r>
            <w:r w:rsidRPr="00EF4630">
              <w:rPr>
                <w:rFonts w:asciiTheme="minorHAnsi" w:eastAsia="Calibri" w:hAnsiTheme="minorHAnsi" w:cstheme="minorHAnsi"/>
                <w:sz w:val="12"/>
                <w:szCs w:val="14"/>
              </w:rPr>
              <w:t>Se deberá presentar copia del pago de las bases correspondiente a la presente licitación, en caso contrario no se admitirá su participación y se procederá a su descalificación.</w:t>
            </w:r>
          </w:p>
        </w:tc>
        <w:tc>
          <w:tcPr>
            <w:tcW w:w="609" w:type="pct"/>
            <w:shd w:val="clear" w:color="auto" w:fill="auto"/>
          </w:tcPr>
          <w:p w14:paraId="0F498909"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p w14:paraId="131ADF3C"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tcPr>
          <w:p w14:paraId="08F2C6C9"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64C0B3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7EC0EC95" w14:textId="77777777" w:rsidTr="00C270D3">
        <w:trPr>
          <w:cantSplit/>
        </w:trPr>
        <w:tc>
          <w:tcPr>
            <w:tcW w:w="388" w:type="pct"/>
            <w:shd w:val="clear" w:color="auto" w:fill="auto"/>
          </w:tcPr>
          <w:p w14:paraId="2C14D30D"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5</w:t>
            </w:r>
          </w:p>
        </w:tc>
        <w:tc>
          <w:tcPr>
            <w:tcW w:w="3104" w:type="pct"/>
            <w:shd w:val="clear" w:color="auto" w:fill="auto"/>
            <w:vAlign w:val="center"/>
          </w:tcPr>
          <w:p w14:paraId="35F171FD" w14:textId="77777777" w:rsidR="00B22746" w:rsidRPr="001E16DA" w:rsidRDefault="00B22746" w:rsidP="00C270D3">
            <w:pPr>
              <w:jc w:val="both"/>
              <w:rPr>
                <w:rFonts w:ascii="Calibri" w:eastAsia="Calibri" w:hAnsi="Calibri" w:cs="Calibri"/>
                <w:b/>
                <w:bCs/>
                <w:sz w:val="14"/>
                <w:szCs w:val="14"/>
              </w:rPr>
            </w:pPr>
            <w:r w:rsidRPr="001E16DA">
              <w:rPr>
                <w:rFonts w:ascii="Calibri" w:eastAsia="Calibri" w:hAnsi="Calibri" w:cs="Calibri"/>
                <w:b/>
                <w:bCs/>
                <w:sz w:val="14"/>
                <w:szCs w:val="14"/>
              </w:rPr>
              <w:t xml:space="preserve">Formato de Fianza Anexo “6”: </w:t>
            </w:r>
          </w:p>
        </w:tc>
        <w:tc>
          <w:tcPr>
            <w:tcW w:w="609" w:type="pct"/>
            <w:shd w:val="clear" w:color="auto" w:fill="auto"/>
          </w:tcPr>
          <w:p w14:paraId="0AAECFB4"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6F62E93B"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409A69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0C006289" w14:textId="77777777" w:rsidTr="00C270D3">
        <w:trPr>
          <w:cantSplit/>
        </w:trPr>
        <w:tc>
          <w:tcPr>
            <w:tcW w:w="388" w:type="pct"/>
            <w:shd w:val="clear" w:color="auto" w:fill="F2F2F2"/>
            <w:vAlign w:val="center"/>
          </w:tcPr>
          <w:p w14:paraId="4A411427" w14:textId="77777777" w:rsidR="00B22746" w:rsidRPr="001E16DA" w:rsidRDefault="00B22746" w:rsidP="00C270D3">
            <w:pPr>
              <w:ind w:right="567"/>
              <w:jc w:val="center"/>
              <w:rPr>
                <w:rFonts w:ascii="Calibri" w:eastAsia="Calibri" w:hAnsi="Calibri" w:cs="Calibri"/>
                <w:b/>
                <w:color w:val="000000"/>
                <w:sz w:val="14"/>
                <w:szCs w:val="14"/>
              </w:rPr>
            </w:pPr>
          </w:p>
        </w:tc>
        <w:tc>
          <w:tcPr>
            <w:tcW w:w="3104" w:type="pct"/>
            <w:shd w:val="clear" w:color="auto" w:fill="F2F2F2"/>
            <w:vAlign w:val="center"/>
          </w:tcPr>
          <w:p w14:paraId="3DAEF81B" w14:textId="77777777" w:rsidR="00B22746" w:rsidRPr="001E16DA" w:rsidRDefault="00B22746" w:rsidP="00C270D3">
            <w:pPr>
              <w:ind w:right="567"/>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Documentación propuesta técnica</w:t>
            </w:r>
            <w:r w:rsidR="00320166" w:rsidRPr="001E16DA">
              <w:rPr>
                <w:rFonts w:ascii="Calibri" w:eastAsia="Calibri" w:hAnsi="Calibri" w:cs="Calibri"/>
                <w:b/>
                <w:color w:val="000000"/>
                <w:sz w:val="14"/>
                <w:szCs w:val="14"/>
              </w:rPr>
              <w:t xml:space="preserve"> (revisión técnica por área requirente)</w:t>
            </w:r>
          </w:p>
        </w:tc>
        <w:tc>
          <w:tcPr>
            <w:tcW w:w="609" w:type="pct"/>
            <w:shd w:val="clear" w:color="auto" w:fill="F2F2F2"/>
            <w:vAlign w:val="center"/>
          </w:tcPr>
          <w:p w14:paraId="7C70F8C6" w14:textId="77777777" w:rsidR="00B22746" w:rsidRPr="00CB4DA6" w:rsidRDefault="00B22746" w:rsidP="00C270D3">
            <w:pPr>
              <w:ind w:right="-91"/>
              <w:rPr>
                <w:rFonts w:ascii="Calibri" w:eastAsia="Calibri" w:hAnsi="Calibri" w:cs="Calibri"/>
                <w:b/>
                <w:color w:val="000000"/>
                <w:sz w:val="14"/>
                <w:szCs w:val="14"/>
              </w:rPr>
            </w:pPr>
          </w:p>
        </w:tc>
        <w:tc>
          <w:tcPr>
            <w:tcW w:w="372" w:type="pct"/>
            <w:shd w:val="clear" w:color="auto" w:fill="F2F2F2"/>
          </w:tcPr>
          <w:p w14:paraId="1504C363" w14:textId="77777777" w:rsidR="00B22746" w:rsidRPr="00CB4DA6" w:rsidRDefault="00B22746" w:rsidP="00C270D3">
            <w:pPr>
              <w:ind w:right="-91"/>
              <w:rPr>
                <w:rFonts w:ascii="Calibri" w:eastAsia="Calibri" w:hAnsi="Calibri" w:cs="Calibri"/>
                <w:b/>
                <w:color w:val="000000"/>
                <w:sz w:val="14"/>
                <w:szCs w:val="14"/>
              </w:rPr>
            </w:pPr>
          </w:p>
        </w:tc>
        <w:tc>
          <w:tcPr>
            <w:tcW w:w="527" w:type="pct"/>
            <w:shd w:val="clear" w:color="auto" w:fill="F2F2F2"/>
          </w:tcPr>
          <w:p w14:paraId="72C85F64" w14:textId="77777777" w:rsidR="00B22746" w:rsidRPr="002A3B91" w:rsidRDefault="00B22746" w:rsidP="00C270D3">
            <w:pPr>
              <w:ind w:right="-91"/>
              <w:rPr>
                <w:rFonts w:ascii="Calibri" w:eastAsia="Calibri" w:hAnsi="Calibri" w:cs="Calibri"/>
                <w:b/>
                <w:color w:val="000000"/>
                <w:sz w:val="14"/>
                <w:szCs w:val="14"/>
                <w:highlight w:val="yellow"/>
              </w:rPr>
            </w:pPr>
          </w:p>
        </w:tc>
      </w:tr>
      <w:tr w:rsidR="00B22746" w:rsidRPr="002A3B91" w14:paraId="50C780C0" w14:textId="77777777" w:rsidTr="00C270D3">
        <w:trPr>
          <w:cantSplit/>
          <w:trHeight w:val="116"/>
        </w:trPr>
        <w:tc>
          <w:tcPr>
            <w:tcW w:w="388" w:type="pct"/>
            <w:shd w:val="clear" w:color="auto" w:fill="auto"/>
          </w:tcPr>
          <w:p w14:paraId="05D0E822"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6</w:t>
            </w:r>
          </w:p>
        </w:tc>
        <w:tc>
          <w:tcPr>
            <w:tcW w:w="3104" w:type="pct"/>
            <w:shd w:val="clear" w:color="auto" w:fill="auto"/>
          </w:tcPr>
          <w:p w14:paraId="3A6602F8" w14:textId="77777777" w:rsidR="00B22746" w:rsidRPr="001E16DA" w:rsidRDefault="00B22746" w:rsidP="00C270D3">
            <w:pPr>
              <w:widowControl w:val="0"/>
              <w:autoSpaceDE w:val="0"/>
              <w:autoSpaceDN w:val="0"/>
              <w:adjustRightInd w:val="0"/>
              <w:jc w:val="both"/>
              <w:rPr>
                <w:rFonts w:ascii="Calibri" w:hAnsi="Calibri" w:cs="Arial"/>
                <w:sz w:val="14"/>
                <w:szCs w:val="14"/>
              </w:rPr>
            </w:pPr>
            <w:r w:rsidRPr="001E16DA">
              <w:rPr>
                <w:rFonts w:ascii="Calibri" w:eastAsia="Calibri" w:hAnsi="Calibri" w:cs="Calibri"/>
                <w:color w:val="000000"/>
                <w:sz w:val="14"/>
                <w:szCs w:val="14"/>
              </w:rPr>
              <w:t xml:space="preserve">Especificaciones técnicas: </w:t>
            </w:r>
            <w:r w:rsidRPr="001E16DA">
              <w:rPr>
                <w:rFonts w:ascii="Calibri" w:eastAsia="Calibri" w:hAnsi="Calibri" w:cs="Calibri"/>
                <w:b/>
                <w:color w:val="000000"/>
                <w:sz w:val="14"/>
                <w:szCs w:val="14"/>
              </w:rPr>
              <w:t>Anexo “1”</w:t>
            </w:r>
            <w:r w:rsidRPr="001E16DA">
              <w:rPr>
                <w:rFonts w:ascii="Calibri" w:eastAsia="Calibri" w:hAnsi="Calibri" w:cs="Calibri"/>
                <w:color w:val="000000"/>
                <w:sz w:val="14"/>
                <w:szCs w:val="14"/>
              </w:rPr>
              <w:t xml:space="preserve"> y </w:t>
            </w:r>
            <w:r w:rsidRPr="001E16DA">
              <w:rPr>
                <w:rFonts w:ascii="Calibri" w:eastAsia="Calibri" w:hAnsi="Calibri" w:cs="Calibri"/>
                <w:b/>
                <w:color w:val="000000"/>
                <w:sz w:val="14"/>
                <w:szCs w:val="14"/>
              </w:rPr>
              <w:t xml:space="preserve">Anexo “1.A” </w:t>
            </w:r>
          </w:p>
        </w:tc>
        <w:tc>
          <w:tcPr>
            <w:tcW w:w="609" w:type="pct"/>
            <w:shd w:val="clear" w:color="auto" w:fill="auto"/>
          </w:tcPr>
          <w:p w14:paraId="768CBAC8" w14:textId="77777777" w:rsidR="00B22746" w:rsidRPr="009E076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0FE690EE"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B52C11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525547A" w14:textId="77777777" w:rsidTr="00C270D3">
        <w:trPr>
          <w:cantSplit/>
        </w:trPr>
        <w:tc>
          <w:tcPr>
            <w:tcW w:w="388" w:type="pct"/>
            <w:shd w:val="clear" w:color="auto" w:fill="auto"/>
          </w:tcPr>
          <w:p w14:paraId="10A33253"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7</w:t>
            </w:r>
          </w:p>
        </w:tc>
        <w:tc>
          <w:tcPr>
            <w:tcW w:w="3104" w:type="pct"/>
            <w:shd w:val="clear" w:color="auto" w:fill="auto"/>
            <w:vAlign w:val="center"/>
          </w:tcPr>
          <w:p w14:paraId="5FCE5532" w14:textId="77777777" w:rsidR="00B22746" w:rsidRPr="001E16DA" w:rsidRDefault="00B22746" w:rsidP="00C270D3">
            <w:pPr>
              <w:widowControl w:val="0"/>
              <w:autoSpaceDE w:val="0"/>
              <w:autoSpaceDN w:val="0"/>
              <w:adjustRightInd w:val="0"/>
              <w:jc w:val="both"/>
              <w:rPr>
                <w:rFonts w:ascii="Calibri" w:eastAsia="Calibri" w:hAnsi="Calibri" w:cs="Calibri"/>
                <w:b/>
                <w:color w:val="000000"/>
                <w:sz w:val="14"/>
                <w:szCs w:val="14"/>
                <w:lang w:val="es-ES_tradnl"/>
              </w:rPr>
            </w:pPr>
            <w:r w:rsidRPr="001E16DA">
              <w:rPr>
                <w:rFonts w:asciiTheme="minorHAnsi" w:hAnsiTheme="minorHAnsi" w:cstheme="minorHAnsi"/>
                <w:b/>
                <w:sz w:val="14"/>
                <w:szCs w:val="14"/>
              </w:rPr>
              <w:t xml:space="preserve">Información Técnica documental: </w:t>
            </w:r>
            <w:r w:rsidRPr="001E16DA">
              <w:rPr>
                <w:rFonts w:ascii="Calibri" w:eastAsia="Calibri" w:hAnsi="Calibri" w:cs="Calibri"/>
                <w:b/>
                <w:color w:val="000000"/>
                <w:sz w:val="14"/>
                <w:szCs w:val="14"/>
                <w:lang w:val="es-ES_tradnl"/>
              </w:rPr>
              <w:t xml:space="preserve">Folletos, catálogos, </w:t>
            </w:r>
            <w:r w:rsidRPr="001E16DA">
              <w:rPr>
                <w:rFonts w:asciiTheme="minorHAnsi" w:hAnsiTheme="minorHAnsi" w:cstheme="minorHAnsi"/>
                <w:b/>
                <w:sz w:val="14"/>
                <w:szCs w:val="14"/>
              </w:rPr>
              <w:t>fichas técnicas</w:t>
            </w:r>
            <w:r w:rsidR="002E225E" w:rsidRPr="001E16DA">
              <w:rPr>
                <w:rFonts w:asciiTheme="minorHAnsi" w:hAnsiTheme="minorHAnsi" w:cstheme="minorHAnsi"/>
                <w:b/>
                <w:sz w:val="14"/>
                <w:szCs w:val="14"/>
              </w:rPr>
              <w:t xml:space="preserve"> </w:t>
            </w:r>
            <w:r w:rsidRPr="001E16DA">
              <w:rPr>
                <w:rFonts w:ascii="Calibri" w:eastAsia="Calibri" w:hAnsi="Calibri" w:cs="Calibri"/>
                <w:b/>
                <w:color w:val="000000"/>
                <w:sz w:val="14"/>
                <w:szCs w:val="14"/>
                <w:lang w:val="es-ES_tradnl"/>
              </w:rPr>
              <w:t>y/o fotografías necesarias para corroborar las especificaciones, características y calidad del servicio y del producto.</w:t>
            </w:r>
            <w:r w:rsidR="002A64ED" w:rsidRPr="001E16DA">
              <w:rPr>
                <w:rFonts w:ascii="Calibri" w:eastAsia="Calibri" w:hAnsi="Calibri" w:cs="Calibri"/>
                <w:b/>
                <w:color w:val="000000"/>
                <w:sz w:val="14"/>
                <w:szCs w:val="14"/>
                <w:lang w:val="es-ES_tradnl"/>
              </w:rPr>
              <w:t xml:space="preserve"> </w:t>
            </w:r>
            <w:r w:rsidRPr="001E16DA">
              <w:rPr>
                <w:rFonts w:asciiTheme="minorHAnsi" w:hAnsiTheme="minorHAnsi" w:cstheme="minorHAnsi"/>
                <w:sz w:val="12"/>
                <w:szCs w:val="12"/>
              </w:rPr>
              <w:t>(referenciar en el folleto claramente a la partida que corresponde)</w:t>
            </w:r>
            <w:r w:rsidR="00FB5499" w:rsidRPr="001E16DA">
              <w:rPr>
                <w:rFonts w:asciiTheme="minorHAnsi" w:hAnsiTheme="minorHAnsi" w:cstheme="minorHAnsi"/>
                <w:sz w:val="12"/>
                <w:szCs w:val="12"/>
              </w:rPr>
              <w:t>.</w:t>
            </w:r>
          </w:p>
        </w:tc>
        <w:tc>
          <w:tcPr>
            <w:tcW w:w="609" w:type="pct"/>
            <w:shd w:val="clear" w:color="auto" w:fill="auto"/>
          </w:tcPr>
          <w:p w14:paraId="09A73E1A"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p w14:paraId="7006243D" w14:textId="77777777" w:rsidR="00B22746" w:rsidRPr="00CD3A69" w:rsidRDefault="00B22746" w:rsidP="00C270D3">
            <w:pPr>
              <w:ind w:right="-91"/>
              <w:jc w:val="center"/>
              <w:rPr>
                <w:rFonts w:ascii="Calibri" w:eastAsia="Calibri" w:hAnsi="Calibri" w:cs="Calibri"/>
                <w:b/>
                <w:color w:val="000000"/>
                <w:sz w:val="14"/>
                <w:szCs w:val="14"/>
              </w:rPr>
            </w:pPr>
          </w:p>
        </w:tc>
        <w:tc>
          <w:tcPr>
            <w:tcW w:w="372" w:type="pct"/>
          </w:tcPr>
          <w:p w14:paraId="36A92C3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3126E7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0F096" w14:textId="77777777" w:rsidTr="00C270D3">
        <w:trPr>
          <w:cantSplit/>
        </w:trPr>
        <w:tc>
          <w:tcPr>
            <w:tcW w:w="388" w:type="pct"/>
            <w:shd w:val="clear" w:color="auto" w:fill="auto"/>
          </w:tcPr>
          <w:p w14:paraId="4426A676"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8</w:t>
            </w:r>
          </w:p>
        </w:tc>
        <w:tc>
          <w:tcPr>
            <w:tcW w:w="3104" w:type="pct"/>
            <w:shd w:val="clear" w:color="auto" w:fill="auto"/>
            <w:vAlign w:val="center"/>
          </w:tcPr>
          <w:p w14:paraId="19CCC40D" w14:textId="77777777" w:rsidR="00B22746" w:rsidRPr="001E16DA" w:rsidRDefault="00B22746" w:rsidP="00C270D3">
            <w:pPr>
              <w:widowControl w:val="0"/>
              <w:autoSpaceDE w:val="0"/>
              <w:autoSpaceDN w:val="0"/>
              <w:adjustRightInd w:val="0"/>
              <w:jc w:val="both"/>
              <w:rPr>
                <w:rFonts w:ascii="Calibri" w:eastAsia="Calibri" w:hAnsi="Calibri" w:cs="Calibri"/>
                <w:sz w:val="14"/>
                <w:szCs w:val="14"/>
              </w:rPr>
            </w:pPr>
            <w:r w:rsidRPr="001E16DA">
              <w:rPr>
                <w:rFonts w:ascii="Calibri" w:eastAsia="Calibri" w:hAnsi="Calibri" w:cs="Calibri"/>
                <w:b/>
                <w:color w:val="000000"/>
                <w:sz w:val="14"/>
                <w:szCs w:val="14"/>
              </w:rPr>
              <w:t>Tiempo y lugar de entrega de los bienes, responsables y domicilios de referencia:</w:t>
            </w:r>
            <w:r w:rsidRPr="001E16DA">
              <w:rPr>
                <w:rFonts w:ascii="Calibri" w:eastAsia="Calibri" w:hAnsi="Calibri" w:cs="Calibri"/>
                <w:color w:val="000000"/>
                <w:sz w:val="14"/>
                <w:szCs w:val="14"/>
              </w:rPr>
              <w:t xml:space="preserve"> </w:t>
            </w:r>
            <w:r w:rsidRPr="001E16DA">
              <w:rPr>
                <w:rFonts w:ascii="Calibri" w:eastAsia="Calibri" w:hAnsi="Calibri" w:cs="Calibri"/>
                <w:b/>
                <w:color w:val="000000"/>
                <w:sz w:val="14"/>
                <w:szCs w:val="14"/>
              </w:rPr>
              <w:t>Anexo “2”</w:t>
            </w:r>
            <w:r w:rsidRPr="001E16DA">
              <w:rPr>
                <w:rFonts w:ascii="Calibri" w:eastAsia="Calibri" w:hAnsi="Calibri" w:cs="Calibri"/>
                <w:color w:val="000000"/>
                <w:sz w:val="14"/>
                <w:szCs w:val="14"/>
              </w:rPr>
              <w:t xml:space="preserve"> firmado, </w:t>
            </w:r>
            <w:r w:rsidRPr="001E16DA">
              <w:rPr>
                <w:rFonts w:asciiTheme="minorHAnsi" w:eastAsia="Calibri" w:hAnsiTheme="minorHAnsi" w:cstheme="minorHAnsi"/>
                <w:color w:val="000000"/>
                <w:sz w:val="14"/>
                <w:szCs w:val="14"/>
              </w:rPr>
              <w:t>en el cual constara el compromiso de realizar la entrega en lugar y fechas que se indica.</w:t>
            </w:r>
          </w:p>
        </w:tc>
        <w:tc>
          <w:tcPr>
            <w:tcW w:w="609" w:type="pct"/>
            <w:shd w:val="clear" w:color="auto" w:fill="auto"/>
          </w:tcPr>
          <w:p w14:paraId="5F89EFA0"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49BAC3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CDFD2A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EFBAE8D" w14:textId="77777777" w:rsidTr="00C270D3">
        <w:trPr>
          <w:cantSplit/>
        </w:trPr>
        <w:tc>
          <w:tcPr>
            <w:tcW w:w="388" w:type="pct"/>
            <w:shd w:val="clear" w:color="auto" w:fill="auto"/>
          </w:tcPr>
          <w:p w14:paraId="263A92DF"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9</w:t>
            </w:r>
          </w:p>
        </w:tc>
        <w:tc>
          <w:tcPr>
            <w:tcW w:w="3104" w:type="pct"/>
            <w:shd w:val="clear" w:color="auto" w:fill="auto"/>
          </w:tcPr>
          <w:p w14:paraId="30212976" w14:textId="77777777" w:rsidR="00B22746" w:rsidRPr="001E16DA" w:rsidRDefault="00B22746" w:rsidP="00C270D3">
            <w:pPr>
              <w:tabs>
                <w:tab w:val="left" w:pos="709"/>
                <w:tab w:val="num" w:pos="1004"/>
                <w:tab w:val="num" w:pos="2160"/>
              </w:tabs>
              <w:autoSpaceDE w:val="0"/>
              <w:jc w:val="both"/>
              <w:rPr>
                <w:rFonts w:ascii="Calibri" w:eastAsia="Calibri" w:hAnsi="Calibri" w:cs="Calibri"/>
                <w:b/>
                <w:color w:val="000000"/>
                <w:sz w:val="14"/>
                <w:szCs w:val="14"/>
              </w:rPr>
            </w:pPr>
            <w:r w:rsidRPr="001E16DA">
              <w:rPr>
                <w:rFonts w:ascii="Calibri" w:eastAsia="Calibri" w:hAnsi="Calibri" w:cs="Calibri"/>
                <w:b/>
                <w:color w:val="000000"/>
                <w:sz w:val="14"/>
                <w:szCs w:val="14"/>
              </w:rPr>
              <w:t>Carta de responsables</w:t>
            </w:r>
          </w:p>
        </w:tc>
        <w:tc>
          <w:tcPr>
            <w:tcW w:w="609" w:type="pct"/>
            <w:shd w:val="clear" w:color="auto" w:fill="auto"/>
          </w:tcPr>
          <w:p w14:paraId="03407368" w14:textId="77777777" w:rsidR="00B22746" w:rsidRPr="00CD3A69" w:rsidRDefault="00B22746" w:rsidP="00C270D3">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tc>
        <w:tc>
          <w:tcPr>
            <w:tcW w:w="372" w:type="pct"/>
          </w:tcPr>
          <w:p w14:paraId="5A98009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5BC0A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343F02A" w14:textId="77777777" w:rsidTr="00C270D3">
        <w:trPr>
          <w:cantSplit/>
        </w:trPr>
        <w:tc>
          <w:tcPr>
            <w:tcW w:w="388" w:type="pct"/>
            <w:shd w:val="clear" w:color="auto" w:fill="auto"/>
          </w:tcPr>
          <w:p w14:paraId="38641ACF"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10</w:t>
            </w:r>
          </w:p>
        </w:tc>
        <w:tc>
          <w:tcPr>
            <w:tcW w:w="3104" w:type="pct"/>
            <w:shd w:val="clear" w:color="auto" w:fill="auto"/>
            <w:vAlign w:val="center"/>
          </w:tcPr>
          <w:p w14:paraId="73654AE4" w14:textId="77777777" w:rsidR="00B22746" w:rsidRPr="001E16DA" w:rsidRDefault="00B22746" w:rsidP="00C270D3">
            <w:pPr>
              <w:pStyle w:val="Sangra3detindependiente"/>
              <w:autoSpaceDE w:val="0"/>
              <w:autoSpaceDN w:val="0"/>
              <w:ind w:left="0"/>
              <w:rPr>
                <w:rFonts w:ascii="Calibri" w:eastAsia="Calibri" w:hAnsi="Calibri" w:cs="Calibri"/>
                <w:b/>
                <w:sz w:val="14"/>
                <w:szCs w:val="14"/>
              </w:rPr>
            </w:pPr>
            <w:r w:rsidRPr="001E16DA">
              <w:rPr>
                <w:rFonts w:ascii="Calibri" w:eastAsia="Calibri" w:hAnsi="Calibri" w:cs="Calibri"/>
                <w:b/>
                <w:sz w:val="14"/>
                <w:szCs w:val="14"/>
              </w:rPr>
              <w:t>Propuesta en conjunto</w:t>
            </w:r>
          </w:p>
        </w:tc>
        <w:tc>
          <w:tcPr>
            <w:tcW w:w="981" w:type="pct"/>
            <w:gridSpan w:val="2"/>
            <w:shd w:val="clear" w:color="auto" w:fill="auto"/>
            <w:vAlign w:val="center"/>
          </w:tcPr>
          <w:p w14:paraId="0FF708EA" w14:textId="77777777" w:rsidR="00B22746" w:rsidRPr="00CD3A69" w:rsidRDefault="00B22746" w:rsidP="00C270D3">
            <w:pPr>
              <w:ind w:right="-91"/>
              <w:jc w:val="both"/>
              <w:rPr>
                <w:rFonts w:ascii="Calibri" w:eastAsia="Calibri" w:hAnsi="Calibri" w:cs="Calibri"/>
                <w:b/>
                <w:color w:val="000000"/>
                <w:sz w:val="10"/>
                <w:szCs w:val="14"/>
              </w:rPr>
            </w:pPr>
            <w:r w:rsidRPr="00CD3A69">
              <w:rPr>
                <w:rFonts w:ascii="Calibri" w:eastAsia="Calibri" w:hAnsi="Calibri" w:cs="Calibri"/>
                <w:b/>
                <w:color w:val="000000"/>
                <w:sz w:val="10"/>
                <w:szCs w:val="14"/>
              </w:rPr>
              <w:t>Sólo cuando se actualice el supuesto.</w:t>
            </w:r>
          </w:p>
        </w:tc>
        <w:tc>
          <w:tcPr>
            <w:tcW w:w="527" w:type="pct"/>
          </w:tcPr>
          <w:p w14:paraId="131DA4B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5DC2EF2" w14:textId="77777777" w:rsidTr="00C270D3">
        <w:trPr>
          <w:cantSplit/>
        </w:trPr>
        <w:tc>
          <w:tcPr>
            <w:tcW w:w="388" w:type="pct"/>
            <w:shd w:val="clear" w:color="auto" w:fill="auto"/>
          </w:tcPr>
          <w:p w14:paraId="1061819C"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11</w:t>
            </w:r>
          </w:p>
        </w:tc>
        <w:tc>
          <w:tcPr>
            <w:tcW w:w="3104" w:type="pct"/>
            <w:shd w:val="clear" w:color="auto" w:fill="auto"/>
            <w:vAlign w:val="center"/>
          </w:tcPr>
          <w:p w14:paraId="07B5E503" w14:textId="77777777" w:rsidR="00B22746" w:rsidRPr="001E16DA" w:rsidRDefault="00B22746" w:rsidP="00C270D3">
            <w:pPr>
              <w:pStyle w:val="Sangra3detindependiente"/>
              <w:autoSpaceDE w:val="0"/>
              <w:autoSpaceDN w:val="0"/>
              <w:ind w:left="0" w:right="59"/>
              <w:rPr>
                <w:rFonts w:ascii="Calibri" w:eastAsia="Calibri" w:hAnsi="Calibri" w:cs="Calibri"/>
                <w:b/>
                <w:bCs/>
                <w:sz w:val="14"/>
                <w:szCs w:val="14"/>
              </w:rPr>
            </w:pPr>
            <w:r w:rsidRPr="001E16DA">
              <w:rPr>
                <w:rFonts w:ascii="Calibri" w:eastAsia="Calibri" w:hAnsi="Calibri" w:cs="Calibri"/>
                <w:b/>
                <w:bCs/>
                <w:sz w:val="14"/>
                <w:szCs w:val="14"/>
              </w:rPr>
              <w:t>Centros de Servicio</w:t>
            </w:r>
          </w:p>
        </w:tc>
        <w:tc>
          <w:tcPr>
            <w:tcW w:w="609" w:type="pct"/>
            <w:shd w:val="clear" w:color="auto" w:fill="auto"/>
          </w:tcPr>
          <w:p w14:paraId="681F656D"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1782EF6D" w14:textId="77777777" w:rsidR="00B22746" w:rsidRPr="00CD3A69" w:rsidRDefault="00B22746" w:rsidP="00C270D3">
            <w:pPr>
              <w:ind w:right="-91"/>
              <w:jc w:val="center"/>
              <w:rPr>
                <w:rFonts w:ascii="Calibri" w:eastAsia="Calibri" w:hAnsi="Calibri" w:cs="Calibri"/>
                <w:b/>
                <w:color w:val="000000"/>
                <w:sz w:val="14"/>
                <w:szCs w:val="14"/>
              </w:rPr>
            </w:pPr>
          </w:p>
        </w:tc>
        <w:tc>
          <w:tcPr>
            <w:tcW w:w="527" w:type="pct"/>
          </w:tcPr>
          <w:p w14:paraId="1527E07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68CAED" w14:textId="77777777" w:rsidTr="00C270D3">
        <w:trPr>
          <w:cantSplit/>
        </w:trPr>
        <w:tc>
          <w:tcPr>
            <w:tcW w:w="388" w:type="pct"/>
            <w:vMerge w:val="restart"/>
            <w:shd w:val="clear" w:color="auto" w:fill="auto"/>
          </w:tcPr>
          <w:p w14:paraId="5B01C657" w14:textId="77777777" w:rsidR="00B22746" w:rsidRPr="00F747AB" w:rsidRDefault="00B22746" w:rsidP="00C270D3">
            <w:pPr>
              <w:ind w:right="-89"/>
              <w:jc w:val="center"/>
              <w:rPr>
                <w:rFonts w:ascii="Calibri" w:eastAsia="Calibri" w:hAnsi="Calibri" w:cs="Calibri"/>
                <w:b/>
                <w:color w:val="000000"/>
                <w:sz w:val="14"/>
                <w:szCs w:val="14"/>
              </w:rPr>
            </w:pPr>
            <w:r w:rsidRPr="00F747AB">
              <w:rPr>
                <w:rFonts w:ascii="Calibri" w:eastAsia="Calibri" w:hAnsi="Calibri" w:cs="Calibri"/>
                <w:b/>
                <w:color w:val="000000"/>
                <w:sz w:val="14"/>
                <w:szCs w:val="14"/>
              </w:rPr>
              <w:t>12</w:t>
            </w:r>
          </w:p>
          <w:p w14:paraId="6E22DBEF"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A5C41FB" w14:textId="5E22D96C" w:rsidR="00B22746" w:rsidRPr="001E16DA" w:rsidRDefault="00B22746" w:rsidP="00C270D3">
            <w:pPr>
              <w:pStyle w:val="Prrafodelista"/>
              <w:ind w:left="0"/>
              <w:contextualSpacing/>
              <w:jc w:val="both"/>
              <w:rPr>
                <w:rFonts w:ascii="Calibri" w:hAnsi="Calibri" w:cs="Arial"/>
                <w:sz w:val="14"/>
                <w:szCs w:val="14"/>
              </w:rPr>
            </w:pPr>
            <w:r w:rsidRPr="001E16DA">
              <w:rPr>
                <w:rFonts w:ascii="Calibri" w:hAnsi="Calibri" w:cs="Arial"/>
                <w:b/>
                <w:sz w:val="14"/>
                <w:szCs w:val="14"/>
              </w:rPr>
              <w:t>Licencias, autorizaciones y permisos:</w:t>
            </w:r>
            <w:r w:rsidRPr="001E16DA">
              <w:rPr>
                <w:rFonts w:ascii="Calibri" w:hAnsi="Calibri" w:cs="Arial"/>
                <w:sz w:val="14"/>
                <w:szCs w:val="14"/>
              </w:rPr>
              <w:t xml:space="preserve"> </w:t>
            </w:r>
            <w:r w:rsidRPr="001E16DA">
              <w:rPr>
                <w:rFonts w:ascii="Calibri" w:hAnsi="Calibri" w:cs="Arial"/>
                <w:b/>
                <w:sz w:val="14"/>
                <w:szCs w:val="14"/>
              </w:rPr>
              <w:t xml:space="preserve">partidas </w:t>
            </w:r>
            <w:r w:rsidR="001E16DA" w:rsidRPr="001E16DA">
              <w:rPr>
                <w:rFonts w:ascii="Calibri" w:hAnsi="Calibri" w:cs="Arial"/>
                <w:b/>
                <w:sz w:val="14"/>
                <w:szCs w:val="14"/>
              </w:rPr>
              <w:t>1</w:t>
            </w:r>
            <w:r w:rsidRPr="001E16DA">
              <w:rPr>
                <w:rFonts w:ascii="Calibri" w:hAnsi="Calibri" w:cs="Arial"/>
                <w:b/>
                <w:sz w:val="14"/>
                <w:szCs w:val="14"/>
              </w:rPr>
              <w:t xml:space="preserve"> a </w:t>
            </w:r>
            <w:r w:rsidR="00BA720C" w:rsidRPr="002D6483">
              <w:rPr>
                <w:rFonts w:ascii="Calibri" w:hAnsi="Calibri" w:cs="Arial"/>
                <w:b/>
                <w:sz w:val="14"/>
                <w:szCs w:val="14"/>
              </w:rPr>
              <w:t>2</w:t>
            </w:r>
            <w:r w:rsidR="001E16DA" w:rsidRPr="002D6483">
              <w:rPr>
                <w:rFonts w:ascii="Calibri" w:hAnsi="Calibri" w:cs="Arial"/>
                <w:b/>
                <w:sz w:val="14"/>
                <w:szCs w:val="14"/>
              </w:rPr>
              <w:t>2</w:t>
            </w:r>
          </w:p>
        </w:tc>
        <w:tc>
          <w:tcPr>
            <w:tcW w:w="609" w:type="pct"/>
            <w:shd w:val="clear" w:color="auto" w:fill="auto"/>
          </w:tcPr>
          <w:p w14:paraId="505C1239" w14:textId="77777777" w:rsidR="00B22746" w:rsidRPr="002A3B91" w:rsidRDefault="00B22746" w:rsidP="00C270D3">
            <w:pPr>
              <w:ind w:right="-91"/>
              <w:jc w:val="center"/>
              <w:rPr>
                <w:rFonts w:ascii="Calibri" w:eastAsia="Calibri" w:hAnsi="Calibri" w:cs="Calibri"/>
                <w:b/>
                <w:color w:val="000000"/>
                <w:sz w:val="14"/>
                <w:szCs w:val="14"/>
                <w:highlight w:val="yellow"/>
              </w:rPr>
            </w:pPr>
            <w:r w:rsidRPr="00CD3A69">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7733FEF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0C8C63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C362038" w14:textId="77777777" w:rsidTr="00C270D3">
        <w:trPr>
          <w:cantSplit/>
        </w:trPr>
        <w:tc>
          <w:tcPr>
            <w:tcW w:w="388" w:type="pct"/>
            <w:vMerge/>
            <w:shd w:val="clear" w:color="auto" w:fill="auto"/>
          </w:tcPr>
          <w:p w14:paraId="3C3DC09D"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8130AB2" w14:textId="77777777" w:rsidR="00B22746" w:rsidRPr="001E16DA" w:rsidRDefault="00B22746" w:rsidP="00C270D3">
            <w:pPr>
              <w:pStyle w:val="Prrafodelista"/>
              <w:suppressAutoHyphens/>
              <w:ind w:left="0"/>
              <w:contextualSpacing/>
              <w:jc w:val="both"/>
              <w:rPr>
                <w:rFonts w:ascii="Calibri" w:hAnsi="Calibri" w:cs="Arial"/>
                <w:sz w:val="14"/>
                <w:szCs w:val="14"/>
              </w:rPr>
            </w:pPr>
            <w:r w:rsidRPr="001E16DA">
              <w:rPr>
                <w:rFonts w:ascii="Calibri" w:hAnsi="Calibri" w:cs="Arial"/>
                <w:sz w:val="14"/>
                <w:szCs w:val="14"/>
              </w:rPr>
              <w:t>Dictamen de Protección Civil para Riesgos, Permiso y/o Certificación para Desechos y Líquidos.</w:t>
            </w:r>
          </w:p>
        </w:tc>
        <w:tc>
          <w:tcPr>
            <w:tcW w:w="609" w:type="pct"/>
            <w:shd w:val="clear" w:color="auto" w:fill="auto"/>
          </w:tcPr>
          <w:p w14:paraId="7D8E2953"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1D44D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89F240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B4E5164" w14:textId="77777777" w:rsidTr="00C270D3">
        <w:trPr>
          <w:cantSplit/>
        </w:trPr>
        <w:tc>
          <w:tcPr>
            <w:tcW w:w="388" w:type="pct"/>
            <w:vMerge/>
            <w:shd w:val="clear" w:color="auto" w:fill="auto"/>
          </w:tcPr>
          <w:p w14:paraId="737EF1F6"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681560AD"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609" w:type="pct"/>
            <w:shd w:val="clear" w:color="auto" w:fill="auto"/>
          </w:tcPr>
          <w:p w14:paraId="172AC5DC"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F549C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1D6F9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8BA489" w14:textId="77777777" w:rsidTr="00C270D3">
        <w:trPr>
          <w:cantSplit/>
        </w:trPr>
        <w:tc>
          <w:tcPr>
            <w:tcW w:w="388" w:type="pct"/>
            <w:vMerge/>
            <w:shd w:val="clear" w:color="auto" w:fill="auto"/>
          </w:tcPr>
          <w:p w14:paraId="26952DE4"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40E5606"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Contrato de Franquicia y suministro formalizado vigente</w:t>
            </w:r>
            <w:r w:rsidR="00BA720C" w:rsidRPr="001E16DA">
              <w:rPr>
                <w:rFonts w:ascii="Calibri" w:hAnsi="Calibri" w:cs="Arial"/>
                <w:sz w:val="14"/>
                <w:szCs w:val="14"/>
              </w:rPr>
              <w:t>.</w:t>
            </w:r>
          </w:p>
        </w:tc>
        <w:tc>
          <w:tcPr>
            <w:tcW w:w="609" w:type="pct"/>
            <w:shd w:val="clear" w:color="auto" w:fill="auto"/>
          </w:tcPr>
          <w:p w14:paraId="750707FB"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29CA264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B2BB35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0933D44" w14:textId="77777777" w:rsidTr="00C270D3">
        <w:trPr>
          <w:cantSplit/>
        </w:trPr>
        <w:tc>
          <w:tcPr>
            <w:tcW w:w="388" w:type="pct"/>
            <w:vMerge/>
            <w:shd w:val="clear" w:color="auto" w:fill="auto"/>
          </w:tcPr>
          <w:p w14:paraId="163401C0"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6433DE64"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Aviso de Funcionamiento.</w:t>
            </w:r>
          </w:p>
        </w:tc>
        <w:tc>
          <w:tcPr>
            <w:tcW w:w="609" w:type="pct"/>
            <w:shd w:val="clear" w:color="auto" w:fill="auto"/>
          </w:tcPr>
          <w:p w14:paraId="34E792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2F1A87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BD9E0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BCA764" w14:textId="77777777" w:rsidTr="00C270D3">
        <w:trPr>
          <w:cantSplit/>
        </w:trPr>
        <w:tc>
          <w:tcPr>
            <w:tcW w:w="388" w:type="pct"/>
            <w:vMerge/>
            <w:shd w:val="clear" w:color="auto" w:fill="auto"/>
          </w:tcPr>
          <w:p w14:paraId="5BA25D80"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7EE9E4D1"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Licencia de uso de suelos.</w:t>
            </w:r>
          </w:p>
        </w:tc>
        <w:tc>
          <w:tcPr>
            <w:tcW w:w="609" w:type="pct"/>
            <w:shd w:val="clear" w:color="auto" w:fill="auto"/>
          </w:tcPr>
          <w:p w14:paraId="6DFC26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7D63B0E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4867E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EB3E1A" w14:textId="77777777" w:rsidTr="00C270D3">
        <w:trPr>
          <w:cantSplit/>
        </w:trPr>
        <w:tc>
          <w:tcPr>
            <w:tcW w:w="388" w:type="pct"/>
            <w:vMerge/>
            <w:shd w:val="clear" w:color="auto" w:fill="auto"/>
          </w:tcPr>
          <w:p w14:paraId="6E6E8476"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0DC9A9B"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Programa Interno de Protección Civil.</w:t>
            </w:r>
          </w:p>
        </w:tc>
        <w:tc>
          <w:tcPr>
            <w:tcW w:w="609" w:type="pct"/>
            <w:shd w:val="clear" w:color="auto" w:fill="auto"/>
          </w:tcPr>
          <w:p w14:paraId="4A23E9F9"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D3E21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95E7D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0BF8AB" w14:textId="77777777" w:rsidTr="00C270D3">
        <w:trPr>
          <w:cantSplit/>
        </w:trPr>
        <w:tc>
          <w:tcPr>
            <w:tcW w:w="388" w:type="pct"/>
            <w:vMerge/>
            <w:shd w:val="clear" w:color="auto" w:fill="auto"/>
          </w:tcPr>
          <w:p w14:paraId="51BA4AFB"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72DB54F9"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Certificado de Licencia Ecológica.</w:t>
            </w:r>
          </w:p>
        </w:tc>
        <w:tc>
          <w:tcPr>
            <w:tcW w:w="609" w:type="pct"/>
            <w:shd w:val="clear" w:color="auto" w:fill="auto"/>
          </w:tcPr>
          <w:p w14:paraId="6357D3D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B668A7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7DBBDC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ED6B9F8" w14:textId="77777777" w:rsidTr="00C270D3">
        <w:trPr>
          <w:cantSplit/>
        </w:trPr>
        <w:tc>
          <w:tcPr>
            <w:tcW w:w="388" w:type="pct"/>
            <w:vMerge/>
            <w:shd w:val="clear" w:color="auto" w:fill="auto"/>
          </w:tcPr>
          <w:p w14:paraId="0A4FAA9D"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D51117E" w14:textId="77777777" w:rsidR="00B22746" w:rsidRPr="001E16DA" w:rsidRDefault="00B22746" w:rsidP="00C270D3">
            <w:pPr>
              <w:pStyle w:val="Prrafodelista"/>
              <w:ind w:left="0"/>
              <w:contextualSpacing/>
              <w:jc w:val="both"/>
              <w:rPr>
                <w:rFonts w:ascii="Calibri" w:hAnsi="Calibri" w:cs="Arial"/>
                <w:b/>
                <w:sz w:val="14"/>
                <w:szCs w:val="14"/>
              </w:rPr>
            </w:pPr>
            <w:r w:rsidRPr="001E16DA">
              <w:rPr>
                <w:rFonts w:ascii="Calibri" w:hAnsi="Calibri" w:cs="Arial"/>
                <w:sz w:val="14"/>
                <w:szCs w:val="14"/>
              </w:rPr>
              <w:t>Copia de su póliza de Responsabilidad Civil y Responsabilidad Ambiental</w:t>
            </w:r>
          </w:p>
        </w:tc>
        <w:tc>
          <w:tcPr>
            <w:tcW w:w="609" w:type="pct"/>
            <w:shd w:val="clear" w:color="auto" w:fill="auto"/>
          </w:tcPr>
          <w:p w14:paraId="1A18DB0E"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469858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D793AE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691CC1E" w14:textId="77777777" w:rsidTr="00C270D3">
        <w:trPr>
          <w:cantSplit/>
          <w:trHeight w:val="109"/>
        </w:trPr>
        <w:tc>
          <w:tcPr>
            <w:tcW w:w="388" w:type="pct"/>
            <w:vMerge w:val="restart"/>
            <w:shd w:val="clear" w:color="auto" w:fill="auto"/>
          </w:tcPr>
          <w:p w14:paraId="5EA91C15"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4C0CD3">
              <w:rPr>
                <w:rFonts w:ascii="Calibri" w:eastAsia="Calibri" w:hAnsi="Calibri" w:cs="Calibri"/>
                <w:b/>
                <w:color w:val="000000"/>
                <w:sz w:val="14"/>
                <w:szCs w:val="14"/>
              </w:rPr>
              <w:t>12.1</w:t>
            </w:r>
          </w:p>
        </w:tc>
        <w:tc>
          <w:tcPr>
            <w:tcW w:w="3104" w:type="pct"/>
            <w:shd w:val="clear" w:color="auto" w:fill="auto"/>
            <w:vAlign w:val="center"/>
          </w:tcPr>
          <w:p w14:paraId="18A74C4A" w14:textId="6C9CF75A" w:rsidR="00B22746" w:rsidRPr="001E16DA" w:rsidRDefault="00B22746" w:rsidP="00C270D3">
            <w:pPr>
              <w:pStyle w:val="Prrafodelista"/>
              <w:ind w:left="0"/>
              <w:contextualSpacing/>
              <w:jc w:val="both"/>
              <w:rPr>
                <w:rFonts w:ascii="Calibri" w:hAnsi="Calibri" w:cs="Arial"/>
                <w:b/>
                <w:sz w:val="14"/>
                <w:szCs w:val="14"/>
              </w:rPr>
            </w:pPr>
            <w:r w:rsidRPr="001E16DA">
              <w:rPr>
                <w:rFonts w:ascii="Calibri" w:hAnsi="Calibri" w:cs="Arial"/>
                <w:b/>
                <w:sz w:val="14"/>
                <w:szCs w:val="14"/>
              </w:rPr>
              <w:t>Licencias, autorizaciones y permisos:</w:t>
            </w:r>
            <w:r w:rsidRPr="001E16DA">
              <w:rPr>
                <w:rFonts w:ascii="Calibri" w:hAnsi="Calibri" w:cs="Arial"/>
                <w:sz w:val="14"/>
                <w:szCs w:val="14"/>
              </w:rPr>
              <w:t xml:space="preserve"> </w:t>
            </w:r>
            <w:r w:rsidRPr="001E16DA">
              <w:rPr>
                <w:rFonts w:ascii="Calibri" w:hAnsi="Calibri" w:cs="Arial"/>
                <w:b/>
                <w:sz w:val="14"/>
                <w:szCs w:val="14"/>
              </w:rPr>
              <w:t xml:space="preserve">partidas </w:t>
            </w:r>
            <w:r w:rsidR="001E60D8" w:rsidRPr="002D6483">
              <w:rPr>
                <w:rFonts w:ascii="Calibri" w:hAnsi="Calibri" w:cs="Arial"/>
                <w:b/>
                <w:sz w:val="14"/>
                <w:szCs w:val="14"/>
              </w:rPr>
              <w:t>1</w:t>
            </w:r>
            <w:r w:rsidRPr="002D6483">
              <w:rPr>
                <w:rFonts w:ascii="Calibri" w:hAnsi="Calibri" w:cs="Arial"/>
                <w:b/>
                <w:sz w:val="14"/>
                <w:szCs w:val="14"/>
              </w:rPr>
              <w:t xml:space="preserve"> a </w:t>
            </w:r>
            <w:r w:rsidR="000B3F58" w:rsidRPr="002D6483">
              <w:rPr>
                <w:rFonts w:ascii="Calibri" w:hAnsi="Calibri" w:cs="Arial"/>
                <w:b/>
                <w:sz w:val="14"/>
                <w:szCs w:val="14"/>
              </w:rPr>
              <w:t>2</w:t>
            </w:r>
            <w:r w:rsidR="001E60D8" w:rsidRPr="002D6483">
              <w:rPr>
                <w:rFonts w:ascii="Calibri" w:hAnsi="Calibri" w:cs="Arial"/>
                <w:b/>
                <w:sz w:val="14"/>
                <w:szCs w:val="14"/>
              </w:rPr>
              <w:t>2</w:t>
            </w:r>
          </w:p>
          <w:p w14:paraId="6526739E" w14:textId="43FCE063"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Calibri" w:hAnsi="Calibri" w:cs="Arial"/>
                <w:sz w:val="14"/>
                <w:szCs w:val="14"/>
              </w:rPr>
              <w:t>(Dictamen última calibración de bombas PROFECO 202</w:t>
            </w:r>
            <w:r w:rsidR="00BB20EA" w:rsidRPr="001E16DA">
              <w:rPr>
                <w:rFonts w:ascii="Calibri" w:hAnsi="Calibri" w:cs="Arial"/>
                <w:sz w:val="14"/>
                <w:szCs w:val="14"/>
              </w:rPr>
              <w:t>6</w:t>
            </w:r>
            <w:r w:rsidRPr="001E16DA">
              <w:rPr>
                <w:rFonts w:ascii="Calibri" w:hAnsi="Calibri" w:cs="Arial"/>
                <w:sz w:val="14"/>
                <w:szCs w:val="14"/>
              </w:rPr>
              <w:t>)</w:t>
            </w:r>
          </w:p>
        </w:tc>
        <w:tc>
          <w:tcPr>
            <w:tcW w:w="609" w:type="pct"/>
            <w:shd w:val="clear" w:color="auto" w:fill="auto"/>
          </w:tcPr>
          <w:p w14:paraId="0F2E723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03E00DC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7C8F49"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1AD24A8" w14:textId="77777777" w:rsidTr="00C270D3">
        <w:trPr>
          <w:cantSplit/>
          <w:trHeight w:val="109"/>
        </w:trPr>
        <w:tc>
          <w:tcPr>
            <w:tcW w:w="388" w:type="pct"/>
            <w:vMerge/>
            <w:shd w:val="clear" w:color="auto" w:fill="auto"/>
          </w:tcPr>
          <w:p w14:paraId="32508A9E"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56E2A291" w14:textId="1C8A6486" w:rsidR="00B22746" w:rsidRPr="001E16DA" w:rsidRDefault="00B22746" w:rsidP="00C270D3">
            <w:pPr>
              <w:pStyle w:val="Prrafodelista"/>
              <w:ind w:left="0"/>
              <w:contextualSpacing/>
              <w:jc w:val="both"/>
              <w:rPr>
                <w:rFonts w:ascii="Calibri" w:hAnsi="Calibri" w:cs="Arial"/>
                <w:sz w:val="14"/>
                <w:szCs w:val="14"/>
              </w:rPr>
            </w:pPr>
            <w:r w:rsidRPr="001E16DA">
              <w:rPr>
                <w:rFonts w:ascii="Calibri" w:hAnsi="Calibri" w:cs="Arial"/>
                <w:sz w:val="14"/>
                <w:szCs w:val="14"/>
              </w:rPr>
              <w:t>a)</w:t>
            </w:r>
            <w:r w:rsidR="007631FB" w:rsidRPr="001E16DA">
              <w:rPr>
                <w:rFonts w:ascii="Calibri" w:hAnsi="Calibri" w:cs="Arial"/>
                <w:sz w:val="14"/>
                <w:szCs w:val="14"/>
              </w:rPr>
              <w:t xml:space="preserve"> Copia del Certificado de la PROFECO que acredite el cumplimiento de la Norma Oficial Mexicana NOM-005-SCFI-2017</w:t>
            </w:r>
          </w:p>
        </w:tc>
        <w:tc>
          <w:tcPr>
            <w:tcW w:w="609" w:type="pct"/>
            <w:shd w:val="clear" w:color="auto" w:fill="auto"/>
          </w:tcPr>
          <w:p w14:paraId="4F838657"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03C5A68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0914FB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33E81AF" w14:textId="77777777" w:rsidTr="00C270D3">
        <w:trPr>
          <w:cantSplit/>
        </w:trPr>
        <w:tc>
          <w:tcPr>
            <w:tcW w:w="388" w:type="pct"/>
            <w:shd w:val="clear" w:color="auto" w:fill="auto"/>
          </w:tcPr>
          <w:p w14:paraId="1A642BCF"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0FF15189" w14:textId="7797B671" w:rsidR="00B22746" w:rsidRPr="001E16DA" w:rsidRDefault="00B22746" w:rsidP="00C270D3">
            <w:pPr>
              <w:contextualSpacing/>
              <w:jc w:val="both"/>
              <w:rPr>
                <w:rFonts w:ascii="Calibri" w:hAnsi="Calibri" w:cs="Arial"/>
                <w:sz w:val="14"/>
                <w:szCs w:val="14"/>
              </w:rPr>
            </w:pPr>
            <w:r w:rsidRPr="001E16DA">
              <w:rPr>
                <w:rFonts w:ascii="Calibri" w:hAnsi="Calibri" w:cs="Arial"/>
                <w:sz w:val="14"/>
                <w:szCs w:val="14"/>
              </w:rPr>
              <w:t xml:space="preserve">b) </w:t>
            </w:r>
            <w:r w:rsidRPr="001E16DA">
              <w:rPr>
                <w:rFonts w:ascii="Calibri" w:eastAsia="Calibri" w:hAnsi="Calibri" w:cs="Calibri"/>
                <w:color w:val="000000"/>
                <w:sz w:val="14"/>
                <w:szCs w:val="14"/>
              </w:rPr>
              <w:t xml:space="preserve"> </w:t>
            </w:r>
            <w:r w:rsidR="007631FB" w:rsidRPr="001E16DA">
              <w:rPr>
                <w:rFonts w:ascii="Calibri" w:hAnsi="Calibri" w:cs="Arial"/>
                <w:sz w:val="14"/>
                <w:szCs w:val="14"/>
              </w:rPr>
              <w:t xml:space="preserve"> NOM-005-SCFI-2017</w:t>
            </w:r>
          </w:p>
        </w:tc>
        <w:tc>
          <w:tcPr>
            <w:tcW w:w="609" w:type="pct"/>
            <w:shd w:val="clear" w:color="auto" w:fill="auto"/>
          </w:tcPr>
          <w:p w14:paraId="37D1A420"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13A12">
              <w:rPr>
                <w:rFonts w:asciiTheme="minorHAnsi" w:eastAsia="Calibri" w:hAnsiTheme="minorHAnsi" w:cstheme="minorHAnsi"/>
                <w:b/>
                <w:color w:val="000000"/>
                <w:sz w:val="12"/>
                <w:szCs w:val="12"/>
              </w:rPr>
              <w:t xml:space="preserve"> </w:t>
            </w:r>
          </w:p>
        </w:tc>
        <w:tc>
          <w:tcPr>
            <w:tcW w:w="372" w:type="pct"/>
          </w:tcPr>
          <w:p w14:paraId="009231A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88695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8851FE" w14:textId="77777777" w:rsidTr="00C270D3">
        <w:trPr>
          <w:cantSplit/>
        </w:trPr>
        <w:tc>
          <w:tcPr>
            <w:tcW w:w="388" w:type="pct"/>
            <w:shd w:val="clear" w:color="auto" w:fill="auto"/>
          </w:tcPr>
          <w:p w14:paraId="3001C956"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F95A99E" w14:textId="77777777" w:rsidR="00B22746" w:rsidRPr="001E16DA" w:rsidRDefault="00B22746" w:rsidP="00C270D3">
            <w:pPr>
              <w:contextualSpacing/>
              <w:jc w:val="both"/>
              <w:rPr>
                <w:rFonts w:ascii="Calibri" w:hAnsi="Calibri" w:cs="Arial"/>
                <w:sz w:val="14"/>
                <w:szCs w:val="14"/>
              </w:rPr>
            </w:pPr>
            <w:r w:rsidRPr="001E16DA">
              <w:rPr>
                <w:rFonts w:ascii="Calibri" w:hAnsi="Calibri" w:cs="Arial"/>
                <w:sz w:val="14"/>
                <w:szCs w:val="14"/>
              </w:rPr>
              <w:t>c) NOM-047-ECOL-1999</w:t>
            </w:r>
          </w:p>
        </w:tc>
        <w:tc>
          <w:tcPr>
            <w:tcW w:w="609" w:type="pct"/>
            <w:shd w:val="clear" w:color="auto" w:fill="auto"/>
          </w:tcPr>
          <w:p w14:paraId="3B98EB87"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74906305"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233B3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AB1D33" w14:textId="77777777" w:rsidTr="00C270D3">
        <w:trPr>
          <w:cantSplit/>
        </w:trPr>
        <w:tc>
          <w:tcPr>
            <w:tcW w:w="388" w:type="pct"/>
            <w:shd w:val="clear" w:color="auto" w:fill="auto"/>
          </w:tcPr>
          <w:p w14:paraId="2CBE7144"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10BF813" w14:textId="77777777" w:rsidR="00B22746" w:rsidRPr="001E16DA" w:rsidRDefault="00B22746" w:rsidP="00C270D3">
            <w:pPr>
              <w:contextualSpacing/>
              <w:jc w:val="both"/>
              <w:rPr>
                <w:rFonts w:ascii="Calibri" w:hAnsi="Calibri" w:cs="Arial"/>
                <w:sz w:val="14"/>
                <w:szCs w:val="14"/>
              </w:rPr>
            </w:pPr>
            <w:r w:rsidRPr="001E16DA">
              <w:rPr>
                <w:rFonts w:ascii="Calibri" w:hAnsi="Calibri" w:cs="Arial"/>
                <w:sz w:val="14"/>
                <w:szCs w:val="14"/>
              </w:rPr>
              <w:t>d) Certificado de la Procuraduría Estatal de Protección al Ambiente.</w:t>
            </w:r>
          </w:p>
        </w:tc>
        <w:tc>
          <w:tcPr>
            <w:tcW w:w="609" w:type="pct"/>
            <w:shd w:val="clear" w:color="auto" w:fill="auto"/>
          </w:tcPr>
          <w:p w14:paraId="6338B77C"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11E3EDE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02BB427"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9A5477" w:rsidRPr="002A3B91" w14:paraId="34A22040" w14:textId="77777777" w:rsidTr="00C270D3">
        <w:trPr>
          <w:cantSplit/>
        </w:trPr>
        <w:tc>
          <w:tcPr>
            <w:tcW w:w="388" w:type="pct"/>
            <w:shd w:val="clear" w:color="auto" w:fill="auto"/>
          </w:tcPr>
          <w:p w14:paraId="5A8C100F"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A50E3D1" w14:textId="5393B63F" w:rsidR="009A5477" w:rsidRPr="001E16DA" w:rsidRDefault="009A5477" w:rsidP="00C270D3">
            <w:pPr>
              <w:contextualSpacing/>
              <w:jc w:val="both"/>
              <w:rPr>
                <w:rFonts w:ascii="Calibri" w:hAnsi="Calibri" w:cs="Arial"/>
                <w:b/>
                <w:sz w:val="14"/>
                <w:szCs w:val="14"/>
              </w:rPr>
            </w:pPr>
            <w:r w:rsidRPr="001E16DA">
              <w:rPr>
                <w:rFonts w:ascii="Calibri" w:hAnsi="Calibri" w:cs="Arial"/>
                <w:b/>
                <w:sz w:val="14"/>
                <w:szCs w:val="14"/>
              </w:rPr>
              <w:t>Licencias, autorizaciones, permisos, certificados:</w:t>
            </w:r>
            <w:r w:rsidRPr="001E16DA">
              <w:rPr>
                <w:rFonts w:ascii="Calibri" w:hAnsi="Calibri" w:cs="Arial"/>
                <w:sz w:val="14"/>
                <w:szCs w:val="14"/>
              </w:rPr>
              <w:t xml:space="preserve"> </w:t>
            </w:r>
            <w:r w:rsidRPr="001E16DA">
              <w:rPr>
                <w:rFonts w:ascii="Calibri" w:hAnsi="Calibri" w:cs="Arial"/>
                <w:b/>
                <w:sz w:val="14"/>
                <w:szCs w:val="14"/>
              </w:rPr>
              <w:t>partida 1</w:t>
            </w:r>
            <w:r w:rsidR="001E16DA" w:rsidRPr="001E16DA">
              <w:rPr>
                <w:rFonts w:ascii="Calibri" w:hAnsi="Calibri" w:cs="Arial"/>
                <w:b/>
                <w:sz w:val="14"/>
                <w:szCs w:val="14"/>
              </w:rPr>
              <w:t>2</w:t>
            </w:r>
            <w:r w:rsidRPr="001E16DA">
              <w:rPr>
                <w:rFonts w:ascii="Calibri" w:hAnsi="Calibri" w:cs="Arial"/>
                <w:b/>
                <w:sz w:val="14"/>
                <w:szCs w:val="14"/>
              </w:rPr>
              <w:t xml:space="preserve"> (gas L.P.)</w:t>
            </w:r>
          </w:p>
        </w:tc>
        <w:tc>
          <w:tcPr>
            <w:tcW w:w="609" w:type="pct"/>
            <w:shd w:val="clear" w:color="auto" w:fill="auto"/>
          </w:tcPr>
          <w:p w14:paraId="1C40B6FF" w14:textId="77777777" w:rsidR="009A5477" w:rsidRPr="003D5E4E" w:rsidRDefault="00A47ADA" w:rsidP="00C270D3">
            <w:pPr>
              <w:jc w:val="center"/>
            </w:pPr>
            <w:r w:rsidRPr="003D5E4E">
              <w:rPr>
                <w:rFonts w:ascii="Calibri" w:eastAsia="Calibri" w:hAnsi="Calibri" w:cs="Calibri"/>
                <w:b/>
                <w:color w:val="000000"/>
                <w:sz w:val="14"/>
                <w:szCs w:val="14"/>
              </w:rPr>
              <w:t xml:space="preserve">   </w:t>
            </w:r>
            <w:r w:rsidR="009A5477" w:rsidRPr="003D5E4E">
              <w:rPr>
                <w:rFonts w:ascii="Calibri" w:eastAsia="Calibri" w:hAnsi="Calibri" w:cs="Calibri"/>
                <w:b/>
                <w:color w:val="000000"/>
                <w:sz w:val="14"/>
                <w:szCs w:val="14"/>
              </w:rPr>
              <w:t>Sí</w:t>
            </w:r>
          </w:p>
        </w:tc>
        <w:tc>
          <w:tcPr>
            <w:tcW w:w="372" w:type="pct"/>
          </w:tcPr>
          <w:p w14:paraId="79B927F4"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4F3EBB3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496E5" w14:textId="77777777" w:rsidTr="00C270D3">
        <w:trPr>
          <w:cantSplit/>
        </w:trPr>
        <w:tc>
          <w:tcPr>
            <w:tcW w:w="388" w:type="pct"/>
            <w:shd w:val="clear" w:color="auto" w:fill="auto"/>
          </w:tcPr>
          <w:p w14:paraId="4ABC1236"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C138F17" w14:textId="77777777" w:rsidR="009A5477" w:rsidRPr="001E16DA" w:rsidRDefault="009A5477" w:rsidP="00C270D3">
            <w:pPr>
              <w:contextualSpacing/>
              <w:jc w:val="both"/>
              <w:rPr>
                <w:rFonts w:ascii="Calibri" w:hAnsi="Calibri" w:cs="Arial"/>
                <w:sz w:val="14"/>
                <w:szCs w:val="14"/>
              </w:rPr>
            </w:pPr>
            <w:r w:rsidRPr="001E16DA">
              <w:rPr>
                <w:rFonts w:ascii="Calibri" w:hAnsi="Calibri" w:cs="Arial"/>
                <w:sz w:val="14"/>
                <w:szCs w:val="14"/>
              </w:rPr>
              <w:t>a) Certificado de industria limpia (PROFEPA)</w:t>
            </w:r>
          </w:p>
        </w:tc>
        <w:tc>
          <w:tcPr>
            <w:tcW w:w="609" w:type="pct"/>
            <w:shd w:val="clear" w:color="auto" w:fill="auto"/>
          </w:tcPr>
          <w:p w14:paraId="0565274C"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4A13C1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088B2204"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7DD6146E" w14:textId="77777777" w:rsidTr="00C270D3">
        <w:trPr>
          <w:cantSplit/>
        </w:trPr>
        <w:tc>
          <w:tcPr>
            <w:tcW w:w="388" w:type="pct"/>
            <w:shd w:val="clear" w:color="auto" w:fill="auto"/>
          </w:tcPr>
          <w:p w14:paraId="313DA5CF"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50ECF24" w14:textId="77777777" w:rsidR="009A5477" w:rsidRPr="001E16DA" w:rsidRDefault="009A5477" w:rsidP="00C270D3">
            <w:pPr>
              <w:contextualSpacing/>
              <w:jc w:val="both"/>
              <w:rPr>
                <w:rFonts w:ascii="Calibri" w:hAnsi="Calibri" w:cs="Arial"/>
                <w:sz w:val="14"/>
                <w:szCs w:val="14"/>
              </w:rPr>
            </w:pPr>
            <w:r w:rsidRPr="001E16DA">
              <w:rPr>
                <w:rFonts w:ascii="Calibri" w:hAnsi="Calibri" w:cs="Arial"/>
                <w:sz w:val="14"/>
                <w:szCs w:val="14"/>
              </w:rPr>
              <w:t xml:space="preserve">b) </w:t>
            </w:r>
            <w:r w:rsidR="00F2486C" w:rsidRPr="001E16DA">
              <w:rPr>
                <w:rFonts w:ascii="Calibri" w:hAnsi="Calibri" w:cs="Arial"/>
                <w:sz w:val="14"/>
                <w:szCs w:val="14"/>
              </w:rPr>
              <w:t>Titulo de permiso de Distribución de gas L.P. emitido por (SENER)</w:t>
            </w:r>
          </w:p>
        </w:tc>
        <w:tc>
          <w:tcPr>
            <w:tcW w:w="609" w:type="pct"/>
            <w:shd w:val="clear" w:color="auto" w:fill="auto"/>
          </w:tcPr>
          <w:p w14:paraId="442D62DB"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C36500A"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AA9595C"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1F99F9B" w14:textId="77777777" w:rsidTr="00C270D3">
        <w:trPr>
          <w:cantSplit/>
        </w:trPr>
        <w:tc>
          <w:tcPr>
            <w:tcW w:w="388" w:type="pct"/>
            <w:shd w:val="clear" w:color="auto" w:fill="auto"/>
          </w:tcPr>
          <w:p w14:paraId="18DAC363"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1B867785" w14:textId="77777777" w:rsidR="009A5477" w:rsidRPr="001E16DA" w:rsidRDefault="00F2486C" w:rsidP="00C270D3">
            <w:pPr>
              <w:contextualSpacing/>
              <w:jc w:val="both"/>
              <w:rPr>
                <w:rFonts w:ascii="Calibri" w:hAnsi="Calibri" w:cs="Arial"/>
                <w:sz w:val="14"/>
                <w:szCs w:val="14"/>
              </w:rPr>
            </w:pPr>
            <w:r w:rsidRPr="001E16DA">
              <w:rPr>
                <w:rFonts w:ascii="Calibri" w:hAnsi="Calibri" w:cs="Arial"/>
                <w:sz w:val="14"/>
                <w:szCs w:val="14"/>
              </w:rPr>
              <w:t xml:space="preserve">c) Certificado ISO-9001 </w:t>
            </w:r>
          </w:p>
        </w:tc>
        <w:tc>
          <w:tcPr>
            <w:tcW w:w="609" w:type="pct"/>
            <w:shd w:val="clear" w:color="auto" w:fill="auto"/>
          </w:tcPr>
          <w:p w14:paraId="10A3F8E5"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7D9018EB"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1C18E443"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F6053" w14:textId="77777777" w:rsidTr="00C270D3">
        <w:trPr>
          <w:cantSplit/>
        </w:trPr>
        <w:tc>
          <w:tcPr>
            <w:tcW w:w="388" w:type="pct"/>
            <w:shd w:val="clear" w:color="auto" w:fill="auto"/>
          </w:tcPr>
          <w:p w14:paraId="606CB8CD"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5FA72DB" w14:textId="77777777" w:rsidR="009A5477" w:rsidRPr="001E16DA" w:rsidRDefault="00F2486C" w:rsidP="00C270D3">
            <w:pPr>
              <w:contextualSpacing/>
              <w:jc w:val="both"/>
              <w:rPr>
                <w:rFonts w:ascii="Calibri" w:hAnsi="Calibri" w:cs="Arial"/>
                <w:sz w:val="14"/>
                <w:szCs w:val="14"/>
              </w:rPr>
            </w:pPr>
            <w:r w:rsidRPr="001E16DA">
              <w:rPr>
                <w:rFonts w:ascii="Calibri" w:hAnsi="Calibri" w:cs="Arial"/>
                <w:sz w:val="14"/>
                <w:szCs w:val="14"/>
              </w:rPr>
              <w:t xml:space="preserve">d) Constancias de capacitación al personal operativo </w:t>
            </w:r>
            <w:r w:rsidR="00EC571F" w:rsidRPr="001E16DA">
              <w:rPr>
                <w:rFonts w:ascii="Calibri" w:hAnsi="Calibri" w:cs="Arial"/>
                <w:sz w:val="14"/>
                <w:szCs w:val="14"/>
              </w:rPr>
              <w:t>de auto tanques de gas L.P.</w:t>
            </w:r>
          </w:p>
        </w:tc>
        <w:tc>
          <w:tcPr>
            <w:tcW w:w="609" w:type="pct"/>
            <w:shd w:val="clear" w:color="auto" w:fill="auto"/>
          </w:tcPr>
          <w:p w14:paraId="341518FF"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286CB58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D7C82B6"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836AE4E" w14:textId="77777777" w:rsidTr="00C270D3">
        <w:trPr>
          <w:cantSplit/>
        </w:trPr>
        <w:tc>
          <w:tcPr>
            <w:tcW w:w="388" w:type="pct"/>
            <w:shd w:val="clear" w:color="auto" w:fill="auto"/>
          </w:tcPr>
          <w:p w14:paraId="4F0F32AF"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151837F2" w14:textId="77777777" w:rsidR="009A5477" w:rsidRPr="001E16DA" w:rsidRDefault="00EC571F" w:rsidP="00C270D3">
            <w:pPr>
              <w:contextualSpacing/>
              <w:jc w:val="both"/>
              <w:rPr>
                <w:rFonts w:ascii="Calibri" w:hAnsi="Calibri" w:cs="Arial"/>
                <w:sz w:val="14"/>
                <w:szCs w:val="14"/>
              </w:rPr>
            </w:pPr>
            <w:r w:rsidRPr="001E16DA">
              <w:rPr>
                <w:rFonts w:ascii="Calibri" w:hAnsi="Calibri" w:cs="Arial"/>
                <w:sz w:val="14"/>
                <w:szCs w:val="14"/>
              </w:rPr>
              <w:t>e) Manual de Procedimiento de Suministro de gas L.P.</w:t>
            </w:r>
          </w:p>
        </w:tc>
        <w:tc>
          <w:tcPr>
            <w:tcW w:w="609" w:type="pct"/>
            <w:shd w:val="clear" w:color="auto" w:fill="auto"/>
          </w:tcPr>
          <w:p w14:paraId="5D27069E"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3D35D51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553C5FD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152BB7DE" w14:textId="77777777" w:rsidTr="00C270D3">
        <w:trPr>
          <w:cantSplit/>
        </w:trPr>
        <w:tc>
          <w:tcPr>
            <w:tcW w:w="388" w:type="pct"/>
            <w:shd w:val="clear" w:color="auto" w:fill="auto"/>
          </w:tcPr>
          <w:p w14:paraId="34C993F8"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343E5C53" w14:textId="77777777" w:rsidR="009A5477" w:rsidRPr="001E16DA" w:rsidRDefault="00EC571F" w:rsidP="00C270D3">
            <w:pPr>
              <w:contextualSpacing/>
              <w:jc w:val="both"/>
              <w:rPr>
                <w:rFonts w:ascii="Calibri" w:hAnsi="Calibri" w:cs="Arial"/>
                <w:sz w:val="14"/>
                <w:szCs w:val="14"/>
              </w:rPr>
            </w:pPr>
            <w:r w:rsidRPr="001E16DA">
              <w:rPr>
                <w:rFonts w:ascii="Calibri" w:hAnsi="Calibri" w:cs="Arial"/>
                <w:sz w:val="14"/>
                <w:szCs w:val="14"/>
              </w:rPr>
              <w:t>f) Dictamen Técnico en cumplimiento con los requisitos establecidos en la NOM-007-SESH-2010</w:t>
            </w:r>
          </w:p>
        </w:tc>
        <w:tc>
          <w:tcPr>
            <w:tcW w:w="609" w:type="pct"/>
            <w:shd w:val="clear" w:color="auto" w:fill="auto"/>
          </w:tcPr>
          <w:p w14:paraId="57689DB7"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63774CD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CBF2BA"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48937AC" w14:textId="77777777" w:rsidTr="00C270D3">
        <w:trPr>
          <w:cantSplit/>
        </w:trPr>
        <w:tc>
          <w:tcPr>
            <w:tcW w:w="388" w:type="pct"/>
            <w:shd w:val="clear" w:color="auto" w:fill="auto"/>
          </w:tcPr>
          <w:p w14:paraId="49398183"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3E2A4B77" w14:textId="2FFE436C" w:rsidR="009A5477" w:rsidRPr="001E60D8" w:rsidRDefault="00EC571F" w:rsidP="00C270D3">
            <w:pPr>
              <w:contextualSpacing/>
              <w:jc w:val="both"/>
              <w:rPr>
                <w:rFonts w:ascii="Calibri" w:hAnsi="Calibri" w:cs="Arial"/>
                <w:sz w:val="14"/>
                <w:szCs w:val="14"/>
              </w:rPr>
            </w:pPr>
            <w:r w:rsidRPr="001E60D8">
              <w:rPr>
                <w:rFonts w:ascii="Calibri" w:hAnsi="Calibri" w:cs="Arial"/>
                <w:sz w:val="14"/>
                <w:szCs w:val="14"/>
              </w:rPr>
              <w:t>g) Dictamen de verificación para ajuste por calibración de instrumento de medición conforme la</w:t>
            </w:r>
            <w:r w:rsidR="001E60D8" w:rsidRPr="001E60D8">
              <w:t xml:space="preserve"> </w:t>
            </w:r>
            <w:r w:rsidR="001E60D8" w:rsidRPr="001E60D8">
              <w:rPr>
                <w:rFonts w:ascii="Calibri" w:hAnsi="Calibri" w:cs="Arial"/>
                <w:sz w:val="14"/>
                <w:szCs w:val="14"/>
              </w:rPr>
              <w:t xml:space="preserve">Ley de Infraestructura de la Calidad, </w:t>
            </w:r>
            <w:r w:rsidRPr="001E60D8">
              <w:rPr>
                <w:rFonts w:ascii="Calibri" w:hAnsi="Calibri" w:cs="Arial"/>
                <w:sz w:val="14"/>
                <w:szCs w:val="14"/>
              </w:rPr>
              <w:t xml:space="preserve">emitido por la (PROFECO) </w:t>
            </w:r>
          </w:p>
        </w:tc>
        <w:tc>
          <w:tcPr>
            <w:tcW w:w="609" w:type="pct"/>
            <w:shd w:val="clear" w:color="auto" w:fill="auto"/>
          </w:tcPr>
          <w:p w14:paraId="779DFC01"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02D9A229"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2EB2AB"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B22746" w:rsidRPr="002A3B91" w14:paraId="51DF668E" w14:textId="77777777" w:rsidTr="00C270D3">
        <w:trPr>
          <w:cantSplit/>
        </w:trPr>
        <w:tc>
          <w:tcPr>
            <w:tcW w:w="388" w:type="pct"/>
            <w:shd w:val="clear" w:color="auto" w:fill="auto"/>
          </w:tcPr>
          <w:p w14:paraId="76B5AC89" w14:textId="7C99A4F5" w:rsidR="00B22746" w:rsidRPr="00990910" w:rsidRDefault="00B22746" w:rsidP="00C270D3">
            <w:pPr>
              <w:ind w:right="-89"/>
              <w:jc w:val="center"/>
              <w:rPr>
                <w:rFonts w:ascii="Calibri" w:eastAsia="Calibri" w:hAnsi="Calibri" w:cs="Calibri"/>
                <w:b/>
                <w:color w:val="000000"/>
                <w:sz w:val="14"/>
                <w:szCs w:val="14"/>
              </w:rPr>
            </w:pPr>
            <w:r w:rsidRPr="004C0CD3">
              <w:rPr>
                <w:rFonts w:ascii="Calibri" w:eastAsia="Calibri" w:hAnsi="Calibri" w:cs="Calibri"/>
                <w:b/>
                <w:color w:val="000000"/>
                <w:sz w:val="14"/>
                <w:szCs w:val="14"/>
              </w:rPr>
              <w:t>12.</w:t>
            </w:r>
            <w:r w:rsidR="001E60D8" w:rsidRPr="004C0CD3">
              <w:rPr>
                <w:rFonts w:ascii="Calibri" w:eastAsia="Calibri" w:hAnsi="Calibri" w:cs="Calibri"/>
                <w:b/>
                <w:color w:val="000000"/>
                <w:sz w:val="14"/>
                <w:szCs w:val="14"/>
              </w:rPr>
              <w:t>2</w:t>
            </w:r>
          </w:p>
        </w:tc>
        <w:tc>
          <w:tcPr>
            <w:tcW w:w="3104" w:type="pct"/>
            <w:shd w:val="clear" w:color="auto" w:fill="auto"/>
            <w:vAlign w:val="center"/>
          </w:tcPr>
          <w:p w14:paraId="32A90938" w14:textId="77777777"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Calibri" w:hAnsi="Calibri" w:cs="Arial"/>
                <w:b/>
                <w:sz w:val="14"/>
                <w:szCs w:val="14"/>
              </w:rPr>
              <w:t>Documentación técnica, autorizaciones y permisos:</w:t>
            </w:r>
            <w:r w:rsidRPr="001E16DA">
              <w:rPr>
                <w:rFonts w:ascii="Calibri" w:eastAsia="Calibri" w:hAnsi="Calibri" w:cs="Calibri"/>
                <w:color w:val="000000"/>
                <w:sz w:val="14"/>
                <w:szCs w:val="14"/>
              </w:rPr>
              <w:t xml:space="preserve"> </w:t>
            </w:r>
          </w:p>
          <w:p w14:paraId="19D37027" w14:textId="154EF34A" w:rsidR="00B22746" w:rsidRPr="001E16DA" w:rsidRDefault="00B22746" w:rsidP="00C270D3">
            <w:pPr>
              <w:pStyle w:val="Prrafodelista"/>
              <w:ind w:left="0"/>
              <w:contextualSpacing/>
              <w:jc w:val="both"/>
              <w:rPr>
                <w:rFonts w:ascii="Calibri" w:hAnsi="Calibri" w:cs="Arial"/>
                <w:sz w:val="14"/>
                <w:szCs w:val="14"/>
                <w:u w:val="single"/>
              </w:rPr>
            </w:pPr>
            <w:r w:rsidRPr="001E16DA">
              <w:rPr>
                <w:rFonts w:ascii="Calibri" w:hAnsi="Calibri" w:cs="Arial"/>
                <w:b/>
                <w:sz w:val="14"/>
                <w:szCs w:val="14"/>
                <w:u w:val="single"/>
              </w:rPr>
              <w:t>Partida 1</w:t>
            </w:r>
            <w:r w:rsidR="001E16DA" w:rsidRPr="001E16DA">
              <w:rPr>
                <w:rFonts w:ascii="Calibri" w:hAnsi="Calibri" w:cs="Arial"/>
                <w:b/>
                <w:sz w:val="14"/>
                <w:szCs w:val="14"/>
                <w:u w:val="single"/>
              </w:rPr>
              <w:t>1</w:t>
            </w:r>
            <w:r w:rsidR="00EB63B2" w:rsidRPr="001E16DA">
              <w:rPr>
                <w:rFonts w:ascii="Calibri" w:hAnsi="Calibri" w:cs="Arial"/>
                <w:b/>
                <w:sz w:val="14"/>
                <w:szCs w:val="14"/>
                <w:u w:val="single"/>
              </w:rPr>
              <w:t xml:space="preserve"> y 1</w:t>
            </w:r>
            <w:r w:rsidR="001E16DA" w:rsidRPr="001E16DA">
              <w:rPr>
                <w:rFonts w:ascii="Calibri" w:hAnsi="Calibri" w:cs="Arial"/>
                <w:b/>
                <w:sz w:val="14"/>
                <w:szCs w:val="14"/>
                <w:u w:val="single"/>
              </w:rPr>
              <w:t>2</w:t>
            </w:r>
            <w:r w:rsidRPr="001E16DA">
              <w:rPr>
                <w:rFonts w:ascii="Calibri" w:hAnsi="Calibri" w:cs="Arial"/>
                <w:b/>
                <w:sz w:val="14"/>
                <w:szCs w:val="14"/>
                <w:u w:val="single"/>
              </w:rPr>
              <w:t>.</w:t>
            </w:r>
            <w:r w:rsidRPr="001E16DA">
              <w:rPr>
                <w:rFonts w:ascii="Calibri" w:hAnsi="Calibri" w:cs="Arial"/>
                <w:sz w:val="14"/>
                <w:szCs w:val="14"/>
                <w:u w:val="single"/>
              </w:rPr>
              <w:t xml:space="preserve"> </w:t>
            </w:r>
            <w:r w:rsidR="00EB63B2" w:rsidRPr="001E16DA">
              <w:rPr>
                <w:rFonts w:ascii="Calibri" w:hAnsi="Calibri" w:cs="Arial"/>
                <w:sz w:val="14"/>
                <w:szCs w:val="14"/>
                <w:u w:val="single"/>
              </w:rPr>
              <w:t>(suministro de diésel por pipa y gas L.P.)</w:t>
            </w:r>
          </w:p>
          <w:p w14:paraId="5F825498" w14:textId="77777777" w:rsidR="002C4153" w:rsidRPr="001E16DA" w:rsidRDefault="002C4153" w:rsidP="00C270D3">
            <w:pPr>
              <w:pStyle w:val="Prrafodelista"/>
              <w:ind w:left="0"/>
              <w:contextualSpacing/>
              <w:jc w:val="both"/>
              <w:rPr>
                <w:rFonts w:ascii="Calibri" w:hAnsi="Calibri" w:cs="Arial"/>
                <w:sz w:val="14"/>
                <w:szCs w:val="14"/>
              </w:rPr>
            </w:pPr>
            <w:r w:rsidRPr="001E16DA">
              <w:rPr>
                <w:rFonts w:ascii="Calibri" w:hAnsi="Calibri" w:cs="Arial"/>
                <w:sz w:val="14"/>
                <w:szCs w:val="14"/>
              </w:rPr>
              <w:t xml:space="preserve">Las licencias, autorizaciones y/o permisos correspondientes </w:t>
            </w:r>
          </w:p>
          <w:p w14:paraId="25F42F8D" w14:textId="77777777" w:rsidR="00B22746" w:rsidRPr="001E16DA" w:rsidRDefault="00B22746" w:rsidP="00C270D3">
            <w:pPr>
              <w:jc w:val="both"/>
              <w:rPr>
                <w:rFonts w:asciiTheme="minorHAnsi" w:hAnsiTheme="minorHAnsi" w:cstheme="minorHAnsi"/>
                <w:sz w:val="14"/>
                <w:szCs w:val="14"/>
              </w:rPr>
            </w:pPr>
            <w:r w:rsidRPr="001E16DA">
              <w:rPr>
                <w:rFonts w:asciiTheme="minorHAnsi" w:hAnsiTheme="minorHAnsi" w:cstheme="minorHAnsi"/>
                <w:sz w:val="14"/>
                <w:szCs w:val="14"/>
              </w:rPr>
              <w:t xml:space="preserve">Relación de su parque vehicular para el abastecimiento del combustible. </w:t>
            </w:r>
          </w:p>
          <w:p w14:paraId="23D0F004" w14:textId="77777777" w:rsidR="00B22746" w:rsidRPr="001E16DA" w:rsidRDefault="00B22746" w:rsidP="00C270D3">
            <w:pPr>
              <w:jc w:val="both"/>
              <w:rPr>
                <w:rFonts w:asciiTheme="minorHAnsi" w:hAnsiTheme="minorHAnsi" w:cstheme="minorHAnsi"/>
                <w:sz w:val="14"/>
                <w:szCs w:val="14"/>
              </w:rPr>
            </w:pPr>
            <w:r w:rsidRPr="001E16DA">
              <w:rPr>
                <w:rFonts w:asciiTheme="minorHAnsi" w:hAnsiTheme="minorHAnsi" w:cstheme="minorHAnsi"/>
                <w:sz w:val="14"/>
                <w:szCs w:val="14"/>
              </w:rPr>
              <w:t xml:space="preserve">Copia del Contrato de Comercialización vigente con PEMEX o de algún proveedor autorizado para comercializar el combustible. </w:t>
            </w:r>
          </w:p>
          <w:p w14:paraId="2194A159" w14:textId="77777777" w:rsidR="00B22746" w:rsidRPr="001E16DA" w:rsidRDefault="00B22746" w:rsidP="00C270D3">
            <w:pPr>
              <w:jc w:val="both"/>
              <w:rPr>
                <w:rFonts w:asciiTheme="minorHAnsi" w:hAnsiTheme="minorHAnsi" w:cstheme="minorHAnsi"/>
                <w:sz w:val="14"/>
                <w:szCs w:val="14"/>
              </w:rPr>
            </w:pPr>
            <w:r w:rsidRPr="001E16DA">
              <w:rPr>
                <w:rFonts w:asciiTheme="minorHAnsi" w:hAnsiTheme="minorHAnsi" w:cstheme="minorHAnsi"/>
                <w:sz w:val="14"/>
                <w:szCs w:val="14"/>
              </w:rPr>
              <w:t>Copia del Permiso de la CRE (Comisión Reguladora de Energía) para la Distribución de combustibles para la trasportación de combustibles.</w:t>
            </w:r>
          </w:p>
          <w:p w14:paraId="5DFE8947" w14:textId="77777777" w:rsidR="00B22746" w:rsidRPr="001E16DA" w:rsidRDefault="00B22746" w:rsidP="00C270D3">
            <w:pPr>
              <w:pStyle w:val="NormalWeb"/>
              <w:spacing w:before="0" w:beforeAutospacing="0" w:after="0" w:afterAutospacing="0"/>
              <w:jc w:val="both"/>
              <w:rPr>
                <w:rFonts w:asciiTheme="minorHAnsi" w:hAnsiTheme="minorHAnsi" w:cstheme="minorHAnsi"/>
                <w:color w:val="333333"/>
                <w:sz w:val="14"/>
                <w:szCs w:val="14"/>
              </w:rPr>
            </w:pPr>
            <w:r w:rsidRPr="001E16DA">
              <w:rPr>
                <w:rFonts w:asciiTheme="minorHAnsi" w:hAnsiTheme="minorHAnsi" w:cstheme="minorHAnsi"/>
                <w:color w:val="333333"/>
                <w:sz w:val="14"/>
                <w:szCs w:val="14"/>
                <w:lang w:val="es-ES"/>
              </w:rPr>
              <w:t>P</w:t>
            </w:r>
            <w:proofErr w:type="spellStart"/>
            <w:r w:rsidRPr="001E16DA">
              <w:rPr>
                <w:rFonts w:asciiTheme="minorHAnsi" w:hAnsiTheme="minorHAnsi" w:cstheme="minorHAnsi"/>
                <w:color w:val="333333"/>
                <w:sz w:val="14"/>
                <w:szCs w:val="14"/>
              </w:rPr>
              <w:t>óliza</w:t>
            </w:r>
            <w:proofErr w:type="spellEnd"/>
            <w:r w:rsidRPr="001E16DA">
              <w:rPr>
                <w:rFonts w:asciiTheme="minorHAnsi" w:hAnsiTheme="minorHAnsi" w:cstheme="minorHAnsi"/>
                <w:color w:val="333333"/>
                <w:sz w:val="14"/>
                <w:szCs w:val="14"/>
              </w:rPr>
              <w:t xml:space="preserve"> de seguro vigente por responsabilidad civil, póliza de seguro de responsabilidad ambiental vigente. </w:t>
            </w:r>
          </w:p>
        </w:tc>
        <w:tc>
          <w:tcPr>
            <w:tcW w:w="609" w:type="pct"/>
            <w:shd w:val="clear" w:color="auto" w:fill="auto"/>
          </w:tcPr>
          <w:p w14:paraId="08E5609B"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62B7DECB"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42EAEC5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97969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DC7742B" w14:textId="77777777" w:rsidTr="00C270D3">
        <w:trPr>
          <w:cantSplit/>
          <w:trHeight w:val="151"/>
        </w:trPr>
        <w:tc>
          <w:tcPr>
            <w:tcW w:w="388" w:type="pct"/>
            <w:shd w:val="clear" w:color="auto" w:fill="auto"/>
          </w:tcPr>
          <w:p w14:paraId="026E2790"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4C0CD3">
              <w:rPr>
                <w:rFonts w:ascii="Calibri" w:eastAsia="Calibri" w:hAnsi="Calibri" w:cs="Calibri"/>
                <w:b/>
                <w:color w:val="000000"/>
                <w:sz w:val="14"/>
                <w:szCs w:val="14"/>
              </w:rPr>
              <w:t>13</w:t>
            </w:r>
          </w:p>
        </w:tc>
        <w:tc>
          <w:tcPr>
            <w:tcW w:w="3104" w:type="pct"/>
            <w:shd w:val="clear" w:color="auto" w:fill="auto"/>
          </w:tcPr>
          <w:p w14:paraId="56F067D9" w14:textId="77777777" w:rsidR="00B22746" w:rsidRPr="001E16DA" w:rsidRDefault="00B22746" w:rsidP="00C270D3">
            <w:pPr>
              <w:widowControl w:val="0"/>
              <w:jc w:val="both"/>
              <w:rPr>
                <w:rFonts w:ascii="Calibri" w:eastAsia="Calibri" w:hAnsi="Calibri" w:cs="Calibri"/>
                <w:b/>
                <w:sz w:val="14"/>
                <w:szCs w:val="14"/>
              </w:rPr>
            </w:pPr>
            <w:r w:rsidRPr="001E16DA">
              <w:rPr>
                <w:rFonts w:ascii="Calibri" w:eastAsia="Calibri" w:hAnsi="Calibri" w:cs="Calibri"/>
                <w:b/>
                <w:sz w:val="14"/>
                <w:szCs w:val="14"/>
              </w:rPr>
              <w:t>Currículum de la empresa:</w:t>
            </w:r>
          </w:p>
        </w:tc>
        <w:tc>
          <w:tcPr>
            <w:tcW w:w="609" w:type="pct"/>
            <w:shd w:val="clear" w:color="auto" w:fill="auto"/>
          </w:tcPr>
          <w:p w14:paraId="5FCCD3F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4FEB827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8F8043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F0AAEA" w14:textId="77777777" w:rsidTr="00C270D3">
        <w:trPr>
          <w:cantSplit/>
        </w:trPr>
        <w:tc>
          <w:tcPr>
            <w:tcW w:w="388" w:type="pct"/>
            <w:shd w:val="clear" w:color="auto" w:fill="auto"/>
          </w:tcPr>
          <w:p w14:paraId="67C097EB" w14:textId="77777777" w:rsidR="00B22746" w:rsidRPr="004C0CD3" w:rsidRDefault="00B22746" w:rsidP="00C270D3">
            <w:pPr>
              <w:ind w:right="-89"/>
              <w:jc w:val="center"/>
              <w:rPr>
                <w:rFonts w:ascii="Calibri" w:eastAsia="Calibri" w:hAnsi="Calibri" w:cs="Calibri"/>
                <w:b/>
                <w:color w:val="000000"/>
                <w:sz w:val="14"/>
                <w:szCs w:val="14"/>
              </w:rPr>
            </w:pPr>
            <w:r w:rsidRPr="004C0CD3">
              <w:rPr>
                <w:rFonts w:ascii="Calibri" w:eastAsia="Calibri" w:hAnsi="Calibri" w:cs="Calibri"/>
                <w:b/>
                <w:color w:val="000000"/>
                <w:sz w:val="14"/>
                <w:szCs w:val="14"/>
              </w:rPr>
              <w:t>14</w:t>
            </w:r>
          </w:p>
        </w:tc>
        <w:tc>
          <w:tcPr>
            <w:tcW w:w="3104" w:type="pct"/>
            <w:shd w:val="clear" w:color="auto" w:fill="auto"/>
          </w:tcPr>
          <w:p w14:paraId="62910DC7" w14:textId="77777777" w:rsidR="00B22746" w:rsidRPr="001E16DA" w:rsidRDefault="00B22746" w:rsidP="00C270D3">
            <w:pPr>
              <w:widowControl w:val="0"/>
              <w:jc w:val="both"/>
              <w:rPr>
                <w:rFonts w:ascii="Calibri" w:eastAsia="Calibri" w:hAnsi="Calibri" w:cs="Calibri"/>
                <w:sz w:val="14"/>
                <w:szCs w:val="14"/>
              </w:rPr>
            </w:pPr>
            <w:r w:rsidRPr="001E16DA">
              <w:rPr>
                <w:rFonts w:ascii="Calibri" w:eastAsia="Calibri" w:hAnsi="Calibri" w:cs="Calibri"/>
                <w:b/>
                <w:sz w:val="14"/>
                <w:szCs w:val="14"/>
              </w:rPr>
              <w:t>Manifiesto bajo protesta de decir verdad:</w:t>
            </w:r>
            <w:r w:rsidRPr="001E16DA">
              <w:rPr>
                <w:rFonts w:ascii="Calibri" w:eastAsia="Calibri" w:hAnsi="Calibri" w:cs="Calibri"/>
                <w:sz w:val="14"/>
                <w:szCs w:val="14"/>
              </w:rPr>
              <w:t xml:space="preserve"> El prestador del Servicio responderá por su cuenta y riesgo de los daños y/o perjuicios que, por inobservancia o negligencia de su parte, lleguen a causar a la Universidad y/o a terceros por los defectos o vicios ocultos en el servicio prestado.</w:t>
            </w:r>
          </w:p>
        </w:tc>
        <w:tc>
          <w:tcPr>
            <w:tcW w:w="609" w:type="pct"/>
            <w:shd w:val="clear" w:color="auto" w:fill="auto"/>
          </w:tcPr>
          <w:p w14:paraId="71CA6B59" w14:textId="77777777" w:rsidR="00B22746" w:rsidRPr="00990910" w:rsidRDefault="00B22746" w:rsidP="00C270D3">
            <w:pPr>
              <w:ind w:right="-91"/>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Sí</w:t>
            </w:r>
          </w:p>
          <w:p w14:paraId="7D853049" w14:textId="77777777" w:rsidR="00B22746" w:rsidRPr="00990910" w:rsidRDefault="00B22746" w:rsidP="00C270D3">
            <w:pPr>
              <w:ind w:right="-91"/>
              <w:jc w:val="center"/>
              <w:rPr>
                <w:rFonts w:ascii="Calibri" w:eastAsia="Calibri" w:hAnsi="Calibri" w:cs="Calibri"/>
                <w:b/>
                <w:color w:val="000000"/>
                <w:sz w:val="14"/>
                <w:szCs w:val="14"/>
              </w:rPr>
            </w:pPr>
          </w:p>
        </w:tc>
        <w:tc>
          <w:tcPr>
            <w:tcW w:w="372" w:type="pct"/>
          </w:tcPr>
          <w:p w14:paraId="799A639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2EAA60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D53CB" w14:textId="77777777" w:rsidTr="00C270D3">
        <w:trPr>
          <w:cantSplit/>
          <w:trHeight w:val="56"/>
        </w:trPr>
        <w:tc>
          <w:tcPr>
            <w:tcW w:w="388" w:type="pct"/>
            <w:shd w:val="clear" w:color="auto" w:fill="auto"/>
          </w:tcPr>
          <w:p w14:paraId="21D9D8AF" w14:textId="77777777" w:rsidR="00B22746" w:rsidRPr="004C0CD3" w:rsidRDefault="00B22746" w:rsidP="00C270D3">
            <w:pPr>
              <w:ind w:right="-89"/>
              <w:jc w:val="center"/>
              <w:rPr>
                <w:rFonts w:ascii="Calibri" w:eastAsia="Calibri" w:hAnsi="Calibri" w:cs="Calibri"/>
                <w:b/>
                <w:color w:val="000000"/>
                <w:sz w:val="14"/>
                <w:szCs w:val="14"/>
              </w:rPr>
            </w:pPr>
            <w:r w:rsidRPr="004C0CD3">
              <w:rPr>
                <w:rFonts w:ascii="Calibri" w:eastAsia="Calibri" w:hAnsi="Calibri" w:cs="Calibri"/>
                <w:b/>
                <w:color w:val="000000"/>
                <w:sz w:val="14"/>
                <w:szCs w:val="14"/>
              </w:rPr>
              <w:t>15</w:t>
            </w:r>
          </w:p>
        </w:tc>
        <w:tc>
          <w:tcPr>
            <w:tcW w:w="3104" w:type="pct"/>
            <w:shd w:val="clear" w:color="auto" w:fill="auto"/>
          </w:tcPr>
          <w:p w14:paraId="3D5A66D9" w14:textId="77777777" w:rsidR="00B22746" w:rsidRPr="001E16DA" w:rsidRDefault="00B22746" w:rsidP="00C270D3">
            <w:pPr>
              <w:jc w:val="both"/>
              <w:rPr>
                <w:rFonts w:ascii="Calibri" w:eastAsia="Calibri" w:hAnsi="Calibri" w:cs="Calibri"/>
                <w:sz w:val="14"/>
                <w:szCs w:val="14"/>
              </w:rPr>
            </w:pPr>
            <w:r w:rsidRPr="001E16DA">
              <w:rPr>
                <w:rFonts w:ascii="Calibri" w:hAnsi="Calibri" w:cs="Arial"/>
                <w:b/>
                <w:sz w:val="14"/>
                <w:szCs w:val="14"/>
              </w:rPr>
              <w:t xml:space="preserve">Relación de tres clientes: </w:t>
            </w:r>
            <w:r w:rsidRPr="001E16DA">
              <w:rPr>
                <w:rFonts w:ascii="Calibri" w:hAnsi="Calibri" w:cs="Arial"/>
                <w:sz w:val="14"/>
                <w:szCs w:val="14"/>
              </w:rPr>
              <w:t>Anexo “8”, copia de la factura del servicio y o contratos, cartas de Recomendación.</w:t>
            </w:r>
          </w:p>
        </w:tc>
        <w:tc>
          <w:tcPr>
            <w:tcW w:w="609" w:type="pct"/>
            <w:shd w:val="clear" w:color="auto" w:fill="auto"/>
          </w:tcPr>
          <w:p w14:paraId="5028724A"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3AB56A75"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5CC1E1B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FD3A2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2C51E5" w14:textId="77777777" w:rsidTr="00C270D3">
        <w:trPr>
          <w:cantSplit/>
          <w:trHeight w:val="80"/>
        </w:trPr>
        <w:tc>
          <w:tcPr>
            <w:tcW w:w="388" w:type="pct"/>
            <w:shd w:val="clear" w:color="auto" w:fill="auto"/>
          </w:tcPr>
          <w:p w14:paraId="01747A3A"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16</w:t>
            </w:r>
          </w:p>
        </w:tc>
        <w:tc>
          <w:tcPr>
            <w:tcW w:w="3104" w:type="pct"/>
            <w:shd w:val="clear" w:color="auto" w:fill="auto"/>
          </w:tcPr>
          <w:p w14:paraId="6C81B0A0" w14:textId="26B1B7E1" w:rsidR="00B22746" w:rsidRPr="002D6483" w:rsidRDefault="00B22746" w:rsidP="00C270D3">
            <w:pPr>
              <w:jc w:val="both"/>
              <w:rPr>
                <w:rFonts w:ascii="Calibri" w:hAnsi="Calibri" w:cs="Arial"/>
                <w:sz w:val="14"/>
                <w:szCs w:val="14"/>
              </w:rPr>
            </w:pPr>
            <w:r w:rsidRPr="002D6483">
              <w:rPr>
                <w:rFonts w:ascii="Calibri" w:hAnsi="Calibri" w:cs="Arial"/>
                <w:b/>
                <w:sz w:val="14"/>
                <w:szCs w:val="14"/>
              </w:rPr>
              <w:t xml:space="preserve">Manifiesto de aceptación de visita a las instalaciones: partidas </w:t>
            </w:r>
            <w:r w:rsidR="001E16DA" w:rsidRPr="002D6483">
              <w:rPr>
                <w:rFonts w:ascii="Calibri" w:hAnsi="Calibri" w:cs="Arial"/>
                <w:b/>
                <w:sz w:val="14"/>
                <w:szCs w:val="14"/>
              </w:rPr>
              <w:t>1</w:t>
            </w:r>
            <w:r w:rsidRPr="002D6483">
              <w:rPr>
                <w:rFonts w:ascii="Calibri" w:hAnsi="Calibri" w:cs="Arial"/>
                <w:b/>
                <w:sz w:val="14"/>
                <w:szCs w:val="14"/>
              </w:rPr>
              <w:t xml:space="preserve"> a </w:t>
            </w:r>
            <w:r w:rsidR="00B1268A" w:rsidRPr="002D6483">
              <w:rPr>
                <w:rFonts w:ascii="Calibri" w:hAnsi="Calibri" w:cs="Arial"/>
                <w:b/>
                <w:sz w:val="14"/>
                <w:szCs w:val="14"/>
              </w:rPr>
              <w:t>2</w:t>
            </w:r>
            <w:r w:rsidR="001E16DA" w:rsidRPr="002D6483">
              <w:rPr>
                <w:rFonts w:ascii="Calibri" w:hAnsi="Calibri" w:cs="Arial"/>
                <w:b/>
                <w:sz w:val="14"/>
                <w:szCs w:val="14"/>
              </w:rPr>
              <w:t>2</w:t>
            </w:r>
            <w:r w:rsidRPr="002D6483">
              <w:rPr>
                <w:rFonts w:ascii="Calibri" w:hAnsi="Calibri" w:cs="Arial"/>
                <w:b/>
                <w:sz w:val="14"/>
                <w:szCs w:val="14"/>
              </w:rPr>
              <w:t>.</w:t>
            </w:r>
          </w:p>
        </w:tc>
        <w:tc>
          <w:tcPr>
            <w:tcW w:w="609" w:type="pct"/>
            <w:shd w:val="clear" w:color="auto" w:fill="auto"/>
          </w:tcPr>
          <w:p w14:paraId="4661D4C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22B9B0C"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E7F84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A4B970" w14:textId="77777777" w:rsidTr="00C270D3">
        <w:trPr>
          <w:cantSplit/>
          <w:trHeight w:val="197"/>
        </w:trPr>
        <w:tc>
          <w:tcPr>
            <w:tcW w:w="388" w:type="pct"/>
            <w:shd w:val="clear" w:color="auto" w:fill="auto"/>
          </w:tcPr>
          <w:p w14:paraId="5A4EAE6F"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17</w:t>
            </w:r>
          </w:p>
        </w:tc>
        <w:tc>
          <w:tcPr>
            <w:tcW w:w="3104" w:type="pct"/>
            <w:shd w:val="clear" w:color="auto" w:fill="auto"/>
          </w:tcPr>
          <w:p w14:paraId="1786B5EA" w14:textId="26B7A069" w:rsidR="00B22746" w:rsidRPr="002D6483" w:rsidRDefault="00B22746" w:rsidP="00C270D3">
            <w:pPr>
              <w:widowControl w:val="0"/>
              <w:jc w:val="both"/>
              <w:rPr>
                <w:rFonts w:ascii="Calibri" w:eastAsia="Calibri" w:hAnsi="Calibri" w:cs="Calibri"/>
                <w:sz w:val="14"/>
                <w:szCs w:val="14"/>
                <w:lang w:val="es-ES_tradnl"/>
              </w:rPr>
            </w:pPr>
            <w:r w:rsidRPr="002D6483">
              <w:rPr>
                <w:rFonts w:ascii="Calibri" w:eastAsia="Calibri" w:hAnsi="Calibri" w:cs="Calibri"/>
                <w:b/>
                <w:sz w:val="14"/>
                <w:szCs w:val="14"/>
                <w:lang w:val="es-ES_tradnl"/>
              </w:rPr>
              <w:t>Estaciones para la prestación del Servicio:</w:t>
            </w:r>
            <w:r w:rsidRPr="002D6483">
              <w:rPr>
                <w:rFonts w:ascii="Calibri" w:eastAsia="Calibri" w:hAnsi="Calibri" w:cs="Calibri"/>
                <w:color w:val="000000"/>
                <w:sz w:val="14"/>
                <w:szCs w:val="14"/>
              </w:rPr>
              <w:t xml:space="preserve"> </w:t>
            </w:r>
            <w:r w:rsidRPr="002D6483">
              <w:rPr>
                <w:rFonts w:ascii="Calibri" w:eastAsia="Calibri" w:hAnsi="Calibri" w:cs="Calibri"/>
                <w:b/>
                <w:sz w:val="14"/>
                <w:szCs w:val="14"/>
                <w:lang w:val="es-ES_tradnl"/>
              </w:rPr>
              <w:t xml:space="preserve">partidas </w:t>
            </w:r>
            <w:r w:rsidR="001E16DA" w:rsidRPr="002D6483">
              <w:rPr>
                <w:rFonts w:ascii="Calibri" w:eastAsia="Calibri" w:hAnsi="Calibri" w:cs="Calibri"/>
                <w:b/>
                <w:sz w:val="14"/>
                <w:szCs w:val="14"/>
                <w:lang w:val="es-ES_tradnl"/>
              </w:rPr>
              <w:t>1</w:t>
            </w:r>
            <w:r w:rsidRPr="002D6483">
              <w:rPr>
                <w:rFonts w:ascii="Calibri" w:eastAsia="Calibri" w:hAnsi="Calibri" w:cs="Calibri"/>
                <w:b/>
                <w:sz w:val="14"/>
                <w:szCs w:val="14"/>
                <w:lang w:val="es-ES_tradnl"/>
              </w:rPr>
              <w:t xml:space="preserve"> a 1</w:t>
            </w:r>
            <w:r w:rsidR="001E16DA" w:rsidRPr="002D6483">
              <w:rPr>
                <w:rFonts w:ascii="Calibri" w:eastAsia="Calibri" w:hAnsi="Calibri" w:cs="Calibri"/>
                <w:b/>
                <w:sz w:val="14"/>
                <w:szCs w:val="14"/>
                <w:lang w:val="es-ES_tradnl"/>
              </w:rPr>
              <w:t>0</w:t>
            </w:r>
            <w:r w:rsidRPr="002D6483">
              <w:rPr>
                <w:rFonts w:ascii="Calibri" w:eastAsia="Calibri" w:hAnsi="Calibri" w:cs="Calibri"/>
                <w:b/>
                <w:sz w:val="14"/>
                <w:szCs w:val="14"/>
                <w:lang w:val="es-ES_tradnl"/>
              </w:rPr>
              <w:t xml:space="preserve"> y 1</w:t>
            </w:r>
            <w:r w:rsidR="001E16DA" w:rsidRPr="002D6483">
              <w:rPr>
                <w:rFonts w:ascii="Calibri" w:eastAsia="Calibri" w:hAnsi="Calibri" w:cs="Calibri"/>
                <w:b/>
                <w:sz w:val="14"/>
                <w:szCs w:val="14"/>
                <w:lang w:val="es-ES_tradnl"/>
              </w:rPr>
              <w:t>3</w:t>
            </w:r>
            <w:r w:rsidRPr="002D6483">
              <w:rPr>
                <w:rFonts w:ascii="Calibri" w:eastAsia="Calibri" w:hAnsi="Calibri" w:cs="Calibri"/>
                <w:b/>
                <w:sz w:val="14"/>
                <w:szCs w:val="14"/>
                <w:lang w:val="es-ES_tradnl"/>
              </w:rPr>
              <w:t xml:space="preserve"> a </w:t>
            </w:r>
            <w:r w:rsidR="00F31877" w:rsidRPr="002D6483">
              <w:rPr>
                <w:rFonts w:ascii="Calibri" w:eastAsia="Calibri" w:hAnsi="Calibri" w:cs="Calibri"/>
                <w:b/>
                <w:sz w:val="14"/>
                <w:szCs w:val="14"/>
                <w:lang w:val="es-ES_tradnl"/>
              </w:rPr>
              <w:t>2</w:t>
            </w:r>
            <w:r w:rsidR="001E16DA" w:rsidRPr="002D6483">
              <w:rPr>
                <w:rFonts w:ascii="Calibri" w:eastAsia="Calibri" w:hAnsi="Calibri" w:cs="Calibri"/>
                <w:b/>
                <w:sz w:val="14"/>
                <w:szCs w:val="14"/>
                <w:lang w:val="es-ES_tradnl"/>
              </w:rPr>
              <w:t>2</w:t>
            </w:r>
            <w:r w:rsidRPr="002D6483">
              <w:rPr>
                <w:rFonts w:ascii="Calibri" w:eastAsia="Calibri" w:hAnsi="Calibri" w:cs="Calibri"/>
                <w:sz w:val="14"/>
                <w:szCs w:val="14"/>
                <w:lang w:val="es-ES_tradnl"/>
              </w:rPr>
              <w:t>, anexar Fotografías.</w:t>
            </w:r>
          </w:p>
        </w:tc>
        <w:tc>
          <w:tcPr>
            <w:tcW w:w="609" w:type="pct"/>
            <w:shd w:val="clear" w:color="auto" w:fill="auto"/>
          </w:tcPr>
          <w:p w14:paraId="25FD8077"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936206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C85308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BA44B2C" w14:textId="77777777" w:rsidTr="00C270D3">
        <w:trPr>
          <w:cantSplit/>
          <w:trHeight w:val="45"/>
        </w:trPr>
        <w:tc>
          <w:tcPr>
            <w:tcW w:w="388" w:type="pct"/>
            <w:shd w:val="clear" w:color="auto" w:fill="auto"/>
          </w:tcPr>
          <w:p w14:paraId="766ACF48"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18</w:t>
            </w:r>
          </w:p>
        </w:tc>
        <w:tc>
          <w:tcPr>
            <w:tcW w:w="3104" w:type="pct"/>
            <w:shd w:val="clear" w:color="auto" w:fill="auto"/>
          </w:tcPr>
          <w:p w14:paraId="7A9EF5F0" w14:textId="77777777" w:rsidR="00B22746" w:rsidRPr="001E16DA" w:rsidRDefault="00B22746" w:rsidP="00C270D3">
            <w:pPr>
              <w:widowControl w:val="0"/>
              <w:jc w:val="both"/>
              <w:rPr>
                <w:rFonts w:ascii="Calibri" w:eastAsia="Calibri" w:hAnsi="Calibri" w:cs="Calibri"/>
                <w:sz w:val="14"/>
                <w:szCs w:val="14"/>
              </w:rPr>
            </w:pPr>
            <w:r w:rsidRPr="001E16DA">
              <w:rPr>
                <w:rFonts w:ascii="Calibri" w:eastAsia="Calibri" w:hAnsi="Calibri" w:cs="Calibri"/>
                <w:b/>
                <w:sz w:val="14"/>
                <w:szCs w:val="14"/>
                <w:lang w:val="es-ES_tradnl"/>
              </w:rPr>
              <w:t xml:space="preserve">Continuidad del Servicio: </w:t>
            </w:r>
            <w:r w:rsidRPr="001E16DA">
              <w:rPr>
                <w:rFonts w:ascii="Calibri" w:eastAsia="Calibri" w:hAnsi="Calibri" w:cs="Calibri"/>
                <w:sz w:val="14"/>
                <w:szCs w:val="14"/>
                <w:lang w:val="es-ES_tradnl"/>
              </w:rPr>
              <w:t>Escrito libre bajo protesta de decir verdad.</w:t>
            </w:r>
          </w:p>
        </w:tc>
        <w:tc>
          <w:tcPr>
            <w:tcW w:w="609" w:type="pct"/>
            <w:shd w:val="clear" w:color="auto" w:fill="auto"/>
          </w:tcPr>
          <w:p w14:paraId="3F4DF0E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C1F73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8BEA31"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47903C3" w14:textId="77777777" w:rsidTr="00C270D3">
        <w:trPr>
          <w:cantSplit/>
          <w:trHeight w:val="136"/>
        </w:trPr>
        <w:tc>
          <w:tcPr>
            <w:tcW w:w="388" w:type="pct"/>
            <w:shd w:val="clear" w:color="auto" w:fill="auto"/>
          </w:tcPr>
          <w:p w14:paraId="38E483A4"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19</w:t>
            </w:r>
          </w:p>
        </w:tc>
        <w:tc>
          <w:tcPr>
            <w:tcW w:w="3104" w:type="pct"/>
            <w:shd w:val="clear" w:color="auto" w:fill="auto"/>
          </w:tcPr>
          <w:p w14:paraId="319B0E4F" w14:textId="77777777" w:rsidR="00B22746" w:rsidRPr="001E16DA" w:rsidRDefault="00B22746" w:rsidP="00C270D3">
            <w:pPr>
              <w:widowControl w:val="0"/>
              <w:jc w:val="both"/>
              <w:rPr>
                <w:rFonts w:ascii="Calibri" w:hAnsi="Calibri" w:cs="Arial"/>
                <w:sz w:val="14"/>
                <w:szCs w:val="14"/>
              </w:rPr>
            </w:pPr>
            <w:r w:rsidRPr="001E16DA">
              <w:rPr>
                <w:rFonts w:ascii="Calibri" w:hAnsi="Calibri" w:cs="Arial"/>
                <w:b/>
                <w:bCs/>
                <w:sz w:val="14"/>
                <w:szCs w:val="14"/>
              </w:rPr>
              <w:t>Manifiesto de seguridad social:</w:t>
            </w:r>
            <w:r w:rsidRPr="001E16DA">
              <w:rPr>
                <w:rFonts w:ascii="Calibri" w:hAnsi="Calibri" w:cs="Arial"/>
                <w:bCs/>
                <w:sz w:val="14"/>
                <w:szCs w:val="14"/>
              </w:rPr>
              <w:t xml:space="preserve"> </w:t>
            </w:r>
            <w:r w:rsidRPr="001E16DA">
              <w:rPr>
                <w:rFonts w:ascii="Calibri" w:hAnsi="Calibri" w:cs="Arial"/>
                <w:b/>
                <w:bCs/>
                <w:i/>
                <w:sz w:val="14"/>
                <w:szCs w:val="14"/>
                <w:u w:val="single"/>
              </w:rPr>
              <w:t>régimen obligatorio del seguro social</w:t>
            </w:r>
            <w:r w:rsidRPr="001E16DA">
              <w:rPr>
                <w:rFonts w:ascii="Calibri" w:hAnsi="Calibri" w:cs="Arial"/>
                <w:bCs/>
                <w:sz w:val="14"/>
                <w:szCs w:val="14"/>
              </w:rPr>
              <w:t>.</w:t>
            </w:r>
          </w:p>
        </w:tc>
        <w:tc>
          <w:tcPr>
            <w:tcW w:w="609" w:type="pct"/>
            <w:shd w:val="clear" w:color="auto" w:fill="auto"/>
          </w:tcPr>
          <w:p w14:paraId="2480BD79"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79F19D7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32447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D6B90AF" w14:textId="77777777" w:rsidTr="00C270D3">
        <w:trPr>
          <w:cantSplit/>
        </w:trPr>
        <w:tc>
          <w:tcPr>
            <w:tcW w:w="388" w:type="pct"/>
            <w:shd w:val="clear" w:color="auto" w:fill="D9D9D9"/>
            <w:vAlign w:val="center"/>
          </w:tcPr>
          <w:p w14:paraId="21921FB7" w14:textId="77777777" w:rsidR="00B22746" w:rsidRPr="001E16DA" w:rsidRDefault="00B22746" w:rsidP="00C270D3">
            <w:pPr>
              <w:ind w:right="567"/>
              <w:rPr>
                <w:rFonts w:ascii="Calibri" w:eastAsia="Calibri" w:hAnsi="Calibri" w:cs="Calibri"/>
                <w:b/>
                <w:color w:val="000000"/>
                <w:sz w:val="14"/>
                <w:szCs w:val="14"/>
                <w:highlight w:val="green"/>
              </w:rPr>
            </w:pPr>
          </w:p>
        </w:tc>
        <w:tc>
          <w:tcPr>
            <w:tcW w:w="3104" w:type="pct"/>
            <w:shd w:val="clear" w:color="auto" w:fill="D9D9D9"/>
            <w:vAlign w:val="center"/>
          </w:tcPr>
          <w:p w14:paraId="7DD77B14" w14:textId="77777777" w:rsidR="00B22746" w:rsidRPr="00260B2F" w:rsidRDefault="00B22746" w:rsidP="00C270D3">
            <w:pPr>
              <w:ind w:right="567"/>
              <w:jc w:val="center"/>
              <w:rPr>
                <w:rFonts w:ascii="Calibri" w:eastAsia="Calibri" w:hAnsi="Calibri" w:cs="Calibri"/>
                <w:b/>
                <w:color w:val="000000"/>
                <w:sz w:val="14"/>
                <w:szCs w:val="14"/>
                <w:highlight w:val="yellow"/>
              </w:rPr>
            </w:pPr>
            <w:r w:rsidRPr="001E16DA">
              <w:rPr>
                <w:rFonts w:asciiTheme="minorHAnsi" w:eastAsia="Calibri" w:hAnsiTheme="minorHAnsi" w:cstheme="minorHAnsi"/>
                <w:b/>
                <w:color w:val="000000"/>
                <w:sz w:val="14"/>
                <w:szCs w:val="14"/>
              </w:rPr>
              <w:t>Propuesta económica</w:t>
            </w:r>
          </w:p>
        </w:tc>
        <w:tc>
          <w:tcPr>
            <w:tcW w:w="609" w:type="pct"/>
            <w:shd w:val="clear" w:color="auto" w:fill="D9D9D9"/>
            <w:vAlign w:val="center"/>
          </w:tcPr>
          <w:p w14:paraId="4E99B908"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cPr>
          <w:p w14:paraId="7A5C510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cPr>
          <w:p w14:paraId="429D73AD"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620E49D" w14:textId="77777777" w:rsidTr="00C270D3">
        <w:trPr>
          <w:cantSplit/>
        </w:trPr>
        <w:tc>
          <w:tcPr>
            <w:tcW w:w="388" w:type="pct"/>
            <w:shd w:val="clear" w:color="auto" w:fill="auto"/>
          </w:tcPr>
          <w:p w14:paraId="129A6570"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20</w:t>
            </w:r>
          </w:p>
        </w:tc>
        <w:tc>
          <w:tcPr>
            <w:tcW w:w="3104" w:type="pct"/>
            <w:shd w:val="clear" w:color="auto" w:fill="auto"/>
          </w:tcPr>
          <w:p w14:paraId="483247B0" w14:textId="77777777" w:rsidR="00B22746" w:rsidRPr="001E16DA" w:rsidRDefault="00B22746" w:rsidP="00C270D3">
            <w:pPr>
              <w:widowControl w:val="0"/>
              <w:jc w:val="both"/>
              <w:rPr>
                <w:rFonts w:ascii="Calibri" w:eastAsia="Calibri" w:hAnsi="Calibri" w:cs="Calibri"/>
                <w:sz w:val="14"/>
                <w:szCs w:val="14"/>
              </w:rPr>
            </w:pPr>
            <w:r w:rsidRPr="001E16DA">
              <w:rPr>
                <w:rFonts w:ascii="Calibri" w:eastAsia="Calibri" w:hAnsi="Calibri" w:cs="Calibri"/>
                <w:b/>
                <w:sz w:val="14"/>
                <w:szCs w:val="14"/>
              </w:rPr>
              <w:t xml:space="preserve">Propuesta económica. </w:t>
            </w:r>
            <w:r w:rsidRPr="001E16DA">
              <w:rPr>
                <w:rFonts w:ascii="Calibri" w:eastAsia="Calibri" w:hAnsi="Calibri" w:cs="Calibri"/>
                <w:b/>
                <w:bCs/>
                <w:sz w:val="14"/>
                <w:szCs w:val="14"/>
              </w:rPr>
              <w:t xml:space="preserve">Anexo “5” </w:t>
            </w:r>
          </w:p>
        </w:tc>
        <w:tc>
          <w:tcPr>
            <w:tcW w:w="609" w:type="pct"/>
            <w:shd w:val="clear" w:color="auto" w:fill="auto"/>
          </w:tcPr>
          <w:p w14:paraId="4BF5082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1246722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395D53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607C33D" w14:textId="77777777" w:rsidTr="00C270D3">
        <w:trPr>
          <w:cantSplit/>
        </w:trPr>
        <w:tc>
          <w:tcPr>
            <w:tcW w:w="388" w:type="pct"/>
            <w:shd w:val="clear" w:color="auto" w:fill="D9D9D9" w:themeFill="background1" w:themeFillShade="D9"/>
          </w:tcPr>
          <w:p w14:paraId="06EF21C5" w14:textId="77777777" w:rsidR="00B22746" w:rsidRPr="00AE5942" w:rsidRDefault="00B22746" w:rsidP="00C270D3">
            <w:pPr>
              <w:ind w:right="-89"/>
              <w:jc w:val="center"/>
              <w:rPr>
                <w:rFonts w:ascii="Calibri" w:eastAsia="Calibri" w:hAnsi="Calibri" w:cs="Calibri"/>
                <w:b/>
                <w:color w:val="000000"/>
                <w:sz w:val="14"/>
                <w:szCs w:val="14"/>
              </w:rPr>
            </w:pPr>
          </w:p>
        </w:tc>
        <w:tc>
          <w:tcPr>
            <w:tcW w:w="3104" w:type="pct"/>
            <w:shd w:val="clear" w:color="auto" w:fill="D9D9D9" w:themeFill="background1" w:themeFillShade="D9"/>
            <w:vAlign w:val="center"/>
          </w:tcPr>
          <w:p w14:paraId="1EEF4807" w14:textId="77777777" w:rsidR="00B22746" w:rsidRPr="001E16DA" w:rsidRDefault="00B22746" w:rsidP="00C270D3">
            <w:pPr>
              <w:jc w:val="center"/>
              <w:rPr>
                <w:rFonts w:ascii="Calibri" w:eastAsia="Calibri" w:hAnsi="Calibri" w:cs="Calibri"/>
                <w:b/>
                <w:sz w:val="14"/>
                <w:szCs w:val="14"/>
              </w:rPr>
            </w:pPr>
            <w:r w:rsidRPr="001E16DA">
              <w:rPr>
                <w:rFonts w:ascii="Calibri" w:eastAsia="Calibri" w:hAnsi="Calibri" w:cs="Calibri"/>
                <w:b/>
                <w:sz w:val="14"/>
                <w:szCs w:val="14"/>
              </w:rPr>
              <w:t>Otros requisitos</w:t>
            </w:r>
          </w:p>
        </w:tc>
        <w:tc>
          <w:tcPr>
            <w:tcW w:w="609" w:type="pct"/>
            <w:shd w:val="clear" w:color="auto" w:fill="D9D9D9" w:themeFill="background1" w:themeFillShade="D9"/>
          </w:tcPr>
          <w:p w14:paraId="5CAAF6A1"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hemeFill="background1" w:themeFillShade="D9"/>
          </w:tcPr>
          <w:p w14:paraId="25C4604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hemeFill="background1" w:themeFillShade="D9"/>
          </w:tcPr>
          <w:p w14:paraId="79AE127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91E9ABB" w14:textId="77777777" w:rsidTr="00C270D3">
        <w:trPr>
          <w:cantSplit/>
        </w:trPr>
        <w:tc>
          <w:tcPr>
            <w:tcW w:w="388" w:type="pct"/>
            <w:shd w:val="clear" w:color="auto" w:fill="auto"/>
          </w:tcPr>
          <w:p w14:paraId="12D9CAD0" w14:textId="77777777" w:rsidR="00B22746" w:rsidRPr="00AE5942" w:rsidRDefault="00B22746" w:rsidP="00C270D3">
            <w:pPr>
              <w:ind w:right="-89"/>
              <w:jc w:val="center"/>
              <w:rPr>
                <w:rFonts w:ascii="Calibri" w:eastAsia="Calibri" w:hAnsi="Calibri" w:cs="Calibri"/>
                <w:b/>
                <w:color w:val="000000"/>
                <w:sz w:val="14"/>
                <w:szCs w:val="14"/>
              </w:rPr>
            </w:pPr>
            <w:r w:rsidRPr="00AE5942">
              <w:rPr>
                <w:rFonts w:ascii="Calibri" w:eastAsia="Calibri" w:hAnsi="Calibri" w:cs="Calibri"/>
                <w:b/>
                <w:color w:val="000000"/>
                <w:sz w:val="14"/>
                <w:szCs w:val="14"/>
              </w:rPr>
              <w:t>21</w:t>
            </w:r>
          </w:p>
        </w:tc>
        <w:tc>
          <w:tcPr>
            <w:tcW w:w="3104" w:type="pct"/>
            <w:shd w:val="clear" w:color="auto" w:fill="auto"/>
            <w:vAlign w:val="center"/>
          </w:tcPr>
          <w:p w14:paraId="48464443" w14:textId="77777777" w:rsidR="00B22746" w:rsidRPr="001E16DA" w:rsidRDefault="00B22746" w:rsidP="00C270D3">
            <w:pPr>
              <w:jc w:val="both"/>
              <w:rPr>
                <w:rFonts w:ascii="Calibri" w:eastAsia="Calibri" w:hAnsi="Calibri" w:cs="Calibri"/>
                <w:b/>
                <w:sz w:val="14"/>
                <w:szCs w:val="14"/>
              </w:rPr>
            </w:pPr>
            <w:r w:rsidRPr="001E16DA">
              <w:rPr>
                <w:rFonts w:ascii="Calibri" w:eastAsia="Calibri" w:hAnsi="Calibri" w:cs="Calibri"/>
                <w:b/>
                <w:sz w:val="14"/>
                <w:szCs w:val="14"/>
              </w:rPr>
              <w:t xml:space="preserve">Propuesta digital: </w:t>
            </w:r>
            <w:r w:rsidRPr="001E16DA">
              <w:rPr>
                <w:rFonts w:asciiTheme="minorHAnsi" w:eastAsia="Calibri" w:hAnsiTheme="minorHAnsi" w:cstheme="minorHAnsi"/>
                <w:sz w:val="14"/>
                <w:szCs w:val="14"/>
              </w:rPr>
              <w:t>en memoria USB.</w:t>
            </w:r>
          </w:p>
        </w:tc>
        <w:tc>
          <w:tcPr>
            <w:tcW w:w="609" w:type="pct"/>
            <w:shd w:val="clear" w:color="auto" w:fill="auto"/>
          </w:tcPr>
          <w:p w14:paraId="4AB588BE"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14BC90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36BC98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290C072" w14:textId="77777777" w:rsidTr="00C270D3">
        <w:trPr>
          <w:cantSplit/>
        </w:trPr>
        <w:tc>
          <w:tcPr>
            <w:tcW w:w="388" w:type="pct"/>
            <w:vMerge w:val="restart"/>
            <w:shd w:val="clear" w:color="auto" w:fill="auto"/>
          </w:tcPr>
          <w:p w14:paraId="4622C03D"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2</w:t>
            </w:r>
            <w:r w:rsidR="007449CA" w:rsidRPr="00AE5942">
              <w:rPr>
                <w:rFonts w:ascii="Calibri" w:eastAsia="Calibri" w:hAnsi="Calibri" w:cs="Calibri"/>
                <w:b/>
                <w:color w:val="000000"/>
                <w:sz w:val="14"/>
                <w:szCs w:val="14"/>
              </w:rPr>
              <w:t>2</w:t>
            </w:r>
          </w:p>
        </w:tc>
        <w:tc>
          <w:tcPr>
            <w:tcW w:w="3104" w:type="pct"/>
            <w:vMerge w:val="restart"/>
            <w:shd w:val="clear" w:color="auto" w:fill="auto"/>
            <w:vAlign w:val="center"/>
          </w:tcPr>
          <w:p w14:paraId="3E35C8DD" w14:textId="1F5826C0" w:rsidR="00B22746" w:rsidRPr="001E16DA" w:rsidRDefault="00B22746" w:rsidP="00C270D3">
            <w:pPr>
              <w:widowControl w:val="0"/>
              <w:jc w:val="both"/>
              <w:rPr>
                <w:rFonts w:ascii="Calibri" w:eastAsia="Calibri" w:hAnsi="Calibri" w:cs="Calibri"/>
                <w:b/>
                <w:sz w:val="14"/>
                <w:szCs w:val="14"/>
              </w:rPr>
            </w:pPr>
            <w:r w:rsidRPr="001E16DA">
              <w:rPr>
                <w:rFonts w:ascii="Calibri" w:hAnsi="Calibri" w:cs="Calibri"/>
                <w:b/>
                <w:sz w:val="14"/>
                <w:szCs w:val="14"/>
              </w:rPr>
              <w:t>Relación de documentación para entregar</w:t>
            </w:r>
            <w:r w:rsidRPr="001E16DA">
              <w:rPr>
                <w:rFonts w:ascii="Calibri" w:hAnsi="Calibri" w:cs="Calibri"/>
                <w:sz w:val="14"/>
                <w:szCs w:val="14"/>
              </w:rPr>
              <w:t xml:space="preserve"> </w:t>
            </w:r>
            <w:r w:rsidRPr="001E16DA">
              <w:rPr>
                <w:rFonts w:ascii="Calibri" w:eastAsia="Calibri" w:hAnsi="Calibri" w:cs="Calibri"/>
                <w:b/>
                <w:sz w:val="14"/>
                <w:szCs w:val="14"/>
              </w:rPr>
              <w:t>Anexo “1</w:t>
            </w:r>
            <w:r w:rsidR="00260B2F" w:rsidRPr="001E16DA">
              <w:rPr>
                <w:rFonts w:ascii="Calibri" w:eastAsia="Calibri" w:hAnsi="Calibri" w:cs="Calibri"/>
                <w:b/>
                <w:sz w:val="14"/>
                <w:szCs w:val="14"/>
              </w:rPr>
              <w:t>2</w:t>
            </w:r>
            <w:r w:rsidRPr="001E16DA">
              <w:rPr>
                <w:rFonts w:ascii="Calibri" w:eastAsia="Calibri" w:hAnsi="Calibri" w:cs="Calibri"/>
                <w:b/>
                <w:sz w:val="14"/>
                <w:szCs w:val="14"/>
              </w:rPr>
              <w:t>”:</w:t>
            </w:r>
          </w:p>
          <w:p w14:paraId="3067A4EC" w14:textId="08432B28" w:rsidR="00B22746" w:rsidRPr="001E16DA" w:rsidRDefault="00B22746" w:rsidP="00C270D3">
            <w:pPr>
              <w:jc w:val="both"/>
              <w:rPr>
                <w:rFonts w:ascii="Calibri" w:eastAsia="Calibri" w:hAnsi="Calibri" w:cs="Calibri"/>
                <w:b/>
                <w:sz w:val="14"/>
                <w:szCs w:val="14"/>
              </w:rPr>
            </w:pPr>
            <w:r w:rsidRPr="001E16DA">
              <w:rPr>
                <w:rFonts w:ascii="Calibri" w:eastAsia="Calibri" w:hAnsi="Calibri" w:cs="Calibri"/>
                <w:b/>
                <w:sz w:val="14"/>
                <w:szCs w:val="14"/>
              </w:rPr>
              <w:t xml:space="preserve">Importante: </w:t>
            </w:r>
            <w:r w:rsidRPr="001E16DA">
              <w:rPr>
                <w:rFonts w:asciiTheme="minorHAnsi" w:eastAsia="Calibri" w:hAnsiTheme="minorHAnsi" w:cstheme="minorHAnsi"/>
                <w:sz w:val="14"/>
                <w:szCs w:val="14"/>
              </w:rPr>
              <w:t xml:space="preserve"> Se deberá foliar la propuesta e indicar en el anexo </w:t>
            </w:r>
            <w:r w:rsidR="00260B2F" w:rsidRPr="001E16DA">
              <w:rPr>
                <w:rFonts w:asciiTheme="minorHAnsi" w:eastAsia="Calibri" w:hAnsiTheme="minorHAnsi" w:cstheme="minorHAnsi"/>
                <w:sz w:val="14"/>
                <w:szCs w:val="14"/>
              </w:rPr>
              <w:t>12</w:t>
            </w:r>
            <w:r w:rsidRPr="001E16DA">
              <w:rPr>
                <w:rFonts w:asciiTheme="minorHAnsi" w:eastAsia="Calibri" w:hAnsiTheme="minorHAnsi" w:cstheme="minorHAnsi"/>
                <w:sz w:val="14"/>
                <w:szCs w:val="14"/>
              </w:rPr>
              <w:t>, cuantas páginas integran la documentación presentada.</w:t>
            </w:r>
          </w:p>
        </w:tc>
        <w:tc>
          <w:tcPr>
            <w:tcW w:w="609" w:type="pct"/>
            <w:shd w:val="clear" w:color="auto" w:fill="auto"/>
          </w:tcPr>
          <w:p w14:paraId="132EB50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1E35F0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AC0693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00B2F2A" w14:textId="77777777" w:rsidTr="00C270D3">
        <w:trPr>
          <w:cantSplit/>
        </w:trPr>
        <w:tc>
          <w:tcPr>
            <w:tcW w:w="388" w:type="pct"/>
            <w:vMerge/>
            <w:shd w:val="clear" w:color="auto" w:fill="auto"/>
          </w:tcPr>
          <w:p w14:paraId="563383A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vMerge/>
            <w:shd w:val="clear" w:color="auto" w:fill="auto"/>
          </w:tcPr>
          <w:p w14:paraId="114DD195" w14:textId="77777777" w:rsidR="00B22746" w:rsidRPr="002A3B91" w:rsidRDefault="00B22746" w:rsidP="00C270D3">
            <w:pPr>
              <w:rPr>
                <w:rFonts w:ascii="Calibri" w:eastAsia="Calibri" w:hAnsi="Calibri" w:cs="Calibri"/>
                <w:sz w:val="14"/>
                <w:szCs w:val="14"/>
                <w:highlight w:val="yellow"/>
              </w:rPr>
            </w:pPr>
          </w:p>
        </w:tc>
        <w:tc>
          <w:tcPr>
            <w:tcW w:w="609" w:type="pct"/>
            <w:shd w:val="clear" w:color="auto" w:fill="auto"/>
          </w:tcPr>
          <w:p w14:paraId="716DF653"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28FCD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B88D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AA51EA6" w14:textId="77777777" w:rsidTr="00C270D3">
        <w:trPr>
          <w:cantSplit/>
        </w:trPr>
        <w:tc>
          <w:tcPr>
            <w:tcW w:w="388" w:type="pct"/>
            <w:vMerge w:val="restart"/>
            <w:shd w:val="clear" w:color="auto" w:fill="auto"/>
          </w:tcPr>
          <w:p w14:paraId="681D219E"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409FA68E"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firmada autógrafamente en cada una de las hojas</w:t>
            </w:r>
          </w:p>
        </w:tc>
        <w:tc>
          <w:tcPr>
            <w:tcW w:w="609" w:type="pct"/>
            <w:shd w:val="clear" w:color="auto" w:fill="auto"/>
          </w:tcPr>
          <w:p w14:paraId="47C56E9A"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7C30DBB0"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968F5A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681EFC7" w14:textId="77777777" w:rsidTr="00C270D3">
        <w:trPr>
          <w:cantSplit/>
        </w:trPr>
        <w:tc>
          <w:tcPr>
            <w:tcW w:w="388" w:type="pct"/>
            <w:vMerge/>
            <w:shd w:val="clear" w:color="auto" w:fill="auto"/>
          </w:tcPr>
          <w:p w14:paraId="3B95A07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7638FC98"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Foliada</w:t>
            </w:r>
          </w:p>
        </w:tc>
        <w:tc>
          <w:tcPr>
            <w:tcW w:w="609" w:type="pct"/>
            <w:shd w:val="clear" w:color="auto" w:fill="auto"/>
          </w:tcPr>
          <w:p w14:paraId="033F427E"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2CE685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2912D4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bl>
    <w:tbl>
      <w:tblPr>
        <w:tblW w:w="89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8"/>
        <w:gridCol w:w="4512"/>
      </w:tblGrid>
      <w:tr w:rsidR="00B22746" w:rsidRPr="002A3B91" w14:paraId="6C7EBC0A" w14:textId="77777777" w:rsidTr="00A54998">
        <w:tc>
          <w:tcPr>
            <w:tcW w:w="4448" w:type="dxa"/>
            <w:shd w:val="clear" w:color="auto" w:fill="auto"/>
          </w:tcPr>
          <w:p w14:paraId="31D884FA" w14:textId="77777777" w:rsidR="00B22746" w:rsidRPr="00EB3A9B" w:rsidRDefault="00B22746" w:rsidP="00394883">
            <w:pPr>
              <w:jc w:val="center"/>
              <w:rPr>
                <w:noProof/>
                <w:sz w:val="16"/>
                <w:highlight w:val="yellow"/>
              </w:rPr>
            </w:pPr>
            <w:r w:rsidRPr="00EB3A9B">
              <w:rPr>
                <w:rFonts w:asciiTheme="minorHAnsi" w:hAnsiTheme="minorHAnsi" w:cstheme="minorHAnsi"/>
                <w:b/>
                <w:bCs/>
                <w:noProof/>
                <w:sz w:val="16"/>
                <w:szCs w:val="14"/>
              </w:rPr>
              <w:t>Entrega por el Licitante</w:t>
            </w:r>
          </w:p>
        </w:tc>
        <w:tc>
          <w:tcPr>
            <w:tcW w:w="4512" w:type="dxa"/>
            <w:shd w:val="clear" w:color="auto" w:fill="auto"/>
          </w:tcPr>
          <w:p w14:paraId="5A7242EF" w14:textId="77777777" w:rsidR="00B22746" w:rsidRPr="00EB3A9B" w:rsidRDefault="00B22746" w:rsidP="00394883">
            <w:pPr>
              <w:jc w:val="center"/>
              <w:rPr>
                <w:b/>
                <w:bCs/>
                <w:noProof/>
                <w:sz w:val="16"/>
                <w:highlight w:val="yellow"/>
              </w:rPr>
            </w:pPr>
            <w:r w:rsidRPr="00EB3A9B">
              <w:rPr>
                <w:rFonts w:asciiTheme="minorHAnsi" w:hAnsiTheme="minorHAnsi" w:cstheme="minorHAnsi"/>
                <w:b/>
                <w:bCs/>
                <w:noProof/>
                <w:sz w:val="16"/>
                <w:szCs w:val="14"/>
              </w:rPr>
              <w:t>Recibe por la convocante</w:t>
            </w:r>
          </w:p>
        </w:tc>
      </w:tr>
      <w:tr w:rsidR="00B22746" w14:paraId="284D699B" w14:textId="77777777" w:rsidTr="00A54998">
        <w:tc>
          <w:tcPr>
            <w:tcW w:w="4448" w:type="dxa"/>
            <w:shd w:val="clear" w:color="auto" w:fill="auto"/>
          </w:tcPr>
          <w:p w14:paraId="5500B714" w14:textId="77777777" w:rsidR="00B22746" w:rsidRDefault="00B22746" w:rsidP="00394883">
            <w:pPr>
              <w:rPr>
                <w:rFonts w:asciiTheme="minorHAnsi" w:hAnsiTheme="minorHAnsi"/>
                <w:noProof/>
                <w:sz w:val="12"/>
                <w:szCs w:val="12"/>
              </w:rPr>
            </w:pPr>
          </w:p>
          <w:p w14:paraId="177C6664" w14:textId="77777777" w:rsidR="00B22746" w:rsidRDefault="00B22746" w:rsidP="00394883">
            <w:pPr>
              <w:jc w:val="center"/>
              <w:rPr>
                <w:noProof/>
                <w:sz w:val="16"/>
                <w:szCs w:val="16"/>
                <w:highlight w:val="yellow"/>
              </w:rPr>
            </w:pPr>
          </w:p>
          <w:p w14:paraId="1A70C1ED" w14:textId="77777777" w:rsidR="00B22746" w:rsidRPr="002A3B91" w:rsidRDefault="00B22746" w:rsidP="00394883">
            <w:pPr>
              <w:jc w:val="center"/>
              <w:rPr>
                <w:noProof/>
                <w:sz w:val="16"/>
                <w:szCs w:val="16"/>
                <w:highlight w:val="yellow"/>
              </w:rPr>
            </w:pPr>
          </w:p>
        </w:tc>
        <w:tc>
          <w:tcPr>
            <w:tcW w:w="4512" w:type="dxa"/>
            <w:shd w:val="clear" w:color="auto" w:fill="auto"/>
          </w:tcPr>
          <w:p w14:paraId="72CC7264" w14:textId="77777777" w:rsidR="00B22746" w:rsidRPr="00D1323B" w:rsidRDefault="00B22746" w:rsidP="00394883">
            <w:pPr>
              <w:jc w:val="center"/>
              <w:rPr>
                <w:rFonts w:ascii="Calibri" w:hAnsi="Calibri" w:cs="Calibri"/>
                <w:b/>
                <w:bCs/>
                <w:noProof/>
              </w:rPr>
            </w:pPr>
          </w:p>
        </w:tc>
      </w:tr>
      <w:tr w:rsidR="00B22746" w14:paraId="011B5493" w14:textId="77777777" w:rsidTr="00A54998">
        <w:tc>
          <w:tcPr>
            <w:tcW w:w="4448" w:type="dxa"/>
            <w:shd w:val="clear" w:color="auto" w:fill="auto"/>
            <w:vAlign w:val="center"/>
          </w:tcPr>
          <w:p w14:paraId="3CD91BC7" w14:textId="77777777" w:rsidR="00B22746" w:rsidRDefault="00B22746" w:rsidP="00394883">
            <w:pPr>
              <w:rPr>
                <w:rFonts w:asciiTheme="minorHAnsi" w:hAnsiTheme="minorHAnsi"/>
                <w:noProof/>
                <w:sz w:val="12"/>
                <w:szCs w:val="12"/>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12" w:type="dxa"/>
            <w:shd w:val="clear" w:color="auto" w:fill="auto"/>
            <w:vAlign w:val="center"/>
          </w:tcPr>
          <w:p w14:paraId="700B6B2B" w14:textId="77777777" w:rsidR="00B22746" w:rsidRPr="00D1323B" w:rsidRDefault="00B22746" w:rsidP="00394883">
            <w:pPr>
              <w:jc w:val="center"/>
              <w:rPr>
                <w:rFonts w:ascii="Calibri" w:hAnsi="Calibri" w:cs="Calibri"/>
                <w:b/>
                <w:bCs/>
                <w:noProof/>
              </w:rPr>
            </w:pPr>
            <w:r w:rsidRPr="00010719">
              <w:rPr>
                <w:rFonts w:asciiTheme="minorHAnsi" w:hAnsiTheme="minorHAnsi" w:cstheme="minorHAnsi"/>
                <w:b/>
                <w:bCs/>
                <w:noProof/>
                <w:sz w:val="14"/>
                <w:szCs w:val="14"/>
              </w:rPr>
              <w:t>Universidad Autónoma de Aguascalientes</w:t>
            </w:r>
          </w:p>
        </w:tc>
      </w:tr>
    </w:tbl>
    <w:p w14:paraId="108839F0" w14:textId="77777777" w:rsidR="00B22746" w:rsidRPr="007D7B99" w:rsidRDefault="00B22746" w:rsidP="00B22746">
      <w:pPr>
        <w:rPr>
          <w:rFonts w:ascii="Calibri" w:hAnsi="Calibri" w:cs="Calibri"/>
          <w:b/>
          <w:szCs w:val="24"/>
        </w:rPr>
      </w:pPr>
    </w:p>
    <w:sectPr w:rsidR="00B22746" w:rsidRPr="007D7B99" w:rsidSect="00394883">
      <w:headerReference w:type="default" r:id="rId47"/>
      <w:footerReference w:type="even" r:id="rId48"/>
      <w:footerReference w:type="default" r:id="rId49"/>
      <w:type w:val="continuous"/>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138AD" w14:textId="77777777" w:rsidR="001B636C" w:rsidRDefault="001B636C" w:rsidP="00B22746">
      <w:r>
        <w:separator/>
      </w:r>
    </w:p>
  </w:endnote>
  <w:endnote w:type="continuationSeparator" w:id="0">
    <w:p w14:paraId="3C4D4436" w14:textId="77777777" w:rsidR="001B636C" w:rsidRDefault="001B636C" w:rsidP="00B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G Palacio (WN)">
    <w:altName w:val="Times New Roman"/>
    <w:charset w:val="00"/>
    <w:family w:val="roman"/>
    <w:pitch w:val="default"/>
    <w:sig w:usb0="00000003" w:usb1="00000000" w:usb2="00000000" w:usb3="00000000" w:csb0="00000001"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C208" w14:textId="77777777" w:rsidR="001B636C" w:rsidRDefault="001B636C" w:rsidP="003948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2660FB" w14:textId="77777777" w:rsidR="001B636C" w:rsidRDefault="001B636C" w:rsidP="003948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E2F2" w14:textId="77777777" w:rsidR="001B636C" w:rsidRPr="008A563A" w:rsidRDefault="001B636C" w:rsidP="00394883">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4E622F36" w14:textId="77777777" w:rsidR="001B636C" w:rsidRPr="008A563A" w:rsidRDefault="001B636C" w:rsidP="00394883">
    <w:pPr>
      <w:pStyle w:val="Piedepgina"/>
      <w:framePr w:wrap="around" w:vAnchor="text" w:hAnchor="margin" w:xAlign="right" w:y="1"/>
      <w:rPr>
        <w:rStyle w:val="Nmerodepgina"/>
        <w:sz w:val="12"/>
        <w:szCs w:val="12"/>
      </w:rPr>
    </w:pPr>
  </w:p>
  <w:p w14:paraId="27BA0788" w14:textId="77777777" w:rsidR="001B636C" w:rsidRDefault="001B636C" w:rsidP="00394883">
    <w:pPr>
      <w:framePr w:wrap="around" w:vAnchor="text" w:hAnchor="margin" w:xAlign="right" w:y="1"/>
      <w:jc w:val="right"/>
      <w:rPr>
        <w:rFonts w:ascii="Arial" w:hAnsi="Arial" w:cs="Arial"/>
        <w:b/>
        <w:bCs/>
        <w:color w:val="000000"/>
        <w:sz w:val="12"/>
        <w:szCs w:val="12"/>
      </w:rPr>
    </w:pPr>
  </w:p>
  <w:p w14:paraId="26BFA8E0" w14:textId="77777777" w:rsidR="001B636C" w:rsidRDefault="001B636C" w:rsidP="00394883">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21BE6342" w14:textId="77777777" w:rsidR="001B636C" w:rsidRPr="00772D91" w:rsidRDefault="001B636C" w:rsidP="00394883">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7</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63</w:t>
    </w:r>
    <w:r w:rsidRPr="00772D91">
      <w:rPr>
        <w:rFonts w:ascii="Arial" w:hAnsi="Arial" w:cs="Arial"/>
        <w:snapToGrid w:val="0"/>
        <w:sz w:val="10"/>
        <w:szCs w:val="10"/>
      </w:rPr>
      <w:fldChar w:fldCharType="end"/>
    </w:r>
  </w:p>
  <w:p w14:paraId="1FF29233" w14:textId="77777777" w:rsidR="001B636C" w:rsidRPr="0062077D" w:rsidRDefault="001B636C" w:rsidP="00394883">
    <w:pPr>
      <w:pStyle w:val="Piedepgina"/>
      <w:framePr w:wrap="around" w:vAnchor="text" w:hAnchor="margin" w:xAlign="right" w:y="1"/>
      <w:rPr>
        <w:rStyle w:val="Nmerodepgina"/>
        <w:b/>
      </w:rPr>
    </w:pPr>
  </w:p>
  <w:p w14:paraId="37DF8359" w14:textId="77777777" w:rsidR="001B636C" w:rsidRDefault="001B636C" w:rsidP="00394883">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218DB8DB" wp14:editId="54F9771C">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C5DCC"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738C" w14:textId="77777777" w:rsidR="001B636C" w:rsidRDefault="001B636C" w:rsidP="00B22746">
      <w:r>
        <w:separator/>
      </w:r>
    </w:p>
  </w:footnote>
  <w:footnote w:type="continuationSeparator" w:id="0">
    <w:p w14:paraId="4C9BB9C3" w14:textId="77777777" w:rsidR="001B636C" w:rsidRDefault="001B636C" w:rsidP="00B2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5374" w14:textId="77777777" w:rsidR="001B636C" w:rsidRDefault="001B636C" w:rsidP="00394883">
    <w:pPr>
      <w:pStyle w:val="Encabezado"/>
      <w:tabs>
        <w:tab w:val="left" w:pos="3704"/>
      </w:tabs>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009557DB" wp14:editId="7C5817CA">
          <wp:simplePos x="0" y="0"/>
          <wp:positionH relativeFrom="column">
            <wp:posOffset>-519430</wp:posOffset>
          </wp:positionH>
          <wp:positionV relativeFrom="paragraph">
            <wp:posOffset>80645</wp:posOffset>
          </wp:positionV>
          <wp:extent cx="1407795" cy="633730"/>
          <wp:effectExtent l="0" t="0" r="1905" b="0"/>
          <wp:wrapThrough wrapText="bothSides">
            <wp:wrapPolygon edited="0">
              <wp:start x="0" y="0"/>
              <wp:lineTo x="0" y="20778"/>
              <wp:lineTo x="21337" y="20778"/>
              <wp:lineTo x="2133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6337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noProof/>
        <w:lang w:val="en-US" w:eastAsia="en-US"/>
      </w:rPr>
      <w:drawing>
        <wp:anchor distT="0" distB="0" distL="114300" distR="114300" simplePos="0" relativeHeight="251661312" behindDoc="1" locked="0" layoutInCell="1" allowOverlap="1" wp14:anchorId="5A95992B" wp14:editId="3821E482">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03DC5DE3" w14:textId="77777777" w:rsidR="001B636C" w:rsidRDefault="001B636C" w:rsidP="00394883">
    <w:pPr>
      <w:pStyle w:val="Encabezado"/>
      <w:tabs>
        <w:tab w:val="left" w:pos="3704"/>
      </w:tabs>
      <w:rPr>
        <w:rFonts w:asciiTheme="minorHAnsi" w:hAnsiTheme="minorHAnsi" w:cstheme="minorHAnsi"/>
        <w:b/>
        <w:sz w:val="14"/>
        <w:szCs w:val="14"/>
      </w:rPr>
    </w:pPr>
  </w:p>
  <w:p w14:paraId="380A91A7" w14:textId="77777777" w:rsidR="001B636C" w:rsidRDefault="001B636C" w:rsidP="00394883">
    <w:pPr>
      <w:pStyle w:val="Encabezado"/>
      <w:tabs>
        <w:tab w:val="left" w:pos="3704"/>
      </w:tabs>
      <w:jc w:val="right"/>
      <w:rPr>
        <w:rFonts w:asciiTheme="minorHAnsi" w:hAnsiTheme="minorHAnsi" w:cstheme="minorHAnsi"/>
        <w:b/>
        <w:sz w:val="14"/>
        <w:szCs w:val="14"/>
      </w:rPr>
    </w:pPr>
  </w:p>
  <w:p w14:paraId="08827263" w14:textId="77777777" w:rsidR="001B636C" w:rsidRDefault="001B636C" w:rsidP="00394883">
    <w:pPr>
      <w:pStyle w:val="Encabezado"/>
      <w:tabs>
        <w:tab w:val="clear" w:pos="8838"/>
        <w:tab w:val="left" w:pos="3704"/>
      </w:tabs>
      <w:ind w:right="-850"/>
      <w:jc w:val="right"/>
      <w:rPr>
        <w:rFonts w:asciiTheme="minorHAnsi" w:hAnsiTheme="minorHAnsi" w:cstheme="minorHAnsi"/>
        <w:b/>
        <w:sz w:val="14"/>
        <w:szCs w:val="14"/>
      </w:rPr>
    </w:pPr>
  </w:p>
  <w:p w14:paraId="0F6AF4B8" w14:textId="5417FA67" w:rsidR="001B636C" w:rsidRPr="003E6B38" w:rsidRDefault="001B636C" w:rsidP="00394883">
    <w:pPr>
      <w:pStyle w:val="Encabezado"/>
      <w:tabs>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w:t>
    </w:r>
    <w:r w:rsidRPr="00F10202">
      <w:rPr>
        <w:rFonts w:asciiTheme="minorHAnsi" w:hAnsiTheme="minorHAnsi" w:cstheme="minorHAnsi"/>
        <w:b/>
        <w:sz w:val="14"/>
        <w:szCs w:val="14"/>
      </w:rPr>
      <w:t>L.P.N. E/901045968-00</w:t>
    </w:r>
    <w:r>
      <w:rPr>
        <w:rFonts w:asciiTheme="minorHAnsi" w:hAnsiTheme="minorHAnsi" w:cstheme="minorHAnsi"/>
        <w:b/>
        <w:sz w:val="14"/>
        <w:szCs w:val="14"/>
      </w:rPr>
      <w:t>3</w:t>
    </w:r>
    <w:r w:rsidRPr="00F10202">
      <w:rPr>
        <w:rFonts w:asciiTheme="minorHAnsi" w:hAnsiTheme="minorHAnsi" w:cstheme="minorHAnsi"/>
        <w:b/>
        <w:sz w:val="14"/>
        <w:szCs w:val="14"/>
      </w:rPr>
      <w:t>-2026</w:t>
    </w:r>
    <w:r w:rsidRPr="003E6B38">
      <w:rPr>
        <w:rFonts w:asciiTheme="minorHAnsi" w:hAnsiTheme="minorHAnsi" w:cstheme="minorHAnsi"/>
        <w:b/>
        <w:sz w:val="14"/>
        <w:szCs w:val="14"/>
      </w:rPr>
      <w:t xml:space="preserve"> </w:t>
    </w:r>
  </w:p>
  <w:p w14:paraId="153AE587" w14:textId="77777777" w:rsidR="001B636C" w:rsidRDefault="001B636C" w:rsidP="00394883">
    <w:pPr>
      <w:pStyle w:val="Encabezado"/>
      <w:tabs>
        <w:tab w:val="clear" w:pos="8838"/>
        <w:tab w:val="left" w:pos="3704"/>
      </w:tabs>
      <w:ind w:right="-850"/>
      <w:jc w:val="right"/>
      <w:rPr>
        <w:rFonts w:asciiTheme="minorHAnsi" w:hAnsiTheme="minorHAnsi" w:cstheme="minorHAnsi"/>
        <w:b/>
        <w:sz w:val="14"/>
        <w:szCs w:val="14"/>
      </w:rPr>
    </w:pPr>
  </w:p>
  <w:p w14:paraId="0F8425BE" w14:textId="77777777" w:rsidR="001B636C" w:rsidRPr="00A149D4" w:rsidRDefault="001B636C" w:rsidP="00394883">
    <w:pPr>
      <w:pStyle w:val="Encabezado"/>
      <w:tabs>
        <w:tab w:val="clear" w:pos="8838"/>
        <w:tab w:val="left" w:pos="3704"/>
      </w:tabs>
      <w:ind w:right="-850"/>
      <w:jc w:val="right"/>
      <w:rPr>
        <w:rFonts w:asciiTheme="minorHAnsi" w:hAnsiTheme="minorHAnsi" w:cstheme="minorHAnsi"/>
        <w:b/>
        <w:sz w:val="14"/>
        <w:szCs w:val="14"/>
      </w:rPr>
    </w:pPr>
    <w:r w:rsidRPr="00305249">
      <w:rPr>
        <w:rFonts w:asciiTheme="minorHAnsi" w:hAnsiTheme="minorHAnsi" w:cstheme="minorHAnsi"/>
        <w:b/>
        <w:sz w:val="14"/>
        <w:szCs w:val="14"/>
      </w:rPr>
      <w:t xml:space="preserve">Servicio </w:t>
    </w:r>
    <w:r>
      <w:rPr>
        <w:rFonts w:asciiTheme="minorHAnsi" w:hAnsiTheme="minorHAnsi" w:cstheme="minorHAnsi"/>
        <w:b/>
        <w:sz w:val="14"/>
        <w:szCs w:val="14"/>
      </w:rPr>
      <w:t>d</w:t>
    </w:r>
    <w:r w:rsidRPr="00305249">
      <w:rPr>
        <w:rFonts w:asciiTheme="minorHAnsi" w:hAnsiTheme="minorHAnsi" w:cstheme="minorHAnsi"/>
        <w:b/>
        <w:sz w:val="14"/>
        <w:szCs w:val="14"/>
      </w:rPr>
      <w:t xml:space="preserve">e Suministro </w:t>
    </w:r>
    <w:r>
      <w:rPr>
        <w:rFonts w:asciiTheme="minorHAnsi" w:hAnsiTheme="minorHAnsi" w:cstheme="minorHAnsi"/>
        <w:b/>
        <w:sz w:val="14"/>
        <w:szCs w:val="14"/>
      </w:rPr>
      <w:t>d</w:t>
    </w:r>
    <w:r w:rsidRPr="00305249">
      <w:rPr>
        <w:rFonts w:asciiTheme="minorHAnsi" w:hAnsiTheme="minorHAnsi" w:cstheme="minorHAnsi"/>
        <w:b/>
        <w:sz w:val="14"/>
        <w:szCs w:val="14"/>
      </w:rPr>
      <w:t xml:space="preserve">e Diésel, Gasolina </w:t>
    </w:r>
    <w:r>
      <w:rPr>
        <w:rFonts w:asciiTheme="minorHAnsi" w:hAnsiTheme="minorHAnsi" w:cstheme="minorHAnsi"/>
        <w:b/>
        <w:sz w:val="14"/>
        <w:szCs w:val="14"/>
      </w:rPr>
      <w:t>y</w:t>
    </w:r>
    <w:r w:rsidRPr="00305249">
      <w:rPr>
        <w:rFonts w:asciiTheme="minorHAnsi" w:hAnsiTheme="minorHAnsi" w:cstheme="minorHAnsi"/>
        <w:b/>
        <w:sz w:val="14"/>
        <w:szCs w:val="14"/>
      </w:rPr>
      <w:t xml:space="preserve"> Gas L.P., </w:t>
    </w:r>
    <w:r>
      <w:rPr>
        <w:rFonts w:asciiTheme="minorHAnsi" w:hAnsiTheme="minorHAnsi" w:cstheme="minorHAnsi"/>
        <w:b/>
        <w:sz w:val="14"/>
        <w:szCs w:val="14"/>
      </w:rPr>
      <w:t>p</w:t>
    </w:r>
    <w:r w:rsidRPr="00305249">
      <w:rPr>
        <w:rFonts w:asciiTheme="minorHAnsi" w:hAnsiTheme="minorHAnsi" w:cstheme="minorHAnsi"/>
        <w:b/>
        <w:sz w:val="14"/>
        <w:szCs w:val="14"/>
      </w:rPr>
      <w:t xml:space="preserve">ara </w:t>
    </w:r>
    <w:r>
      <w:rPr>
        <w:rFonts w:asciiTheme="minorHAnsi" w:hAnsiTheme="minorHAnsi" w:cstheme="minorHAnsi"/>
        <w:b/>
        <w:sz w:val="14"/>
        <w:szCs w:val="14"/>
      </w:rPr>
      <w:t>l</w:t>
    </w:r>
    <w:r w:rsidRPr="00305249">
      <w:rPr>
        <w:rFonts w:asciiTheme="minorHAnsi" w:hAnsiTheme="minorHAnsi" w:cstheme="minorHAnsi"/>
        <w:b/>
        <w:sz w:val="14"/>
        <w:szCs w:val="14"/>
      </w:rPr>
      <w:t xml:space="preserve">os Vehículos Oficiales </w:t>
    </w:r>
    <w:r>
      <w:rPr>
        <w:rFonts w:asciiTheme="minorHAnsi" w:hAnsiTheme="minorHAnsi" w:cstheme="minorHAnsi"/>
        <w:b/>
        <w:sz w:val="14"/>
        <w:szCs w:val="14"/>
      </w:rPr>
      <w:t>d</w:t>
    </w:r>
    <w:r w:rsidRPr="00305249">
      <w:rPr>
        <w:rFonts w:asciiTheme="minorHAnsi" w:hAnsiTheme="minorHAnsi" w:cstheme="minorHAnsi"/>
        <w:b/>
        <w:sz w:val="14"/>
        <w:szCs w:val="14"/>
      </w:rPr>
      <w:t xml:space="preserve">e </w:t>
    </w:r>
    <w:r>
      <w:rPr>
        <w:rFonts w:asciiTheme="minorHAnsi" w:hAnsiTheme="minorHAnsi" w:cstheme="minorHAnsi"/>
        <w:b/>
        <w:sz w:val="14"/>
        <w:szCs w:val="14"/>
      </w:rPr>
      <w:t>l</w:t>
    </w:r>
    <w:r w:rsidRPr="00305249">
      <w:rPr>
        <w:rFonts w:asciiTheme="minorHAnsi" w:hAnsiTheme="minorHAnsi" w:cstheme="minorHAnsi"/>
        <w:b/>
        <w:sz w:val="14"/>
        <w:szCs w:val="14"/>
      </w:rPr>
      <w:t xml:space="preserve">a Universidad Autónoma </w:t>
    </w:r>
    <w:r>
      <w:rPr>
        <w:rFonts w:asciiTheme="minorHAnsi" w:hAnsiTheme="minorHAnsi" w:cstheme="minorHAnsi"/>
        <w:b/>
        <w:sz w:val="14"/>
        <w:szCs w:val="14"/>
      </w:rPr>
      <w:t>d</w:t>
    </w:r>
    <w:r w:rsidRPr="00305249">
      <w:rPr>
        <w:rFonts w:asciiTheme="minorHAnsi" w:hAnsiTheme="minorHAnsi" w:cstheme="minorHAnsi"/>
        <w:b/>
        <w:sz w:val="14"/>
        <w:szCs w:val="14"/>
      </w:rPr>
      <w:t xml:space="preserve">e Aguascalientes </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0748198F" wp14:editId="74093D9D">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26D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p w14:paraId="5BA89841" w14:textId="77777777" w:rsidR="001B636C" w:rsidRPr="00136C3D" w:rsidRDefault="001B636C">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B06A7E"/>
    <w:multiLevelType w:val="hybridMultilevel"/>
    <w:tmpl w:val="88209F7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675BCD"/>
    <w:multiLevelType w:val="hybridMultilevel"/>
    <w:tmpl w:val="E5908172"/>
    <w:lvl w:ilvl="0" w:tplc="68E69B2E">
      <w:start w:val="7"/>
      <w:numFmt w:val="decimal"/>
      <w:lvlText w:val="%1."/>
      <w:lvlJc w:val="left"/>
      <w:pPr>
        <w:ind w:left="720" w:hanging="360"/>
      </w:pPr>
      <w:rPr>
        <w:rFonts w:hint="default"/>
        <w:b/>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6D1B59"/>
    <w:multiLevelType w:val="hybridMultilevel"/>
    <w:tmpl w:val="843A4C74"/>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167E4"/>
    <w:multiLevelType w:val="hybridMultilevel"/>
    <w:tmpl w:val="B074D89E"/>
    <w:name w:val="WW8Num21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0557E"/>
    <w:multiLevelType w:val="multilevel"/>
    <w:tmpl w:val="3286B868"/>
    <w:lvl w:ilvl="0">
      <w:start w:val="1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Encabezado10"/>
      <w:lvlText w:val="%1)"/>
      <w:lvlJc w:val="left"/>
      <w:pPr>
        <w:tabs>
          <w:tab w:val="num" w:pos="360"/>
        </w:tabs>
        <w:ind w:left="360" w:hanging="360"/>
      </w:pPr>
      <w:rPr>
        <w:rFonts w:hint="default"/>
      </w:rPr>
    </w:lvl>
  </w:abstractNum>
  <w:abstractNum w:abstractNumId="16" w15:restartNumberingAfterBreak="0">
    <w:nsid w:val="41E408F7"/>
    <w:multiLevelType w:val="hybridMultilevel"/>
    <w:tmpl w:val="0E2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63048A"/>
    <w:multiLevelType w:val="hybridMultilevel"/>
    <w:tmpl w:val="137016C8"/>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8B730B"/>
    <w:multiLevelType w:val="hybridMultilevel"/>
    <w:tmpl w:val="D888546E"/>
    <w:lvl w:ilvl="0" w:tplc="1924D6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2160C"/>
    <w:multiLevelType w:val="hybridMultilevel"/>
    <w:tmpl w:val="FB00E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27"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581A27"/>
    <w:multiLevelType w:val="hybridMultilevel"/>
    <w:tmpl w:val="8648E9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C123308"/>
    <w:multiLevelType w:val="singleLevel"/>
    <w:tmpl w:val="0DDAB938"/>
    <w:lvl w:ilvl="0">
      <w:start w:val="1"/>
      <w:numFmt w:val="decimal"/>
      <w:lvlText w:val="%1."/>
      <w:lvlJc w:val="left"/>
      <w:pPr>
        <w:tabs>
          <w:tab w:val="num" w:pos="1414"/>
        </w:tabs>
        <w:ind w:left="1414" w:hanging="705"/>
      </w:pPr>
      <w:rPr>
        <w:rFonts w:hint="default"/>
        <w:sz w:val="20"/>
        <w:szCs w:val="20"/>
      </w:rPr>
    </w:lvl>
  </w:abstractNum>
  <w:abstractNum w:abstractNumId="30" w15:restartNumberingAfterBreak="0">
    <w:nsid w:val="7CA75606"/>
    <w:multiLevelType w:val="hybridMultilevel"/>
    <w:tmpl w:val="EE5E25DA"/>
    <w:lvl w:ilvl="0" w:tplc="E5326AE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7"/>
  </w:num>
  <w:num w:numId="7">
    <w:abstractNumId w:val="13"/>
  </w:num>
  <w:num w:numId="8">
    <w:abstractNumId w:val="23"/>
  </w:num>
  <w:num w:numId="9">
    <w:abstractNumId w:val="2"/>
  </w:num>
  <w:num w:numId="10">
    <w:abstractNumId w:val="0"/>
  </w:num>
  <w:num w:numId="11">
    <w:abstractNumId w:val="1"/>
  </w:num>
  <w:num w:numId="1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3">
    <w:abstractNumId w:val="25"/>
  </w:num>
  <w:num w:numId="14">
    <w:abstractNumId w:val="28"/>
  </w:num>
  <w:num w:numId="15">
    <w:abstractNumId w:val="4"/>
  </w:num>
  <w:num w:numId="16">
    <w:abstractNumId w:val="9"/>
  </w:num>
  <w:num w:numId="17">
    <w:abstractNumId w:val="12"/>
  </w:num>
  <w:num w:numId="18">
    <w:abstractNumId w:val="19"/>
  </w:num>
  <w:num w:numId="19">
    <w:abstractNumId w:val="10"/>
  </w:num>
  <w:num w:numId="20">
    <w:abstractNumId w:val="8"/>
  </w:num>
  <w:num w:numId="21">
    <w:abstractNumId w:val="5"/>
  </w:num>
  <w:num w:numId="22">
    <w:abstractNumId w:val="27"/>
  </w:num>
  <w:num w:numId="23">
    <w:abstractNumId w:val="22"/>
  </w:num>
  <w:num w:numId="24">
    <w:abstractNumId w:val="14"/>
  </w:num>
  <w:num w:numId="25">
    <w:abstractNumId w:val="17"/>
  </w:num>
  <w:num w:numId="26">
    <w:abstractNumId w:val="20"/>
  </w:num>
  <w:num w:numId="27">
    <w:abstractNumId w:val="24"/>
  </w:num>
  <w:num w:numId="28">
    <w:abstractNumId w:val="18"/>
  </w:num>
  <w:num w:numId="29">
    <w:abstractNumId w:val="30"/>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46"/>
    <w:rsid w:val="000019A7"/>
    <w:rsid w:val="0000466A"/>
    <w:rsid w:val="000054F2"/>
    <w:rsid w:val="000060B1"/>
    <w:rsid w:val="0001038D"/>
    <w:rsid w:val="00010697"/>
    <w:rsid w:val="00016B10"/>
    <w:rsid w:val="00022427"/>
    <w:rsid w:val="00027F59"/>
    <w:rsid w:val="00030C50"/>
    <w:rsid w:val="000311A0"/>
    <w:rsid w:val="0003129D"/>
    <w:rsid w:val="0003195C"/>
    <w:rsid w:val="00033BDA"/>
    <w:rsid w:val="00034C7F"/>
    <w:rsid w:val="00035374"/>
    <w:rsid w:val="0003618A"/>
    <w:rsid w:val="00036EC6"/>
    <w:rsid w:val="00037550"/>
    <w:rsid w:val="00037599"/>
    <w:rsid w:val="0003795C"/>
    <w:rsid w:val="0004150F"/>
    <w:rsid w:val="00041D7B"/>
    <w:rsid w:val="00044A44"/>
    <w:rsid w:val="00044C0C"/>
    <w:rsid w:val="0004614D"/>
    <w:rsid w:val="00047731"/>
    <w:rsid w:val="0005255A"/>
    <w:rsid w:val="0005603B"/>
    <w:rsid w:val="00057780"/>
    <w:rsid w:val="0006205A"/>
    <w:rsid w:val="00063B08"/>
    <w:rsid w:val="00067E10"/>
    <w:rsid w:val="000754E3"/>
    <w:rsid w:val="00075D55"/>
    <w:rsid w:val="00077E82"/>
    <w:rsid w:val="00082C56"/>
    <w:rsid w:val="00087444"/>
    <w:rsid w:val="00093184"/>
    <w:rsid w:val="0009385E"/>
    <w:rsid w:val="000938F2"/>
    <w:rsid w:val="00094026"/>
    <w:rsid w:val="000965C6"/>
    <w:rsid w:val="000A06B9"/>
    <w:rsid w:val="000A1800"/>
    <w:rsid w:val="000A7549"/>
    <w:rsid w:val="000B1756"/>
    <w:rsid w:val="000B20CA"/>
    <w:rsid w:val="000B2B77"/>
    <w:rsid w:val="000B3F58"/>
    <w:rsid w:val="000B4DA8"/>
    <w:rsid w:val="000B5422"/>
    <w:rsid w:val="000B7353"/>
    <w:rsid w:val="000C0AC8"/>
    <w:rsid w:val="000C2366"/>
    <w:rsid w:val="000C2C90"/>
    <w:rsid w:val="000C2FBA"/>
    <w:rsid w:val="000C48EA"/>
    <w:rsid w:val="000C5255"/>
    <w:rsid w:val="000C76C0"/>
    <w:rsid w:val="000D19B9"/>
    <w:rsid w:val="000D6619"/>
    <w:rsid w:val="000D6C47"/>
    <w:rsid w:val="000E4F4D"/>
    <w:rsid w:val="000E5D7D"/>
    <w:rsid w:val="000F0C7E"/>
    <w:rsid w:val="000F184D"/>
    <w:rsid w:val="000F3436"/>
    <w:rsid w:val="000F3867"/>
    <w:rsid w:val="000F3EFF"/>
    <w:rsid w:val="000F4CCD"/>
    <w:rsid w:val="000F4FE1"/>
    <w:rsid w:val="000F71EA"/>
    <w:rsid w:val="00100DB6"/>
    <w:rsid w:val="00101B32"/>
    <w:rsid w:val="00103BBE"/>
    <w:rsid w:val="00106311"/>
    <w:rsid w:val="00110CAB"/>
    <w:rsid w:val="001112E4"/>
    <w:rsid w:val="001114F7"/>
    <w:rsid w:val="00114BA4"/>
    <w:rsid w:val="00114E0F"/>
    <w:rsid w:val="00116256"/>
    <w:rsid w:val="0011695D"/>
    <w:rsid w:val="001170E0"/>
    <w:rsid w:val="0011767F"/>
    <w:rsid w:val="00120BE0"/>
    <w:rsid w:val="00123E98"/>
    <w:rsid w:val="00127519"/>
    <w:rsid w:val="00127F19"/>
    <w:rsid w:val="001301E8"/>
    <w:rsid w:val="0013586C"/>
    <w:rsid w:val="001366D5"/>
    <w:rsid w:val="00140E0D"/>
    <w:rsid w:val="00142E95"/>
    <w:rsid w:val="00144F11"/>
    <w:rsid w:val="00145CCE"/>
    <w:rsid w:val="001516A2"/>
    <w:rsid w:val="00152E36"/>
    <w:rsid w:val="00152E89"/>
    <w:rsid w:val="0015414E"/>
    <w:rsid w:val="00164521"/>
    <w:rsid w:val="0016603A"/>
    <w:rsid w:val="0016622B"/>
    <w:rsid w:val="001664BA"/>
    <w:rsid w:val="0016751D"/>
    <w:rsid w:val="00171DC8"/>
    <w:rsid w:val="001725E3"/>
    <w:rsid w:val="00173B57"/>
    <w:rsid w:val="00180C1C"/>
    <w:rsid w:val="00181BD5"/>
    <w:rsid w:val="001820E2"/>
    <w:rsid w:val="001824D2"/>
    <w:rsid w:val="001841AD"/>
    <w:rsid w:val="001859D1"/>
    <w:rsid w:val="00185F60"/>
    <w:rsid w:val="0018647C"/>
    <w:rsid w:val="0019175B"/>
    <w:rsid w:val="00192FBA"/>
    <w:rsid w:val="001931C3"/>
    <w:rsid w:val="00194E01"/>
    <w:rsid w:val="00194ED3"/>
    <w:rsid w:val="0019533C"/>
    <w:rsid w:val="00196E37"/>
    <w:rsid w:val="001A1527"/>
    <w:rsid w:val="001A3E74"/>
    <w:rsid w:val="001A478D"/>
    <w:rsid w:val="001A4A14"/>
    <w:rsid w:val="001A5755"/>
    <w:rsid w:val="001A60F4"/>
    <w:rsid w:val="001A6CBD"/>
    <w:rsid w:val="001B062B"/>
    <w:rsid w:val="001B24A9"/>
    <w:rsid w:val="001B4074"/>
    <w:rsid w:val="001B5B6E"/>
    <w:rsid w:val="001B609C"/>
    <w:rsid w:val="001B636C"/>
    <w:rsid w:val="001C040F"/>
    <w:rsid w:val="001C0B64"/>
    <w:rsid w:val="001C1893"/>
    <w:rsid w:val="001C1C02"/>
    <w:rsid w:val="001C5598"/>
    <w:rsid w:val="001C66CF"/>
    <w:rsid w:val="001D17D0"/>
    <w:rsid w:val="001D1B52"/>
    <w:rsid w:val="001D3122"/>
    <w:rsid w:val="001D34EC"/>
    <w:rsid w:val="001D4287"/>
    <w:rsid w:val="001D5E42"/>
    <w:rsid w:val="001D70C3"/>
    <w:rsid w:val="001E015A"/>
    <w:rsid w:val="001E0690"/>
    <w:rsid w:val="001E16DA"/>
    <w:rsid w:val="001E2129"/>
    <w:rsid w:val="001E44C9"/>
    <w:rsid w:val="001E4FE9"/>
    <w:rsid w:val="001E58EB"/>
    <w:rsid w:val="001E5A4A"/>
    <w:rsid w:val="001E5CBA"/>
    <w:rsid w:val="001E5D6B"/>
    <w:rsid w:val="001E60D8"/>
    <w:rsid w:val="001E68A9"/>
    <w:rsid w:val="001F1C61"/>
    <w:rsid w:val="001F4803"/>
    <w:rsid w:val="001F5C60"/>
    <w:rsid w:val="001F6D1E"/>
    <w:rsid w:val="00200CCF"/>
    <w:rsid w:val="0020127F"/>
    <w:rsid w:val="00201302"/>
    <w:rsid w:val="00201FFF"/>
    <w:rsid w:val="00202265"/>
    <w:rsid w:val="00204126"/>
    <w:rsid w:val="0020436A"/>
    <w:rsid w:val="00204A31"/>
    <w:rsid w:val="00205325"/>
    <w:rsid w:val="00206501"/>
    <w:rsid w:val="0020795D"/>
    <w:rsid w:val="00207F95"/>
    <w:rsid w:val="002138F4"/>
    <w:rsid w:val="00215942"/>
    <w:rsid w:val="00216DD4"/>
    <w:rsid w:val="0022272C"/>
    <w:rsid w:val="00223A2E"/>
    <w:rsid w:val="00223E14"/>
    <w:rsid w:val="00230CE4"/>
    <w:rsid w:val="00231071"/>
    <w:rsid w:val="00231219"/>
    <w:rsid w:val="00231CC8"/>
    <w:rsid w:val="00232334"/>
    <w:rsid w:val="002325D9"/>
    <w:rsid w:val="0023314D"/>
    <w:rsid w:val="002338CB"/>
    <w:rsid w:val="002339F0"/>
    <w:rsid w:val="0024070A"/>
    <w:rsid w:val="002413C1"/>
    <w:rsid w:val="002470DE"/>
    <w:rsid w:val="00250D3E"/>
    <w:rsid w:val="002551F7"/>
    <w:rsid w:val="00260873"/>
    <w:rsid w:val="00260B2F"/>
    <w:rsid w:val="00261174"/>
    <w:rsid w:val="0026227F"/>
    <w:rsid w:val="00262B31"/>
    <w:rsid w:val="00262DD9"/>
    <w:rsid w:val="0026493F"/>
    <w:rsid w:val="00267399"/>
    <w:rsid w:val="00267835"/>
    <w:rsid w:val="002714C7"/>
    <w:rsid w:val="00271C15"/>
    <w:rsid w:val="00271E82"/>
    <w:rsid w:val="00273F05"/>
    <w:rsid w:val="00274384"/>
    <w:rsid w:val="00276971"/>
    <w:rsid w:val="00280D5E"/>
    <w:rsid w:val="00280E4F"/>
    <w:rsid w:val="0028376D"/>
    <w:rsid w:val="00285456"/>
    <w:rsid w:val="00285C42"/>
    <w:rsid w:val="00290288"/>
    <w:rsid w:val="002912FE"/>
    <w:rsid w:val="002917DC"/>
    <w:rsid w:val="00295F55"/>
    <w:rsid w:val="002A3A60"/>
    <w:rsid w:val="002A3A6F"/>
    <w:rsid w:val="002A5D1C"/>
    <w:rsid w:val="002A6497"/>
    <w:rsid w:val="002A64ED"/>
    <w:rsid w:val="002A70EF"/>
    <w:rsid w:val="002B0243"/>
    <w:rsid w:val="002B0576"/>
    <w:rsid w:val="002B1FC7"/>
    <w:rsid w:val="002B2102"/>
    <w:rsid w:val="002B460F"/>
    <w:rsid w:val="002B496C"/>
    <w:rsid w:val="002B7014"/>
    <w:rsid w:val="002C13FA"/>
    <w:rsid w:val="002C4153"/>
    <w:rsid w:val="002C4D66"/>
    <w:rsid w:val="002D16EF"/>
    <w:rsid w:val="002D1D56"/>
    <w:rsid w:val="002D2B55"/>
    <w:rsid w:val="002D4142"/>
    <w:rsid w:val="002D52E5"/>
    <w:rsid w:val="002D6483"/>
    <w:rsid w:val="002D6D93"/>
    <w:rsid w:val="002E0EE8"/>
    <w:rsid w:val="002E225E"/>
    <w:rsid w:val="002E27F9"/>
    <w:rsid w:val="002E474B"/>
    <w:rsid w:val="002E481B"/>
    <w:rsid w:val="002E771B"/>
    <w:rsid w:val="002F0BF1"/>
    <w:rsid w:val="002F0CCA"/>
    <w:rsid w:val="002F0D40"/>
    <w:rsid w:val="002F0E7F"/>
    <w:rsid w:val="002F1C06"/>
    <w:rsid w:val="002F1D7B"/>
    <w:rsid w:val="002F35DC"/>
    <w:rsid w:val="002F4B9A"/>
    <w:rsid w:val="002F7B9D"/>
    <w:rsid w:val="00302F71"/>
    <w:rsid w:val="00304646"/>
    <w:rsid w:val="00305249"/>
    <w:rsid w:val="00305F19"/>
    <w:rsid w:val="0030798A"/>
    <w:rsid w:val="00310A62"/>
    <w:rsid w:val="0031161A"/>
    <w:rsid w:val="00311F0F"/>
    <w:rsid w:val="00312C02"/>
    <w:rsid w:val="00313CBD"/>
    <w:rsid w:val="003140AC"/>
    <w:rsid w:val="0031536E"/>
    <w:rsid w:val="00317A67"/>
    <w:rsid w:val="00320166"/>
    <w:rsid w:val="00321A3B"/>
    <w:rsid w:val="00324472"/>
    <w:rsid w:val="00326B45"/>
    <w:rsid w:val="00326C37"/>
    <w:rsid w:val="00327D48"/>
    <w:rsid w:val="00331BDE"/>
    <w:rsid w:val="0033373B"/>
    <w:rsid w:val="0033406D"/>
    <w:rsid w:val="00334BF0"/>
    <w:rsid w:val="003359C6"/>
    <w:rsid w:val="00336574"/>
    <w:rsid w:val="0034125B"/>
    <w:rsid w:val="003412EB"/>
    <w:rsid w:val="00341F7A"/>
    <w:rsid w:val="00346283"/>
    <w:rsid w:val="003506F3"/>
    <w:rsid w:val="00350EE8"/>
    <w:rsid w:val="00351668"/>
    <w:rsid w:val="00351DD8"/>
    <w:rsid w:val="003559CF"/>
    <w:rsid w:val="00355A49"/>
    <w:rsid w:val="003601AB"/>
    <w:rsid w:val="003653CE"/>
    <w:rsid w:val="003664B0"/>
    <w:rsid w:val="003671F5"/>
    <w:rsid w:val="00367A34"/>
    <w:rsid w:val="00367A97"/>
    <w:rsid w:val="00367C88"/>
    <w:rsid w:val="00367F2B"/>
    <w:rsid w:val="00370BA0"/>
    <w:rsid w:val="0037239B"/>
    <w:rsid w:val="003741D1"/>
    <w:rsid w:val="003744EE"/>
    <w:rsid w:val="00374CFA"/>
    <w:rsid w:val="00375FA2"/>
    <w:rsid w:val="00377102"/>
    <w:rsid w:val="003819FD"/>
    <w:rsid w:val="0038334A"/>
    <w:rsid w:val="00384870"/>
    <w:rsid w:val="0038502C"/>
    <w:rsid w:val="00385504"/>
    <w:rsid w:val="003866B1"/>
    <w:rsid w:val="00387F55"/>
    <w:rsid w:val="003910D8"/>
    <w:rsid w:val="00394883"/>
    <w:rsid w:val="00394E19"/>
    <w:rsid w:val="003953EC"/>
    <w:rsid w:val="0039542D"/>
    <w:rsid w:val="00397698"/>
    <w:rsid w:val="00397BFD"/>
    <w:rsid w:val="00397C21"/>
    <w:rsid w:val="003A1A2A"/>
    <w:rsid w:val="003A2F79"/>
    <w:rsid w:val="003A37BC"/>
    <w:rsid w:val="003B0D80"/>
    <w:rsid w:val="003B16ED"/>
    <w:rsid w:val="003B23A9"/>
    <w:rsid w:val="003B3607"/>
    <w:rsid w:val="003B40B4"/>
    <w:rsid w:val="003B443E"/>
    <w:rsid w:val="003B525B"/>
    <w:rsid w:val="003B5D27"/>
    <w:rsid w:val="003B71D1"/>
    <w:rsid w:val="003C194C"/>
    <w:rsid w:val="003C21E7"/>
    <w:rsid w:val="003C6FE5"/>
    <w:rsid w:val="003C72B2"/>
    <w:rsid w:val="003D043A"/>
    <w:rsid w:val="003D4187"/>
    <w:rsid w:val="003D59B4"/>
    <w:rsid w:val="003D5E4E"/>
    <w:rsid w:val="003D7199"/>
    <w:rsid w:val="003D7205"/>
    <w:rsid w:val="003D7B97"/>
    <w:rsid w:val="003E14FC"/>
    <w:rsid w:val="003E17BA"/>
    <w:rsid w:val="003E1E9D"/>
    <w:rsid w:val="003E69C3"/>
    <w:rsid w:val="003F1170"/>
    <w:rsid w:val="003F1DEE"/>
    <w:rsid w:val="003F1F99"/>
    <w:rsid w:val="003F26BC"/>
    <w:rsid w:val="003F3015"/>
    <w:rsid w:val="003F37CC"/>
    <w:rsid w:val="003F3A77"/>
    <w:rsid w:val="003F3C95"/>
    <w:rsid w:val="003F68B6"/>
    <w:rsid w:val="0040043C"/>
    <w:rsid w:val="00401B2A"/>
    <w:rsid w:val="00411AAD"/>
    <w:rsid w:val="00413EF1"/>
    <w:rsid w:val="004207A4"/>
    <w:rsid w:val="0042189B"/>
    <w:rsid w:val="00421986"/>
    <w:rsid w:val="0042550B"/>
    <w:rsid w:val="00426203"/>
    <w:rsid w:val="00432DF4"/>
    <w:rsid w:val="0043478E"/>
    <w:rsid w:val="00434A31"/>
    <w:rsid w:val="004363EF"/>
    <w:rsid w:val="00436B3D"/>
    <w:rsid w:val="004424A1"/>
    <w:rsid w:val="00443B61"/>
    <w:rsid w:val="00444C4D"/>
    <w:rsid w:val="004456D9"/>
    <w:rsid w:val="00446DBE"/>
    <w:rsid w:val="00447E62"/>
    <w:rsid w:val="004510BA"/>
    <w:rsid w:val="0045142E"/>
    <w:rsid w:val="004515E7"/>
    <w:rsid w:val="00451A52"/>
    <w:rsid w:val="00451EF3"/>
    <w:rsid w:val="00453EE8"/>
    <w:rsid w:val="00454790"/>
    <w:rsid w:val="00454E15"/>
    <w:rsid w:val="00461143"/>
    <w:rsid w:val="00461C16"/>
    <w:rsid w:val="00463DC7"/>
    <w:rsid w:val="0046571A"/>
    <w:rsid w:val="00466D50"/>
    <w:rsid w:val="004714AF"/>
    <w:rsid w:val="00471A7B"/>
    <w:rsid w:val="00471E81"/>
    <w:rsid w:val="00472B5B"/>
    <w:rsid w:val="0047362B"/>
    <w:rsid w:val="004743EE"/>
    <w:rsid w:val="004916B0"/>
    <w:rsid w:val="004A10A8"/>
    <w:rsid w:val="004A20C9"/>
    <w:rsid w:val="004A2981"/>
    <w:rsid w:val="004A33B4"/>
    <w:rsid w:val="004A437E"/>
    <w:rsid w:val="004A4A6B"/>
    <w:rsid w:val="004A4A92"/>
    <w:rsid w:val="004A6F25"/>
    <w:rsid w:val="004B061C"/>
    <w:rsid w:val="004B2B7E"/>
    <w:rsid w:val="004B2D80"/>
    <w:rsid w:val="004B3B4D"/>
    <w:rsid w:val="004C0CD3"/>
    <w:rsid w:val="004C262C"/>
    <w:rsid w:val="004C3341"/>
    <w:rsid w:val="004C67A2"/>
    <w:rsid w:val="004C67AD"/>
    <w:rsid w:val="004C715C"/>
    <w:rsid w:val="004C7BA1"/>
    <w:rsid w:val="004D05B8"/>
    <w:rsid w:val="004D1630"/>
    <w:rsid w:val="004D1C22"/>
    <w:rsid w:val="004D1CFA"/>
    <w:rsid w:val="004D1F7A"/>
    <w:rsid w:val="004D3B7F"/>
    <w:rsid w:val="004D771A"/>
    <w:rsid w:val="004E03C3"/>
    <w:rsid w:val="004E099A"/>
    <w:rsid w:val="004E0F36"/>
    <w:rsid w:val="004E4469"/>
    <w:rsid w:val="004E5093"/>
    <w:rsid w:val="004E5176"/>
    <w:rsid w:val="004F0F2C"/>
    <w:rsid w:val="004F1412"/>
    <w:rsid w:val="004F170D"/>
    <w:rsid w:val="004F1E41"/>
    <w:rsid w:val="004F280A"/>
    <w:rsid w:val="004F2AB1"/>
    <w:rsid w:val="004F4442"/>
    <w:rsid w:val="004F44B7"/>
    <w:rsid w:val="004F758A"/>
    <w:rsid w:val="00503784"/>
    <w:rsid w:val="00511E63"/>
    <w:rsid w:val="00514FD6"/>
    <w:rsid w:val="00516009"/>
    <w:rsid w:val="00516C23"/>
    <w:rsid w:val="00517008"/>
    <w:rsid w:val="00522671"/>
    <w:rsid w:val="00522994"/>
    <w:rsid w:val="00523D5F"/>
    <w:rsid w:val="00530BF6"/>
    <w:rsid w:val="00530C15"/>
    <w:rsid w:val="00531240"/>
    <w:rsid w:val="00531AC0"/>
    <w:rsid w:val="0053263D"/>
    <w:rsid w:val="00532824"/>
    <w:rsid w:val="00537FD1"/>
    <w:rsid w:val="00542030"/>
    <w:rsid w:val="0054210D"/>
    <w:rsid w:val="0054267E"/>
    <w:rsid w:val="00544DF2"/>
    <w:rsid w:val="00547058"/>
    <w:rsid w:val="00547F2A"/>
    <w:rsid w:val="005516C0"/>
    <w:rsid w:val="005518DB"/>
    <w:rsid w:val="00551966"/>
    <w:rsid w:val="00554698"/>
    <w:rsid w:val="00554966"/>
    <w:rsid w:val="0055711B"/>
    <w:rsid w:val="005604B7"/>
    <w:rsid w:val="005661E0"/>
    <w:rsid w:val="00567751"/>
    <w:rsid w:val="00570B06"/>
    <w:rsid w:val="00572414"/>
    <w:rsid w:val="00572EFA"/>
    <w:rsid w:val="00575DCA"/>
    <w:rsid w:val="005808B2"/>
    <w:rsid w:val="00580A75"/>
    <w:rsid w:val="00582254"/>
    <w:rsid w:val="0058242A"/>
    <w:rsid w:val="00582787"/>
    <w:rsid w:val="00582ABF"/>
    <w:rsid w:val="00582D6D"/>
    <w:rsid w:val="00585A74"/>
    <w:rsid w:val="00587054"/>
    <w:rsid w:val="00587E6F"/>
    <w:rsid w:val="0059264C"/>
    <w:rsid w:val="00592FEF"/>
    <w:rsid w:val="005944A4"/>
    <w:rsid w:val="005948CD"/>
    <w:rsid w:val="0059537E"/>
    <w:rsid w:val="005A1D52"/>
    <w:rsid w:val="005A36A1"/>
    <w:rsid w:val="005A6D29"/>
    <w:rsid w:val="005B11F8"/>
    <w:rsid w:val="005B2F9B"/>
    <w:rsid w:val="005B36E3"/>
    <w:rsid w:val="005B6BC1"/>
    <w:rsid w:val="005C1225"/>
    <w:rsid w:val="005C14D3"/>
    <w:rsid w:val="005C24CB"/>
    <w:rsid w:val="005C3FEB"/>
    <w:rsid w:val="005D2CFD"/>
    <w:rsid w:val="005D2E65"/>
    <w:rsid w:val="005D57B5"/>
    <w:rsid w:val="005D7F60"/>
    <w:rsid w:val="005E0A8B"/>
    <w:rsid w:val="005E0C39"/>
    <w:rsid w:val="005E27EF"/>
    <w:rsid w:val="005E28E5"/>
    <w:rsid w:val="005E2C8F"/>
    <w:rsid w:val="005E730D"/>
    <w:rsid w:val="005F030E"/>
    <w:rsid w:val="005F150E"/>
    <w:rsid w:val="005F35D7"/>
    <w:rsid w:val="00601838"/>
    <w:rsid w:val="00601D05"/>
    <w:rsid w:val="00605951"/>
    <w:rsid w:val="00605A4D"/>
    <w:rsid w:val="0060774A"/>
    <w:rsid w:val="00611A80"/>
    <w:rsid w:val="00612121"/>
    <w:rsid w:val="006126F1"/>
    <w:rsid w:val="006168E5"/>
    <w:rsid w:val="006171EC"/>
    <w:rsid w:val="00617DA5"/>
    <w:rsid w:val="00621617"/>
    <w:rsid w:val="00622067"/>
    <w:rsid w:val="006222E2"/>
    <w:rsid w:val="006231BF"/>
    <w:rsid w:val="00625249"/>
    <w:rsid w:val="00625B82"/>
    <w:rsid w:val="0062765D"/>
    <w:rsid w:val="00630397"/>
    <w:rsid w:val="00630443"/>
    <w:rsid w:val="0063079F"/>
    <w:rsid w:val="00632451"/>
    <w:rsid w:val="00634B91"/>
    <w:rsid w:val="00640067"/>
    <w:rsid w:val="006419E0"/>
    <w:rsid w:val="006421E9"/>
    <w:rsid w:val="00642977"/>
    <w:rsid w:val="006436E8"/>
    <w:rsid w:val="00644219"/>
    <w:rsid w:val="00645CC1"/>
    <w:rsid w:val="00645E44"/>
    <w:rsid w:val="00645F13"/>
    <w:rsid w:val="006501B6"/>
    <w:rsid w:val="0065424C"/>
    <w:rsid w:val="00655309"/>
    <w:rsid w:val="006572EB"/>
    <w:rsid w:val="00657504"/>
    <w:rsid w:val="00657D87"/>
    <w:rsid w:val="006608DF"/>
    <w:rsid w:val="00662A72"/>
    <w:rsid w:val="00662DB5"/>
    <w:rsid w:val="006659E5"/>
    <w:rsid w:val="006661D3"/>
    <w:rsid w:val="0066765B"/>
    <w:rsid w:val="00672D55"/>
    <w:rsid w:val="0067302D"/>
    <w:rsid w:val="00675A87"/>
    <w:rsid w:val="006763F3"/>
    <w:rsid w:val="0068703F"/>
    <w:rsid w:val="00690E99"/>
    <w:rsid w:val="0069295D"/>
    <w:rsid w:val="006930A2"/>
    <w:rsid w:val="00694897"/>
    <w:rsid w:val="00695273"/>
    <w:rsid w:val="00695568"/>
    <w:rsid w:val="00697073"/>
    <w:rsid w:val="0069774E"/>
    <w:rsid w:val="006977BD"/>
    <w:rsid w:val="006A3473"/>
    <w:rsid w:val="006A7A1C"/>
    <w:rsid w:val="006A7FCC"/>
    <w:rsid w:val="006B01FB"/>
    <w:rsid w:val="006B05C6"/>
    <w:rsid w:val="006B05FB"/>
    <w:rsid w:val="006B2B6A"/>
    <w:rsid w:val="006B3754"/>
    <w:rsid w:val="006B5894"/>
    <w:rsid w:val="006B5AFE"/>
    <w:rsid w:val="006B7FBA"/>
    <w:rsid w:val="006C2AD6"/>
    <w:rsid w:val="006C2DF1"/>
    <w:rsid w:val="006C337C"/>
    <w:rsid w:val="006C3EB5"/>
    <w:rsid w:val="006C5528"/>
    <w:rsid w:val="006C620B"/>
    <w:rsid w:val="006C6CD1"/>
    <w:rsid w:val="006D0A0F"/>
    <w:rsid w:val="006D21B7"/>
    <w:rsid w:val="006D3702"/>
    <w:rsid w:val="006D3CE7"/>
    <w:rsid w:val="006D5D50"/>
    <w:rsid w:val="006E036B"/>
    <w:rsid w:val="006E1A26"/>
    <w:rsid w:val="006E4B90"/>
    <w:rsid w:val="006E70EE"/>
    <w:rsid w:val="006F39B8"/>
    <w:rsid w:val="006F3A08"/>
    <w:rsid w:val="006F4DD7"/>
    <w:rsid w:val="006F7AB1"/>
    <w:rsid w:val="0070013D"/>
    <w:rsid w:val="007007D2"/>
    <w:rsid w:val="00704796"/>
    <w:rsid w:val="007049A7"/>
    <w:rsid w:val="00712BDB"/>
    <w:rsid w:val="00715D24"/>
    <w:rsid w:val="0071777D"/>
    <w:rsid w:val="00720F09"/>
    <w:rsid w:val="007222BC"/>
    <w:rsid w:val="00725231"/>
    <w:rsid w:val="0072645B"/>
    <w:rsid w:val="00731FD0"/>
    <w:rsid w:val="00732656"/>
    <w:rsid w:val="0073339A"/>
    <w:rsid w:val="00734ECA"/>
    <w:rsid w:val="007355D5"/>
    <w:rsid w:val="00736D06"/>
    <w:rsid w:val="0073701A"/>
    <w:rsid w:val="0074027A"/>
    <w:rsid w:val="00740646"/>
    <w:rsid w:val="00743AF6"/>
    <w:rsid w:val="007449CA"/>
    <w:rsid w:val="0074530B"/>
    <w:rsid w:val="00745387"/>
    <w:rsid w:val="00745D50"/>
    <w:rsid w:val="0074646F"/>
    <w:rsid w:val="00746BD3"/>
    <w:rsid w:val="007477A9"/>
    <w:rsid w:val="00747915"/>
    <w:rsid w:val="007511DC"/>
    <w:rsid w:val="00751FD7"/>
    <w:rsid w:val="007531F7"/>
    <w:rsid w:val="00753935"/>
    <w:rsid w:val="00753FA0"/>
    <w:rsid w:val="00754176"/>
    <w:rsid w:val="00756270"/>
    <w:rsid w:val="00762F3E"/>
    <w:rsid w:val="007631FB"/>
    <w:rsid w:val="007646D6"/>
    <w:rsid w:val="00764B17"/>
    <w:rsid w:val="007653BA"/>
    <w:rsid w:val="00772ED0"/>
    <w:rsid w:val="007735E8"/>
    <w:rsid w:val="007752C4"/>
    <w:rsid w:val="00776030"/>
    <w:rsid w:val="0078162C"/>
    <w:rsid w:val="00781DDC"/>
    <w:rsid w:val="00781EB7"/>
    <w:rsid w:val="00782302"/>
    <w:rsid w:val="00784B8B"/>
    <w:rsid w:val="007901F3"/>
    <w:rsid w:val="00792A50"/>
    <w:rsid w:val="0079328E"/>
    <w:rsid w:val="007967E2"/>
    <w:rsid w:val="00796A73"/>
    <w:rsid w:val="007A19BB"/>
    <w:rsid w:val="007A2AC4"/>
    <w:rsid w:val="007A5975"/>
    <w:rsid w:val="007B12D8"/>
    <w:rsid w:val="007B16B3"/>
    <w:rsid w:val="007B3BD3"/>
    <w:rsid w:val="007B434A"/>
    <w:rsid w:val="007B5992"/>
    <w:rsid w:val="007B6DE1"/>
    <w:rsid w:val="007B7940"/>
    <w:rsid w:val="007B7C54"/>
    <w:rsid w:val="007C17D7"/>
    <w:rsid w:val="007C610A"/>
    <w:rsid w:val="007C7022"/>
    <w:rsid w:val="007D189D"/>
    <w:rsid w:val="007D2A38"/>
    <w:rsid w:val="007D597C"/>
    <w:rsid w:val="007D729E"/>
    <w:rsid w:val="007E2190"/>
    <w:rsid w:val="007E6377"/>
    <w:rsid w:val="007E68D1"/>
    <w:rsid w:val="007F06D2"/>
    <w:rsid w:val="007F1C76"/>
    <w:rsid w:val="007F34D3"/>
    <w:rsid w:val="007F4558"/>
    <w:rsid w:val="007F64EB"/>
    <w:rsid w:val="007F6870"/>
    <w:rsid w:val="007F6BAC"/>
    <w:rsid w:val="007F6D44"/>
    <w:rsid w:val="007F7638"/>
    <w:rsid w:val="00800FD9"/>
    <w:rsid w:val="008014A7"/>
    <w:rsid w:val="008028F7"/>
    <w:rsid w:val="00804202"/>
    <w:rsid w:val="008050D2"/>
    <w:rsid w:val="008056D8"/>
    <w:rsid w:val="00811E26"/>
    <w:rsid w:val="0081481C"/>
    <w:rsid w:val="00821D90"/>
    <w:rsid w:val="008224CB"/>
    <w:rsid w:val="0082325B"/>
    <w:rsid w:val="0082677A"/>
    <w:rsid w:val="0082770E"/>
    <w:rsid w:val="00827B06"/>
    <w:rsid w:val="00827C9F"/>
    <w:rsid w:val="00827D82"/>
    <w:rsid w:val="00830505"/>
    <w:rsid w:val="00832843"/>
    <w:rsid w:val="00833C59"/>
    <w:rsid w:val="00833DB2"/>
    <w:rsid w:val="00836BAE"/>
    <w:rsid w:val="00837A7E"/>
    <w:rsid w:val="00837D08"/>
    <w:rsid w:val="008413F0"/>
    <w:rsid w:val="0084309E"/>
    <w:rsid w:val="00845EF5"/>
    <w:rsid w:val="00847CD9"/>
    <w:rsid w:val="00850551"/>
    <w:rsid w:val="00850D98"/>
    <w:rsid w:val="00852AED"/>
    <w:rsid w:val="00855688"/>
    <w:rsid w:val="00856131"/>
    <w:rsid w:val="00862785"/>
    <w:rsid w:val="0086613B"/>
    <w:rsid w:val="00866204"/>
    <w:rsid w:val="00870604"/>
    <w:rsid w:val="00870B26"/>
    <w:rsid w:val="00872458"/>
    <w:rsid w:val="00874409"/>
    <w:rsid w:val="00877653"/>
    <w:rsid w:val="008778F8"/>
    <w:rsid w:val="00882D8D"/>
    <w:rsid w:val="00882FCB"/>
    <w:rsid w:val="008849E8"/>
    <w:rsid w:val="00884ABE"/>
    <w:rsid w:val="008854F3"/>
    <w:rsid w:val="00885C9B"/>
    <w:rsid w:val="00886815"/>
    <w:rsid w:val="00887750"/>
    <w:rsid w:val="00890BF6"/>
    <w:rsid w:val="00890D5B"/>
    <w:rsid w:val="00890F91"/>
    <w:rsid w:val="008961D0"/>
    <w:rsid w:val="008A23EC"/>
    <w:rsid w:val="008A2B07"/>
    <w:rsid w:val="008A301B"/>
    <w:rsid w:val="008A3795"/>
    <w:rsid w:val="008A69A0"/>
    <w:rsid w:val="008B14AE"/>
    <w:rsid w:val="008B202E"/>
    <w:rsid w:val="008B6150"/>
    <w:rsid w:val="008B67E0"/>
    <w:rsid w:val="008C1715"/>
    <w:rsid w:val="008C1EBD"/>
    <w:rsid w:val="008C2909"/>
    <w:rsid w:val="008C42B3"/>
    <w:rsid w:val="008C42F5"/>
    <w:rsid w:val="008C4D1F"/>
    <w:rsid w:val="008C5090"/>
    <w:rsid w:val="008C53BC"/>
    <w:rsid w:val="008C70DB"/>
    <w:rsid w:val="008D1688"/>
    <w:rsid w:val="008D1771"/>
    <w:rsid w:val="008D1F27"/>
    <w:rsid w:val="008D1F55"/>
    <w:rsid w:val="008D26EE"/>
    <w:rsid w:val="008D2F16"/>
    <w:rsid w:val="008D3627"/>
    <w:rsid w:val="008D5791"/>
    <w:rsid w:val="008D5EDF"/>
    <w:rsid w:val="008D6170"/>
    <w:rsid w:val="008E13FC"/>
    <w:rsid w:val="008E1D8C"/>
    <w:rsid w:val="008E6DF3"/>
    <w:rsid w:val="008E73A9"/>
    <w:rsid w:val="008E7E51"/>
    <w:rsid w:val="008F06EA"/>
    <w:rsid w:val="008F0EDE"/>
    <w:rsid w:val="008F10AA"/>
    <w:rsid w:val="008F17FC"/>
    <w:rsid w:val="008F198C"/>
    <w:rsid w:val="008F1D22"/>
    <w:rsid w:val="008F2CA9"/>
    <w:rsid w:val="008F447C"/>
    <w:rsid w:val="008F4AF2"/>
    <w:rsid w:val="008F51CE"/>
    <w:rsid w:val="008F7447"/>
    <w:rsid w:val="00900DC2"/>
    <w:rsid w:val="009016B9"/>
    <w:rsid w:val="00901DED"/>
    <w:rsid w:val="0090260D"/>
    <w:rsid w:val="00904FBF"/>
    <w:rsid w:val="00906E48"/>
    <w:rsid w:val="00907656"/>
    <w:rsid w:val="00907CB7"/>
    <w:rsid w:val="00911D9F"/>
    <w:rsid w:val="00915333"/>
    <w:rsid w:val="00915ECE"/>
    <w:rsid w:val="00917502"/>
    <w:rsid w:val="00920EFA"/>
    <w:rsid w:val="00923929"/>
    <w:rsid w:val="00925062"/>
    <w:rsid w:val="00925336"/>
    <w:rsid w:val="0092551A"/>
    <w:rsid w:val="00930DF8"/>
    <w:rsid w:val="00931917"/>
    <w:rsid w:val="00932921"/>
    <w:rsid w:val="00933599"/>
    <w:rsid w:val="009342E1"/>
    <w:rsid w:val="00934B23"/>
    <w:rsid w:val="009410C2"/>
    <w:rsid w:val="0094335E"/>
    <w:rsid w:val="00945959"/>
    <w:rsid w:val="00946A70"/>
    <w:rsid w:val="00946D64"/>
    <w:rsid w:val="00947251"/>
    <w:rsid w:val="0095014D"/>
    <w:rsid w:val="00950413"/>
    <w:rsid w:val="00951A19"/>
    <w:rsid w:val="0095755B"/>
    <w:rsid w:val="00957590"/>
    <w:rsid w:val="00957F46"/>
    <w:rsid w:val="00960FA3"/>
    <w:rsid w:val="009611AD"/>
    <w:rsid w:val="0096146E"/>
    <w:rsid w:val="009623B9"/>
    <w:rsid w:val="009637DE"/>
    <w:rsid w:val="0096394E"/>
    <w:rsid w:val="00963F70"/>
    <w:rsid w:val="00966209"/>
    <w:rsid w:val="0097067E"/>
    <w:rsid w:val="00972481"/>
    <w:rsid w:val="009745C7"/>
    <w:rsid w:val="00975C0F"/>
    <w:rsid w:val="00977C1F"/>
    <w:rsid w:val="00981070"/>
    <w:rsid w:val="009837AD"/>
    <w:rsid w:val="00985666"/>
    <w:rsid w:val="00985860"/>
    <w:rsid w:val="00986E83"/>
    <w:rsid w:val="0099070A"/>
    <w:rsid w:val="0099188F"/>
    <w:rsid w:val="00992337"/>
    <w:rsid w:val="00994825"/>
    <w:rsid w:val="00995E25"/>
    <w:rsid w:val="009A0E10"/>
    <w:rsid w:val="009A1984"/>
    <w:rsid w:val="009A37B0"/>
    <w:rsid w:val="009A51A4"/>
    <w:rsid w:val="009A5477"/>
    <w:rsid w:val="009A5D7A"/>
    <w:rsid w:val="009A72A0"/>
    <w:rsid w:val="009A78FA"/>
    <w:rsid w:val="009B14BE"/>
    <w:rsid w:val="009B1DCE"/>
    <w:rsid w:val="009B24B3"/>
    <w:rsid w:val="009B26BF"/>
    <w:rsid w:val="009B27F8"/>
    <w:rsid w:val="009B43CB"/>
    <w:rsid w:val="009B52BE"/>
    <w:rsid w:val="009B7A7B"/>
    <w:rsid w:val="009B7FE6"/>
    <w:rsid w:val="009C22C8"/>
    <w:rsid w:val="009C3837"/>
    <w:rsid w:val="009C4D75"/>
    <w:rsid w:val="009C5163"/>
    <w:rsid w:val="009C5265"/>
    <w:rsid w:val="009C61A1"/>
    <w:rsid w:val="009C73C2"/>
    <w:rsid w:val="009C7476"/>
    <w:rsid w:val="009D0050"/>
    <w:rsid w:val="009D0B05"/>
    <w:rsid w:val="009D0E6D"/>
    <w:rsid w:val="009D1E96"/>
    <w:rsid w:val="009D275A"/>
    <w:rsid w:val="009D2B62"/>
    <w:rsid w:val="009D4905"/>
    <w:rsid w:val="009D6324"/>
    <w:rsid w:val="009E038B"/>
    <w:rsid w:val="009E045D"/>
    <w:rsid w:val="009E0766"/>
    <w:rsid w:val="009E0F2A"/>
    <w:rsid w:val="009E41AE"/>
    <w:rsid w:val="009E4FA0"/>
    <w:rsid w:val="009E575A"/>
    <w:rsid w:val="009E5C0A"/>
    <w:rsid w:val="009F3E21"/>
    <w:rsid w:val="009F4BA0"/>
    <w:rsid w:val="009F6191"/>
    <w:rsid w:val="009F71D7"/>
    <w:rsid w:val="00A01AF1"/>
    <w:rsid w:val="00A02607"/>
    <w:rsid w:val="00A1106D"/>
    <w:rsid w:val="00A124BE"/>
    <w:rsid w:val="00A12664"/>
    <w:rsid w:val="00A126F0"/>
    <w:rsid w:val="00A12E61"/>
    <w:rsid w:val="00A1387E"/>
    <w:rsid w:val="00A148C3"/>
    <w:rsid w:val="00A16577"/>
    <w:rsid w:val="00A228D9"/>
    <w:rsid w:val="00A23752"/>
    <w:rsid w:val="00A23DA3"/>
    <w:rsid w:val="00A249BD"/>
    <w:rsid w:val="00A263E5"/>
    <w:rsid w:val="00A26D35"/>
    <w:rsid w:val="00A30A67"/>
    <w:rsid w:val="00A31AAB"/>
    <w:rsid w:val="00A332E8"/>
    <w:rsid w:val="00A338A5"/>
    <w:rsid w:val="00A33ACB"/>
    <w:rsid w:val="00A34235"/>
    <w:rsid w:val="00A3532F"/>
    <w:rsid w:val="00A3641F"/>
    <w:rsid w:val="00A40632"/>
    <w:rsid w:val="00A40706"/>
    <w:rsid w:val="00A40D87"/>
    <w:rsid w:val="00A44CCC"/>
    <w:rsid w:val="00A45B27"/>
    <w:rsid w:val="00A478F7"/>
    <w:rsid w:val="00A47ADA"/>
    <w:rsid w:val="00A47CC2"/>
    <w:rsid w:val="00A50797"/>
    <w:rsid w:val="00A530AB"/>
    <w:rsid w:val="00A54998"/>
    <w:rsid w:val="00A5566A"/>
    <w:rsid w:val="00A55C87"/>
    <w:rsid w:val="00A56889"/>
    <w:rsid w:val="00A61E70"/>
    <w:rsid w:val="00A62C6F"/>
    <w:rsid w:val="00A65730"/>
    <w:rsid w:val="00A65775"/>
    <w:rsid w:val="00A65A07"/>
    <w:rsid w:val="00A66BF0"/>
    <w:rsid w:val="00A67CAC"/>
    <w:rsid w:val="00A70139"/>
    <w:rsid w:val="00A71172"/>
    <w:rsid w:val="00A73912"/>
    <w:rsid w:val="00A750CF"/>
    <w:rsid w:val="00A76C0D"/>
    <w:rsid w:val="00A83009"/>
    <w:rsid w:val="00A83720"/>
    <w:rsid w:val="00A8602B"/>
    <w:rsid w:val="00A9006D"/>
    <w:rsid w:val="00A90328"/>
    <w:rsid w:val="00A92F0D"/>
    <w:rsid w:val="00A93560"/>
    <w:rsid w:val="00A939B3"/>
    <w:rsid w:val="00AA23A9"/>
    <w:rsid w:val="00AA3385"/>
    <w:rsid w:val="00AA3679"/>
    <w:rsid w:val="00AA4CA7"/>
    <w:rsid w:val="00AA5BBE"/>
    <w:rsid w:val="00AA69F4"/>
    <w:rsid w:val="00AB1187"/>
    <w:rsid w:val="00AB12AD"/>
    <w:rsid w:val="00AB558B"/>
    <w:rsid w:val="00AB609E"/>
    <w:rsid w:val="00AB6C4E"/>
    <w:rsid w:val="00AC0815"/>
    <w:rsid w:val="00AC0A50"/>
    <w:rsid w:val="00AC458E"/>
    <w:rsid w:val="00AC45B8"/>
    <w:rsid w:val="00AC53C7"/>
    <w:rsid w:val="00AC5951"/>
    <w:rsid w:val="00AC73D4"/>
    <w:rsid w:val="00AD50C9"/>
    <w:rsid w:val="00AD61CB"/>
    <w:rsid w:val="00AD6802"/>
    <w:rsid w:val="00AD75C7"/>
    <w:rsid w:val="00AE069A"/>
    <w:rsid w:val="00AE22FE"/>
    <w:rsid w:val="00AE3182"/>
    <w:rsid w:val="00AE58E1"/>
    <w:rsid w:val="00AE5942"/>
    <w:rsid w:val="00AF01B8"/>
    <w:rsid w:val="00AF01FB"/>
    <w:rsid w:val="00AF5CEB"/>
    <w:rsid w:val="00AF67DC"/>
    <w:rsid w:val="00AF6CB4"/>
    <w:rsid w:val="00AF79FF"/>
    <w:rsid w:val="00B0027C"/>
    <w:rsid w:val="00B0055B"/>
    <w:rsid w:val="00B00F58"/>
    <w:rsid w:val="00B01902"/>
    <w:rsid w:val="00B029B0"/>
    <w:rsid w:val="00B03998"/>
    <w:rsid w:val="00B059B7"/>
    <w:rsid w:val="00B05E5B"/>
    <w:rsid w:val="00B102BE"/>
    <w:rsid w:val="00B1268A"/>
    <w:rsid w:val="00B1335D"/>
    <w:rsid w:val="00B13468"/>
    <w:rsid w:val="00B13601"/>
    <w:rsid w:val="00B14568"/>
    <w:rsid w:val="00B14B7E"/>
    <w:rsid w:val="00B15043"/>
    <w:rsid w:val="00B154B0"/>
    <w:rsid w:val="00B161BD"/>
    <w:rsid w:val="00B22746"/>
    <w:rsid w:val="00B26B6E"/>
    <w:rsid w:val="00B312E3"/>
    <w:rsid w:val="00B31E45"/>
    <w:rsid w:val="00B326ED"/>
    <w:rsid w:val="00B32ECF"/>
    <w:rsid w:val="00B33794"/>
    <w:rsid w:val="00B348DE"/>
    <w:rsid w:val="00B4094D"/>
    <w:rsid w:val="00B46E95"/>
    <w:rsid w:val="00B51783"/>
    <w:rsid w:val="00B52057"/>
    <w:rsid w:val="00B52D11"/>
    <w:rsid w:val="00B53065"/>
    <w:rsid w:val="00B54ABF"/>
    <w:rsid w:val="00B55D7B"/>
    <w:rsid w:val="00B57E52"/>
    <w:rsid w:val="00B62177"/>
    <w:rsid w:val="00B62289"/>
    <w:rsid w:val="00B62F1A"/>
    <w:rsid w:val="00B6621D"/>
    <w:rsid w:val="00B679D8"/>
    <w:rsid w:val="00B67EAC"/>
    <w:rsid w:val="00B70FF4"/>
    <w:rsid w:val="00B71DC7"/>
    <w:rsid w:val="00B72ACF"/>
    <w:rsid w:val="00B74294"/>
    <w:rsid w:val="00B74A19"/>
    <w:rsid w:val="00B75E9D"/>
    <w:rsid w:val="00B831F3"/>
    <w:rsid w:val="00B85886"/>
    <w:rsid w:val="00B87261"/>
    <w:rsid w:val="00B955A8"/>
    <w:rsid w:val="00BA0BF5"/>
    <w:rsid w:val="00BA0D30"/>
    <w:rsid w:val="00BA3C87"/>
    <w:rsid w:val="00BA4ACF"/>
    <w:rsid w:val="00BA5119"/>
    <w:rsid w:val="00BA720C"/>
    <w:rsid w:val="00BB20EA"/>
    <w:rsid w:val="00BB279C"/>
    <w:rsid w:val="00BB41E0"/>
    <w:rsid w:val="00BB70F6"/>
    <w:rsid w:val="00BB7BCA"/>
    <w:rsid w:val="00BC08FB"/>
    <w:rsid w:val="00BC26F3"/>
    <w:rsid w:val="00BC39B7"/>
    <w:rsid w:val="00BC39DE"/>
    <w:rsid w:val="00BC472F"/>
    <w:rsid w:val="00BC5036"/>
    <w:rsid w:val="00BC5933"/>
    <w:rsid w:val="00BC5F7A"/>
    <w:rsid w:val="00BD1028"/>
    <w:rsid w:val="00BD4F8A"/>
    <w:rsid w:val="00BD77B5"/>
    <w:rsid w:val="00BE64E3"/>
    <w:rsid w:val="00BE6858"/>
    <w:rsid w:val="00BF2C39"/>
    <w:rsid w:val="00BF3D77"/>
    <w:rsid w:val="00BF546E"/>
    <w:rsid w:val="00BF6694"/>
    <w:rsid w:val="00C001F4"/>
    <w:rsid w:val="00C0179E"/>
    <w:rsid w:val="00C055A4"/>
    <w:rsid w:val="00C05BF4"/>
    <w:rsid w:val="00C102F3"/>
    <w:rsid w:val="00C109A5"/>
    <w:rsid w:val="00C12777"/>
    <w:rsid w:val="00C138EF"/>
    <w:rsid w:val="00C15C95"/>
    <w:rsid w:val="00C15DAB"/>
    <w:rsid w:val="00C15FEE"/>
    <w:rsid w:val="00C17943"/>
    <w:rsid w:val="00C220BB"/>
    <w:rsid w:val="00C23717"/>
    <w:rsid w:val="00C25A48"/>
    <w:rsid w:val="00C267F6"/>
    <w:rsid w:val="00C26EDC"/>
    <w:rsid w:val="00C270D3"/>
    <w:rsid w:val="00C302A3"/>
    <w:rsid w:val="00C32E7A"/>
    <w:rsid w:val="00C35CE9"/>
    <w:rsid w:val="00C363FD"/>
    <w:rsid w:val="00C379C8"/>
    <w:rsid w:val="00C37CD3"/>
    <w:rsid w:val="00C431B5"/>
    <w:rsid w:val="00C44AA8"/>
    <w:rsid w:val="00C4576E"/>
    <w:rsid w:val="00C45DEA"/>
    <w:rsid w:val="00C46CB1"/>
    <w:rsid w:val="00C477F5"/>
    <w:rsid w:val="00C5398E"/>
    <w:rsid w:val="00C55021"/>
    <w:rsid w:val="00C55474"/>
    <w:rsid w:val="00C55980"/>
    <w:rsid w:val="00C5707A"/>
    <w:rsid w:val="00C6132E"/>
    <w:rsid w:val="00C6314E"/>
    <w:rsid w:val="00C63615"/>
    <w:rsid w:val="00C63D41"/>
    <w:rsid w:val="00C63D75"/>
    <w:rsid w:val="00C663A0"/>
    <w:rsid w:val="00C66A65"/>
    <w:rsid w:val="00C70F4C"/>
    <w:rsid w:val="00C71C21"/>
    <w:rsid w:val="00C721F2"/>
    <w:rsid w:val="00C7598C"/>
    <w:rsid w:val="00C85CC7"/>
    <w:rsid w:val="00C8711A"/>
    <w:rsid w:val="00C92E08"/>
    <w:rsid w:val="00C952BA"/>
    <w:rsid w:val="00C96E49"/>
    <w:rsid w:val="00CA02DB"/>
    <w:rsid w:val="00CA0E48"/>
    <w:rsid w:val="00CA2544"/>
    <w:rsid w:val="00CA5DC4"/>
    <w:rsid w:val="00CA6442"/>
    <w:rsid w:val="00CA7341"/>
    <w:rsid w:val="00CA7F28"/>
    <w:rsid w:val="00CB043A"/>
    <w:rsid w:val="00CB36A0"/>
    <w:rsid w:val="00CB45A8"/>
    <w:rsid w:val="00CB7F11"/>
    <w:rsid w:val="00CC3F8E"/>
    <w:rsid w:val="00CC6A51"/>
    <w:rsid w:val="00CC78DD"/>
    <w:rsid w:val="00CD7FE7"/>
    <w:rsid w:val="00CE04B5"/>
    <w:rsid w:val="00CE17B5"/>
    <w:rsid w:val="00CE2BF0"/>
    <w:rsid w:val="00CE4A04"/>
    <w:rsid w:val="00CE4B24"/>
    <w:rsid w:val="00CF00B8"/>
    <w:rsid w:val="00CF0531"/>
    <w:rsid w:val="00CF3C74"/>
    <w:rsid w:val="00CF4118"/>
    <w:rsid w:val="00CF4A75"/>
    <w:rsid w:val="00D003E1"/>
    <w:rsid w:val="00D0382B"/>
    <w:rsid w:val="00D066E4"/>
    <w:rsid w:val="00D06940"/>
    <w:rsid w:val="00D070E7"/>
    <w:rsid w:val="00D076C6"/>
    <w:rsid w:val="00D115C7"/>
    <w:rsid w:val="00D1356E"/>
    <w:rsid w:val="00D14830"/>
    <w:rsid w:val="00D14FB4"/>
    <w:rsid w:val="00D17056"/>
    <w:rsid w:val="00D206B8"/>
    <w:rsid w:val="00D21C2D"/>
    <w:rsid w:val="00D266DB"/>
    <w:rsid w:val="00D26F12"/>
    <w:rsid w:val="00D40262"/>
    <w:rsid w:val="00D42C4C"/>
    <w:rsid w:val="00D46152"/>
    <w:rsid w:val="00D47386"/>
    <w:rsid w:val="00D514B9"/>
    <w:rsid w:val="00D51F1F"/>
    <w:rsid w:val="00D54DDD"/>
    <w:rsid w:val="00D54F38"/>
    <w:rsid w:val="00D553EF"/>
    <w:rsid w:val="00D557F9"/>
    <w:rsid w:val="00D57579"/>
    <w:rsid w:val="00D60D8E"/>
    <w:rsid w:val="00D6283E"/>
    <w:rsid w:val="00D6390A"/>
    <w:rsid w:val="00D64A1E"/>
    <w:rsid w:val="00D6592F"/>
    <w:rsid w:val="00D67268"/>
    <w:rsid w:val="00D76CB5"/>
    <w:rsid w:val="00D772BB"/>
    <w:rsid w:val="00D77EF7"/>
    <w:rsid w:val="00D8163C"/>
    <w:rsid w:val="00D81ACC"/>
    <w:rsid w:val="00D828CA"/>
    <w:rsid w:val="00D83BF5"/>
    <w:rsid w:val="00D90051"/>
    <w:rsid w:val="00D903C5"/>
    <w:rsid w:val="00D91F9D"/>
    <w:rsid w:val="00D92A3B"/>
    <w:rsid w:val="00D92CA1"/>
    <w:rsid w:val="00D935D8"/>
    <w:rsid w:val="00D94D1D"/>
    <w:rsid w:val="00D9594B"/>
    <w:rsid w:val="00D96E46"/>
    <w:rsid w:val="00D978F9"/>
    <w:rsid w:val="00DA15D5"/>
    <w:rsid w:val="00DA1931"/>
    <w:rsid w:val="00DA3078"/>
    <w:rsid w:val="00DA318C"/>
    <w:rsid w:val="00DA7658"/>
    <w:rsid w:val="00DB2344"/>
    <w:rsid w:val="00DB2A38"/>
    <w:rsid w:val="00DB2D89"/>
    <w:rsid w:val="00DB3B11"/>
    <w:rsid w:val="00DB5613"/>
    <w:rsid w:val="00DB5993"/>
    <w:rsid w:val="00DC0B33"/>
    <w:rsid w:val="00DC0E1B"/>
    <w:rsid w:val="00DC13A6"/>
    <w:rsid w:val="00DC24AE"/>
    <w:rsid w:val="00DC2AAB"/>
    <w:rsid w:val="00DC368C"/>
    <w:rsid w:val="00DD1329"/>
    <w:rsid w:val="00DD2978"/>
    <w:rsid w:val="00DD3DB1"/>
    <w:rsid w:val="00DD57E9"/>
    <w:rsid w:val="00DD6259"/>
    <w:rsid w:val="00DE34EC"/>
    <w:rsid w:val="00DE3FD6"/>
    <w:rsid w:val="00DE5886"/>
    <w:rsid w:val="00DE6E5E"/>
    <w:rsid w:val="00DF06F2"/>
    <w:rsid w:val="00DF3C50"/>
    <w:rsid w:val="00DF5EAB"/>
    <w:rsid w:val="00E031B3"/>
    <w:rsid w:val="00E03239"/>
    <w:rsid w:val="00E04918"/>
    <w:rsid w:val="00E05B6E"/>
    <w:rsid w:val="00E06187"/>
    <w:rsid w:val="00E100CC"/>
    <w:rsid w:val="00E1181A"/>
    <w:rsid w:val="00E12787"/>
    <w:rsid w:val="00E15B09"/>
    <w:rsid w:val="00E1687A"/>
    <w:rsid w:val="00E17641"/>
    <w:rsid w:val="00E20C4F"/>
    <w:rsid w:val="00E221A9"/>
    <w:rsid w:val="00E247F3"/>
    <w:rsid w:val="00E31A6A"/>
    <w:rsid w:val="00E3304F"/>
    <w:rsid w:val="00E3399C"/>
    <w:rsid w:val="00E37791"/>
    <w:rsid w:val="00E37FFB"/>
    <w:rsid w:val="00E40813"/>
    <w:rsid w:val="00E414FF"/>
    <w:rsid w:val="00E429F8"/>
    <w:rsid w:val="00E437FE"/>
    <w:rsid w:val="00E44771"/>
    <w:rsid w:val="00E44C02"/>
    <w:rsid w:val="00E4540C"/>
    <w:rsid w:val="00E4554C"/>
    <w:rsid w:val="00E45B94"/>
    <w:rsid w:val="00E473DB"/>
    <w:rsid w:val="00E52079"/>
    <w:rsid w:val="00E52D58"/>
    <w:rsid w:val="00E53F0D"/>
    <w:rsid w:val="00E62795"/>
    <w:rsid w:val="00E6708D"/>
    <w:rsid w:val="00E67C8E"/>
    <w:rsid w:val="00E67E76"/>
    <w:rsid w:val="00E70FE8"/>
    <w:rsid w:val="00E72E37"/>
    <w:rsid w:val="00E750CA"/>
    <w:rsid w:val="00E80013"/>
    <w:rsid w:val="00E8175C"/>
    <w:rsid w:val="00E8175E"/>
    <w:rsid w:val="00E82DB2"/>
    <w:rsid w:val="00E851D5"/>
    <w:rsid w:val="00E90CF9"/>
    <w:rsid w:val="00E91730"/>
    <w:rsid w:val="00E9239D"/>
    <w:rsid w:val="00E92E62"/>
    <w:rsid w:val="00E950B6"/>
    <w:rsid w:val="00EA0179"/>
    <w:rsid w:val="00EA3FD0"/>
    <w:rsid w:val="00EA4C5B"/>
    <w:rsid w:val="00EA4EB2"/>
    <w:rsid w:val="00EA4FF7"/>
    <w:rsid w:val="00EB32C0"/>
    <w:rsid w:val="00EB39D4"/>
    <w:rsid w:val="00EB3DB0"/>
    <w:rsid w:val="00EB448D"/>
    <w:rsid w:val="00EB5BF4"/>
    <w:rsid w:val="00EB63B2"/>
    <w:rsid w:val="00EB6D4C"/>
    <w:rsid w:val="00EB6E59"/>
    <w:rsid w:val="00EC571F"/>
    <w:rsid w:val="00ED107F"/>
    <w:rsid w:val="00ED16D5"/>
    <w:rsid w:val="00ED4116"/>
    <w:rsid w:val="00ED57AB"/>
    <w:rsid w:val="00ED5A4C"/>
    <w:rsid w:val="00EE4388"/>
    <w:rsid w:val="00EE542F"/>
    <w:rsid w:val="00EE5673"/>
    <w:rsid w:val="00EE75A4"/>
    <w:rsid w:val="00EF071F"/>
    <w:rsid w:val="00EF0CFC"/>
    <w:rsid w:val="00EF2033"/>
    <w:rsid w:val="00EF4A00"/>
    <w:rsid w:val="00EF4B2C"/>
    <w:rsid w:val="00EF68CA"/>
    <w:rsid w:val="00EF7254"/>
    <w:rsid w:val="00F03135"/>
    <w:rsid w:val="00F032D7"/>
    <w:rsid w:val="00F04932"/>
    <w:rsid w:val="00F06BED"/>
    <w:rsid w:val="00F10202"/>
    <w:rsid w:val="00F10D36"/>
    <w:rsid w:val="00F16C9C"/>
    <w:rsid w:val="00F2486C"/>
    <w:rsid w:val="00F259C8"/>
    <w:rsid w:val="00F26288"/>
    <w:rsid w:val="00F26898"/>
    <w:rsid w:val="00F2692E"/>
    <w:rsid w:val="00F277DB"/>
    <w:rsid w:val="00F31877"/>
    <w:rsid w:val="00F3187F"/>
    <w:rsid w:val="00F33904"/>
    <w:rsid w:val="00F3641D"/>
    <w:rsid w:val="00F366D6"/>
    <w:rsid w:val="00F368CE"/>
    <w:rsid w:val="00F37DEA"/>
    <w:rsid w:val="00F4085A"/>
    <w:rsid w:val="00F40FAB"/>
    <w:rsid w:val="00F4655F"/>
    <w:rsid w:val="00F5228F"/>
    <w:rsid w:val="00F536A1"/>
    <w:rsid w:val="00F5595E"/>
    <w:rsid w:val="00F57DC4"/>
    <w:rsid w:val="00F618AC"/>
    <w:rsid w:val="00F63C78"/>
    <w:rsid w:val="00F646ED"/>
    <w:rsid w:val="00F64D7E"/>
    <w:rsid w:val="00F64E8E"/>
    <w:rsid w:val="00F65EB2"/>
    <w:rsid w:val="00F674C7"/>
    <w:rsid w:val="00F71228"/>
    <w:rsid w:val="00F714FC"/>
    <w:rsid w:val="00F7320F"/>
    <w:rsid w:val="00F73C16"/>
    <w:rsid w:val="00F747AB"/>
    <w:rsid w:val="00F74E14"/>
    <w:rsid w:val="00F754FA"/>
    <w:rsid w:val="00F76266"/>
    <w:rsid w:val="00F76642"/>
    <w:rsid w:val="00F766A4"/>
    <w:rsid w:val="00F808FB"/>
    <w:rsid w:val="00F85093"/>
    <w:rsid w:val="00F85BCD"/>
    <w:rsid w:val="00F94B6C"/>
    <w:rsid w:val="00F95854"/>
    <w:rsid w:val="00F9737F"/>
    <w:rsid w:val="00F97537"/>
    <w:rsid w:val="00FA01EF"/>
    <w:rsid w:val="00FA05C8"/>
    <w:rsid w:val="00FA1DD5"/>
    <w:rsid w:val="00FA23D1"/>
    <w:rsid w:val="00FA24A9"/>
    <w:rsid w:val="00FA6331"/>
    <w:rsid w:val="00FB0318"/>
    <w:rsid w:val="00FB3968"/>
    <w:rsid w:val="00FB420F"/>
    <w:rsid w:val="00FB5499"/>
    <w:rsid w:val="00FB5CAC"/>
    <w:rsid w:val="00FB6F80"/>
    <w:rsid w:val="00FC10D4"/>
    <w:rsid w:val="00FC34B4"/>
    <w:rsid w:val="00FC369A"/>
    <w:rsid w:val="00FC4845"/>
    <w:rsid w:val="00FD04BE"/>
    <w:rsid w:val="00FD7FA8"/>
    <w:rsid w:val="00FE0671"/>
    <w:rsid w:val="00FE1C80"/>
    <w:rsid w:val="00FE3EBC"/>
    <w:rsid w:val="00FE4A8B"/>
    <w:rsid w:val="00FE5C94"/>
    <w:rsid w:val="00FE6557"/>
    <w:rsid w:val="00FE66EB"/>
    <w:rsid w:val="00FF4E10"/>
    <w:rsid w:val="00FF55CB"/>
    <w:rsid w:val="00FF5C26"/>
    <w:rsid w:val="00FF7685"/>
    <w:rsid w:val="00FF7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BD2FE5"/>
  <w15:chartTrackingRefBased/>
  <w15:docId w15:val="{4DF84823-8CF1-46DF-A2D2-DD8BF332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630"/>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qFormat/>
    <w:rsid w:val="00B22746"/>
    <w:pPr>
      <w:keepNext/>
      <w:tabs>
        <w:tab w:val="num" w:pos="360"/>
      </w:tabs>
      <w:ind w:left="360" w:hanging="360"/>
      <w:outlineLvl w:val="0"/>
    </w:pPr>
    <w:rPr>
      <w:b/>
    </w:rPr>
  </w:style>
  <w:style w:type="paragraph" w:styleId="Ttulo2">
    <w:name w:val="heading 2"/>
    <w:basedOn w:val="Normal"/>
    <w:next w:val="Normal"/>
    <w:link w:val="Ttulo2Car"/>
    <w:qFormat/>
    <w:rsid w:val="00B22746"/>
    <w:pPr>
      <w:keepNext/>
      <w:outlineLvl w:val="1"/>
    </w:pPr>
    <w:rPr>
      <w:b/>
      <w:lang w:val="x-none"/>
    </w:rPr>
  </w:style>
  <w:style w:type="paragraph" w:styleId="Ttulo3">
    <w:name w:val="heading 3"/>
    <w:basedOn w:val="Normal"/>
    <w:next w:val="Normal"/>
    <w:link w:val="Ttulo3Car"/>
    <w:qFormat/>
    <w:rsid w:val="00B22746"/>
    <w:pPr>
      <w:keepNext/>
      <w:tabs>
        <w:tab w:val="left" w:pos="567"/>
      </w:tabs>
      <w:ind w:left="567" w:right="-943" w:hanging="567"/>
      <w:jc w:val="both"/>
      <w:outlineLvl w:val="2"/>
    </w:pPr>
    <w:rPr>
      <w:b/>
    </w:rPr>
  </w:style>
  <w:style w:type="paragraph" w:styleId="Ttulo4">
    <w:name w:val="heading 4"/>
    <w:basedOn w:val="Normal"/>
    <w:next w:val="Normal"/>
    <w:link w:val="Ttulo4Car"/>
    <w:qFormat/>
    <w:rsid w:val="00B22746"/>
    <w:pPr>
      <w:keepNext/>
      <w:tabs>
        <w:tab w:val="left" w:pos="0"/>
      </w:tabs>
      <w:ind w:right="-943"/>
      <w:jc w:val="both"/>
      <w:outlineLvl w:val="3"/>
    </w:pPr>
    <w:rPr>
      <w:b/>
    </w:rPr>
  </w:style>
  <w:style w:type="paragraph" w:styleId="Ttulo5">
    <w:name w:val="heading 5"/>
    <w:basedOn w:val="Normal"/>
    <w:next w:val="Normal"/>
    <w:link w:val="Ttulo5Car"/>
    <w:qFormat/>
    <w:rsid w:val="00B22746"/>
    <w:pPr>
      <w:keepNext/>
      <w:ind w:right="-943"/>
      <w:jc w:val="both"/>
      <w:outlineLvl w:val="4"/>
    </w:pPr>
    <w:rPr>
      <w:b/>
      <w:color w:val="000000"/>
      <w:sz w:val="22"/>
    </w:rPr>
  </w:style>
  <w:style w:type="paragraph" w:styleId="Ttulo6">
    <w:name w:val="heading 6"/>
    <w:basedOn w:val="Normal"/>
    <w:next w:val="Normal"/>
    <w:link w:val="Ttulo6Car"/>
    <w:qFormat/>
    <w:rsid w:val="00B22746"/>
    <w:pPr>
      <w:keepNext/>
      <w:tabs>
        <w:tab w:val="left" w:pos="567"/>
      </w:tabs>
      <w:ind w:left="567" w:right="-943" w:hanging="567"/>
      <w:jc w:val="both"/>
      <w:outlineLvl w:val="5"/>
    </w:pPr>
    <w:rPr>
      <w:b/>
      <w:sz w:val="22"/>
    </w:rPr>
  </w:style>
  <w:style w:type="paragraph" w:styleId="Ttulo7">
    <w:name w:val="heading 7"/>
    <w:basedOn w:val="Normal"/>
    <w:next w:val="Normal"/>
    <w:link w:val="Ttulo7Car"/>
    <w:qFormat/>
    <w:rsid w:val="00B22746"/>
    <w:pPr>
      <w:keepNext/>
      <w:tabs>
        <w:tab w:val="left" w:pos="567"/>
      </w:tabs>
      <w:ind w:left="567" w:right="567" w:hanging="567"/>
      <w:jc w:val="both"/>
      <w:outlineLvl w:val="6"/>
    </w:pPr>
    <w:rPr>
      <w:b/>
    </w:rPr>
  </w:style>
  <w:style w:type="paragraph" w:styleId="Ttulo8">
    <w:name w:val="heading 8"/>
    <w:basedOn w:val="Normal"/>
    <w:next w:val="Normal"/>
    <w:link w:val="Ttulo8Car"/>
    <w:qFormat/>
    <w:rsid w:val="00B22746"/>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B22746"/>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rsid w:val="00B22746"/>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B22746"/>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22746"/>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B22746"/>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B22746"/>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B22746"/>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22746"/>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B22746"/>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B22746"/>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22746"/>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22746"/>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22746"/>
    <w:rPr>
      <w:b/>
      <w:lang w:val="x-none"/>
    </w:rPr>
  </w:style>
  <w:style w:type="character" w:customStyle="1" w:styleId="TextoindependienteCar">
    <w:name w:val="Texto independiente Car"/>
    <w:basedOn w:val="Fuentedeprrafopredeter"/>
    <w:link w:val="Textoindependiente"/>
    <w:rsid w:val="00B22746"/>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22746"/>
    <w:pPr>
      <w:ind w:left="360" w:right="-943"/>
      <w:jc w:val="both"/>
    </w:pPr>
  </w:style>
  <w:style w:type="paragraph" w:styleId="Sangradetextonormal">
    <w:name w:val="Body Text Indent"/>
    <w:basedOn w:val="Normal"/>
    <w:link w:val="SangradetextonormalCar"/>
    <w:rsid w:val="00B22746"/>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B22746"/>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22746"/>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22746"/>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22746"/>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22746"/>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22746"/>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22746"/>
    <w:pPr>
      <w:shd w:val="clear" w:color="auto" w:fill="FFFFFF"/>
      <w:jc w:val="center"/>
    </w:pPr>
    <w:rPr>
      <w:rFonts w:ascii="Arial" w:hAnsi="Arial"/>
      <w:b/>
    </w:rPr>
  </w:style>
  <w:style w:type="paragraph" w:styleId="Textoindependiente2">
    <w:name w:val="Body Text 2"/>
    <w:basedOn w:val="Normal"/>
    <w:link w:val="Textoindependiente2Car"/>
    <w:rsid w:val="00B22746"/>
    <w:pPr>
      <w:jc w:val="both"/>
    </w:pPr>
    <w:rPr>
      <w:rFonts w:ascii="Arial" w:hAnsi="Arial"/>
      <w:b/>
      <w:caps/>
      <w:sz w:val="18"/>
    </w:rPr>
  </w:style>
  <w:style w:type="character" w:customStyle="1" w:styleId="Textoindependiente2Car">
    <w:name w:val="Texto independiente 2 Car"/>
    <w:basedOn w:val="Fuentedeprrafopredeter"/>
    <w:link w:val="Textoindependiente2"/>
    <w:rsid w:val="00B22746"/>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B22746"/>
    <w:pPr>
      <w:ind w:right="617"/>
      <w:jc w:val="center"/>
    </w:pPr>
    <w:rPr>
      <w:rFonts w:ascii="Arial" w:hAnsi="Arial"/>
      <w:b/>
    </w:rPr>
  </w:style>
  <w:style w:type="character" w:customStyle="1" w:styleId="Textoindependiente3Car">
    <w:name w:val="Texto independiente 3 Car"/>
    <w:basedOn w:val="Fuentedeprrafopredeter"/>
    <w:link w:val="Textoindependiente3"/>
    <w:rsid w:val="00B22746"/>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B22746"/>
    <w:pPr>
      <w:tabs>
        <w:tab w:val="center" w:pos="4252"/>
        <w:tab w:val="right" w:pos="8504"/>
      </w:tabs>
    </w:pPr>
  </w:style>
  <w:style w:type="character" w:customStyle="1" w:styleId="PiedepginaCar">
    <w:name w:val="Pie de página Car"/>
    <w:basedOn w:val="Fuentedeprrafopredeter"/>
    <w:link w:val="Piedepgina"/>
    <w:uiPriority w:val="99"/>
    <w:rsid w:val="00B22746"/>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22746"/>
  </w:style>
  <w:style w:type="paragraph" w:styleId="Textonotapie">
    <w:name w:val="footnote text"/>
    <w:basedOn w:val="Normal"/>
    <w:link w:val="TextonotapieCar"/>
    <w:uiPriority w:val="99"/>
    <w:rsid w:val="00B22746"/>
    <w:rPr>
      <w:rFonts w:ascii="Arial" w:hAnsi="Arial"/>
    </w:rPr>
  </w:style>
  <w:style w:type="character" w:customStyle="1" w:styleId="TextonotapieCar">
    <w:name w:val="Texto nota pie Car"/>
    <w:basedOn w:val="Fuentedeprrafopredeter"/>
    <w:link w:val="Textonotapie"/>
    <w:uiPriority w:val="99"/>
    <w:rsid w:val="00B22746"/>
    <w:rPr>
      <w:rFonts w:ascii="Arial" w:eastAsia="Times New Roman" w:hAnsi="Arial" w:cs="Times New Roman"/>
      <w:sz w:val="20"/>
      <w:szCs w:val="20"/>
      <w:lang w:val="es-ES" w:eastAsia="es-ES"/>
    </w:rPr>
  </w:style>
  <w:style w:type="paragraph" w:styleId="Encabezado">
    <w:name w:val="header"/>
    <w:basedOn w:val="Normal"/>
    <w:link w:val="EncabezadoCar"/>
    <w:rsid w:val="00B22746"/>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B22746"/>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22746"/>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B2274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22746"/>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B22746"/>
    <w:rPr>
      <w:rFonts w:ascii="Tahoma" w:hAnsi="Tahoma"/>
      <w:sz w:val="16"/>
      <w:szCs w:val="16"/>
    </w:rPr>
  </w:style>
  <w:style w:type="character" w:customStyle="1" w:styleId="TextodegloboCar">
    <w:name w:val="Texto de globo Car"/>
    <w:basedOn w:val="Fuentedeprrafopredeter"/>
    <w:link w:val="Textodeglobo"/>
    <w:rsid w:val="00B22746"/>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B22746"/>
    <w:pPr>
      <w:suppressAutoHyphens/>
      <w:autoSpaceDE w:val="0"/>
      <w:ind w:left="284" w:hanging="284"/>
      <w:jc w:val="both"/>
    </w:pPr>
    <w:rPr>
      <w:rFonts w:ascii="Arial" w:hAnsi="Arial" w:cs="Arial"/>
      <w:lang w:val="es-ES_tradnl" w:eastAsia="ar-SA"/>
    </w:rPr>
  </w:style>
  <w:style w:type="paragraph" w:customStyle="1" w:styleId="Default">
    <w:name w:val="Default"/>
    <w:rsid w:val="00B22746"/>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22746"/>
    <w:pPr>
      <w:spacing w:after="0" w:line="240" w:lineRule="auto"/>
    </w:pPr>
    <w:rPr>
      <w:rFonts w:ascii="Calibri" w:eastAsia="Calibri" w:hAnsi="Calibri" w:cs="Times New Roman"/>
    </w:rPr>
  </w:style>
  <w:style w:type="character" w:customStyle="1" w:styleId="hps">
    <w:name w:val="hps"/>
    <w:rsid w:val="00B22746"/>
  </w:style>
  <w:style w:type="character" w:customStyle="1" w:styleId="atn">
    <w:name w:val="atn"/>
    <w:rsid w:val="00B22746"/>
  </w:style>
  <w:style w:type="character" w:customStyle="1" w:styleId="PiedepginaCar1">
    <w:name w:val="Pie de página Car1"/>
    <w:locked/>
    <w:rsid w:val="00B22746"/>
    <w:rPr>
      <w:rFonts w:ascii="Times New Roman" w:eastAsia="Times New Roman" w:hAnsi="Times New Roman" w:cs="Times New Roman"/>
      <w:sz w:val="20"/>
      <w:szCs w:val="20"/>
      <w:lang w:val="es-ES" w:eastAsia="es-ES"/>
    </w:rPr>
  </w:style>
  <w:style w:type="paragraph" w:customStyle="1" w:styleId="Formatolibre">
    <w:name w:val="Formato libre"/>
    <w:rsid w:val="00B22746"/>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22746"/>
    <w:pPr>
      <w:widowControl w:val="0"/>
      <w:ind w:right="51"/>
      <w:jc w:val="both"/>
    </w:pPr>
    <w:rPr>
      <w:sz w:val="22"/>
    </w:rPr>
  </w:style>
  <w:style w:type="paragraph" w:customStyle="1" w:styleId="Sangra2detindependiente1">
    <w:name w:val="Sangría 2 de t. independiente1"/>
    <w:basedOn w:val="Normal"/>
    <w:rsid w:val="00B22746"/>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22746"/>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22746"/>
    <w:pPr>
      <w:ind w:left="566" w:hanging="283"/>
    </w:pPr>
    <w:rPr>
      <w:lang w:val="es-ES_tradnl"/>
    </w:rPr>
  </w:style>
  <w:style w:type="paragraph" w:customStyle="1" w:styleId="FTNORMAL">
    <w:name w:val="FT NORMAL"/>
    <w:basedOn w:val="Prrafodelista"/>
    <w:link w:val="FTNORMALCar"/>
    <w:qFormat/>
    <w:rsid w:val="00B22746"/>
    <w:pPr>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B22746"/>
    <w:rPr>
      <w:rFonts w:ascii="BankGothic Lt BT" w:eastAsia="Calibri" w:hAnsi="BankGothic Lt BT" w:cs="Times New Roman"/>
      <w:sz w:val="20"/>
      <w:szCs w:val="20"/>
      <w:lang w:eastAsia="es-ES"/>
    </w:rPr>
  </w:style>
  <w:style w:type="paragraph" w:customStyle="1" w:styleId="FT1">
    <w:name w:val="FT1"/>
    <w:basedOn w:val="Normal"/>
    <w:link w:val="FT1Car"/>
    <w:qFormat/>
    <w:rsid w:val="00B22746"/>
    <w:pPr>
      <w:spacing w:line="360" w:lineRule="auto"/>
      <w:jc w:val="both"/>
    </w:pPr>
    <w:rPr>
      <w:rFonts w:ascii="BankGothic Lt BT" w:hAnsi="BankGothic Lt BT" w:cs="Arial"/>
      <w:b/>
      <w:sz w:val="24"/>
      <w:szCs w:val="22"/>
    </w:rPr>
  </w:style>
  <w:style w:type="character" w:customStyle="1" w:styleId="FT1Car">
    <w:name w:val="FT1 Car"/>
    <w:link w:val="FT1"/>
    <w:rsid w:val="00B22746"/>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22746"/>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22746"/>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22746"/>
    <w:rPr>
      <w:rFonts w:ascii="Courier New" w:eastAsia="Times New Roman" w:hAnsi="Courier New" w:cs="Courier New"/>
      <w:sz w:val="20"/>
      <w:szCs w:val="20"/>
      <w:lang w:eastAsia="ar-SA"/>
    </w:rPr>
  </w:style>
  <w:style w:type="paragraph" w:styleId="NormalWeb">
    <w:name w:val="Normal (Web)"/>
    <w:basedOn w:val="Normal"/>
    <w:uiPriority w:val="99"/>
    <w:rsid w:val="00B22746"/>
    <w:pPr>
      <w:spacing w:before="100" w:beforeAutospacing="1" w:after="100" w:afterAutospacing="1"/>
    </w:pPr>
    <w:rPr>
      <w:sz w:val="24"/>
      <w:szCs w:val="24"/>
      <w:lang w:eastAsia="es-MX"/>
    </w:rPr>
  </w:style>
  <w:style w:type="character" w:customStyle="1" w:styleId="EncabezadoCar1">
    <w:name w:val="Encabezado Car1"/>
    <w:locked/>
    <w:rsid w:val="00B22746"/>
    <w:rPr>
      <w:rFonts w:ascii="Times New Roman" w:eastAsia="Times New Roman" w:hAnsi="Times New Roman" w:cs="Times New Roman"/>
      <w:sz w:val="20"/>
      <w:szCs w:val="20"/>
      <w:lang w:val="es-ES" w:eastAsia="es-ES"/>
    </w:rPr>
  </w:style>
  <w:style w:type="paragraph" w:customStyle="1" w:styleId="msonormal0">
    <w:name w:val="msonormal"/>
    <w:basedOn w:val="Normal"/>
    <w:rsid w:val="00B22746"/>
    <w:pPr>
      <w:spacing w:before="100" w:beforeAutospacing="1" w:after="100" w:afterAutospacing="1"/>
    </w:pPr>
    <w:rPr>
      <w:sz w:val="24"/>
      <w:szCs w:val="24"/>
      <w:lang w:val="en-US" w:eastAsia="en-US"/>
    </w:rPr>
  </w:style>
  <w:style w:type="paragraph" w:customStyle="1" w:styleId="font5">
    <w:name w:val="font5"/>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22746"/>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22746"/>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22746"/>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22746"/>
    <w:pPr>
      <w:spacing w:before="100" w:beforeAutospacing="1" w:after="100" w:afterAutospacing="1"/>
    </w:pPr>
    <w:rPr>
      <w:rFonts w:ascii="Calibri" w:hAnsi="Calibri" w:cs="Calibri"/>
      <w:lang w:val="en-US" w:eastAsia="en-US"/>
    </w:rPr>
  </w:style>
  <w:style w:type="paragraph" w:customStyle="1" w:styleId="font15">
    <w:name w:val="font15"/>
    <w:basedOn w:val="Normal"/>
    <w:rsid w:val="00B22746"/>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22746"/>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22746"/>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22746"/>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22746"/>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B22746"/>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B2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B22746"/>
    <w:pPr>
      <w:spacing w:before="100" w:beforeAutospacing="1" w:after="100" w:afterAutospacing="1"/>
      <w:jc w:val="center"/>
      <w:textAlignment w:val="center"/>
    </w:pPr>
    <w:rPr>
      <w:lang w:val="en-US" w:eastAsia="en-US"/>
    </w:rPr>
  </w:style>
  <w:style w:type="paragraph" w:customStyle="1" w:styleId="xl74">
    <w:name w:val="xl7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B22746"/>
    <w:pPr>
      <w:spacing w:before="100" w:beforeAutospacing="1" w:after="100" w:afterAutospacing="1"/>
      <w:jc w:val="center"/>
      <w:textAlignment w:val="center"/>
    </w:pPr>
    <w:rPr>
      <w:lang w:val="en-US" w:eastAsia="en-US"/>
    </w:rPr>
  </w:style>
  <w:style w:type="paragraph" w:customStyle="1" w:styleId="xl76">
    <w:name w:val="xl76"/>
    <w:basedOn w:val="Normal"/>
    <w:rsid w:val="00B22746"/>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B227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22746"/>
    <w:pPr>
      <w:spacing w:before="100" w:beforeAutospacing="1" w:after="100" w:afterAutospacing="1"/>
      <w:textAlignment w:val="top"/>
    </w:pPr>
    <w:rPr>
      <w:lang w:val="en-US" w:eastAsia="en-US"/>
    </w:rPr>
  </w:style>
  <w:style w:type="paragraph" w:customStyle="1" w:styleId="xl103">
    <w:name w:val="xl10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227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2274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2274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22746"/>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22746"/>
    <w:rPr>
      <w:rFonts w:cs="Calibri"/>
      <w:sz w:val="14"/>
      <w:szCs w:val="14"/>
      <w:shd w:val="clear" w:color="auto" w:fill="FFFFFF"/>
    </w:rPr>
  </w:style>
  <w:style w:type="paragraph" w:customStyle="1" w:styleId="Cuerpodeltexto0">
    <w:name w:val="Cuerpo del texto"/>
    <w:basedOn w:val="Normal"/>
    <w:link w:val="Cuerpodeltexto"/>
    <w:rsid w:val="00B22746"/>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22746"/>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746"/>
    <w:pPr>
      <w:spacing w:before="100" w:beforeAutospacing="1" w:after="100" w:afterAutospacing="1"/>
    </w:pPr>
    <w:rPr>
      <w:sz w:val="24"/>
      <w:szCs w:val="24"/>
      <w:lang w:val="en-US" w:eastAsia="en-US"/>
    </w:rPr>
  </w:style>
  <w:style w:type="character" w:customStyle="1" w:styleId="CuerpodeltextoSinnegrita">
    <w:name w:val="Cuerpo del texto + Sin negrita"/>
    <w:rsid w:val="00B2274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22746"/>
    <w:pPr>
      <w:widowControl w:val="0"/>
      <w:ind w:left="426" w:right="618"/>
      <w:jc w:val="both"/>
    </w:pPr>
    <w:rPr>
      <w:rFonts w:ascii="Footlight MT Light" w:hAnsi="Footlight MT Light"/>
      <w:sz w:val="44"/>
    </w:rPr>
  </w:style>
  <w:style w:type="paragraph" w:styleId="TDC1">
    <w:name w:val="toc 1"/>
    <w:basedOn w:val="Normal"/>
    <w:next w:val="Normal"/>
    <w:uiPriority w:val="39"/>
    <w:rsid w:val="00B22746"/>
    <w:pPr>
      <w:widowControl w:val="0"/>
      <w:spacing w:before="360"/>
    </w:pPr>
    <w:rPr>
      <w:rFonts w:ascii="Arial" w:hAnsi="Arial"/>
      <w:b/>
      <w:caps/>
      <w:sz w:val="24"/>
    </w:rPr>
  </w:style>
  <w:style w:type="paragraph" w:styleId="TDC2">
    <w:name w:val="toc 2"/>
    <w:basedOn w:val="Normal"/>
    <w:next w:val="Normal"/>
    <w:uiPriority w:val="39"/>
    <w:rsid w:val="00B22746"/>
    <w:pPr>
      <w:widowControl w:val="0"/>
      <w:spacing w:before="240"/>
    </w:pPr>
    <w:rPr>
      <w:b/>
    </w:rPr>
  </w:style>
  <w:style w:type="paragraph" w:customStyle="1" w:styleId="Textoindependiente31">
    <w:name w:val="Texto independiente 31"/>
    <w:basedOn w:val="Normal"/>
    <w:rsid w:val="00B22746"/>
    <w:pPr>
      <w:widowControl w:val="0"/>
      <w:jc w:val="both"/>
    </w:pPr>
  </w:style>
  <w:style w:type="paragraph" w:customStyle="1" w:styleId="BlockQuotation1">
    <w:name w:val="Block Quotation1"/>
    <w:basedOn w:val="Normal"/>
    <w:uiPriority w:val="99"/>
    <w:rsid w:val="00B22746"/>
    <w:pPr>
      <w:widowControl w:val="0"/>
      <w:tabs>
        <w:tab w:val="left" w:pos="4820"/>
      </w:tabs>
      <w:ind w:left="567" w:right="618"/>
      <w:jc w:val="both"/>
    </w:pPr>
    <w:rPr>
      <w:sz w:val="24"/>
    </w:rPr>
  </w:style>
  <w:style w:type="paragraph" w:customStyle="1" w:styleId="BodyText31">
    <w:name w:val="Body Text 31"/>
    <w:basedOn w:val="Normal"/>
    <w:uiPriority w:val="99"/>
    <w:rsid w:val="00B22746"/>
    <w:pPr>
      <w:widowControl w:val="0"/>
      <w:jc w:val="center"/>
    </w:pPr>
    <w:rPr>
      <w:rFonts w:ascii="Arial" w:hAnsi="Arial"/>
      <w:b/>
      <w:sz w:val="50"/>
    </w:rPr>
  </w:style>
  <w:style w:type="paragraph" w:customStyle="1" w:styleId="BodyText23">
    <w:name w:val="Body Text 23"/>
    <w:basedOn w:val="Normal"/>
    <w:uiPriority w:val="99"/>
    <w:rsid w:val="00B22746"/>
    <w:pPr>
      <w:widowControl w:val="0"/>
      <w:ind w:right="51"/>
      <w:jc w:val="both"/>
    </w:pPr>
    <w:rPr>
      <w:sz w:val="22"/>
    </w:rPr>
  </w:style>
  <w:style w:type="paragraph" w:styleId="Textocomentario">
    <w:name w:val="annotation text"/>
    <w:basedOn w:val="Normal"/>
    <w:link w:val="TextocomentarioCar"/>
    <w:semiHidden/>
    <w:rsid w:val="00B22746"/>
    <w:pPr>
      <w:widowControl w:val="0"/>
    </w:pPr>
  </w:style>
  <w:style w:type="character" w:customStyle="1" w:styleId="TextocomentarioCar">
    <w:name w:val="Texto comentario Car"/>
    <w:basedOn w:val="Fuentedeprrafopredeter"/>
    <w:link w:val="Textocomentario"/>
    <w:semiHidden/>
    <w:rsid w:val="00B22746"/>
    <w:rPr>
      <w:rFonts w:ascii="Times New Roman" w:eastAsia="Times New Roman" w:hAnsi="Times New Roman" w:cs="Times New Roman"/>
      <w:sz w:val="20"/>
      <w:szCs w:val="20"/>
      <w:lang w:val="es-ES" w:eastAsia="es-ES"/>
    </w:rPr>
  </w:style>
  <w:style w:type="character" w:customStyle="1" w:styleId="eudoraheader">
    <w:name w:val="eudoraheader"/>
    <w:uiPriority w:val="99"/>
    <w:rsid w:val="00B22746"/>
    <w:rPr>
      <w:rFonts w:cs="Times New Roman"/>
    </w:rPr>
  </w:style>
  <w:style w:type="paragraph" w:styleId="TDC3">
    <w:name w:val="toc 3"/>
    <w:basedOn w:val="Normal"/>
    <w:next w:val="Normal"/>
    <w:autoRedefine/>
    <w:uiPriority w:val="39"/>
    <w:rsid w:val="00B22746"/>
    <w:pPr>
      <w:widowControl w:val="0"/>
      <w:ind w:left="400"/>
    </w:pPr>
  </w:style>
  <w:style w:type="paragraph" w:styleId="TDC4">
    <w:name w:val="toc 4"/>
    <w:basedOn w:val="Normal"/>
    <w:next w:val="Normal"/>
    <w:autoRedefine/>
    <w:uiPriority w:val="99"/>
    <w:semiHidden/>
    <w:rsid w:val="00B22746"/>
    <w:pPr>
      <w:widowControl w:val="0"/>
      <w:ind w:left="600"/>
    </w:pPr>
  </w:style>
  <w:style w:type="paragraph" w:styleId="TDC5">
    <w:name w:val="toc 5"/>
    <w:basedOn w:val="Normal"/>
    <w:next w:val="Normal"/>
    <w:autoRedefine/>
    <w:uiPriority w:val="99"/>
    <w:semiHidden/>
    <w:rsid w:val="00B22746"/>
    <w:pPr>
      <w:widowControl w:val="0"/>
      <w:ind w:left="800"/>
    </w:pPr>
  </w:style>
  <w:style w:type="paragraph" w:styleId="TDC6">
    <w:name w:val="toc 6"/>
    <w:basedOn w:val="Normal"/>
    <w:next w:val="Normal"/>
    <w:autoRedefine/>
    <w:uiPriority w:val="99"/>
    <w:semiHidden/>
    <w:rsid w:val="00B22746"/>
    <w:pPr>
      <w:widowControl w:val="0"/>
      <w:ind w:left="1000"/>
    </w:pPr>
  </w:style>
  <w:style w:type="paragraph" w:styleId="TDC7">
    <w:name w:val="toc 7"/>
    <w:basedOn w:val="Normal"/>
    <w:next w:val="Normal"/>
    <w:autoRedefine/>
    <w:uiPriority w:val="99"/>
    <w:semiHidden/>
    <w:rsid w:val="00B22746"/>
    <w:pPr>
      <w:widowControl w:val="0"/>
      <w:ind w:left="1200"/>
    </w:pPr>
  </w:style>
  <w:style w:type="paragraph" w:styleId="TDC8">
    <w:name w:val="toc 8"/>
    <w:basedOn w:val="Normal"/>
    <w:next w:val="Normal"/>
    <w:autoRedefine/>
    <w:uiPriority w:val="99"/>
    <w:semiHidden/>
    <w:rsid w:val="00B22746"/>
    <w:pPr>
      <w:widowControl w:val="0"/>
      <w:ind w:left="1400"/>
    </w:pPr>
  </w:style>
  <w:style w:type="paragraph" w:styleId="TDC9">
    <w:name w:val="toc 9"/>
    <w:basedOn w:val="Normal"/>
    <w:next w:val="Normal"/>
    <w:autoRedefine/>
    <w:uiPriority w:val="99"/>
    <w:semiHidden/>
    <w:rsid w:val="00B22746"/>
    <w:pPr>
      <w:widowControl w:val="0"/>
      <w:ind w:left="1600"/>
    </w:pPr>
  </w:style>
  <w:style w:type="paragraph" w:customStyle="1" w:styleId="HTMLBody">
    <w:name w:val="HTML Body"/>
    <w:uiPriority w:val="99"/>
    <w:rsid w:val="00B2274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22746"/>
    <w:rPr>
      <w:rFonts w:cs="Times New Roman"/>
    </w:rPr>
  </w:style>
  <w:style w:type="character" w:styleId="Hipervnculovisitado">
    <w:name w:val="FollowedHyperlink"/>
    <w:rsid w:val="00B22746"/>
    <w:rPr>
      <w:rFonts w:cs="Times New Roman"/>
      <w:color w:val="800080"/>
      <w:u w:val="single"/>
    </w:rPr>
  </w:style>
  <w:style w:type="paragraph" w:customStyle="1" w:styleId="OmniPage771">
    <w:name w:val="OmniPage #771"/>
    <w:uiPriority w:val="99"/>
    <w:rsid w:val="00B2274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2274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2274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2274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2274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22746"/>
    <w:pPr>
      <w:widowControl w:val="0"/>
    </w:pPr>
    <w:rPr>
      <w:rFonts w:ascii="Arial" w:hAnsi="Arial" w:cs="Arial"/>
      <w:b/>
      <w:bCs/>
      <w:sz w:val="22"/>
    </w:rPr>
  </w:style>
  <w:style w:type="character" w:customStyle="1" w:styleId="SubttuloCar">
    <w:name w:val="Subtítulo Car"/>
    <w:basedOn w:val="Fuentedeprrafopredeter"/>
    <w:link w:val="Subttulo"/>
    <w:rsid w:val="00B22746"/>
    <w:rPr>
      <w:rFonts w:ascii="Arial" w:eastAsia="Times New Roman" w:hAnsi="Arial" w:cs="Arial"/>
      <w:b/>
      <w:bCs/>
      <w:szCs w:val="20"/>
      <w:lang w:val="es-ES" w:eastAsia="es-ES"/>
    </w:rPr>
  </w:style>
  <w:style w:type="character" w:styleId="Textoennegrita">
    <w:name w:val="Strong"/>
    <w:qFormat/>
    <w:rsid w:val="00B22746"/>
    <w:rPr>
      <w:rFonts w:cs="Times New Roman"/>
      <w:b/>
      <w:bCs/>
    </w:rPr>
  </w:style>
  <w:style w:type="paragraph" w:customStyle="1" w:styleId="WW-Textoindependiente2">
    <w:name w:val="WW-Texto independiente 2"/>
    <w:basedOn w:val="Normal"/>
    <w:uiPriority w:val="99"/>
    <w:rsid w:val="00B22746"/>
    <w:pPr>
      <w:widowControl w:val="0"/>
      <w:suppressAutoHyphens/>
      <w:jc w:val="both"/>
    </w:pPr>
    <w:rPr>
      <w:rFonts w:cs="Tahoma"/>
      <w:sz w:val="18"/>
      <w:lang w:val="es-ES_tradnl"/>
    </w:rPr>
  </w:style>
  <w:style w:type="paragraph" w:customStyle="1" w:styleId="Normal1">
    <w:name w:val="Normal1"/>
    <w:basedOn w:val="Normal"/>
    <w:uiPriority w:val="99"/>
    <w:rsid w:val="00B22746"/>
    <w:pPr>
      <w:widowControl w:val="0"/>
      <w:suppressAutoHyphens/>
    </w:pPr>
    <w:rPr>
      <w:rFonts w:cs="Tahoma"/>
    </w:rPr>
  </w:style>
  <w:style w:type="paragraph" w:customStyle="1" w:styleId="Textoindependiente1">
    <w:name w:val="Texto independiente1"/>
    <w:basedOn w:val="Normal1"/>
    <w:uiPriority w:val="99"/>
    <w:rsid w:val="00B22746"/>
    <w:pPr>
      <w:ind w:right="284"/>
    </w:pPr>
    <w:rPr>
      <w:rFonts w:ascii="Arial" w:hAnsi="Arial" w:cs="Arial"/>
      <w:sz w:val="16"/>
      <w:szCs w:val="16"/>
    </w:rPr>
  </w:style>
  <w:style w:type="character" w:customStyle="1" w:styleId="titulo">
    <w:name w:val="titulo"/>
    <w:uiPriority w:val="99"/>
    <w:rsid w:val="00B22746"/>
    <w:rPr>
      <w:rFonts w:cs="Times New Roman"/>
    </w:rPr>
  </w:style>
  <w:style w:type="character" w:customStyle="1" w:styleId="contenido">
    <w:name w:val="contenido"/>
    <w:uiPriority w:val="99"/>
    <w:rsid w:val="00B22746"/>
    <w:rPr>
      <w:rFonts w:cs="Times New Roman"/>
    </w:rPr>
  </w:style>
  <w:style w:type="character" w:customStyle="1" w:styleId="text2">
    <w:name w:val="text2"/>
    <w:uiPriority w:val="99"/>
    <w:rsid w:val="00B22746"/>
    <w:rPr>
      <w:rFonts w:cs="Times New Roman"/>
    </w:rPr>
  </w:style>
  <w:style w:type="paragraph" w:styleId="Textosinformato">
    <w:name w:val="Plain Text"/>
    <w:basedOn w:val="Normal"/>
    <w:link w:val="TextosinformatoCar"/>
    <w:rsid w:val="00B22746"/>
    <w:rPr>
      <w:rFonts w:ascii="Courier New" w:hAnsi="Courier New"/>
      <w:lang w:val="en-US"/>
    </w:rPr>
  </w:style>
  <w:style w:type="character" w:customStyle="1" w:styleId="TextosinformatoCar">
    <w:name w:val="Texto sin formato Car"/>
    <w:basedOn w:val="Fuentedeprrafopredeter"/>
    <w:link w:val="Textosinformato"/>
    <w:rsid w:val="00B22746"/>
    <w:rPr>
      <w:rFonts w:ascii="Courier New" w:eastAsia="Times New Roman" w:hAnsi="Courier New" w:cs="Times New Roman"/>
      <w:sz w:val="20"/>
      <w:szCs w:val="20"/>
      <w:lang w:val="en-US" w:eastAsia="es-ES"/>
    </w:rPr>
  </w:style>
  <w:style w:type="character" w:customStyle="1" w:styleId="cdsanddvdstext">
    <w:name w:val="cdsanddvdstext"/>
    <w:uiPriority w:val="99"/>
    <w:rsid w:val="00B22746"/>
    <w:rPr>
      <w:rFonts w:cs="Times New Roman"/>
    </w:rPr>
  </w:style>
  <w:style w:type="paragraph" w:customStyle="1" w:styleId="Prrafodelista1">
    <w:name w:val="Párrafo de lista1"/>
    <w:basedOn w:val="Normal"/>
    <w:uiPriority w:val="99"/>
    <w:qFormat/>
    <w:rsid w:val="00B22746"/>
    <w:pPr>
      <w:widowControl w:val="0"/>
      <w:ind w:left="708"/>
    </w:pPr>
  </w:style>
  <w:style w:type="character" w:customStyle="1" w:styleId="content">
    <w:name w:val="content"/>
    <w:uiPriority w:val="99"/>
    <w:rsid w:val="00B22746"/>
    <w:rPr>
      <w:rFonts w:cs="Times New Roman"/>
    </w:rPr>
  </w:style>
  <w:style w:type="character" w:styleId="nfasis">
    <w:name w:val="Emphasis"/>
    <w:qFormat/>
    <w:rsid w:val="00B22746"/>
    <w:rPr>
      <w:rFonts w:cs="Times New Roman"/>
      <w:i/>
      <w:iCs/>
    </w:rPr>
  </w:style>
  <w:style w:type="character" w:customStyle="1" w:styleId="scpcccomponentblockpagetitle">
    <w:name w:val="scpcc_component_block_page_title"/>
    <w:uiPriority w:val="99"/>
    <w:rsid w:val="00B22746"/>
    <w:rPr>
      <w:rFonts w:cs="Times New Roman"/>
    </w:rPr>
  </w:style>
  <w:style w:type="paragraph" w:customStyle="1" w:styleId="Sinespaciado1">
    <w:name w:val="Sin espaciado1"/>
    <w:uiPriority w:val="99"/>
    <w:rsid w:val="00B2274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22746"/>
  </w:style>
  <w:style w:type="character" w:customStyle="1" w:styleId="para1">
    <w:name w:val="para1"/>
    <w:uiPriority w:val="99"/>
    <w:rsid w:val="00B22746"/>
    <w:rPr>
      <w:rFonts w:ascii="Arial" w:hAnsi="Arial" w:cs="Arial" w:hint="default"/>
      <w:sz w:val="18"/>
      <w:szCs w:val="18"/>
    </w:rPr>
  </w:style>
  <w:style w:type="character" w:customStyle="1" w:styleId="themebody">
    <w:name w:val="themebody"/>
    <w:basedOn w:val="Fuentedeprrafopredeter"/>
    <w:uiPriority w:val="99"/>
    <w:rsid w:val="00B22746"/>
  </w:style>
  <w:style w:type="character" w:customStyle="1" w:styleId="olttablecontentcfg">
    <w:name w:val="olt_table_content_cfg"/>
    <w:basedOn w:val="Fuentedeprrafopredeter"/>
    <w:uiPriority w:val="99"/>
    <w:rsid w:val="00B22746"/>
  </w:style>
  <w:style w:type="character" w:customStyle="1" w:styleId="estilo148">
    <w:name w:val="estilo148"/>
    <w:basedOn w:val="Fuentedeprrafopredeter"/>
    <w:uiPriority w:val="99"/>
    <w:rsid w:val="00B22746"/>
  </w:style>
  <w:style w:type="character" w:customStyle="1" w:styleId="glossaryitem">
    <w:name w:val="glossaryitem"/>
    <w:uiPriority w:val="99"/>
    <w:rsid w:val="00B22746"/>
    <w:rPr>
      <w:strike w:val="0"/>
      <w:dstrike w:val="0"/>
      <w:u w:val="none"/>
      <w:effect w:val="none"/>
    </w:rPr>
  </w:style>
  <w:style w:type="paragraph" w:customStyle="1" w:styleId="ecxmsonormal">
    <w:name w:val="ecxmsonormal"/>
    <w:basedOn w:val="Normal"/>
    <w:rsid w:val="00B22746"/>
    <w:pPr>
      <w:spacing w:after="324"/>
    </w:pPr>
    <w:rPr>
      <w:sz w:val="24"/>
      <w:szCs w:val="24"/>
    </w:rPr>
  </w:style>
  <w:style w:type="character" w:customStyle="1" w:styleId="CarCar5">
    <w:name w:val="Car Car5"/>
    <w:uiPriority w:val="99"/>
    <w:rsid w:val="00B22746"/>
    <w:rPr>
      <w:rFonts w:ascii="Arial" w:hAnsi="Arial" w:cs="Arial"/>
      <w:b/>
      <w:bCs/>
      <w:kern w:val="32"/>
      <w:sz w:val="32"/>
      <w:szCs w:val="32"/>
      <w:lang w:val="es-ES" w:eastAsia="es-ES"/>
    </w:rPr>
  </w:style>
  <w:style w:type="character" w:customStyle="1" w:styleId="WW8Num3z0">
    <w:name w:val="WW8Num3z0"/>
    <w:uiPriority w:val="99"/>
    <w:rsid w:val="00B22746"/>
    <w:rPr>
      <w:rFonts w:ascii="Symbol" w:hAnsi="Symbol"/>
    </w:rPr>
  </w:style>
  <w:style w:type="character" w:customStyle="1" w:styleId="WW8Num4z0">
    <w:name w:val="WW8Num4z0"/>
    <w:rsid w:val="00B22746"/>
    <w:rPr>
      <w:rFonts w:ascii="Symbol" w:hAnsi="Symbol"/>
    </w:rPr>
  </w:style>
  <w:style w:type="character" w:customStyle="1" w:styleId="WW8Num5z0">
    <w:name w:val="WW8Num5z0"/>
    <w:rsid w:val="00B22746"/>
    <w:rPr>
      <w:rFonts w:ascii="Symbol" w:hAnsi="Symbol"/>
    </w:rPr>
  </w:style>
  <w:style w:type="character" w:customStyle="1" w:styleId="WW8Num6z0">
    <w:name w:val="WW8Num6z0"/>
    <w:rsid w:val="00B22746"/>
    <w:rPr>
      <w:rFonts w:ascii="Symbol" w:hAnsi="Symbol"/>
    </w:rPr>
  </w:style>
  <w:style w:type="character" w:customStyle="1" w:styleId="WW8Num7z0">
    <w:name w:val="WW8Num7z0"/>
    <w:rsid w:val="00B22746"/>
    <w:rPr>
      <w:rFonts w:ascii="Symbol" w:hAnsi="Symbol"/>
    </w:rPr>
  </w:style>
  <w:style w:type="character" w:customStyle="1" w:styleId="WW8Num8z0">
    <w:name w:val="WW8Num8z0"/>
    <w:rsid w:val="00B22746"/>
    <w:rPr>
      <w:rFonts w:ascii="Symbol" w:hAnsi="Symbol"/>
    </w:rPr>
  </w:style>
  <w:style w:type="character" w:customStyle="1" w:styleId="WW8Num9z0">
    <w:name w:val="WW8Num9z0"/>
    <w:rsid w:val="00B22746"/>
    <w:rPr>
      <w:rFonts w:ascii="Symbol" w:hAnsi="Symbol"/>
    </w:rPr>
  </w:style>
  <w:style w:type="character" w:customStyle="1" w:styleId="WW8Num10z0">
    <w:name w:val="WW8Num10z0"/>
    <w:rsid w:val="00B22746"/>
    <w:rPr>
      <w:rFonts w:ascii="Symbol" w:hAnsi="Symbol"/>
    </w:rPr>
  </w:style>
  <w:style w:type="character" w:customStyle="1" w:styleId="WW8Num11z0">
    <w:name w:val="WW8Num11z0"/>
    <w:rsid w:val="00B22746"/>
    <w:rPr>
      <w:rFonts w:ascii="Symbol" w:hAnsi="Symbol"/>
      <w:sz w:val="20"/>
    </w:rPr>
  </w:style>
  <w:style w:type="character" w:customStyle="1" w:styleId="WW8Num12z0">
    <w:name w:val="WW8Num12z0"/>
    <w:rsid w:val="00B22746"/>
    <w:rPr>
      <w:rFonts w:ascii="Symbol" w:hAnsi="Symbol"/>
    </w:rPr>
  </w:style>
  <w:style w:type="character" w:customStyle="1" w:styleId="WW8Num12z1">
    <w:name w:val="WW8Num12z1"/>
    <w:rsid w:val="00B22746"/>
    <w:rPr>
      <w:rFonts w:ascii="Courier New" w:hAnsi="Courier New" w:cs="Courier New"/>
    </w:rPr>
  </w:style>
  <w:style w:type="character" w:customStyle="1" w:styleId="WW8Num12z2">
    <w:name w:val="WW8Num12z2"/>
    <w:rsid w:val="00B22746"/>
    <w:rPr>
      <w:rFonts w:ascii="Wingdings" w:hAnsi="Wingdings"/>
    </w:rPr>
  </w:style>
  <w:style w:type="character" w:customStyle="1" w:styleId="WW8Num13z0">
    <w:name w:val="WW8Num13z0"/>
    <w:rsid w:val="00B22746"/>
    <w:rPr>
      <w:rFonts w:ascii="Symbol" w:hAnsi="Symbol"/>
      <w:sz w:val="20"/>
    </w:rPr>
  </w:style>
  <w:style w:type="character" w:customStyle="1" w:styleId="WW8Num14z0">
    <w:name w:val="WW8Num14z0"/>
    <w:rsid w:val="00B22746"/>
    <w:rPr>
      <w:rFonts w:ascii="Symbol" w:hAnsi="Symbol"/>
      <w:sz w:val="20"/>
    </w:rPr>
  </w:style>
  <w:style w:type="character" w:customStyle="1" w:styleId="WW8Num14z1">
    <w:name w:val="WW8Num14z1"/>
    <w:uiPriority w:val="99"/>
    <w:rsid w:val="00B22746"/>
    <w:rPr>
      <w:rFonts w:ascii="Courier New" w:hAnsi="Courier New"/>
      <w:sz w:val="20"/>
    </w:rPr>
  </w:style>
  <w:style w:type="character" w:customStyle="1" w:styleId="WW8Num14z2">
    <w:name w:val="WW8Num14z2"/>
    <w:uiPriority w:val="99"/>
    <w:rsid w:val="00B22746"/>
    <w:rPr>
      <w:rFonts w:ascii="Wingdings" w:hAnsi="Wingdings"/>
      <w:sz w:val="20"/>
    </w:rPr>
  </w:style>
  <w:style w:type="character" w:customStyle="1" w:styleId="WW8Num15z0">
    <w:name w:val="WW8Num15z0"/>
    <w:rsid w:val="00B22746"/>
    <w:rPr>
      <w:rFonts w:ascii="Symbol" w:hAnsi="Symbol"/>
      <w:sz w:val="20"/>
    </w:rPr>
  </w:style>
  <w:style w:type="character" w:customStyle="1" w:styleId="WW8Num15z1">
    <w:name w:val="WW8Num15z1"/>
    <w:rsid w:val="00B22746"/>
    <w:rPr>
      <w:rFonts w:ascii="Courier New" w:hAnsi="Courier New"/>
      <w:sz w:val="20"/>
    </w:rPr>
  </w:style>
  <w:style w:type="character" w:customStyle="1" w:styleId="WW8Num15z2">
    <w:name w:val="WW8Num15z2"/>
    <w:rsid w:val="00B22746"/>
    <w:rPr>
      <w:rFonts w:ascii="Wingdings" w:hAnsi="Wingdings"/>
      <w:sz w:val="20"/>
    </w:rPr>
  </w:style>
  <w:style w:type="character" w:customStyle="1" w:styleId="WW8Num16z0">
    <w:name w:val="WW8Num16z0"/>
    <w:rsid w:val="00B22746"/>
    <w:rPr>
      <w:rFonts w:ascii="Symbol" w:hAnsi="Symbol"/>
    </w:rPr>
  </w:style>
  <w:style w:type="character" w:customStyle="1" w:styleId="WW8Num16z1">
    <w:name w:val="WW8Num16z1"/>
    <w:uiPriority w:val="99"/>
    <w:rsid w:val="00B22746"/>
    <w:rPr>
      <w:rFonts w:ascii="Courier New" w:hAnsi="Courier New" w:cs="Courier New"/>
    </w:rPr>
  </w:style>
  <w:style w:type="character" w:customStyle="1" w:styleId="WW8Num16z2">
    <w:name w:val="WW8Num16z2"/>
    <w:rsid w:val="00B22746"/>
    <w:rPr>
      <w:rFonts w:ascii="Wingdings" w:hAnsi="Wingdings"/>
    </w:rPr>
  </w:style>
  <w:style w:type="character" w:customStyle="1" w:styleId="WW8Num17z0">
    <w:name w:val="WW8Num17z0"/>
    <w:rsid w:val="00B22746"/>
    <w:rPr>
      <w:rFonts w:ascii="Symbol" w:hAnsi="Symbol"/>
      <w:sz w:val="20"/>
    </w:rPr>
  </w:style>
  <w:style w:type="character" w:customStyle="1" w:styleId="WW8Num18z0">
    <w:name w:val="WW8Num18z0"/>
    <w:rsid w:val="00B22746"/>
    <w:rPr>
      <w:rFonts w:ascii="Symbol" w:hAnsi="Symbol"/>
      <w:sz w:val="20"/>
    </w:rPr>
  </w:style>
  <w:style w:type="character" w:customStyle="1" w:styleId="WW8Num18z1">
    <w:name w:val="WW8Num18z1"/>
    <w:rsid w:val="00B22746"/>
    <w:rPr>
      <w:rFonts w:ascii="Courier New" w:hAnsi="Courier New"/>
      <w:sz w:val="20"/>
    </w:rPr>
  </w:style>
  <w:style w:type="character" w:customStyle="1" w:styleId="WW8Num18z2">
    <w:name w:val="WW8Num18z2"/>
    <w:rsid w:val="00B22746"/>
    <w:rPr>
      <w:rFonts w:ascii="Wingdings" w:hAnsi="Wingdings"/>
      <w:sz w:val="20"/>
    </w:rPr>
  </w:style>
  <w:style w:type="character" w:customStyle="1" w:styleId="WW8Num19z0">
    <w:name w:val="WW8Num19z0"/>
    <w:rsid w:val="00B22746"/>
    <w:rPr>
      <w:rFonts w:ascii="Symbol" w:hAnsi="Symbol"/>
      <w:sz w:val="20"/>
    </w:rPr>
  </w:style>
  <w:style w:type="character" w:customStyle="1" w:styleId="WW8Num19z1">
    <w:name w:val="WW8Num19z1"/>
    <w:rsid w:val="00B22746"/>
    <w:rPr>
      <w:rFonts w:ascii="Courier New" w:hAnsi="Courier New"/>
      <w:sz w:val="20"/>
    </w:rPr>
  </w:style>
  <w:style w:type="character" w:customStyle="1" w:styleId="WW8Num19z2">
    <w:name w:val="WW8Num19z2"/>
    <w:rsid w:val="00B22746"/>
    <w:rPr>
      <w:rFonts w:ascii="Wingdings" w:hAnsi="Wingdings"/>
      <w:sz w:val="20"/>
    </w:rPr>
  </w:style>
  <w:style w:type="character" w:customStyle="1" w:styleId="WW8Num20z0">
    <w:name w:val="WW8Num20z0"/>
    <w:rsid w:val="00B22746"/>
    <w:rPr>
      <w:rFonts w:ascii="Symbol" w:hAnsi="Symbol"/>
    </w:rPr>
  </w:style>
  <w:style w:type="character" w:customStyle="1" w:styleId="WW8Num20z1">
    <w:name w:val="WW8Num20z1"/>
    <w:rsid w:val="00B22746"/>
    <w:rPr>
      <w:rFonts w:ascii="Courier New" w:hAnsi="Courier New" w:cs="Courier New"/>
    </w:rPr>
  </w:style>
  <w:style w:type="character" w:customStyle="1" w:styleId="WW8Num20z2">
    <w:name w:val="WW8Num20z2"/>
    <w:rsid w:val="00B22746"/>
    <w:rPr>
      <w:rFonts w:ascii="Wingdings" w:hAnsi="Wingdings"/>
    </w:rPr>
  </w:style>
  <w:style w:type="character" w:customStyle="1" w:styleId="WW8Num21z0">
    <w:name w:val="WW8Num21z0"/>
    <w:rsid w:val="00B22746"/>
    <w:rPr>
      <w:rFonts w:ascii="Symbol" w:hAnsi="Symbol"/>
      <w:sz w:val="20"/>
    </w:rPr>
  </w:style>
  <w:style w:type="character" w:customStyle="1" w:styleId="WW8Num22z0">
    <w:name w:val="WW8Num22z0"/>
    <w:rsid w:val="00B22746"/>
    <w:rPr>
      <w:rFonts w:ascii="Symbol" w:hAnsi="Symbol"/>
      <w:sz w:val="20"/>
    </w:rPr>
  </w:style>
  <w:style w:type="character" w:customStyle="1" w:styleId="WW8Num22z1">
    <w:name w:val="WW8Num22z1"/>
    <w:uiPriority w:val="99"/>
    <w:rsid w:val="00B22746"/>
    <w:rPr>
      <w:rFonts w:ascii="Courier New" w:hAnsi="Courier New"/>
      <w:sz w:val="20"/>
    </w:rPr>
  </w:style>
  <w:style w:type="character" w:customStyle="1" w:styleId="WW8Num22z2">
    <w:name w:val="WW8Num22z2"/>
    <w:uiPriority w:val="99"/>
    <w:rsid w:val="00B22746"/>
    <w:rPr>
      <w:rFonts w:ascii="Wingdings" w:hAnsi="Wingdings"/>
      <w:sz w:val="20"/>
    </w:rPr>
  </w:style>
  <w:style w:type="character" w:customStyle="1" w:styleId="WW8Num23z0">
    <w:name w:val="WW8Num23z0"/>
    <w:rsid w:val="00B22746"/>
    <w:rPr>
      <w:rFonts w:ascii="Symbol" w:hAnsi="Symbol"/>
      <w:sz w:val="20"/>
    </w:rPr>
  </w:style>
  <w:style w:type="character" w:customStyle="1" w:styleId="WW8Num23z1">
    <w:name w:val="WW8Num23z1"/>
    <w:rsid w:val="00B22746"/>
    <w:rPr>
      <w:rFonts w:ascii="Courier New" w:hAnsi="Courier New"/>
      <w:sz w:val="20"/>
    </w:rPr>
  </w:style>
  <w:style w:type="character" w:customStyle="1" w:styleId="WW8Num23z2">
    <w:name w:val="WW8Num23z2"/>
    <w:uiPriority w:val="99"/>
    <w:rsid w:val="00B22746"/>
    <w:rPr>
      <w:rFonts w:ascii="Wingdings" w:hAnsi="Wingdings"/>
      <w:sz w:val="20"/>
    </w:rPr>
  </w:style>
  <w:style w:type="character" w:customStyle="1" w:styleId="WW8Num24z0">
    <w:name w:val="WW8Num24z0"/>
    <w:rsid w:val="00B22746"/>
    <w:rPr>
      <w:rFonts w:ascii="Symbol" w:hAnsi="Symbol"/>
    </w:rPr>
  </w:style>
  <w:style w:type="character" w:customStyle="1" w:styleId="WW8Num24z1">
    <w:name w:val="WW8Num24z1"/>
    <w:rsid w:val="00B22746"/>
    <w:rPr>
      <w:rFonts w:ascii="Courier New" w:hAnsi="Courier New" w:cs="Courier New"/>
    </w:rPr>
  </w:style>
  <w:style w:type="character" w:customStyle="1" w:styleId="WW8Num24z2">
    <w:name w:val="WW8Num24z2"/>
    <w:rsid w:val="00B22746"/>
    <w:rPr>
      <w:rFonts w:ascii="Wingdings" w:hAnsi="Wingdings"/>
    </w:rPr>
  </w:style>
  <w:style w:type="character" w:customStyle="1" w:styleId="WW8Num25z0">
    <w:name w:val="WW8Num25z0"/>
    <w:rsid w:val="00B22746"/>
    <w:rPr>
      <w:rFonts w:ascii="Symbol" w:hAnsi="Symbol"/>
    </w:rPr>
  </w:style>
  <w:style w:type="character" w:customStyle="1" w:styleId="WW8Num26z0">
    <w:name w:val="WW8Num26z0"/>
    <w:rsid w:val="00B22746"/>
    <w:rPr>
      <w:rFonts w:ascii="Symbol" w:hAnsi="Symbol"/>
      <w:sz w:val="20"/>
    </w:rPr>
  </w:style>
  <w:style w:type="character" w:customStyle="1" w:styleId="WW8Num27z0">
    <w:name w:val="WW8Num27z0"/>
    <w:uiPriority w:val="99"/>
    <w:rsid w:val="00B22746"/>
    <w:rPr>
      <w:rFonts w:ascii="Symbol" w:hAnsi="Symbol"/>
    </w:rPr>
  </w:style>
  <w:style w:type="character" w:customStyle="1" w:styleId="WW8Num27z1">
    <w:name w:val="WW8Num27z1"/>
    <w:uiPriority w:val="99"/>
    <w:rsid w:val="00B22746"/>
    <w:rPr>
      <w:rFonts w:ascii="Courier New" w:hAnsi="Courier New" w:cs="Courier New"/>
    </w:rPr>
  </w:style>
  <w:style w:type="character" w:customStyle="1" w:styleId="WW8Num27z2">
    <w:name w:val="WW8Num27z2"/>
    <w:uiPriority w:val="99"/>
    <w:rsid w:val="00B22746"/>
    <w:rPr>
      <w:rFonts w:ascii="Wingdings" w:hAnsi="Wingdings"/>
    </w:rPr>
  </w:style>
  <w:style w:type="character" w:customStyle="1" w:styleId="WW8Num28z0">
    <w:name w:val="WW8Num28z0"/>
    <w:rsid w:val="00B22746"/>
    <w:rPr>
      <w:rFonts w:ascii="Symbol" w:hAnsi="Symbol"/>
    </w:rPr>
  </w:style>
  <w:style w:type="character" w:customStyle="1" w:styleId="WW8Num29z0">
    <w:name w:val="WW8Num29z0"/>
    <w:rsid w:val="00B22746"/>
    <w:rPr>
      <w:rFonts w:ascii="Symbol" w:hAnsi="Symbol"/>
    </w:rPr>
  </w:style>
  <w:style w:type="character" w:customStyle="1" w:styleId="WW8Num30z0">
    <w:name w:val="WW8Num30z0"/>
    <w:uiPriority w:val="99"/>
    <w:rsid w:val="00B22746"/>
    <w:rPr>
      <w:rFonts w:ascii="Symbol" w:hAnsi="Symbol"/>
    </w:rPr>
  </w:style>
  <w:style w:type="character" w:customStyle="1" w:styleId="WW8Num31z0">
    <w:name w:val="WW8Num31z0"/>
    <w:rsid w:val="00B22746"/>
    <w:rPr>
      <w:rFonts w:ascii="Symbol" w:hAnsi="Symbol"/>
    </w:rPr>
  </w:style>
  <w:style w:type="character" w:customStyle="1" w:styleId="WW8Num32z0">
    <w:name w:val="WW8Num32z0"/>
    <w:rsid w:val="00B22746"/>
    <w:rPr>
      <w:rFonts w:ascii="Symbol" w:hAnsi="Symbol"/>
      <w:sz w:val="20"/>
    </w:rPr>
  </w:style>
  <w:style w:type="character" w:customStyle="1" w:styleId="WW8Num33z0">
    <w:name w:val="WW8Num33z0"/>
    <w:rsid w:val="00B22746"/>
    <w:rPr>
      <w:rFonts w:ascii="Symbol" w:hAnsi="Symbol"/>
      <w:sz w:val="20"/>
    </w:rPr>
  </w:style>
  <w:style w:type="character" w:customStyle="1" w:styleId="WW8Num33z1">
    <w:name w:val="WW8Num33z1"/>
    <w:uiPriority w:val="99"/>
    <w:rsid w:val="00B22746"/>
    <w:rPr>
      <w:rFonts w:ascii="Courier New" w:hAnsi="Courier New"/>
      <w:sz w:val="20"/>
    </w:rPr>
  </w:style>
  <w:style w:type="character" w:customStyle="1" w:styleId="WW8Num33z2">
    <w:name w:val="WW8Num33z2"/>
    <w:uiPriority w:val="99"/>
    <w:rsid w:val="00B22746"/>
    <w:rPr>
      <w:rFonts w:ascii="Wingdings" w:hAnsi="Wingdings"/>
      <w:sz w:val="20"/>
    </w:rPr>
  </w:style>
  <w:style w:type="character" w:customStyle="1" w:styleId="WW8Num34z0">
    <w:name w:val="WW8Num34z0"/>
    <w:rsid w:val="00B22746"/>
    <w:rPr>
      <w:rFonts w:ascii="Symbol" w:hAnsi="Symbol"/>
    </w:rPr>
  </w:style>
  <w:style w:type="character" w:customStyle="1" w:styleId="WW8Num34z1">
    <w:name w:val="WW8Num34z1"/>
    <w:rsid w:val="00B22746"/>
    <w:rPr>
      <w:rFonts w:ascii="Courier New" w:hAnsi="Courier New" w:cs="Courier New"/>
    </w:rPr>
  </w:style>
  <w:style w:type="character" w:customStyle="1" w:styleId="WW8Num34z2">
    <w:name w:val="WW8Num34z2"/>
    <w:rsid w:val="00B22746"/>
    <w:rPr>
      <w:rFonts w:ascii="Wingdings" w:hAnsi="Wingdings"/>
    </w:rPr>
  </w:style>
  <w:style w:type="character" w:customStyle="1" w:styleId="WW8Num35z0">
    <w:name w:val="WW8Num35z0"/>
    <w:rsid w:val="00B22746"/>
    <w:rPr>
      <w:rFonts w:ascii="Symbol" w:hAnsi="Symbol"/>
    </w:rPr>
  </w:style>
  <w:style w:type="character" w:customStyle="1" w:styleId="WW8Num36z0">
    <w:name w:val="WW8Num36z0"/>
    <w:rsid w:val="00B22746"/>
    <w:rPr>
      <w:rFonts w:ascii="Symbol" w:hAnsi="Symbol"/>
    </w:rPr>
  </w:style>
  <w:style w:type="character" w:customStyle="1" w:styleId="WW8Num37z0">
    <w:name w:val="WW8Num37z0"/>
    <w:rsid w:val="00B22746"/>
    <w:rPr>
      <w:rFonts w:ascii="Symbol" w:hAnsi="Symbol"/>
    </w:rPr>
  </w:style>
  <w:style w:type="character" w:customStyle="1" w:styleId="WW8Num38z0">
    <w:name w:val="WW8Num38z0"/>
    <w:rsid w:val="00B22746"/>
    <w:rPr>
      <w:rFonts w:ascii="Symbol" w:hAnsi="Symbol"/>
      <w:sz w:val="16"/>
    </w:rPr>
  </w:style>
  <w:style w:type="character" w:customStyle="1" w:styleId="WW8Num39z0">
    <w:name w:val="WW8Num39z0"/>
    <w:uiPriority w:val="99"/>
    <w:rsid w:val="00B22746"/>
    <w:rPr>
      <w:rFonts w:ascii="Symbol" w:hAnsi="Symbol"/>
      <w:sz w:val="20"/>
    </w:rPr>
  </w:style>
  <w:style w:type="character" w:customStyle="1" w:styleId="WW8Num40z0">
    <w:name w:val="WW8Num40z0"/>
    <w:rsid w:val="00B22746"/>
    <w:rPr>
      <w:rFonts w:ascii="Symbol" w:hAnsi="Symbol"/>
    </w:rPr>
  </w:style>
  <w:style w:type="character" w:customStyle="1" w:styleId="WW8Num40z1">
    <w:name w:val="WW8Num40z1"/>
    <w:uiPriority w:val="99"/>
    <w:rsid w:val="00B22746"/>
    <w:rPr>
      <w:rFonts w:ascii="Courier New" w:hAnsi="Courier New" w:cs="Courier New"/>
    </w:rPr>
  </w:style>
  <w:style w:type="character" w:customStyle="1" w:styleId="WW8Num40z2">
    <w:name w:val="WW8Num40z2"/>
    <w:uiPriority w:val="99"/>
    <w:rsid w:val="00B22746"/>
    <w:rPr>
      <w:rFonts w:ascii="Wingdings" w:hAnsi="Wingdings"/>
    </w:rPr>
  </w:style>
  <w:style w:type="character" w:customStyle="1" w:styleId="WW8Num41z0">
    <w:name w:val="WW8Num41z0"/>
    <w:uiPriority w:val="99"/>
    <w:rsid w:val="00B22746"/>
    <w:rPr>
      <w:rFonts w:ascii="Symbol" w:hAnsi="Symbol"/>
    </w:rPr>
  </w:style>
  <w:style w:type="character" w:customStyle="1" w:styleId="WW8Num42z0">
    <w:name w:val="WW8Num42z0"/>
    <w:uiPriority w:val="99"/>
    <w:rsid w:val="00B22746"/>
    <w:rPr>
      <w:rFonts w:ascii="Symbol" w:hAnsi="Symbol"/>
      <w:sz w:val="20"/>
    </w:rPr>
  </w:style>
  <w:style w:type="character" w:customStyle="1" w:styleId="WW8Num43z0">
    <w:name w:val="WW8Num43z0"/>
    <w:uiPriority w:val="99"/>
    <w:rsid w:val="00B22746"/>
    <w:rPr>
      <w:rFonts w:ascii="Symbol" w:hAnsi="Symbol"/>
    </w:rPr>
  </w:style>
  <w:style w:type="character" w:customStyle="1" w:styleId="WW8Num43z1">
    <w:name w:val="WW8Num43z1"/>
    <w:uiPriority w:val="99"/>
    <w:rsid w:val="00B22746"/>
    <w:rPr>
      <w:rFonts w:ascii="Courier New" w:hAnsi="Courier New" w:cs="Courier New"/>
    </w:rPr>
  </w:style>
  <w:style w:type="character" w:customStyle="1" w:styleId="WW8Num43z2">
    <w:name w:val="WW8Num43z2"/>
    <w:uiPriority w:val="99"/>
    <w:rsid w:val="00B22746"/>
    <w:rPr>
      <w:rFonts w:ascii="Wingdings" w:hAnsi="Wingdings"/>
    </w:rPr>
  </w:style>
  <w:style w:type="character" w:customStyle="1" w:styleId="WW8Num44z0">
    <w:name w:val="WW8Num44z0"/>
    <w:uiPriority w:val="99"/>
    <w:rsid w:val="00B22746"/>
    <w:rPr>
      <w:rFonts w:ascii="Symbol" w:hAnsi="Symbol"/>
      <w:sz w:val="20"/>
    </w:rPr>
  </w:style>
  <w:style w:type="character" w:customStyle="1" w:styleId="WW8Num45z0">
    <w:name w:val="WW8Num45z0"/>
    <w:rsid w:val="00B22746"/>
    <w:rPr>
      <w:rFonts w:ascii="Symbol" w:hAnsi="Symbol"/>
    </w:rPr>
  </w:style>
  <w:style w:type="character" w:customStyle="1" w:styleId="WW8Num45z1">
    <w:name w:val="WW8Num45z1"/>
    <w:uiPriority w:val="99"/>
    <w:rsid w:val="00B22746"/>
    <w:rPr>
      <w:rFonts w:ascii="Courier New" w:hAnsi="Courier New" w:cs="Courier New"/>
    </w:rPr>
  </w:style>
  <w:style w:type="character" w:customStyle="1" w:styleId="WW8Num45z2">
    <w:name w:val="WW8Num45z2"/>
    <w:uiPriority w:val="99"/>
    <w:rsid w:val="00B22746"/>
    <w:rPr>
      <w:rFonts w:ascii="Wingdings" w:hAnsi="Wingdings"/>
    </w:rPr>
  </w:style>
  <w:style w:type="character" w:customStyle="1" w:styleId="WW8Num46z0">
    <w:name w:val="WW8Num46z0"/>
    <w:rsid w:val="00B22746"/>
    <w:rPr>
      <w:rFonts w:ascii="Symbol" w:hAnsi="Symbol"/>
    </w:rPr>
  </w:style>
  <w:style w:type="character" w:customStyle="1" w:styleId="WW8Num47z0">
    <w:name w:val="WW8Num47z0"/>
    <w:uiPriority w:val="99"/>
    <w:rsid w:val="00B22746"/>
    <w:rPr>
      <w:rFonts w:ascii="Symbol" w:hAnsi="Symbol"/>
      <w:sz w:val="20"/>
    </w:rPr>
  </w:style>
  <w:style w:type="character" w:customStyle="1" w:styleId="WW8Num48z0">
    <w:name w:val="WW8Num48z0"/>
    <w:rsid w:val="00B22746"/>
    <w:rPr>
      <w:rFonts w:ascii="Symbol" w:hAnsi="Symbol"/>
      <w:sz w:val="20"/>
    </w:rPr>
  </w:style>
  <w:style w:type="character" w:customStyle="1" w:styleId="WW8Num48z1">
    <w:name w:val="WW8Num48z1"/>
    <w:rsid w:val="00B22746"/>
    <w:rPr>
      <w:rFonts w:ascii="Courier New" w:hAnsi="Courier New"/>
      <w:sz w:val="20"/>
    </w:rPr>
  </w:style>
  <w:style w:type="character" w:customStyle="1" w:styleId="WW8Num48z2">
    <w:name w:val="WW8Num48z2"/>
    <w:rsid w:val="00B22746"/>
    <w:rPr>
      <w:rFonts w:ascii="Wingdings" w:hAnsi="Wingdings"/>
      <w:sz w:val="20"/>
    </w:rPr>
  </w:style>
  <w:style w:type="character" w:customStyle="1" w:styleId="WW8Num49z0">
    <w:name w:val="WW8Num49z0"/>
    <w:uiPriority w:val="99"/>
    <w:rsid w:val="00B22746"/>
    <w:rPr>
      <w:rFonts w:ascii="Symbol" w:hAnsi="Symbol"/>
      <w:sz w:val="20"/>
    </w:rPr>
  </w:style>
  <w:style w:type="character" w:customStyle="1" w:styleId="WW8Num49z1">
    <w:name w:val="WW8Num49z1"/>
    <w:uiPriority w:val="99"/>
    <w:rsid w:val="00B22746"/>
    <w:rPr>
      <w:rFonts w:ascii="Courier New" w:hAnsi="Courier New"/>
      <w:sz w:val="20"/>
    </w:rPr>
  </w:style>
  <w:style w:type="character" w:customStyle="1" w:styleId="WW8Num49z2">
    <w:name w:val="WW8Num49z2"/>
    <w:uiPriority w:val="99"/>
    <w:rsid w:val="00B22746"/>
    <w:rPr>
      <w:rFonts w:ascii="Wingdings" w:hAnsi="Wingdings"/>
      <w:sz w:val="20"/>
    </w:rPr>
  </w:style>
  <w:style w:type="character" w:customStyle="1" w:styleId="WW8Num50z0">
    <w:name w:val="WW8Num50z0"/>
    <w:uiPriority w:val="99"/>
    <w:rsid w:val="00B22746"/>
    <w:rPr>
      <w:rFonts w:ascii="Symbol" w:hAnsi="Symbol"/>
    </w:rPr>
  </w:style>
  <w:style w:type="character" w:customStyle="1" w:styleId="WW8Num50z1">
    <w:name w:val="WW8Num50z1"/>
    <w:uiPriority w:val="99"/>
    <w:rsid w:val="00B22746"/>
    <w:rPr>
      <w:rFonts w:ascii="Courier New" w:hAnsi="Courier New" w:cs="Courier New"/>
    </w:rPr>
  </w:style>
  <w:style w:type="character" w:customStyle="1" w:styleId="WW8Num50z2">
    <w:name w:val="WW8Num50z2"/>
    <w:uiPriority w:val="99"/>
    <w:rsid w:val="00B22746"/>
    <w:rPr>
      <w:rFonts w:ascii="Wingdings" w:hAnsi="Wingdings"/>
    </w:rPr>
  </w:style>
  <w:style w:type="character" w:customStyle="1" w:styleId="WW8Num51z0">
    <w:name w:val="WW8Num51z0"/>
    <w:uiPriority w:val="99"/>
    <w:rsid w:val="00B22746"/>
    <w:rPr>
      <w:rFonts w:ascii="Symbol" w:hAnsi="Symbol"/>
    </w:rPr>
  </w:style>
  <w:style w:type="character" w:customStyle="1" w:styleId="WW8Num52z0">
    <w:name w:val="WW8Num52z0"/>
    <w:uiPriority w:val="99"/>
    <w:rsid w:val="00B22746"/>
    <w:rPr>
      <w:rFonts w:ascii="Symbol" w:hAnsi="Symbol"/>
      <w:sz w:val="20"/>
    </w:rPr>
  </w:style>
  <w:style w:type="character" w:customStyle="1" w:styleId="WW8Num53z0">
    <w:name w:val="WW8Num53z0"/>
    <w:uiPriority w:val="99"/>
    <w:rsid w:val="00B22746"/>
    <w:rPr>
      <w:rFonts w:ascii="Symbol" w:hAnsi="Symbol"/>
    </w:rPr>
  </w:style>
  <w:style w:type="character" w:customStyle="1" w:styleId="WW8Num53z1">
    <w:name w:val="WW8Num53z1"/>
    <w:uiPriority w:val="99"/>
    <w:rsid w:val="00B22746"/>
    <w:rPr>
      <w:rFonts w:ascii="Courier New" w:hAnsi="Courier New" w:cs="Courier New"/>
    </w:rPr>
  </w:style>
  <w:style w:type="character" w:customStyle="1" w:styleId="WW8Num53z2">
    <w:name w:val="WW8Num53z2"/>
    <w:uiPriority w:val="99"/>
    <w:rsid w:val="00B22746"/>
    <w:rPr>
      <w:rFonts w:ascii="Wingdings" w:hAnsi="Wingdings"/>
    </w:rPr>
  </w:style>
  <w:style w:type="character" w:customStyle="1" w:styleId="WW8Num54z0">
    <w:name w:val="WW8Num54z0"/>
    <w:uiPriority w:val="99"/>
    <w:rsid w:val="00B22746"/>
    <w:rPr>
      <w:rFonts w:ascii="Symbol" w:hAnsi="Symbol"/>
      <w:sz w:val="20"/>
    </w:rPr>
  </w:style>
  <w:style w:type="character" w:customStyle="1" w:styleId="WW8Num55z0">
    <w:name w:val="WW8Num55z0"/>
    <w:uiPriority w:val="99"/>
    <w:rsid w:val="00B22746"/>
    <w:rPr>
      <w:rFonts w:ascii="Symbol" w:hAnsi="Symbol"/>
      <w:sz w:val="20"/>
    </w:rPr>
  </w:style>
  <w:style w:type="character" w:customStyle="1" w:styleId="WW8Num55z1">
    <w:name w:val="WW8Num55z1"/>
    <w:uiPriority w:val="99"/>
    <w:rsid w:val="00B22746"/>
    <w:rPr>
      <w:rFonts w:ascii="Courier New" w:hAnsi="Courier New"/>
      <w:sz w:val="20"/>
    </w:rPr>
  </w:style>
  <w:style w:type="character" w:customStyle="1" w:styleId="WW8Num55z2">
    <w:name w:val="WW8Num55z2"/>
    <w:uiPriority w:val="99"/>
    <w:rsid w:val="00B22746"/>
    <w:rPr>
      <w:rFonts w:ascii="Wingdings" w:hAnsi="Wingdings"/>
      <w:sz w:val="20"/>
    </w:rPr>
  </w:style>
  <w:style w:type="character" w:customStyle="1" w:styleId="WW8Num56z0">
    <w:name w:val="WW8Num56z0"/>
    <w:uiPriority w:val="99"/>
    <w:rsid w:val="00B22746"/>
    <w:rPr>
      <w:rFonts w:ascii="Symbol" w:hAnsi="Symbol" w:cs="OpenSymbol"/>
    </w:rPr>
  </w:style>
  <w:style w:type="character" w:customStyle="1" w:styleId="WW8Num56z1">
    <w:name w:val="WW8Num56z1"/>
    <w:uiPriority w:val="99"/>
    <w:rsid w:val="00B22746"/>
    <w:rPr>
      <w:rFonts w:ascii="OpenSymbol" w:hAnsi="OpenSymbol" w:cs="OpenSymbol"/>
    </w:rPr>
  </w:style>
  <w:style w:type="character" w:customStyle="1" w:styleId="Absatz-Standardschriftart">
    <w:name w:val="Absatz-Standardschriftart"/>
    <w:rsid w:val="00B22746"/>
  </w:style>
  <w:style w:type="character" w:customStyle="1" w:styleId="WW8Num2z0">
    <w:name w:val="WW8Num2z0"/>
    <w:rsid w:val="00B22746"/>
    <w:rPr>
      <w:rFonts w:ascii="Symbol" w:hAnsi="Symbol"/>
    </w:rPr>
  </w:style>
  <w:style w:type="character" w:customStyle="1" w:styleId="WW8Num11z1">
    <w:name w:val="WW8Num11z1"/>
    <w:uiPriority w:val="99"/>
    <w:rsid w:val="00B22746"/>
    <w:rPr>
      <w:rFonts w:ascii="Courier New" w:hAnsi="Courier New"/>
      <w:sz w:val="20"/>
    </w:rPr>
  </w:style>
  <w:style w:type="character" w:customStyle="1" w:styleId="WW8Num11z2">
    <w:name w:val="WW8Num11z2"/>
    <w:uiPriority w:val="99"/>
    <w:rsid w:val="00B22746"/>
    <w:rPr>
      <w:rFonts w:ascii="Wingdings" w:hAnsi="Wingdings"/>
      <w:sz w:val="20"/>
    </w:rPr>
  </w:style>
  <w:style w:type="character" w:customStyle="1" w:styleId="WW8Num13z1">
    <w:name w:val="WW8Num13z1"/>
    <w:uiPriority w:val="99"/>
    <w:rsid w:val="00B22746"/>
    <w:rPr>
      <w:rFonts w:ascii="Courier New" w:hAnsi="Courier New"/>
      <w:sz w:val="20"/>
    </w:rPr>
  </w:style>
  <w:style w:type="character" w:customStyle="1" w:styleId="WW8Num13z2">
    <w:name w:val="WW8Num13z2"/>
    <w:uiPriority w:val="99"/>
    <w:rsid w:val="00B22746"/>
    <w:rPr>
      <w:rFonts w:ascii="Wingdings" w:hAnsi="Wingdings"/>
      <w:sz w:val="20"/>
    </w:rPr>
  </w:style>
  <w:style w:type="character" w:customStyle="1" w:styleId="WW8Num17z1">
    <w:name w:val="WW8Num17z1"/>
    <w:rsid w:val="00B22746"/>
    <w:rPr>
      <w:rFonts w:ascii="Courier New" w:hAnsi="Courier New"/>
      <w:sz w:val="20"/>
    </w:rPr>
  </w:style>
  <w:style w:type="character" w:customStyle="1" w:styleId="WW8Num17z2">
    <w:name w:val="WW8Num17z2"/>
    <w:rsid w:val="00B22746"/>
    <w:rPr>
      <w:rFonts w:ascii="Wingdings" w:hAnsi="Wingdings"/>
      <w:sz w:val="20"/>
    </w:rPr>
  </w:style>
  <w:style w:type="character" w:customStyle="1" w:styleId="WW8Num21z1">
    <w:name w:val="WW8Num21z1"/>
    <w:uiPriority w:val="99"/>
    <w:rsid w:val="00B22746"/>
    <w:rPr>
      <w:rFonts w:ascii="Courier New" w:hAnsi="Courier New"/>
      <w:sz w:val="20"/>
    </w:rPr>
  </w:style>
  <w:style w:type="character" w:customStyle="1" w:styleId="WW8Num21z2">
    <w:name w:val="WW8Num21z2"/>
    <w:uiPriority w:val="99"/>
    <w:rsid w:val="00B22746"/>
    <w:rPr>
      <w:rFonts w:ascii="Wingdings" w:hAnsi="Wingdings"/>
      <w:sz w:val="20"/>
    </w:rPr>
  </w:style>
  <w:style w:type="character" w:customStyle="1" w:styleId="WW8Num25z1">
    <w:name w:val="WW8Num25z1"/>
    <w:rsid w:val="00B22746"/>
    <w:rPr>
      <w:rFonts w:ascii="Courier New" w:hAnsi="Courier New" w:cs="Courier New"/>
    </w:rPr>
  </w:style>
  <w:style w:type="character" w:customStyle="1" w:styleId="WW8Num25z2">
    <w:name w:val="WW8Num25z2"/>
    <w:uiPriority w:val="99"/>
    <w:rsid w:val="00B22746"/>
    <w:rPr>
      <w:rFonts w:ascii="Wingdings" w:hAnsi="Wingdings"/>
    </w:rPr>
  </w:style>
  <w:style w:type="character" w:customStyle="1" w:styleId="WW8Num26z1">
    <w:name w:val="WW8Num26z1"/>
    <w:rsid w:val="00B22746"/>
    <w:rPr>
      <w:rFonts w:ascii="Courier New" w:hAnsi="Courier New"/>
      <w:sz w:val="20"/>
    </w:rPr>
  </w:style>
  <w:style w:type="character" w:customStyle="1" w:styleId="WW8Num26z2">
    <w:name w:val="WW8Num26z2"/>
    <w:rsid w:val="00B22746"/>
    <w:rPr>
      <w:rFonts w:ascii="Wingdings" w:hAnsi="Wingdings"/>
      <w:sz w:val="20"/>
    </w:rPr>
  </w:style>
  <w:style w:type="character" w:customStyle="1" w:styleId="WW8Num28z1">
    <w:name w:val="WW8Num28z1"/>
    <w:uiPriority w:val="99"/>
    <w:rsid w:val="00B22746"/>
    <w:rPr>
      <w:rFonts w:ascii="Courier New" w:hAnsi="Courier New" w:cs="Courier New"/>
    </w:rPr>
  </w:style>
  <w:style w:type="character" w:customStyle="1" w:styleId="WW8Num28z2">
    <w:name w:val="WW8Num28z2"/>
    <w:uiPriority w:val="99"/>
    <w:rsid w:val="00B22746"/>
    <w:rPr>
      <w:rFonts w:ascii="Wingdings" w:hAnsi="Wingdings"/>
    </w:rPr>
  </w:style>
  <w:style w:type="character" w:customStyle="1" w:styleId="WW8Num29z1">
    <w:name w:val="WW8Num29z1"/>
    <w:uiPriority w:val="99"/>
    <w:rsid w:val="00B22746"/>
    <w:rPr>
      <w:rFonts w:ascii="Courier New" w:hAnsi="Courier New" w:cs="Courier New"/>
    </w:rPr>
  </w:style>
  <w:style w:type="character" w:customStyle="1" w:styleId="WW8Num29z2">
    <w:name w:val="WW8Num29z2"/>
    <w:rsid w:val="00B22746"/>
    <w:rPr>
      <w:rFonts w:ascii="Wingdings" w:hAnsi="Wingdings"/>
    </w:rPr>
  </w:style>
  <w:style w:type="character" w:customStyle="1" w:styleId="WW8Num30z1">
    <w:name w:val="WW8Num30z1"/>
    <w:uiPriority w:val="99"/>
    <w:rsid w:val="00B22746"/>
    <w:rPr>
      <w:rFonts w:ascii="Courier New" w:hAnsi="Courier New" w:cs="Courier New"/>
    </w:rPr>
  </w:style>
  <w:style w:type="character" w:customStyle="1" w:styleId="WW8Num30z2">
    <w:name w:val="WW8Num30z2"/>
    <w:uiPriority w:val="99"/>
    <w:rsid w:val="00B22746"/>
    <w:rPr>
      <w:rFonts w:ascii="Wingdings" w:hAnsi="Wingdings"/>
    </w:rPr>
  </w:style>
  <w:style w:type="character" w:customStyle="1" w:styleId="WW8Num31z1">
    <w:name w:val="WW8Num31z1"/>
    <w:rsid w:val="00B22746"/>
    <w:rPr>
      <w:rFonts w:ascii="Courier New" w:hAnsi="Courier New" w:cs="Courier New"/>
    </w:rPr>
  </w:style>
  <w:style w:type="character" w:customStyle="1" w:styleId="WW8Num31z2">
    <w:name w:val="WW8Num31z2"/>
    <w:rsid w:val="00B22746"/>
    <w:rPr>
      <w:rFonts w:ascii="Wingdings" w:hAnsi="Wingdings"/>
    </w:rPr>
  </w:style>
  <w:style w:type="character" w:customStyle="1" w:styleId="WW8Num32z1">
    <w:name w:val="WW8Num32z1"/>
    <w:rsid w:val="00B22746"/>
    <w:rPr>
      <w:rFonts w:ascii="Courier New" w:hAnsi="Courier New"/>
      <w:sz w:val="20"/>
    </w:rPr>
  </w:style>
  <w:style w:type="character" w:customStyle="1" w:styleId="WW8Num32z2">
    <w:name w:val="WW8Num32z2"/>
    <w:rsid w:val="00B22746"/>
    <w:rPr>
      <w:rFonts w:ascii="Wingdings" w:hAnsi="Wingdings"/>
      <w:sz w:val="20"/>
    </w:rPr>
  </w:style>
  <w:style w:type="character" w:customStyle="1" w:styleId="WW8Num35z1">
    <w:name w:val="WW8Num35z1"/>
    <w:rsid w:val="00B22746"/>
    <w:rPr>
      <w:rFonts w:ascii="Courier New" w:hAnsi="Courier New" w:cs="Courier New"/>
    </w:rPr>
  </w:style>
  <w:style w:type="character" w:customStyle="1" w:styleId="WW8Num35z2">
    <w:name w:val="WW8Num35z2"/>
    <w:rsid w:val="00B22746"/>
    <w:rPr>
      <w:rFonts w:ascii="Wingdings" w:hAnsi="Wingdings"/>
    </w:rPr>
  </w:style>
  <w:style w:type="character" w:customStyle="1" w:styleId="WW8Num36z1">
    <w:name w:val="WW8Num36z1"/>
    <w:uiPriority w:val="99"/>
    <w:rsid w:val="00B22746"/>
    <w:rPr>
      <w:rFonts w:ascii="Courier New" w:hAnsi="Courier New" w:cs="Courier New"/>
    </w:rPr>
  </w:style>
  <w:style w:type="character" w:customStyle="1" w:styleId="WW8Num36z2">
    <w:name w:val="WW8Num36z2"/>
    <w:uiPriority w:val="99"/>
    <w:rsid w:val="00B22746"/>
    <w:rPr>
      <w:rFonts w:ascii="Wingdings" w:hAnsi="Wingdings"/>
    </w:rPr>
  </w:style>
  <w:style w:type="character" w:customStyle="1" w:styleId="WW8Num37z1">
    <w:name w:val="WW8Num37z1"/>
    <w:uiPriority w:val="99"/>
    <w:rsid w:val="00B22746"/>
    <w:rPr>
      <w:rFonts w:ascii="Courier New" w:hAnsi="Courier New" w:cs="Courier New"/>
    </w:rPr>
  </w:style>
  <w:style w:type="character" w:customStyle="1" w:styleId="WW8Num37z2">
    <w:name w:val="WW8Num37z2"/>
    <w:uiPriority w:val="99"/>
    <w:rsid w:val="00B22746"/>
    <w:rPr>
      <w:rFonts w:ascii="Wingdings" w:hAnsi="Wingdings"/>
    </w:rPr>
  </w:style>
  <w:style w:type="character" w:customStyle="1" w:styleId="WW8Num38z1">
    <w:name w:val="WW8Num38z1"/>
    <w:rsid w:val="00B22746"/>
    <w:rPr>
      <w:rFonts w:ascii="Courier New" w:hAnsi="Courier New" w:cs="Times New Roman"/>
    </w:rPr>
  </w:style>
  <w:style w:type="character" w:customStyle="1" w:styleId="WW8Num39z1">
    <w:name w:val="WW8Num39z1"/>
    <w:uiPriority w:val="99"/>
    <w:rsid w:val="00B22746"/>
    <w:rPr>
      <w:rFonts w:ascii="Courier New" w:hAnsi="Courier New"/>
      <w:sz w:val="20"/>
    </w:rPr>
  </w:style>
  <w:style w:type="character" w:customStyle="1" w:styleId="WW8Num39z2">
    <w:name w:val="WW8Num39z2"/>
    <w:uiPriority w:val="99"/>
    <w:rsid w:val="00B22746"/>
    <w:rPr>
      <w:rFonts w:ascii="Wingdings" w:hAnsi="Wingdings"/>
      <w:sz w:val="20"/>
    </w:rPr>
  </w:style>
  <w:style w:type="character" w:customStyle="1" w:styleId="WW8Num41z1">
    <w:name w:val="WW8Num41z1"/>
    <w:uiPriority w:val="99"/>
    <w:rsid w:val="00B22746"/>
    <w:rPr>
      <w:rFonts w:ascii="Courier New" w:hAnsi="Courier New" w:cs="Courier New"/>
    </w:rPr>
  </w:style>
  <w:style w:type="character" w:customStyle="1" w:styleId="WW8Num41z2">
    <w:name w:val="WW8Num41z2"/>
    <w:uiPriority w:val="99"/>
    <w:rsid w:val="00B22746"/>
    <w:rPr>
      <w:rFonts w:ascii="Wingdings" w:hAnsi="Wingdings"/>
    </w:rPr>
  </w:style>
  <w:style w:type="character" w:customStyle="1" w:styleId="WW8Num42z1">
    <w:name w:val="WW8Num42z1"/>
    <w:uiPriority w:val="99"/>
    <w:rsid w:val="00B22746"/>
    <w:rPr>
      <w:rFonts w:ascii="Courier New" w:hAnsi="Courier New"/>
      <w:sz w:val="20"/>
    </w:rPr>
  </w:style>
  <w:style w:type="character" w:customStyle="1" w:styleId="WW8Num42z2">
    <w:name w:val="WW8Num42z2"/>
    <w:uiPriority w:val="99"/>
    <w:rsid w:val="00B22746"/>
    <w:rPr>
      <w:rFonts w:ascii="Wingdings" w:hAnsi="Wingdings"/>
      <w:sz w:val="20"/>
    </w:rPr>
  </w:style>
  <w:style w:type="character" w:customStyle="1" w:styleId="WW8Num44z1">
    <w:name w:val="WW8Num44z1"/>
    <w:uiPriority w:val="99"/>
    <w:rsid w:val="00B22746"/>
    <w:rPr>
      <w:rFonts w:ascii="Courier New" w:hAnsi="Courier New"/>
      <w:sz w:val="20"/>
    </w:rPr>
  </w:style>
  <w:style w:type="character" w:customStyle="1" w:styleId="WW8Num44z2">
    <w:name w:val="WW8Num44z2"/>
    <w:uiPriority w:val="99"/>
    <w:rsid w:val="00B22746"/>
    <w:rPr>
      <w:rFonts w:ascii="Wingdings" w:hAnsi="Wingdings"/>
      <w:sz w:val="20"/>
    </w:rPr>
  </w:style>
  <w:style w:type="character" w:customStyle="1" w:styleId="WW8Num46z1">
    <w:name w:val="WW8Num46z1"/>
    <w:uiPriority w:val="99"/>
    <w:rsid w:val="00B22746"/>
    <w:rPr>
      <w:rFonts w:ascii="Courier New" w:hAnsi="Courier New" w:cs="Courier New"/>
    </w:rPr>
  </w:style>
  <w:style w:type="character" w:customStyle="1" w:styleId="WW8Num46z2">
    <w:name w:val="WW8Num46z2"/>
    <w:uiPriority w:val="99"/>
    <w:rsid w:val="00B22746"/>
    <w:rPr>
      <w:rFonts w:ascii="Wingdings" w:hAnsi="Wingdings"/>
    </w:rPr>
  </w:style>
  <w:style w:type="character" w:customStyle="1" w:styleId="WW8Num47z1">
    <w:name w:val="WW8Num47z1"/>
    <w:uiPriority w:val="99"/>
    <w:rsid w:val="00B22746"/>
    <w:rPr>
      <w:rFonts w:ascii="Courier New" w:hAnsi="Courier New"/>
      <w:sz w:val="20"/>
    </w:rPr>
  </w:style>
  <w:style w:type="character" w:customStyle="1" w:styleId="WW8Num47z2">
    <w:name w:val="WW8Num47z2"/>
    <w:uiPriority w:val="99"/>
    <w:rsid w:val="00B22746"/>
    <w:rPr>
      <w:rFonts w:ascii="Wingdings" w:hAnsi="Wingdings"/>
      <w:sz w:val="20"/>
    </w:rPr>
  </w:style>
  <w:style w:type="character" w:customStyle="1" w:styleId="WW8Num51z1">
    <w:name w:val="WW8Num51z1"/>
    <w:uiPriority w:val="99"/>
    <w:rsid w:val="00B22746"/>
    <w:rPr>
      <w:rFonts w:ascii="Courier New" w:hAnsi="Courier New" w:cs="Courier New"/>
    </w:rPr>
  </w:style>
  <w:style w:type="character" w:customStyle="1" w:styleId="WW8Num51z2">
    <w:name w:val="WW8Num51z2"/>
    <w:uiPriority w:val="99"/>
    <w:rsid w:val="00B22746"/>
    <w:rPr>
      <w:rFonts w:ascii="Wingdings" w:hAnsi="Wingdings"/>
    </w:rPr>
  </w:style>
  <w:style w:type="character" w:customStyle="1" w:styleId="WW8Num52z1">
    <w:name w:val="WW8Num52z1"/>
    <w:uiPriority w:val="99"/>
    <w:rsid w:val="00B22746"/>
    <w:rPr>
      <w:rFonts w:ascii="Courier New" w:hAnsi="Courier New"/>
      <w:sz w:val="20"/>
    </w:rPr>
  </w:style>
  <w:style w:type="character" w:customStyle="1" w:styleId="WW8Num52z2">
    <w:name w:val="WW8Num52z2"/>
    <w:uiPriority w:val="99"/>
    <w:rsid w:val="00B22746"/>
    <w:rPr>
      <w:rFonts w:ascii="Wingdings" w:hAnsi="Wingdings"/>
      <w:sz w:val="20"/>
    </w:rPr>
  </w:style>
  <w:style w:type="character" w:customStyle="1" w:styleId="WW8Num54z1">
    <w:name w:val="WW8Num54z1"/>
    <w:uiPriority w:val="99"/>
    <w:rsid w:val="00B22746"/>
    <w:rPr>
      <w:rFonts w:ascii="Courier New" w:hAnsi="Courier New"/>
      <w:sz w:val="20"/>
    </w:rPr>
  </w:style>
  <w:style w:type="character" w:customStyle="1" w:styleId="WW8Num54z2">
    <w:name w:val="WW8Num54z2"/>
    <w:uiPriority w:val="99"/>
    <w:rsid w:val="00B22746"/>
    <w:rPr>
      <w:rFonts w:ascii="Wingdings" w:hAnsi="Wingdings"/>
      <w:sz w:val="20"/>
    </w:rPr>
  </w:style>
  <w:style w:type="character" w:customStyle="1" w:styleId="Fuentedeprrafopredeter1">
    <w:name w:val="Fuente de párrafo predeter.1"/>
    <w:rsid w:val="00B22746"/>
  </w:style>
  <w:style w:type="character" w:customStyle="1" w:styleId="longtext">
    <w:name w:val="long_text"/>
    <w:basedOn w:val="Fuentedeprrafopredeter1"/>
    <w:uiPriority w:val="99"/>
    <w:rsid w:val="00B22746"/>
  </w:style>
  <w:style w:type="character" w:customStyle="1" w:styleId="A6">
    <w:name w:val="A6"/>
    <w:uiPriority w:val="99"/>
    <w:rsid w:val="00B22746"/>
    <w:rPr>
      <w:rFonts w:ascii="Symbol" w:hAnsi="Symbol" w:cs="Symbol"/>
      <w:color w:val="1F98B9"/>
      <w:sz w:val="21"/>
      <w:szCs w:val="21"/>
    </w:rPr>
  </w:style>
  <w:style w:type="character" w:customStyle="1" w:styleId="A7">
    <w:name w:val="A7"/>
    <w:uiPriority w:val="99"/>
    <w:rsid w:val="00B22746"/>
    <w:rPr>
      <w:color w:val="221E1F"/>
      <w:sz w:val="12"/>
      <w:szCs w:val="12"/>
    </w:rPr>
  </w:style>
  <w:style w:type="character" w:customStyle="1" w:styleId="detailsshow">
    <w:name w:val="detailsshow"/>
    <w:basedOn w:val="Fuentedeprrafopredeter1"/>
    <w:uiPriority w:val="99"/>
    <w:rsid w:val="00B22746"/>
  </w:style>
  <w:style w:type="character" w:customStyle="1" w:styleId="light">
    <w:name w:val="light"/>
    <w:basedOn w:val="Fuentedeprrafopredeter1"/>
    <w:uiPriority w:val="99"/>
    <w:rsid w:val="00B22746"/>
  </w:style>
  <w:style w:type="character" w:customStyle="1" w:styleId="blackmdb">
    <w:name w:val="blackmdb"/>
    <w:basedOn w:val="Fuentedeprrafopredeter1"/>
    <w:uiPriority w:val="99"/>
    <w:rsid w:val="00B22746"/>
  </w:style>
  <w:style w:type="character" w:customStyle="1" w:styleId="Vietas">
    <w:name w:val="Viñetas"/>
    <w:uiPriority w:val="99"/>
    <w:rsid w:val="00B22746"/>
    <w:rPr>
      <w:rFonts w:ascii="OpenSymbol" w:eastAsia="OpenSymbol" w:hAnsi="OpenSymbol" w:cs="OpenSymbol"/>
    </w:rPr>
  </w:style>
  <w:style w:type="paragraph" w:customStyle="1" w:styleId="Encabezado1">
    <w:name w:val="Encabezado1"/>
    <w:basedOn w:val="Normal"/>
    <w:next w:val="Textoindependiente"/>
    <w:rsid w:val="00B22746"/>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B22746"/>
    <w:rPr>
      <w:sz w:val="22"/>
      <w:lang w:eastAsia="ar-SA"/>
    </w:rPr>
  </w:style>
  <w:style w:type="paragraph" w:styleId="Lista">
    <w:name w:val="List"/>
    <w:basedOn w:val="Textoindependiente"/>
    <w:rsid w:val="00B22746"/>
    <w:pPr>
      <w:widowControl w:val="0"/>
      <w:suppressAutoHyphens/>
      <w:jc w:val="both"/>
    </w:pPr>
    <w:rPr>
      <w:rFonts w:cs="Tahoma"/>
      <w:b w:val="0"/>
      <w:sz w:val="22"/>
      <w:lang w:val="es-ES" w:eastAsia="ar-SA"/>
    </w:rPr>
  </w:style>
  <w:style w:type="paragraph" w:customStyle="1" w:styleId="Etiqueta">
    <w:name w:val="Etiqueta"/>
    <w:basedOn w:val="Normal"/>
    <w:rsid w:val="00B22746"/>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B22746"/>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22746"/>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22746"/>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22746"/>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22746"/>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22746"/>
    <w:rPr>
      <w:rFonts w:ascii="Tahoma" w:eastAsia="Calibri" w:hAnsi="Tahoma" w:cs="Tahoma"/>
      <w:sz w:val="16"/>
      <w:szCs w:val="16"/>
      <w:lang w:val="es-MX" w:eastAsia="ar-SA"/>
    </w:rPr>
  </w:style>
  <w:style w:type="paragraph" w:customStyle="1" w:styleId="Encabezadodelatabla">
    <w:name w:val="Encabezado de la tabla"/>
    <w:basedOn w:val="Contenidodelatabla"/>
    <w:rsid w:val="00B22746"/>
    <w:pPr>
      <w:jc w:val="center"/>
    </w:pPr>
    <w:rPr>
      <w:b/>
      <w:bCs/>
    </w:rPr>
  </w:style>
  <w:style w:type="character" w:customStyle="1" w:styleId="prodpagesubtitle1">
    <w:name w:val="prod_page_subtitle1"/>
    <w:uiPriority w:val="99"/>
    <w:rsid w:val="00B22746"/>
    <w:rPr>
      <w:rFonts w:ascii="Arial" w:hAnsi="Arial" w:cs="Arial" w:hint="default"/>
      <w:b/>
      <w:bCs/>
      <w:color w:val="000000"/>
      <w:sz w:val="24"/>
      <w:szCs w:val="24"/>
    </w:rPr>
  </w:style>
  <w:style w:type="paragraph" w:styleId="Lista3">
    <w:name w:val="List 3"/>
    <w:basedOn w:val="Normal"/>
    <w:uiPriority w:val="99"/>
    <w:rsid w:val="00B22746"/>
    <w:pPr>
      <w:widowControl w:val="0"/>
      <w:ind w:left="849" w:hanging="283"/>
      <w:contextualSpacing/>
    </w:pPr>
  </w:style>
  <w:style w:type="paragraph" w:styleId="Lista4">
    <w:name w:val="List 4"/>
    <w:basedOn w:val="Normal"/>
    <w:uiPriority w:val="99"/>
    <w:rsid w:val="00B22746"/>
    <w:pPr>
      <w:widowControl w:val="0"/>
      <w:ind w:left="1132" w:hanging="283"/>
      <w:contextualSpacing/>
    </w:pPr>
  </w:style>
  <w:style w:type="paragraph" w:styleId="Encabezadodemensaje">
    <w:name w:val="Message Header"/>
    <w:basedOn w:val="Normal"/>
    <w:link w:val="EncabezadodemensajeCar"/>
    <w:uiPriority w:val="99"/>
    <w:rsid w:val="00B22746"/>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2274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22746"/>
    <w:pPr>
      <w:widowControl w:val="0"/>
    </w:pPr>
  </w:style>
  <w:style w:type="character" w:customStyle="1" w:styleId="SaludoCar">
    <w:name w:val="Saludo Car"/>
    <w:basedOn w:val="Fuentedeprrafopredeter"/>
    <w:link w:val="Saludo"/>
    <w:uiPriority w:val="99"/>
    <w:rsid w:val="00B22746"/>
    <w:rPr>
      <w:rFonts w:ascii="Times New Roman" w:eastAsia="Times New Roman" w:hAnsi="Times New Roman" w:cs="Times New Roman"/>
      <w:sz w:val="20"/>
      <w:szCs w:val="20"/>
      <w:lang w:val="es-ES" w:eastAsia="es-ES"/>
    </w:rPr>
  </w:style>
  <w:style w:type="paragraph" w:styleId="Listaconvietas">
    <w:name w:val="List Bullet"/>
    <w:basedOn w:val="Normal"/>
    <w:rsid w:val="00B22746"/>
    <w:pPr>
      <w:widowControl w:val="0"/>
      <w:numPr>
        <w:numId w:val="9"/>
      </w:numPr>
      <w:contextualSpacing/>
    </w:pPr>
  </w:style>
  <w:style w:type="paragraph" w:styleId="Listaconvietas4">
    <w:name w:val="List Bullet 4"/>
    <w:basedOn w:val="Normal"/>
    <w:uiPriority w:val="99"/>
    <w:rsid w:val="00B22746"/>
    <w:pPr>
      <w:widowControl w:val="0"/>
      <w:numPr>
        <w:numId w:val="10"/>
      </w:numPr>
      <w:contextualSpacing/>
    </w:pPr>
  </w:style>
  <w:style w:type="paragraph" w:styleId="Continuarlista">
    <w:name w:val="List Continue"/>
    <w:basedOn w:val="Normal"/>
    <w:uiPriority w:val="99"/>
    <w:rsid w:val="00B22746"/>
    <w:pPr>
      <w:widowControl w:val="0"/>
      <w:spacing w:after="120"/>
      <w:ind w:left="283"/>
      <w:contextualSpacing/>
    </w:pPr>
  </w:style>
  <w:style w:type="paragraph" w:styleId="Continuarlista2">
    <w:name w:val="List Continue 2"/>
    <w:basedOn w:val="Normal"/>
    <w:uiPriority w:val="99"/>
    <w:rsid w:val="00B22746"/>
    <w:pPr>
      <w:widowControl w:val="0"/>
      <w:spacing w:after="120"/>
      <w:ind w:left="566"/>
      <w:contextualSpacing/>
    </w:pPr>
  </w:style>
  <w:style w:type="paragraph" w:styleId="Continuarlista3">
    <w:name w:val="List Continue 3"/>
    <w:basedOn w:val="Normal"/>
    <w:uiPriority w:val="99"/>
    <w:rsid w:val="00B22746"/>
    <w:pPr>
      <w:widowControl w:val="0"/>
      <w:spacing w:after="120"/>
      <w:ind w:left="849"/>
      <w:contextualSpacing/>
    </w:pPr>
  </w:style>
  <w:style w:type="paragraph" w:customStyle="1" w:styleId="Direccininterior">
    <w:name w:val="Dirección interior"/>
    <w:basedOn w:val="Normal"/>
    <w:uiPriority w:val="99"/>
    <w:rsid w:val="00B22746"/>
    <w:pPr>
      <w:widowControl w:val="0"/>
    </w:pPr>
  </w:style>
  <w:style w:type="paragraph" w:customStyle="1" w:styleId="Infodocumentosadjuntos">
    <w:name w:val="Info documentos adjuntos"/>
    <w:basedOn w:val="Normal"/>
    <w:uiPriority w:val="99"/>
    <w:rsid w:val="00B22746"/>
    <w:pPr>
      <w:widowControl w:val="0"/>
    </w:pPr>
  </w:style>
  <w:style w:type="paragraph" w:styleId="Textoindependienteprimerasangra">
    <w:name w:val="Body Text First Indent"/>
    <w:basedOn w:val="Textoindependiente"/>
    <w:link w:val="TextoindependienteprimerasangraCar"/>
    <w:uiPriority w:val="99"/>
    <w:rsid w:val="00B22746"/>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22746"/>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22746"/>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22746"/>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22746"/>
  </w:style>
  <w:style w:type="character" w:customStyle="1" w:styleId="txt">
    <w:name w:val="txt"/>
    <w:basedOn w:val="Fuentedeprrafopredeter"/>
    <w:uiPriority w:val="99"/>
    <w:rsid w:val="00B22746"/>
  </w:style>
  <w:style w:type="paragraph" w:customStyle="1" w:styleId="txt5">
    <w:name w:val="txt5"/>
    <w:basedOn w:val="Normal"/>
    <w:uiPriority w:val="99"/>
    <w:rsid w:val="00B22746"/>
    <w:pPr>
      <w:spacing w:before="100" w:beforeAutospacing="1" w:after="100" w:afterAutospacing="1"/>
    </w:pPr>
    <w:rPr>
      <w:sz w:val="24"/>
      <w:szCs w:val="24"/>
      <w:lang w:eastAsia="es-MX"/>
    </w:rPr>
  </w:style>
  <w:style w:type="paragraph" w:customStyle="1" w:styleId="regtext">
    <w:name w:val="reg_text"/>
    <w:basedOn w:val="Normal"/>
    <w:uiPriority w:val="99"/>
    <w:rsid w:val="00B22746"/>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22746"/>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22746"/>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22746"/>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22746"/>
    <w:rPr>
      <w:rFonts w:ascii="Arial" w:hAnsi="Arial" w:cs="Arial" w:hint="default"/>
      <w:color w:val="333333"/>
      <w:sz w:val="22"/>
      <w:szCs w:val="22"/>
    </w:rPr>
  </w:style>
  <w:style w:type="character" w:customStyle="1" w:styleId="redheadings1">
    <w:name w:val="red_headings1"/>
    <w:uiPriority w:val="99"/>
    <w:rsid w:val="00B22746"/>
    <w:rPr>
      <w:rFonts w:ascii="Arial" w:hAnsi="Arial" w:cs="Arial" w:hint="default"/>
      <w:b/>
      <w:bCs/>
      <w:color w:val="990000"/>
      <w:sz w:val="26"/>
      <w:szCs w:val="26"/>
    </w:rPr>
  </w:style>
  <w:style w:type="paragraph" w:customStyle="1" w:styleId="estilo3">
    <w:name w:val="estilo3"/>
    <w:basedOn w:val="Normal"/>
    <w:uiPriority w:val="99"/>
    <w:rsid w:val="00B22746"/>
    <w:pPr>
      <w:spacing w:before="100" w:beforeAutospacing="1" w:after="100" w:afterAutospacing="1"/>
    </w:pPr>
    <w:rPr>
      <w:sz w:val="24"/>
      <w:szCs w:val="24"/>
    </w:rPr>
  </w:style>
  <w:style w:type="paragraph" w:customStyle="1" w:styleId="estilo2">
    <w:name w:val="estilo2"/>
    <w:basedOn w:val="Normal"/>
    <w:uiPriority w:val="99"/>
    <w:rsid w:val="00B22746"/>
    <w:pPr>
      <w:spacing w:before="100" w:beforeAutospacing="1" w:after="100" w:afterAutospacing="1"/>
    </w:pPr>
    <w:rPr>
      <w:sz w:val="24"/>
      <w:szCs w:val="24"/>
    </w:rPr>
  </w:style>
  <w:style w:type="paragraph" w:customStyle="1" w:styleId="estilo1">
    <w:name w:val="estilo1"/>
    <w:basedOn w:val="Normal"/>
    <w:uiPriority w:val="99"/>
    <w:rsid w:val="00B22746"/>
    <w:pPr>
      <w:spacing w:before="100" w:beforeAutospacing="1" w:after="100" w:afterAutospacing="1"/>
    </w:pPr>
    <w:rPr>
      <w:sz w:val="24"/>
      <w:szCs w:val="24"/>
    </w:rPr>
  </w:style>
  <w:style w:type="paragraph" w:customStyle="1" w:styleId="estilo10">
    <w:name w:val="estilo10"/>
    <w:basedOn w:val="Normal"/>
    <w:uiPriority w:val="99"/>
    <w:rsid w:val="00B22746"/>
    <w:pPr>
      <w:spacing w:before="100" w:beforeAutospacing="1" w:after="100" w:afterAutospacing="1"/>
    </w:pPr>
    <w:rPr>
      <w:sz w:val="24"/>
      <w:szCs w:val="24"/>
    </w:rPr>
  </w:style>
  <w:style w:type="character" w:customStyle="1" w:styleId="Heading1Char">
    <w:name w:val="Heading 1 Char"/>
    <w:aliases w:val="Car Char"/>
    <w:uiPriority w:val="99"/>
    <w:locked/>
    <w:rsid w:val="00B22746"/>
    <w:rPr>
      <w:rFonts w:ascii="Arial" w:hAnsi="Arial" w:cs="Arial"/>
      <w:b/>
      <w:bCs/>
      <w:kern w:val="32"/>
      <w:sz w:val="32"/>
      <w:szCs w:val="32"/>
      <w:lang w:val="es-ES" w:eastAsia="es-ES"/>
    </w:rPr>
  </w:style>
  <w:style w:type="character" w:customStyle="1" w:styleId="prodsubtitle2">
    <w:name w:val="prod_subtitle2"/>
    <w:uiPriority w:val="99"/>
    <w:rsid w:val="00B22746"/>
    <w:rPr>
      <w:rFonts w:cs="Times New Roman"/>
    </w:rPr>
  </w:style>
  <w:style w:type="character" w:customStyle="1" w:styleId="CarCarCar">
    <w:name w:val="Car Car Car"/>
    <w:uiPriority w:val="99"/>
    <w:rsid w:val="00B22746"/>
    <w:rPr>
      <w:rFonts w:ascii="Arial" w:hAnsi="Arial"/>
      <w:b/>
      <w:lang w:val="es-ES" w:eastAsia="es-ES" w:bidi="ar-SA"/>
    </w:rPr>
  </w:style>
  <w:style w:type="paragraph" w:styleId="Listaconvietas2">
    <w:name w:val="List Bullet 2"/>
    <w:basedOn w:val="Normal"/>
    <w:uiPriority w:val="99"/>
    <w:rsid w:val="00B22746"/>
    <w:pPr>
      <w:numPr>
        <w:numId w:val="11"/>
      </w:numPr>
    </w:pPr>
  </w:style>
  <w:style w:type="paragraph" w:customStyle="1" w:styleId="Textoindependiente22">
    <w:name w:val="Texto independiente 22"/>
    <w:basedOn w:val="Normal"/>
    <w:rsid w:val="00B22746"/>
    <w:pPr>
      <w:widowControl w:val="0"/>
      <w:ind w:right="51"/>
      <w:jc w:val="both"/>
    </w:pPr>
    <w:rPr>
      <w:sz w:val="22"/>
    </w:rPr>
  </w:style>
  <w:style w:type="paragraph" w:customStyle="1" w:styleId="xl24">
    <w:name w:val="xl2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22746"/>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2274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22746"/>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2274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22746"/>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22746"/>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22746"/>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22746"/>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22746"/>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22746"/>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22746"/>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22746"/>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22746"/>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22746"/>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2274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22746"/>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22746"/>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22746"/>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22746"/>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22746"/>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22746"/>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22746"/>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22746"/>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22746"/>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22746"/>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22746"/>
    <w:pPr>
      <w:spacing w:before="100" w:beforeAutospacing="1" w:after="100" w:afterAutospacing="1"/>
    </w:pPr>
    <w:rPr>
      <w:sz w:val="24"/>
      <w:szCs w:val="24"/>
    </w:rPr>
  </w:style>
  <w:style w:type="paragraph" w:customStyle="1" w:styleId="estilo2estilo3">
    <w:name w:val="estilo2 estilo3"/>
    <w:basedOn w:val="Normal"/>
    <w:uiPriority w:val="99"/>
    <w:rsid w:val="00B22746"/>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22746"/>
  </w:style>
  <w:style w:type="paragraph" w:customStyle="1" w:styleId="estilo3estilo5">
    <w:name w:val="estilo3 estilo5"/>
    <w:basedOn w:val="Normal"/>
    <w:uiPriority w:val="99"/>
    <w:rsid w:val="00B22746"/>
    <w:pPr>
      <w:spacing w:before="100" w:beforeAutospacing="1" w:after="100" w:afterAutospacing="1"/>
    </w:pPr>
    <w:rPr>
      <w:sz w:val="24"/>
      <w:szCs w:val="24"/>
    </w:rPr>
  </w:style>
  <w:style w:type="paragraph" w:customStyle="1" w:styleId="estilo3estilo4">
    <w:name w:val="estilo3 estilo4"/>
    <w:basedOn w:val="Normal"/>
    <w:uiPriority w:val="99"/>
    <w:rsid w:val="00B22746"/>
    <w:pPr>
      <w:spacing w:before="100" w:beforeAutospacing="1" w:after="100" w:afterAutospacing="1"/>
    </w:pPr>
    <w:rPr>
      <w:sz w:val="24"/>
      <w:szCs w:val="24"/>
    </w:rPr>
  </w:style>
  <w:style w:type="character" w:customStyle="1" w:styleId="apple-style-span">
    <w:name w:val="apple-style-span"/>
    <w:basedOn w:val="Fuentedeprrafopredeter"/>
    <w:uiPriority w:val="99"/>
    <w:rsid w:val="00B22746"/>
  </w:style>
  <w:style w:type="character" w:customStyle="1" w:styleId="smalltext">
    <w:name w:val="smalltext"/>
    <w:basedOn w:val="Fuentedeprrafopredeter"/>
    <w:uiPriority w:val="99"/>
    <w:rsid w:val="00B22746"/>
  </w:style>
  <w:style w:type="paragraph" w:customStyle="1" w:styleId="productoss">
    <w:name w:val="productoss"/>
    <w:basedOn w:val="Normal"/>
    <w:uiPriority w:val="99"/>
    <w:rsid w:val="00B22746"/>
    <w:pPr>
      <w:spacing w:before="100" w:beforeAutospacing="1" w:after="100" w:afterAutospacing="1"/>
    </w:pPr>
    <w:rPr>
      <w:sz w:val="24"/>
      <w:szCs w:val="24"/>
    </w:rPr>
  </w:style>
  <w:style w:type="character" w:customStyle="1" w:styleId="titulos2">
    <w:name w:val="titulos2"/>
    <w:basedOn w:val="Fuentedeprrafopredeter"/>
    <w:uiPriority w:val="99"/>
    <w:rsid w:val="00B22746"/>
  </w:style>
  <w:style w:type="character" w:customStyle="1" w:styleId="WW8Num2z1">
    <w:name w:val="WW8Num2z1"/>
    <w:rsid w:val="00B22746"/>
    <w:rPr>
      <w:rFonts w:ascii="Courier New" w:hAnsi="Courier New"/>
    </w:rPr>
  </w:style>
  <w:style w:type="character" w:customStyle="1" w:styleId="WW8Num2z2">
    <w:name w:val="WW8Num2z2"/>
    <w:uiPriority w:val="99"/>
    <w:rsid w:val="00B22746"/>
    <w:rPr>
      <w:rFonts w:ascii="Wingdings" w:hAnsi="Wingdings"/>
    </w:rPr>
  </w:style>
  <w:style w:type="character" w:customStyle="1" w:styleId="WW8Num5z1">
    <w:name w:val="WW8Num5z1"/>
    <w:rsid w:val="00B22746"/>
    <w:rPr>
      <w:rFonts w:ascii="Courier New" w:hAnsi="Courier New"/>
      <w:sz w:val="20"/>
    </w:rPr>
  </w:style>
  <w:style w:type="character" w:customStyle="1" w:styleId="WW8Num5z2">
    <w:name w:val="WW8Num5z2"/>
    <w:rsid w:val="00B22746"/>
    <w:rPr>
      <w:rFonts w:ascii="Wingdings" w:hAnsi="Wingdings"/>
      <w:sz w:val="20"/>
    </w:rPr>
  </w:style>
  <w:style w:type="character" w:customStyle="1" w:styleId="WW8Num6z1">
    <w:name w:val="WW8Num6z1"/>
    <w:rsid w:val="00B22746"/>
    <w:rPr>
      <w:rFonts w:ascii="Courier New" w:hAnsi="Courier New"/>
    </w:rPr>
  </w:style>
  <w:style w:type="character" w:customStyle="1" w:styleId="WW8Num6z2">
    <w:name w:val="WW8Num6z2"/>
    <w:rsid w:val="00B22746"/>
    <w:rPr>
      <w:rFonts w:ascii="Wingdings" w:hAnsi="Wingdings"/>
    </w:rPr>
  </w:style>
  <w:style w:type="character" w:customStyle="1" w:styleId="WW8Num7z1">
    <w:name w:val="WW8Num7z1"/>
    <w:uiPriority w:val="99"/>
    <w:rsid w:val="00B22746"/>
    <w:rPr>
      <w:rFonts w:ascii="Courier New" w:hAnsi="Courier New"/>
      <w:sz w:val="20"/>
    </w:rPr>
  </w:style>
  <w:style w:type="character" w:customStyle="1" w:styleId="WW8Num7z2">
    <w:name w:val="WW8Num7z2"/>
    <w:uiPriority w:val="99"/>
    <w:rsid w:val="00B22746"/>
    <w:rPr>
      <w:rFonts w:ascii="Wingdings" w:hAnsi="Wingdings"/>
      <w:sz w:val="20"/>
    </w:rPr>
  </w:style>
  <w:style w:type="character" w:customStyle="1" w:styleId="WW8Num8z1">
    <w:name w:val="WW8Num8z1"/>
    <w:rsid w:val="00B22746"/>
    <w:rPr>
      <w:rFonts w:ascii="Courier New" w:hAnsi="Courier New"/>
      <w:sz w:val="20"/>
    </w:rPr>
  </w:style>
  <w:style w:type="character" w:customStyle="1" w:styleId="WW8Num8z2">
    <w:name w:val="WW8Num8z2"/>
    <w:uiPriority w:val="99"/>
    <w:rsid w:val="00B22746"/>
    <w:rPr>
      <w:rFonts w:ascii="Wingdings" w:hAnsi="Wingdings"/>
      <w:sz w:val="20"/>
    </w:rPr>
  </w:style>
  <w:style w:type="character" w:customStyle="1" w:styleId="WW8Num10z1">
    <w:name w:val="WW8Num10z1"/>
    <w:rsid w:val="00B22746"/>
    <w:rPr>
      <w:rFonts w:ascii="Courier New" w:hAnsi="Courier New"/>
      <w:sz w:val="20"/>
    </w:rPr>
  </w:style>
  <w:style w:type="character" w:customStyle="1" w:styleId="WW8Num10z2">
    <w:name w:val="WW8Num10z2"/>
    <w:rsid w:val="00B22746"/>
    <w:rPr>
      <w:rFonts w:ascii="Wingdings" w:hAnsi="Wingdings"/>
      <w:sz w:val="20"/>
    </w:rPr>
  </w:style>
  <w:style w:type="character" w:customStyle="1" w:styleId="WW8Num1z0">
    <w:name w:val="WW8Num1z0"/>
    <w:rsid w:val="00B22746"/>
    <w:rPr>
      <w:rFonts w:ascii="Courier New" w:hAnsi="Courier New"/>
    </w:rPr>
  </w:style>
  <w:style w:type="character" w:customStyle="1" w:styleId="WW8Num3z1">
    <w:name w:val="WW8Num3z1"/>
    <w:rsid w:val="00B22746"/>
    <w:rPr>
      <w:rFonts w:ascii="Courier New" w:hAnsi="Courier New"/>
      <w:sz w:val="20"/>
    </w:rPr>
  </w:style>
  <w:style w:type="character" w:customStyle="1" w:styleId="WW8Num3z2">
    <w:name w:val="WW8Num3z2"/>
    <w:uiPriority w:val="99"/>
    <w:rsid w:val="00B22746"/>
    <w:rPr>
      <w:rFonts w:ascii="Wingdings" w:hAnsi="Wingdings"/>
      <w:sz w:val="20"/>
    </w:rPr>
  </w:style>
  <w:style w:type="character" w:customStyle="1" w:styleId="WW8Num4z1">
    <w:name w:val="WW8Num4z1"/>
    <w:rsid w:val="00B22746"/>
    <w:rPr>
      <w:rFonts w:ascii="Courier New" w:hAnsi="Courier New"/>
    </w:rPr>
  </w:style>
  <w:style w:type="character" w:customStyle="1" w:styleId="WW8Num4z2">
    <w:name w:val="WW8Num4z2"/>
    <w:rsid w:val="00B22746"/>
    <w:rPr>
      <w:rFonts w:ascii="Wingdings" w:hAnsi="Wingdings"/>
    </w:rPr>
  </w:style>
  <w:style w:type="character" w:customStyle="1" w:styleId="WW8Num9z1">
    <w:name w:val="WW8Num9z1"/>
    <w:uiPriority w:val="99"/>
    <w:rsid w:val="00B22746"/>
    <w:rPr>
      <w:rFonts w:ascii="Courier New" w:hAnsi="Courier New"/>
      <w:sz w:val="20"/>
    </w:rPr>
  </w:style>
  <w:style w:type="character" w:customStyle="1" w:styleId="WW8Num9z2">
    <w:name w:val="WW8Num9z2"/>
    <w:uiPriority w:val="99"/>
    <w:rsid w:val="00B22746"/>
    <w:rPr>
      <w:rFonts w:ascii="Wingdings" w:hAnsi="Wingdings"/>
      <w:sz w:val="20"/>
    </w:rPr>
  </w:style>
  <w:style w:type="character" w:customStyle="1" w:styleId="Heading3Char">
    <w:name w:val="Heading 3 Char"/>
    <w:uiPriority w:val="99"/>
    <w:rsid w:val="00B22746"/>
    <w:rPr>
      <w:rFonts w:ascii="Times New Roman" w:hAnsi="Times New Roman" w:cs="Times New Roman"/>
      <w:b/>
      <w:bCs/>
      <w:sz w:val="27"/>
      <w:szCs w:val="27"/>
    </w:rPr>
  </w:style>
  <w:style w:type="character" w:customStyle="1" w:styleId="TitleChar">
    <w:name w:val="Title Char"/>
    <w:uiPriority w:val="99"/>
    <w:rsid w:val="00B22746"/>
    <w:rPr>
      <w:rFonts w:ascii="Footlight MT Light" w:hAnsi="Footlight MT Light" w:cs="Times New Roman"/>
      <w:sz w:val="20"/>
      <w:szCs w:val="20"/>
      <w:lang w:val="es-ES"/>
    </w:rPr>
  </w:style>
  <w:style w:type="character" w:customStyle="1" w:styleId="HTMLPreformattedChar">
    <w:name w:val="HTML Preformatted Char"/>
    <w:uiPriority w:val="99"/>
    <w:rsid w:val="00B22746"/>
    <w:rPr>
      <w:rFonts w:ascii="Courier New" w:hAnsi="Courier New" w:cs="Courier New"/>
      <w:sz w:val="20"/>
      <w:szCs w:val="20"/>
    </w:rPr>
  </w:style>
  <w:style w:type="paragraph" w:customStyle="1" w:styleId="Estndar">
    <w:name w:val="Estándar"/>
    <w:basedOn w:val="Normal"/>
    <w:uiPriority w:val="99"/>
    <w:rsid w:val="00B22746"/>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2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22746"/>
  </w:style>
  <w:style w:type="character" w:customStyle="1" w:styleId="themebody1">
    <w:name w:val="themebody1"/>
    <w:uiPriority w:val="99"/>
    <w:rsid w:val="00B22746"/>
    <w:rPr>
      <w:color w:val="FFFFFF"/>
    </w:rPr>
  </w:style>
  <w:style w:type="character" w:customStyle="1" w:styleId="txtvideoproyectores">
    <w:name w:val="txt_videoproyectores"/>
    <w:basedOn w:val="Fuentedeprrafopredeter"/>
    <w:uiPriority w:val="99"/>
    <w:rsid w:val="00B22746"/>
  </w:style>
  <w:style w:type="character" w:customStyle="1" w:styleId="DeltaViewInsertion">
    <w:name w:val="DeltaView Insertion"/>
    <w:rsid w:val="00B22746"/>
    <w:rPr>
      <w:color w:val="0000FF"/>
      <w:spacing w:val="0"/>
      <w:u w:val="double"/>
    </w:rPr>
  </w:style>
  <w:style w:type="paragraph" w:customStyle="1" w:styleId="Textoindependiente23">
    <w:name w:val="Texto independiente 23"/>
    <w:basedOn w:val="Normal"/>
    <w:uiPriority w:val="99"/>
    <w:rsid w:val="00B22746"/>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22746"/>
  </w:style>
  <w:style w:type="character" w:customStyle="1" w:styleId="st">
    <w:name w:val="st"/>
    <w:uiPriority w:val="99"/>
    <w:rsid w:val="00B22746"/>
  </w:style>
  <w:style w:type="character" w:customStyle="1" w:styleId="Cuerpodeltexto7pto">
    <w:name w:val="Cuerpo del texto + 7 pto"/>
    <w:aliases w:val="Negrita"/>
    <w:rsid w:val="00B22746"/>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22746"/>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22746"/>
    <w:pPr>
      <w:spacing w:after="200" w:line="276" w:lineRule="auto"/>
    </w:pPr>
    <w:rPr>
      <w:rFonts w:ascii="Calibri" w:eastAsia="Times New Roman" w:hAnsi="Calibri" w:cs="Times New Roman"/>
      <w:lang w:eastAsia="es-MX"/>
    </w:rPr>
  </w:style>
  <w:style w:type="paragraph" w:customStyle="1" w:styleId="Lista21">
    <w:name w:val="Lista 21"/>
    <w:basedOn w:val="Normal"/>
    <w:rsid w:val="00B22746"/>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22746"/>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22746"/>
    <w:rPr>
      <w:sz w:val="16"/>
      <w:szCs w:val="16"/>
    </w:rPr>
  </w:style>
  <w:style w:type="paragraph" w:styleId="Asuntodelcomentario">
    <w:name w:val="annotation subject"/>
    <w:basedOn w:val="Textocomentario"/>
    <w:next w:val="Textocomentario"/>
    <w:link w:val="AsuntodelcomentarioCar"/>
    <w:uiPriority w:val="99"/>
    <w:semiHidden/>
    <w:unhideWhenUsed/>
    <w:rsid w:val="00B22746"/>
    <w:rPr>
      <w:b/>
      <w:bCs/>
    </w:rPr>
  </w:style>
  <w:style w:type="character" w:customStyle="1" w:styleId="AsuntodelcomentarioCar">
    <w:name w:val="Asunto del comentario Car"/>
    <w:basedOn w:val="TextocomentarioCar"/>
    <w:link w:val="Asuntodelcomentario"/>
    <w:uiPriority w:val="99"/>
    <w:semiHidden/>
    <w:rsid w:val="00B22746"/>
    <w:rPr>
      <w:rFonts w:ascii="Times New Roman" w:eastAsia="Times New Roman" w:hAnsi="Times New Roman" w:cs="Times New Roman"/>
      <w:b/>
      <w:bCs/>
      <w:sz w:val="20"/>
      <w:szCs w:val="20"/>
      <w:lang w:val="es-ES" w:eastAsia="es-ES"/>
    </w:rPr>
  </w:style>
  <w:style w:type="paragraph" w:customStyle="1" w:styleId="sangra1">
    <w:name w:val="sangra1"/>
    <w:basedOn w:val="Normal"/>
    <w:rsid w:val="00B22746"/>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22746"/>
    <w:rPr>
      <w:color w:val="605E5C"/>
      <w:shd w:val="clear" w:color="auto" w:fill="E1DFDD"/>
    </w:rPr>
  </w:style>
  <w:style w:type="paragraph" w:customStyle="1" w:styleId="tituloqueicsoe">
    <w:name w:val="tituloqueicsoe"/>
    <w:basedOn w:val="Normal"/>
    <w:rsid w:val="00B22746"/>
    <w:pPr>
      <w:spacing w:before="100" w:beforeAutospacing="1" w:after="100" w:afterAutospacing="1"/>
    </w:pPr>
    <w:rPr>
      <w:sz w:val="24"/>
      <w:szCs w:val="24"/>
      <w:lang w:val="en-US" w:eastAsia="en-US"/>
    </w:rPr>
  </w:style>
  <w:style w:type="paragraph" w:customStyle="1" w:styleId="txtqueicsoe">
    <w:name w:val="txtqueicsoe"/>
    <w:basedOn w:val="Normal"/>
    <w:rsid w:val="00B22746"/>
    <w:pPr>
      <w:spacing w:before="100" w:beforeAutospacing="1" w:after="100" w:afterAutospacing="1"/>
    </w:pPr>
    <w:rPr>
      <w:sz w:val="24"/>
      <w:szCs w:val="24"/>
      <w:lang w:val="en-US" w:eastAsia="en-US"/>
    </w:rPr>
  </w:style>
  <w:style w:type="character" w:customStyle="1" w:styleId="WW8Num4z3">
    <w:name w:val="WW8Num4z3"/>
    <w:rsid w:val="00B22746"/>
    <w:rPr>
      <w:rFonts w:ascii="Symbol" w:hAnsi="Symbol"/>
    </w:rPr>
  </w:style>
  <w:style w:type="character" w:customStyle="1" w:styleId="WW8Num8z3">
    <w:name w:val="WW8Num8z3"/>
    <w:rsid w:val="00B22746"/>
    <w:rPr>
      <w:rFonts w:ascii="Symbol" w:hAnsi="Symbol"/>
    </w:rPr>
  </w:style>
  <w:style w:type="character" w:customStyle="1" w:styleId="WW8Num25z3">
    <w:name w:val="WW8Num25z3"/>
    <w:rsid w:val="00B22746"/>
    <w:rPr>
      <w:rFonts w:ascii="Symbol" w:hAnsi="Symbol"/>
    </w:rPr>
  </w:style>
  <w:style w:type="character" w:customStyle="1" w:styleId="Carcterdenumeracin">
    <w:name w:val="Carácter de numeración"/>
    <w:rsid w:val="00B22746"/>
  </w:style>
  <w:style w:type="paragraph" w:customStyle="1" w:styleId="Encabezado3">
    <w:name w:val="Encabezado3"/>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B22746"/>
    <w:pPr>
      <w:keepNext/>
      <w:suppressAutoHyphens/>
      <w:spacing w:before="240" w:after="120"/>
    </w:pPr>
    <w:rPr>
      <w:rFonts w:ascii="Arial" w:hAnsi="Arial" w:cs="Arial"/>
      <w:sz w:val="28"/>
      <w:lang w:eastAsia="ar-SA"/>
    </w:rPr>
  </w:style>
  <w:style w:type="paragraph" w:customStyle="1" w:styleId="Textonormal">
    <w:name w:val="Texto normal"/>
    <w:basedOn w:val="Normal"/>
    <w:rsid w:val="00B22746"/>
    <w:pPr>
      <w:suppressAutoHyphens/>
      <w:spacing w:after="120"/>
    </w:pPr>
    <w:rPr>
      <w:sz w:val="24"/>
      <w:lang w:eastAsia="ar-SA"/>
    </w:rPr>
  </w:style>
  <w:style w:type="paragraph" w:customStyle="1" w:styleId="Textodeglobo1">
    <w:name w:val="Texto de globo1"/>
    <w:basedOn w:val="Normal"/>
    <w:rsid w:val="00B22746"/>
    <w:pPr>
      <w:suppressAutoHyphens/>
    </w:pPr>
    <w:rPr>
      <w:rFonts w:ascii="Tahoma" w:hAnsi="Tahoma" w:cs="Tahoma"/>
      <w:sz w:val="16"/>
      <w:lang w:eastAsia="ar-SA"/>
    </w:rPr>
  </w:style>
  <w:style w:type="paragraph" w:customStyle="1" w:styleId="Sangra2detindependiente2">
    <w:name w:val="Sangría 2 de t. independiente2"/>
    <w:basedOn w:val="Normal"/>
    <w:rsid w:val="00B22746"/>
    <w:pPr>
      <w:suppressAutoHyphens/>
      <w:overflowPunct w:val="0"/>
      <w:autoSpaceDE w:val="0"/>
      <w:spacing w:before="100"/>
      <w:ind w:left="1985"/>
      <w:jc w:val="both"/>
      <w:textAlignment w:val="baseline"/>
    </w:pPr>
    <w:rPr>
      <w:rFonts w:ascii="Arial" w:hAnsi="Arial"/>
      <w:sz w:val="22"/>
      <w:lang w:eastAsia="ar-SA"/>
    </w:rPr>
  </w:style>
  <w:style w:type="paragraph" w:customStyle="1" w:styleId="ROMANOS">
    <w:name w:val="ROMANOS"/>
    <w:basedOn w:val="Normal"/>
    <w:rsid w:val="00B22746"/>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independiente25">
    <w:name w:val="Texto independiente 25"/>
    <w:basedOn w:val="Normal"/>
    <w:rsid w:val="00B22746"/>
    <w:pPr>
      <w:widowControl w:val="0"/>
      <w:suppressAutoHyphens/>
      <w:overflowPunct w:val="0"/>
      <w:autoSpaceDE w:val="0"/>
      <w:jc w:val="both"/>
      <w:textAlignment w:val="baseline"/>
    </w:pPr>
    <w:rPr>
      <w:rFonts w:ascii="Arial" w:hAnsi="Arial"/>
      <w:lang w:eastAsia="ar-SA"/>
    </w:rPr>
  </w:style>
  <w:style w:type="paragraph" w:customStyle="1" w:styleId="ACUERDO">
    <w:name w:val="ACUERDO"/>
    <w:basedOn w:val="Normal"/>
    <w:rsid w:val="00B22746"/>
    <w:pPr>
      <w:widowControl w:val="0"/>
      <w:suppressAutoHyphens/>
      <w:jc w:val="both"/>
    </w:pPr>
    <w:rPr>
      <w:rFonts w:ascii="Arial" w:hAnsi="Arial"/>
      <w:b/>
      <w:sz w:val="28"/>
      <w:lang w:val="en-US" w:eastAsia="ar-SA"/>
    </w:rPr>
  </w:style>
  <w:style w:type="paragraph" w:customStyle="1" w:styleId="Textoindependiente32">
    <w:name w:val="Texto independiente 32"/>
    <w:basedOn w:val="Normal"/>
    <w:rsid w:val="00B22746"/>
    <w:pPr>
      <w:suppressAutoHyphens/>
      <w:overflowPunct w:val="0"/>
      <w:autoSpaceDE w:val="0"/>
      <w:jc w:val="both"/>
      <w:textAlignment w:val="baseline"/>
    </w:pPr>
    <w:rPr>
      <w:sz w:val="24"/>
      <w:lang w:eastAsia="ar-SA"/>
    </w:rPr>
  </w:style>
  <w:style w:type="paragraph" w:customStyle="1" w:styleId="CABEZA">
    <w:name w:val="CABEZA"/>
    <w:basedOn w:val="Ttulo1"/>
    <w:rsid w:val="00B22746"/>
    <w:pPr>
      <w:keepNext w:val="0"/>
      <w:tabs>
        <w:tab w:val="clear" w:pos="360"/>
      </w:tabs>
      <w:suppressAutoHyphens/>
      <w:autoSpaceDE w:val="0"/>
      <w:spacing w:line="216" w:lineRule="atLeast"/>
      <w:ind w:left="0" w:firstLine="0"/>
      <w:jc w:val="center"/>
    </w:pPr>
    <w:rPr>
      <w:rFonts w:ascii="CG Palacio (WN)" w:hAnsi="CG Palacio (WN)"/>
      <w:kern w:val="1"/>
      <w:sz w:val="28"/>
      <w:lang w:val="es-ES_tradnl" w:eastAsia="ar-SA"/>
    </w:rPr>
  </w:style>
  <w:style w:type="paragraph" w:customStyle="1" w:styleId="texto">
    <w:name w:val="texto"/>
    <w:basedOn w:val="Normal"/>
    <w:rsid w:val="00B22746"/>
    <w:pPr>
      <w:suppressAutoHyphens/>
      <w:spacing w:after="101" w:line="216" w:lineRule="atLeast"/>
      <w:ind w:firstLine="288"/>
      <w:jc w:val="both"/>
    </w:pPr>
    <w:rPr>
      <w:rFonts w:ascii="Arial" w:hAnsi="Arial"/>
      <w:sz w:val="18"/>
      <w:lang w:val="es-ES_tradnl" w:eastAsia="ar-SA"/>
    </w:rPr>
  </w:style>
  <w:style w:type="paragraph" w:customStyle="1" w:styleId="ANOTACION">
    <w:name w:val="ANOTACION"/>
    <w:basedOn w:val="Normal"/>
    <w:rsid w:val="00B22746"/>
    <w:pPr>
      <w:suppressAutoHyphens/>
      <w:autoSpaceDE w:val="0"/>
      <w:spacing w:after="101" w:line="216" w:lineRule="atLeast"/>
      <w:jc w:val="center"/>
    </w:pPr>
    <w:rPr>
      <w:rFonts w:ascii="Arial" w:hAnsi="Arial"/>
      <w:b/>
      <w:sz w:val="18"/>
      <w:lang w:val="es-ES_tradnl" w:eastAsia="ar-SA"/>
    </w:rPr>
  </w:style>
  <w:style w:type="paragraph" w:customStyle="1" w:styleId="CarCarCarCar">
    <w:name w:val="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
    <w:name w:val="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B22746"/>
    <w:pPr>
      <w:suppressAutoHyphens/>
      <w:spacing w:before="60" w:after="160" w:line="240" w:lineRule="exact"/>
    </w:pPr>
    <w:rPr>
      <w:rFonts w:ascii="Verdana" w:hAnsi="Verdana"/>
      <w:color w:val="FF00FF"/>
      <w:lang w:val="en-US" w:eastAsia="ar-SA"/>
    </w:rPr>
  </w:style>
  <w:style w:type="paragraph" w:customStyle="1" w:styleId="Textocomentario1">
    <w:name w:val="Texto comentario1"/>
    <w:basedOn w:val="Normal"/>
    <w:rsid w:val="00B22746"/>
    <w:pPr>
      <w:suppressAutoHyphens/>
    </w:pPr>
    <w:rPr>
      <w:lang w:eastAsia="ar-SA"/>
    </w:rPr>
  </w:style>
  <w:style w:type="paragraph" w:customStyle="1" w:styleId="CarCarCarCarCarCarCar">
    <w:name w:val="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Textosinformato1">
    <w:name w:val="Texto sin formato1"/>
    <w:basedOn w:val="Normal"/>
    <w:rsid w:val="00B22746"/>
    <w:pPr>
      <w:suppressAutoHyphens/>
    </w:pPr>
    <w:rPr>
      <w:rFonts w:ascii="Courier New" w:hAnsi="Courier New" w:cs="Courier New"/>
      <w:lang w:eastAsia="ar-SA"/>
    </w:rPr>
  </w:style>
  <w:style w:type="paragraph" w:customStyle="1" w:styleId="Contenidodelmarco">
    <w:name w:val="Contenido del marco"/>
    <w:basedOn w:val="Textoindependiente"/>
    <w:rsid w:val="00B22746"/>
    <w:pPr>
      <w:suppressAutoHyphens/>
      <w:spacing w:after="120"/>
    </w:pPr>
    <w:rPr>
      <w:b w:val="0"/>
      <w:sz w:val="24"/>
      <w:lang w:val="es-ES" w:eastAsia="ar-SA"/>
    </w:rPr>
  </w:style>
  <w:style w:type="paragraph" w:customStyle="1" w:styleId="INCISO">
    <w:name w:val="INCISO"/>
    <w:basedOn w:val="Normal"/>
    <w:rsid w:val="00B22746"/>
    <w:pPr>
      <w:tabs>
        <w:tab w:val="left" w:pos="1152"/>
      </w:tabs>
      <w:spacing w:after="101" w:line="216" w:lineRule="atLeast"/>
      <w:ind w:left="1152" w:hanging="432"/>
      <w:jc w:val="both"/>
    </w:pPr>
    <w:rPr>
      <w:rFonts w:ascii="Arial" w:eastAsia="Calibri" w:hAnsi="Arial"/>
      <w:sz w:val="18"/>
      <w:lang w:val="es-ES_tradnl"/>
    </w:rPr>
  </w:style>
  <w:style w:type="character" w:customStyle="1" w:styleId="WW8Num26z3">
    <w:name w:val="WW8Num26z3"/>
    <w:rsid w:val="00B22746"/>
    <w:rPr>
      <w:rFonts w:ascii="Symbol" w:hAnsi="Symbol"/>
    </w:rPr>
  </w:style>
  <w:style w:type="character" w:customStyle="1" w:styleId="WW8Num34z3">
    <w:name w:val="WW8Num34z3"/>
    <w:rsid w:val="00B22746"/>
    <w:rPr>
      <w:rFonts w:ascii="Symbol" w:hAnsi="Symbol"/>
    </w:rPr>
  </w:style>
  <w:style w:type="character" w:customStyle="1" w:styleId="WW8Num38z2">
    <w:name w:val="WW8Num38z2"/>
    <w:rsid w:val="00B22746"/>
    <w:rPr>
      <w:rFonts w:ascii="Wingdings" w:hAnsi="Wingdings"/>
    </w:rPr>
  </w:style>
  <w:style w:type="character" w:customStyle="1" w:styleId="WW8Num48z3">
    <w:name w:val="WW8Num48z3"/>
    <w:rsid w:val="00B22746"/>
    <w:rPr>
      <w:rFonts w:ascii="Symbol" w:hAnsi="Symbol"/>
    </w:rPr>
  </w:style>
  <w:style w:type="character" w:customStyle="1" w:styleId="Fuentedeprrafopredeter2">
    <w:name w:val="Fuente de párrafo predeter.2"/>
    <w:rsid w:val="00B22746"/>
  </w:style>
  <w:style w:type="paragraph" w:customStyle="1" w:styleId="Encabezado4">
    <w:name w:val="Encabezado4"/>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B22746"/>
    <w:rPr>
      <w:rFonts w:ascii="Courier New" w:hAnsi="Courier New" w:cs="Courier New"/>
      <w:lang w:eastAsia="ar-SA"/>
    </w:rPr>
  </w:style>
  <w:style w:type="paragraph" w:customStyle="1" w:styleId="Encabezado10">
    <w:name w:val="Encabezado 10"/>
    <w:basedOn w:val="Encabezado4"/>
    <w:next w:val="Textoindependiente"/>
    <w:rsid w:val="00B22746"/>
    <w:pPr>
      <w:numPr>
        <w:numId w:val="1"/>
      </w:numPr>
      <w:outlineLvl w:val="8"/>
    </w:pPr>
    <w:rPr>
      <w:b/>
      <w:bCs/>
      <w:sz w:val="21"/>
      <w:szCs w:val="21"/>
    </w:rPr>
  </w:style>
  <w:style w:type="paragraph" w:customStyle="1" w:styleId="Epgrafe1">
    <w:name w:val="Epígrafe1"/>
    <w:basedOn w:val="Normal"/>
    <w:next w:val="Normal"/>
    <w:rsid w:val="00B22746"/>
    <w:pPr>
      <w:widowControl w:val="0"/>
      <w:tabs>
        <w:tab w:val="center" w:pos="4585"/>
        <w:tab w:val="left" w:pos="5529"/>
      </w:tabs>
      <w:suppressAutoHyphens/>
      <w:jc w:val="both"/>
    </w:pPr>
    <w:rPr>
      <w:b/>
      <w:sz w:val="24"/>
      <w:lang w:val="es-ES_tradnl" w:eastAsia="ar-SA"/>
    </w:rPr>
  </w:style>
  <w:style w:type="paragraph" w:customStyle="1" w:styleId="Sangra3detNormal">
    <w:name w:val="Sangría 3 de t. Normal"/>
    <w:basedOn w:val="Sangra3detindependiente1"/>
    <w:rsid w:val="00B22746"/>
    <w:pPr>
      <w:widowControl w:val="0"/>
      <w:tabs>
        <w:tab w:val="left" w:pos="7090"/>
        <w:tab w:val="left" w:pos="7657"/>
      </w:tabs>
      <w:autoSpaceDE/>
      <w:ind w:left="0" w:firstLine="0"/>
    </w:pPr>
    <w:rPr>
      <w:rFonts w:ascii="Times New Roman" w:hAnsi="Times New Roman" w:cs="Times New Roman"/>
      <w:b/>
      <w:sz w:val="24"/>
    </w:rPr>
  </w:style>
  <w:style w:type="character" w:customStyle="1" w:styleId="Mencinsinresolver2">
    <w:name w:val="Mención sin resolver2"/>
    <w:uiPriority w:val="99"/>
    <w:semiHidden/>
    <w:unhideWhenUsed/>
    <w:rsid w:val="00B22746"/>
    <w:rPr>
      <w:color w:val="605E5C"/>
      <w:shd w:val="clear" w:color="auto" w:fill="E1DFDD"/>
    </w:rPr>
  </w:style>
  <w:style w:type="table" w:customStyle="1" w:styleId="Tablaconcuadrcula1">
    <w:name w:val="Tabla con cuadrícula1"/>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B22746"/>
    <w:rPr>
      <w:color w:val="605E5C"/>
      <w:shd w:val="clear" w:color="auto" w:fill="E1DFDD"/>
    </w:rPr>
  </w:style>
  <w:style w:type="character" w:styleId="Mencinsinresolver">
    <w:name w:val="Unresolved Mention"/>
    <w:basedOn w:val="Fuentedeprrafopredeter"/>
    <w:uiPriority w:val="99"/>
    <w:semiHidden/>
    <w:unhideWhenUsed/>
    <w:rsid w:val="00B22746"/>
    <w:rPr>
      <w:color w:val="605E5C"/>
      <w:shd w:val="clear" w:color="auto" w:fill="E1DFDD"/>
    </w:rPr>
  </w:style>
  <w:style w:type="character" w:customStyle="1" w:styleId="contentline-982">
    <w:name w:val="contentline-982"/>
    <w:basedOn w:val="Fuentedeprrafopredeter"/>
    <w:rsid w:val="0065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5683">
      <w:bodyDiv w:val="1"/>
      <w:marLeft w:val="0"/>
      <w:marRight w:val="0"/>
      <w:marTop w:val="0"/>
      <w:marBottom w:val="0"/>
      <w:divBdr>
        <w:top w:val="none" w:sz="0" w:space="0" w:color="auto"/>
        <w:left w:val="none" w:sz="0" w:space="0" w:color="auto"/>
        <w:bottom w:val="none" w:sz="0" w:space="0" w:color="auto"/>
        <w:right w:val="none" w:sz="0" w:space="0" w:color="auto"/>
      </w:divBdr>
      <w:divsChild>
        <w:div w:id="107824824">
          <w:marLeft w:val="0"/>
          <w:marRight w:val="0"/>
          <w:marTop w:val="0"/>
          <w:marBottom w:val="0"/>
          <w:divBdr>
            <w:top w:val="none" w:sz="0" w:space="0" w:color="auto"/>
            <w:left w:val="none" w:sz="0" w:space="0" w:color="auto"/>
            <w:bottom w:val="none" w:sz="0" w:space="0" w:color="auto"/>
            <w:right w:val="none" w:sz="0" w:space="0" w:color="auto"/>
          </w:divBdr>
          <w:divsChild>
            <w:div w:id="930428054">
              <w:marLeft w:val="0"/>
              <w:marRight w:val="0"/>
              <w:marTop w:val="0"/>
              <w:marBottom w:val="0"/>
              <w:divBdr>
                <w:top w:val="none" w:sz="0" w:space="0" w:color="auto"/>
                <w:left w:val="none" w:sz="0" w:space="0" w:color="auto"/>
                <w:bottom w:val="none" w:sz="0" w:space="0" w:color="auto"/>
                <w:right w:val="none" w:sz="0" w:space="0" w:color="auto"/>
              </w:divBdr>
              <w:divsChild>
                <w:div w:id="1086074875">
                  <w:marLeft w:val="0"/>
                  <w:marRight w:val="0"/>
                  <w:marTop w:val="0"/>
                  <w:marBottom w:val="0"/>
                  <w:divBdr>
                    <w:top w:val="none" w:sz="0" w:space="0" w:color="auto"/>
                    <w:left w:val="none" w:sz="0" w:space="0" w:color="auto"/>
                    <w:bottom w:val="none" w:sz="0" w:space="0" w:color="auto"/>
                    <w:right w:val="none" w:sz="0" w:space="0" w:color="auto"/>
                  </w:divBdr>
                  <w:divsChild>
                    <w:div w:id="999306595">
                      <w:marLeft w:val="0"/>
                      <w:marRight w:val="0"/>
                      <w:marTop w:val="0"/>
                      <w:marBottom w:val="0"/>
                      <w:divBdr>
                        <w:top w:val="none" w:sz="0" w:space="0" w:color="auto"/>
                        <w:left w:val="none" w:sz="0" w:space="0" w:color="auto"/>
                        <w:bottom w:val="none" w:sz="0" w:space="0" w:color="auto"/>
                        <w:right w:val="none" w:sz="0" w:space="0" w:color="auto"/>
                      </w:divBdr>
                      <w:divsChild>
                        <w:div w:id="1893731390">
                          <w:marLeft w:val="0"/>
                          <w:marRight w:val="0"/>
                          <w:marTop w:val="0"/>
                          <w:marBottom w:val="0"/>
                          <w:divBdr>
                            <w:top w:val="none" w:sz="0" w:space="0" w:color="auto"/>
                            <w:left w:val="none" w:sz="0" w:space="0" w:color="auto"/>
                            <w:bottom w:val="none" w:sz="0" w:space="0" w:color="auto"/>
                            <w:right w:val="none" w:sz="0" w:space="0" w:color="auto"/>
                          </w:divBdr>
                          <w:divsChild>
                            <w:div w:id="2079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2068">
      <w:bodyDiv w:val="1"/>
      <w:marLeft w:val="0"/>
      <w:marRight w:val="0"/>
      <w:marTop w:val="0"/>
      <w:marBottom w:val="0"/>
      <w:divBdr>
        <w:top w:val="none" w:sz="0" w:space="0" w:color="auto"/>
        <w:left w:val="none" w:sz="0" w:space="0" w:color="auto"/>
        <w:bottom w:val="none" w:sz="0" w:space="0" w:color="auto"/>
        <w:right w:val="none" w:sz="0" w:space="0" w:color="auto"/>
      </w:divBdr>
    </w:div>
    <w:div w:id="2123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abriela.barajas@edu.uaa.mx" TargetMode="External"/><Relationship Id="rId18" Type="http://schemas.openxmlformats.org/officeDocument/2006/relationships/hyperlink" Target="mailto:anargelia.garcia@edu.uaa.mx" TargetMode="External"/><Relationship Id="rId26" Type="http://schemas.openxmlformats.org/officeDocument/2006/relationships/hyperlink" Target="mailto:virginia.mariscal@edu.uaa.mx" TargetMode="External"/><Relationship Id="rId39" Type="http://schemas.openxmlformats.org/officeDocument/2006/relationships/image" Target="media/image3.emf"/><Relationship Id="rId21" Type="http://schemas.openxmlformats.org/officeDocument/2006/relationships/hyperlink" Target="mailto:ismael.garcia@edu.uaa.mx" TargetMode="External"/><Relationship Id="rId34" Type="http://schemas.openxmlformats.org/officeDocument/2006/relationships/hyperlink" Target="mailto:martin.valtierra@edu.uaa.mx" TargetMode="External"/><Relationship Id="rId42" Type="http://schemas.openxmlformats.org/officeDocument/2006/relationships/hyperlink" Target="mailto:carmen.esparza@edu.uaa.mx"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artin.valtierra@edu.uaa.mx" TargetMode="External"/><Relationship Id="rId29" Type="http://schemas.openxmlformats.org/officeDocument/2006/relationships/hyperlink" Target="https://www.uaa.mx/informacionpublica/" TargetMode="External"/><Relationship Id="rId11" Type="http://schemas.openxmlformats.org/officeDocument/2006/relationships/hyperlink" Target="mailto:licitacionesuaa@edu.uaa.mx" TargetMode="External"/><Relationship Id="rId24" Type="http://schemas.openxmlformats.org/officeDocument/2006/relationships/hyperlink" Target="https://adquisicionesyobrapublica.uaa.mx/" TargetMode="External"/><Relationship Id="rId32" Type="http://schemas.openxmlformats.org/officeDocument/2006/relationships/hyperlink" Target="mailto:gabriela.barajas@edu.uaa.mx" TargetMode="External"/><Relationship Id="rId37" Type="http://schemas.openxmlformats.org/officeDocument/2006/relationships/image" Target="media/image1.emf"/><Relationship Id="rId40" Type="http://schemas.openxmlformats.org/officeDocument/2006/relationships/hyperlink" Target="mailto:gabriela.barajas@edu.uaa.mx" TargetMode="External"/><Relationship Id="rId45" Type="http://schemas.openxmlformats.org/officeDocument/2006/relationships/hyperlink" Target="mailto:victor.velazquez@edu.uaa.mx" TargetMode="External"/><Relationship Id="rId5" Type="http://schemas.openxmlformats.org/officeDocument/2006/relationships/webSettings" Target="webSettings.xml"/><Relationship Id="rId15" Type="http://schemas.openxmlformats.org/officeDocument/2006/relationships/hyperlink" Target="mailto:fernando.cisneros@edu.uaa.mx" TargetMode="External"/><Relationship Id="rId23" Type="http://schemas.openxmlformats.org/officeDocument/2006/relationships/hyperlink" Target="https://eservicios2.aguascalientes.gob.mx/sefi/obligacionesrfc/login.aspx" TargetMode="External"/><Relationship Id="rId28" Type="http://schemas.openxmlformats.org/officeDocument/2006/relationships/hyperlink" Target="https://www.uaa.mx/dgf/compras/index.php/normatividad-y-procedimientos/" TargetMode="External"/><Relationship Id="rId36" Type="http://schemas.openxmlformats.org/officeDocument/2006/relationships/hyperlink" Target="mailto:%20victor.velazquez@edu.uaa.mx" TargetMode="External"/><Relationship Id="rId49" Type="http://schemas.openxmlformats.org/officeDocument/2006/relationships/footer" Target="footer2.xml"/><Relationship Id="rId10" Type="http://schemas.openxmlformats.org/officeDocument/2006/relationships/hyperlink" Target="https://siuaaxt.uaa.mx/siima/IMW_Mdi/main.aspx" TargetMode="External"/><Relationship Id="rId19" Type="http://schemas.openxmlformats.org/officeDocument/2006/relationships/hyperlink" Target="mailto:laura.hernandez@edu.uaa.mx" TargetMode="External"/><Relationship Id="rId31" Type="http://schemas.openxmlformats.org/officeDocument/2006/relationships/hyperlink" Target="mailto:gabriela.barajas@edu.uaa.mx" TargetMode="External"/><Relationship Id="rId44" Type="http://schemas.openxmlformats.org/officeDocument/2006/relationships/hyperlink" Target="mailto:martin.valtierra@edu.uaa.mx" TargetMode="External"/><Relationship Id="rId4" Type="http://schemas.openxmlformats.org/officeDocument/2006/relationships/settings" Target="settings.xml"/><Relationship Id="rId9" Type="http://schemas.openxmlformats.org/officeDocument/2006/relationships/hyperlink" Target="mailto:virginia.mariscal@edu.uaa.mx" TargetMode="External"/><Relationship Id="rId14" Type="http://schemas.openxmlformats.org/officeDocument/2006/relationships/hyperlink" Target="mailto:miguel.cortez@edu.uaa.mx" TargetMode="External"/><Relationship Id="rId22" Type="http://schemas.openxmlformats.org/officeDocument/2006/relationships/hyperlink" Target="mailto:norma.garcia@edu.uaa.mx" TargetMode="External"/><Relationship Id="rId27" Type="http://schemas.openxmlformats.org/officeDocument/2006/relationships/hyperlink" Target="http://www.uaa.mx/informacionpublica" TargetMode="External"/><Relationship Id="rId30" Type="http://schemas.openxmlformats.org/officeDocument/2006/relationships/hyperlink" Target="http://eventos.uaa.mx/salas/Expo_Foro.php/" TargetMode="External"/><Relationship Id="rId35" Type="http://schemas.openxmlformats.org/officeDocument/2006/relationships/hyperlink" Target="mailto:%20victor.velazquez@edu.uaa.mx" TargetMode="External"/><Relationship Id="rId43" Type="http://schemas.openxmlformats.org/officeDocument/2006/relationships/hyperlink" Target="mailto:fernando.cisneros@edu.uaa.mx" TargetMode="External"/><Relationship Id="rId48" Type="http://schemas.openxmlformats.org/officeDocument/2006/relationships/footer" Target="footer1.xml"/><Relationship Id="rId8" Type="http://schemas.openxmlformats.org/officeDocument/2006/relationships/hyperlink" Target="https://www.uaa.mx/informacionpublica/transparencia-proactiva/convocatorias-para-adquisiciones-de-bienes-y-servicios/ejercicio-2026/licitacion-publica-naciona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virginia.mariscal@edu.uaa.mx" TargetMode="External"/><Relationship Id="rId17" Type="http://schemas.openxmlformats.org/officeDocument/2006/relationships/hyperlink" Target="mailto:victor.velazquez@edu.uaa.mx" TargetMode="External"/><Relationship Id="rId25" Type="http://schemas.openxmlformats.org/officeDocument/2006/relationships/hyperlink" Target="http://www.sat.gob.mx" TargetMode="External"/><Relationship Id="rId33" Type="http://schemas.openxmlformats.org/officeDocument/2006/relationships/hyperlink" Target="mailto:carmen.esparza@edu.uaa.mx" TargetMode="External"/><Relationship Id="rId38" Type="http://schemas.openxmlformats.org/officeDocument/2006/relationships/image" Target="media/image2.emf"/><Relationship Id="rId46" Type="http://schemas.openxmlformats.org/officeDocument/2006/relationships/hyperlink" Target="mailto:laura.hernandez@edu.uaa.mx" TargetMode="External"/><Relationship Id="rId20" Type="http://schemas.openxmlformats.org/officeDocument/2006/relationships/hyperlink" Target="mailto:israel.salado@edu.uaa.mx" TargetMode="External"/><Relationship Id="rId41" Type="http://schemas.openxmlformats.org/officeDocument/2006/relationships/hyperlink" Target="mailto:ivonne.plesent@edu.uaa.m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41D41-ECCD-41F0-BB2B-E28D0EB7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3728</TotalTime>
  <Pages>82</Pages>
  <Words>41491</Words>
  <Characters>228201</Characters>
  <Application>Microsoft Office Word</Application>
  <DocSecurity>0</DocSecurity>
  <Lines>1901</Lines>
  <Paragraphs>538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1276</cp:revision>
  <cp:lastPrinted>2026-02-17T16:41:00Z</cp:lastPrinted>
  <dcterms:created xsi:type="dcterms:W3CDTF">2025-01-20T15:16:00Z</dcterms:created>
  <dcterms:modified xsi:type="dcterms:W3CDTF">2026-02-17T16:43:00Z</dcterms:modified>
</cp:coreProperties>
</file>