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7BB5CA9C"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B06BF6">
        <w:rPr>
          <w:rFonts w:ascii="Arial" w:hAnsi="Arial" w:cs="Arial"/>
          <w:sz w:val="18"/>
          <w:szCs w:val="18"/>
          <w:lang w:val="es-MX"/>
        </w:rPr>
        <w:t>4</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B06BF6">
        <w:rPr>
          <w:rFonts w:ascii="Arial" w:hAnsi="Arial" w:cs="Arial"/>
          <w:sz w:val="18"/>
          <w:szCs w:val="18"/>
          <w:lang w:val="es-MX"/>
        </w:rPr>
        <w:t>catorce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033096" w:rsidRPr="00033096">
        <w:rPr>
          <w:rFonts w:ascii="Arial" w:hAnsi="Arial" w:cs="Arial"/>
          <w:sz w:val="18"/>
          <w:szCs w:val="18"/>
          <w:lang w:val="es-MX"/>
        </w:rPr>
        <w:t>10 de marzo de 2026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C74FBA">
        <w:rPr>
          <w:rFonts w:ascii="Arial" w:hAnsi="Arial" w:cs="Arial"/>
          <w:sz w:val="18"/>
          <w:szCs w:val="18"/>
          <w:lang w:val="es-MX"/>
        </w:rPr>
        <w:t>0</w:t>
      </w:r>
      <w:r w:rsidR="00033096">
        <w:rPr>
          <w:rFonts w:ascii="Arial" w:hAnsi="Arial" w:cs="Arial"/>
          <w:sz w:val="18"/>
          <w:szCs w:val="18"/>
          <w:lang w:val="es-MX"/>
        </w:rPr>
        <w:t>5</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033096" w:rsidRPr="00033096">
        <w:rPr>
          <w:rFonts w:ascii="Arial" w:hAnsi="Arial" w:cs="Arial"/>
          <w:b w:val="0"/>
          <w:sz w:val="18"/>
          <w:szCs w:val="18"/>
          <w:lang w:val="es-MX"/>
        </w:rPr>
        <w:t>Adquisición de artículos promocionales para la Universitienda del Depto. de Vinculación de la DGDyV y, Químicos para la Alberca, Depto. de Deportes de la DGSE de la Universidad Autónoma de Aguascalientes</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033096" w:rsidRPr="00033096">
        <w:rPr>
          <w:rFonts w:ascii="Arial" w:hAnsi="Arial" w:cs="Arial"/>
          <w:b w:val="0"/>
          <w:i/>
          <w:sz w:val="18"/>
          <w:szCs w:val="18"/>
          <w:lang w:val="es-MX"/>
        </w:rPr>
        <w:t>Fondo Desarrollo de Recursos, fuente de financiamiento Ingresos Propios, conforme al oficio DGF-034/2026 y Fondo Ordinario Estatal, conforme al oficio DGF-032/2026</w:t>
      </w:r>
      <w:r w:rsidR="00667F5B" w:rsidRPr="00D4797C">
        <w:rPr>
          <w:rFonts w:ascii="Arial" w:hAnsi="Arial" w:cs="Arial"/>
          <w:b w:val="0"/>
          <w:i/>
          <w:sz w:val="18"/>
          <w:szCs w:val="18"/>
          <w:lang w:val="es-MX"/>
        </w:rPr>
        <w:t>”</w:t>
      </w:r>
      <w:r w:rsidR="006D6677" w:rsidRPr="00D4797C">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 xml:space="preserve">servidores públicos </w:t>
      </w:r>
      <w:r w:rsidRPr="00887A0C">
        <w:rPr>
          <w:rFonts w:ascii="Arial" w:hAnsi="Arial" w:cs="Arial"/>
          <w:b w:val="0"/>
          <w:sz w:val="18"/>
          <w:szCs w:val="18"/>
          <w:lang w:val="es-MX"/>
        </w:rPr>
        <w:t>autorizados, cuyos nombres y fir</w:t>
      </w:r>
      <w:r w:rsidR="00FD23E0" w:rsidRPr="00887A0C">
        <w:rPr>
          <w:rFonts w:ascii="Arial" w:hAnsi="Arial" w:cs="Arial"/>
          <w:b w:val="0"/>
          <w:sz w:val="18"/>
          <w:szCs w:val="18"/>
          <w:lang w:val="es-MX"/>
        </w:rPr>
        <w:t xml:space="preserve">mas </w:t>
      </w:r>
      <w:r w:rsidR="00033096" w:rsidRPr="00887A0C">
        <w:rPr>
          <w:rFonts w:ascii="Arial" w:hAnsi="Arial" w:cs="Arial"/>
          <w:b w:val="0"/>
          <w:sz w:val="18"/>
          <w:szCs w:val="18"/>
          <w:lang w:val="es-MX"/>
        </w:rPr>
        <w:t>aparecen</w:t>
      </w:r>
      <w:r w:rsidR="00FD23E0" w:rsidRPr="00887A0C">
        <w:rPr>
          <w:rFonts w:ascii="Arial" w:hAnsi="Arial" w:cs="Arial"/>
          <w:b w:val="0"/>
          <w:sz w:val="18"/>
          <w:szCs w:val="18"/>
          <w:lang w:val="es-MX"/>
        </w:rPr>
        <w:t xml:space="preserve"> al final del acta, </w:t>
      </w:r>
      <w:r w:rsidRPr="00887A0C">
        <w:rPr>
          <w:rFonts w:ascii="Arial" w:hAnsi="Arial" w:cs="Arial"/>
          <w:b w:val="0"/>
          <w:sz w:val="18"/>
          <w:szCs w:val="18"/>
          <w:lang w:val="es-MX"/>
        </w:rPr>
        <w:t xml:space="preserve">según lo dispone el </w:t>
      </w:r>
      <w:r w:rsidR="00F22ACF" w:rsidRPr="00887A0C">
        <w:rPr>
          <w:rFonts w:ascii="Arial" w:hAnsi="Arial" w:cs="Arial"/>
          <w:b w:val="0"/>
          <w:sz w:val="18"/>
          <w:szCs w:val="18"/>
          <w:lang w:val="es-MX"/>
        </w:rPr>
        <w:t>artículo 45</w:t>
      </w:r>
      <w:r w:rsidR="00C7282A" w:rsidRPr="00887A0C">
        <w:rPr>
          <w:rFonts w:ascii="Arial" w:hAnsi="Arial" w:cs="Arial"/>
          <w:b w:val="0"/>
          <w:sz w:val="18"/>
          <w:szCs w:val="18"/>
          <w:lang w:val="es-MX"/>
        </w:rPr>
        <w:t xml:space="preserve">, fracción I y 57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la</w:t>
      </w:r>
      <w:r w:rsidR="00B510D7" w:rsidRPr="00887A0C">
        <w:rPr>
          <w:rFonts w:ascii="Arial" w:hAnsi="Arial" w:cs="Arial"/>
          <w:b w:val="0"/>
          <w:sz w:val="18"/>
          <w:szCs w:val="18"/>
          <w:lang w:val="es-MX"/>
        </w:rPr>
        <w:t xml:space="preserve"> Ley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Adquisic</w:t>
      </w:r>
      <w:r w:rsidR="00B510D7" w:rsidRPr="00887A0C">
        <w:rPr>
          <w:rFonts w:ascii="Arial" w:hAnsi="Arial" w:cs="Arial"/>
          <w:b w:val="0"/>
          <w:sz w:val="18"/>
          <w:szCs w:val="18"/>
          <w:lang w:val="es-MX"/>
        </w:rPr>
        <w:t>io</w:t>
      </w:r>
      <w:r w:rsidR="00B510D7" w:rsidRPr="00D4797C">
        <w:rPr>
          <w:rFonts w:ascii="Arial" w:hAnsi="Arial" w:cs="Arial"/>
          <w:b w:val="0"/>
          <w:sz w:val="18"/>
          <w:szCs w:val="18"/>
          <w:lang w:val="es-MX"/>
        </w:rPr>
        <w:t xml:space="preserve">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r w:rsidR="00392DBB">
        <w:rPr>
          <w:rFonts w:ascii="Arial" w:hAnsi="Arial" w:cs="Arial"/>
          <w:b w:val="0"/>
          <w:sz w:val="18"/>
          <w:szCs w:val="18"/>
          <w:lang w:val="es-MX"/>
        </w:rPr>
        <w:t>-</w:t>
      </w:r>
      <w:r w:rsidR="00D31334">
        <w:rPr>
          <w:rFonts w:ascii="Arial" w:hAnsi="Arial" w:cs="Arial"/>
          <w:b w:val="0"/>
          <w:sz w:val="18"/>
          <w:szCs w:val="18"/>
          <w:lang w:val="es-MX"/>
        </w:rPr>
        <w:t>----------------</w:t>
      </w:r>
      <w:r w:rsidR="00780ED7">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21FEB3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20ED7EF9" w:rsidR="00C447C1" w:rsidRPr="00E14AC8" w:rsidRDefault="006F1AAF" w:rsidP="00D60060">
      <w:pPr>
        <w:pStyle w:val="Sangradetextonormal"/>
        <w:ind w:left="0" w:right="48"/>
        <w:jc w:val="both"/>
        <w:rPr>
          <w:rFonts w:ascii="Arial" w:hAnsi="Arial" w:cs="Arial"/>
          <w:sz w:val="18"/>
          <w:szCs w:val="18"/>
        </w:rPr>
      </w:pPr>
      <w:r w:rsidRPr="00E606F8">
        <w:rPr>
          <w:rFonts w:ascii="Arial" w:hAnsi="Arial" w:cs="Arial"/>
          <w:color w:val="000000"/>
          <w:sz w:val="17"/>
          <w:szCs w:val="17"/>
        </w:rPr>
        <w:t>De conformidad con lo establecido en el artículo 57 de la Ley, así como la fracción II del artículo 5 y artículo 31 del Manual Único de Adquisiciones, Arrendamientos y Servicios de la Universidad Autónoma de Aguascalientes</w:t>
      </w:r>
      <w:r w:rsidR="00D60060">
        <w:rPr>
          <w:rFonts w:ascii="Arial" w:hAnsi="Arial" w:cs="Arial"/>
          <w:color w:val="000000"/>
          <w:sz w:val="17"/>
          <w:szCs w:val="17"/>
        </w:rPr>
        <w:t xml:space="preserve"> </w:t>
      </w:r>
      <w:r w:rsidR="00C74FBA" w:rsidRPr="00E606F8">
        <w:rPr>
          <w:rFonts w:ascii="Arial" w:hAnsi="Arial" w:cs="Arial"/>
          <w:color w:val="000000"/>
          <w:sz w:val="17"/>
          <w:szCs w:val="17"/>
        </w:rPr>
        <w:t xml:space="preserve">se informa que </w:t>
      </w:r>
      <w:r w:rsidR="00C74FBA" w:rsidRPr="00E606F8">
        <w:rPr>
          <w:rFonts w:ascii="Arial" w:hAnsi="Arial" w:cs="Arial"/>
          <w:sz w:val="17"/>
          <w:szCs w:val="17"/>
        </w:rPr>
        <w:t xml:space="preserve">el área requirente en esta licitación es </w:t>
      </w:r>
      <w:r w:rsidR="00033096" w:rsidRPr="006816F6">
        <w:rPr>
          <w:rFonts w:ascii="Arial" w:hAnsi="Arial" w:cs="Arial"/>
          <w:sz w:val="18"/>
          <w:szCs w:val="18"/>
        </w:rPr>
        <w:t>la Mtra. en A. Blanca Alejandra López Gutiérrez,</w:t>
      </w:r>
      <w:r w:rsidR="00033096" w:rsidRPr="006816F6">
        <w:rPr>
          <w:rFonts w:ascii="Arial" w:hAnsi="Arial" w:cs="Arial"/>
          <w:b/>
          <w:bCs/>
          <w:sz w:val="18"/>
          <w:szCs w:val="18"/>
        </w:rPr>
        <w:t xml:space="preserve"> Jefa del Departamento de Vinculación de La DGDyV</w:t>
      </w:r>
      <w:r w:rsidR="00033096" w:rsidRPr="006816F6">
        <w:rPr>
          <w:rFonts w:ascii="Arial" w:hAnsi="Arial" w:cs="Arial"/>
          <w:b/>
          <w:sz w:val="18"/>
          <w:szCs w:val="18"/>
        </w:rPr>
        <w:t xml:space="preserve">, </w:t>
      </w:r>
      <w:r w:rsidR="00033096" w:rsidRPr="006816F6">
        <w:rPr>
          <w:rFonts w:ascii="Arial" w:hAnsi="Arial" w:cs="Arial"/>
          <w:sz w:val="18"/>
          <w:szCs w:val="18"/>
        </w:rPr>
        <w:t>en conjunto con la Lic. Josefina Hernández Lara,</w:t>
      </w:r>
      <w:r w:rsidR="00033096" w:rsidRPr="006816F6">
        <w:rPr>
          <w:rFonts w:ascii="Arial" w:hAnsi="Arial" w:cs="Arial"/>
          <w:b/>
          <w:sz w:val="18"/>
          <w:szCs w:val="18"/>
        </w:rPr>
        <w:t xml:space="preserve"> Encargada de Tienda Universitaria</w:t>
      </w:r>
      <w:r w:rsidRPr="00E606F8">
        <w:rPr>
          <w:rFonts w:ascii="Arial" w:hAnsi="Arial" w:cs="Arial"/>
          <w:color w:val="000000"/>
          <w:sz w:val="17"/>
          <w:szCs w:val="17"/>
        </w:rPr>
        <w:t xml:space="preserve">, quienes realizaron y suscribieron los dictámenes técnicos en donde constan los análisis y evaluaciones a la documentación técnica y económica de esta Licitación, que se agregan a la presente acta como </w:t>
      </w:r>
      <w:r w:rsidRPr="00E606F8">
        <w:rPr>
          <w:rFonts w:ascii="Arial" w:hAnsi="Arial" w:cs="Arial"/>
          <w:b/>
          <w:color w:val="000000"/>
          <w:sz w:val="17"/>
          <w:szCs w:val="17"/>
        </w:rPr>
        <w:t>“Anexo 1”</w:t>
      </w:r>
      <w:r w:rsidRPr="00E606F8">
        <w:rPr>
          <w:rFonts w:ascii="Arial" w:hAnsi="Arial" w:cs="Arial"/>
          <w:color w:val="000000"/>
          <w:sz w:val="17"/>
          <w:szCs w:val="17"/>
        </w:rPr>
        <w:t xml:space="preserve"> y </w:t>
      </w:r>
      <w:r w:rsidRPr="00E606F8">
        <w:rPr>
          <w:rFonts w:ascii="Arial" w:hAnsi="Arial" w:cs="Arial"/>
          <w:b/>
          <w:color w:val="000000"/>
          <w:sz w:val="17"/>
          <w:szCs w:val="17"/>
        </w:rPr>
        <w:t>“Anexo 1.1”</w:t>
      </w:r>
      <w:r w:rsidRPr="00E606F8">
        <w:rPr>
          <w:rFonts w:ascii="Arial" w:hAnsi="Arial" w:cs="Arial"/>
          <w:color w:val="000000"/>
          <w:sz w:val="17"/>
          <w:szCs w:val="17"/>
        </w:rPr>
        <w:t xml:space="preserve"> Asimismo, se hace constar que la documentación administrativa presentada y la revisión correspondiente </w:t>
      </w:r>
      <w:r w:rsidR="002F74C2" w:rsidRPr="00E606F8">
        <w:rPr>
          <w:rFonts w:ascii="Arial" w:hAnsi="Arial" w:cs="Arial"/>
          <w:color w:val="000000"/>
          <w:sz w:val="17"/>
          <w:szCs w:val="17"/>
        </w:rPr>
        <w:t xml:space="preserve">se realizó </w:t>
      </w:r>
      <w:r w:rsidRPr="00E606F8">
        <w:rPr>
          <w:rFonts w:ascii="Arial" w:hAnsi="Arial" w:cs="Arial"/>
          <w:color w:val="000000"/>
          <w:sz w:val="17"/>
          <w:szCs w:val="17"/>
        </w:rPr>
        <w:t xml:space="preserve">por parte de la </w:t>
      </w:r>
      <w:r w:rsidRPr="00E606F8">
        <w:rPr>
          <w:rFonts w:ascii="Arial" w:hAnsi="Arial" w:cs="Arial"/>
          <w:b/>
          <w:color w:val="000000"/>
          <w:sz w:val="17"/>
          <w:szCs w:val="17"/>
        </w:rPr>
        <w:t>Dirección General de Finanzas</w:t>
      </w:r>
      <w:r w:rsidRPr="00E606F8">
        <w:rPr>
          <w:rFonts w:ascii="Arial" w:hAnsi="Arial" w:cs="Arial"/>
          <w:sz w:val="17"/>
          <w:szCs w:val="17"/>
        </w:rPr>
        <w:t xml:space="preserve">, </w:t>
      </w:r>
      <w:r w:rsidR="00033096" w:rsidRPr="00033096">
        <w:rPr>
          <w:rFonts w:ascii="Arial" w:hAnsi="Arial" w:cs="Arial"/>
          <w:sz w:val="17"/>
          <w:szCs w:val="17"/>
        </w:rPr>
        <w:t xml:space="preserve">a través de su titular </w:t>
      </w:r>
      <w:r w:rsidR="00033096">
        <w:rPr>
          <w:rFonts w:ascii="Arial" w:hAnsi="Arial" w:cs="Arial"/>
          <w:sz w:val="17"/>
          <w:szCs w:val="17"/>
        </w:rPr>
        <w:t>la</w:t>
      </w:r>
      <w:r w:rsidR="00033096" w:rsidRPr="00033096">
        <w:rPr>
          <w:rFonts w:ascii="Arial" w:hAnsi="Arial" w:cs="Arial"/>
          <w:sz w:val="17"/>
          <w:szCs w:val="17"/>
        </w:rPr>
        <w:t xml:space="preserve"> Mtra. en Admón. Anargelia García Silva</w:t>
      </w:r>
      <w:r w:rsidR="00033096">
        <w:rPr>
          <w:rFonts w:ascii="Arial" w:hAnsi="Arial" w:cs="Arial"/>
          <w:sz w:val="17"/>
          <w:szCs w:val="17"/>
        </w:rPr>
        <w:t>,</w:t>
      </w:r>
      <w:r w:rsidR="00033096" w:rsidRPr="00033096">
        <w:rPr>
          <w:rFonts w:ascii="Arial" w:hAnsi="Arial" w:cs="Arial"/>
          <w:sz w:val="17"/>
          <w:szCs w:val="17"/>
        </w:rPr>
        <w:t xml:space="preserve"> el </w:t>
      </w:r>
      <w:r w:rsidR="00033096" w:rsidRPr="00033096">
        <w:rPr>
          <w:rFonts w:ascii="Arial" w:hAnsi="Arial" w:cs="Arial"/>
          <w:b/>
          <w:sz w:val="17"/>
          <w:szCs w:val="17"/>
        </w:rPr>
        <w:t>Departamento de Compras</w:t>
      </w:r>
      <w:r w:rsidR="00033096">
        <w:rPr>
          <w:rFonts w:ascii="Arial" w:hAnsi="Arial" w:cs="Arial"/>
          <w:sz w:val="17"/>
          <w:szCs w:val="17"/>
        </w:rPr>
        <w:t>,</w:t>
      </w:r>
      <w:r w:rsidR="00033096" w:rsidRPr="00033096">
        <w:rPr>
          <w:rFonts w:ascii="Arial" w:hAnsi="Arial" w:cs="Arial"/>
          <w:sz w:val="17"/>
          <w:szCs w:val="17"/>
        </w:rPr>
        <w:t xml:space="preserve"> </w:t>
      </w:r>
      <w:r w:rsidRPr="00E606F8">
        <w:rPr>
          <w:rFonts w:ascii="Arial" w:hAnsi="Arial" w:cs="Arial"/>
          <w:sz w:val="17"/>
          <w:szCs w:val="17"/>
        </w:rPr>
        <w:t xml:space="preserve">la </w:t>
      </w:r>
      <w:r w:rsidR="00D31334" w:rsidRPr="00E606F8">
        <w:rPr>
          <w:rFonts w:ascii="Arial" w:hAnsi="Arial" w:cs="Arial"/>
          <w:sz w:val="17"/>
          <w:szCs w:val="17"/>
        </w:rPr>
        <w:t>Lic. en Der. Virginia de los Ángeles Mariscal Bernal</w:t>
      </w:r>
      <w:r w:rsidRPr="00E606F8">
        <w:rPr>
          <w:rFonts w:ascii="Arial" w:hAnsi="Arial" w:cs="Arial"/>
          <w:b/>
          <w:sz w:val="17"/>
          <w:szCs w:val="17"/>
        </w:rPr>
        <w:t xml:space="preserve"> </w:t>
      </w:r>
      <w:r w:rsidRPr="00E606F8">
        <w:rPr>
          <w:rFonts w:ascii="Arial" w:hAnsi="Arial" w:cs="Arial"/>
          <w:sz w:val="17"/>
          <w:szCs w:val="17"/>
        </w:rPr>
        <w:t>y la</w:t>
      </w:r>
      <w:r w:rsidRPr="00E606F8">
        <w:rPr>
          <w:rFonts w:ascii="Arial" w:hAnsi="Arial" w:cs="Arial"/>
          <w:b/>
          <w:sz w:val="17"/>
          <w:szCs w:val="17"/>
        </w:rPr>
        <w:t xml:space="preserve"> </w:t>
      </w:r>
      <w:r w:rsidR="00033096">
        <w:rPr>
          <w:rFonts w:ascii="Arial" w:hAnsi="Arial" w:cs="Arial"/>
          <w:sz w:val="17"/>
          <w:szCs w:val="17"/>
        </w:rPr>
        <w:t>Jefa de la sección de</w:t>
      </w:r>
      <w:r w:rsidRPr="00033096">
        <w:rPr>
          <w:rFonts w:ascii="Arial" w:hAnsi="Arial" w:cs="Arial"/>
          <w:sz w:val="17"/>
          <w:szCs w:val="17"/>
        </w:rPr>
        <w:t xml:space="preserve"> Licitaciones</w:t>
      </w:r>
      <w:r w:rsidRPr="00E606F8">
        <w:rPr>
          <w:rFonts w:ascii="Arial" w:hAnsi="Arial" w:cs="Arial"/>
          <w:b/>
          <w:sz w:val="17"/>
          <w:szCs w:val="17"/>
        </w:rPr>
        <w:t xml:space="preserve">, </w:t>
      </w:r>
      <w:r w:rsidRPr="00E606F8">
        <w:rPr>
          <w:rFonts w:ascii="Arial" w:hAnsi="Arial" w:cs="Arial"/>
          <w:sz w:val="17"/>
          <w:szCs w:val="17"/>
        </w:rPr>
        <w:t xml:space="preserve">Lic. </w:t>
      </w:r>
      <w:r w:rsidR="00D31334" w:rsidRPr="00E606F8">
        <w:rPr>
          <w:rFonts w:ascii="Arial" w:hAnsi="Arial" w:cs="Arial"/>
          <w:sz w:val="17"/>
          <w:szCs w:val="17"/>
        </w:rPr>
        <w:t xml:space="preserve">en Der. </w:t>
      </w:r>
      <w:r w:rsidRPr="00E606F8">
        <w:rPr>
          <w:rFonts w:ascii="Arial" w:hAnsi="Arial" w:cs="Arial"/>
          <w:sz w:val="17"/>
          <w:szCs w:val="17"/>
        </w:rPr>
        <w:t xml:space="preserve">Gabriela del Socorro Muñoz Vera, en el </w:t>
      </w:r>
      <w:r w:rsidRPr="00E606F8">
        <w:rPr>
          <w:rFonts w:ascii="Arial" w:hAnsi="Arial" w:cs="Arial"/>
          <w:b/>
          <w:sz w:val="17"/>
          <w:szCs w:val="17"/>
        </w:rPr>
        <w:t xml:space="preserve">Anexo “2” </w:t>
      </w:r>
      <w:r w:rsidRPr="00E606F8">
        <w:rPr>
          <w:rFonts w:ascii="Arial" w:hAnsi="Arial" w:cs="Arial"/>
          <w:sz w:val="17"/>
          <w:szCs w:val="17"/>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4D2BC7">
        <w:rPr>
          <w:rFonts w:ascii="Arial" w:hAnsi="Arial" w:cs="Arial"/>
          <w:sz w:val="18"/>
          <w:szCs w:val="18"/>
        </w:rPr>
        <w:t>----------------------------------------------------------------------------------------------</w:t>
      </w:r>
      <w:r w:rsidR="002902DA">
        <w:rPr>
          <w:rFonts w:ascii="Arial" w:hAnsi="Arial" w:cs="Arial"/>
          <w:sz w:val="18"/>
          <w:szCs w:val="18"/>
        </w:rPr>
        <w:t>-----------------------------------------------------</w:t>
      </w:r>
      <w:r w:rsidR="002902DA" w:rsidRPr="00E14AC8">
        <w:rPr>
          <w:rFonts w:ascii="Arial" w:hAnsi="Arial" w:cs="Arial"/>
          <w:sz w:val="18"/>
          <w:szCs w:val="18"/>
        </w:rPr>
        <w:t>---------</w:t>
      </w:r>
      <w:r w:rsidR="002902DA">
        <w:rPr>
          <w:rFonts w:ascii="Arial" w:hAnsi="Arial" w:cs="Arial"/>
          <w:sz w:val="18"/>
          <w:szCs w:val="18"/>
        </w:rPr>
        <w:t>------------------------------------------------------------------------------------</w:t>
      </w:r>
    </w:p>
    <w:p w14:paraId="615EA3AC" w14:textId="7D14E7C5"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033096">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r w:rsidR="00375B95">
        <w:rPr>
          <w:rFonts w:ascii="Arial" w:hAnsi="Arial" w:cs="Arial"/>
          <w:sz w:val="18"/>
          <w:szCs w:val="18"/>
        </w:rPr>
        <w:t>--</w:t>
      </w:r>
    </w:p>
    <w:p w14:paraId="7B7C2773" w14:textId="552C5609" w:rsidR="003C256B" w:rsidRDefault="002902DA" w:rsidP="003C256B">
      <w:pPr>
        <w:pStyle w:val="Sangradetextonormal"/>
        <w:ind w:left="0" w:right="48"/>
        <w:jc w:val="both"/>
        <w:rPr>
          <w:rFonts w:ascii="Arial" w:hAnsi="Arial" w:cs="Arial"/>
          <w:sz w:val="18"/>
          <w:szCs w:val="18"/>
        </w:rPr>
      </w:pPr>
      <w:r>
        <w:rPr>
          <w:rFonts w:ascii="Arial" w:hAnsi="Arial" w:cs="Arial"/>
          <w:sz w:val="18"/>
          <w:szCs w:val="18"/>
        </w:rPr>
        <w:t>-----------------------------------------------------</w:t>
      </w:r>
      <w:r w:rsidRPr="00E14AC8">
        <w:rPr>
          <w:rFonts w:ascii="Arial" w:hAnsi="Arial" w:cs="Arial"/>
          <w:sz w:val="18"/>
          <w:szCs w:val="18"/>
        </w:rPr>
        <w:t>---------</w:t>
      </w:r>
      <w:r>
        <w:rPr>
          <w:rFonts w:ascii="Arial" w:hAnsi="Arial" w:cs="Arial"/>
          <w:sz w:val="18"/>
          <w:szCs w:val="18"/>
        </w:rPr>
        <w:t>------------------------------------------------------------------------------------</w:t>
      </w:r>
      <w:r w:rsidR="003C256B" w:rsidRPr="003E788A">
        <w:rPr>
          <w:rFonts w:ascii="Arial" w:hAnsi="Arial" w:cs="Arial"/>
          <w:sz w:val="18"/>
          <w:szCs w:val="18"/>
        </w:rPr>
        <w:t>--------------------------------------------------------------------------------------------------------------------------------------------------</w:t>
      </w:r>
    </w:p>
    <w:p w14:paraId="7684AD5A" w14:textId="2DFC611D"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033096" w:rsidRPr="00033096">
        <w:rPr>
          <w:rFonts w:ascii="Arial" w:hAnsi="Arial" w:cs="Arial"/>
          <w:b/>
          <w:sz w:val="18"/>
          <w:szCs w:val="18"/>
        </w:rPr>
        <w:t>25 de febrero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4276A4B2"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D64735" w:rsidRPr="00D64735">
        <w:rPr>
          <w:rFonts w:ascii="Arial" w:hAnsi="Arial" w:cs="Arial"/>
          <w:b/>
          <w:sz w:val="18"/>
          <w:szCs w:val="18"/>
        </w:rPr>
        <w:t>02 de marzo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9B0294">
        <w:rPr>
          <w:rFonts w:ascii="Arial" w:hAnsi="Arial" w:cs="Arial"/>
          <w:sz w:val="18"/>
          <w:szCs w:val="18"/>
        </w:rPr>
        <w:t>3</w:t>
      </w:r>
      <w:r w:rsidR="00B84669">
        <w:rPr>
          <w:rFonts w:ascii="Arial" w:hAnsi="Arial" w:cs="Arial"/>
          <w:sz w:val="18"/>
          <w:szCs w:val="18"/>
        </w:rPr>
        <w:t>:00 hrs</w:t>
      </w:r>
      <w:r w:rsidR="00D64735">
        <w:rPr>
          <w:rFonts w:ascii="Arial" w:hAnsi="Arial" w:cs="Arial"/>
          <w:sz w:val="18"/>
          <w:szCs w:val="18"/>
        </w:rPr>
        <w:t>.</w:t>
      </w:r>
      <w:r w:rsidR="00BE7819" w:rsidRPr="00A2131C">
        <w:rPr>
          <w:rFonts w:ascii="Arial" w:hAnsi="Arial" w:cs="Arial"/>
          <w:sz w:val="18"/>
          <w:szCs w:val="18"/>
        </w:rPr>
        <w:t xml:space="preserve">, </w:t>
      </w:r>
      <w:r w:rsidR="00D64735" w:rsidRPr="00D64735">
        <w:rPr>
          <w:rFonts w:ascii="Arial" w:hAnsi="Arial" w:cs="Arial"/>
          <w:sz w:val="18"/>
          <w:szCs w:val="18"/>
        </w:rPr>
        <w:t xml:space="preserve">se realizó la Junta de Aclaraciones, en la cual se hizo constar que no se recibieron preguntas; y por la Convocante </w:t>
      </w:r>
      <w:r w:rsidR="00D64735">
        <w:rPr>
          <w:rFonts w:ascii="Arial" w:hAnsi="Arial" w:cs="Arial"/>
          <w:sz w:val="18"/>
          <w:szCs w:val="18"/>
        </w:rPr>
        <w:t xml:space="preserve">no </w:t>
      </w:r>
      <w:r w:rsidR="00D64735" w:rsidRPr="00D64735">
        <w:rPr>
          <w:rFonts w:ascii="Arial" w:hAnsi="Arial" w:cs="Arial"/>
          <w:sz w:val="18"/>
          <w:szCs w:val="18"/>
        </w:rPr>
        <w:t xml:space="preserve">se realizaron aclaraciones a las Bases de la Convocatoria </w:t>
      </w:r>
      <w:r w:rsidR="00BE7819" w:rsidRPr="00A2131C">
        <w:rPr>
          <w:rFonts w:ascii="Arial" w:hAnsi="Arial" w:cs="Arial"/>
          <w:sz w:val="18"/>
          <w:szCs w:val="18"/>
        </w:rPr>
        <w:t>--------------------------------------------------------------------</w:t>
      </w:r>
      <w:r w:rsidR="00D64735">
        <w:rPr>
          <w:rFonts w:ascii="Arial" w:hAnsi="Arial" w:cs="Arial"/>
          <w:sz w:val="18"/>
          <w:szCs w:val="18"/>
        </w:rPr>
        <w:t>-------------------------------------------------------------</w:t>
      </w:r>
    </w:p>
    <w:p w14:paraId="35033720" w14:textId="2103BA7D" w:rsidR="00EF4299" w:rsidRDefault="0037447A" w:rsidP="00C447C1">
      <w:pPr>
        <w:pStyle w:val="Sangradetextonormal"/>
        <w:ind w:left="0" w:right="48"/>
        <w:jc w:val="both"/>
        <w:rPr>
          <w:rFonts w:ascii="Arial" w:hAnsi="Arial" w:cs="Arial"/>
          <w:sz w:val="18"/>
          <w:szCs w:val="18"/>
        </w:rPr>
      </w:pPr>
      <w:r>
        <w:rPr>
          <w:rFonts w:ascii="Arial" w:hAnsi="Arial" w:cs="Arial"/>
          <w:color w:val="000000"/>
          <w:sz w:val="18"/>
          <w:szCs w:val="18"/>
        </w:rPr>
        <w:t>--------------------------------------------------------------------------------------------------------------------------------------------------</w:t>
      </w:r>
      <w:r w:rsidR="003C256B">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D64735" w:rsidRPr="00D64735">
        <w:rPr>
          <w:rFonts w:ascii="Arial" w:hAnsi="Arial" w:cs="Arial"/>
          <w:b/>
          <w:sz w:val="18"/>
          <w:szCs w:val="18"/>
        </w:rPr>
        <w:t xml:space="preserve">06 de marzo de </w:t>
      </w:r>
      <w:r w:rsidR="00D64735" w:rsidRPr="00D64735">
        <w:rPr>
          <w:rFonts w:ascii="Arial" w:hAnsi="Arial" w:cs="Arial"/>
          <w:b/>
          <w:sz w:val="18"/>
          <w:szCs w:val="18"/>
        </w:rPr>
        <w:lastRenderedPageBreak/>
        <w:t>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5926D3">
        <w:rPr>
          <w:rFonts w:ascii="Arial" w:hAnsi="Arial" w:cs="Arial"/>
          <w:b/>
          <w:sz w:val="18"/>
          <w:szCs w:val="18"/>
        </w:rPr>
        <w:t>0</w:t>
      </w:r>
      <w:r w:rsidR="00A31430" w:rsidRPr="00325DE9">
        <w:rPr>
          <w:rFonts w:ascii="Arial" w:hAnsi="Arial" w:cs="Arial"/>
          <w:b/>
          <w:sz w:val="18"/>
          <w:szCs w:val="18"/>
        </w:rPr>
        <w:t>:00 (</w:t>
      </w:r>
      <w:r w:rsidR="00F6214C">
        <w:rPr>
          <w:rFonts w:ascii="Arial" w:hAnsi="Arial" w:cs="Arial"/>
          <w:b/>
          <w:sz w:val="18"/>
          <w:szCs w:val="18"/>
        </w:rPr>
        <w:t>d</w:t>
      </w:r>
      <w:r w:rsidR="005926D3">
        <w:rPr>
          <w:rFonts w:ascii="Arial" w:hAnsi="Arial" w:cs="Arial"/>
          <w:b/>
          <w:sz w:val="18"/>
          <w:szCs w:val="18"/>
        </w:rPr>
        <w:t>iez</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D64735">
        <w:rPr>
          <w:rFonts w:ascii="Arial" w:hAnsi="Arial" w:cs="Arial"/>
          <w:b/>
          <w:sz w:val="18"/>
          <w:szCs w:val="18"/>
        </w:rPr>
        <w:t>4</w:t>
      </w:r>
      <w:r w:rsidR="00F90DEF" w:rsidRPr="004527D1">
        <w:rPr>
          <w:rFonts w:ascii="Arial" w:hAnsi="Arial" w:cs="Arial"/>
          <w:b/>
          <w:sz w:val="18"/>
          <w:szCs w:val="18"/>
        </w:rPr>
        <w:t xml:space="preserve"> (</w:t>
      </w:r>
      <w:r w:rsidR="00D64735">
        <w:rPr>
          <w:rFonts w:ascii="Arial" w:hAnsi="Arial" w:cs="Arial"/>
          <w:b/>
          <w:sz w:val="18"/>
          <w:szCs w:val="18"/>
        </w:rPr>
        <w:t>cuatro</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r w:rsidR="004527D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D64735" w:rsidRPr="00605679" w14:paraId="78A7355E" w14:textId="77777777" w:rsidTr="001B0CEC">
        <w:trPr>
          <w:trHeight w:val="293"/>
        </w:trPr>
        <w:tc>
          <w:tcPr>
            <w:tcW w:w="393" w:type="pct"/>
            <w:tcBorders>
              <w:top w:val="dotted" w:sz="4" w:space="0" w:color="auto"/>
              <w:left w:val="dotted" w:sz="4" w:space="0" w:color="auto"/>
              <w:bottom w:val="dotted" w:sz="4" w:space="0" w:color="auto"/>
              <w:right w:val="dotted" w:sz="4" w:space="0" w:color="auto"/>
            </w:tcBorders>
            <w:noWrap/>
            <w:vAlign w:val="center"/>
            <w:hideMark/>
          </w:tcPr>
          <w:p w14:paraId="31BDAE0A" w14:textId="1F089150" w:rsidR="00D64735" w:rsidRPr="00605679" w:rsidRDefault="00D64735" w:rsidP="00D64735">
            <w:pPr>
              <w:jc w:val="center"/>
              <w:rPr>
                <w:rFonts w:ascii="Arial" w:hAnsi="Arial" w:cs="Arial"/>
                <w:b/>
                <w:sz w:val="18"/>
                <w:szCs w:val="18"/>
              </w:rPr>
            </w:pPr>
            <w:r>
              <w:rPr>
                <w:rFonts w:ascii="Arial" w:hAnsi="Arial" w:cs="Arial"/>
                <w:b/>
                <w:sz w:val="18"/>
                <w:szCs w:val="18"/>
              </w:rPr>
              <w:t>1</w:t>
            </w:r>
          </w:p>
        </w:tc>
        <w:tc>
          <w:tcPr>
            <w:tcW w:w="4607" w:type="pct"/>
            <w:noWrap/>
            <w:vAlign w:val="center"/>
          </w:tcPr>
          <w:p w14:paraId="54CA86EE" w14:textId="16961245" w:rsidR="00D64735" w:rsidRPr="004C0485" w:rsidRDefault="00D64735" w:rsidP="00D64735">
            <w:pPr>
              <w:tabs>
                <w:tab w:val="left" w:pos="7260"/>
              </w:tabs>
              <w:jc w:val="both"/>
              <w:rPr>
                <w:rFonts w:ascii="Arial" w:hAnsi="Arial" w:cs="Arial"/>
                <w:b/>
                <w:sz w:val="18"/>
                <w:szCs w:val="18"/>
              </w:rPr>
            </w:pPr>
            <w:r>
              <w:rPr>
                <w:rFonts w:ascii="Arial" w:hAnsi="Arial" w:cs="Arial"/>
                <w:b/>
                <w:sz w:val="18"/>
                <w:szCs w:val="18"/>
              </w:rPr>
              <w:t>ROBERTO DAVID LICONA FERNANDEZ</w:t>
            </w:r>
          </w:p>
        </w:tc>
      </w:tr>
      <w:tr w:rsidR="00D64735" w:rsidRPr="00605679" w14:paraId="69701749" w14:textId="77777777" w:rsidTr="001B0CEC">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41B76058" w14:textId="47B19B51" w:rsidR="00D64735" w:rsidRDefault="00D64735" w:rsidP="00D64735">
            <w:pPr>
              <w:jc w:val="center"/>
              <w:rPr>
                <w:rFonts w:ascii="Arial" w:hAnsi="Arial" w:cs="Arial"/>
                <w:b/>
                <w:sz w:val="18"/>
                <w:szCs w:val="18"/>
              </w:rPr>
            </w:pPr>
            <w:r>
              <w:rPr>
                <w:rFonts w:ascii="Arial" w:hAnsi="Arial" w:cs="Arial"/>
                <w:b/>
                <w:sz w:val="18"/>
                <w:szCs w:val="18"/>
              </w:rPr>
              <w:t>2</w:t>
            </w:r>
          </w:p>
        </w:tc>
        <w:tc>
          <w:tcPr>
            <w:tcW w:w="4607" w:type="pct"/>
            <w:noWrap/>
            <w:vAlign w:val="center"/>
          </w:tcPr>
          <w:p w14:paraId="32F7D9ED" w14:textId="164792F9" w:rsidR="00D64735" w:rsidRPr="004C0485" w:rsidRDefault="00D64735" w:rsidP="00D64735">
            <w:pPr>
              <w:tabs>
                <w:tab w:val="left" w:pos="7260"/>
              </w:tabs>
              <w:jc w:val="both"/>
              <w:rPr>
                <w:rFonts w:ascii="Arial" w:hAnsi="Arial" w:cs="Arial"/>
                <w:b/>
                <w:sz w:val="18"/>
                <w:szCs w:val="18"/>
              </w:rPr>
            </w:pPr>
            <w:r>
              <w:rPr>
                <w:rFonts w:ascii="Arial" w:hAnsi="Arial" w:cs="Arial"/>
                <w:b/>
                <w:sz w:val="18"/>
                <w:szCs w:val="18"/>
              </w:rPr>
              <w:t>AQM-NTE</w:t>
            </w:r>
            <w:r w:rsidRPr="002A2944">
              <w:rPr>
                <w:rFonts w:ascii="Arial" w:hAnsi="Arial" w:cs="Arial"/>
                <w:b/>
                <w:sz w:val="18"/>
                <w:szCs w:val="18"/>
              </w:rPr>
              <w:t>, S.A. DE C.V.</w:t>
            </w:r>
          </w:p>
        </w:tc>
      </w:tr>
      <w:tr w:rsidR="00D64735" w:rsidRPr="00605679" w14:paraId="6E4DA11A" w14:textId="77777777" w:rsidTr="001B0CEC">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8ED9E11" w14:textId="14C501BB" w:rsidR="00D64735" w:rsidRDefault="00D64735" w:rsidP="00D64735">
            <w:pPr>
              <w:jc w:val="center"/>
              <w:rPr>
                <w:rFonts w:ascii="Arial" w:hAnsi="Arial" w:cs="Arial"/>
                <w:b/>
                <w:sz w:val="18"/>
                <w:szCs w:val="18"/>
              </w:rPr>
            </w:pPr>
            <w:r>
              <w:rPr>
                <w:rFonts w:ascii="Arial" w:hAnsi="Arial" w:cs="Arial"/>
                <w:b/>
                <w:sz w:val="18"/>
                <w:szCs w:val="18"/>
              </w:rPr>
              <w:t>3</w:t>
            </w:r>
          </w:p>
        </w:tc>
        <w:tc>
          <w:tcPr>
            <w:tcW w:w="4607" w:type="pct"/>
            <w:noWrap/>
            <w:vAlign w:val="center"/>
          </w:tcPr>
          <w:p w14:paraId="7ED5E20A" w14:textId="52DE0CE2" w:rsidR="00D64735" w:rsidRDefault="00D64735" w:rsidP="00D64735">
            <w:pPr>
              <w:tabs>
                <w:tab w:val="left" w:pos="7260"/>
              </w:tabs>
              <w:jc w:val="both"/>
              <w:rPr>
                <w:rFonts w:ascii="Arial" w:hAnsi="Arial" w:cs="Arial"/>
                <w:b/>
                <w:sz w:val="18"/>
                <w:szCs w:val="18"/>
              </w:rPr>
            </w:pPr>
            <w:r>
              <w:rPr>
                <w:rFonts w:ascii="Arial" w:hAnsi="Arial" w:cs="Arial"/>
                <w:b/>
                <w:sz w:val="18"/>
                <w:szCs w:val="18"/>
              </w:rPr>
              <w:t>EDWIN SOURS TOVAR</w:t>
            </w:r>
          </w:p>
        </w:tc>
      </w:tr>
      <w:tr w:rsidR="00D64735" w:rsidRPr="00605679" w14:paraId="4FB1F1FD" w14:textId="77777777" w:rsidTr="001B0CEC">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312FB052" w14:textId="038C2E89" w:rsidR="00D64735" w:rsidRDefault="00D64735" w:rsidP="00D64735">
            <w:pPr>
              <w:jc w:val="center"/>
              <w:rPr>
                <w:rFonts w:ascii="Arial" w:hAnsi="Arial" w:cs="Arial"/>
                <w:b/>
                <w:sz w:val="18"/>
                <w:szCs w:val="18"/>
              </w:rPr>
            </w:pPr>
            <w:r>
              <w:rPr>
                <w:rFonts w:ascii="Arial" w:hAnsi="Arial" w:cs="Arial"/>
                <w:b/>
                <w:sz w:val="18"/>
                <w:szCs w:val="18"/>
              </w:rPr>
              <w:t>4</w:t>
            </w:r>
          </w:p>
        </w:tc>
        <w:tc>
          <w:tcPr>
            <w:tcW w:w="4607" w:type="pct"/>
            <w:noWrap/>
            <w:vAlign w:val="center"/>
          </w:tcPr>
          <w:p w14:paraId="0D8C053F" w14:textId="2BA11D4F" w:rsidR="00D64735" w:rsidRDefault="00D64735" w:rsidP="00D64735">
            <w:pPr>
              <w:tabs>
                <w:tab w:val="left" w:pos="7260"/>
              </w:tabs>
              <w:jc w:val="both"/>
              <w:rPr>
                <w:rFonts w:ascii="Arial" w:hAnsi="Arial" w:cs="Arial"/>
                <w:b/>
                <w:sz w:val="18"/>
                <w:szCs w:val="18"/>
              </w:rPr>
            </w:pPr>
            <w:r w:rsidRPr="002A2944">
              <w:rPr>
                <w:rFonts w:ascii="Arial" w:hAnsi="Arial" w:cs="Arial"/>
                <w:b/>
                <w:sz w:val="18"/>
                <w:szCs w:val="18"/>
              </w:rPr>
              <w:t>URIEL AVELINO HERNANDEZ JIMENEZ</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7136D66D"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6E021F" w:rsidRPr="006E021F">
        <w:rPr>
          <w:rFonts w:ascii="Arial" w:hAnsi="Arial" w:cs="Arial"/>
          <w:b/>
          <w:sz w:val="18"/>
          <w:szCs w:val="18"/>
        </w:rPr>
        <w:t>0</w:t>
      </w:r>
      <w:r w:rsidR="00D64735">
        <w:rPr>
          <w:rFonts w:ascii="Arial" w:hAnsi="Arial" w:cs="Arial"/>
          <w:b/>
          <w:sz w:val="18"/>
          <w:szCs w:val="18"/>
        </w:rPr>
        <w:t>6</w:t>
      </w:r>
      <w:r w:rsidR="006E021F" w:rsidRPr="006E021F">
        <w:rPr>
          <w:rFonts w:ascii="Arial" w:hAnsi="Arial" w:cs="Arial"/>
          <w:b/>
          <w:sz w:val="18"/>
          <w:szCs w:val="18"/>
        </w:rPr>
        <w:t xml:space="preserve"> de marzo de 2026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4F4C3E93" w:rsidR="009F5D7A" w:rsidRDefault="009F5D7A" w:rsidP="00C161FA">
      <w:pPr>
        <w:pStyle w:val="Sangradetextonormal"/>
        <w:ind w:left="0"/>
        <w:jc w:val="both"/>
        <w:rPr>
          <w:rFonts w:ascii="Arial" w:hAnsi="Arial" w:cs="Arial"/>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3B0973D4" w14:textId="0E0E1147" w:rsidR="006E021F" w:rsidRDefault="00D64735" w:rsidP="00C161FA">
      <w:pPr>
        <w:pStyle w:val="Sangradetextonormal"/>
        <w:ind w:left="0"/>
        <w:jc w:val="both"/>
        <w:rPr>
          <w:rFonts w:ascii="Arial" w:hAnsi="Arial" w:cs="Arial"/>
          <w:b/>
          <w:sz w:val="18"/>
          <w:szCs w:val="18"/>
        </w:rPr>
      </w:pPr>
      <w:r w:rsidRPr="00D64735">
        <w:rPr>
          <w:noProof/>
        </w:rPr>
        <w:drawing>
          <wp:inline distT="0" distB="0" distL="0" distR="0" wp14:anchorId="052576B9" wp14:editId="609BC7E5">
            <wp:extent cx="5611693" cy="4785202"/>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776" cy="4786978"/>
                    </a:xfrm>
                    <a:prstGeom prst="rect">
                      <a:avLst/>
                    </a:prstGeom>
                    <a:noFill/>
                    <a:ln>
                      <a:noFill/>
                    </a:ln>
                  </pic:spPr>
                </pic:pic>
              </a:graphicData>
            </a:graphic>
          </wp:inline>
        </w:drawing>
      </w:r>
    </w:p>
    <w:p w14:paraId="7B12DD27" w14:textId="5D18C498" w:rsidR="001354BF" w:rsidRDefault="00E73188" w:rsidP="00A841DF">
      <w:pPr>
        <w:pStyle w:val="Sangradetextonormal"/>
        <w:ind w:left="0" w:right="48"/>
        <w:jc w:val="both"/>
        <w:rPr>
          <w:rFonts w:ascii="Arial" w:hAnsi="Arial" w:cs="Arial"/>
          <w:sz w:val="18"/>
          <w:szCs w:val="18"/>
        </w:rPr>
      </w:pPr>
      <w:r>
        <w:rPr>
          <w:rFonts w:ascii="Arial" w:hAnsi="Arial" w:cs="Arial"/>
          <w:sz w:val="18"/>
          <w:szCs w:val="18"/>
        </w:rPr>
        <w:lastRenderedPageBreak/>
        <w:t>-----------------------------------------------------</w:t>
      </w:r>
      <w:r w:rsidRPr="00E14AC8">
        <w:rPr>
          <w:rFonts w:ascii="Arial" w:hAnsi="Arial" w:cs="Arial"/>
          <w:sz w:val="18"/>
          <w:szCs w:val="18"/>
        </w:rPr>
        <w:t>---------</w:t>
      </w:r>
      <w:r>
        <w:rPr>
          <w:rFonts w:ascii="Arial" w:hAnsi="Arial" w:cs="Arial"/>
          <w:sz w:val="18"/>
          <w:szCs w:val="18"/>
        </w:rPr>
        <w:t>------------------------------------------------------------------------------------</w:t>
      </w:r>
      <w:r w:rsidR="001354BF">
        <w:rPr>
          <w:rFonts w:ascii="Arial" w:hAnsi="Arial" w:cs="Arial"/>
          <w:sz w:val="18"/>
          <w:szCs w:val="18"/>
        </w:rPr>
        <w:t>--------------------------------------------------------------------------------------------------------------------------------------------------</w:t>
      </w:r>
    </w:p>
    <w:p w14:paraId="14C6083D" w14:textId="77777777" w:rsidR="00C023D7" w:rsidRPr="00B417D9" w:rsidRDefault="007E0989" w:rsidP="00CE4151">
      <w:pPr>
        <w:pStyle w:val="Sangradetextonormal"/>
        <w:ind w:left="0" w:right="48"/>
        <w:jc w:val="both"/>
        <w:rPr>
          <w:rFonts w:ascii="Arial" w:hAnsi="Arial" w:cs="Arial"/>
          <w:sz w:val="18"/>
          <w:szCs w:val="18"/>
        </w:rPr>
      </w:pPr>
      <w:r w:rsidRPr="00B417D9">
        <w:rPr>
          <w:rFonts w:ascii="Arial" w:hAnsi="Arial" w:cs="Arial"/>
          <w:sz w:val="18"/>
          <w:szCs w:val="18"/>
        </w:rPr>
        <w:t>-------------------------------------------------------</w:t>
      </w:r>
      <w:r w:rsidRPr="00B417D9">
        <w:rPr>
          <w:rFonts w:ascii="Arial" w:hAnsi="Arial" w:cs="Arial"/>
          <w:b/>
          <w:sz w:val="18"/>
          <w:szCs w:val="18"/>
        </w:rPr>
        <w:t>ANÁLISIS Y</w:t>
      </w:r>
      <w:r w:rsidRPr="00B417D9">
        <w:rPr>
          <w:rFonts w:ascii="Arial" w:hAnsi="Arial" w:cs="Arial"/>
          <w:sz w:val="18"/>
          <w:szCs w:val="18"/>
        </w:rPr>
        <w:t xml:space="preserve"> </w:t>
      </w:r>
      <w:r w:rsidRPr="00B417D9">
        <w:rPr>
          <w:rFonts w:ascii="Arial" w:hAnsi="Arial" w:cs="Arial"/>
          <w:b/>
          <w:sz w:val="18"/>
          <w:szCs w:val="18"/>
        </w:rPr>
        <w:t>EVALUACIÓN</w:t>
      </w:r>
      <w:r w:rsidRPr="00B417D9">
        <w:rPr>
          <w:rFonts w:ascii="Arial" w:hAnsi="Arial" w:cs="Arial"/>
          <w:sz w:val="18"/>
          <w:szCs w:val="18"/>
        </w:rPr>
        <w:t>------------------------------------------------------</w:t>
      </w:r>
    </w:p>
    <w:p w14:paraId="7B471230" w14:textId="77777777" w:rsidR="00C023D7" w:rsidRPr="00B417D9" w:rsidRDefault="00C023D7" w:rsidP="00C023D7">
      <w:pPr>
        <w:pStyle w:val="Sangradetextonormal"/>
        <w:ind w:left="0" w:right="48"/>
        <w:jc w:val="both"/>
        <w:rPr>
          <w:rFonts w:ascii="Arial" w:hAnsi="Arial" w:cs="Arial"/>
          <w:sz w:val="18"/>
          <w:szCs w:val="18"/>
        </w:rPr>
      </w:pPr>
      <w:r w:rsidRPr="00B417D9">
        <w:rPr>
          <w:rFonts w:ascii="Arial" w:hAnsi="Arial" w:cs="Arial"/>
          <w:sz w:val="18"/>
          <w:szCs w:val="18"/>
        </w:rPr>
        <w:t>--------------------------------------------------------------------------------------------------------------------------------------------------</w:t>
      </w:r>
    </w:p>
    <w:p w14:paraId="452FD1A3" w14:textId="380CCAEC" w:rsidR="00D91012" w:rsidRPr="0014752F" w:rsidRDefault="00E73188" w:rsidP="00B417D9">
      <w:pPr>
        <w:tabs>
          <w:tab w:val="left" w:pos="0"/>
        </w:tabs>
        <w:jc w:val="both"/>
        <w:rPr>
          <w:rFonts w:ascii="Calibri" w:hAnsi="Calibri" w:cs="Calibri"/>
          <w:b/>
          <w:sz w:val="18"/>
          <w:szCs w:val="18"/>
        </w:rPr>
      </w:pPr>
      <w:r>
        <w:rPr>
          <w:rFonts w:ascii="Arial" w:hAnsi="Arial" w:cs="Arial"/>
          <w:sz w:val="18"/>
          <w:szCs w:val="18"/>
        </w:rPr>
        <w:t>-----------------------------------------------------</w:t>
      </w:r>
      <w:r w:rsidRPr="00E14AC8">
        <w:rPr>
          <w:rFonts w:ascii="Arial" w:hAnsi="Arial" w:cs="Arial"/>
          <w:sz w:val="18"/>
          <w:szCs w:val="18"/>
        </w:rPr>
        <w:t>---------</w:t>
      </w:r>
      <w:r>
        <w:rPr>
          <w:rFonts w:ascii="Arial" w:hAnsi="Arial" w:cs="Arial"/>
          <w:sz w:val="18"/>
          <w:szCs w:val="18"/>
        </w:rPr>
        <w:t>------------------------------------------------------------------------------------</w:t>
      </w:r>
      <w:r w:rsidR="007E0989" w:rsidRPr="00A00D47">
        <w:rPr>
          <w:rFonts w:ascii="Arial" w:hAnsi="Arial" w:cs="Arial"/>
          <w:sz w:val="18"/>
          <w:szCs w:val="18"/>
        </w:rPr>
        <w:t>C</w:t>
      </w:r>
      <w:r w:rsidR="003D4649" w:rsidRPr="00A00D47">
        <w:rPr>
          <w:rFonts w:ascii="Arial" w:hAnsi="Arial" w:cs="Arial"/>
          <w:sz w:val="18"/>
          <w:szCs w:val="18"/>
        </w:rPr>
        <w:t xml:space="preserve">onforme a lo establecido en el numeral </w:t>
      </w:r>
      <w:r w:rsidR="00212386" w:rsidRPr="00A00D47">
        <w:rPr>
          <w:rFonts w:ascii="Arial" w:hAnsi="Arial" w:cs="Arial"/>
          <w:sz w:val="18"/>
          <w:szCs w:val="18"/>
        </w:rPr>
        <w:t>IX de la convocatoria que norma esta licitación</w:t>
      </w:r>
      <w:r w:rsidR="000E6382" w:rsidRPr="00A00D47">
        <w:rPr>
          <w:rFonts w:ascii="Arial" w:hAnsi="Arial" w:cs="Arial"/>
          <w:sz w:val="18"/>
          <w:szCs w:val="18"/>
        </w:rPr>
        <w:t>,</w:t>
      </w:r>
      <w:r w:rsidR="00EF4299" w:rsidRPr="00A00D47">
        <w:rPr>
          <w:rFonts w:ascii="Arial" w:hAnsi="Arial" w:cs="Arial"/>
          <w:sz w:val="18"/>
          <w:szCs w:val="18"/>
        </w:rPr>
        <w:t xml:space="preserve"> “</w:t>
      </w:r>
      <w:bookmarkStart w:id="0" w:name="_Hlk222765489"/>
      <w:r w:rsidR="005142D6" w:rsidRPr="005142D6">
        <w:rPr>
          <w:rFonts w:ascii="Arial" w:hAnsi="Arial" w:cs="Arial"/>
          <w:b/>
          <w:i/>
          <w:color w:val="000000"/>
          <w:sz w:val="18"/>
          <w:szCs w:val="18"/>
        </w:rPr>
        <w:t>Los bienes objeto de la licitación, se adjudicarán por partida individual al licitante con propuesta solvente y precio más bajo, por lo que la licitación se puede adjudicar a uno o varios proveedores</w:t>
      </w:r>
      <w:r w:rsidR="005142D6">
        <w:rPr>
          <w:rFonts w:ascii="Arial" w:hAnsi="Arial" w:cs="Arial"/>
          <w:b/>
          <w:i/>
          <w:color w:val="000000"/>
          <w:sz w:val="18"/>
          <w:szCs w:val="18"/>
        </w:rPr>
        <w:t>,</w:t>
      </w:r>
      <w:r w:rsidR="005142D6" w:rsidRPr="005142D6">
        <w:rPr>
          <w:rFonts w:ascii="Arial" w:hAnsi="Arial" w:cs="Arial"/>
          <w:b/>
          <w:i/>
          <w:color w:val="000000"/>
          <w:sz w:val="18"/>
          <w:szCs w:val="18"/>
        </w:rPr>
        <w:t xml:space="preserve"> </w:t>
      </w:r>
      <w:r w:rsidR="00B417D9" w:rsidRPr="005142D6">
        <w:rPr>
          <w:rFonts w:ascii="Arial" w:hAnsi="Arial" w:cs="Arial"/>
          <w:color w:val="000000"/>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B417D9" w:rsidRPr="00A00D47">
        <w:rPr>
          <w:rFonts w:ascii="Arial" w:hAnsi="Arial" w:cs="Arial"/>
          <w:i/>
          <w:color w:val="000000"/>
          <w:sz w:val="18"/>
          <w:szCs w:val="18"/>
        </w:rPr>
        <w:t xml:space="preserve"> </w:t>
      </w:r>
      <w:bookmarkEnd w:id="0"/>
      <w:r w:rsidR="00CF0F48" w:rsidRPr="00A00D47">
        <w:rPr>
          <w:rFonts w:ascii="Arial" w:hAnsi="Arial" w:cs="Arial"/>
          <w:sz w:val="18"/>
          <w:szCs w:val="18"/>
        </w:rPr>
        <w:t>Con fundame</w:t>
      </w:r>
      <w:r w:rsidR="00B510D7" w:rsidRPr="00A00D47">
        <w:rPr>
          <w:rFonts w:ascii="Arial" w:hAnsi="Arial" w:cs="Arial"/>
          <w:sz w:val="18"/>
          <w:szCs w:val="18"/>
        </w:rPr>
        <w:t xml:space="preserve">nto en el artículo 55, 56 y 57 </w:t>
      </w:r>
      <w:r w:rsidR="00CF0F48" w:rsidRPr="00A00D47">
        <w:rPr>
          <w:rFonts w:ascii="Arial" w:hAnsi="Arial" w:cs="Arial"/>
          <w:sz w:val="18"/>
          <w:szCs w:val="18"/>
        </w:rPr>
        <w:t>de la Ley de Adquisiciones,</w:t>
      </w:r>
      <w:r w:rsidR="00CF0F48" w:rsidRPr="00514702">
        <w:rPr>
          <w:rFonts w:ascii="Arial" w:hAnsi="Arial" w:cs="Arial"/>
          <w:sz w:val="18"/>
          <w:szCs w:val="18"/>
        </w:rPr>
        <w:t xml:space="preserve">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36C68">
        <w:rPr>
          <w:rFonts w:ascii="Arial" w:hAnsi="Arial" w:cs="Arial"/>
          <w:sz w:val="18"/>
          <w:szCs w:val="18"/>
        </w:rPr>
        <w:t>-----------------</w:t>
      </w:r>
      <w:r w:rsidR="005142D6">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860AE1">
        <w:rPr>
          <w:rFonts w:ascii="Arial" w:hAnsi="Arial" w:cs="Arial"/>
          <w:sz w:val="18"/>
          <w:szCs w:val="18"/>
        </w:rPr>
        <w:t xml:space="preserve">como </w:t>
      </w:r>
      <w:r w:rsidR="00B2717C" w:rsidRPr="0014752F">
        <w:rPr>
          <w:rFonts w:ascii="Arial" w:hAnsi="Arial" w:cs="Arial"/>
          <w:b/>
          <w:sz w:val="18"/>
          <w:szCs w:val="18"/>
        </w:rPr>
        <w:t xml:space="preserve">Anexo </w:t>
      </w:r>
      <w:r w:rsidR="00B2717C" w:rsidRPr="00103375">
        <w:rPr>
          <w:rFonts w:ascii="Arial" w:hAnsi="Arial" w:cs="Arial"/>
          <w:b/>
          <w:sz w:val="18"/>
          <w:szCs w:val="18"/>
        </w:rPr>
        <w:t xml:space="preserve">“1” </w:t>
      </w:r>
      <w:r w:rsidR="00B2717C" w:rsidRPr="00103375">
        <w:rPr>
          <w:rFonts w:ascii="Arial" w:hAnsi="Arial" w:cs="Arial"/>
          <w:sz w:val="18"/>
          <w:szCs w:val="18"/>
        </w:rPr>
        <w:t>(</w:t>
      </w:r>
      <w:r w:rsidR="00103375" w:rsidRPr="00103375">
        <w:rPr>
          <w:rFonts w:ascii="Arial" w:hAnsi="Arial" w:cs="Arial"/>
          <w:sz w:val="18"/>
          <w:szCs w:val="18"/>
        </w:rPr>
        <w:t>0</w:t>
      </w:r>
      <w:r w:rsidR="00DB37DE" w:rsidRPr="00103375">
        <w:rPr>
          <w:rFonts w:ascii="Arial" w:hAnsi="Arial" w:cs="Arial"/>
          <w:sz w:val="18"/>
          <w:szCs w:val="18"/>
        </w:rPr>
        <w:t>8</w:t>
      </w:r>
      <w:r w:rsidR="00B2717C" w:rsidRPr="00103375">
        <w:rPr>
          <w:rFonts w:ascii="Arial" w:hAnsi="Arial" w:cs="Arial"/>
          <w:sz w:val="18"/>
          <w:szCs w:val="18"/>
        </w:rPr>
        <w:t xml:space="preserve"> páginas)</w:t>
      </w:r>
      <w:r w:rsidR="00B952E9" w:rsidRPr="00103375">
        <w:rPr>
          <w:rFonts w:ascii="Arial" w:hAnsi="Arial" w:cs="Arial"/>
          <w:sz w:val="18"/>
          <w:szCs w:val="18"/>
        </w:rPr>
        <w:t>,</w:t>
      </w:r>
      <w:r w:rsidR="008F0AC0" w:rsidRPr="00103375">
        <w:rPr>
          <w:rFonts w:ascii="Arial" w:hAnsi="Arial" w:cs="Arial"/>
          <w:b/>
          <w:sz w:val="18"/>
          <w:szCs w:val="18"/>
        </w:rPr>
        <w:t xml:space="preserve"> Anexo</w:t>
      </w:r>
      <w:r w:rsidR="008F0AC0" w:rsidRPr="00DA4274">
        <w:rPr>
          <w:rFonts w:ascii="Arial" w:hAnsi="Arial" w:cs="Arial"/>
          <w:b/>
          <w:sz w:val="18"/>
          <w:szCs w:val="18"/>
        </w:rPr>
        <w:t xml:space="preserve"> “1.1</w:t>
      </w:r>
      <w:r w:rsidR="008F0AC0" w:rsidRPr="00CF5A3B">
        <w:rPr>
          <w:rFonts w:ascii="Arial" w:hAnsi="Arial" w:cs="Arial"/>
          <w:b/>
          <w:sz w:val="18"/>
          <w:szCs w:val="18"/>
        </w:rPr>
        <w:t xml:space="preserve">” </w:t>
      </w:r>
      <w:r w:rsidR="00B952E9" w:rsidRPr="00CF5A3B">
        <w:rPr>
          <w:rFonts w:ascii="Arial" w:hAnsi="Arial" w:cs="Arial"/>
          <w:sz w:val="18"/>
          <w:szCs w:val="18"/>
        </w:rPr>
        <w:t>(</w:t>
      </w:r>
      <w:r w:rsidR="00CF5A3B" w:rsidRPr="00CF5A3B">
        <w:rPr>
          <w:rFonts w:ascii="Arial" w:hAnsi="Arial" w:cs="Arial"/>
          <w:sz w:val="18"/>
          <w:szCs w:val="18"/>
        </w:rPr>
        <w:t>05</w:t>
      </w:r>
      <w:r w:rsidR="00B952E9" w:rsidRPr="00CF5A3B">
        <w:rPr>
          <w:rFonts w:ascii="Arial" w:hAnsi="Arial" w:cs="Arial"/>
          <w:sz w:val="18"/>
          <w:szCs w:val="18"/>
        </w:rPr>
        <w:t xml:space="preserve"> páginas)</w:t>
      </w:r>
      <w:r w:rsidR="00B952E9" w:rsidRPr="00CF5A3B">
        <w:rPr>
          <w:rFonts w:ascii="Arial" w:hAnsi="Arial" w:cs="Arial"/>
          <w:b/>
          <w:sz w:val="18"/>
          <w:szCs w:val="18"/>
        </w:rPr>
        <w:t xml:space="preserve"> </w:t>
      </w:r>
      <w:r w:rsidR="00B2717C" w:rsidRPr="00CF5A3B">
        <w:rPr>
          <w:rFonts w:ascii="Arial" w:hAnsi="Arial" w:cs="Arial"/>
          <w:sz w:val="18"/>
          <w:szCs w:val="18"/>
        </w:rPr>
        <w:t>y</w:t>
      </w:r>
      <w:r w:rsidR="00B2717C" w:rsidRPr="00DA4274">
        <w:rPr>
          <w:rFonts w:ascii="Arial" w:hAnsi="Arial" w:cs="Arial"/>
          <w:sz w:val="18"/>
          <w:szCs w:val="18"/>
        </w:rPr>
        <w:t xml:space="preserve"> </w:t>
      </w:r>
      <w:r w:rsidR="00CE4151" w:rsidRPr="00DA4274">
        <w:rPr>
          <w:rFonts w:ascii="Arial" w:hAnsi="Arial" w:cs="Arial"/>
          <w:b/>
          <w:sz w:val="18"/>
          <w:szCs w:val="18"/>
        </w:rPr>
        <w:t>Anexo</w:t>
      </w:r>
      <w:r w:rsidR="00CE4151" w:rsidRPr="00DC27B3">
        <w:rPr>
          <w:rFonts w:ascii="Arial" w:hAnsi="Arial" w:cs="Arial"/>
          <w:b/>
          <w:sz w:val="18"/>
          <w:szCs w:val="18"/>
        </w:rPr>
        <w:t xml:space="preserve"> </w:t>
      </w:r>
      <w:r w:rsidR="00B2717C" w:rsidRPr="00DC27B3">
        <w:rPr>
          <w:rFonts w:ascii="Arial" w:hAnsi="Arial" w:cs="Arial"/>
          <w:b/>
          <w:sz w:val="18"/>
          <w:szCs w:val="18"/>
        </w:rPr>
        <w:t>“</w:t>
      </w:r>
      <w:r w:rsidR="00CE4151" w:rsidRPr="00DC27B3">
        <w:rPr>
          <w:rFonts w:ascii="Arial" w:hAnsi="Arial" w:cs="Arial"/>
          <w:b/>
          <w:sz w:val="18"/>
          <w:szCs w:val="18"/>
        </w:rPr>
        <w:t>2</w:t>
      </w:r>
      <w:r w:rsidR="00CE4151" w:rsidRPr="00164409">
        <w:rPr>
          <w:rFonts w:ascii="Arial" w:hAnsi="Arial" w:cs="Arial"/>
          <w:b/>
          <w:sz w:val="18"/>
          <w:szCs w:val="18"/>
        </w:rPr>
        <w:t>”</w:t>
      </w:r>
      <w:r w:rsidR="00B2717C" w:rsidRPr="00164409">
        <w:rPr>
          <w:rFonts w:ascii="Arial" w:hAnsi="Arial" w:cs="Arial"/>
          <w:b/>
          <w:sz w:val="18"/>
          <w:szCs w:val="18"/>
        </w:rPr>
        <w:t xml:space="preserve"> </w:t>
      </w:r>
      <w:r w:rsidR="00B2717C" w:rsidRPr="00164409">
        <w:rPr>
          <w:rFonts w:ascii="Arial" w:hAnsi="Arial" w:cs="Arial"/>
          <w:sz w:val="18"/>
          <w:szCs w:val="18"/>
        </w:rPr>
        <w:t>(</w:t>
      </w:r>
      <w:r w:rsidR="00164409" w:rsidRPr="00164409">
        <w:rPr>
          <w:rFonts w:ascii="Arial" w:hAnsi="Arial" w:cs="Arial"/>
          <w:sz w:val="18"/>
          <w:szCs w:val="18"/>
        </w:rPr>
        <w:t>15</w:t>
      </w:r>
      <w:r w:rsidR="00B2717C" w:rsidRPr="00164409">
        <w:rPr>
          <w:rFonts w:ascii="Arial" w:hAnsi="Arial" w:cs="Arial"/>
          <w:sz w:val="18"/>
          <w:szCs w:val="18"/>
        </w:rPr>
        <w:t xml:space="preserve"> páginas)</w:t>
      </w:r>
      <w:r w:rsidR="001451D1" w:rsidRPr="00164409">
        <w:rPr>
          <w:rFonts w:ascii="Arial" w:hAnsi="Arial" w:cs="Arial"/>
          <w:sz w:val="18"/>
          <w:szCs w:val="18"/>
        </w:rPr>
        <w:t>,</w:t>
      </w:r>
      <w:r w:rsidR="00F77EF4" w:rsidRPr="00164409">
        <w:rPr>
          <w:rFonts w:ascii="Arial" w:hAnsi="Arial" w:cs="Arial"/>
          <w:sz w:val="18"/>
          <w:szCs w:val="18"/>
        </w:rPr>
        <w:t xml:space="preserve"> a considerar:</w:t>
      </w:r>
      <w:r w:rsidR="00C161FA" w:rsidRPr="00164409">
        <w:rPr>
          <w:rFonts w:ascii="Arial" w:hAnsi="Arial" w:cs="Arial"/>
          <w:sz w:val="18"/>
          <w:szCs w:val="18"/>
        </w:rPr>
        <w:t>-------------------</w:t>
      </w:r>
      <w:r w:rsidR="00B952E9" w:rsidRPr="00164409">
        <w:rPr>
          <w:rFonts w:ascii="Arial" w:hAnsi="Arial" w:cs="Arial"/>
          <w:sz w:val="18"/>
          <w:szCs w:val="18"/>
        </w:rPr>
        <w:t>-------------------------------------------------------------------------------------------------</w:t>
      </w:r>
    </w:p>
    <w:p w14:paraId="1F347626" w14:textId="77777777" w:rsidR="00CD7362" w:rsidRDefault="00CD7362" w:rsidP="00CD7362">
      <w:pPr>
        <w:pStyle w:val="Sangradetextonormal"/>
        <w:ind w:left="0" w:right="48"/>
        <w:jc w:val="both"/>
        <w:rPr>
          <w:rFonts w:ascii="Arial" w:hAnsi="Arial" w:cs="Arial"/>
          <w:sz w:val="18"/>
          <w:szCs w:val="18"/>
        </w:rPr>
      </w:pPr>
      <w:r w:rsidRPr="0014752F">
        <w:rPr>
          <w:rFonts w:ascii="Arial" w:hAnsi="Arial" w:cs="Arial"/>
          <w:sz w:val="18"/>
          <w:szCs w:val="18"/>
        </w:rPr>
        <w:t>--------------------------------------------------------------------------------------------------------------------------------------------------</w:t>
      </w:r>
    </w:p>
    <w:p w14:paraId="36BD43BF" w14:textId="4D0BF23F" w:rsidR="00C023D7" w:rsidRDefault="00C023D7" w:rsidP="00C023D7">
      <w:pPr>
        <w:pStyle w:val="Sangradetextonormal"/>
        <w:ind w:left="0" w:right="48"/>
        <w:jc w:val="both"/>
        <w:rPr>
          <w:rFonts w:ascii="Arial" w:hAnsi="Arial" w:cs="Arial"/>
          <w:sz w:val="18"/>
          <w:szCs w:val="18"/>
        </w:rPr>
      </w:pPr>
      <w:r w:rsidRPr="0014752F">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128"/>
        <w:gridCol w:w="6280"/>
      </w:tblGrid>
      <w:tr w:rsidR="00F77EF4" w:rsidRPr="005761E8" w14:paraId="106FE8A0" w14:textId="77777777" w:rsidTr="00A94164">
        <w:trPr>
          <w:trHeight w:val="292"/>
          <w:jc w:val="center"/>
        </w:trPr>
        <w:tc>
          <w:tcPr>
            <w:tcW w:w="238"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205"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557"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5142D6" w:rsidRPr="005761E8" w14:paraId="200753B6" w14:textId="77777777" w:rsidTr="005142D6">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0A15A66B" w14:textId="251C0B62" w:rsidR="005142D6" w:rsidRPr="00D91012" w:rsidRDefault="005142D6" w:rsidP="005142D6">
            <w:pPr>
              <w:jc w:val="center"/>
              <w:rPr>
                <w:rFonts w:ascii="Arial" w:hAnsi="Arial" w:cs="Arial"/>
                <w:b/>
                <w:sz w:val="16"/>
                <w:szCs w:val="16"/>
                <w:highlight w:val="yellow"/>
              </w:rPr>
            </w:pPr>
            <w:r>
              <w:rPr>
                <w:rFonts w:ascii="Arial" w:hAnsi="Arial" w:cs="Arial"/>
                <w:b/>
                <w:sz w:val="18"/>
                <w:szCs w:val="18"/>
              </w:rPr>
              <w:t>1</w:t>
            </w:r>
          </w:p>
        </w:tc>
        <w:tc>
          <w:tcPr>
            <w:tcW w:w="1205" w:type="pct"/>
            <w:noWrap/>
          </w:tcPr>
          <w:p w14:paraId="7A615A18" w14:textId="2F9B5CF1" w:rsidR="005142D6" w:rsidRPr="00D20619" w:rsidRDefault="005142D6" w:rsidP="005142D6">
            <w:pPr>
              <w:jc w:val="center"/>
              <w:rPr>
                <w:rFonts w:ascii="Arial" w:hAnsi="Arial" w:cs="Arial"/>
                <w:sz w:val="18"/>
                <w:szCs w:val="18"/>
              </w:rPr>
            </w:pPr>
            <w:r>
              <w:rPr>
                <w:rFonts w:ascii="Arial" w:hAnsi="Arial" w:cs="Arial"/>
                <w:b/>
                <w:sz w:val="18"/>
                <w:szCs w:val="18"/>
              </w:rPr>
              <w:t>ROBERTO DAVID LICONA FERNANDEZ</w:t>
            </w:r>
          </w:p>
        </w:tc>
        <w:tc>
          <w:tcPr>
            <w:tcW w:w="3557" w:type="pct"/>
          </w:tcPr>
          <w:p w14:paraId="4F59CF93" w14:textId="5A0D8880" w:rsidR="005142D6" w:rsidRPr="00D20619" w:rsidRDefault="005142D6" w:rsidP="005142D6">
            <w:pPr>
              <w:spacing w:line="276" w:lineRule="auto"/>
              <w:jc w:val="both"/>
              <w:rPr>
                <w:rFonts w:ascii="Arial" w:hAnsi="Arial" w:cs="Arial"/>
                <w:b/>
                <w:sz w:val="18"/>
                <w:szCs w:val="18"/>
              </w:rPr>
            </w:pPr>
            <w:r w:rsidRPr="00D20619">
              <w:rPr>
                <w:rFonts w:ascii="Arial" w:hAnsi="Arial" w:cs="Arial"/>
                <w:b/>
                <w:sz w:val="18"/>
                <w:szCs w:val="18"/>
              </w:rPr>
              <w:t xml:space="preserve">Oferta en la partida: </w:t>
            </w:r>
            <w:r>
              <w:rPr>
                <w:rFonts w:ascii="Arial" w:hAnsi="Arial" w:cs="Arial"/>
                <w:b/>
                <w:sz w:val="18"/>
                <w:szCs w:val="18"/>
              </w:rPr>
              <w:t>29.</w:t>
            </w:r>
            <w:r w:rsidRPr="00D20619">
              <w:rPr>
                <w:rFonts w:ascii="Arial" w:hAnsi="Arial" w:cs="Arial"/>
                <w:b/>
                <w:sz w:val="18"/>
                <w:szCs w:val="18"/>
              </w:rPr>
              <w:t xml:space="preserve"> </w:t>
            </w:r>
          </w:p>
          <w:p w14:paraId="437D0974" w14:textId="77777777" w:rsidR="005142D6" w:rsidRPr="00D20619" w:rsidRDefault="005142D6" w:rsidP="005142D6">
            <w:pPr>
              <w:spacing w:line="276" w:lineRule="auto"/>
              <w:jc w:val="both"/>
              <w:rPr>
                <w:rFonts w:ascii="Arial" w:hAnsi="Arial" w:cs="Arial"/>
                <w:b/>
                <w:sz w:val="18"/>
                <w:szCs w:val="18"/>
              </w:rPr>
            </w:pPr>
          </w:p>
          <w:p w14:paraId="7BCA222D" w14:textId="77777777" w:rsidR="005142D6" w:rsidRDefault="005142D6" w:rsidP="005142D6">
            <w:pPr>
              <w:jc w:val="both"/>
              <w:rPr>
                <w:rFonts w:ascii="Arial" w:hAnsi="Arial" w:cs="Arial"/>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w:t>
            </w:r>
            <w:r>
              <w:rPr>
                <w:rFonts w:ascii="Arial" w:hAnsi="Arial" w:cs="Arial"/>
                <w:sz w:val="18"/>
                <w:szCs w:val="18"/>
              </w:rPr>
              <w:t xml:space="preserve">no </w:t>
            </w:r>
            <w:r w:rsidRPr="00D20619">
              <w:rPr>
                <w:rFonts w:ascii="Arial" w:hAnsi="Arial" w:cs="Arial"/>
                <w:sz w:val="18"/>
                <w:szCs w:val="18"/>
              </w:rPr>
              <w:t xml:space="preserve">cumple conforme lo establecido y detallado en </w:t>
            </w:r>
            <w:r>
              <w:rPr>
                <w:rFonts w:ascii="Arial" w:hAnsi="Arial" w:cs="Arial"/>
                <w:sz w:val="18"/>
                <w:szCs w:val="18"/>
              </w:rPr>
              <w:t>el Anexo correspondiente, incumplimiento que se corrobora y verifica en el dictamen siendo lo siguiente:</w:t>
            </w:r>
          </w:p>
          <w:p w14:paraId="2B0B827D" w14:textId="77777777" w:rsidR="005142D6" w:rsidRDefault="005142D6" w:rsidP="005142D6">
            <w:pPr>
              <w:jc w:val="both"/>
              <w:rPr>
                <w:rFonts w:ascii="Arial" w:hAnsi="Arial" w:cs="Arial"/>
                <w:sz w:val="18"/>
                <w:szCs w:val="18"/>
              </w:rPr>
            </w:pPr>
          </w:p>
          <w:p w14:paraId="6EB93B88" w14:textId="1BC24415" w:rsidR="005142D6" w:rsidRDefault="00DB3645" w:rsidP="005142D6">
            <w:pPr>
              <w:jc w:val="both"/>
              <w:rPr>
                <w:rFonts w:ascii="Arial" w:hAnsi="Arial" w:cs="Arial"/>
                <w:sz w:val="18"/>
                <w:szCs w:val="18"/>
              </w:rPr>
            </w:pPr>
            <w:r>
              <w:rPr>
                <w:rFonts w:ascii="Arial" w:hAnsi="Arial" w:cs="Arial"/>
                <w:sz w:val="18"/>
                <w:szCs w:val="18"/>
              </w:rPr>
              <w:t xml:space="preserve">En el numeral </w:t>
            </w:r>
            <w:r w:rsidRPr="00DB3645">
              <w:rPr>
                <w:rFonts w:ascii="Arial" w:hAnsi="Arial" w:cs="Arial"/>
                <w:b/>
                <w:sz w:val="18"/>
                <w:szCs w:val="18"/>
              </w:rPr>
              <w:t>X.2.6</w:t>
            </w:r>
            <w:r>
              <w:rPr>
                <w:rFonts w:ascii="Arial" w:hAnsi="Arial" w:cs="Arial"/>
                <w:b/>
                <w:sz w:val="18"/>
                <w:szCs w:val="18"/>
              </w:rPr>
              <w:t xml:space="preserve"> </w:t>
            </w:r>
            <w:r>
              <w:rPr>
                <w:rFonts w:ascii="Arial" w:hAnsi="Arial" w:cs="Arial"/>
                <w:sz w:val="18"/>
                <w:szCs w:val="18"/>
              </w:rPr>
              <w:t>de las bases de la convocatoria se solicitó:</w:t>
            </w:r>
          </w:p>
          <w:p w14:paraId="06BA9247" w14:textId="3E8A6D8F" w:rsidR="00DB3645" w:rsidRDefault="00DB3645" w:rsidP="005142D6">
            <w:pPr>
              <w:jc w:val="both"/>
              <w:rPr>
                <w:rFonts w:ascii="Arial" w:hAnsi="Arial" w:cs="Arial"/>
                <w:sz w:val="18"/>
                <w:szCs w:val="18"/>
              </w:rPr>
            </w:pPr>
          </w:p>
          <w:p w14:paraId="1482B151" w14:textId="6E28FD1D" w:rsidR="00DB3645" w:rsidRPr="00DB3645" w:rsidRDefault="00DB3645" w:rsidP="00DB3645">
            <w:pPr>
              <w:widowControl w:val="0"/>
              <w:ind w:right="-52"/>
              <w:contextualSpacing/>
              <w:jc w:val="both"/>
              <w:rPr>
                <w:rFonts w:ascii="Arial" w:eastAsia="Calibri" w:hAnsi="Arial" w:cs="Arial"/>
                <w:i/>
                <w:color w:val="000000"/>
                <w:sz w:val="18"/>
                <w:szCs w:val="16"/>
              </w:rPr>
            </w:pPr>
            <w:r w:rsidRPr="00CF7077">
              <w:rPr>
                <w:rFonts w:ascii="Arial" w:eastAsia="Calibri" w:hAnsi="Arial" w:cs="Arial"/>
                <w:i/>
                <w:color w:val="000000"/>
                <w:sz w:val="18"/>
                <w:szCs w:val="16"/>
              </w:rPr>
              <w:t>“</w:t>
            </w:r>
            <w:r w:rsidRPr="00DB3645">
              <w:rPr>
                <w:rFonts w:ascii="Arial" w:eastAsia="Calibri" w:hAnsi="Arial" w:cs="Arial"/>
                <w:i/>
                <w:color w:val="000000"/>
                <w:sz w:val="18"/>
                <w:szCs w:val="16"/>
              </w:rPr>
              <w:t>Comprobante del SAT</w:t>
            </w:r>
            <w:r w:rsidRPr="00DB3645">
              <w:rPr>
                <w:rFonts w:ascii="Arial" w:eastAsia="Calibri" w:hAnsi="Arial" w:cs="Arial"/>
                <w:i/>
                <w:color w:val="000000"/>
                <w:sz w:val="16"/>
                <w:szCs w:val="15"/>
              </w:rPr>
              <w:t xml:space="preserve"> </w:t>
            </w:r>
            <w:r w:rsidRPr="00DB3645">
              <w:rPr>
                <w:rFonts w:ascii="Arial" w:eastAsia="Calibri" w:hAnsi="Arial" w:cs="Arial"/>
                <w:i/>
                <w:color w:val="000000"/>
                <w:sz w:val="18"/>
                <w:szCs w:val="16"/>
              </w:rPr>
              <w:t>en donde se indica que está al corriente de sus obligaciones fiscales.</w:t>
            </w:r>
          </w:p>
          <w:p w14:paraId="74D93A74" w14:textId="77777777" w:rsidR="00DB3645" w:rsidRPr="00DB3645" w:rsidRDefault="00DB3645" w:rsidP="00DB3645">
            <w:pPr>
              <w:widowControl w:val="0"/>
              <w:jc w:val="both"/>
              <w:rPr>
                <w:rFonts w:ascii="Arial" w:eastAsia="Calibri" w:hAnsi="Arial" w:cs="Arial"/>
                <w:i/>
                <w:color w:val="000000"/>
                <w:sz w:val="18"/>
                <w:szCs w:val="16"/>
              </w:rPr>
            </w:pPr>
            <w:r w:rsidRPr="00DB3645">
              <w:rPr>
                <w:rFonts w:ascii="Arial" w:eastAsia="Calibri" w:hAnsi="Arial" w:cs="Arial"/>
                <w:i/>
                <w:color w:val="000000"/>
                <w:sz w:val="18"/>
                <w:szCs w:val="16"/>
              </w:rPr>
              <w:t>La Opinión del cumplimiento de obligaciones fiscales en sentido positivo te sirve para acceder a distintas autorizaciones y beneficios, de conformidad con lo establecido en el artículo 32-D del Código Fiscal de la Federación.</w:t>
            </w:r>
          </w:p>
          <w:p w14:paraId="4CA45FAA" w14:textId="77777777" w:rsidR="00DB3645" w:rsidRPr="00DB3645" w:rsidRDefault="00DB3645" w:rsidP="00DB3645">
            <w:pPr>
              <w:widowControl w:val="0"/>
              <w:jc w:val="both"/>
              <w:rPr>
                <w:rFonts w:ascii="Arial" w:eastAsia="Calibri" w:hAnsi="Arial" w:cs="Arial"/>
                <w:i/>
                <w:color w:val="000000"/>
                <w:sz w:val="8"/>
                <w:szCs w:val="16"/>
              </w:rPr>
            </w:pPr>
          </w:p>
          <w:p w14:paraId="5F99D087" w14:textId="38256C02" w:rsidR="00DB3645" w:rsidRPr="00CF7077" w:rsidRDefault="00DB3645" w:rsidP="00DB3645">
            <w:pPr>
              <w:jc w:val="both"/>
              <w:rPr>
                <w:rFonts w:ascii="Arial" w:hAnsi="Arial" w:cs="Arial"/>
                <w:i/>
                <w:szCs w:val="18"/>
              </w:rPr>
            </w:pPr>
            <w:r w:rsidRPr="00CF7077">
              <w:rPr>
                <w:rFonts w:ascii="Arial" w:hAnsi="Arial" w:cs="Arial"/>
                <w:i/>
                <w:sz w:val="16"/>
                <w:szCs w:val="12"/>
              </w:rPr>
              <w:t>(Su omisión es causa de desechamiento)”.</w:t>
            </w:r>
          </w:p>
          <w:p w14:paraId="69E368DF" w14:textId="6EDFF490" w:rsidR="00DB3645" w:rsidRPr="00DB3645" w:rsidRDefault="00DB3645" w:rsidP="00DB3645">
            <w:pPr>
              <w:jc w:val="both"/>
              <w:rPr>
                <w:rFonts w:ascii="Calibri" w:eastAsia="Calibri" w:hAnsi="Calibri" w:cs="Calibri"/>
                <w:i/>
                <w:color w:val="000000"/>
                <w:sz w:val="16"/>
                <w:szCs w:val="14"/>
              </w:rPr>
            </w:pPr>
            <w:r w:rsidRPr="00DB3645">
              <w:rPr>
                <w:rFonts w:ascii="Arial" w:eastAsia="Calibri" w:hAnsi="Arial" w:cs="Arial"/>
                <w:i/>
                <w:color w:val="000000"/>
                <w:sz w:val="16"/>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Pr="00DB3645">
              <w:rPr>
                <w:rFonts w:ascii="Arial" w:eastAsia="Calibri" w:hAnsi="Arial" w:cs="Arial"/>
                <w:b/>
                <w:i/>
                <w:color w:val="000000"/>
                <w:sz w:val="16"/>
                <w:szCs w:val="14"/>
              </w:rPr>
              <w:t>06 de febrero al 06 de marzo de 2026</w:t>
            </w:r>
            <w:r w:rsidRPr="00DB3645">
              <w:rPr>
                <w:rFonts w:ascii="Arial" w:eastAsia="Calibri" w:hAnsi="Arial" w:cs="Arial"/>
                <w:i/>
                <w:color w:val="000000"/>
                <w:sz w:val="16"/>
                <w:szCs w:val="14"/>
              </w:rPr>
              <w:t>).</w:t>
            </w:r>
          </w:p>
          <w:p w14:paraId="543B238E" w14:textId="20B61D3E" w:rsidR="00DB3645" w:rsidRPr="00CF7077" w:rsidRDefault="00DB3645" w:rsidP="00DB3645">
            <w:pPr>
              <w:widowControl w:val="0"/>
              <w:spacing w:after="160" w:line="259" w:lineRule="auto"/>
              <w:contextualSpacing/>
              <w:jc w:val="both"/>
              <w:rPr>
                <w:rFonts w:ascii="Calibri" w:eastAsia="Calibri" w:hAnsi="Calibri" w:cs="Calibri"/>
                <w:i/>
                <w:color w:val="000000"/>
                <w:sz w:val="16"/>
                <w:szCs w:val="14"/>
              </w:rPr>
            </w:pPr>
          </w:p>
          <w:p w14:paraId="4846CAE9" w14:textId="3141924E" w:rsidR="00486E69" w:rsidRDefault="00486E69" w:rsidP="00486E69">
            <w:pPr>
              <w:widowControl w:val="0"/>
              <w:spacing w:after="160" w:line="259" w:lineRule="auto"/>
              <w:contextualSpacing/>
              <w:jc w:val="both"/>
              <w:rPr>
                <w:rFonts w:ascii="Arial" w:eastAsia="Calibri" w:hAnsi="Arial" w:cs="Arial"/>
                <w:color w:val="000000"/>
                <w:sz w:val="18"/>
                <w:szCs w:val="14"/>
              </w:rPr>
            </w:pPr>
            <w:r w:rsidRPr="00486E69">
              <w:rPr>
                <w:rFonts w:ascii="Arial" w:eastAsia="Calibri" w:hAnsi="Arial" w:cs="Arial"/>
                <w:color w:val="000000"/>
                <w:sz w:val="18"/>
                <w:szCs w:val="14"/>
              </w:rPr>
              <w:t>El licitante presentó</w:t>
            </w:r>
            <w:r>
              <w:rPr>
                <w:rFonts w:ascii="Arial" w:eastAsia="Calibri" w:hAnsi="Arial" w:cs="Arial"/>
                <w:color w:val="000000"/>
                <w:sz w:val="18"/>
                <w:szCs w:val="14"/>
              </w:rPr>
              <w:t xml:space="preserve"> dos constancias, una con la siguiente información:</w:t>
            </w:r>
          </w:p>
          <w:p w14:paraId="3B968AE2" w14:textId="77777777" w:rsidR="00486E69" w:rsidRPr="00486E69" w:rsidRDefault="00486E69" w:rsidP="00486E69">
            <w:pPr>
              <w:widowControl w:val="0"/>
              <w:spacing w:after="160" w:line="259" w:lineRule="auto"/>
              <w:contextualSpacing/>
              <w:jc w:val="both"/>
              <w:rPr>
                <w:rFonts w:ascii="Arial" w:eastAsia="Calibri" w:hAnsi="Arial" w:cs="Arial"/>
                <w:color w:val="000000"/>
                <w:sz w:val="18"/>
                <w:szCs w:val="14"/>
              </w:rPr>
            </w:pPr>
          </w:p>
          <w:p w14:paraId="058CA0C7" w14:textId="195AE40F" w:rsidR="00DB3645" w:rsidRDefault="00486E69" w:rsidP="00486E69">
            <w:pPr>
              <w:widowControl w:val="0"/>
              <w:spacing w:after="160" w:line="259" w:lineRule="auto"/>
              <w:contextualSpacing/>
              <w:jc w:val="both"/>
              <w:rPr>
                <w:rFonts w:ascii="Arial" w:eastAsia="Calibri" w:hAnsi="Arial" w:cs="Arial"/>
                <w:color w:val="000000"/>
                <w:sz w:val="18"/>
                <w:szCs w:val="14"/>
              </w:rPr>
            </w:pPr>
            <w:r w:rsidRPr="00486E69">
              <w:rPr>
                <w:rFonts w:ascii="Arial" w:eastAsia="Calibri" w:hAnsi="Arial" w:cs="Arial"/>
                <w:color w:val="000000"/>
                <w:sz w:val="18"/>
                <w:szCs w:val="14"/>
              </w:rPr>
              <w:t xml:space="preserve">Constancia de cumplimiento de obligaciones ante el SAT, se encuentra al corriente, en sentido POSITIVO. Folio 26NA3286242, Revisión practicada el día </w:t>
            </w:r>
            <w:r w:rsidRPr="00486E69">
              <w:rPr>
                <w:rFonts w:ascii="Arial" w:eastAsia="Calibri" w:hAnsi="Arial" w:cs="Arial"/>
                <w:b/>
                <w:color w:val="000000"/>
                <w:sz w:val="18"/>
                <w:szCs w:val="14"/>
              </w:rPr>
              <w:t>15 de enero de 2026</w:t>
            </w:r>
            <w:r w:rsidRPr="00486E69">
              <w:rPr>
                <w:rFonts w:ascii="Arial" w:eastAsia="Calibri" w:hAnsi="Arial" w:cs="Arial"/>
                <w:color w:val="000000"/>
                <w:sz w:val="18"/>
                <w:szCs w:val="14"/>
              </w:rPr>
              <w:t>, a las 15:57 horas.</w:t>
            </w:r>
          </w:p>
          <w:p w14:paraId="4EEBD2C3" w14:textId="48016F56" w:rsidR="00486E69" w:rsidRDefault="00486E69" w:rsidP="00486E69">
            <w:pPr>
              <w:widowControl w:val="0"/>
              <w:spacing w:after="160" w:line="259" w:lineRule="auto"/>
              <w:contextualSpacing/>
              <w:jc w:val="both"/>
              <w:rPr>
                <w:rFonts w:ascii="Arial" w:eastAsia="Calibri" w:hAnsi="Arial" w:cs="Arial"/>
                <w:color w:val="000000"/>
                <w:sz w:val="18"/>
                <w:szCs w:val="14"/>
              </w:rPr>
            </w:pPr>
          </w:p>
          <w:p w14:paraId="7A1910AD" w14:textId="15DC1B2E" w:rsidR="00486E69" w:rsidRDefault="00486E69" w:rsidP="00486E69">
            <w:pPr>
              <w:widowControl w:val="0"/>
              <w:spacing w:after="160" w:line="259" w:lineRule="auto"/>
              <w:contextualSpacing/>
              <w:jc w:val="both"/>
              <w:rPr>
                <w:rFonts w:ascii="Arial" w:eastAsia="Calibri" w:hAnsi="Arial" w:cs="Arial"/>
                <w:color w:val="000000"/>
                <w:sz w:val="18"/>
                <w:szCs w:val="14"/>
              </w:rPr>
            </w:pPr>
            <w:r>
              <w:rPr>
                <w:rFonts w:ascii="Arial" w:eastAsia="Calibri" w:hAnsi="Arial" w:cs="Arial"/>
                <w:color w:val="000000"/>
                <w:sz w:val="18"/>
                <w:szCs w:val="14"/>
              </w:rPr>
              <w:t xml:space="preserve">Y la otra constancia, con la siguiente información:  </w:t>
            </w:r>
          </w:p>
          <w:p w14:paraId="380B7619" w14:textId="2ABE7460" w:rsidR="00486E69" w:rsidRDefault="00486E69" w:rsidP="00486E69">
            <w:pPr>
              <w:widowControl w:val="0"/>
              <w:spacing w:after="160" w:line="259" w:lineRule="auto"/>
              <w:contextualSpacing/>
              <w:jc w:val="both"/>
              <w:rPr>
                <w:rFonts w:ascii="Arial" w:eastAsia="Calibri" w:hAnsi="Arial" w:cs="Arial"/>
                <w:color w:val="000000"/>
                <w:sz w:val="18"/>
                <w:szCs w:val="14"/>
              </w:rPr>
            </w:pPr>
          </w:p>
          <w:p w14:paraId="678351CD" w14:textId="24678138" w:rsidR="00486E69" w:rsidRDefault="00486E69" w:rsidP="00486E69">
            <w:pPr>
              <w:widowControl w:val="0"/>
              <w:spacing w:after="160" w:line="259" w:lineRule="auto"/>
              <w:contextualSpacing/>
              <w:jc w:val="both"/>
              <w:rPr>
                <w:rFonts w:ascii="Arial" w:eastAsia="Calibri" w:hAnsi="Arial" w:cs="Arial"/>
                <w:color w:val="000000"/>
                <w:sz w:val="18"/>
                <w:szCs w:val="14"/>
              </w:rPr>
            </w:pPr>
            <w:r w:rsidRPr="00486E69">
              <w:rPr>
                <w:rFonts w:ascii="Arial" w:eastAsia="Calibri" w:hAnsi="Arial" w:cs="Arial"/>
                <w:color w:val="000000"/>
                <w:sz w:val="18"/>
                <w:szCs w:val="14"/>
              </w:rPr>
              <w:t>Constancia de cumplimiento de obligaciones ante el SAT, se encuentra al corriente, en sentido POSITIVO. Folio 25NB5382409, Revisión practicada</w:t>
            </w:r>
            <w:r w:rsidRPr="00486E69">
              <w:rPr>
                <w:rFonts w:ascii="Arial" w:eastAsia="Calibri" w:hAnsi="Arial" w:cs="Arial"/>
                <w:b/>
                <w:color w:val="000000"/>
                <w:sz w:val="18"/>
                <w:szCs w:val="14"/>
              </w:rPr>
              <w:t xml:space="preserve"> </w:t>
            </w:r>
            <w:r w:rsidRPr="00486E69">
              <w:rPr>
                <w:rFonts w:ascii="Arial" w:eastAsia="Calibri" w:hAnsi="Arial" w:cs="Arial"/>
                <w:color w:val="000000"/>
                <w:sz w:val="18"/>
                <w:szCs w:val="14"/>
              </w:rPr>
              <w:t>el día</w:t>
            </w:r>
            <w:r w:rsidRPr="00486E69">
              <w:rPr>
                <w:rFonts w:ascii="Arial" w:eastAsia="Calibri" w:hAnsi="Arial" w:cs="Arial"/>
                <w:b/>
                <w:color w:val="000000"/>
                <w:sz w:val="18"/>
                <w:szCs w:val="14"/>
              </w:rPr>
              <w:t xml:space="preserve"> 21 de marzo de 2025, </w:t>
            </w:r>
            <w:r w:rsidRPr="00486E69">
              <w:rPr>
                <w:rFonts w:ascii="Arial" w:eastAsia="Calibri" w:hAnsi="Arial" w:cs="Arial"/>
                <w:color w:val="000000"/>
                <w:sz w:val="18"/>
                <w:szCs w:val="14"/>
              </w:rPr>
              <w:t>a las 18:38 horas.</w:t>
            </w:r>
          </w:p>
          <w:p w14:paraId="31D4FC3D" w14:textId="77777777" w:rsidR="00CF7077" w:rsidRPr="00486E69" w:rsidRDefault="00CF7077" w:rsidP="00486E69">
            <w:pPr>
              <w:widowControl w:val="0"/>
              <w:spacing w:after="160" w:line="259" w:lineRule="auto"/>
              <w:contextualSpacing/>
              <w:jc w:val="both"/>
              <w:rPr>
                <w:rFonts w:ascii="Arial" w:eastAsia="Calibri" w:hAnsi="Arial" w:cs="Arial"/>
                <w:b/>
                <w:color w:val="000000"/>
                <w:sz w:val="18"/>
                <w:szCs w:val="14"/>
              </w:rPr>
            </w:pPr>
          </w:p>
          <w:p w14:paraId="1D2F4751" w14:textId="33CDBC59" w:rsidR="00486E69" w:rsidRDefault="00486E69" w:rsidP="00486E69">
            <w:pPr>
              <w:widowControl w:val="0"/>
              <w:spacing w:after="160" w:line="259" w:lineRule="auto"/>
              <w:contextualSpacing/>
              <w:jc w:val="both"/>
              <w:rPr>
                <w:rFonts w:ascii="Arial" w:eastAsia="Calibri" w:hAnsi="Arial" w:cs="Arial"/>
                <w:color w:val="000000"/>
                <w:sz w:val="18"/>
                <w:szCs w:val="14"/>
              </w:rPr>
            </w:pPr>
            <w:r>
              <w:rPr>
                <w:rFonts w:ascii="Arial" w:eastAsia="Calibri" w:hAnsi="Arial" w:cs="Arial"/>
                <w:color w:val="000000"/>
                <w:sz w:val="18"/>
                <w:szCs w:val="14"/>
              </w:rPr>
              <w:t xml:space="preserve">Si bien, ambas constancias se encuentran en sentido positivo, no cumplen con el requisito de vigencia, toda vez que, como ha quedado señalado, debió presentarse </w:t>
            </w:r>
            <w:r w:rsidRPr="00CF7077">
              <w:rPr>
                <w:rFonts w:ascii="Arial" w:eastAsia="Calibri" w:hAnsi="Arial" w:cs="Arial"/>
                <w:b/>
                <w:color w:val="000000"/>
                <w:sz w:val="18"/>
                <w:szCs w:val="14"/>
              </w:rPr>
              <w:t>dentro de una vigencia del 06 de febrero al 06 de marzo de 2026</w:t>
            </w:r>
            <w:r>
              <w:rPr>
                <w:rFonts w:ascii="Arial" w:eastAsia="Calibri" w:hAnsi="Arial" w:cs="Arial"/>
                <w:color w:val="000000"/>
                <w:sz w:val="18"/>
                <w:szCs w:val="14"/>
              </w:rPr>
              <w:t xml:space="preserve"> </w:t>
            </w:r>
            <w:r w:rsidR="00CF7077">
              <w:rPr>
                <w:rFonts w:ascii="Arial" w:eastAsia="Calibri" w:hAnsi="Arial" w:cs="Arial"/>
                <w:color w:val="000000"/>
                <w:sz w:val="18"/>
                <w:szCs w:val="14"/>
              </w:rPr>
              <w:t>y, una la presentó con fecha de revisión practicada el</w:t>
            </w:r>
            <w:r>
              <w:rPr>
                <w:rFonts w:ascii="Arial" w:eastAsia="Calibri" w:hAnsi="Arial" w:cs="Arial"/>
                <w:color w:val="000000"/>
                <w:sz w:val="18"/>
                <w:szCs w:val="14"/>
              </w:rPr>
              <w:t xml:space="preserve"> </w:t>
            </w:r>
            <w:r w:rsidR="00CF7077" w:rsidRPr="00CF7077">
              <w:rPr>
                <w:rFonts w:ascii="Arial" w:eastAsia="Calibri" w:hAnsi="Arial" w:cs="Arial"/>
                <w:b/>
                <w:color w:val="000000"/>
                <w:sz w:val="18"/>
                <w:szCs w:val="14"/>
              </w:rPr>
              <w:t>21 de marzo de 2025</w:t>
            </w:r>
            <w:r w:rsidR="00CF7077">
              <w:rPr>
                <w:rFonts w:ascii="Arial" w:eastAsia="Calibri" w:hAnsi="Arial" w:cs="Arial"/>
                <w:color w:val="000000"/>
                <w:sz w:val="18"/>
                <w:szCs w:val="14"/>
              </w:rPr>
              <w:t xml:space="preserve"> y la otra el </w:t>
            </w:r>
            <w:r w:rsidR="00CF7077" w:rsidRPr="00CF7077">
              <w:rPr>
                <w:rFonts w:ascii="Arial" w:eastAsia="Calibri" w:hAnsi="Arial" w:cs="Arial"/>
                <w:b/>
                <w:color w:val="000000"/>
                <w:sz w:val="18"/>
                <w:szCs w:val="14"/>
              </w:rPr>
              <w:t>15 de enero de 2026</w:t>
            </w:r>
            <w:r w:rsidR="00CF7077">
              <w:rPr>
                <w:rFonts w:ascii="Arial" w:eastAsia="Calibri" w:hAnsi="Arial" w:cs="Arial"/>
                <w:b/>
                <w:color w:val="000000"/>
                <w:sz w:val="18"/>
                <w:szCs w:val="14"/>
              </w:rPr>
              <w:t xml:space="preserve">, </w:t>
            </w:r>
            <w:r w:rsidR="00CF7077" w:rsidRPr="00CF7077">
              <w:rPr>
                <w:rFonts w:ascii="Arial" w:eastAsia="Calibri" w:hAnsi="Arial" w:cs="Arial"/>
                <w:color w:val="000000"/>
                <w:sz w:val="18"/>
                <w:szCs w:val="14"/>
              </w:rPr>
              <w:t xml:space="preserve">por lo que incumple con el presente requisito </w:t>
            </w:r>
            <w:r w:rsidR="00CF7077">
              <w:rPr>
                <w:rFonts w:ascii="Arial" w:eastAsia="Calibri" w:hAnsi="Arial" w:cs="Arial"/>
                <w:color w:val="000000"/>
                <w:sz w:val="18"/>
                <w:szCs w:val="14"/>
              </w:rPr>
              <w:t xml:space="preserve">conforme lo </w:t>
            </w:r>
            <w:r w:rsidR="00CF7077" w:rsidRPr="00CF7077">
              <w:rPr>
                <w:rFonts w:ascii="Arial" w:eastAsia="Calibri" w:hAnsi="Arial" w:cs="Arial"/>
                <w:color w:val="000000"/>
                <w:sz w:val="18"/>
                <w:szCs w:val="14"/>
              </w:rPr>
              <w:t xml:space="preserve">establecido en </w:t>
            </w:r>
            <w:r w:rsidR="00CF7077">
              <w:rPr>
                <w:rFonts w:ascii="Arial" w:eastAsia="Calibri" w:hAnsi="Arial" w:cs="Arial"/>
                <w:color w:val="000000"/>
                <w:sz w:val="18"/>
                <w:szCs w:val="14"/>
              </w:rPr>
              <w:t xml:space="preserve">las </w:t>
            </w:r>
            <w:r w:rsidR="00CF7077" w:rsidRPr="00CF7077">
              <w:rPr>
                <w:rFonts w:ascii="Arial" w:eastAsia="Calibri" w:hAnsi="Arial" w:cs="Arial"/>
                <w:color w:val="000000"/>
                <w:sz w:val="18"/>
                <w:szCs w:val="14"/>
              </w:rPr>
              <w:t>bases de la convocatoria.</w:t>
            </w:r>
          </w:p>
          <w:p w14:paraId="09626D71" w14:textId="563F1EE3" w:rsidR="00F944F1" w:rsidRDefault="00F944F1" w:rsidP="005142D6">
            <w:pPr>
              <w:jc w:val="both"/>
              <w:rPr>
                <w:rFonts w:ascii="Arial" w:hAnsi="Arial" w:cs="Arial"/>
                <w:b/>
                <w:sz w:val="18"/>
                <w:szCs w:val="18"/>
              </w:rPr>
            </w:pPr>
          </w:p>
          <w:p w14:paraId="75330CF8" w14:textId="4E90D83C" w:rsidR="00E27641" w:rsidRDefault="004A722F" w:rsidP="005142D6">
            <w:pPr>
              <w:jc w:val="both"/>
              <w:rPr>
                <w:rFonts w:ascii="Arial" w:hAnsi="Arial" w:cs="Arial"/>
                <w:b/>
                <w:sz w:val="18"/>
                <w:szCs w:val="18"/>
              </w:rPr>
            </w:pPr>
            <w:r w:rsidRPr="00E27641">
              <w:rPr>
                <w:noProof/>
                <w:lang w:val="es-MX" w:eastAsia="es-MX"/>
              </w:rPr>
              <mc:AlternateContent>
                <mc:Choice Requires="wps">
                  <w:drawing>
                    <wp:anchor distT="0" distB="0" distL="114300" distR="114300" simplePos="0" relativeHeight="251664384" behindDoc="0" locked="0" layoutInCell="1" allowOverlap="1" wp14:anchorId="0FEB10F8" wp14:editId="61DAC0CC">
                      <wp:simplePos x="0" y="0"/>
                      <wp:positionH relativeFrom="column">
                        <wp:posOffset>1065012</wp:posOffset>
                      </wp:positionH>
                      <wp:positionV relativeFrom="paragraph">
                        <wp:posOffset>862719</wp:posOffset>
                      </wp:positionV>
                      <wp:extent cx="1245636" cy="303245"/>
                      <wp:effectExtent l="0" t="0" r="12065" b="20955"/>
                      <wp:wrapNone/>
                      <wp:docPr id="6" name="Elipse 6"/>
                      <wp:cNvGraphicFramePr/>
                      <a:graphic xmlns:a="http://schemas.openxmlformats.org/drawingml/2006/main">
                        <a:graphicData uri="http://schemas.microsoft.com/office/word/2010/wordprocessingShape">
                          <wps:wsp>
                            <wps:cNvSpPr/>
                            <wps:spPr>
                              <a:xfrm>
                                <a:off x="0" y="0"/>
                                <a:ext cx="1245636" cy="3032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5CF64" id="Elipse 6" o:spid="_x0000_s1026" style="position:absolute;margin-left:83.85pt;margin-top:67.95pt;width:98.1pt;height:2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" filled="f" strokecolor="red" strokeweight="1pt">
                      <v:stroke joinstyle="miter"/>
                    </v:oval>
                  </w:pict>
                </mc:Fallback>
              </mc:AlternateContent>
            </w:r>
            <w:r w:rsidR="00F944F1" w:rsidRPr="00EE6706">
              <w:rPr>
                <w:rFonts w:asciiTheme="minorHAnsi" w:hAnsiTheme="minorHAnsi" w:cstheme="minorHAnsi"/>
                <w:b/>
                <w:noProof/>
                <w:sz w:val="16"/>
                <w:szCs w:val="16"/>
              </w:rPr>
              <w:drawing>
                <wp:inline distT="0" distB="0" distL="0" distR="0" wp14:anchorId="13A1E985" wp14:editId="198707C7">
                  <wp:extent cx="3524097" cy="48006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6217" cy="4817110"/>
                          </a:xfrm>
                          <a:prstGeom prst="rect">
                            <a:avLst/>
                          </a:prstGeom>
                        </pic:spPr>
                      </pic:pic>
                    </a:graphicData>
                  </a:graphic>
                </wp:inline>
              </w:drawing>
            </w:r>
          </w:p>
          <w:p w14:paraId="5D11DA48" w14:textId="10EFD7CC" w:rsidR="00E27641" w:rsidRDefault="00E27641" w:rsidP="005142D6">
            <w:pPr>
              <w:jc w:val="both"/>
              <w:rPr>
                <w:rFonts w:ascii="Arial" w:hAnsi="Arial" w:cs="Arial"/>
                <w:b/>
                <w:sz w:val="18"/>
                <w:szCs w:val="18"/>
              </w:rPr>
            </w:pPr>
          </w:p>
          <w:p w14:paraId="01D70690" w14:textId="312369A7" w:rsidR="004A722F" w:rsidRDefault="004A722F" w:rsidP="005142D6">
            <w:pPr>
              <w:jc w:val="both"/>
              <w:rPr>
                <w:rFonts w:ascii="Arial" w:hAnsi="Arial" w:cs="Arial"/>
                <w:b/>
                <w:sz w:val="18"/>
                <w:szCs w:val="18"/>
              </w:rPr>
            </w:pPr>
          </w:p>
          <w:p w14:paraId="554C5E0C" w14:textId="5C8E200B" w:rsidR="00E27641" w:rsidRDefault="00E27641" w:rsidP="005142D6">
            <w:pPr>
              <w:jc w:val="both"/>
              <w:rPr>
                <w:rFonts w:ascii="Arial" w:hAnsi="Arial" w:cs="Arial"/>
                <w:sz w:val="18"/>
                <w:szCs w:val="16"/>
              </w:rPr>
            </w:pPr>
            <w:r w:rsidRPr="00E27641">
              <w:rPr>
                <w:noProof/>
                <w:lang w:val="es-MX" w:eastAsia="es-MX"/>
              </w:rPr>
              <mc:AlternateContent>
                <mc:Choice Requires="wps">
                  <w:drawing>
                    <wp:anchor distT="0" distB="0" distL="114300" distR="114300" simplePos="0" relativeHeight="251661312" behindDoc="0" locked="0" layoutInCell="1" allowOverlap="1" wp14:anchorId="6D12C1BF" wp14:editId="63CC47B0">
                      <wp:simplePos x="0" y="0"/>
                      <wp:positionH relativeFrom="column">
                        <wp:posOffset>113030</wp:posOffset>
                      </wp:positionH>
                      <wp:positionV relativeFrom="paragraph">
                        <wp:posOffset>2185955</wp:posOffset>
                      </wp:positionV>
                      <wp:extent cx="1691403" cy="193338"/>
                      <wp:effectExtent l="0" t="0" r="23495" b="16510"/>
                      <wp:wrapNone/>
                      <wp:docPr id="7" name="Elipse 7"/>
                      <wp:cNvGraphicFramePr/>
                      <a:graphic xmlns:a="http://schemas.openxmlformats.org/drawingml/2006/main">
                        <a:graphicData uri="http://schemas.microsoft.com/office/word/2010/wordprocessingShape">
                          <wps:wsp>
                            <wps:cNvSpPr/>
                            <wps:spPr>
                              <a:xfrm>
                                <a:off x="0" y="0"/>
                                <a:ext cx="1691403" cy="19333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8521A" id="Elipse 7" o:spid="_x0000_s1026" style="position:absolute;margin-left:8.9pt;margin-top:172.1pt;width:133.2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" filled="f" strokecolor="red" strokeweight="1pt">
                      <v:stroke joinstyle="miter"/>
                    </v:oval>
                  </w:pict>
                </mc:Fallback>
              </mc:AlternateContent>
            </w:r>
            <w:r w:rsidR="002270E8">
              <w:rPr>
                <w:rFonts w:ascii="Arial" w:hAnsi="Arial" w:cs="Arial"/>
                <w:noProof/>
                <w:sz w:val="18"/>
                <w:szCs w:val="16"/>
              </w:rPr>
              <w:drawing>
                <wp:inline distT="0" distB="0" distL="0" distR="0" wp14:anchorId="1A3302BA" wp14:editId="53703BDC">
                  <wp:extent cx="3593633" cy="4791511"/>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009" cy="4818679"/>
                          </a:xfrm>
                          <a:prstGeom prst="rect">
                            <a:avLst/>
                          </a:prstGeom>
                          <a:noFill/>
                        </pic:spPr>
                      </pic:pic>
                    </a:graphicData>
                  </a:graphic>
                </wp:inline>
              </w:drawing>
            </w:r>
          </w:p>
          <w:p w14:paraId="5D6B94AB" w14:textId="77777777" w:rsidR="002902DA" w:rsidRDefault="002902DA" w:rsidP="005142D6">
            <w:pPr>
              <w:jc w:val="both"/>
              <w:rPr>
                <w:rFonts w:ascii="Arial" w:hAnsi="Arial" w:cs="Arial"/>
                <w:sz w:val="16"/>
                <w:szCs w:val="16"/>
              </w:rPr>
            </w:pPr>
          </w:p>
          <w:p w14:paraId="1AA44B4B" w14:textId="0ABBB06A" w:rsidR="00CF7077" w:rsidRPr="00F944F1" w:rsidRDefault="00F944F1" w:rsidP="005142D6">
            <w:pPr>
              <w:jc w:val="both"/>
              <w:rPr>
                <w:rFonts w:ascii="Arial" w:hAnsi="Arial" w:cs="Arial"/>
                <w:b/>
                <w:szCs w:val="18"/>
              </w:rPr>
            </w:pPr>
            <w:r w:rsidRPr="00F944F1">
              <w:rPr>
                <w:rFonts w:ascii="Arial" w:hAnsi="Arial" w:cs="Arial"/>
                <w:sz w:val="16"/>
                <w:szCs w:val="16"/>
              </w:rPr>
              <w:t xml:space="preserve">Al corroborarse el incumplimiento antes señalado, se determina: “XIII. DESECHAMIENTO DE PROPUESTAS” XIII.12, XIII.13, en donde se menciona que la convocante desechará las propuestas de los licitantes de conformidad al artículo 50 fracción XV y 57 de la Ley, señalando algunas de las siguientes situaciones: </w:t>
            </w:r>
            <w:r w:rsidRPr="00F944F1">
              <w:rPr>
                <w:rFonts w:ascii="Arial" w:hAnsi="Arial" w:cs="Arial"/>
              </w:rPr>
              <w:t xml:space="preserve"> </w:t>
            </w:r>
            <w:r w:rsidRPr="00F944F1">
              <w:rPr>
                <w:rFonts w:ascii="Arial" w:hAnsi="Arial" w:cs="Arial"/>
                <w:sz w:val="16"/>
                <w:szCs w:val="16"/>
              </w:rPr>
              <w:t xml:space="preserve">Cuando se advierta que el licitante no se encuentra al corriente de sus obligaciones fiscales ante el SAT, IMSS, INFONAVIT o Secretaría de Finanzas del Estado de Aguascalientes; o </w:t>
            </w:r>
            <w:r w:rsidRPr="00F944F1">
              <w:rPr>
                <w:rFonts w:ascii="Arial" w:hAnsi="Arial" w:cs="Arial"/>
                <w:b/>
                <w:sz w:val="16"/>
                <w:szCs w:val="16"/>
              </w:rPr>
              <w:t>no sea posible determinar si tiene o no créditos fiscales a su cargo</w:t>
            </w:r>
            <w:r w:rsidRPr="00F944F1">
              <w:rPr>
                <w:rFonts w:ascii="Arial" w:hAnsi="Arial" w:cs="Arial"/>
                <w:sz w:val="16"/>
                <w:szCs w:val="16"/>
              </w:rPr>
              <w:t>, firmes o no; al no haber exhibido las Opiniones o Constancias de cumplimiento respectivas. Las opiniones de cumplimientos de obligaciones fiscales SAT, IMSS, SEFI, que no se puedan verificar en los sistemas gubernamentales por faltarle algún requisito, si son expedidas en sentido negativo</w:t>
            </w:r>
            <w:r w:rsidRPr="00F944F1">
              <w:rPr>
                <w:rFonts w:ascii="Arial" w:hAnsi="Arial" w:cs="Arial"/>
                <w:b/>
                <w:sz w:val="16"/>
                <w:szCs w:val="16"/>
              </w:rPr>
              <w:t>, o por cualquier causa que impida su validación</w:t>
            </w:r>
            <w:r w:rsidRPr="00F944F1">
              <w:rPr>
                <w:rFonts w:ascii="Arial" w:hAnsi="Arial" w:cs="Arial"/>
                <w:sz w:val="16"/>
                <w:szCs w:val="16"/>
              </w:rPr>
              <w:t xml:space="preserve">; por lo que se realiza el </w:t>
            </w:r>
            <w:r w:rsidRPr="00F944F1">
              <w:rPr>
                <w:rFonts w:ascii="Arial" w:hAnsi="Arial" w:cs="Arial"/>
                <w:b/>
                <w:sz w:val="16"/>
                <w:szCs w:val="16"/>
              </w:rPr>
              <w:t xml:space="preserve">desechamiento de manera general </w:t>
            </w:r>
            <w:r w:rsidRPr="00F944F1">
              <w:rPr>
                <w:rFonts w:ascii="Arial" w:hAnsi="Arial" w:cs="Arial"/>
                <w:sz w:val="16"/>
                <w:szCs w:val="16"/>
              </w:rPr>
              <w:t>del licitante</w:t>
            </w:r>
            <w:r w:rsidRPr="00F944F1">
              <w:rPr>
                <w:rFonts w:ascii="Arial" w:hAnsi="Arial" w:cs="Arial"/>
                <w:b/>
                <w:sz w:val="16"/>
                <w:szCs w:val="16"/>
              </w:rPr>
              <w:t xml:space="preserve"> ROBERTO DAVID LICONA FERNÁNDEZ.</w:t>
            </w:r>
          </w:p>
          <w:p w14:paraId="4E4A88DB" w14:textId="77777777" w:rsidR="00CD7362" w:rsidRDefault="00CD7362" w:rsidP="005142D6">
            <w:pPr>
              <w:jc w:val="both"/>
              <w:rPr>
                <w:rFonts w:ascii="Arial" w:eastAsia="Calibri" w:hAnsi="Arial" w:cs="Arial"/>
                <w:color w:val="000000"/>
                <w:sz w:val="14"/>
                <w:szCs w:val="14"/>
              </w:rPr>
            </w:pPr>
          </w:p>
          <w:p w14:paraId="1B9BF39E" w14:textId="41394CF7" w:rsidR="005142D6" w:rsidRPr="00E27641" w:rsidRDefault="00E27641" w:rsidP="005142D6">
            <w:pPr>
              <w:jc w:val="both"/>
              <w:rPr>
                <w:rFonts w:ascii="Arial" w:hAnsi="Arial" w:cs="Arial"/>
                <w:sz w:val="14"/>
                <w:szCs w:val="14"/>
              </w:rPr>
            </w:pPr>
            <w:r w:rsidRPr="00E27641">
              <w:rPr>
                <w:rFonts w:ascii="Arial" w:eastAsia="Calibri" w:hAnsi="Arial" w:cs="Arial"/>
                <w:color w:val="000000"/>
                <w:sz w:val="14"/>
                <w:szCs w:val="14"/>
              </w:rPr>
              <w:lastRenderedPageBreak/>
              <w:t xml:space="preserve">Revisión Técnica realizada por </w:t>
            </w:r>
            <w:r w:rsidRPr="00E27641">
              <w:rPr>
                <w:rFonts w:ascii="Arial" w:hAnsi="Arial" w:cs="Arial"/>
                <w:sz w:val="14"/>
                <w:szCs w:val="14"/>
              </w:rPr>
              <w:t xml:space="preserve">la Mtra. en A. Blanca Alejandra López Gutiérrez, </w:t>
            </w:r>
            <w:proofErr w:type="gramStart"/>
            <w:r w:rsidRPr="00E27641">
              <w:rPr>
                <w:rFonts w:ascii="Arial" w:hAnsi="Arial" w:cs="Arial"/>
                <w:sz w:val="14"/>
                <w:szCs w:val="14"/>
              </w:rPr>
              <w:t>Jefa</w:t>
            </w:r>
            <w:proofErr w:type="gramEnd"/>
            <w:r w:rsidRPr="00E27641">
              <w:rPr>
                <w:rFonts w:ascii="Arial" w:hAnsi="Arial" w:cs="Arial"/>
                <w:sz w:val="14"/>
                <w:szCs w:val="14"/>
              </w:rPr>
              <w:t xml:space="preserve"> del Departamento de Vinculación de La DGDyV</w:t>
            </w:r>
            <w:r>
              <w:rPr>
                <w:rFonts w:ascii="Arial" w:hAnsi="Arial" w:cs="Arial"/>
                <w:sz w:val="14"/>
                <w:szCs w:val="14"/>
              </w:rPr>
              <w:t xml:space="preserve"> y la</w:t>
            </w:r>
            <w:r w:rsidRPr="00E27641">
              <w:rPr>
                <w:rFonts w:ascii="Arial" w:hAnsi="Arial" w:cs="Arial"/>
                <w:sz w:val="14"/>
                <w:szCs w:val="14"/>
              </w:rPr>
              <w:t xml:space="preserve"> Lic. Josefina Hernández Lara, Encargada de Tienda Universitaria;</w:t>
            </w:r>
            <w:r w:rsidRPr="00E27641">
              <w:rPr>
                <w:rFonts w:ascii="Arial" w:eastAsia="Calibri" w:hAnsi="Arial" w:cs="Arial"/>
                <w:color w:val="000000"/>
                <w:sz w:val="14"/>
                <w:szCs w:val="14"/>
              </w:rPr>
              <w:t xml:space="preserve"> conforme a los anexos de la Convocatoria </w:t>
            </w:r>
            <w:r w:rsidRPr="00E27641">
              <w:rPr>
                <w:rFonts w:ascii="Arial" w:eastAsia="Calibri" w:hAnsi="Arial" w:cs="Arial"/>
                <w:b/>
                <w:color w:val="000000"/>
                <w:sz w:val="14"/>
                <w:szCs w:val="14"/>
              </w:rPr>
              <w:t>LPN 901045968-005-2026.</w:t>
            </w:r>
          </w:p>
          <w:p w14:paraId="48DDA22E" w14:textId="77777777" w:rsidR="005142D6" w:rsidRPr="00D20619" w:rsidRDefault="005142D6" w:rsidP="005142D6">
            <w:pPr>
              <w:jc w:val="both"/>
              <w:rPr>
                <w:rFonts w:ascii="Arial" w:hAnsi="Arial" w:cs="Arial"/>
                <w:b/>
                <w:sz w:val="14"/>
                <w:szCs w:val="18"/>
              </w:rPr>
            </w:pPr>
          </w:p>
          <w:p w14:paraId="49035602" w14:textId="5D451975" w:rsidR="005142D6" w:rsidRPr="00D20619" w:rsidRDefault="00253E26" w:rsidP="005142D6">
            <w:pPr>
              <w:jc w:val="both"/>
              <w:rPr>
                <w:rFonts w:ascii="Arial" w:hAnsi="Arial" w:cs="Arial"/>
                <w:sz w:val="18"/>
                <w:szCs w:val="18"/>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la Jefa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r>
              <w:rPr>
                <w:rFonts w:ascii="Arial" w:hAnsi="Arial" w:cs="Arial"/>
                <w:sz w:val="14"/>
                <w:szCs w:val="18"/>
              </w:rPr>
              <w:t>Jefa de la Sección</w:t>
            </w:r>
            <w:r w:rsidRPr="00D20619">
              <w:rPr>
                <w:rFonts w:ascii="Arial" w:hAnsi="Arial" w:cs="Arial"/>
                <w:sz w:val="14"/>
                <w:szCs w:val="18"/>
              </w:rPr>
              <w:t xml:space="preserve"> de Licitaciones, Lic. en Der. Gabriela del Socorro Muñoz Vera.</w:t>
            </w:r>
            <w:r>
              <w:rPr>
                <w:rFonts w:ascii="Arial" w:hAnsi="Arial" w:cs="Arial"/>
                <w:sz w:val="14"/>
                <w:szCs w:val="18"/>
              </w:rPr>
              <w:t xml:space="preserve"> </w:t>
            </w:r>
          </w:p>
        </w:tc>
      </w:tr>
      <w:tr w:rsidR="005142D6" w:rsidRPr="005761E8" w14:paraId="121D67ED" w14:textId="77777777" w:rsidTr="005142D6">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BC9ED5E" w14:textId="5766344C" w:rsidR="005142D6" w:rsidRPr="00D91012" w:rsidRDefault="005142D6" w:rsidP="005142D6">
            <w:pPr>
              <w:jc w:val="center"/>
              <w:rPr>
                <w:rFonts w:ascii="Arial" w:hAnsi="Arial" w:cs="Arial"/>
                <w:sz w:val="16"/>
                <w:szCs w:val="16"/>
              </w:rPr>
            </w:pPr>
            <w:r>
              <w:rPr>
                <w:rFonts w:ascii="Arial" w:hAnsi="Arial" w:cs="Arial"/>
                <w:b/>
                <w:sz w:val="18"/>
                <w:szCs w:val="18"/>
              </w:rPr>
              <w:lastRenderedPageBreak/>
              <w:t>2</w:t>
            </w:r>
          </w:p>
        </w:tc>
        <w:tc>
          <w:tcPr>
            <w:tcW w:w="1205" w:type="pct"/>
            <w:noWrap/>
          </w:tcPr>
          <w:p w14:paraId="0CA42371" w14:textId="76495108" w:rsidR="005142D6" w:rsidRPr="005916BC" w:rsidRDefault="005142D6" w:rsidP="005142D6">
            <w:pPr>
              <w:jc w:val="center"/>
              <w:rPr>
                <w:rFonts w:ascii="Arial" w:hAnsi="Arial" w:cs="Arial"/>
                <w:sz w:val="16"/>
                <w:szCs w:val="16"/>
              </w:rPr>
            </w:pPr>
            <w:r>
              <w:rPr>
                <w:rFonts w:ascii="Arial" w:hAnsi="Arial" w:cs="Arial"/>
                <w:b/>
                <w:sz w:val="18"/>
                <w:szCs w:val="18"/>
              </w:rPr>
              <w:t>AQM-NTE</w:t>
            </w:r>
            <w:r w:rsidRPr="002A2944">
              <w:rPr>
                <w:rFonts w:ascii="Arial" w:hAnsi="Arial" w:cs="Arial"/>
                <w:b/>
                <w:sz w:val="18"/>
                <w:szCs w:val="18"/>
              </w:rPr>
              <w:t>, S.A. DE C.V.</w:t>
            </w:r>
          </w:p>
        </w:tc>
        <w:tc>
          <w:tcPr>
            <w:tcW w:w="3557" w:type="pct"/>
          </w:tcPr>
          <w:p w14:paraId="1E06FB88" w14:textId="5235D495" w:rsidR="005142D6" w:rsidRPr="00552BD7" w:rsidRDefault="005142D6" w:rsidP="005142D6">
            <w:pPr>
              <w:spacing w:line="276" w:lineRule="auto"/>
              <w:jc w:val="both"/>
              <w:rPr>
                <w:rFonts w:ascii="Arial" w:hAnsi="Arial" w:cs="Arial"/>
                <w:b/>
                <w:sz w:val="18"/>
              </w:rPr>
            </w:pPr>
            <w:r w:rsidRPr="00CB6725">
              <w:rPr>
                <w:rFonts w:ascii="Arial" w:hAnsi="Arial" w:cs="Arial"/>
                <w:b/>
                <w:sz w:val="18"/>
                <w:szCs w:val="16"/>
              </w:rPr>
              <w:t xml:space="preserve">Oferta en la partida: </w:t>
            </w:r>
            <w:r w:rsidR="00552BD7" w:rsidRPr="00552BD7">
              <w:rPr>
                <w:rFonts w:ascii="Arial" w:hAnsi="Arial" w:cs="Arial"/>
                <w:b/>
                <w:sz w:val="18"/>
              </w:rPr>
              <w:t>30</w:t>
            </w:r>
            <w:r w:rsidR="00552BD7">
              <w:rPr>
                <w:rFonts w:ascii="Arial" w:hAnsi="Arial" w:cs="Arial"/>
                <w:b/>
                <w:sz w:val="18"/>
              </w:rPr>
              <w:t xml:space="preserve"> a</w:t>
            </w:r>
            <w:r w:rsidR="00552BD7" w:rsidRPr="00552BD7">
              <w:rPr>
                <w:rFonts w:ascii="Arial" w:hAnsi="Arial" w:cs="Arial"/>
                <w:b/>
                <w:sz w:val="18"/>
              </w:rPr>
              <w:t xml:space="preserve"> 38</w:t>
            </w:r>
            <w:r w:rsidRPr="00552BD7">
              <w:rPr>
                <w:rFonts w:ascii="Arial" w:hAnsi="Arial" w:cs="Arial"/>
                <w:b/>
                <w:sz w:val="18"/>
              </w:rPr>
              <w:t>.</w:t>
            </w:r>
          </w:p>
          <w:p w14:paraId="5B7BB16A" w14:textId="33520574" w:rsidR="005142D6" w:rsidRDefault="005142D6" w:rsidP="005142D6">
            <w:pPr>
              <w:spacing w:line="276" w:lineRule="auto"/>
              <w:jc w:val="both"/>
              <w:rPr>
                <w:rFonts w:ascii="Arial" w:hAnsi="Arial" w:cs="Arial"/>
                <w:b/>
                <w:sz w:val="18"/>
                <w:szCs w:val="16"/>
              </w:rPr>
            </w:pPr>
          </w:p>
          <w:p w14:paraId="7A7052BA" w14:textId="7AF34BED" w:rsidR="005142D6" w:rsidRDefault="005142D6" w:rsidP="005142D6">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cumple conforme lo establecido y detallado en </w:t>
            </w:r>
            <w:r>
              <w:rPr>
                <w:rFonts w:ascii="Arial" w:hAnsi="Arial" w:cs="Arial"/>
                <w:sz w:val="18"/>
                <w:szCs w:val="16"/>
              </w:rPr>
              <w:t>el</w:t>
            </w:r>
            <w:r w:rsidRPr="00D07089">
              <w:rPr>
                <w:rFonts w:ascii="Arial" w:hAnsi="Arial" w:cs="Arial"/>
                <w:sz w:val="18"/>
                <w:szCs w:val="16"/>
              </w:rPr>
              <w:t xml:space="preserve"> Anexo 1, </w:t>
            </w:r>
            <w:r w:rsidR="00253E26">
              <w:rPr>
                <w:rFonts w:ascii="Arial" w:hAnsi="Arial" w:cs="Arial"/>
                <w:sz w:val="18"/>
                <w:szCs w:val="16"/>
              </w:rPr>
              <w:t>Anexo 1.1 y Anexo 2.</w:t>
            </w:r>
          </w:p>
          <w:p w14:paraId="62B4C5EC" w14:textId="77777777" w:rsidR="00253E26" w:rsidRPr="00D07089" w:rsidRDefault="00253E26" w:rsidP="005142D6">
            <w:pPr>
              <w:jc w:val="both"/>
              <w:rPr>
                <w:rFonts w:ascii="Arial" w:hAnsi="Arial" w:cs="Arial"/>
                <w:sz w:val="18"/>
                <w:szCs w:val="16"/>
              </w:rPr>
            </w:pPr>
          </w:p>
          <w:p w14:paraId="5FBFA718" w14:textId="78A9F41B" w:rsidR="005142D6" w:rsidRPr="00253E26" w:rsidRDefault="00253E26" w:rsidP="005142D6">
            <w:pPr>
              <w:jc w:val="both"/>
              <w:rPr>
                <w:rFonts w:ascii="Arial" w:hAnsi="Arial" w:cs="Arial"/>
                <w:b/>
                <w:sz w:val="14"/>
                <w:szCs w:val="16"/>
              </w:rPr>
            </w:pPr>
            <w:r w:rsidRPr="00253E26">
              <w:rPr>
                <w:rFonts w:ascii="Arial" w:hAnsi="Arial" w:cs="Arial"/>
                <w:sz w:val="14"/>
                <w:szCs w:val="16"/>
              </w:rPr>
              <w:t xml:space="preserve">Revisión Técnica realizada por la   Mtra. María Lourdes Chiquito Díaz de León, Directora General de Servicios Educativos; Lic.  M. en G.D. Gerardo Israel Pedroza López, Jefe del Depto. de Deportes; conforme a los anexos de la Convocatoria </w:t>
            </w:r>
            <w:r w:rsidRPr="00253E26">
              <w:rPr>
                <w:rFonts w:ascii="Arial" w:hAnsi="Arial" w:cs="Arial"/>
                <w:b/>
                <w:sz w:val="14"/>
                <w:szCs w:val="16"/>
              </w:rPr>
              <w:t>LPN 901045968-005-2026</w:t>
            </w:r>
            <w:r w:rsidR="005142D6" w:rsidRPr="00253E26">
              <w:rPr>
                <w:rFonts w:ascii="Arial" w:hAnsi="Arial" w:cs="Arial"/>
                <w:b/>
                <w:sz w:val="14"/>
                <w:szCs w:val="16"/>
              </w:rPr>
              <w:t>.</w:t>
            </w:r>
          </w:p>
          <w:p w14:paraId="567A2427" w14:textId="77777777" w:rsidR="005142D6" w:rsidRPr="001A525A" w:rsidRDefault="005142D6" w:rsidP="005142D6">
            <w:pPr>
              <w:jc w:val="both"/>
              <w:rPr>
                <w:rFonts w:ascii="Arial" w:hAnsi="Arial" w:cs="Arial"/>
                <w:b/>
                <w:sz w:val="14"/>
                <w:szCs w:val="16"/>
              </w:rPr>
            </w:pPr>
          </w:p>
          <w:p w14:paraId="0FF055EF" w14:textId="583CF8C9" w:rsidR="005142D6" w:rsidRPr="00CF7A39" w:rsidRDefault="005142D6" w:rsidP="005142D6">
            <w:pPr>
              <w:spacing w:line="276" w:lineRule="auto"/>
              <w:jc w:val="both"/>
              <w:rPr>
                <w:rFonts w:ascii="Arial" w:hAnsi="Arial" w:cs="Arial"/>
                <w:b/>
                <w:sz w:val="13"/>
                <w:szCs w:val="13"/>
              </w:rPr>
            </w:pPr>
            <w:r w:rsidRPr="001A525A">
              <w:rPr>
                <w:rFonts w:ascii="Arial" w:hAnsi="Arial" w:cs="Arial"/>
                <w:sz w:val="14"/>
                <w:szCs w:val="16"/>
              </w:rPr>
              <w:t xml:space="preserve">Revisión Administrativa realizada por la Dirección General de Finanzas, a través de su titular la Mtra. en Admón. Anargelia García Silva, </w:t>
            </w:r>
            <w:r w:rsidR="00253E26">
              <w:rPr>
                <w:rFonts w:ascii="Arial" w:hAnsi="Arial" w:cs="Arial"/>
                <w:sz w:val="14"/>
                <w:szCs w:val="16"/>
              </w:rPr>
              <w:t>la Jefa del</w:t>
            </w:r>
            <w:r w:rsidRPr="001A525A">
              <w:rPr>
                <w:rFonts w:ascii="Arial" w:hAnsi="Arial" w:cs="Arial"/>
                <w:sz w:val="14"/>
                <w:szCs w:val="16"/>
              </w:rPr>
              <w:t xml:space="preserve"> Departamento de Compras, Lic. en Der. Virginia de los Ángeles Mariscal Bernal</w:t>
            </w:r>
            <w:r w:rsidR="00253E26">
              <w:rPr>
                <w:rFonts w:ascii="Arial" w:hAnsi="Arial" w:cs="Arial"/>
                <w:sz w:val="14"/>
                <w:szCs w:val="16"/>
              </w:rPr>
              <w:t>, y</w:t>
            </w:r>
            <w:r w:rsidRPr="001A525A">
              <w:rPr>
                <w:rFonts w:ascii="Arial" w:hAnsi="Arial" w:cs="Arial"/>
                <w:sz w:val="14"/>
                <w:szCs w:val="16"/>
              </w:rPr>
              <w:t xml:space="preserve"> </w:t>
            </w:r>
            <w:r w:rsidR="00253E26" w:rsidRPr="00D20619">
              <w:rPr>
                <w:rFonts w:ascii="Arial" w:hAnsi="Arial" w:cs="Arial"/>
                <w:sz w:val="14"/>
                <w:szCs w:val="18"/>
              </w:rPr>
              <w:t xml:space="preserve">la </w:t>
            </w:r>
            <w:r w:rsidR="00253E26">
              <w:rPr>
                <w:rFonts w:ascii="Arial" w:hAnsi="Arial" w:cs="Arial"/>
                <w:sz w:val="14"/>
                <w:szCs w:val="18"/>
              </w:rPr>
              <w:t>Jefa de la Sección</w:t>
            </w:r>
            <w:r w:rsidR="00253E26" w:rsidRPr="00D20619">
              <w:rPr>
                <w:rFonts w:ascii="Arial" w:hAnsi="Arial" w:cs="Arial"/>
                <w:sz w:val="14"/>
                <w:szCs w:val="18"/>
              </w:rPr>
              <w:t xml:space="preserve"> de Licitaciones, Lic. en Der. Gabriela del Socorro Muñoz Vera.</w:t>
            </w:r>
          </w:p>
        </w:tc>
      </w:tr>
      <w:tr w:rsidR="005142D6" w:rsidRPr="005761E8" w14:paraId="681F03B4" w14:textId="77777777" w:rsidTr="005142D6">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11F5D400" w14:textId="6F2681B5" w:rsidR="005142D6" w:rsidRDefault="005142D6" w:rsidP="005142D6">
            <w:pPr>
              <w:jc w:val="center"/>
              <w:rPr>
                <w:rFonts w:ascii="Arial" w:hAnsi="Arial" w:cs="Arial"/>
                <w:b/>
                <w:sz w:val="18"/>
                <w:szCs w:val="18"/>
              </w:rPr>
            </w:pPr>
            <w:r>
              <w:rPr>
                <w:rFonts w:ascii="Arial" w:hAnsi="Arial" w:cs="Arial"/>
                <w:b/>
                <w:sz w:val="18"/>
                <w:szCs w:val="18"/>
              </w:rPr>
              <w:t>3</w:t>
            </w:r>
          </w:p>
        </w:tc>
        <w:tc>
          <w:tcPr>
            <w:tcW w:w="1205" w:type="pct"/>
            <w:noWrap/>
          </w:tcPr>
          <w:p w14:paraId="1ED2CC02" w14:textId="75B684AF" w:rsidR="005142D6" w:rsidRPr="005916BC" w:rsidRDefault="005142D6" w:rsidP="005142D6">
            <w:pPr>
              <w:jc w:val="center"/>
              <w:rPr>
                <w:rFonts w:ascii="Arial" w:hAnsi="Arial" w:cs="Arial"/>
                <w:sz w:val="16"/>
                <w:szCs w:val="16"/>
              </w:rPr>
            </w:pPr>
            <w:r>
              <w:rPr>
                <w:rFonts w:ascii="Arial" w:hAnsi="Arial" w:cs="Arial"/>
                <w:b/>
                <w:sz w:val="18"/>
                <w:szCs w:val="18"/>
              </w:rPr>
              <w:t>EDWIN SOURS TOVAR</w:t>
            </w:r>
          </w:p>
        </w:tc>
        <w:tc>
          <w:tcPr>
            <w:tcW w:w="3557" w:type="pct"/>
          </w:tcPr>
          <w:p w14:paraId="44DFE6C0" w14:textId="36ACA2EC" w:rsidR="005142D6" w:rsidRPr="005E6D31" w:rsidRDefault="005142D6" w:rsidP="005142D6">
            <w:pPr>
              <w:spacing w:line="276" w:lineRule="auto"/>
              <w:jc w:val="both"/>
              <w:rPr>
                <w:rFonts w:ascii="Arial" w:hAnsi="Arial" w:cs="Arial"/>
                <w:b/>
                <w:sz w:val="18"/>
                <w:szCs w:val="18"/>
              </w:rPr>
            </w:pPr>
            <w:r w:rsidRPr="005E6D31">
              <w:rPr>
                <w:rFonts w:ascii="Arial" w:hAnsi="Arial" w:cs="Arial"/>
                <w:b/>
                <w:sz w:val="18"/>
                <w:szCs w:val="18"/>
              </w:rPr>
              <w:t xml:space="preserve">Oferta en las partidas: </w:t>
            </w:r>
            <w:r w:rsidR="00253E26">
              <w:rPr>
                <w:rFonts w:ascii="Arial" w:hAnsi="Arial" w:cs="Arial"/>
                <w:b/>
                <w:sz w:val="18"/>
                <w:szCs w:val="18"/>
              </w:rPr>
              <w:t>1 a 28.</w:t>
            </w:r>
          </w:p>
          <w:p w14:paraId="5CA43CDF" w14:textId="77777777" w:rsidR="005142D6" w:rsidRDefault="005142D6" w:rsidP="005142D6">
            <w:pPr>
              <w:spacing w:line="276" w:lineRule="auto"/>
              <w:jc w:val="both"/>
              <w:rPr>
                <w:rFonts w:ascii="Arial" w:hAnsi="Arial" w:cs="Arial"/>
                <w:b/>
                <w:sz w:val="18"/>
                <w:szCs w:val="16"/>
              </w:rPr>
            </w:pPr>
          </w:p>
          <w:p w14:paraId="069BDA24" w14:textId="77777777" w:rsidR="00253E26" w:rsidRDefault="00253E26" w:rsidP="00253E26">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cumple conforme lo establecido y detallado en </w:t>
            </w:r>
            <w:r>
              <w:rPr>
                <w:rFonts w:ascii="Arial" w:hAnsi="Arial" w:cs="Arial"/>
                <w:sz w:val="18"/>
                <w:szCs w:val="16"/>
              </w:rPr>
              <w:t>el</w:t>
            </w:r>
            <w:r w:rsidRPr="00D07089">
              <w:rPr>
                <w:rFonts w:ascii="Arial" w:hAnsi="Arial" w:cs="Arial"/>
                <w:sz w:val="18"/>
                <w:szCs w:val="16"/>
              </w:rPr>
              <w:t xml:space="preserve"> Anexo 1, </w:t>
            </w:r>
            <w:r>
              <w:rPr>
                <w:rFonts w:ascii="Arial" w:hAnsi="Arial" w:cs="Arial"/>
                <w:sz w:val="18"/>
                <w:szCs w:val="16"/>
              </w:rPr>
              <w:t>Anexo 1.1 y Anexo 2.</w:t>
            </w:r>
          </w:p>
          <w:p w14:paraId="240C574B" w14:textId="77777777" w:rsidR="00253E26" w:rsidRPr="00D07089" w:rsidRDefault="00253E26" w:rsidP="00253E26">
            <w:pPr>
              <w:jc w:val="both"/>
              <w:rPr>
                <w:rFonts w:ascii="Arial" w:hAnsi="Arial" w:cs="Arial"/>
                <w:sz w:val="18"/>
                <w:szCs w:val="16"/>
              </w:rPr>
            </w:pPr>
          </w:p>
          <w:p w14:paraId="087DA547" w14:textId="6B1483F6" w:rsidR="00253E26" w:rsidRPr="00253E26" w:rsidRDefault="00253E26" w:rsidP="00253E26">
            <w:pPr>
              <w:jc w:val="both"/>
              <w:rPr>
                <w:rFonts w:ascii="Arial" w:hAnsi="Arial" w:cs="Arial"/>
                <w:sz w:val="14"/>
                <w:szCs w:val="14"/>
              </w:rPr>
            </w:pPr>
            <w:r w:rsidRPr="00E27641">
              <w:rPr>
                <w:rFonts w:ascii="Arial" w:eastAsia="Calibri" w:hAnsi="Arial" w:cs="Arial"/>
                <w:color w:val="000000"/>
                <w:sz w:val="14"/>
                <w:szCs w:val="14"/>
              </w:rPr>
              <w:t xml:space="preserve">Revisión Técnica realizada por </w:t>
            </w:r>
            <w:r w:rsidRPr="00E27641">
              <w:rPr>
                <w:rFonts w:ascii="Arial" w:hAnsi="Arial" w:cs="Arial"/>
                <w:sz w:val="14"/>
                <w:szCs w:val="14"/>
              </w:rPr>
              <w:t>la Mtra. en A. Blanca Alejandra López Gutiérrez, Jefa del Departamento de Vinculación de La DGDyV</w:t>
            </w:r>
            <w:r>
              <w:rPr>
                <w:rFonts w:ascii="Arial" w:hAnsi="Arial" w:cs="Arial"/>
                <w:sz w:val="14"/>
                <w:szCs w:val="14"/>
              </w:rPr>
              <w:t xml:space="preserve"> y la</w:t>
            </w:r>
            <w:r w:rsidRPr="00E27641">
              <w:rPr>
                <w:rFonts w:ascii="Arial" w:hAnsi="Arial" w:cs="Arial"/>
                <w:sz w:val="14"/>
                <w:szCs w:val="14"/>
              </w:rPr>
              <w:t xml:space="preserve"> Lic. Josefina Hernández Lara, Encargada de Tienda Universitaria;</w:t>
            </w:r>
            <w:r w:rsidRPr="00E27641">
              <w:rPr>
                <w:rFonts w:ascii="Arial" w:eastAsia="Calibri" w:hAnsi="Arial" w:cs="Arial"/>
                <w:color w:val="000000"/>
                <w:sz w:val="14"/>
                <w:szCs w:val="14"/>
              </w:rPr>
              <w:t xml:space="preserve"> conforme a los anexos de la Convocatoria </w:t>
            </w:r>
            <w:r w:rsidRPr="00E27641">
              <w:rPr>
                <w:rFonts w:ascii="Arial" w:eastAsia="Calibri" w:hAnsi="Arial" w:cs="Arial"/>
                <w:b/>
                <w:color w:val="000000"/>
                <w:sz w:val="14"/>
                <w:szCs w:val="14"/>
              </w:rPr>
              <w:t>LPN 901045968-005-2026.</w:t>
            </w:r>
          </w:p>
          <w:p w14:paraId="573A3DC7" w14:textId="77777777" w:rsidR="00253E26" w:rsidRPr="001A525A" w:rsidRDefault="00253E26" w:rsidP="00253E26">
            <w:pPr>
              <w:jc w:val="both"/>
              <w:rPr>
                <w:rFonts w:ascii="Arial" w:hAnsi="Arial" w:cs="Arial"/>
                <w:b/>
                <w:sz w:val="14"/>
                <w:szCs w:val="16"/>
              </w:rPr>
            </w:pPr>
          </w:p>
          <w:p w14:paraId="17E9318F" w14:textId="7060E2D7" w:rsidR="005142D6" w:rsidRPr="00CB6725" w:rsidRDefault="00253E26" w:rsidP="00253E26">
            <w:pPr>
              <w:spacing w:line="276" w:lineRule="auto"/>
              <w:jc w:val="both"/>
              <w:rPr>
                <w:rFonts w:ascii="Arial" w:hAnsi="Arial" w:cs="Arial"/>
                <w:b/>
                <w:sz w:val="18"/>
                <w:szCs w:val="16"/>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la Jefa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r>
              <w:rPr>
                <w:rFonts w:ascii="Arial" w:hAnsi="Arial" w:cs="Arial"/>
                <w:sz w:val="14"/>
                <w:szCs w:val="18"/>
              </w:rPr>
              <w:t>Jefa de la Sección</w:t>
            </w:r>
            <w:r w:rsidRPr="00D20619">
              <w:rPr>
                <w:rFonts w:ascii="Arial" w:hAnsi="Arial" w:cs="Arial"/>
                <w:sz w:val="14"/>
                <w:szCs w:val="18"/>
              </w:rPr>
              <w:t xml:space="preserve"> de Licitaciones, Lic. en Der. Gabriela del Socorro Muñoz Vera.</w:t>
            </w:r>
          </w:p>
        </w:tc>
      </w:tr>
      <w:tr w:rsidR="005142D6" w:rsidRPr="005761E8" w14:paraId="60F13582" w14:textId="77777777" w:rsidTr="005142D6">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2A11BD7C" w14:textId="5FB46AB7" w:rsidR="005142D6" w:rsidRDefault="005142D6" w:rsidP="005142D6">
            <w:pPr>
              <w:jc w:val="center"/>
              <w:rPr>
                <w:rFonts w:ascii="Arial" w:hAnsi="Arial" w:cs="Arial"/>
                <w:b/>
                <w:sz w:val="18"/>
                <w:szCs w:val="18"/>
              </w:rPr>
            </w:pPr>
            <w:r>
              <w:rPr>
                <w:rFonts w:ascii="Arial" w:hAnsi="Arial" w:cs="Arial"/>
                <w:b/>
                <w:sz w:val="18"/>
                <w:szCs w:val="18"/>
              </w:rPr>
              <w:t>4</w:t>
            </w:r>
          </w:p>
        </w:tc>
        <w:tc>
          <w:tcPr>
            <w:tcW w:w="1205" w:type="pct"/>
            <w:noWrap/>
          </w:tcPr>
          <w:p w14:paraId="059EF559" w14:textId="760D1340" w:rsidR="005142D6" w:rsidRPr="005916BC" w:rsidRDefault="005142D6" w:rsidP="005142D6">
            <w:pPr>
              <w:jc w:val="center"/>
              <w:rPr>
                <w:rFonts w:ascii="Arial" w:hAnsi="Arial" w:cs="Arial"/>
                <w:sz w:val="16"/>
                <w:szCs w:val="16"/>
              </w:rPr>
            </w:pPr>
            <w:r w:rsidRPr="002A2944">
              <w:rPr>
                <w:rFonts w:ascii="Arial" w:hAnsi="Arial" w:cs="Arial"/>
                <w:b/>
                <w:sz w:val="18"/>
                <w:szCs w:val="18"/>
              </w:rPr>
              <w:t>URIEL AVELINO HERNANDEZ JIMENEZ</w:t>
            </w:r>
          </w:p>
        </w:tc>
        <w:tc>
          <w:tcPr>
            <w:tcW w:w="3557" w:type="pct"/>
          </w:tcPr>
          <w:p w14:paraId="62094742" w14:textId="2EDC814F" w:rsidR="005142D6" w:rsidRPr="00253E26" w:rsidRDefault="005142D6" w:rsidP="005142D6">
            <w:pPr>
              <w:spacing w:line="276" w:lineRule="auto"/>
              <w:jc w:val="both"/>
              <w:rPr>
                <w:rFonts w:ascii="Arial" w:hAnsi="Arial" w:cs="Arial"/>
                <w:b/>
                <w:sz w:val="18"/>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bookmarkStart w:id="1" w:name="_Hlk224035127"/>
            <w:r w:rsidR="00253E26" w:rsidRPr="00253E26">
              <w:rPr>
                <w:rFonts w:ascii="Arial" w:hAnsi="Arial" w:cs="Arial"/>
                <w:b/>
                <w:sz w:val="18"/>
              </w:rPr>
              <w:t>1</w:t>
            </w:r>
            <w:r w:rsidR="00253E26">
              <w:rPr>
                <w:rFonts w:ascii="Arial" w:hAnsi="Arial" w:cs="Arial"/>
                <w:b/>
                <w:sz w:val="18"/>
              </w:rPr>
              <w:t xml:space="preserve"> a</w:t>
            </w:r>
            <w:r w:rsidR="00253E26" w:rsidRPr="00253E26">
              <w:rPr>
                <w:rFonts w:ascii="Arial" w:hAnsi="Arial" w:cs="Arial"/>
                <w:b/>
                <w:sz w:val="18"/>
              </w:rPr>
              <w:t xml:space="preserve"> 3, 5</w:t>
            </w:r>
            <w:r w:rsidR="00253E26">
              <w:rPr>
                <w:rFonts w:ascii="Arial" w:hAnsi="Arial" w:cs="Arial"/>
                <w:b/>
                <w:sz w:val="18"/>
              </w:rPr>
              <w:t xml:space="preserve"> a</w:t>
            </w:r>
            <w:r w:rsidR="00253E26" w:rsidRPr="00253E26">
              <w:rPr>
                <w:rFonts w:ascii="Arial" w:hAnsi="Arial" w:cs="Arial"/>
                <w:b/>
                <w:sz w:val="18"/>
              </w:rPr>
              <w:t xml:space="preserve"> 9, 11, 13 </w:t>
            </w:r>
            <w:r w:rsidR="00253E26">
              <w:rPr>
                <w:rFonts w:ascii="Arial" w:hAnsi="Arial" w:cs="Arial"/>
                <w:b/>
                <w:sz w:val="18"/>
              </w:rPr>
              <w:t>a</w:t>
            </w:r>
            <w:r w:rsidR="00253E26" w:rsidRPr="00253E26">
              <w:rPr>
                <w:rFonts w:ascii="Arial" w:hAnsi="Arial" w:cs="Arial"/>
                <w:b/>
                <w:sz w:val="18"/>
              </w:rPr>
              <w:t xml:space="preserve"> </w:t>
            </w:r>
            <w:r w:rsidR="00253E26">
              <w:rPr>
                <w:rFonts w:ascii="Arial" w:hAnsi="Arial" w:cs="Arial"/>
                <w:b/>
                <w:sz w:val="18"/>
              </w:rPr>
              <w:t xml:space="preserve">25, </w:t>
            </w:r>
            <w:r w:rsidR="00CD7362">
              <w:rPr>
                <w:rFonts w:ascii="Arial" w:hAnsi="Arial" w:cs="Arial"/>
                <w:b/>
                <w:sz w:val="18"/>
              </w:rPr>
              <w:t xml:space="preserve">27 y </w:t>
            </w:r>
            <w:r w:rsidR="00253E26" w:rsidRPr="00253E26">
              <w:rPr>
                <w:rFonts w:ascii="Arial" w:hAnsi="Arial" w:cs="Arial"/>
                <w:b/>
                <w:sz w:val="18"/>
              </w:rPr>
              <w:t>28</w:t>
            </w:r>
            <w:bookmarkEnd w:id="1"/>
            <w:r w:rsidRPr="00253E26">
              <w:rPr>
                <w:rFonts w:ascii="Arial" w:hAnsi="Arial" w:cs="Arial"/>
                <w:b/>
                <w:sz w:val="18"/>
              </w:rPr>
              <w:t>.</w:t>
            </w:r>
          </w:p>
          <w:p w14:paraId="18FF87EB" w14:textId="77777777" w:rsidR="005142D6" w:rsidRDefault="005142D6" w:rsidP="005142D6">
            <w:pPr>
              <w:spacing w:line="276" w:lineRule="auto"/>
              <w:jc w:val="both"/>
              <w:rPr>
                <w:rFonts w:ascii="Arial" w:hAnsi="Arial" w:cs="Arial"/>
                <w:b/>
                <w:sz w:val="18"/>
                <w:szCs w:val="16"/>
              </w:rPr>
            </w:pPr>
          </w:p>
          <w:p w14:paraId="33F6026D" w14:textId="7E96B4BF" w:rsidR="005142D6" w:rsidRPr="00D07089" w:rsidRDefault="005142D6" w:rsidP="005142D6">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no cumple, conforme lo establecido y detallado en </w:t>
            </w:r>
            <w:r>
              <w:rPr>
                <w:rFonts w:ascii="Arial" w:hAnsi="Arial" w:cs="Arial"/>
                <w:sz w:val="18"/>
                <w:szCs w:val="16"/>
              </w:rPr>
              <w:t>el</w:t>
            </w:r>
            <w:r w:rsidRPr="00D07089">
              <w:rPr>
                <w:rFonts w:ascii="Arial" w:hAnsi="Arial" w:cs="Arial"/>
                <w:sz w:val="18"/>
                <w:szCs w:val="16"/>
              </w:rPr>
              <w:t xml:space="preserve"> Anexo </w:t>
            </w:r>
            <w:r w:rsidR="00CD7362">
              <w:rPr>
                <w:rFonts w:ascii="Arial" w:hAnsi="Arial" w:cs="Arial"/>
                <w:sz w:val="18"/>
                <w:szCs w:val="16"/>
              </w:rPr>
              <w:t xml:space="preserve">1 y Anexo 1.1, </w:t>
            </w:r>
            <w:r w:rsidRPr="00D07089">
              <w:rPr>
                <w:rFonts w:ascii="Arial" w:hAnsi="Arial" w:cs="Arial"/>
                <w:sz w:val="18"/>
                <w:szCs w:val="16"/>
              </w:rPr>
              <w:t>incumplimiento que se corrobora y verifica en el dictamen correspondiente, conforme lo siguiente:</w:t>
            </w:r>
          </w:p>
          <w:p w14:paraId="7FC7DF2B" w14:textId="77777777" w:rsidR="005142D6" w:rsidRPr="00D07089" w:rsidRDefault="005142D6" w:rsidP="005142D6">
            <w:pPr>
              <w:jc w:val="both"/>
              <w:rPr>
                <w:rFonts w:ascii="Arial" w:hAnsi="Arial" w:cs="Arial"/>
                <w:sz w:val="18"/>
                <w:szCs w:val="16"/>
              </w:rPr>
            </w:pPr>
          </w:p>
          <w:p w14:paraId="31C97114" w14:textId="4613BA5E" w:rsidR="005142D6" w:rsidRPr="00346B62" w:rsidRDefault="005142D6" w:rsidP="005142D6">
            <w:pPr>
              <w:rPr>
                <w:rFonts w:ascii="Arial" w:hAnsi="Arial" w:cs="Arial"/>
                <w:sz w:val="18"/>
                <w:szCs w:val="18"/>
              </w:rPr>
            </w:pPr>
            <w:r w:rsidRPr="00346B62">
              <w:rPr>
                <w:rFonts w:ascii="Arial" w:hAnsi="Arial" w:cs="Arial"/>
                <w:b/>
                <w:sz w:val="18"/>
                <w:szCs w:val="18"/>
              </w:rPr>
              <w:t xml:space="preserve">Anexo </w:t>
            </w:r>
            <w:r w:rsidR="00CD7362">
              <w:rPr>
                <w:rFonts w:ascii="Arial" w:hAnsi="Arial" w:cs="Arial"/>
                <w:b/>
                <w:sz w:val="18"/>
                <w:szCs w:val="18"/>
              </w:rPr>
              <w:t>1</w:t>
            </w:r>
            <w:r w:rsidRPr="00346B62">
              <w:rPr>
                <w:rFonts w:ascii="Arial" w:hAnsi="Arial" w:cs="Arial"/>
                <w:b/>
                <w:sz w:val="18"/>
                <w:szCs w:val="18"/>
              </w:rPr>
              <w:t>,</w:t>
            </w:r>
            <w:r w:rsidRPr="00346B62">
              <w:rPr>
                <w:rFonts w:ascii="Arial" w:hAnsi="Arial" w:cs="Arial"/>
                <w:sz w:val="18"/>
                <w:szCs w:val="18"/>
              </w:rPr>
              <w:t xml:space="preserve"> </w:t>
            </w:r>
            <w:r w:rsidR="00CD7362" w:rsidRPr="00CD7362">
              <w:rPr>
                <w:rFonts w:ascii="Arial" w:hAnsi="Arial" w:cs="Arial"/>
                <w:sz w:val="18"/>
                <w:szCs w:val="18"/>
              </w:rPr>
              <w:t>Dictamen Técnico</w:t>
            </w:r>
            <w:r w:rsidRPr="00346B62">
              <w:rPr>
                <w:rFonts w:ascii="Arial" w:hAnsi="Arial" w:cs="Arial"/>
                <w:sz w:val="18"/>
                <w:szCs w:val="18"/>
              </w:rPr>
              <w:t>:</w:t>
            </w:r>
          </w:p>
          <w:p w14:paraId="6123FC9E" w14:textId="77777777" w:rsidR="00CD7362" w:rsidRDefault="00CD7362" w:rsidP="005142D6">
            <w:pPr>
              <w:spacing w:line="276" w:lineRule="auto"/>
              <w:jc w:val="both"/>
              <w:rPr>
                <w:rFonts w:ascii="Arial" w:hAnsi="Arial" w:cs="Arial"/>
                <w:sz w:val="18"/>
                <w:szCs w:val="18"/>
              </w:rPr>
            </w:pPr>
          </w:p>
          <w:p w14:paraId="66F03EE1" w14:textId="389DC42D" w:rsidR="005142D6" w:rsidRPr="009771FA" w:rsidRDefault="005142D6" w:rsidP="005142D6">
            <w:pPr>
              <w:spacing w:line="276" w:lineRule="auto"/>
              <w:jc w:val="both"/>
              <w:rPr>
                <w:rFonts w:ascii="Arial" w:hAnsi="Arial" w:cs="Arial"/>
                <w:b/>
                <w:sz w:val="18"/>
                <w:szCs w:val="18"/>
              </w:rPr>
            </w:pPr>
            <w:r w:rsidRPr="00346B62">
              <w:rPr>
                <w:rFonts w:ascii="Arial" w:hAnsi="Arial" w:cs="Arial"/>
                <w:sz w:val="18"/>
                <w:szCs w:val="18"/>
              </w:rPr>
              <w:t xml:space="preserve">En el </w:t>
            </w:r>
            <w:r w:rsidR="00CD7362">
              <w:rPr>
                <w:rFonts w:ascii="Arial" w:hAnsi="Arial" w:cs="Arial"/>
                <w:sz w:val="18"/>
                <w:szCs w:val="18"/>
              </w:rPr>
              <w:t>Anexo 2,</w:t>
            </w:r>
            <w:r>
              <w:rPr>
                <w:rFonts w:ascii="Arial" w:hAnsi="Arial" w:cs="Arial"/>
                <w:b/>
                <w:sz w:val="18"/>
                <w:szCs w:val="18"/>
              </w:rPr>
              <w:t xml:space="preserve"> </w:t>
            </w:r>
            <w:r w:rsidRPr="00346B62">
              <w:rPr>
                <w:rFonts w:ascii="Arial" w:hAnsi="Arial" w:cs="Arial"/>
                <w:sz w:val="18"/>
                <w:szCs w:val="18"/>
              </w:rPr>
              <w:t>de las bases de la convocatoria se solicitó:</w:t>
            </w:r>
          </w:p>
          <w:p w14:paraId="178D32CE" w14:textId="0F97A9C3" w:rsidR="005142D6" w:rsidRDefault="00CD7362" w:rsidP="005142D6">
            <w:pPr>
              <w:spacing w:line="276" w:lineRule="auto"/>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2336" behindDoc="0" locked="0" layoutInCell="1" allowOverlap="1" wp14:anchorId="48585AC2" wp14:editId="66F054C8">
                      <wp:simplePos x="0" y="0"/>
                      <wp:positionH relativeFrom="column">
                        <wp:posOffset>162843</wp:posOffset>
                      </wp:positionH>
                      <wp:positionV relativeFrom="paragraph">
                        <wp:posOffset>111102</wp:posOffset>
                      </wp:positionV>
                      <wp:extent cx="3553368" cy="824381"/>
                      <wp:effectExtent l="0" t="0" r="28575" b="33020"/>
                      <wp:wrapNone/>
                      <wp:docPr id="14" name="Conector recto 14"/>
                      <wp:cNvGraphicFramePr/>
                      <a:graphic xmlns:a="http://schemas.openxmlformats.org/drawingml/2006/main">
                        <a:graphicData uri="http://schemas.microsoft.com/office/word/2010/wordprocessingShape">
                          <wps:wsp>
                            <wps:cNvCnPr/>
                            <wps:spPr>
                              <a:xfrm flipV="1">
                                <a:off x="0" y="0"/>
                                <a:ext cx="3553368" cy="8243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35B64" id="Conector recto 1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2.8pt,8.75pt" to="292.6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" strokecolor="#4579b8 [3044]"/>
                  </w:pict>
                </mc:Fallback>
              </mc:AlternateContent>
            </w:r>
          </w:p>
          <w:p w14:paraId="6D5FBDFE" w14:textId="0D08BE20" w:rsidR="00CD7362" w:rsidRDefault="00CD7362" w:rsidP="005142D6">
            <w:pPr>
              <w:spacing w:line="276" w:lineRule="auto"/>
              <w:jc w:val="both"/>
              <w:rPr>
                <w:rFonts w:ascii="Arial" w:hAnsi="Arial" w:cs="Arial"/>
                <w:sz w:val="16"/>
                <w:szCs w:val="16"/>
              </w:rPr>
            </w:pPr>
          </w:p>
          <w:p w14:paraId="2372870D" w14:textId="7BB3C4C0" w:rsidR="00CD7362" w:rsidRDefault="00CD7362" w:rsidP="005142D6">
            <w:pPr>
              <w:spacing w:line="276" w:lineRule="auto"/>
              <w:jc w:val="both"/>
              <w:rPr>
                <w:rFonts w:ascii="Arial" w:hAnsi="Arial" w:cs="Arial"/>
                <w:sz w:val="16"/>
                <w:szCs w:val="16"/>
              </w:rPr>
            </w:pPr>
          </w:p>
          <w:p w14:paraId="3A900172" w14:textId="41944A74" w:rsidR="00CD7362" w:rsidRDefault="00CD7362" w:rsidP="005142D6">
            <w:pPr>
              <w:spacing w:line="276" w:lineRule="auto"/>
              <w:jc w:val="both"/>
              <w:rPr>
                <w:rFonts w:ascii="Arial" w:hAnsi="Arial" w:cs="Arial"/>
                <w:sz w:val="16"/>
                <w:szCs w:val="16"/>
              </w:rPr>
            </w:pPr>
          </w:p>
          <w:p w14:paraId="70F92E63" w14:textId="22757B89" w:rsidR="00CD7362" w:rsidRDefault="00CD7362" w:rsidP="005142D6">
            <w:pPr>
              <w:spacing w:line="276" w:lineRule="auto"/>
              <w:jc w:val="both"/>
              <w:rPr>
                <w:rFonts w:ascii="Arial" w:hAnsi="Arial" w:cs="Arial"/>
                <w:sz w:val="16"/>
                <w:szCs w:val="16"/>
              </w:rPr>
            </w:pPr>
          </w:p>
          <w:p w14:paraId="1010FC15" w14:textId="76A365C7" w:rsidR="00CD7362" w:rsidRDefault="00CD7362" w:rsidP="005142D6">
            <w:pPr>
              <w:spacing w:line="276" w:lineRule="auto"/>
              <w:jc w:val="both"/>
              <w:rPr>
                <w:rFonts w:ascii="Arial" w:hAnsi="Arial" w:cs="Arial"/>
                <w:sz w:val="16"/>
                <w:szCs w:val="16"/>
              </w:rPr>
            </w:pPr>
          </w:p>
          <w:p w14:paraId="75846D50" w14:textId="74629729" w:rsidR="00CD7362" w:rsidRDefault="00CD7362" w:rsidP="005142D6">
            <w:pPr>
              <w:spacing w:line="276" w:lineRule="auto"/>
              <w:jc w:val="both"/>
              <w:rPr>
                <w:rFonts w:ascii="Arial" w:hAnsi="Arial" w:cs="Arial"/>
                <w:sz w:val="16"/>
                <w:szCs w:val="16"/>
              </w:rPr>
            </w:pPr>
          </w:p>
          <w:p w14:paraId="054DFEE7" w14:textId="1C3892E7" w:rsidR="00CD7362" w:rsidRDefault="00CD7362" w:rsidP="005142D6">
            <w:pPr>
              <w:spacing w:line="276" w:lineRule="auto"/>
              <w:jc w:val="both"/>
              <w:rPr>
                <w:rFonts w:ascii="Arial" w:hAnsi="Arial" w:cs="Arial"/>
                <w:sz w:val="16"/>
                <w:szCs w:val="16"/>
              </w:rPr>
            </w:pPr>
          </w:p>
          <w:p w14:paraId="4168571F" w14:textId="5AE32ABC" w:rsidR="00CD7362" w:rsidRDefault="00CD7362" w:rsidP="005142D6">
            <w:pPr>
              <w:spacing w:line="276" w:lineRule="auto"/>
              <w:jc w:val="both"/>
              <w:rPr>
                <w:rFonts w:ascii="Arial" w:hAnsi="Arial" w:cs="Arial"/>
                <w:sz w:val="16"/>
                <w:szCs w:val="16"/>
              </w:rPr>
            </w:pPr>
          </w:p>
          <w:p w14:paraId="6342176A" w14:textId="1030EA35" w:rsidR="005142D6" w:rsidRPr="00DB5F5A" w:rsidRDefault="00CD7362" w:rsidP="005142D6">
            <w:pPr>
              <w:jc w:val="both"/>
              <w:rPr>
                <w:rFonts w:ascii="Arial" w:hAnsi="Arial" w:cs="Arial"/>
                <w:sz w:val="18"/>
                <w:szCs w:val="18"/>
              </w:rPr>
            </w:pPr>
            <w:r w:rsidRPr="00CD7362">
              <w:rPr>
                <w:rFonts w:ascii="Arial" w:hAnsi="Arial" w:cs="Arial"/>
                <w:noProof/>
                <w:sz w:val="18"/>
                <w:szCs w:val="18"/>
              </w:rPr>
              <w:lastRenderedPageBreak/>
              <w:drawing>
                <wp:inline distT="0" distB="0" distL="0" distR="0" wp14:anchorId="54DBDF25" wp14:editId="0DEF940F">
                  <wp:extent cx="3484880" cy="24441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0887" cy="2504436"/>
                          </a:xfrm>
                          <a:prstGeom prst="rect">
                            <a:avLst/>
                          </a:prstGeom>
                        </pic:spPr>
                      </pic:pic>
                    </a:graphicData>
                  </a:graphic>
                </wp:inline>
              </w:drawing>
            </w:r>
          </w:p>
          <w:p w14:paraId="448A582D" w14:textId="4D577116" w:rsidR="005142D6" w:rsidRPr="00543AC1" w:rsidRDefault="005142D6" w:rsidP="005142D6">
            <w:pPr>
              <w:spacing w:line="276" w:lineRule="auto"/>
              <w:jc w:val="both"/>
              <w:rPr>
                <w:rFonts w:ascii="Arial" w:hAnsi="Arial" w:cs="Arial"/>
                <w:b/>
                <w:i/>
                <w:sz w:val="10"/>
                <w:szCs w:val="14"/>
              </w:rPr>
            </w:pPr>
          </w:p>
          <w:p w14:paraId="5D00B417" w14:textId="5F956987" w:rsidR="00CD7362" w:rsidRPr="001B0CEC" w:rsidRDefault="00CD7362" w:rsidP="005142D6">
            <w:pPr>
              <w:spacing w:line="276" w:lineRule="auto"/>
              <w:jc w:val="both"/>
              <w:rPr>
                <w:rFonts w:ascii="Arial" w:hAnsi="Arial" w:cs="Arial"/>
                <w:sz w:val="18"/>
                <w:szCs w:val="14"/>
              </w:rPr>
            </w:pPr>
            <w:r w:rsidRPr="001B0CEC">
              <w:rPr>
                <w:rFonts w:ascii="Arial" w:hAnsi="Arial" w:cs="Arial"/>
                <w:sz w:val="18"/>
                <w:szCs w:val="14"/>
              </w:rPr>
              <w:t xml:space="preserve">En el que se </w:t>
            </w:r>
            <w:r w:rsidR="00543AC1">
              <w:rPr>
                <w:rFonts w:ascii="Arial" w:hAnsi="Arial" w:cs="Arial"/>
                <w:sz w:val="18"/>
                <w:szCs w:val="14"/>
              </w:rPr>
              <w:t>indica</w:t>
            </w:r>
            <w:r w:rsidRPr="001B0CEC">
              <w:rPr>
                <w:rFonts w:ascii="Arial" w:hAnsi="Arial" w:cs="Arial"/>
                <w:sz w:val="18"/>
                <w:szCs w:val="14"/>
              </w:rPr>
              <w:t xml:space="preserve"> que el tiempo de entrega para las </w:t>
            </w:r>
            <w:r w:rsidRPr="001B0CEC">
              <w:rPr>
                <w:rFonts w:ascii="Arial" w:hAnsi="Arial" w:cs="Arial"/>
                <w:b/>
                <w:sz w:val="18"/>
                <w:szCs w:val="14"/>
              </w:rPr>
              <w:t>partidas 1 a 29</w:t>
            </w:r>
            <w:r w:rsidRPr="001B0CEC">
              <w:rPr>
                <w:rFonts w:ascii="Arial" w:hAnsi="Arial" w:cs="Arial"/>
                <w:sz w:val="18"/>
                <w:szCs w:val="14"/>
              </w:rPr>
              <w:t xml:space="preserve">, </w:t>
            </w:r>
            <w:r w:rsidR="00543AC1">
              <w:rPr>
                <w:rFonts w:ascii="Arial" w:hAnsi="Arial" w:cs="Arial"/>
                <w:sz w:val="18"/>
                <w:szCs w:val="14"/>
              </w:rPr>
              <w:t>deberá ser</w:t>
            </w:r>
            <w:r w:rsidR="001B0CEC" w:rsidRPr="001B0CEC">
              <w:rPr>
                <w:rFonts w:ascii="Arial" w:hAnsi="Arial" w:cs="Arial"/>
                <w:sz w:val="18"/>
                <w:szCs w:val="14"/>
              </w:rPr>
              <w:t xml:space="preserve"> a los </w:t>
            </w:r>
            <w:r w:rsidR="001B0CEC" w:rsidRPr="001B0CEC">
              <w:rPr>
                <w:rFonts w:ascii="Arial" w:hAnsi="Arial" w:cs="Arial"/>
                <w:b/>
                <w:sz w:val="18"/>
                <w:szCs w:val="14"/>
              </w:rPr>
              <w:t>20 días naturales posteriores al fallo</w:t>
            </w:r>
            <w:r w:rsidR="001B0CEC" w:rsidRPr="001B0CEC">
              <w:rPr>
                <w:rFonts w:ascii="Arial" w:hAnsi="Arial" w:cs="Arial"/>
                <w:sz w:val="18"/>
                <w:szCs w:val="14"/>
              </w:rPr>
              <w:t>.</w:t>
            </w:r>
          </w:p>
          <w:p w14:paraId="3293B602" w14:textId="77777777" w:rsidR="00CD7362" w:rsidRPr="00543AC1" w:rsidRDefault="00CD7362" w:rsidP="005142D6">
            <w:pPr>
              <w:spacing w:line="276" w:lineRule="auto"/>
              <w:jc w:val="both"/>
              <w:rPr>
                <w:rFonts w:ascii="Arial" w:hAnsi="Arial" w:cs="Arial"/>
                <w:b/>
                <w:i/>
                <w:sz w:val="8"/>
                <w:szCs w:val="14"/>
              </w:rPr>
            </w:pPr>
          </w:p>
          <w:p w14:paraId="2E9A4291" w14:textId="23834960" w:rsidR="005142D6" w:rsidRDefault="00CD7362" w:rsidP="005142D6">
            <w:pPr>
              <w:spacing w:line="276" w:lineRule="auto"/>
              <w:jc w:val="both"/>
              <w:rPr>
                <w:rFonts w:ascii="Arial" w:hAnsi="Arial" w:cs="Arial"/>
                <w:sz w:val="18"/>
                <w:szCs w:val="14"/>
              </w:rPr>
            </w:pPr>
            <w:r w:rsidRPr="001B0CEC">
              <w:rPr>
                <w:rFonts w:ascii="Arial" w:hAnsi="Arial" w:cs="Arial"/>
                <w:sz w:val="18"/>
                <w:szCs w:val="14"/>
              </w:rPr>
              <w:t>El licitante URIEL AVELINO HERNANDEZ JIMENEZ, presentó en su propuesta e</w:t>
            </w:r>
            <w:r w:rsidR="001B0CEC">
              <w:rPr>
                <w:rFonts w:ascii="Arial" w:hAnsi="Arial" w:cs="Arial"/>
                <w:sz w:val="18"/>
                <w:szCs w:val="14"/>
              </w:rPr>
              <w:t>n el</w:t>
            </w:r>
            <w:r w:rsidRPr="001B0CEC">
              <w:rPr>
                <w:rFonts w:ascii="Arial" w:hAnsi="Arial" w:cs="Arial"/>
                <w:sz w:val="18"/>
                <w:szCs w:val="14"/>
              </w:rPr>
              <w:t xml:space="preserve"> Anexo 2, </w:t>
            </w:r>
            <w:r w:rsidR="001B0CEC">
              <w:rPr>
                <w:rFonts w:ascii="Arial" w:hAnsi="Arial" w:cs="Arial"/>
                <w:sz w:val="18"/>
                <w:szCs w:val="14"/>
              </w:rPr>
              <w:t>que</w:t>
            </w:r>
            <w:r w:rsidRPr="001B0CEC">
              <w:rPr>
                <w:rFonts w:ascii="Arial" w:hAnsi="Arial" w:cs="Arial"/>
                <w:sz w:val="18"/>
                <w:szCs w:val="14"/>
              </w:rPr>
              <w:t xml:space="preserve"> </w:t>
            </w:r>
            <w:r w:rsidR="001B0CEC">
              <w:rPr>
                <w:rFonts w:ascii="Arial" w:hAnsi="Arial" w:cs="Arial"/>
                <w:sz w:val="18"/>
                <w:szCs w:val="14"/>
              </w:rPr>
              <w:t xml:space="preserve">el tiempo de entrega </w:t>
            </w:r>
            <w:r w:rsidR="00073D19">
              <w:rPr>
                <w:rFonts w:ascii="Arial" w:hAnsi="Arial" w:cs="Arial"/>
                <w:sz w:val="18"/>
                <w:szCs w:val="14"/>
              </w:rPr>
              <w:t>de los bienes</w:t>
            </w:r>
            <w:r w:rsidR="001B0CEC">
              <w:rPr>
                <w:rFonts w:ascii="Arial" w:hAnsi="Arial" w:cs="Arial"/>
                <w:sz w:val="18"/>
                <w:szCs w:val="14"/>
              </w:rPr>
              <w:t xml:space="preserve">, será a los </w:t>
            </w:r>
            <w:r w:rsidR="001B0CEC" w:rsidRPr="001B0CEC">
              <w:rPr>
                <w:rFonts w:ascii="Arial" w:hAnsi="Arial" w:cs="Arial"/>
                <w:b/>
                <w:sz w:val="18"/>
                <w:szCs w:val="14"/>
              </w:rPr>
              <w:t>30 días naturales posteriores al fallo</w:t>
            </w:r>
            <w:r w:rsidR="001B0CEC">
              <w:rPr>
                <w:rFonts w:ascii="Arial" w:hAnsi="Arial" w:cs="Arial"/>
                <w:sz w:val="18"/>
                <w:szCs w:val="14"/>
              </w:rPr>
              <w:t>, por lo que incumple con los plazos de entrega establecidos por la convocante.</w:t>
            </w:r>
          </w:p>
          <w:p w14:paraId="7343EEF8" w14:textId="037E8B30" w:rsidR="001B0CEC" w:rsidRDefault="00543AC1" w:rsidP="005142D6">
            <w:pPr>
              <w:spacing w:line="276" w:lineRule="auto"/>
              <w:jc w:val="both"/>
              <w:rPr>
                <w:rFonts w:ascii="Arial" w:hAnsi="Arial" w:cs="Arial"/>
                <w:sz w:val="18"/>
                <w:szCs w:val="14"/>
              </w:rPr>
            </w:pPr>
            <w:r>
              <w:rPr>
                <w:rFonts w:ascii="Arial" w:hAnsi="Arial" w:cs="Arial"/>
                <w:noProof/>
                <w:sz w:val="18"/>
                <w:szCs w:val="14"/>
              </w:rPr>
              <mc:AlternateContent>
                <mc:Choice Requires="wps">
                  <w:drawing>
                    <wp:anchor distT="0" distB="0" distL="114300" distR="114300" simplePos="0" relativeHeight="251667456" behindDoc="0" locked="0" layoutInCell="1" allowOverlap="1" wp14:anchorId="28AE595A" wp14:editId="3C9067B6">
                      <wp:simplePos x="0" y="0"/>
                      <wp:positionH relativeFrom="column">
                        <wp:posOffset>337224</wp:posOffset>
                      </wp:positionH>
                      <wp:positionV relativeFrom="paragraph">
                        <wp:posOffset>1511689</wp:posOffset>
                      </wp:positionV>
                      <wp:extent cx="307910" cy="0"/>
                      <wp:effectExtent l="0" t="0" r="0" b="0"/>
                      <wp:wrapNone/>
                      <wp:docPr id="18" name="Conector recto 18"/>
                      <wp:cNvGraphicFramePr/>
                      <a:graphic xmlns:a="http://schemas.openxmlformats.org/drawingml/2006/main">
                        <a:graphicData uri="http://schemas.microsoft.com/office/word/2010/wordprocessingShape">
                          <wps:wsp>
                            <wps:cNvCnPr/>
                            <wps:spPr>
                              <a:xfrm>
                                <a:off x="0" y="0"/>
                                <a:ext cx="3079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D7B7D4" id="Conector recto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55pt,119.05pt" to="50.8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" strokecolor="#bc4542 [3045]"/>
                  </w:pict>
                </mc:Fallback>
              </mc:AlternateContent>
            </w:r>
            <w:r>
              <w:rPr>
                <w:rFonts w:ascii="Arial" w:hAnsi="Arial" w:cs="Arial"/>
                <w:noProof/>
                <w:sz w:val="18"/>
                <w:szCs w:val="14"/>
              </w:rPr>
              <mc:AlternateContent>
                <mc:Choice Requires="wps">
                  <w:drawing>
                    <wp:anchor distT="0" distB="0" distL="114300" distR="114300" simplePos="0" relativeHeight="251666432" behindDoc="0" locked="0" layoutInCell="1" allowOverlap="1" wp14:anchorId="76C860F0" wp14:editId="5E41C3CE">
                      <wp:simplePos x="0" y="0"/>
                      <wp:positionH relativeFrom="column">
                        <wp:posOffset>2119371</wp:posOffset>
                      </wp:positionH>
                      <wp:positionV relativeFrom="paragraph">
                        <wp:posOffset>1465036</wp:posOffset>
                      </wp:positionV>
                      <wp:extent cx="732453"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73245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98382F6"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6.9pt,115.35pt" to="224.5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" strokecolor="#bc4542 [3045]"/>
                  </w:pict>
                </mc:Fallback>
              </mc:AlternateContent>
            </w:r>
            <w:r>
              <w:rPr>
                <w:rFonts w:ascii="Arial" w:hAnsi="Arial" w:cs="Arial"/>
                <w:noProof/>
                <w:sz w:val="18"/>
                <w:szCs w:val="14"/>
              </w:rPr>
              <mc:AlternateContent>
                <mc:Choice Requires="wps">
                  <w:drawing>
                    <wp:anchor distT="0" distB="0" distL="114300" distR="114300" simplePos="0" relativeHeight="251665408" behindDoc="0" locked="0" layoutInCell="1" allowOverlap="1" wp14:anchorId="00EF6138" wp14:editId="0E9E38E0">
                      <wp:simplePos x="0" y="0"/>
                      <wp:positionH relativeFrom="column">
                        <wp:posOffset>411869</wp:posOffset>
                      </wp:positionH>
                      <wp:positionV relativeFrom="paragraph">
                        <wp:posOffset>797897</wp:posOffset>
                      </wp:positionV>
                      <wp:extent cx="149290" cy="279918"/>
                      <wp:effectExtent l="0" t="0" r="79375" b="63500"/>
                      <wp:wrapNone/>
                      <wp:docPr id="16" name="Conector recto de flecha 16"/>
                      <wp:cNvGraphicFramePr/>
                      <a:graphic xmlns:a="http://schemas.openxmlformats.org/drawingml/2006/main">
                        <a:graphicData uri="http://schemas.microsoft.com/office/word/2010/wordprocessingShape">
                          <wps:wsp>
                            <wps:cNvCnPr/>
                            <wps:spPr>
                              <a:xfrm>
                                <a:off x="0" y="0"/>
                                <a:ext cx="149290" cy="2799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8854A0C" id="_x0000_t32" coordsize="21600,21600" o:spt="32" o:oned="t" path="m,l21600,21600e" filled="f">
                      <v:path arrowok="t" fillok="f" o:connecttype="none"/>
                      <o:lock v:ext="edit" shapetype="t"/>
                    </v:shapetype>
                    <v:shape id="Conector recto de flecha 16" o:spid="_x0000_s1026" type="#_x0000_t32" style="position:absolute;margin-left:32.45pt;margin-top:62.85pt;width:11.75pt;height:22.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" strokecolor="#bc4542 [3045]">
                      <v:stroke endarrow="block"/>
                    </v:shape>
                  </w:pict>
                </mc:Fallback>
              </mc:AlternateContent>
            </w:r>
            <w:r>
              <w:rPr>
                <w:rFonts w:ascii="Arial" w:hAnsi="Arial" w:cs="Arial"/>
                <w:noProof/>
                <w:sz w:val="18"/>
                <w:szCs w:val="14"/>
              </w:rPr>
              <w:drawing>
                <wp:inline distT="0" distB="0" distL="0" distR="0" wp14:anchorId="01BDE153" wp14:editId="793729FB">
                  <wp:extent cx="3233057" cy="305054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24105" cy="3136448"/>
                          </a:xfrm>
                          <a:prstGeom prst="rect">
                            <a:avLst/>
                          </a:prstGeom>
                          <a:noFill/>
                        </pic:spPr>
                      </pic:pic>
                    </a:graphicData>
                  </a:graphic>
                </wp:inline>
              </w:drawing>
            </w:r>
          </w:p>
          <w:p w14:paraId="3464EBF3" w14:textId="1DC86420" w:rsidR="005142D6" w:rsidRPr="00531A13" w:rsidRDefault="005142D6" w:rsidP="005142D6">
            <w:pPr>
              <w:spacing w:line="276" w:lineRule="auto"/>
              <w:jc w:val="both"/>
              <w:rPr>
                <w:rFonts w:ascii="Arial" w:hAnsi="Arial" w:cs="Arial"/>
                <w:b/>
                <w:sz w:val="16"/>
                <w:szCs w:val="16"/>
                <w:highlight w:val="yellow"/>
              </w:rPr>
            </w:pPr>
          </w:p>
          <w:p w14:paraId="1EBC9D46" w14:textId="5ED5EF32" w:rsidR="005142D6" w:rsidRPr="004D722C" w:rsidRDefault="005142D6" w:rsidP="005142D6">
            <w:pPr>
              <w:jc w:val="both"/>
              <w:rPr>
                <w:rFonts w:ascii="Arial" w:hAnsi="Arial" w:cs="Arial"/>
                <w:b/>
                <w:sz w:val="16"/>
                <w:szCs w:val="16"/>
              </w:rPr>
            </w:pPr>
            <w:r w:rsidRPr="00A518F7">
              <w:rPr>
                <w:rFonts w:ascii="Arial" w:hAnsi="Arial" w:cs="Arial"/>
                <w:sz w:val="16"/>
                <w:szCs w:val="16"/>
              </w:rPr>
              <w:t xml:space="preserve">Al corroborarse </w:t>
            </w:r>
            <w:r>
              <w:rPr>
                <w:rFonts w:ascii="Arial" w:hAnsi="Arial" w:cs="Arial"/>
                <w:sz w:val="16"/>
                <w:szCs w:val="16"/>
              </w:rPr>
              <w:t>el</w:t>
            </w:r>
            <w:r w:rsidRPr="00A518F7">
              <w:rPr>
                <w:rFonts w:ascii="Arial" w:hAnsi="Arial" w:cs="Arial"/>
                <w:sz w:val="16"/>
                <w:szCs w:val="16"/>
              </w:rPr>
              <w:t xml:space="preserve"> incumplimiento antes señalado,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w:t>
            </w:r>
            <w:r>
              <w:rPr>
                <w:rFonts w:ascii="Arial" w:hAnsi="Arial" w:cs="Arial"/>
                <w:sz w:val="16"/>
                <w:szCs w:val="16"/>
              </w:rPr>
              <w:t xml:space="preserve">por lo que </w:t>
            </w:r>
            <w:r w:rsidRPr="00A518F7">
              <w:rPr>
                <w:rFonts w:ascii="Arial" w:hAnsi="Arial" w:cs="Arial"/>
                <w:sz w:val="16"/>
                <w:szCs w:val="16"/>
              </w:rPr>
              <w:t xml:space="preserve">conforme a lo señalado en el artículo 55 y 56 de la Ley de las bases de la presente licitación, se realiza el </w:t>
            </w:r>
            <w:r w:rsidRPr="004D722C">
              <w:rPr>
                <w:rFonts w:ascii="Arial" w:hAnsi="Arial" w:cs="Arial"/>
                <w:b/>
                <w:sz w:val="16"/>
                <w:szCs w:val="16"/>
              </w:rPr>
              <w:t xml:space="preserve">desechamiento de manera general, del licitante </w:t>
            </w:r>
            <w:r w:rsidR="001B0CEC" w:rsidRPr="001B0CEC">
              <w:rPr>
                <w:rFonts w:ascii="Arial" w:hAnsi="Arial" w:cs="Arial"/>
                <w:b/>
                <w:sz w:val="16"/>
                <w:szCs w:val="16"/>
              </w:rPr>
              <w:t>URIEL AVELINO HERNANDEZ JIMENEZ</w:t>
            </w:r>
            <w:r w:rsidR="001B0CEC">
              <w:rPr>
                <w:rFonts w:ascii="Arial" w:hAnsi="Arial" w:cs="Arial"/>
                <w:b/>
                <w:sz w:val="16"/>
                <w:szCs w:val="16"/>
              </w:rPr>
              <w:t>.</w:t>
            </w:r>
          </w:p>
          <w:p w14:paraId="44EA51A8" w14:textId="77777777" w:rsidR="005142D6" w:rsidRPr="00D07089" w:rsidRDefault="005142D6" w:rsidP="005142D6">
            <w:pPr>
              <w:jc w:val="both"/>
              <w:rPr>
                <w:rFonts w:ascii="Arial" w:hAnsi="Arial" w:cs="Arial"/>
                <w:sz w:val="18"/>
                <w:szCs w:val="16"/>
              </w:rPr>
            </w:pPr>
          </w:p>
          <w:p w14:paraId="10C0EB48" w14:textId="77777777" w:rsidR="001B0CEC" w:rsidRPr="00253E26" w:rsidRDefault="001B0CEC" w:rsidP="001B0CEC">
            <w:pPr>
              <w:jc w:val="both"/>
              <w:rPr>
                <w:rFonts w:ascii="Arial" w:hAnsi="Arial" w:cs="Arial"/>
                <w:sz w:val="14"/>
                <w:szCs w:val="14"/>
              </w:rPr>
            </w:pPr>
            <w:r w:rsidRPr="00E27641">
              <w:rPr>
                <w:rFonts w:ascii="Arial" w:eastAsia="Calibri" w:hAnsi="Arial" w:cs="Arial"/>
                <w:color w:val="000000"/>
                <w:sz w:val="14"/>
                <w:szCs w:val="14"/>
              </w:rPr>
              <w:t xml:space="preserve">Revisión Técnica realizada por </w:t>
            </w:r>
            <w:r w:rsidRPr="00E27641">
              <w:rPr>
                <w:rFonts w:ascii="Arial" w:hAnsi="Arial" w:cs="Arial"/>
                <w:sz w:val="14"/>
                <w:szCs w:val="14"/>
              </w:rPr>
              <w:t xml:space="preserve">la Mtra. en A. Blanca Alejandra López Gutiérrez, </w:t>
            </w:r>
            <w:proofErr w:type="gramStart"/>
            <w:r w:rsidRPr="00E27641">
              <w:rPr>
                <w:rFonts w:ascii="Arial" w:hAnsi="Arial" w:cs="Arial"/>
                <w:sz w:val="14"/>
                <w:szCs w:val="14"/>
              </w:rPr>
              <w:t>Jefa</w:t>
            </w:r>
            <w:proofErr w:type="gramEnd"/>
            <w:r w:rsidRPr="00E27641">
              <w:rPr>
                <w:rFonts w:ascii="Arial" w:hAnsi="Arial" w:cs="Arial"/>
                <w:sz w:val="14"/>
                <w:szCs w:val="14"/>
              </w:rPr>
              <w:t xml:space="preserve"> del Departamento de Vinculación de La DGDyV</w:t>
            </w:r>
            <w:r>
              <w:rPr>
                <w:rFonts w:ascii="Arial" w:hAnsi="Arial" w:cs="Arial"/>
                <w:sz w:val="14"/>
                <w:szCs w:val="14"/>
              </w:rPr>
              <w:t xml:space="preserve"> y la</w:t>
            </w:r>
            <w:r w:rsidRPr="00E27641">
              <w:rPr>
                <w:rFonts w:ascii="Arial" w:hAnsi="Arial" w:cs="Arial"/>
                <w:sz w:val="14"/>
                <w:szCs w:val="14"/>
              </w:rPr>
              <w:t xml:space="preserve"> Lic. Josefina Hernández Lara, Encargada de Tienda Universitaria;</w:t>
            </w:r>
            <w:r w:rsidRPr="00E27641">
              <w:rPr>
                <w:rFonts w:ascii="Arial" w:eastAsia="Calibri" w:hAnsi="Arial" w:cs="Arial"/>
                <w:color w:val="000000"/>
                <w:sz w:val="14"/>
                <w:szCs w:val="14"/>
              </w:rPr>
              <w:t xml:space="preserve"> conforme a los anexos de la Convocatoria </w:t>
            </w:r>
            <w:r w:rsidRPr="00E27641">
              <w:rPr>
                <w:rFonts w:ascii="Arial" w:eastAsia="Calibri" w:hAnsi="Arial" w:cs="Arial"/>
                <w:b/>
                <w:color w:val="000000"/>
                <w:sz w:val="14"/>
                <w:szCs w:val="14"/>
              </w:rPr>
              <w:t>LPN 901045968-005-2026.</w:t>
            </w:r>
          </w:p>
          <w:p w14:paraId="540EECD1" w14:textId="77777777" w:rsidR="001B0CEC" w:rsidRPr="001A525A" w:rsidRDefault="001B0CEC" w:rsidP="001B0CEC">
            <w:pPr>
              <w:jc w:val="both"/>
              <w:rPr>
                <w:rFonts w:ascii="Arial" w:hAnsi="Arial" w:cs="Arial"/>
                <w:b/>
                <w:sz w:val="14"/>
                <w:szCs w:val="16"/>
              </w:rPr>
            </w:pPr>
          </w:p>
          <w:p w14:paraId="3E370CC2" w14:textId="5B9FE896" w:rsidR="005142D6" w:rsidRPr="00CB6725" w:rsidRDefault="001B0CEC" w:rsidP="001B0CEC">
            <w:pPr>
              <w:spacing w:line="276" w:lineRule="auto"/>
              <w:jc w:val="both"/>
              <w:rPr>
                <w:rFonts w:ascii="Arial" w:hAnsi="Arial" w:cs="Arial"/>
                <w:b/>
                <w:sz w:val="18"/>
                <w:szCs w:val="16"/>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 xml:space="preserve">la </w:t>
            </w:r>
            <w:proofErr w:type="gramStart"/>
            <w:r>
              <w:rPr>
                <w:rFonts w:ascii="Arial" w:hAnsi="Arial" w:cs="Arial"/>
                <w:sz w:val="14"/>
                <w:szCs w:val="16"/>
              </w:rPr>
              <w:t>Jefa</w:t>
            </w:r>
            <w:proofErr w:type="gramEnd"/>
            <w:r>
              <w:rPr>
                <w:rFonts w:ascii="Arial" w:hAnsi="Arial" w:cs="Arial"/>
                <w:sz w:val="14"/>
                <w:szCs w:val="16"/>
              </w:rPr>
              <w:t xml:space="preserve">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proofErr w:type="gramStart"/>
            <w:r>
              <w:rPr>
                <w:rFonts w:ascii="Arial" w:hAnsi="Arial" w:cs="Arial"/>
                <w:sz w:val="14"/>
                <w:szCs w:val="18"/>
              </w:rPr>
              <w:t>Jefa</w:t>
            </w:r>
            <w:proofErr w:type="gramEnd"/>
            <w:r>
              <w:rPr>
                <w:rFonts w:ascii="Arial" w:hAnsi="Arial" w:cs="Arial"/>
                <w:sz w:val="14"/>
                <w:szCs w:val="18"/>
              </w:rPr>
              <w:t xml:space="preserve"> de la Sección</w:t>
            </w:r>
            <w:r w:rsidRPr="00D20619">
              <w:rPr>
                <w:rFonts w:ascii="Arial" w:hAnsi="Arial" w:cs="Arial"/>
                <w:sz w:val="14"/>
                <w:szCs w:val="18"/>
              </w:rPr>
              <w:t xml:space="preserve"> de Licitaciones, Lic. en Der.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743ECA7D" w14:textId="5DDD6AE2" w:rsidR="007962ED" w:rsidRPr="00E53524" w:rsidRDefault="00463872" w:rsidP="001B0CEC">
      <w:pPr>
        <w:tabs>
          <w:tab w:val="left" w:pos="0"/>
        </w:tabs>
        <w:ind w:right="49"/>
        <w:jc w:val="both"/>
        <w:rPr>
          <w:rFonts w:asciiTheme="minorHAnsi" w:hAnsiTheme="minorHAnsi" w:cstheme="minorHAnsi"/>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000F2532" w:rsidRPr="000F2532">
        <w:rPr>
          <w:rFonts w:ascii="Arial" w:hAnsi="Arial" w:cs="Arial"/>
          <w:i/>
          <w:sz w:val="18"/>
          <w:szCs w:val="18"/>
        </w:rPr>
        <w:t>“</w:t>
      </w:r>
      <w:r w:rsidR="001B0CEC" w:rsidRPr="005142D6">
        <w:rPr>
          <w:rFonts w:ascii="Arial" w:hAnsi="Arial" w:cs="Arial"/>
          <w:b/>
          <w:i/>
          <w:color w:val="000000"/>
          <w:sz w:val="18"/>
          <w:szCs w:val="18"/>
        </w:rPr>
        <w:t>Los bienes objeto de la licitación, se adjudicarán por partida individual al licitante con propuesta solvente y precio más bajo, por lo que la licitación se puede adjudicar a uno o varios proveedores</w:t>
      </w:r>
      <w:r w:rsidR="000F2532" w:rsidRPr="000F2532">
        <w:rPr>
          <w:rFonts w:ascii="Arial" w:hAnsi="Arial" w:cs="Arial"/>
          <w:i/>
          <w:sz w:val="18"/>
          <w:szCs w:val="18"/>
        </w:rPr>
        <w:t xml:space="preserve">, </w:t>
      </w:r>
      <w:r w:rsidR="00AF215D" w:rsidRPr="001B0CEC">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7962ED" w:rsidRPr="001B0CEC">
        <w:rPr>
          <w:rFonts w:asciiTheme="minorHAnsi" w:hAnsiTheme="minorHAnsi" w:cstheme="minorHAnsi"/>
          <w:color w:val="000000"/>
          <w:sz w:val="18"/>
          <w:szCs w:val="18"/>
        </w:rPr>
        <w:t>.</w:t>
      </w:r>
      <w:r w:rsidR="007962ED" w:rsidRPr="001B0CEC">
        <w:rPr>
          <w:rFonts w:ascii="Arial" w:hAnsi="Arial" w:cs="Arial"/>
          <w:sz w:val="18"/>
          <w:szCs w:val="18"/>
        </w:rPr>
        <w:t xml:space="preserve"> </w:t>
      </w:r>
      <w:r w:rsidR="00B2717C" w:rsidRPr="001B0CEC">
        <w:rPr>
          <w:rFonts w:ascii="Arial" w:hAnsi="Arial" w:cs="Arial"/>
          <w:sz w:val="18"/>
          <w:szCs w:val="18"/>
        </w:rPr>
        <w:t>--</w:t>
      </w:r>
      <w:r w:rsidR="00671568" w:rsidRPr="001B0CEC">
        <w:rPr>
          <w:rFonts w:ascii="Arial" w:hAnsi="Arial" w:cs="Arial"/>
          <w:sz w:val="18"/>
          <w:szCs w:val="18"/>
        </w:rPr>
        <w:t>--------------</w:t>
      </w:r>
    </w:p>
    <w:p w14:paraId="3B3C9497" w14:textId="53F0DC07" w:rsidR="001B0CEC" w:rsidRPr="00013F67" w:rsidRDefault="001B0CEC" w:rsidP="001B0CEC">
      <w:pPr>
        <w:tabs>
          <w:tab w:val="left" w:pos="567"/>
        </w:tabs>
        <w:ind w:right="48"/>
        <w:jc w:val="both"/>
        <w:rPr>
          <w:rFonts w:ascii="Arial" w:hAnsi="Arial" w:cs="Arial"/>
          <w:i/>
          <w:sz w:val="18"/>
          <w:szCs w:val="18"/>
        </w:rPr>
      </w:pPr>
      <w:r w:rsidRPr="00013F67">
        <w:rPr>
          <w:rFonts w:ascii="Arial" w:hAnsi="Arial" w:cs="Arial"/>
          <w:sz w:val="18"/>
          <w:szCs w:val="18"/>
        </w:rPr>
        <w:t>--------------------------------------------------------------------------------------------------------------------------------------------------</w:t>
      </w:r>
    </w:p>
    <w:p w14:paraId="1E1D2F69" w14:textId="2075B437" w:rsidR="001B0CEC" w:rsidRPr="00013F67" w:rsidRDefault="001B0CEC" w:rsidP="001B0CEC">
      <w:pPr>
        <w:pStyle w:val="Sangradetextonormal"/>
        <w:ind w:left="0" w:right="48"/>
        <w:jc w:val="both"/>
        <w:rPr>
          <w:rFonts w:ascii="Arial" w:hAnsi="Arial" w:cs="Arial"/>
          <w:sz w:val="18"/>
          <w:szCs w:val="18"/>
        </w:rPr>
      </w:pPr>
      <w:r w:rsidRPr="00013F67">
        <w:rPr>
          <w:rFonts w:ascii="Arial" w:hAnsi="Arial" w:cs="Arial"/>
          <w:sz w:val="18"/>
          <w:szCs w:val="18"/>
        </w:rPr>
        <w:t>--------------------------------------------------------------</w:t>
      </w:r>
      <w:r w:rsidRPr="00013F67">
        <w:rPr>
          <w:rFonts w:ascii="Arial" w:hAnsi="Arial" w:cs="Arial"/>
          <w:b/>
          <w:sz w:val="18"/>
          <w:szCs w:val="18"/>
        </w:rPr>
        <w:t xml:space="preserve">ADJUDICACIÓN </w:t>
      </w:r>
      <w:r w:rsidRPr="00013F67">
        <w:rPr>
          <w:rFonts w:ascii="Arial" w:hAnsi="Arial" w:cs="Arial"/>
          <w:sz w:val="18"/>
          <w:szCs w:val="18"/>
        </w:rPr>
        <w:t>---------------------------------------------------------</w:t>
      </w:r>
      <w:r>
        <w:rPr>
          <w:rFonts w:ascii="Arial" w:hAnsi="Arial" w:cs="Arial"/>
          <w:sz w:val="18"/>
          <w:szCs w:val="18"/>
        </w:rPr>
        <w:t>---</w:t>
      </w:r>
    </w:p>
    <w:p w14:paraId="60B09EB7" w14:textId="5E8F7573" w:rsidR="001B0CEC" w:rsidRPr="00013F67" w:rsidRDefault="001B0CEC" w:rsidP="001B0CEC">
      <w:pPr>
        <w:pStyle w:val="Sangradetextonormal"/>
        <w:ind w:left="0" w:right="48"/>
        <w:jc w:val="both"/>
        <w:rPr>
          <w:rFonts w:ascii="Arial" w:hAnsi="Arial" w:cs="Arial"/>
          <w:sz w:val="18"/>
          <w:szCs w:val="18"/>
        </w:rPr>
      </w:pPr>
      <w:r w:rsidRPr="00013F67">
        <w:rPr>
          <w:rFonts w:ascii="Arial" w:hAnsi="Arial" w:cs="Arial"/>
          <w:sz w:val="18"/>
          <w:szCs w:val="18"/>
        </w:rPr>
        <w:t>--------------------------------------------------------------------------------------------------------------------------------------------------</w:t>
      </w:r>
    </w:p>
    <w:p w14:paraId="72C5CEEF" w14:textId="4099A3F4" w:rsidR="001B0CEC" w:rsidRPr="00013F67" w:rsidRDefault="001B0CEC" w:rsidP="001B0CEC">
      <w:pPr>
        <w:pStyle w:val="Sangradetextonormal"/>
        <w:ind w:left="0"/>
        <w:jc w:val="both"/>
        <w:rPr>
          <w:rFonts w:ascii="Arial" w:hAnsi="Arial" w:cs="Arial"/>
          <w:sz w:val="18"/>
          <w:szCs w:val="18"/>
        </w:rPr>
      </w:pPr>
      <w:r w:rsidRPr="00013F67">
        <w:rPr>
          <w:rFonts w:ascii="Arial" w:hAnsi="Arial" w:cs="Arial"/>
          <w:b/>
          <w:sz w:val="18"/>
          <w:szCs w:val="18"/>
        </w:rPr>
        <w:t>Se resuelve:</w:t>
      </w:r>
      <w:r w:rsidRPr="00013F67">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p>
    <w:p w14:paraId="29A09BB7" w14:textId="6133A60C" w:rsidR="001B0CEC" w:rsidRPr="00013F67" w:rsidRDefault="001B0CEC" w:rsidP="001B0CEC">
      <w:pPr>
        <w:pStyle w:val="Sangradetextonormal"/>
        <w:ind w:left="0"/>
        <w:jc w:val="both"/>
        <w:rPr>
          <w:rFonts w:ascii="Arial" w:hAnsi="Arial" w:cs="Arial"/>
          <w:b/>
        </w:rPr>
      </w:pPr>
      <w:r w:rsidRPr="00013F67">
        <w:rPr>
          <w:rFonts w:ascii="Arial" w:hAnsi="Arial" w:cs="Arial"/>
          <w:sz w:val="18"/>
          <w:szCs w:val="18"/>
        </w:rPr>
        <w:t>---------------------------------------------------------------------------------------------------------------------------------------------------</w:t>
      </w:r>
    </w:p>
    <w:tbl>
      <w:tblPr>
        <w:tblW w:w="5003" w:type="pct"/>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934"/>
        <w:gridCol w:w="2943"/>
        <w:gridCol w:w="1205"/>
        <w:gridCol w:w="1009"/>
        <w:gridCol w:w="1417"/>
        <w:gridCol w:w="1325"/>
      </w:tblGrid>
      <w:tr w:rsidR="001B0CEC" w:rsidRPr="00760496" w14:paraId="55F866E1" w14:textId="77777777" w:rsidTr="00760496">
        <w:trPr>
          <w:trHeight w:hRule="exact" w:val="386"/>
          <w:jc w:val="center"/>
        </w:trPr>
        <w:tc>
          <w:tcPr>
            <w:tcW w:w="5000" w:type="pct"/>
            <w:gridSpan w:val="6"/>
            <w:shd w:val="clear" w:color="auto" w:fill="D9D9D9"/>
            <w:vAlign w:val="center"/>
          </w:tcPr>
          <w:p w14:paraId="11827CBF" w14:textId="12F6A9F1" w:rsidR="001B0CEC" w:rsidRPr="00760496" w:rsidRDefault="001B0CEC" w:rsidP="001B0CEC">
            <w:pPr>
              <w:jc w:val="center"/>
              <w:rPr>
                <w:rFonts w:ascii="Arial" w:hAnsi="Arial" w:cs="Arial"/>
                <w:b/>
                <w:bCs/>
                <w:sz w:val="18"/>
                <w:szCs w:val="18"/>
              </w:rPr>
            </w:pPr>
            <w:r w:rsidRPr="00760496">
              <w:rPr>
                <w:rFonts w:ascii="Arial" w:hAnsi="Arial" w:cs="Arial"/>
                <w:b/>
                <w:bCs/>
                <w:sz w:val="18"/>
                <w:szCs w:val="18"/>
              </w:rPr>
              <w:t>LICITANTE ADJUDICADO: EDWIN SOURS TOVAR</w:t>
            </w:r>
          </w:p>
        </w:tc>
      </w:tr>
      <w:tr w:rsidR="001B0CEC" w:rsidRPr="00760496" w14:paraId="1C304317" w14:textId="77777777" w:rsidTr="00760496">
        <w:trPr>
          <w:trHeight w:hRule="exact" w:val="519"/>
          <w:jc w:val="center"/>
        </w:trPr>
        <w:tc>
          <w:tcPr>
            <w:tcW w:w="529" w:type="pct"/>
            <w:shd w:val="clear" w:color="auto" w:fill="D9D9D9"/>
            <w:vAlign w:val="center"/>
          </w:tcPr>
          <w:p w14:paraId="358FA81F" w14:textId="77777777" w:rsidR="001B0CEC" w:rsidRPr="00760496" w:rsidRDefault="001B0CEC" w:rsidP="001B0CEC">
            <w:pPr>
              <w:jc w:val="center"/>
              <w:rPr>
                <w:rFonts w:ascii="Arial" w:hAnsi="Arial" w:cs="Arial"/>
                <w:b/>
                <w:sz w:val="18"/>
                <w:szCs w:val="18"/>
              </w:rPr>
            </w:pPr>
            <w:r w:rsidRPr="00760496">
              <w:rPr>
                <w:rFonts w:ascii="Arial" w:hAnsi="Arial" w:cs="Arial"/>
                <w:b/>
                <w:sz w:val="18"/>
                <w:szCs w:val="18"/>
              </w:rPr>
              <w:t>Partida</w:t>
            </w:r>
          </w:p>
        </w:tc>
        <w:tc>
          <w:tcPr>
            <w:tcW w:w="1666" w:type="pct"/>
            <w:shd w:val="clear" w:color="auto" w:fill="D9D9D9"/>
            <w:vAlign w:val="center"/>
          </w:tcPr>
          <w:p w14:paraId="633173B1" w14:textId="77777777" w:rsidR="001B0CEC" w:rsidRPr="00760496" w:rsidRDefault="001B0CEC" w:rsidP="001B0CEC">
            <w:pPr>
              <w:autoSpaceDE w:val="0"/>
              <w:autoSpaceDN w:val="0"/>
              <w:adjustRightInd w:val="0"/>
              <w:jc w:val="center"/>
              <w:rPr>
                <w:rFonts w:ascii="Arial" w:hAnsi="Arial" w:cs="Arial"/>
                <w:b/>
                <w:sz w:val="18"/>
                <w:szCs w:val="18"/>
              </w:rPr>
            </w:pPr>
            <w:r w:rsidRPr="00760496">
              <w:rPr>
                <w:rFonts w:ascii="Arial" w:hAnsi="Arial" w:cs="Arial"/>
                <w:b/>
                <w:sz w:val="18"/>
                <w:szCs w:val="18"/>
              </w:rPr>
              <w:t>Descripción a detalle del bien</w:t>
            </w:r>
          </w:p>
        </w:tc>
        <w:tc>
          <w:tcPr>
            <w:tcW w:w="682" w:type="pct"/>
            <w:shd w:val="clear" w:color="auto" w:fill="D9D9D9"/>
            <w:vAlign w:val="center"/>
          </w:tcPr>
          <w:p w14:paraId="7B30439C" w14:textId="77777777" w:rsidR="001B0CEC" w:rsidRPr="00760496" w:rsidRDefault="001B0CEC" w:rsidP="001B0CEC">
            <w:pPr>
              <w:jc w:val="center"/>
              <w:rPr>
                <w:rFonts w:ascii="Arial" w:hAnsi="Arial" w:cs="Arial"/>
                <w:b/>
                <w:sz w:val="18"/>
                <w:szCs w:val="18"/>
              </w:rPr>
            </w:pPr>
            <w:r w:rsidRPr="00760496">
              <w:rPr>
                <w:rFonts w:ascii="Arial" w:hAnsi="Arial" w:cs="Arial"/>
                <w:b/>
                <w:sz w:val="18"/>
                <w:szCs w:val="18"/>
              </w:rPr>
              <w:t>Unidad de Medida</w:t>
            </w:r>
          </w:p>
        </w:tc>
        <w:tc>
          <w:tcPr>
            <w:tcW w:w="571" w:type="pct"/>
            <w:shd w:val="clear" w:color="auto" w:fill="D9D9D9"/>
            <w:vAlign w:val="center"/>
          </w:tcPr>
          <w:p w14:paraId="059EB09C" w14:textId="77777777" w:rsidR="001B0CEC" w:rsidRPr="00760496" w:rsidRDefault="001B0CEC" w:rsidP="001B0CEC">
            <w:pPr>
              <w:jc w:val="center"/>
              <w:rPr>
                <w:rFonts w:ascii="Arial" w:hAnsi="Arial" w:cs="Arial"/>
                <w:b/>
                <w:sz w:val="18"/>
                <w:szCs w:val="18"/>
              </w:rPr>
            </w:pPr>
            <w:r w:rsidRPr="00760496">
              <w:rPr>
                <w:rFonts w:ascii="Arial" w:hAnsi="Arial" w:cs="Arial"/>
                <w:b/>
                <w:sz w:val="18"/>
                <w:szCs w:val="18"/>
              </w:rPr>
              <w:t>Cantidad</w:t>
            </w:r>
          </w:p>
        </w:tc>
        <w:tc>
          <w:tcPr>
            <w:tcW w:w="802" w:type="pct"/>
            <w:shd w:val="clear" w:color="auto" w:fill="D9D9D9"/>
            <w:vAlign w:val="center"/>
          </w:tcPr>
          <w:p w14:paraId="33EA0ABE" w14:textId="77777777" w:rsidR="001B0CEC" w:rsidRPr="00760496" w:rsidRDefault="001B0CEC" w:rsidP="001B0CEC">
            <w:pPr>
              <w:jc w:val="center"/>
              <w:rPr>
                <w:rFonts w:ascii="Arial" w:hAnsi="Arial" w:cs="Arial"/>
                <w:b/>
                <w:sz w:val="18"/>
                <w:szCs w:val="18"/>
              </w:rPr>
            </w:pPr>
            <w:r w:rsidRPr="00760496">
              <w:rPr>
                <w:rFonts w:ascii="Arial" w:hAnsi="Arial" w:cs="Arial"/>
                <w:b/>
                <w:bCs/>
                <w:sz w:val="18"/>
                <w:szCs w:val="18"/>
              </w:rPr>
              <w:t xml:space="preserve">Importe  </w:t>
            </w:r>
            <w:r w:rsidRPr="00760496">
              <w:rPr>
                <w:rFonts w:ascii="Arial" w:hAnsi="Arial" w:cs="Arial"/>
                <w:b/>
                <w:bCs/>
                <w:sz w:val="18"/>
                <w:szCs w:val="18"/>
              </w:rPr>
              <w:br/>
              <w:t>antes de IVA</w:t>
            </w:r>
          </w:p>
        </w:tc>
        <w:tc>
          <w:tcPr>
            <w:tcW w:w="750" w:type="pct"/>
            <w:shd w:val="clear" w:color="auto" w:fill="D9D9D9"/>
            <w:vAlign w:val="center"/>
          </w:tcPr>
          <w:p w14:paraId="34AAEC19" w14:textId="77777777" w:rsidR="001B0CEC" w:rsidRPr="00760496" w:rsidRDefault="001B0CEC" w:rsidP="001B0CEC">
            <w:pPr>
              <w:jc w:val="center"/>
              <w:rPr>
                <w:rFonts w:ascii="Arial" w:hAnsi="Arial" w:cs="Arial"/>
                <w:b/>
                <w:sz w:val="18"/>
                <w:szCs w:val="18"/>
              </w:rPr>
            </w:pPr>
            <w:r w:rsidRPr="00760496">
              <w:rPr>
                <w:rFonts w:ascii="Arial" w:hAnsi="Arial" w:cs="Arial"/>
                <w:b/>
                <w:bCs/>
                <w:sz w:val="18"/>
                <w:szCs w:val="18"/>
              </w:rPr>
              <w:t>Importe total antes de IVA</w:t>
            </w:r>
          </w:p>
        </w:tc>
      </w:tr>
      <w:tr w:rsidR="00760496" w:rsidRPr="00760496" w14:paraId="020D6352" w14:textId="77777777" w:rsidTr="00760496">
        <w:tblPrEx>
          <w:jc w:val="left"/>
        </w:tblPrEx>
        <w:trPr>
          <w:trHeight w:hRule="exact" w:val="227"/>
        </w:trPr>
        <w:tc>
          <w:tcPr>
            <w:tcW w:w="529" w:type="pct"/>
            <w:shd w:val="clear" w:color="auto" w:fill="auto"/>
            <w:vAlign w:val="center"/>
          </w:tcPr>
          <w:p w14:paraId="028A9231" w14:textId="1DD918C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w:t>
            </w:r>
          </w:p>
        </w:tc>
        <w:tc>
          <w:tcPr>
            <w:tcW w:w="1666" w:type="pct"/>
            <w:shd w:val="clear" w:color="auto" w:fill="auto"/>
            <w:vAlign w:val="center"/>
          </w:tcPr>
          <w:p w14:paraId="19170432" w14:textId="49327D8C"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CLAVE TX 265 MODELO INCLES</w:t>
            </w:r>
            <w:r w:rsidRPr="00760496">
              <w:rPr>
                <w:rFonts w:ascii="Arial" w:hAnsi="Arial" w:cs="Arial"/>
                <w:color w:val="000000"/>
                <w:sz w:val="18"/>
                <w:szCs w:val="18"/>
              </w:rPr>
              <w:br/>
              <w:t xml:space="preserve">Bolso de mano, con cuerpo fabricado en algodón y </w:t>
            </w:r>
            <w:proofErr w:type="spellStart"/>
            <w:r w:rsidRPr="00760496">
              <w:rPr>
                <w:rFonts w:ascii="Arial" w:hAnsi="Arial" w:cs="Arial"/>
                <w:color w:val="000000"/>
                <w:sz w:val="18"/>
                <w:szCs w:val="18"/>
              </w:rPr>
              <w:t>curpiel</w:t>
            </w:r>
            <w:proofErr w:type="spellEnd"/>
            <w:r w:rsidRPr="00760496">
              <w:rPr>
                <w:rFonts w:ascii="Arial" w:hAnsi="Arial" w:cs="Arial"/>
                <w:color w:val="000000"/>
                <w:sz w:val="18"/>
                <w:szCs w:val="18"/>
              </w:rPr>
              <w:t>. Diseño cuadrado con bolsa pequeña en frente y doble asa.</w:t>
            </w:r>
          </w:p>
        </w:tc>
        <w:tc>
          <w:tcPr>
            <w:tcW w:w="682" w:type="pct"/>
            <w:shd w:val="clear" w:color="auto" w:fill="auto"/>
            <w:vAlign w:val="center"/>
          </w:tcPr>
          <w:p w14:paraId="2308B3F5" w14:textId="7E9D24C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1FEC748E" w14:textId="159FE63D"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4D40280D" w14:textId="552943EA" w:rsidR="00760496" w:rsidRPr="00760496" w:rsidRDefault="00760496" w:rsidP="00760496">
            <w:pPr>
              <w:jc w:val="right"/>
              <w:rPr>
                <w:rFonts w:ascii="Arial" w:hAnsi="Arial" w:cs="Arial"/>
                <w:sz w:val="18"/>
                <w:szCs w:val="18"/>
              </w:rPr>
            </w:pPr>
            <w:r w:rsidRPr="00760496">
              <w:rPr>
                <w:rFonts w:ascii="Arial" w:hAnsi="Arial" w:cs="Arial"/>
                <w:sz w:val="18"/>
                <w:szCs w:val="18"/>
              </w:rPr>
              <w:t>$152.70</w:t>
            </w:r>
          </w:p>
        </w:tc>
        <w:tc>
          <w:tcPr>
            <w:tcW w:w="750" w:type="pct"/>
            <w:shd w:val="clear" w:color="auto" w:fill="auto"/>
            <w:noWrap/>
            <w:vAlign w:val="center"/>
          </w:tcPr>
          <w:p w14:paraId="314D6AF7" w14:textId="6BDA14B9" w:rsidR="00760496" w:rsidRPr="00760496" w:rsidRDefault="00760496" w:rsidP="00760496">
            <w:pPr>
              <w:jc w:val="right"/>
              <w:rPr>
                <w:rFonts w:ascii="Arial" w:hAnsi="Arial" w:cs="Arial"/>
                <w:sz w:val="18"/>
                <w:szCs w:val="18"/>
              </w:rPr>
            </w:pPr>
            <w:r w:rsidRPr="00760496">
              <w:rPr>
                <w:rFonts w:ascii="Arial" w:hAnsi="Arial" w:cs="Arial"/>
                <w:sz w:val="18"/>
                <w:szCs w:val="18"/>
              </w:rPr>
              <w:t>$9,162.00</w:t>
            </w:r>
          </w:p>
        </w:tc>
      </w:tr>
      <w:tr w:rsidR="00760496" w:rsidRPr="00760496" w14:paraId="6C791EF7" w14:textId="77777777" w:rsidTr="00760496">
        <w:tblPrEx>
          <w:jc w:val="left"/>
        </w:tblPrEx>
        <w:trPr>
          <w:trHeight w:hRule="exact" w:val="227"/>
        </w:trPr>
        <w:tc>
          <w:tcPr>
            <w:tcW w:w="529" w:type="pct"/>
            <w:shd w:val="clear" w:color="auto" w:fill="auto"/>
            <w:vAlign w:val="center"/>
          </w:tcPr>
          <w:p w14:paraId="56A7EF3E" w14:textId="1C089D2D"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w:t>
            </w:r>
          </w:p>
        </w:tc>
        <w:tc>
          <w:tcPr>
            <w:tcW w:w="1666" w:type="pct"/>
            <w:shd w:val="clear" w:color="auto" w:fill="auto"/>
            <w:vAlign w:val="center"/>
          </w:tcPr>
          <w:p w14:paraId="03920F0C" w14:textId="557DE486"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CLAVE TX 391 LONCHERA SHAKI</w:t>
            </w:r>
            <w:r w:rsidRPr="00760496">
              <w:rPr>
                <w:rFonts w:ascii="Arial" w:hAnsi="Arial" w:cs="Arial"/>
                <w:color w:val="000000"/>
                <w:sz w:val="18"/>
                <w:szCs w:val="18"/>
              </w:rPr>
              <w:br/>
              <w:t xml:space="preserve">Lonchera </w:t>
            </w:r>
            <w:proofErr w:type="spellStart"/>
            <w:r w:rsidRPr="00760496">
              <w:rPr>
                <w:rFonts w:ascii="Arial" w:hAnsi="Arial" w:cs="Arial"/>
                <w:color w:val="000000"/>
                <w:sz w:val="18"/>
                <w:szCs w:val="18"/>
              </w:rPr>
              <w:t>termica</w:t>
            </w:r>
            <w:proofErr w:type="spellEnd"/>
            <w:r w:rsidRPr="00760496">
              <w:rPr>
                <w:rFonts w:ascii="Arial" w:hAnsi="Arial" w:cs="Arial"/>
                <w:color w:val="000000"/>
                <w:sz w:val="18"/>
                <w:szCs w:val="18"/>
              </w:rPr>
              <w:t xml:space="preserve"> de 6 </w:t>
            </w:r>
            <w:proofErr w:type="spellStart"/>
            <w:r w:rsidRPr="00760496">
              <w:rPr>
                <w:rFonts w:ascii="Arial" w:hAnsi="Arial" w:cs="Arial"/>
                <w:color w:val="000000"/>
                <w:sz w:val="18"/>
                <w:szCs w:val="18"/>
              </w:rPr>
              <w:t>lts</w:t>
            </w:r>
            <w:proofErr w:type="spellEnd"/>
            <w:r w:rsidRPr="00760496">
              <w:rPr>
                <w:rFonts w:ascii="Arial" w:hAnsi="Arial" w:cs="Arial"/>
                <w:color w:val="000000"/>
                <w:sz w:val="18"/>
                <w:szCs w:val="18"/>
              </w:rPr>
              <w:t xml:space="preserve">. Fabricada en poliéster resistente, su interior cuenta con forro térmico de aluminio. Impresa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1557EA99" w14:textId="0586264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68CF9BA3" w14:textId="24FA2CF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7F92B4EC" w14:textId="4600E206" w:rsidR="00760496" w:rsidRPr="00760496" w:rsidRDefault="00760496" w:rsidP="00760496">
            <w:pPr>
              <w:jc w:val="right"/>
              <w:rPr>
                <w:rFonts w:ascii="Arial" w:hAnsi="Arial" w:cs="Arial"/>
                <w:sz w:val="18"/>
                <w:szCs w:val="18"/>
              </w:rPr>
            </w:pPr>
            <w:r w:rsidRPr="00760496">
              <w:rPr>
                <w:rFonts w:ascii="Arial" w:hAnsi="Arial" w:cs="Arial"/>
                <w:sz w:val="18"/>
                <w:szCs w:val="18"/>
              </w:rPr>
              <w:t>$163.40</w:t>
            </w:r>
          </w:p>
        </w:tc>
        <w:tc>
          <w:tcPr>
            <w:tcW w:w="750" w:type="pct"/>
            <w:shd w:val="clear" w:color="auto" w:fill="auto"/>
            <w:noWrap/>
            <w:vAlign w:val="center"/>
          </w:tcPr>
          <w:p w14:paraId="3A33B37A" w14:textId="327A019F" w:rsidR="00760496" w:rsidRPr="00760496" w:rsidRDefault="00760496" w:rsidP="00760496">
            <w:pPr>
              <w:jc w:val="right"/>
              <w:rPr>
                <w:rFonts w:ascii="Arial" w:hAnsi="Arial" w:cs="Arial"/>
                <w:sz w:val="18"/>
                <w:szCs w:val="18"/>
              </w:rPr>
            </w:pPr>
            <w:r w:rsidRPr="00760496">
              <w:rPr>
                <w:rFonts w:ascii="Arial" w:hAnsi="Arial" w:cs="Arial"/>
                <w:sz w:val="18"/>
                <w:szCs w:val="18"/>
              </w:rPr>
              <w:t>$9,804.00</w:t>
            </w:r>
          </w:p>
        </w:tc>
      </w:tr>
      <w:tr w:rsidR="00760496" w:rsidRPr="00760496" w14:paraId="002DB46A" w14:textId="77777777" w:rsidTr="00760496">
        <w:tblPrEx>
          <w:jc w:val="left"/>
        </w:tblPrEx>
        <w:trPr>
          <w:trHeight w:hRule="exact" w:val="227"/>
        </w:trPr>
        <w:tc>
          <w:tcPr>
            <w:tcW w:w="529" w:type="pct"/>
            <w:shd w:val="clear" w:color="auto" w:fill="auto"/>
            <w:vAlign w:val="center"/>
          </w:tcPr>
          <w:p w14:paraId="7DA5ED27" w14:textId="5CC66674"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w:t>
            </w:r>
          </w:p>
        </w:tc>
        <w:tc>
          <w:tcPr>
            <w:tcW w:w="1666" w:type="pct"/>
            <w:shd w:val="clear" w:color="auto" w:fill="auto"/>
            <w:vAlign w:val="center"/>
          </w:tcPr>
          <w:p w14:paraId="6187E215" w14:textId="5D23926E"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BE-065 JOYERO LEWES Joyero fabricado en </w:t>
            </w:r>
            <w:proofErr w:type="spellStart"/>
            <w:r w:rsidRPr="00760496">
              <w:rPr>
                <w:rFonts w:ascii="Arial" w:hAnsi="Arial" w:cs="Arial"/>
                <w:color w:val="000000"/>
                <w:sz w:val="18"/>
                <w:szCs w:val="18"/>
              </w:rPr>
              <w:t>curpiel</w:t>
            </w:r>
            <w:proofErr w:type="spellEnd"/>
            <w:r w:rsidRPr="00760496">
              <w:rPr>
                <w:rFonts w:ascii="Arial" w:hAnsi="Arial" w:cs="Arial"/>
                <w:color w:val="000000"/>
                <w:sz w:val="18"/>
                <w:szCs w:val="18"/>
              </w:rPr>
              <w:t xml:space="preserve"> con cierre de broche. Grabado </w:t>
            </w:r>
            <w:proofErr w:type="spellStart"/>
            <w:r w:rsidRPr="00760496">
              <w:rPr>
                <w:rFonts w:ascii="Arial" w:hAnsi="Arial" w:cs="Arial"/>
                <w:color w:val="000000"/>
                <w:sz w:val="18"/>
                <w:szCs w:val="18"/>
              </w:rPr>
              <w:t>lasser</w:t>
            </w:r>
            <w:proofErr w:type="spellEnd"/>
            <w:r w:rsidRPr="00760496">
              <w:rPr>
                <w:rFonts w:ascii="Arial" w:hAnsi="Arial" w:cs="Arial"/>
                <w:color w:val="000000"/>
                <w:sz w:val="18"/>
                <w:szCs w:val="18"/>
              </w:rPr>
              <w:t xml:space="preserve">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4F935A4" w14:textId="25CC37BC"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78BB1A3" w14:textId="08A4A65A"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252AAAFC" w14:textId="06F02227" w:rsidR="00760496" w:rsidRPr="00760496" w:rsidRDefault="00760496" w:rsidP="00760496">
            <w:pPr>
              <w:jc w:val="right"/>
              <w:rPr>
                <w:rFonts w:ascii="Arial" w:hAnsi="Arial" w:cs="Arial"/>
                <w:sz w:val="18"/>
                <w:szCs w:val="18"/>
              </w:rPr>
            </w:pPr>
            <w:r w:rsidRPr="00760496">
              <w:rPr>
                <w:rFonts w:ascii="Arial" w:hAnsi="Arial" w:cs="Arial"/>
                <w:sz w:val="18"/>
                <w:szCs w:val="18"/>
              </w:rPr>
              <w:t>$156.30</w:t>
            </w:r>
          </w:p>
        </w:tc>
        <w:tc>
          <w:tcPr>
            <w:tcW w:w="750" w:type="pct"/>
            <w:shd w:val="clear" w:color="auto" w:fill="auto"/>
            <w:noWrap/>
            <w:vAlign w:val="center"/>
          </w:tcPr>
          <w:p w14:paraId="70EE472E" w14:textId="4D2B4577" w:rsidR="00760496" w:rsidRPr="00760496" w:rsidRDefault="00760496" w:rsidP="00760496">
            <w:pPr>
              <w:jc w:val="right"/>
              <w:rPr>
                <w:rFonts w:ascii="Arial" w:hAnsi="Arial" w:cs="Arial"/>
                <w:sz w:val="18"/>
                <w:szCs w:val="18"/>
              </w:rPr>
            </w:pPr>
            <w:r w:rsidRPr="00760496">
              <w:rPr>
                <w:rFonts w:ascii="Arial" w:hAnsi="Arial" w:cs="Arial"/>
                <w:sz w:val="18"/>
                <w:szCs w:val="18"/>
              </w:rPr>
              <w:t>$9,378.00</w:t>
            </w:r>
          </w:p>
        </w:tc>
      </w:tr>
      <w:tr w:rsidR="00760496" w:rsidRPr="00760496" w14:paraId="715B9FFC" w14:textId="77777777" w:rsidTr="00760496">
        <w:tblPrEx>
          <w:jc w:val="left"/>
        </w:tblPrEx>
        <w:trPr>
          <w:trHeight w:hRule="exact" w:val="227"/>
        </w:trPr>
        <w:tc>
          <w:tcPr>
            <w:tcW w:w="529" w:type="pct"/>
            <w:shd w:val="clear" w:color="auto" w:fill="auto"/>
            <w:vAlign w:val="center"/>
          </w:tcPr>
          <w:p w14:paraId="746EEDFE" w14:textId="05B7B41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4</w:t>
            </w:r>
          </w:p>
        </w:tc>
        <w:tc>
          <w:tcPr>
            <w:tcW w:w="1666" w:type="pct"/>
            <w:shd w:val="clear" w:color="auto" w:fill="auto"/>
            <w:vAlign w:val="center"/>
          </w:tcPr>
          <w:p w14:paraId="5EAD1EE9" w14:textId="6DCE8302"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SIN 955 MALETA SMATCH Maleta de poliéster con Asa ajustable y banda </w:t>
            </w:r>
            <w:proofErr w:type="spellStart"/>
            <w:r w:rsidRPr="00760496">
              <w:rPr>
                <w:rFonts w:ascii="Arial" w:hAnsi="Arial" w:cs="Arial"/>
                <w:color w:val="000000"/>
                <w:sz w:val="18"/>
                <w:szCs w:val="18"/>
              </w:rPr>
              <w:t>trolley</w:t>
            </w:r>
            <w:proofErr w:type="spellEnd"/>
            <w:r w:rsidRPr="00760496">
              <w:rPr>
                <w:rFonts w:ascii="Arial" w:hAnsi="Arial" w:cs="Arial"/>
                <w:color w:val="000000"/>
                <w:sz w:val="18"/>
                <w:szCs w:val="18"/>
              </w:rPr>
              <w:t xml:space="preserve">, compartimento principal y bolsillo frontal. Impresa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287BF9D" w14:textId="52BBB81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1CCEC440" w14:textId="5EF4216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30</w:t>
            </w:r>
          </w:p>
        </w:tc>
        <w:tc>
          <w:tcPr>
            <w:tcW w:w="802" w:type="pct"/>
            <w:shd w:val="clear" w:color="auto" w:fill="auto"/>
            <w:noWrap/>
            <w:vAlign w:val="center"/>
          </w:tcPr>
          <w:p w14:paraId="434B9966" w14:textId="3EFCA944" w:rsidR="00760496" w:rsidRPr="00760496" w:rsidRDefault="00760496" w:rsidP="00760496">
            <w:pPr>
              <w:jc w:val="right"/>
              <w:rPr>
                <w:rFonts w:ascii="Arial" w:hAnsi="Arial" w:cs="Arial"/>
                <w:sz w:val="18"/>
                <w:szCs w:val="18"/>
              </w:rPr>
            </w:pPr>
            <w:r w:rsidRPr="00760496">
              <w:rPr>
                <w:rFonts w:ascii="Arial" w:hAnsi="Arial" w:cs="Arial"/>
                <w:sz w:val="18"/>
                <w:szCs w:val="18"/>
              </w:rPr>
              <w:t>$230.80</w:t>
            </w:r>
          </w:p>
        </w:tc>
        <w:tc>
          <w:tcPr>
            <w:tcW w:w="750" w:type="pct"/>
            <w:shd w:val="clear" w:color="auto" w:fill="auto"/>
            <w:noWrap/>
            <w:vAlign w:val="center"/>
          </w:tcPr>
          <w:p w14:paraId="4648C934" w14:textId="70EE6701" w:rsidR="00760496" w:rsidRPr="00760496" w:rsidRDefault="00760496" w:rsidP="00760496">
            <w:pPr>
              <w:jc w:val="right"/>
              <w:rPr>
                <w:rFonts w:ascii="Arial" w:hAnsi="Arial" w:cs="Arial"/>
                <w:sz w:val="18"/>
                <w:szCs w:val="18"/>
              </w:rPr>
            </w:pPr>
            <w:r w:rsidRPr="00760496">
              <w:rPr>
                <w:rFonts w:ascii="Arial" w:hAnsi="Arial" w:cs="Arial"/>
                <w:sz w:val="18"/>
                <w:szCs w:val="18"/>
              </w:rPr>
              <w:t>$6,924.00</w:t>
            </w:r>
          </w:p>
        </w:tc>
      </w:tr>
      <w:tr w:rsidR="00760496" w:rsidRPr="00760496" w14:paraId="225FFEBF" w14:textId="77777777" w:rsidTr="00760496">
        <w:tblPrEx>
          <w:jc w:val="left"/>
        </w:tblPrEx>
        <w:trPr>
          <w:trHeight w:hRule="exact" w:val="227"/>
        </w:trPr>
        <w:tc>
          <w:tcPr>
            <w:tcW w:w="529" w:type="pct"/>
            <w:shd w:val="clear" w:color="auto" w:fill="auto"/>
            <w:vAlign w:val="center"/>
          </w:tcPr>
          <w:p w14:paraId="63158D6A" w14:textId="65D05B9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w:t>
            </w:r>
          </w:p>
        </w:tc>
        <w:tc>
          <w:tcPr>
            <w:tcW w:w="1666" w:type="pct"/>
            <w:shd w:val="clear" w:color="auto" w:fill="auto"/>
            <w:vAlign w:val="center"/>
          </w:tcPr>
          <w:p w14:paraId="4CDF19E9" w14:textId="3EBA0FCB"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CLAVE TX 161 MOCHILA VIENG Mochila de hombro fabricada en poliéster, bolsillo frontal con cierre, correa ajustable, asa superior y puerto integrado para carga USB. Impresa en serigrafía 1 tinta.</w:t>
            </w:r>
          </w:p>
        </w:tc>
        <w:tc>
          <w:tcPr>
            <w:tcW w:w="682" w:type="pct"/>
            <w:shd w:val="clear" w:color="auto" w:fill="auto"/>
            <w:vAlign w:val="center"/>
          </w:tcPr>
          <w:p w14:paraId="25F1E9E5" w14:textId="338D0C5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4CA6BF65" w14:textId="312C60C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30</w:t>
            </w:r>
          </w:p>
        </w:tc>
        <w:tc>
          <w:tcPr>
            <w:tcW w:w="802" w:type="pct"/>
            <w:shd w:val="clear" w:color="auto" w:fill="auto"/>
            <w:noWrap/>
            <w:vAlign w:val="center"/>
          </w:tcPr>
          <w:p w14:paraId="3409714A" w14:textId="321B8533" w:rsidR="00760496" w:rsidRPr="00760496" w:rsidRDefault="00760496" w:rsidP="00760496">
            <w:pPr>
              <w:jc w:val="right"/>
              <w:rPr>
                <w:rFonts w:ascii="Arial" w:hAnsi="Arial" w:cs="Arial"/>
                <w:sz w:val="18"/>
                <w:szCs w:val="18"/>
              </w:rPr>
            </w:pPr>
            <w:r w:rsidRPr="00760496">
              <w:rPr>
                <w:rFonts w:ascii="Arial" w:hAnsi="Arial" w:cs="Arial"/>
                <w:sz w:val="18"/>
                <w:szCs w:val="18"/>
              </w:rPr>
              <w:t>$141.40</w:t>
            </w:r>
          </w:p>
        </w:tc>
        <w:tc>
          <w:tcPr>
            <w:tcW w:w="750" w:type="pct"/>
            <w:shd w:val="clear" w:color="auto" w:fill="auto"/>
            <w:noWrap/>
            <w:vAlign w:val="center"/>
          </w:tcPr>
          <w:p w14:paraId="694BF76D" w14:textId="60A853D6" w:rsidR="00760496" w:rsidRPr="00760496" w:rsidRDefault="00760496" w:rsidP="00760496">
            <w:pPr>
              <w:jc w:val="right"/>
              <w:rPr>
                <w:rFonts w:ascii="Arial" w:hAnsi="Arial" w:cs="Arial"/>
                <w:sz w:val="18"/>
                <w:szCs w:val="18"/>
              </w:rPr>
            </w:pPr>
            <w:r w:rsidRPr="00760496">
              <w:rPr>
                <w:rFonts w:ascii="Arial" w:hAnsi="Arial" w:cs="Arial"/>
                <w:sz w:val="18"/>
                <w:szCs w:val="18"/>
              </w:rPr>
              <w:t>$4,242.00</w:t>
            </w:r>
          </w:p>
        </w:tc>
      </w:tr>
      <w:tr w:rsidR="00760496" w:rsidRPr="00760496" w14:paraId="660B56F5" w14:textId="77777777" w:rsidTr="00760496">
        <w:tblPrEx>
          <w:jc w:val="left"/>
        </w:tblPrEx>
        <w:trPr>
          <w:trHeight w:hRule="exact" w:val="227"/>
        </w:trPr>
        <w:tc>
          <w:tcPr>
            <w:tcW w:w="529" w:type="pct"/>
            <w:shd w:val="clear" w:color="auto" w:fill="auto"/>
            <w:vAlign w:val="center"/>
          </w:tcPr>
          <w:p w14:paraId="57BC9950" w14:textId="3CDAA36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w:t>
            </w:r>
          </w:p>
        </w:tc>
        <w:tc>
          <w:tcPr>
            <w:tcW w:w="1666" w:type="pct"/>
            <w:shd w:val="clear" w:color="auto" w:fill="auto"/>
            <w:vAlign w:val="center"/>
          </w:tcPr>
          <w:p w14:paraId="7952672E" w14:textId="5D5813F9"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LL 031 LLAVERO METALICO CAHIR Impreso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694D36BC" w14:textId="7072ABF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239C135" w14:textId="6997875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50</w:t>
            </w:r>
          </w:p>
        </w:tc>
        <w:tc>
          <w:tcPr>
            <w:tcW w:w="802" w:type="pct"/>
            <w:shd w:val="clear" w:color="auto" w:fill="auto"/>
            <w:noWrap/>
            <w:vAlign w:val="center"/>
          </w:tcPr>
          <w:p w14:paraId="0CB5F236" w14:textId="2F9DD6D5" w:rsidR="00760496" w:rsidRPr="00760496" w:rsidRDefault="00760496" w:rsidP="00760496">
            <w:pPr>
              <w:jc w:val="right"/>
              <w:rPr>
                <w:rFonts w:ascii="Arial" w:hAnsi="Arial" w:cs="Arial"/>
                <w:sz w:val="18"/>
                <w:szCs w:val="18"/>
              </w:rPr>
            </w:pPr>
            <w:r w:rsidRPr="00760496">
              <w:rPr>
                <w:rFonts w:ascii="Arial" w:hAnsi="Arial" w:cs="Arial"/>
                <w:sz w:val="18"/>
                <w:szCs w:val="18"/>
              </w:rPr>
              <w:t>$75.20</w:t>
            </w:r>
          </w:p>
        </w:tc>
        <w:tc>
          <w:tcPr>
            <w:tcW w:w="750" w:type="pct"/>
            <w:shd w:val="clear" w:color="auto" w:fill="auto"/>
            <w:noWrap/>
            <w:vAlign w:val="center"/>
          </w:tcPr>
          <w:p w14:paraId="3B19C0EF" w14:textId="312BE7EB" w:rsidR="00760496" w:rsidRPr="00760496" w:rsidRDefault="00760496" w:rsidP="00760496">
            <w:pPr>
              <w:jc w:val="right"/>
              <w:rPr>
                <w:rFonts w:ascii="Arial" w:hAnsi="Arial" w:cs="Arial"/>
                <w:sz w:val="18"/>
                <w:szCs w:val="18"/>
              </w:rPr>
            </w:pPr>
            <w:r w:rsidRPr="00760496">
              <w:rPr>
                <w:rFonts w:ascii="Arial" w:hAnsi="Arial" w:cs="Arial"/>
                <w:sz w:val="18"/>
                <w:szCs w:val="18"/>
              </w:rPr>
              <w:t>$3,760.00</w:t>
            </w:r>
          </w:p>
        </w:tc>
      </w:tr>
      <w:tr w:rsidR="00760496" w:rsidRPr="00760496" w14:paraId="33FC0CC8" w14:textId="77777777" w:rsidTr="00760496">
        <w:tblPrEx>
          <w:jc w:val="left"/>
        </w:tblPrEx>
        <w:trPr>
          <w:trHeight w:hRule="exact" w:val="227"/>
        </w:trPr>
        <w:tc>
          <w:tcPr>
            <w:tcW w:w="529" w:type="pct"/>
            <w:shd w:val="clear" w:color="auto" w:fill="auto"/>
            <w:vAlign w:val="center"/>
          </w:tcPr>
          <w:p w14:paraId="5C13CF71" w14:textId="783D6184"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7</w:t>
            </w:r>
          </w:p>
        </w:tc>
        <w:tc>
          <w:tcPr>
            <w:tcW w:w="1666" w:type="pct"/>
            <w:shd w:val="clear" w:color="auto" w:fill="auto"/>
            <w:vAlign w:val="center"/>
          </w:tcPr>
          <w:p w14:paraId="7F0A051A" w14:textId="69E73362"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TMPS 229 TERMO STREDNA Termo doble pared. Cerrado al vacío. Pared interna y externa de acero inoxidable. Terminado rugoso tipo </w:t>
            </w:r>
            <w:proofErr w:type="spellStart"/>
            <w:r w:rsidRPr="00760496">
              <w:rPr>
                <w:rFonts w:ascii="Arial" w:hAnsi="Arial" w:cs="Arial"/>
                <w:color w:val="000000"/>
                <w:sz w:val="18"/>
                <w:szCs w:val="18"/>
              </w:rPr>
              <w:t>powder</w:t>
            </w:r>
            <w:proofErr w:type="spellEnd"/>
            <w:r w:rsidRPr="00760496">
              <w:rPr>
                <w:rFonts w:ascii="Arial" w:hAnsi="Arial" w:cs="Arial"/>
                <w:color w:val="000000"/>
                <w:sz w:val="18"/>
                <w:szCs w:val="18"/>
              </w:rPr>
              <w:t xml:space="preserve">. Tapa de plástico con cierre de rosca, </w:t>
            </w:r>
            <w:proofErr w:type="spellStart"/>
            <w:r w:rsidRPr="00760496">
              <w:rPr>
                <w:rFonts w:ascii="Arial" w:hAnsi="Arial" w:cs="Arial"/>
                <w:color w:val="000000"/>
                <w:sz w:val="18"/>
                <w:szCs w:val="18"/>
              </w:rPr>
              <w:t>sobretapa</w:t>
            </w:r>
            <w:proofErr w:type="spellEnd"/>
            <w:r w:rsidRPr="00760496">
              <w:rPr>
                <w:rFonts w:ascii="Arial" w:hAnsi="Arial" w:cs="Arial"/>
                <w:color w:val="000000"/>
                <w:sz w:val="18"/>
                <w:szCs w:val="18"/>
              </w:rPr>
              <w:t xml:space="preserve"> con sistema </w:t>
            </w:r>
            <w:proofErr w:type="spellStart"/>
            <w:r w:rsidRPr="00760496">
              <w:rPr>
                <w:rFonts w:ascii="Arial" w:hAnsi="Arial" w:cs="Arial"/>
                <w:color w:val="000000"/>
                <w:sz w:val="18"/>
                <w:szCs w:val="18"/>
              </w:rPr>
              <w:t>push</w:t>
            </w:r>
            <w:proofErr w:type="spellEnd"/>
            <w:r w:rsidRPr="00760496">
              <w:rPr>
                <w:rFonts w:ascii="Arial" w:hAnsi="Arial" w:cs="Arial"/>
                <w:color w:val="000000"/>
                <w:sz w:val="18"/>
                <w:szCs w:val="18"/>
              </w:rPr>
              <w:t xml:space="preserve"> para evitar derrames. Grabado </w:t>
            </w:r>
            <w:proofErr w:type="spellStart"/>
            <w:r w:rsidRPr="00760496">
              <w:rPr>
                <w:rFonts w:ascii="Arial" w:hAnsi="Arial" w:cs="Arial"/>
                <w:color w:val="000000"/>
                <w:sz w:val="18"/>
                <w:szCs w:val="18"/>
              </w:rPr>
              <w:t>lasser</w:t>
            </w:r>
            <w:proofErr w:type="spellEnd"/>
            <w:r w:rsidRPr="00760496">
              <w:rPr>
                <w:rFonts w:ascii="Arial" w:hAnsi="Arial" w:cs="Arial"/>
                <w:color w:val="000000"/>
                <w:sz w:val="18"/>
                <w:szCs w:val="18"/>
              </w:rPr>
              <w:t xml:space="preserve">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E72BB98" w14:textId="6FD622E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2938784" w14:textId="31655B8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00C2AFDE" w14:textId="3D59209C" w:rsidR="00760496" w:rsidRPr="00760496" w:rsidRDefault="00760496" w:rsidP="00760496">
            <w:pPr>
              <w:jc w:val="right"/>
              <w:rPr>
                <w:rFonts w:ascii="Arial" w:hAnsi="Arial" w:cs="Arial"/>
                <w:sz w:val="18"/>
                <w:szCs w:val="18"/>
              </w:rPr>
            </w:pPr>
            <w:r w:rsidRPr="00760496">
              <w:rPr>
                <w:rFonts w:ascii="Arial" w:hAnsi="Arial" w:cs="Arial"/>
                <w:sz w:val="18"/>
                <w:szCs w:val="18"/>
              </w:rPr>
              <w:t>$147.10</w:t>
            </w:r>
          </w:p>
        </w:tc>
        <w:tc>
          <w:tcPr>
            <w:tcW w:w="750" w:type="pct"/>
            <w:shd w:val="clear" w:color="auto" w:fill="auto"/>
            <w:noWrap/>
            <w:vAlign w:val="center"/>
          </w:tcPr>
          <w:p w14:paraId="47E1941E" w14:textId="2C18AC73" w:rsidR="00760496" w:rsidRPr="00760496" w:rsidRDefault="00760496" w:rsidP="00760496">
            <w:pPr>
              <w:jc w:val="right"/>
              <w:rPr>
                <w:rFonts w:ascii="Arial" w:hAnsi="Arial" w:cs="Arial"/>
                <w:sz w:val="18"/>
                <w:szCs w:val="18"/>
              </w:rPr>
            </w:pPr>
            <w:r w:rsidRPr="00760496">
              <w:rPr>
                <w:rFonts w:ascii="Arial" w:hAnsi="Arial" w:cs="Arial"/>
                <w:sz w:val="18"/>
                <w:szCs w:val="18"/>
              </w:rPr>
              <w:t>$8,826.00</w:t>
            </w:r>
          </w:p>
        </w:tc>
      </w:tr>
      <w:tr w:rsidR="00760496" w:rsidRPr="00760496" w14:paraId="2958D2EC" w14:textId="77777777" w:rsidTr="00760496">
        <w:tblPrEx>
          <w:jc w:val="left"/>
        </w:tblPrEx>
        <w:trPr>
          <w:trHeight w:hRule="exact" w:val="227"/>
        </w:trPr>
        <w:tc>
          <w:tcPr>
            <w:tcW w:w="529" w:type="pct"/>
            <w:shd w:val="clear" w:color="auto" w:fill="auto"/>
            <w:vAlign w:val="center"/>
          </w:tcPr>
          <w:p w14:paraId="67831757" w14:textId="13E1EAB9"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8</w:t>
            </w:r>
          </w:p>
        </w:tc>
        <w:tc>
          <w:tcPr>
            <w:tcW w:w="1666" w:type="pct"/>
            <w:shd w:val="clear" w:color="auto" w:fill="auto"/>
            <w:vAlign w:val="center"/>
          </w:tcPr>
          <w:p w14:paraId="2B2357C6" w14:textId="779343A1"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TMPS 245 TERMO JESIK Doble pared. Cerrado al vacío. Pared interna y externa de acero inoxidable. Tapa de plástico con cierre de rosca y </w:t>
            </w:r>
            <w:proofErr w:type="spellStart"/>
            <w:r w:rsidRPr="00760496">
              <w:rPr>
                <w:rFonts w:ascii="Arial" w:hAnsi="Arial" w:cs="Arial"/>
                <w:color w:val="000000"/>
                <w:sz w:val="18"/>
                <w:szCs w:val="18"/>
              </w:rPr>
              <w:t>sobretapa</w:t>
            </w:r>
            <w:proofErr w:type="spellEnd"/>
            <w:r w:rsidRPr="00760496">
              <w:rPr>
                <w:rFonts w:ascii="Arial" w:hAnsi="Arial" w:cs="Arial"/>
                <w:color w:val="000000"/>
                <w:sz w:val="18"/>
                <w:szCs w:val="18"/>
              </w:rPr>
              <w:t xml:space="preserve"> de </w:t>
            </w:r>
            <w:proofErr w:type="spellStart"/>
            <w:r w:rsidRPr="00760496">
              <w:rPr>
                <w:rFonts w:ascii="Arial" w:hAnsi="Arial" w:cs="Arial"/>
                <w:color w:val="000000"/>
                <w:sz w:val="18"/>
                <w:szCs w:val="18"/>
              </w:rPr>
              <w:t>push</w:t>
            </w:r>
            <w:proofErr w:type="spellEnd"/>
            <w:r w:rsidRPr="00760496">
              <w:rPr>
                <w:rFonts w:ascii="Arial" w:hAnsi="Arial" w:cs="Arial"/>
                <w:color w:val="000000"/>
                <w:sz w:val="18"/>
                <w:szCs w:val="18"/>
              </w:rPr>
              <w:t xml:space="preserve">. Asa de plástico. Grabado </w:t>
            </w:r>
            <w:proofErr w:type="spellStart"/>
            <w:r w:rsidRPr="00760496">
              <w:rPr>
                <w:rFonts w:ascii="Arial" w:hAnsi="Arial" w:cs="Arial"/>
                <w:color w:val="000000"/>
                <w:sz w:val="18"/>
                <w:szCs w:val="18"/>
              </w:rPr>
              <w:t>lasser</w:t>
            </w:r>
            <w:proofErr w:type="spellEnd"/>
            <w:r w:rsidRPr="00760496">
              <w:rPr>
                <w:rFonts w:ascii="Arial" w:hAnsi="Arial" w:cs="Arial"/>
                <w:color w:val="000000"/>
                <w:sz w:val="18"/>
                <w:szCs w:val="18"/>
              </w:rPr>
              <w:t>.</w:t>
            </w:r>
          </w:p>
        </w:tc>
        <w:tc>
          <w:tcPr>
            <w:tcW w:w="682" w:type="pct"/>
            <w:shd w:val="clear" w:color="auto" w:fill="auto"/>
            <w:vAlign w:val="center"/>
          </w:tcPr>
          <w:p w14:paraId="05EB0161" w14:textId="0EF6DB9B"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23A08D6E" w14:textId="30C19E6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615E685C" w14:textId="1716A0E5" w:rsidR="00760496" w:rsidRPr="00760496" w:rsidRDefault="00760496" w:rsidP="00760496">
            <w:pPr>
              <w:jc w:val="right"/>
              <w:rPr>
                <w:rFonts w:ascii="Arial" w:hAnsi="Arial" w:cs="Arial"/>
                <w:sz w:val="18"/>
                <w:szCs w:val="18"/>
              </w:rPr>
            </w:pPr>
            <w:r w:rsidRPr="00760496">
              <w:rPr>
                <w:rFonts w:ascii="Arial" w:hAnsi="Arial" w:cs="Arial"/>
                <w:sz w:val="18"/>
                <w:szCs w:val="18"/>
              </w:rPr>
              <w:t>$195.10</w:t>
            </w:r>
          </w:p>
        </w:tc>
        <w:tc>
          <w:tcPr>
            <w:tcW w:w="750" w:type="pct"/>
            <w:shd w:val="clear" w:color="auto" w:fill="auto"/>
            <w:noWrap/>
            <w:vAlign w:val="center"/>
          </w:tcPr>
          <w:p w14:paraId="7DD6827C" w14:textId="29B6B14E" w:rsidR="00760496" w:rsidRPr="00760496" w:rsidRDefault="00760496" w:rsidP="00760496">
            <w:pPr>
              <w:jc w:val="right"/>
              <w:rPr>
                <w:rFonts w:ascii="Arial" w:hAnsi="Arial" w:cs="Arial"/>
                <w:sz w:val="18"/>
                <w:szCs w:val="18"/>
              </w:rPr>
            </w:pPr>
            <w:r w:rsidRPr="00760496">
              <w:rPr>
                <w:rFonts w:ascii="Arial" w:hAnsi="Arial" w:cs="Arial"/>
                <w:sz w:val="18"/>
                <w:szCs w:val="18"/>
              </w:rPr>
              <w:t>$11,706.00</w:t>
            </w:r>
          </w:p>
        </w:tc>
      </w:tr>
      <w:tr w:rsidR="00760496" w:rsidRPr="00760496" w14:paraId="642E06E3" w14:textId="77777777" w:rsidTr="00760496">
        <w:tblPrEx>
          <w:jc w:val="left"/>
        </w:tblPrEx>
        <w:trPr>
          <w:trHeight w:hRule="exact" w:val="227"/>
        </w:trPr>
        <w:tc>
          <w:tcPr>
            <w:tcW w:w="529" w:type="pct"/>
            <w:shd w:val="clear" w:color="auto" w:fill="auto"/>
            <w:vAlign w:val="center"/>
          </w:tcPr>
          <w:p w14:paraId="4FA07596" w14:textId="44FFA8E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9</w:t>
            </w:r>
          </w:p>
        </w:tc>
        <w:tc>
          <w:tcPr>
            <w:tcW w:w="1666" w:type="pct"/>
            <w:shd w:val="clear" w:color="auto" w:fill="auto"/>
            <w:vAlign w:val="center"/>
          </w:tcPr>
          <w:p w14:paraId="59CBCAC4" w14:textId="3E3338A4"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TMPS 204 TERMO ZULU Con doble pared. Cerrado al vacío. Pared interna y externa de acero </w:t>
            </w:r>
            <w:proofErr w:type="spellStart"/>
            <w:proofErr w:type="gramStart"/>
            <w:r w:rsidRPr="00760496">
              <w:rPr>
                <w:rFonts w:ascii="Arial" w:hAnsi="Arial" w:cs="Arial"/>
                <w:color w:val="000000"/>
                <w:sz w:val="18"/>
                <w:szCs w:val="18"/>
              </w:rPr>
              <w:t>inoxidable.Tapa</w:t>
            </w:r>
            <w:proofErr w:type="spellEnd"/>
            <w:proofErr w:type="gramEnd"/>
            <w:r w:rsidRPr="00760496">
              <w:rPr>
                <w:rFonts w:ascii="Arial" w:hAnsi="Arial" w:cs="Arial"/>
                <w:color w:val="000000"/>
                <w:sz w:val="18"/>
                <w:szCs w:val="18"/>
              </w:rPr>
              <w:t xml:space="preserve"> con sistema de rosca. Banda de silicón </w:t>
            </w:r>
            <w:proofErr w:type="spellStart"/>
            <w:r w:rsidRPr="00760496">
              <w:rPr>
                <w:rFonts w:ascii="Arial" w:hAnsi="Arial" w:cs="Arial"/>
                <w:color w:val="000000"/>
                <w:sz w:val="18"/>
                <w:szCs w:val="18"/>
              </w:rPr>
              <w:t>antiderrapante</w:t>
            </w:r>
            <w:proofErr w:type="spellEnd"/>
            <w:r w:rsidRPr="00760496">
              <w:rPr>
                <w:rFonts w:ascii="Arial" w:hAnsi="Arial" w:cs="Arial"/>
                <w:color w:val="000000"/>
                <w:sz w:val="18"/>
                <w:szCs w:val="18"/>
              </w:rPr>
              <w:t xml:space="preserve">. Grabado laser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7A2EA1C8" w14:textId="7383D64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6A017B07" w14:textId="202FAE0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55D9A1AB" w14:textId="30FC6F9C" w:rsidR="00760496" w:rsidRPr="00760496" w:rsidRDefault="00760496" w:rsidP="00760496">
            <w:pPr>
              <w:jc w:val="right"/>
              <w:rPr>
                <w:rFonts w:ascii="Arial" w:hAnsi="Arial" w:cs="Arial"/>
                <w:sz w:val="18"/>
                <w:szCs w:val="18"/>
              </w:rPr>
            </w:pPr>
            <w:r w:rsidRPr="00760496">
              <w:rPr>
                <w:rFonts w:ascii="Arial" w:hAnsi="Arial" w:cs="Arial"/>
                <w:sz w:val="18"/>
                <w:szCs w:val="18"/>
              </w:rPr>
              <w:t>$201.80</w:t>
            </w:r>
          </w:p>
        </w:tc>
        <w:tc>
          <w:tcPr>
            <w:tcW w:w="750" w:type="pct"/>
            <w:shd w:val="clear" w:color="auto" w:fill="auto"/>
            <w:noWrap/>
            <w:vAlign w:val="center"/>
          </w:tcPr>
          <w:p w14:paraId="191C0D11" w14:textId="7DE9024D" w:rsidR="00760496" w:rsidRPr="00760496" w:rsidRDefault="00760496" w:rsidP="00760496">
            <w:pPr>
              <w:jc w:val="right"/>
              <w:rPr>
                <w:rFonts w:ascii="Arial" w:hAnsi="Arial" w:cs="Arial"/>
                <w:sz w:val="18"/>
                <w:szCs w:val="18"/>
              </w:rPr>
            </w:pPr>
            <w:r w:rsidRPr="00760496">
              <w:rPr>
                <w:rFonts w:ascii="Arial" w:hAnsi="Arial" w:cs="Arial"/>
                <w:sz w:val="18"/>
                <w:szCs w:val="18"/>
              </w:rPr>
              <w:t>$12,108.00</w:t>
            </w:r>
          </w:p>
        </w:tc>
      </w:tr>
      <w:tr w:rsidR="00760496" w:rsidRPr="00760496" w14:paraId="77D9DD62" w14:textId="77777777" w:rsidTr="00760496">
        <w:tblPrEx>
          <w:jc w:val="left"/>
        </w:tblPrEx>
        <w:trPr>
          <w:trHeight w:hRule="exact" w:val="227"/>
        </w:trPr>
        <w:tc>
          <w:tcPr>
            <w:tcW w:w="529" w:type="pct"/>
            <w:shd w:val="clear" w:color="auto" w:fill="auto"/>
            <w:vAlign w:val="center"/>
          </w:tcPr>
          <w:p w14:paraId="54CB17C4" w14:textId="764576EB"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w:t>
            </w:r>
          </w:p>
        </w:tc>
        <w:tc>
          <w:tcPr>
            <w:tcW w:w="1666" w:type="pct"/>
            <w:shd w:val="clear" w:color="auto" w:fill="auto"/>
            <w:vAlign w:val="center"/>
          </w:tcPr>
          <w:p w14:paraId="0E5BAA39" w14:textId="5210FECE"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TAZ 028 TAZA MORTERATSC Taza de porcelana interior blanco y exterior de color. Terminado mate. Impreso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6D9E1563" w14:textId="746CA20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64A75825" w14:textId="2DA430C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02ED73EA" w14:textId="2C3D787B" w:rsidR="00760496" w:rsidRPr="00760496" w:rsidRDefault="00760496" w:rsidP="00760496">
            <w:pPr>
              <w:jc w:val="right"/>
              <w:rPr>
                <w:rFonts w:ascii="Arial" w:hAnsi="Arial" w:cs="Arial"/>
                <w:sz w:val="18"/>
                <w:szCs w:val="18"/>
              </w:rPr>
            </w:pPr>
            <w:r w:rsidRPr="00760496">
              <w:rPr>
                <w:rFonts w:ascii="Arial" w:hAnsi="Arial" w:cs="Arial"/>
                <w:sz w:val="18"/>
                <w:szCs w:val="18"/>
              </w:rPr>
              <w:t>$119.30</w:t>
            </w:r>
          </w:p>
        </w:tc>
        <w:tc>
          <w:tcPr>
            <w:tcW w:w="750" w:type="pct"/>
            <w:shd w:val="clear" w:color="auto" w:fill="auto"/>
            <w:noWrap/>
            <w:vAlign w:val="center"/>
          </w:tcPr>
          <w:p w14:paraId="6A847DC5" w14:textId="40346469" w:rsidR="00760496" w:rsidRPr="00760496" w:rsidRDefault="00760496" w:rsidP="00760496">
            <w:pPr>
              <w:jc w:val="right"/>
              <w:rPr>
                <w:rFonts w:ascii="Arial" w:hAnsi="Arial" w:cs="Arial"/>
                <w:sz w:val="18"/>
                <w:szCs w:val="18"/>
              </w:rPr>
            </w:pPr>
            <w:r w:rsidRPr="00760496">
              <w:rPr>
                <w:rFonts w:ascii="Arial" w:hAnsi="Arial" w:cs="Arial"/>
                <w:sz w:val="18"/>
                <w:szCs w:val="18"/>
              </w:rPr>
              <w:t>$7,158.00</w:t>
            </w:r>
          </w:p>
        </w:tc>
      </w:tr>
      <w:tr w:rsidR="00760496" w:rsidRPr="00760496" w14:paraId="41B46240" w14:textId="77777777" w:rsidTr="00760496">
        <w:tblPrEx>
          <w:jc w:val="left"/>
        </w:tblPrEx>
        <w:trPr>
          <w:trHeight w:hRule="exact" w:val="227"/>
        </w:trPr>
        <w:tc>
          <w:tcPr>
            <w:tcW w:w="529" w:type="pct"/>
            <w:shd w:val="clear" w:color="auto" w:fill="auto"/>
            <w:vAlign w:val="center"/>
          </w:tcPr>
          <w:p w14:paraId="7C0F023E" w14:textId="67D4014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11</w:t>
            </w:r>
          </w:p>
        </w:tc>
        <w:tc>
          <w:tcPr>
            <w:tcW w:w="1666" w:type="pct"/>
            <w:shd w:val="clear" w:color="auto" w:fill="auto"/>
            <w:vAlign w:val="center"/>
          </w:tcPr>
          <w:p w14:paraId="66D5F849" w14:textId="1D2724A9"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TE 195 JUEGO HASSAN Juego de té con taza y plato, fabricados en porcelana de alta calidad. Terminado con esmalte brillante y efecto </w:t>
            </w:r>
            <w:proofErr w:type="spellStart"/>
            <w:r w:rsidRPr="00760496">
              <w:rPr>
                <w:rFonts w:ascii="Arial" w:hAnsi="Arial" w:cs="Arial"/>
                <w:color w:val="000000"/>
                <w:sz w:val="18"/>
                <w:szCs w:val="18"/>
              </w:rPr>
              <w:t>glowy</w:t>
            </w:r>
            <w:proofErr w:type="spellEnd"/>
            <w:r w:rsidRPr="00760496">
              <w:rPr>
                <w:rFonts w:ascii="Arial" w:hAnsi="Arial" w:cs="Arial"/>
                <w:color w:val="000000"/>
                <w:sz w:val="18"/>
                <w:szCs w:val="18"/>
              </w:rPr>
              <w:t xml:space="preserve">.  Capacidad de 250 ml mica con plato de bambú. Terminado mate.   Impresa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9A2FAC9" w14:textId="41B6143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3C7BCAEF" w14:textId="2FB5983E"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74250B76" w14:textId="2684646A" w:rsidR="00760496" w:rsidRPr="00760496" w:rsidRDefault="00760496" w:rsidP="00760496">
            <w:pPr>
              <w:jc w:val="right"/>
              <w:rPr>
                <w:rFonts w:ascii="Arial" w:hAnsi="Arial" w:cs="Arial"/>
                <w:sz w:val="18"/>
                <w:szCs w:val="18"/>
              </w:rPr>
            </w:pPr>
            <w:r w:rsidRPr="00760496">
              <w:rPr>
                <w:rFonts w:ascii="Arial" w:hAnsi="Arial" w:cs="Arial"/>
                <w:sz w:val="18"/>
                <w:szCs w:val="18"/>
              </w:rPr>
              <w:t>$184.40</w:t>
            </w:r>
          </w:p>
        </w:tc>
        <w:tc>
          <w:tcPr>
            <w:tcW w:w="750" w:type="pct"/>
            <w:shd w:val="clear" w:color="auto" w:fill="auto"/>
            <w:noWrap/>
            <w:vAlign w:val="center"/>
          </w:tcPr>
          <w:p w14:paraId="4C35A980" w14:textId="4D227B91" w:rsidR="00760496" w:rsidRPr="00760496" w:rsidRDefault="00760496" w:rsidP="00760496">
            <w:pPr>
              <w:jc w:val="right"/>
              <w:rPr>
                <w:rFonts w:ascii="Arial" w:hAnsi="Arial" w:cs="Arial"/>
                <w:sz w:val="18"/>
                <w:szCs w:val="18"/>
              </w:rPr>
            </w:pPr>
            <w:r w:rsidRPr="00760496">
              <w:rPr>
                <w:rFonts w:ascii="Arial" w:hAnsi="Arial" w:cs="Arial"/>
                <w:sz w:val="18"/>
                <w:szCs w:val="18"/>
              </w:rPr>
              <w:t>$11,064.00</w:t>
            </w:r>
          </w:p>
        </w:tc>
      </w:tr>
      <w:tr w:rsidR="00760496" w:rsidRPr="00760496" w14:paraId="20EB05ED" w14:textId="77777777" w:rsidTr="00760496">
        <w:tblPrEx>
          <w:jc w:val="left"/>
        </w:tblPrEx>
        <w:trPr>
          <w:trHeight w:hRule="exact" w:val="227"/>
        </w:trPr>
        <w:tc>
          <w:tcPr>
            <w:tcW w:w="529" w:type="pct"/>
            <w:shd w:val="clear" w:color="auto" w:fill="auto"/>
            <w:vAlign w:val="center"/>
          </w:tcPr>
          <w:p w14:paraId="402A076B" w14:textId="6594ED9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12</w:t>
            </w:r>
          </w:p>
        </w:tc>
        <w:tc>
          <w:tcPr>
            <w:tcW w:w="1666" w:type="pct"/>
            <w:shd w:val="clear" w:color="auto" w:fill="auto"/>
            <w:vAlign w:val="center"/>
          </w:tcPr>
          <w:p w14:paraId="276B695E" w14:textId="31199421"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CLAVE TAZ 068 TAZA ELEPHANT Taza de cerámica con terminado mate. Su diseño de asa aporta un toque original. Capacidad 300 ml. Impresa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5EB5F84A" w14:textId="6EB739DA"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0603111E" w14:textId="78AA8164"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3EB46465" w14:textId="7A6E211D" w:rsidR="00760496" w:rsidRPr="00760496" w:rsidRDefault="00760496" w:rsidP="00760496">
            <w:pPr>
              <w:jc w:val="right"/>
              <w:rPr>
                <w:rFonts w:ascii="Arial" w:hAnsi="Arial" w:cs="Arial"/>
                <w:sz w:val="18"/>
                <w:szCs w:val="18"/>
              </w:rPr>
            </w:pPr>
            <w:r w:rsidRPr="00760496">
              <w:rPr>
                <w:rFonts w:ascii="Arial" w:hAnsi="Arial" w:cs="Arial"/>
                <w:sz w:val="18"/>
                <w:szCs w:val="18"/>
              </w:rPr>
              <w:t>$76.00</w:t>
            </w:r>
          </w:p>
        </w:tc>
        <w:tc>
          <w:tcPr>
            <w:tcW w:w="750" w:type="pct"/>
            <w:shd w:val="clear" w:color="auto" w:fill="auto"/>
            <w:noWrap/>
            <w:vAlign w:val="center"/>
          </w:tcPr>
          <w:p w14:paraId="297C4EE2" w14:textId="0E27CA58" w:rsidR="00760496" w:rsidRPr="00760496" w:rsidRDefault="00760496" w:rsidP="00760496">
            <w:pPr>
              <w:jc w:val="right"/>
              <w:rPr>
                <w:rFonts w:ascii="Arial" w:hAnsi="Arial" w:cs="Arial"/>
                <w:sz w:val="18"/>
                <w:szCs w:val="18"/>
              </w:rPr>
            </w:pPr>
            <w:r w:rsidRPr="00760496">
              <w:rPr>
                <w:rFonts w:ascii="Arial" w:hAnsi="Arial" w:cs="Arial"/>
                <w:sz w:val="18"/>
                <w:szCs w:val="18"/>
              </w:rPr>
              <w:t>$4,560.00</w:t>
            </w:r>
          </w:p>
        </w:tc>
      </w:tr>
      <w:tr w:rsidR="00760496" w:rsidRPr="00760496" w14:paraId="737C92E2" w14:textId="77777777" w:rsidTr="00760496">
        <w:tblPrEx>
          <w:jc w:val="left"/>
        </w:tblPrEx>
        <w:trPr>
          <w:trHeight w:hRule="exact" w:val="227"/>
        </w:trPr>
        <w:tc>
          <w:tcPr>
            <w:tcW w:w="529" w:type="pct"/>
            <w:shd w:val="clear" w:color="auto" w:fill="auto"/>
            <w:vAlign w:val="center"/>
          </w:tcPr>
          <w:p w14:paraId="3865C5B5" w14:textId="7E68FA2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13</w:t>
            </w:r>
          </w:p>
        </w:tc>
        <w:tc>
          <w:tcPr>
            <w:tcW w:w="1666" w:type="pct"/>
            <w:shd w:val="clear" w:color="auto" w:fill="auto"/>
            <w:vAlign w:val="center"/>
          </w:tcPr>
          <w:p w14:paraId="335E7B4F" w14:textId="0252A3A9"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ANF 076 CILINDRO ASSH Tapa metálica con cierre de rosca. Aro de plástico con asa de tela. Cuerpo con terminado mate, suave al tacto y color </w:t>
            </w:r>
            <w:proofErr w:type="spellStart"/>
            <w:proofErr w:type="gramStart"/>
            <w:r w:rsidRPr="00760496">
              <w:rPr>
                <w:rFonts w:ascii="Arial" w:hAnsi="Arial" w:cs="Arial"/>
                <w:color w:val="000000"/>
                <w:sz w:val="18"/>
                <w:szCs w:val="18"/>
              </w:rPr>
              <w:t>frosty</w:t>
            </w:r>
            <w:proofErr w:type="spellEnd"/>
            <w:r w:rsidRPr="00760496">
              <w:rPr>
                <w:rFonts w:ascii="Arial" w:hAnsi="Arial" w:cs="Arial"/>
                <w:color w:val="000000"/>
                <w:sz w:val="18"/>
                <w:szCs w:val="18"/>
              </w:rPr>
              <w:t xml:space="preserve"> .</w:t>
            </w:r>
            <w:proofErr w:type="gramEnd"/>
            <w:r w:rsidRPr="00760496">
              <w:rPr>
                <w:rFonts w:ascii="Arial" w:hAnsi="Arial" w:cs="Arial"/>
                <w:color w:val="000000"/>
                <w:sz w:val="18"/>
                <w:szCs w:val="18"/>
              </w:rPr>
              <w:t xml:space="preserve"> Incluye marcador de tiempo para motivar tus hábitos de hidratación.</w:t>
            </w:r>
          </w:p>
        </w:tc>
        <w:tc>
          <w:tcPr>
            <w:tcW w:w="682" w:type="pct"/>
            <w:shd w:val="clear" w:color="auto" w:fill="auto"/>
            <w:vAlign w:val="center"/>
          </w:tcPr>
          <w:p w14:paraId="4AAD5546" w14:textId="10BC32F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76AD3485" w14:textId="17CE8EA8"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6DC4C734" w14:textId="3B201423" w:rsidR="00760496" w:rsidRPr="00760496" w:rsidRDefault="00760496" w:rsidP="00760496">
            <w:pPr>
              <w:jc w:val="right"/>
              <w:rPr>
                <w:rFonts w:ascii="Arial" w:hAnsi="Arial" w:cs="Arial"/>
                <w:sz w:val="18"/>
                <w:szCs w:val="18"/>
              </w:rPr>
            </w:pPr>
            <w:r w:rsidRPr="00760496">
              <w:rPr>
                <w:rFonts w:ascii="Arial" w:hAnsi="Arial" w:cs="Arial"/>
                <w:sz w:val="18"/>
                <w:szCs w:val="18"/>
              </w:rPr>
              <w:t>$99.30</w:t>
            </w:r>
          </w:p>
        </w:tc>
        <w:tc>
          <w:tcPr>
            <w:tcW w:w="750" w:type="pct"/>
            <w:shd w:val="clear" w:color="auto" w:fill="auto"/>
            <w:noWrap/>
            <w:vAlign w:val="center"/>
          </w:tcPr>
          <w:p w14:paraId="311AFD85" w14:textId="27B13FD4" w:rsidR="00760496" w:rsidRPr="00760496" w:rsidRDefault="00760496" w:rsidP="00760496">
            <w:pPr>
              <w:jc w:val="right"/>
              <w:rPr>
                <w:rFonts w:ascii="Arial" w:hAnsi="Arial" w:cs="Arial"/>
                <w:sz w:val="18"/>
                <w:szCs w:val="18"/>
              </w:rPr>
            </w:pPr>
            <w:r w:rsidRPr="00760496">
              <w:rPr>
                <w:rFonts w:ascii="Arial" w:hAnsi="Arial" w:cs="Arial"/>
                <w:sz w:val="18"/>
                <w:szCs w:val="18"/>
              </w:rPr>
              <w:t>$5,958.00</w:t>
            </w:r>
          </w:p>
        </w:tc>
      </w:tr>
      <w:tr w:rsidR="00760496" w:rsidRPr="00760496" w14:paraId="6C840EB6" w14:textId="77777777" w:rsidTr="00760496">
        <w:tblPrEx>
          <w:jc w:val="left"/>
        </w:tblPrEx>
        <w:trPr>
          <w:trHeight w:hRule="exact" w:val="227"/>
        </w:trPr>
        <w:tc>
          <w:tcPr>
            <w:tcW w:w="529" w:type="pct"/>
            <w:shd w:val="clear" w:color="auto" w:fill="auto"/>
            <w:vAlign w:val="center"/>
          </w:tcPr>
          <w:p w14:paraId="0D1BD174" w14:textId="1D8222E4"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14</w:t>
            </w:r>
          </w:p>
        </w:tc>
        <w:tc>
          <w:tcPr>
            <w:tcW w:w="1666" w:type="pct"/>
            <w:shd w:val="clear" w:color="auto" w:fill="auto"/>
            <w:vAlign w:val="center"/>
          </w:tcPr>
          <w:p w14:paraId="7F3F1199" w14:textId="10D1E68A"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ANF 073 CILINDRO MADZY Tapa de plástico con cierre de rosca y boquilla, </w:t>
            </w:r>
            <w:proofErr w:type="spellStart"/>
            <w:r w:rsidRPr="00760496">
              <w:rPr>
                <w:rFonts w:ascii="Arial" w:hAnsi="Arial" w:cs="Arial"/>
                <w:color w:val="000000"/>
                <w:sz w:val="18"/>
                <w:szCs w:val="18"/>
              </w:rPr>
              <w:t>sobretapa</w:t>
            </w:r>
            <w:proofErr w:type="spellEnd"/>
            <w:r w:rsidRPr="00760496">
              <w:rPr>
                <w:rFonts w:ascii="Arial" w:hAnsi="Arial" w:cs="Arial"/>
                <w:color w:val="000000"/>
                <w:sz w:val="18"/>
                <w:szCs w:val="18"/>
              </w:rPr>
              <w:t xml:space="preserve"> </w:t>
            </w:r>
            <w:proofErr w:type="spellStart"/>
            <w:r w:rsidRPr="00760496">
              <w:rPr>
                <w:rFonts w:ascii="Arial" w:hAnsi="Arial" w:cs="Arial"/>
                <w:color w:val="000000"/>
                <w:sz w:val="18"/>
                <w:szCs w:val="18"/>
              </w:rPr>
              <w:t>push</w:t>
            </w:r>
            <w:proofErr w:type="spellEnd"/>
            <w:r w:rsidRPr="00760496">
              <w:rPr>
                <w:rFonts w:ascii="Arial" w:hAnsi="Arial" w:cs="Arial"/>
                <w:color w:val="000000"/>
                <w:sz w:val="18"/>
                <w:szCs w:val="18"/>
              </w:rPr>
              <w:t xml:space="preserve"> con botón de seguridad y asa plegable. Cuerpo con terminado </w:t>
            </w:r>
            <w:proofErr w:type="spellStart"/>
            <w:r w:rsidRPr="00760496">
              <w:rPr>
                <w:rFonts w:ascii="Arial" w:hAnsi="Arial" w:cs="Arial"/>
                <w:color w:val="000000"/>
                <w:sz w:val="18"/>
                <w:szCs w:val="18"/>
              </w:rPr>
              <w:t>rubber</w:t>
            </w:r>
            <w:proofErr w:type="spellEnd"/>
            <w:r w:rsidRPr="00760496">
              <w:rPr>
                <w:rFonts w:ascii="Arial" w:hAnsi="Arial" w:cs="Arial"/>
                <w:color w:val="000000"/>
                <w:sz w:val="18"/>
                <w:szCs w:val="18"/>
              </w:rPr>
              <w:t xml:space="preserve">.   Impreso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1931F35" w14:textId="319EF5D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7420FB35" w14:textId="305661FB"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40</w:t>
            </w:r>
          </w:p>
        </w:tc>
        <w:tc>
          <w:tcPr>
            <w:tcW w:w="802" w:type="pct"/>
            <w:shd w:val="clear" w:color="auto" w:fill="auto"/>
            <w:noWrap/>
            <w:vAlign w:val="center"/>
          </w:tcPr>
          <w:p w14:paraId="305220FB" w14:textId="1048B534" w:rsidR="00760496" w:rsidRPr="00760496" w:rsidRDefault="00760496" w:rsidP="00760496">
            <w:pPr>
              <w:jc w:val="right"/>
              <w:rPr>
                <w:rFonts w:ascii="Arial" w:hAnsi="Arial" w:cs="Arial"/>
                <w:sz w:val="18"/>
                <w:szCs w:val="18"/>
              </w:rPr>
            </w:pPr>
            <w:r w:rsidRPr="00760496">
              <w:rPr>
                <w:rFonts w:ascii="Arial" w:hAnsi="Arial" w:cs="Arial"/>
                <w:sz w:val="18"/>
                <w:szCs w:val="18"/>
              </w:rPr>
              <w:t>$136.80</w:t>
            </w:r>
          </w:p>
        </w:tc>
        <w:tc>
          <w:tcPr>
            <w:tcW w:w="750" w:type="pct"/>
            <w:shd w:val="clear" w:color="auto" w:fill="auto"/>
            <w:noWrap/>
            <w:vAlign w:val="center"/>
          </w:tcPr>
          <w:p w14:paraId="59C8196B" w14:textId="7E3CC7B7" w:rsidR="00760496" w:rsidRPr="00760496" w:rsidRDefault="00760496" w:rsidP="00760496">
            <w:pPr>
              <w:jc w:val="right"/>
              <w:rPr>
                <w:rFonts w:ascii="Arial" w:hAnsi="Arial" w:cs="Arial"/>
                <w:sz w:val="18"/>
                <w:szCs w:val="18"/>
              </w:rPr>
            </w:pPr>
            <w:r w:rsidRPr="00760496">
              <w:rPr>
                <w:rFonts w:ascii="Arial" w:hAnsi="Arial" w:cs="Arial"/>
                <w:sz w:val="18"/>
                <w:szCs w:val="18"/>
              </w:rPr>
              <w:t>$5,472.00</w:t>
            </w:r>
          </w:p>
        </w:tc>
      </w:tr>
      <w:tr w:rsidR="00760496" w:rsidRPr="00760496" w14:paraId="47674BA2" w14:textId="77777777" w:rsidTr="00760496">
        <w:tblPrEx>
          <w:jc w:val="left"/>
        </w:tblPrEx>
        <w:trPr>
          <w:trHeight w:hRule="exact" w:val="227"/>
        </w:trPr>
        <w:tc>
          <w:tcPr>
            <w:tcW w:w="529" w:type="pct"/>
            <w:shd w:val="clear" w:color="auto" w:fill="auto"/>
            <w:vAlign w:val="center"/>
          </w:tcPr>
          <w:p w14:paraId="21354B17" w14:textId="6B1D6D6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lastRenderedPageBreak/>
              <w:t>15</w:t>
            </w:r>
          </w:p>
        </w:tc>
        <w:tc>
          <w:tcPr>
            <w:tcW w:w="1666" w:type="pct"/>
            <w:shd w:val="clear" w:color="auto" w:fill="auto"/>
            <w:vAlign w:val="center"/>
          </w:tcPr>
          <w:p w14:paraId="148E6549" w14:textId="290F369F"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ANF 087 CILINDRO WODA Cilindro de plástico de una pared. Tapa de plástico con sistema de rosca y </w:t>
            </w:r>
            <w:proofErr w:type="spellStart"/>
            <w:r w:rsidRPr="00760496">
              <w:rPr>
                <w:rFonts w:ascii="Arial" w:hAnsi="Arial" w:cs="Arial"/>
                <w:color w:val="000000"/>
                <w:sz w:val="18"/>
                <w:szCs w:val="18"/>
              </w:rPr>
              <w:t>sobretapa</w:t>
            </w:r>
            <w:proofErr w:type="spellEnd"/>
            <w:r w:rsidRPr="00760496">
              <w:rPr>
                <w:rFonts w:ascii="Arial" w:hAnsi="Arial" w:cs="Arial"/>
                <w:color w:val="000000"/>
                <w:sz w:val="18"/>
                <w:szCs w:val="18"/>
              </w:rPr>
              <w:t xml:space="preserve"> para la boquilla. Impreso en serigrafía 1 tinta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5D05047" w14:textId="27BB29BC"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13A47476" w14:textId="050A1B6B"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100</w:t>
            </w:r>
          </w:p>
        </w:tc>
        <w:tc>
          <w:tcPr>
            <w:tcW w:w="802" w:type="pct"/>
            <w:shd w:val="clear" w:color="auto" w:fill="auto"/>
            <w:noWrap/>
            <w:vAlign w:val="center"/>
          </w:tcPr>
          <w:p w14:paraId="27147CFB" w14:textId="4831086D" w:rsidR="00760496" w:rsidRPr="00760496" w:rsidRDefault="00760496" w:rsidP="00760496">
            <w:pPr>
              <w:jc w:val="right"/>
              <w:rPr>
                <w:rFonts w:ascii="Arial" w:hAnsi="Arial" w:cs="Arial"/>
                <w:sz w:val="18"/>
                <w:szCs w:val="18"/>
              </w:rPr>
            </w:pPr>
            <w:r w:rsidRPr="00760496">
              <w:rPr>
                <w:rFonts w:ascii="Arial" w:hAnsi="Arial" w:cs="Arial"/>
                <w:sz w:val="18"/>
                <w:szCs w:val="18"/>
              </w:rPr>
              <w:t>$70.40</w:t>
            </w:r>
          </w:p>
        </w:tc>
        <w:tc>
          <w:tcPr>
            <w:tcW w:w="750" w:type="pct"/>
            <w:shd w:val="clear" w:color="auto" w:fill="auto"/>
            <w:noWrap/>
            <w:vAlign w:val="center"/>
          </w:tcPr>
          <w:p w14:paraId="580B5FCE" w14:textId="2415E9FB" w:rsidR="00760496" w:rsidRPr="00760496" w:rsidRDefault="00760496" w:rsidP="00760496">
            <w:pPr>
              <w:jc w:val="right"/>
              <w:rPr>
                <w:rFonts w:ascii="Arial" w:hAnsi="Arial" w:cs="Arial"/>
                <w:sz w:val="18"/>
                <w:szCs w:val="18"/>
              </w:rPr>
            </w:pPr>
            <w:r w:rsidRPr="00760496">
              <w:rPr>
                <w:rFonts w:ascii="Arial" w:hAnsi="Arial" w:cs="Arial"/>
                <w:sz w:val="18"/>
                <w:szCs w:val="18"/>
              </w:rPr>
              <w:t>$7,040.00</w:t>
            </w:r>
          </w:p>
        </w:tc>
      </w:tr>
      <w:tr w:rsidR="00760496" w:rsidRPr="00760496" w14:paraId="10603618" w14:textId="77777777" w:rsidTr="00760496">
        <w:tblPrEx>
          <w:jc w:val="left"/>
        </w:tblPrEx>
        <w:trPr>
          <w:trHeight w:hRule="exact" w:val="227"/>
        </w:trPr>
        <w:tc>
          <w:tcPr>
            <w:tcW w:w="529" w:type="pct"/>
            <w:shd w:val="clear" w:color="auto" w:fill="auto"/>
            <w:vAlign w:val="center"/>
          </w:tcPr>
          <w:p w14:paraId="60CD71F9" w14:textId="5099C2A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16</w:t>
            </w:r>
          </w:p>
        </w:tc>
        <w:tc>
          <w:tcPr>
            <w:tcW w:w="1666" w:type="pct"/>
            <w:shd w:val="clear" w:color="auto" w:fill="auto"/>
            <w:vAlign w:val="center"/>
          </w:tcPr>
          <w:p w14:paraId="449A3B6B" w14:textId="02C7E777"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TE 190 MODELO BIDBID Termo fabricado acero inoxidable de 304. Este vaso está equipado con un chupón en </w:t>
            </w:r>
            <w:proofErr w:type="gramStart"/>
            <w:r w:rsidRPr="00760496">
              <w:rPr>
                <w:rFonts w:ascii="Arial" w:hAnsi="Arial" w:cs="Arial"/>
                <w:color w:val="000000"/>
                <w:sz w:val="18"/>
                <w:szCs w:val="18"/>
              </w:rPr>
              <w:t>la parte inferior diseñado</w:t>
            </w:r>
            <w:proofErr w:type="gramEnd"/>
            <w:r w:rsidRPr="00760496">
              <w:rPr>
                <w:rFonts w:ascii="Arial" w:hAnsi="Arial" w:cs="Arial"/>
                <w:color w:val="000000"/>
                <w:sz w:val="18"/>
                <w:szCs w:val="18"/>
              </w:rPr>
              <w:t xml:space="preserve"> para prevenir caídas y derrames. Grabado en laser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6BE6492A" w14:textId="17F21AD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7C91D387" w14:textId="0B0E088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802" w:type="pct"/>
            <w:shd w:val="clear" w:color="auto" w:fill="auto"/>
            <w:noWrap/>
            <w:vAlign w:val="center"/>
          </w:tcPr>
          <w:p w14:paraId="016CEB3E" w14:textId="3383A8B5" w:rsidR="00760496" w:rsidRPr="00760496" w:rsidRDefault="00760496" w:rsidP="00760496">
            <w:pPr>
              <w:jc w:val="right"/>
              <w:rPr>
                <w:rFonts w:ascii="Arial" w:hAnsi="Arial" w:cs="Arial"/>
                <w:sz w:val="18"/>
                <w:szCs w:val="18"/>
              </w:rPr>
            </w:pPr>
            <w:r w:rsidRPr="00760496">
              <w:rPr>
                <w:rFonts w:ascii="Arial" w:hAnsi="Arial" w:cs="Arial"/>
                <w:sz w:val="18"/>
                <w:szCs w:val="18"/>
              </w:rPr>
              <w:t>$238.90</w:t>
            </w:r>
          </w:p>
        </w:tc>
        <w:tc>
          <w:tcPr>
            <w:tcW w:w="750" w:type="pct"/>
            <w:shd w:val="clear" w:color="auto" w:fill="auto"/>
            <w:noWrap/>
            <w:vAlign w:val="center"/>
          </w:tcPr>
          <w:p w14:paraId="4A894D1D" w14:textId="651A14FC" w:rsidR="00760496" w:rsidRPr="00760496" w:rsidRDefault="00760496" w:rsidP="00760496">
            <w:pPr>
              <w:jc w:val="right"/>
              <w:rPr>
                <w:rFonts w:ascii="Arial" w:hAnsi="Arial" w:cs="Arial"/>
                <w:sz w:val="18"/>
                <w:szCs w:val="18"/>
              </w:rPr>
            </w:pPr>
            <w:r w:rsidRPr="00760496">
              <w:rPr>
                <w:rFonts w:ascii="Arial" w:hAnsi="Arial" w:cs="Arial"/>
                <w:sz w:val="18"/>
                <w:szCs w:val="18"/>
              </w:rPr>
              <w:t>$14,334.00</w:t>
            </w:r>
          </w:p>
        </w:tc>
      </w:tr>
      <w:tr w:rsidR="00760496" w:rsidRPr="00760496" w14:paraId="6C648BA8" w14:textId="77777777" w:rsidTr="00760496">
        <w:tblPrEx>
          <w:jc w:val="left"/>
        </w:tblPrEx>
        <w:trPr>
          <w:trHeight w:hRule="exact" w:val="227"/>
        </w:trPr>
        <w:tc>
          <w:tcPr>
            <w:tcW w:w="529" w:type="pct"/>
            <w:shd w:val="clear" w:color="auto" w:fill="auto"/>
            <w:vAlign w:val="center"/>
          </w:tcPr>
          <w:p w14:paraId="5607EC84" w14:textId="0F6634FE"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17</w:t>
            </w:r>
          </w:p>
        </w:tc>
        <w:tc>
          <w:tcPr>
            <w:tcW w:w="1666" w:type="pct"/>
            <w:shd w:val="clear" w:color="auto" w:fill="auto"/>
            <w:vAlign w:val="center"/>
          </w:tcPr>
          <w:p w14:paraId="09096DD5" w14:textId="5D20E311"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RQ 1145 BOLÍGRAFO GILMORE Bolígrafo metálico con terminado mate y clip rose </w:t>
            </w:r>
            <w:proofErr w:type="spellStart"/>
            <w:r w:rsidRPr="00760496">
              <w:rPr>
                <w:rFonts w:ascii="Arial" w:hAnsi="Arial" w:cs="Arial"/>
                <w:color w:val="000000"/>
                <w:sz w:val="18"/>
                <w:szCs w:val="18"/>
              </w:rPr>
              <w:t>gold</w:t>
            </w:r>
            <w:proofErr w:type="spellEnd"/>
            <w:r w:rsidRPr="00760496">
              <w:rPr>
                <w:rFonts w:ascii="Arial" w:hAnsi="Arial" w:cs="Arial"/>
                <w:color w:val="000000"/>
                <w:sz w:val="18"/>
                <w:szCs w:val="18"/>
              </w:rPr>
              <w:t>. Mecanismo twist.  Impreso en serigrafía 1 tinta.</w:t>
            </w:r>
          </w:p>
        </w:tc>
        <w:tc>
          <w:tcPr>
            <w:tcW w:w="682" w:type="pct"/>
            <w:shd w:val="clear" w:color="auto" w:fill="auto"/>
            <w:vAlign w:val="center"/>
          </w:tcPr>
          <w:p w14:paraId="49C72ABE" w14:textId="7F37F15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78BF94DC" w14:textId="44D7F35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100</w:t>
            </w:r>
          </w:p>
        </w:tc>
        <w:tc>
          <w:tcPr>
            <w:tcW w:w="802" w:type="pct"/>
            <w:shd w:val="clear" w:color="auto" w:fill="auto"/>
            <w:noWrap/>
            <w:vAlign w:val="center"/>
          </w:tcPr>
          <w:p w14:paraId="68BEB3F4" w14:textId="43E7A352" w:rsidR="00760496" w:rsidRPr="00760496" w:rsidRDefault="00760496" w:rsidP="00760496">
            <w:pPr>
              <w:jc w:val="right"/>
              <w:rPr>
                <w:rFonts w:ascii="Arial" w:hAnsi="Arial" w:cs="Arial"/>
                <w:sz w:val="18"/>
                <w:szCs w:val="18"/>
              </w:rPr>
            </w:pPr>
            <w:r w:rsidRPr="00760496">
              <w:rPr>
                <w:rFonts w:ascii="Arial" w:hAnsi="Arial" w:cs="Arial"/>
                <w:sz w:val="18"/>
                <w:szCs w:val="18"/>
              </w:rPr>
              <w:t>$54.10</w:t>
            </w:r>
          </w:p>
        </w:tc>
        <w:tc>
          <w:tcPr>
            <w:tcW w:w="750" w:type="pct"/>
            <w:shd w:val="clear" w:color="auto" w:fill="auto"/>
            <w:noWrap/>
            <w:vAlign w:val="center"/>
          </w:tcPr>
          <w:p w14:paraId="770A978A" w14:textId="219FEDCA" w:rsidR="00760496" w:rsidRPr="00760496" w:rsidRDefault="00760496" w:rsidP="00760496">
            <w:pPr>
              <w:jc w:val="right"/>
              <w:rPr>
                <w:rFonts w:ascii="Arial" w:hAnsi="Arial" w:cs="Arial"/>
                <w:sz w:val="18"/>
                <w:szCs w:val="18"/>
              </w:rPr>
            </w:pPr>
            <w:r w:rsidRPr="00760496">
              <w:rPr>
                <w:rFonts w:ascii="Arial" w:hAnsi="Arial" w:cs="Arial"/>
                <w:sz w:val="18"/>
                <w:szCs w:val="18"/>
              </w:rPr>
              <w:t>$5,410.00</w:t>
            </w:r>
          </w:p>
        </w:tc>
      </w:tr>
      <w:tr w:rsidR="00760496" w:rsidRPr="00760496" w14:paraId="794D192E" w14:textId="77777777" w:rsidTr="00760496">
        <w:tblPrEx>
          <w:jc w:val="left"/>
        </w:tblPrEx>
        <w:trPr>
          <w:trHeight w:hRule="exact" w:val="227"/>
        </w:trPr>
        <w:tc>
          <w:tcPr>
            <w:tcW w:w="529" w:type="pct"/>
            <w:shd w:val="clear" w:color="auto" w:fill="auto"/>
            <w:vAlign w:val="center"/>
          </w:tcPr>
          <w:p w14:paraId="684E960D" w14:textId="2876FBD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18</w:t>
            </w:r>
          </w:p>
        </w:tc>
        <w:tc>
          <w:tcPr>
            <w:tcW w:w="1666" w:type="pct"/>
            <w:shd w:val="clear" w:color="auto" w:fill="auto"/>
            <w:vAlign w:val="center"/>
          </w:tcPr>
          <w:p w14:paraId="29DF71D3" w14:textId="74644EDE"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SET 030 MODELO TEVI Contiene bolígrafo metálico con terminado </w:t>
            </w:r>
            <w:proofErr w:type="spellStart"/>
            <w:r w:rsidRPr="00760496">
              <w:rPr>
                <w:rFonts w:ascii="Arial" w:hAnsi="Arial" w:cs="Arial"/>
                <w:color w:val="000000"/>
                <w:sz w:val="18"/>
                <w:szCs w:val="18"/>
              </w:rPr>
              <w:t>rubber</w:t>
            </w:r>
            <w:proofErr w:type="spellEnd"/>
            <w:r w:rsidRPr="00760496">
              <w:rPr>
                <w:rFonts w:ascii="Arial" w:hAnsi="Arial" w:cs="Arial"/>
                <w:color w:val="000000"/>
                <w:sz w:val="18"/>
                <w:szCs w:val="18"/>
              </w:rPr>
              <w:t xml:space="preserve"> y mecanismo pulsador, además de un llavero metálico con terminado suave al tacto. Grabado </w:t>
            </w:r>
            <w:proofErr w:type="spellStart"/>
            <w:r w:rsidRPr="00760496">
              <w:rPr>
                <w:rFonts w:ascii="Arial" w:hAnsi="Arial" w:cs="Arial"/>
                <w:color w:val="000000"/>
                <w:sz w:val="18"/>
                <w:szCs w:val="18"/>
              </w:rPr>
              <w:t>lasser</w:t>
            </w:r>
            <w:proofErr w:type="spellEnd"/>
            <w:r w:rsidRPr="00760496">
              <w:rPr>
                <w:rFonts w:ascii="Arial" w:hAnsi="Arial" w:cs="Arial"/>
                <w:color w:val="000000"/>
                <w:sz w:val="18"/>
                <w:szCs w:val="18"/>
              </w:rPr>
              <w:t xml:space="preserve">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7C1E8437" w14:textId="794F074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39C326A5" w14:textId="1F0E15C8"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100</w:t>
            </w:r>
          </w:p>
        </w:tc>
        <w:tc>
          <w:tcPr>
            <w:tcW w:w="802" w:type="pct"/>
            <w:shd w:val="clear" w:color="auto" w:fill="auto"/>
            <w:noWrap/>
            <w:vAlign w:val="center"/>
          </w:tcPr>
          <w:p w14:paraId="0EAE5ABE" w14:textId="432DF191" w:rsidR="00760496" w:rsidRPr="00760496" w:rsidRDefault="00760496" w:rsidP="00760496">
            <w:pPr>
              <w:jc w:val="right"/>
              <w:rPr>
                <w:rFonts w:ascii="Arial" w:hAnsi="Arial" w:cs="Arial"/>
                <w:sz w:val="18"/>
                <w:szCs w:val="18"/>
              </w:rPr>
            </w:pPr>
            <w:r w:rsidRPr="00760496">
              <w:rPr>
                <w:rFonts w:ascii="Arial" w:hAnsi="Arial" w:cs="Arial"/>
                <w:sz w:val="18"/>
                <w:szCs w:val="18"/>
              </w:rPr>
              <w:t>$75.20</w:t>
            </w:r>
          </w:p>
        </w:tc>
        <w:tc>
          <w:tcPr>
            <w:tcW w:w="750" w:type="pct"/>
            <w:shd w:val="clear" w:color="auto" w:fill="auto"/>
            <w:noWrap/>
            <w:vAlign w:val="center"/>
          </w:tcPr>
          <w:p w14:paraId="51DBD37C" w14:textId="0EB67883" w:rsidR="00760496" w:rsidRPr="00760496" w:rsidRDefault="00760496" w:rsidP="00760496">
            <w:pPr>
              <w:jc w:val="right"/>
              <w:rPr>
                <w:rFonts w:ascii="Arial" w:hAnsi="Arial" w:cs="Arial"/>
                <w:sz w:val="18"/>
                <w:szCs w:val="18"/>
              </w:rPr>
            </w:pPr>
            <w:r w:rsidRPr="00760496">
              <w:rPr>
                <w:rFonts w:ascii="Arial" w:hAnsi="Arial" w:cs="Arial"/>
                <w:sz w:val="18"/>
                <w:szCs w:val="18"/>
              </w:rPr>
              <w:t>$7,520.00</w:t>
            </w:r>
          </w:p>
        </w:tc>
      </w:tr>
      <w:tr w:rsidR="00760496" w:rsidRPr="00760496" w14:paraId="5B024474" w14:textId="77777777" w:rsidTr="00760496">
        <w:tblPrEx>
          <w:jc w:val="left"/>
        </w:tblPrEx>
        <w:trPr>
          <w:trHeight w:hRule="exact" w:val="227"/>
        </w:trPr>
        <w:tc>
          <w:tcPr>
            <w:tcW w:w="529" w:type="pct"/>
            <w:shd w:val="clear" w:color="auto" w:fill="auto"/>
            <w:vAlign w:val="center"/>
          </w:tcPr>
          <w:p w14:paraId="1DCBF173" w14:textId="0F0BEE0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19</w:t>
            </w:r>
          </w:p>
        </w:tc>
        <w:tc>
          <w:tcPr>
            <w:tcW w:w="1666" w:type="pct"/>
            <w:shd w:val="clear" w:color="auto" w:fill="auto"/>
            <w:vAlign w:val="center"/>
          </w:tcPr>
          <w:p w14:paraId="33FA8672" w14:textId="56CC72B8"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LLAVE LLAVERO DREI OVAL DE G4 Grabado laser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2D0489B3" w14:textId="1FCCAF6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22235A0B" w14:textId="2D888D5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100</w:t>
            </w:r>
          </w:p>
        </w:tc>
        <w:tc>
          <w:tcPr>
            <w:tcW w:w="802" w:type="pct"/>
            <w:shd w:val="clear" w:color="auto" w:fill="auto"/>
            <w:noWrap/>
            <w:vAlign w:val="center"/>
          </w:tcPr>
          <w:p w14:paraId="41420C72" w14:textId="669F1EB5" w:rsidR="00760496" w:rsidRPr="00760496" w:rsidRDefault="00760496" w:rsidP="00760496">
            <w:pPr>
              <w:jc w:val="right"/>
              <w:rPr>
                <w:rFonts w:ascii="Arial" w:hAnsi="Arial" w:cs="Arial"/>
                <w:sz w:val="18"/>
                <w:szCs w:val="18"/>
              </w:rPr>
            </w:pPr>
            <w:r w:rsidRPr="00760496">
              <w:rPr>
                <w:rFonts w:ascii="Arial" w:hAnsi="Arial" w:cs="Arial"/>
                <w:sz w:val="18"/>
                <w:szCs w:val="18"/>
              </w:rPr>
              <w:t>$38.40</w:t>
            </w:r>
          </w:p>
        </w:tc>
        <w:tc>
          <w:tcPr>
            <w:tcW w:w="750" w:type="pct"/>
            <w:shd w:val="clear" w:color="auto" w:fill="auto"/>
            <w:noWrap/>
            <w:vAlign w:val="center"/>
          </w:tcPr>
          <w:p w14:paraId="1DE450F3" w14:textId="5A1A6932" w:rsidR="00760496" w:rsidRPr="00760496" w:rsidRDefault="00760496" w:rsidP="00760496">
            <w:pPr>
              <w:jc w:val="right"/>
              <w:rPr>
                <w:rFonts w:ascii="Arial" w:hAnsi="Arial" w:cs="Arial"/>
                <w:sz w:val="18"/>
                <w:szCs w:val="18"/>
              </w:rPr>
            </w:pPr>
            <w:r w:rsidRPr="00760496">
              <w:rPr>
                <w:rFonts w:ascii="Arial" w:hAnsi="Arial" w:cs="Arial"/>
                <w:sz w:val="18"/>
                <w:szCs w:val="18"/>
              </w:rPr>
              <w:t>$3,840.00</w:t>
            </w:r>
          </w:p>
        </w:tc>
      </w:tr>
      <w:tr w:rsidR="00760496" w:rsidRPr="00760496" w14:paraId="052C81DB" w14:textId="77777777" w:rsidTr="00760496">
        <w:tblPrEx>
          <w:jc w:val="left"/>
        </w:tblPrEx>
        <w:trPr>
          <w:trHeight w:hRule="exact" w:val="227"/>
        </w:trPr>
        <w:tc>
          <w:tcPr>
            <w:tcW w:w="529" w:type="pct"/>
            <w:shd w:val="clear" w:color="auto" w:fill="auto"/>
            <w:vAlign w:val="center"/>
          </w:tcPr>
          <w:p w14:paraId="01090F9B" w14:textId="0B10348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20</w:t>
            </w:r>
          </w:p>
        </w:tc>
        <w:tc>
          <w:tcPr>
            <w:tcW w:w="1666" w:type="pct"/>
            <w:shd w:val="clear" w:color="auto" w:fill="auto"/>
            <w:vAlign w:val="center"/>
          </w:tcPr>
          <w:p w14:paraId="53A84B47" w14:textId="428F5152"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TAZ 075 TAZA SORATA Doble pared. </w:t>
            </w:r>
            <w:r w:rsidRPr="00760496">
              <w:rPr>
                <w:rFonts w:ascii="Arial" w:hAnsi="Arial" w:cs="Arial"/>
                <w:color w:val="000000"/>
                <w:sz w:val="18"/>
                <w:szCs w:val="18"/>
              </w:rPr>
              <w:br/>
              <w:t xml:space="preserve">Pared interna de acero inoxidable y externa de plástico. Terminado mate. Grabado laser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7A5CD5CE" w14:textId="2DC0EE3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6834488" w14:textId="5912B3E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50</w:t>
            </w:r>
          </w:p>
        </w:tc>
        <w:tc>
          <w:tcPr>
            <w:tcW w:w="802" w:type="pct"/>
            <w:shd w:val="clear" w:color="auto" w:fill="auto"/>
            <w:noWrap/>
            <w:vAlign w:val="center"/>
          </w:tcPr>
          <w:p w14:paraId="04E909A0" w14:textId="3BE2C7C2" w:rsidR="00760496" w:rsidRPr="00760496" w:rsidRDefault="00760496" w:rsidP="00760496">
            <w:pPr>
              <w:jc w:val="right"/>
              <w:rPr>
                <w:rFonts w:ascii="Arial" w:hAnsi="Arial" w:cs="Arial"/>
                <w:sz w:val="18"/>
                <w:szCs w:val="18"/>
              </w:rPr>
            </w:pPr>
            <w:r w:rsidRPr="00760496">
              <w:rPr>
                <w:rFonts w:ascii="Arial" w:hAnsi="Arial" w:cs="Arial"/>
                <w:sz w:val="18"/>
                <w:szCs w:val="18"/>
              </w:rPr>
              <w:t>$161.80</w:t>
            </w:r>
          </w:p>
        </w:tc>
        <w:tc>
          <w:tcPr>
            <w:tcW w:w="750" w:type="pct"/>
            <w:shd w:val="clear" w:color="auto" w:fill="auto"/>
            <w:noWrap/>
            <w:vAlign w:val="center"/>
          </w:tcPr>
          <w:p w14:paraId="7B22E808" w14:textId="1B46E7C4" w:rsidR="00760496" w:rsidRPr="00760496" w:rsidRDefault="00760496" w:rsidP="00760496">
            <w:pPr>
              <w:jc w:val="right"/>
              <w:rPr>
                <w:rFonts w:ascii="Arial" w:hAnsi="Arial" w:cs="Arial"/>
                <w:sz w:val="18"/>
                <w:szCs w:val="18"/>
              </w:rPr>
            </w:pPr>
            <w:r w:rsidRPr="00760496">
              <w:rPr>
                <w:rFonts w:ascii="Arial" w:hAnsi="Arial" w:cs="Arial"/>
                <w:sz w:val="18"/>
                <w:szCs w:val="18"/>
              </w:rPr>
              <w:t>$8,090.00</w:t>
            </w:r>
          </w:p>
        </w:tc>
      </w:tr>
      <w:tr w:rsidR="00760496" w:rsidRPr="00760496" w14:paraId="692B75EF" w14:textId="77777777" w:rsidTr="00760496">
        <w:tblPrEx>
          <w:jc w:val="left"/>
        </w:tblPrEx>
        <w:trPr>
          <w:trHeight w:hRule="exact" w:val="227"/>
        </w:trPr>
        <w:tc>
          <w:tcPr>
            <w:tcW w:w="529" w:type="pct"/>
            <w:shd w:val="clear" w:color="auto" w:fill="auto"/>
            <w:vAlign w:val="center"/>
          </w:tcPr>
          <w:p w14:paraId="177E6748" w14:textId="5809431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21</w:t>
            </w:r>
          </w:p>
        </w:tc>
        <w:tc>
          <w:tcPr>
            <w:tcW w:w="1666" w:type="pct"/>
            <w:shd w:val="clear" w:color="auto" w:fill="auto"/>
            <w:vAlign w:val="center"/>
          </w:tcPr>
          <w:p w14:paraId="674CFBE3" w14:textId="3980D31D"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C 553 MOCHILA TRIBECA Mochila </w:t>
            </w:r>
            <w:proofErr w:type="spellStart"/>
            <w:r w:rsidRPr="00760496">
              <w:rPr>
                <w:rFonts w:ascii="Arial" w:hAnsi="Arial" w:cs="Arial"/>
                <w:color w:val="000000"/>
                <w:sz w:val="18"/>
                <w:szCs w:val="18"/>
              </w:rPr>
              <w:t>portanotebook</w:t>
            </w:r>
            <w:proofErr w:type="spellEnd"/>
            <w:r w:rsidRPr="00760496">
              <w:rPr>
                <w:rFonts w:ascii="Arial" w:hAnsi="Arial" w:cs="Arial"/>
                <w:color w:val="000000"/>
                <w:sz w:val="18"/>
                <w:szCs w:val="18"/>
              </w:rPr>
              <w:t xml:space="preserve"> de hasta 16 pulgadas. Compartimento principal con bolsillo acojinado porta notebook y bolsillos organizadores de accesorios. Bolsillo frontal y lateral con cierre. Bordado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0F681F4A" w14:textId="2E22F8F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28851BF9" w14:textId="1F37946E"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40</w:t>
            </w:r>
          </w:p>
        </w:tc>
        <w:tc>
          <w:tcPr>
            <w:tcW w:w="802" w:type="pct"/>
            <w:shd w:val="clear" w:color="auto" w:fill="auto"/>
            <w:noWrap/>
            <w:vAlign w:val="center"/>
          </w:tcPr>
          <w:p w14:paraId="158EDAE1" w14:textId="45AC26E7" w:rsidR="00760496" w:rsidRPr="00760496" w:rsidRDefault="00760496" w:rsidP="00760496">
            <w:pPr>
              <w:jc w:val="right"/>
              <w:rPr>
                <w:rFonts w:ascii="Arial" w:hAnsi="Arial" w:cs="Arial"/>
                <w:sz w:val="18"/>
                <w:szCs w:val="18"/>
              </w:rPr>
            </w:pPr>
            <w:r w:rsidRPr="00760496">
              <w:rPr>
                <w:rFonts w:ascii="Arial" w:hAnsi="Arial" w:cs="Arial"/>
                <w:sz w:val="18"/>
                <w:szCs w:val="18"/>
              </w:rPr>
              <w:t>$294.60</w:t>
            </w:r>
          </w:p>
        </w:tc>
        <w:tc>
          <w:tcPr>
            <w:tcW w:w="750" w:type="pct"/>
            <w:shd w:val="clear" w:color="auto" w:fill="auto"/>
            <w:noWrap/>
            <w:vAlign w:val="center"/>
          </w:tcPr>
          <w:p w14:paraId="246F9ECA" w14:textId="2FC81870" w:rsidR="00760496" w:rsidRPr="00760496" w:rsidRDefault="00760496" w:rsidP="00760496">
            <w:pPr>
              <w:jc w:val="right"/>
              <w:rPr>
                <w:rFonts w:ascii="Arial" w:hAnsi="Arial" w:cs="Arial"/>
                <w:sz w:val="18"/>
                <w:szCs w:val="18"/>
              </w:rPr>
            </w:pPr>
            <w:r w:rsidRPr="00760496">
              <w:rPr>
                <w:rFonts w:ascii="Arial" w:hAnsi="Arial" w:cs="Arial"/>
                <w:sz w:val="18"/>
                <w:szCs w:val="18"/>
              </w:rPr>
              <w:t>$11,784.00</w:t>
            </w:r>
          </w:p>
        </w:tc>
      </w:tr>
      <w:tr w:rsidR="00760496" w:rsidRPr="00760496" w14:paraId="55A0E5C4" w14:textId="77777777" w:rsidTr="00760496">
        <w:tblPrEx>
          <w:jc w:val="left"/>
        </w:tblPrEx>
        <w:trPr>
          <w:trHeight w:hRule="exact" w:val="227"/>
        </w:trPr>
        <w:tc>
          <w:tcPr>
            <w:tcW w:w="529" w:type="pct"/>
            <w:shd w:val="clear" w:color="auto" w:fill="auto"/>
            <w:vAlign w:val="center"/>
          </w:tcPr>
          <w:p w14:paraId="435847C3" w14:textId="0192B568"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22</w:t>
            </w:r>
          </w:p>
        </w:tc>
        <w:tc>
          <w:tcPr>
            <w:tcW w:w="1666" w:type="pct"/>
            <w:shd w:val="clear" w:color="auto" w:fill="auto"/>
            <w:vAlign w:val="center"/>
          </w:tcPr>
          <w:p w14:paraId="2CC5D9EF" w14:textId="3F7A06D6"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SIN 613 BOLSA WATTE Bolsa ecológica de algodón reciclado. Incluye jaretas laterales ajustables y base con fuelle de cartón removible. Bordado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w:t>
            </w:r>
          </w:p>
        </w:tc>
        <w:tc>
          <w:tcPr>
            <w:tcW w:w="682" w:type="pct"/>
            <w:shd w:val="clear" w:color="auto" w:fill="auto"/>
            <w:vAlign w:val="center"/>
          </w:tcPr>
          <w:p w14:paraId="3D467459" w14:textId="0E70655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2EA61F5" w14:textId="6C6E252B"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50</w:t>
            </w:r>
          </w:p>
        </w:tc>
        <w:tc>
          <w:tcPr>
            <w:tcW w:w="802" w:type="pct"/>
            <w:shd w:val="clear" w:color="auto" w:fill="auto"/>
            <w:noWrap/>
            <w:vAlign w:val="center"/>
          </w:tcPr>
          <w:p w14:paraId="04BCD5DD" w14:textId="5F53727D" w:rsidR="00760496" w:rsidRPr="00760496" w:rsidRDefault="00760496" w:rsidP="00760496">
            <w:pPr>
              <w:jc w:val="right"/>
              <w:rPr>
                <w:rFonts w:ascii="Arial" w:hAnsi="Arial" w:cs="Arial"/>
                <w:sz w:val="18"/>
                <w:szCs w:val="18"/>
              </w:rPr>
            </w:pPr>
            <w:r w:rsidRPr="00760496">
              <w:rPr>
                <w:rFonts w:ascii="Arial" w:hAnsi="Arial" w:cs="Arial"/>
                <w:sz w:val="18"/>
                <w:szCs w:val="18"/>
              </w:rPr>
              <w:t>$108.30</w:t>
            </w:r>
          </w:p>
        </w:tc>
        <w:tc>
          <w:tcPr>
            <w:tcW w:w="750" w:type="pct"/>
            <w:shd w:val="clear" w:color="auto" w:fill="auto"/>
            <w:noWrap/>
            <w:vAlign w:val="center"/>
          </w:tcPr>
          <w:p w14:paraId="5B653B4D" w14:textId="2A10CCC2" w:rsidR="00760496" w:rsidRPr="00760496" w:rsidRDefault="00760496" w:rsidP="00760496">
            <w:pPr>
              <w:jc w:val="right"/>
              <w:rPr>
                <w:rFonts w:ascii="Arial" w:hAnsi="Arial" w:cs="Arial"/>
                <w:sz w:val="18"/>
                <w:szCs w:val="18"/>
              </w:rPr>
            </w:pPr>
            <w:r w:rsidRPr="00760496">
              <w:rPr>
                <w:rFonts w:ascii="Arial" w:hAnsi="Arial" w:cs="Arial"/>
                <w:sz w:val="18"/>
                <w:szCs w:val="18"/>
              </w:rPr>
              <w:t>$5,415.00</w:t>
            </w:r>
          </w:p>
        </w:tc>
      </w:tr>
      <w:tr w:rsidR="00760496" w:rsidRPr="00760496" w14:paraId="67AD8E03" w14:textId="77777777" w:rsidTr="00760496">
        <w:tblPrEx>
          <w:jc w:val="left"/>
        </w:tblPrEx>
        <w:trPr>
          <w:trHeight w:hRule="exact" w:val="227"/>
        </w:trPr>
        <w:tc>
          <w:tcPr>
            <w:tcW w:w="529" w:type="pct"/>
            <w:shd w:val="clear" w:color="auto" w:fill="auto"/>
            <w:vAlign w:val="center"/>
          </w:tcPr>
          <w:p w14:paraId="189B8685" w14:textId="4EFAB8B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23</w:t>
            </w:r>
          </w:p>
        </w:tc>
        <w:tc>
          <w:tcPr>
            <w:tcW w:w="1666" w:type="pct"/>
            <w:shd w:val="clear" w:color="auto" w:fill="auto"/>
            <w:vAlign w:val="center"/>
          </w:tcPr>
          <w:p w14:paraId="21844887" w14:textId="5ABF3FB5"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PRT 121 PORTARRETRATO LANGE. Portarretrato con diseño minimalista, su placa de acrílico permite cambiar fácilmente tus fotografías. Apto para foto en formato vertical y tamaño de 12 x 15.7 cm.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 xml:space="preserve"> grabado laser.</w:t>
            </w:r>
          </w:p>
        </w:tc>
        <w:tc>
          <w:tcPr>
            <w:tcW w:w="682" w:type="pct"/>
            <w:shd w:val="clear" w:color="auto" w:fill="auto"/>
            <w:vAlign w:val="center"/>
          </w:tcPr>
          <w:p w14:paraId="6ADF1CF6" w14:textId="5A02A81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0C66F2DF" w14:textId="0746556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50</w:t>
            </w:r>
          </w:p>
        </w:tc>
        <w:tc>
          <w:tcPr>
            <w:tcW w:w="802" w:type="pct"/>
            <w:shd w:val="clear" w:color="auto" w:fill="auto"/>
            <w:noWrap/>
            <w:vAlign w:val="center"/>
          </w:tcPr>
          <w:p w14:paraId="647FFEE5" w14:textId="06269545" w:rsidR="00760496" w:rsidRPr="00760496" w:rsidRDefault="00760496" w:rsidP="00760496">
            <w:pPr>
              <w:jc w:val="right"/>
              <w:rPr>
                <w:rFonts w:ascii="Arial" w:hAnsi="Arial" w:cs="Arial"/>
                <w:sz w:val="18"/>
                <w:szCs w:val="18"/>
              </w:rPr>
            </w:pPr>
            <w:r w:rsidRPr="00760496">
              <w:rPr>
                <w:rFonts w:ascii="Arial" w:hAnsi="Arial" w:cs="Arial"/>
                <w:sz w:val="18"/>
                <w:szCs w:val="18"/>
              </w:rPr>
              <w:t>$76.60</w:t>
            </w:r>
          </w:p>
        </w:tc>
        <w:tc>
          <w:tcPr>
            <w:tcW w:w="750" w:type="pct"/>
            <w:shd w:val="clear" w:color="auto" w:fill="auto"/>
            <w:noWrap/>
            <w:vAlign w:val="center"/>
          </w:tcPr>
          <w:p w14:paraId="1D6285A3" w14:textId="588A8DB4" w:rsidR="00760496" w:rsidRPr="00760496" w:rsidRDefault="00760496" w:rsidP="00760496">
            <w:pPr>
              <w:jc w:val="right"/>
              <w:rPr>
                <w:rFonts w:ascii="Arial" w:hAnsi="Arial" w:cs="Arial"/>
                <w:sz w:val="18"/>
                <w:szCs w:val="18"/>
              </w:rPr>
            </w:pPr>
            <w:r w:rsidRPr="00760496">
              <w:rPr>
                <w:rFonts w:ascii="Arial" w:hAnsi="Arial" w:cs="Arial"/>
                <w:sz w:val="18"/>
                <w:szCs w:val="18"/>
              </w:rPr>
              <w:t>$3,830.00</w:t>
            </w:r>
          </w:p>
        </w:tc>
      </w:tr>
      <w:tr w:rsidR="00760496" w:rsidRPr="00760496" w14:paraId="67E574DB" w14:textId="77777777" w:rsidTr="00760496">
        <w:tblPrEx>
          <w:jc w:val="left"/>
        </w:tblPrEx>
        <w:trPr>
          <w:trHeight w:hRule="exact" w:val="227"/>
        </w:trPr>
        <w:tc>
          <w:tcPr>
            <w:tcW w:w="529" w:type="pct"/>
            <w:shd w:val="clear" w:color="auto" w:fill="auto"/>
            <w:vAlign w:val="center"/>
          </w:tcPr>
          <w:p w14:paraId="082DF417" w14:textId="6433FFEE"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24</w:t>
            </w:r>
          </w:p>
        </w:tc>
        <w:tc>
          <w:tcPr>
            <w:tcW w:w="1666" w:type="pct"/>
            <w:shd w:val="clear" w:color="auto" w:fill="auto"/>
            <w:vAlign w:val="center"/>
          </w:tcPr>
          <w:p w14:paraId="65F9D884" w14:textId="046018DE"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PRT 122 PORTARETRATO ROSEMARIE Contiene un marco giratorio, con capacidad para fotografías de 10 x 15 cm y un recipiente de vidrio con flores secas.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 xml:space="preserve"> grabado laser.</w:t>
            </w:r>
          </w:p>
        </w:tc>
        <w:tc>
          <w:tcPr>
            <w:tcW w:w="682" w:type="pct"/>
            <w:shd w:val="clear" w:color="auto" w:fill="auto"/>
            <w:vAlign w:val="center"/>
          </w:tcPr>
          <w:p w14:paraId="3CF428B4" w14:textId="16860FE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7DCA58AE" w14:textId="447727E9"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50</w:t>
            </w:r>
          </w:p>
        </w:tc>
        <w:tc>
          <w:tcPr>
            <w:tcW w:w="802" w:type="pct"/>
            <w:shd w:val="clear" w:color="auto" w:fill="auto"/>
            <w:noWrap/>
            <w:vAlign w:val="center"/>
          </w:tcPr>
          <w:p w14:paraId="56B8FC80" w14:textId="665FE8E8" w:rsidR="00760496" w:rsidRPr="00760496" w:rsidRDefault="00760496" w:rsidP="00760496">
            <w:pPr>
              <w:jc w:val="right"/>
              <w:rPr>
                <w:rFonts w:ascii="Arial" w:hAnsi="Arial" w:cs="Arial"/>
                <w:sz w:val="18"/>
                <w:szCs w:val="18"/>
              </w:rPr>
            </w:pPr>
            <w:r w:rsidRPr="00760496">
              <w:rPr>
                <w:rFonts w:ascii="Arial" w:hAnsi="Arial" w:cs="Arial"/>
                <w:sz w:val="18"/>
                <w:szCs w:val="18"/>
              </w:rPr>
              <w:t>$149.10</w:t>
            </w:r>
          </w:p>
        </w:tc>
        <w:tc>
          <w:tcPr>
            <w:tcW w:w="750" w:type="pct"/>
            <w:shd w:val="clear" w:color="auto" w:fill="auto"/>
            <w:noWrap/>
            <w:vAlign w:val="center"/>
          </w:tcPr>
          <w:p w14:paraId="11BBACEB" w14:textId="54898361" w:rsidR="00760496" w:rsidRPr="00760496" w:rsidRDefault="00760496" w:rsidP="00760496">
            <w:pPr>
              <w:jc w:val="right"/>
              <w:rPr>
                <w:rFonts w:ascii="Arial" w:hAnsi="Arial" w:cs="Arial"/>
                <w:sz w:val="18"/>
                <w:szCs w:val="18"/>
              </w:rPr>
            </w:pPr>
            <w:r w:rsidRPr="00760496">
              <w:rPr>
                <w:rFonts w:ascii="Arial" w:hAnsi="Arial" w:cs="Arial"/>
                <w:sz w:val="18"/>
                <w:szCs w:val="18"/>
              </w:rPr>
              <w:t>$7,455.00</w:t>
            </w:r>
          </w:p>
        </w:tc>
      </w:tr>
      <w:tr w:rsidR="00760496" w:rsidRPr="00760496" w14:paraId="4D9AF45A" w14:textId="77777777" w:rsidTr="00760496">
        <w:tblPrEx>
          <w:jc w:val="left"/>
        </w:tblPrEx>
        <w:trPr>
          <w:trHeight w:hRule="exact" w:val="227"/>
        </w:trPr>
        <w:tc>
          <w:tcPr>
            <w:tcW w:w="529" w:type="pct"/>
            <w:shd w:val="clear" w:color="auto" w:fill="auto"/>
            <w:vAlign w:val="center"/>
          </w:tcPr>
          <w:p w14:paraId="55A7D7A1" w14:textId="3A8214E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25</w:t>
            </w:r>
          </w:p>
        </w:tc>
        <w:tc>
          <w:tcPr>
            <w:tcW w:w="1666" w:type="pct"/>
            <w:shd w:val="clear" w:color="auto" w:fill="auto"/>
            <w:vAlign w:val="center"/>
          </w:tcPr>
          <w:p w14:paraId="23083027" w14:textId="2B68B4A4"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CLAVE HL 2160 KUBRETA KIONA C/BOL.</w:t>
            </w:r>
          </w:p>
        </w:tc>
        <w:tc>
          <w:tcPr>
            <w:tcW w:w="682" w:type="pct"/>
            <w:shd w:val="clear" w:color="auto" w:fill="auto"/>
            <w:vAlign w:val="center"/>
          </w:tcPr>
          <w:p w14:paraId="0C2C1AE4" w14:textId="6AE6BF6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131064B0" w14:textId="314AE69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100</w:t>
            </w:r>
          </w:p>
        </w:tc>
        <w:tc>
          <w:tcPr>
            <w:tcW w:w="802" w:type="pct"/>
            <w:shd w:val="clear" w:color="auto" w:fill="auto"/>
            <w:noWrap/>
            <w:vAlign w:val="center"/>
          </w:tcPr>
          <w:p w14:paraId="76F36ED4" w14:textId="217CB347" w:rsidR="00760496" w:rsidRPr="00760496" w:rsidRDefault="00760496" w:rsidP="00760496">
            <w:pPr>
              <w:jc w:val="right"/>
              <w:rPr>
                <w:rFonts w:ascii="Arial" w:hAnsi="Arial" w:cs="Arial"/>
                <w:sz w:val="18"/>
                <w:szCs w:val="18"/>
              </w:rPr>
            </w:pPr>
            <w:r w:rsidRPr="00760496">
              <w:rPr>
                <w:rFonts w:ascii="Arial" w:hAnsi="Arial" w:cs="Arial"/>
                <w:sz w:val="18"/>
                <w:szCs w:val="18"/>
              </w:rPr>
              <w:t>$111.20</w:t>
            </w:r>
          </w:p>
        </w:tc>
        <w:tc>
          <w:tcPr>
            <w:tcW w:w="750" w:type="pct"/>
            <w:shd w:val="clear" w:color="auto" w:fill="auto"/>
            <w:noWrap/>
            <w:vAlign w:val="center"/>
          </w:tcPr>
          <w:p w14:paraId="73EFB260" w14:textId="47F679C4" w:rsidR="00760496" w:rsidRPr="00760496" w:rsidRDefault="00760496" w:rsidP="00760496">
            <w:pPr>
              <w:jc w:val="right"/>
              <w:rPr>
                <w:rFonts w:ascii="Arial" w:hAnsi="Arial" w:cs="Arial"/>
                <w:sz w:val="18"/>
                <w:szCs w:val="18"/>
              </w:rPr>
            </w:pPr>
            <w:r w:rsidRPr="00760496">
              <w:rPr>
                <w:rFonts w:ascii="Arial" w:hAnsi="Arial" w:cs="Arial"/>
                <w:sz w:val="18"/>
                <w:szCs w:val="18"/>
              </w:rPr>
              <w:t>$11,120.00</w:t>
            </w:r>
          </w:p>
        </w:tc>
      </w:tr>
      <w:tr w:rsidR="00760496" w:rsidRPr="00760496" w14:paraId="12437274" w14:textId="77777777" w:rsidTr="00760496">
        <w:tblPrEx>
          <w:jc w:val="left"/>
        </w:tblPrEx>
        <w:trPr>
          <w:trHeight w:hRule="exact" w:val="227"/>
        </w:trPr>
        <w:tc>
          <w:tcPr>
            <w:tcW w:w="529" w:type="pct"/>
            <w:shd w:val="clear" w:color="auto" w:fill="auto"/>
            <w:vAlign w:val="center"/>
          </w:tcPr>
          <w:p w14:paraId="2994F59F" w14:textId="55AA3F4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26</w:t>
            </w:r>
          </w:p>
        </w:tc>
        <w:tc>
          <w:tcPr>
            <w:tcW w:w="1666" w:type="pct"/>
            <w:shd w:val="clear" w:color="auto" w:fill="auto"/>
            <w:vAlign w:val="center"/>
          </w:tcPr>
          <w:p w14:paraId="529F95E0" w14:textId="7F4A4FEB"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EX 198 SET BOWIL Set ejecutivo, incluye libreta con cubierta fabricada en PET reciclado, tamaño 21x14.5 cm, con 80 hojas rayadas de 70g, un bolígrafo fabricado en acero inoxidable y detalles en PET reciclado con tinta de escritura negra.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 xml:space="preserve"> grabado </w:t>
            </w:r>
            <w:proofErr w:type="spellStart"/>
            <w:r w:rsidRPr="00760496">
              <w:rPr>
                <w:rFonts w:ascii="Arial" w:hAnsi="Arial" w:cs="Arial"/>
                <w:color w:val="000000"/>
                <w:sz w:val="18"/>
                <w:szCs w:val="18"/>
              </w:rPr>
              <w:t>lasser</w:t>
            </w:r>
            <w:proofErr w:type="spellEnd"/>
          </w:p>
        </w:tc>
        <w:tc>
          <w:tcPr>
            <w:tcW w:w="682" w:type="pct"/>
            <w:shd w:val="clear" w:color="auto" w:fill="auto"/>
            <w:vAlign w:val="center"/>
          </w:tcPr>
          <w:p w14:paraId="4F45864B" w14:textId="60E8F55D"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393DD5DF" w14:textId="6419C88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50</w:t>
            </w:r>
          </w:p>
        </w:tc>
        <w:tc>
          <w:tcPr>
            <w:tcW w:w="802" w:type="pct"/>
            <w:shd w:val="clear" w:color="auto" w:fill="auto"/>
            <w:noWrap/>
            <w:vAlign w:val="center"/>
          </w:tcPr>
          <w:p w14:paraId="144291B3" w14:textId="4C2EB16B" w:rsidR="00760496" w:rsidRPr="00760496" w:rsidRDefault="00760496" w:rsidP="00760496">
            <w:pPr>
              <w:jc w:val="right"/>
              <w:rPr>
                <w:rFonts w:ascii="Arial" w:hAnsi="Arial" w:cs="Arial"/>
                <w:sz w:val="18"/>
                <w:szCs w:val="18"/>
              </w:rPr>
            </w:pPr>
            <w:r w:rsidRPr="00760496">
              <w:rPr>
                <w:rFonts w:ascii="Arial" w:hAnsi="Arial" w:cs="Arial"/>
                <w:sz w:val="18"/>
                <w:szCs w:val="18"/>
              </w:rPr>
              <w:t>$150.20</w:t>
            </w:r>
          </w:p>
        </w:tc>
        <w:tc>
          <w:tcPr>
            <w:tcW w:w="750" w:type="pct"/>
            <w:shd w:val="clear" w:color="auto" w:fill="auto"/>
            <w:noWrap/>
            <w:vAlign w:val="center"/>
          </w:tcPr>
          <w:p w14:paraId="58DC30A8" w14:textId="36592F90" w:rsidR="00760496" w:rsidRPr="00760496" w:rsidRDefault="00760496" w:rsidP="00760496">
            <w:pPr>
              <w:jc w:val="right"/>
              <w:rPr>
                <w:rFonts w:ascii="Arial" w:hAnsi="Arial" w:cs="Arial"/>
                <w:sz w:val="18"/>
                <w:szCs w:val="18"/>
              </w:rPr>
            </w:pPr>
            <w:r w:rsidRPr="00760496">
              <w:rPr>
                <w:rFonts w:ascii="Arial" w:hAnsi="Arial" w:cs="Arial"/>
                <w:sz w:val="18"/>
                <w:szCs w:val="18"/>
              </w:rPr>
              <w:t>$7,510.00</w:t>
            </w:r>
          </w:p>
        </w:tc>
      </w:tr>
      <w:tr w:rsidR="00760496" w:rsidRPr="00760496" w14:paraId="2725C5B9" w14:textId="77777777" w:rsidTr="00760496">
        <w:tblPrEx>
          <w:jc w:val="left"/>
        </w:tblPrEx>
        <w:trPr>
          <w:trHeight w:hRule="exact" w:val="227"/>
        </w:trPr>
        <w:tc>
          <w:tcPr>
            <w:tcW w:w="529" w:type="pct"/>
            <w:shd w:val="clear" w:color="auto" w:fill="auto"/>
            <w:vAlign w:val="center"/>
          </w:tcPr>
          <w:p w14:paraId="050AE43D" w14:textId="16826B0D"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27</w:t>
            </w:r>
          </w:p>
        </w:tc>
        <w:tc>
          <w:tcPr>
            <w:tcW w:w="1666" w:type="pct"/>
            <w:shd w:val="clear" w:color="auto" w:fill="auto"/>
            <w:vAlign w:val="center"/>
          </w:tcPr>
          <w:p w14:paraId="0DE2B89A" w14:textId="24518CFE"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SIN 760 BOLSA MODELO MOON. Bolsa de viaje estilo </w:t>
            </w:r>
            <w:proofErr w:type="spellStart"/>
            <w:r w:rsidRPr="00760496">
              <w:rPr>
                <w:rFonts w:ascii="Arial" w:hAnsi="Arial" w:cs="Arial"/>
                <w:color w:val="000000"/>
                <w:sz w:val="18"/>
                <w:szCs w:val="18"/>
              </w:rPr>
              <w:t>crossbody</w:t>
            </w:r>
            <w:proofErr w:type="spellEnd"/>
            <w:r w:rsidRPr="00760496">
              <w:rPr>
                <w:rFonts w:ascii="Arial" w:hAnsi="Arial" w:cs="Arial"/>
                <w:color w:val="000000"/>
                <w:sz w:val="18"/>
                <w:szCs w:val="18"/>
              </w:rPr>
              <w:t xml:space="preserve">. Cuenta con un amplio compartimento principal con cremallera, dos bolsillos delanteros.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 xml:space="preserve"> bordado.</w:t>
            </w:r>
          </w:p>
        </w:tc>
        <w:tc>
          <w:tcPr>
            <w:tcW w:w="682" w:type="pct"/>
            <w:shd w:val="clear" w:color="auto" w:fill="auto"/>
            <w:vAlign w:val="center"/>
          </w:tcPr>
          <w:p w14:paraId="4DD0A783" w14:textId="679AB9B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8B735F0" w14:textId="35D4CD8C"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30</w:t>
            </w:r>
          </w:p>
        </w:tc>
        <w:tc>
          <w:tcPr>
            <w:tcW w:w="802" w:type="pct"/>
            <w:shd w:val="clear" w:color="auto" w:fill="auto"/>
            <w:noWrap/>
            <w:vAlign w:val="center"/>
          </w:tcPr>
          <w:p w14:paraId="079D20DE" w14:textId="3FDE42AF" w:rsidR="00760496" w:rsidRPr="00760496" w:rsidRDefault="00760496" w:rsidP="00760496">
            <w:pPr>
              <w:jc w:val="right"/>
              <w:rPr>
                <w:rFonts w:ascii="Arial" w:hAnsi="Arial" w:cs="Arial"/>
                <w:sz w:val="18"/>
                <w:szCs w:val="18"/>
              </w:rPr>
            </w:pPr>
            <w:r w:rsidRPr="00760496">
              <w:rPr>
                <w:rFonts w:ascii="Arial" w:hAnsi="Arial" w:cs="Arial"/>
                <w:sz w:val="18"/>
                <w:szCs w:val="18"/>
              </w:rPr>
              <w:t>$216.30</w:t>
            </w:r>
          </w:p>
        </w:tc>
        <w:tc>
          <w:tcPr>
            <w:tcW w:w="750" w:type="pct"/>
            <w:shd w:val="clear" w:color="auto" w:fill="auto"/>
            <w:noWrap/>
            <w:vAlign w:val="center"/>
          </w:tcPr>
          <w:p w14:paraId="32028E9C" w14:textId="4CB110B6" w:rsidR="00760496" w:rsidRPr="00760496" w:rsidRDefault="00760496" w:rsidP="00760496">
            <w:pPr>
              <w:jc w:val="right"/>
              <w:rPr>
                <w:rFonts w:ascii="Arial" w:hAnsi="Arial" w:cs="Arial"/>
                <w:sz w:val="18"/>
                <w:szCs w:val="18"/>
              </w:rPr>
            </w:pPr>
            <w:r w:rsidRPr="00760496">
              <w:rPr>
                <w:rFonts w:ascii="Arial" w:hAnsi="Arial" w:cs="Arial"/>
                <w:sz w:val="18"/>
                <w:szCs w:val="18"/>
              </w:rPr>
              <w:t>$6,489.00</w:t>
            </w:r>
          </w:p>
        </w:tc>
      </w:tr>
      <w:tr w:rsidR="00760496" w:rsidRPr="00760496" w14:paraId="50805232" w14:textId="77777777" w:rsidTr="00760496">
        <w:tblPrEx>
          <w:jc w:val="left"/>
        </w:tblPrEx>
        <w:trPr>
          <w:trHeight w:hRule="exact" w:val="227"/>
        </w:trPr>
        <w:tc>
          <w:tcPr>
            <w:tcW w:w="529" w:type="pct"/>
            <w:shd w:val="clear" w:color="auto" w:fill="auto"/>
            <w:vAlign w:val="center"/>
          </w:tcPr>
          <w:p w14:paraId="466093D5" w14:textId="3FDAE77D"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28</w:t>
            </w:r>
          </w:p>
        </w:tc>
        <w:tc>
          <w:tcPr>
            <w:tcW w:w="1666" w:type="pct"/>
            <w:shd w:val="clear" w:color="auto" w:fill="auto"/>
            <w:vAlign w:val="center"/>
          </w:tcPr>
          <w:p w14:paraId="02143B82" w14:textId="4BEF8A4A"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 xml:space="preserve">CLAVE Lb 049 LIBRETA LOURES. Libreta cubierta en </w:t>
            </w:r>
            <w:proofErr w:type="spellStart"/>
            <w:r w:rsidRPr="00760496">
              <w:rPr>
                <w:rFonts w:ascii="Arial" w:hAnsi="Arial" w:cs="Arial"/>
                <w:color w:val="000000"/>
                <w:sz w:val="18"/>
                <w:szCs w:val="18"/>
              </w:rPr>
              <w:t>curpiel</w:t>
            </w:r>
            <w:proofErr w:type="spellEnd"/>
            <w:r w:rsidRPr="00760496">
              <w:rPr>
                <w:rFonts w:ascii="Arial" w:hAnsi="Arial" w:cs="Arial"/>
                <w:color w:val="000000"/>
                <w:sz w:val="18"/>
                <w:szCs w:val="18"/>
              </w:rPr>
              <w:t xml:space="preserve"> pasta rígida con 80 hojas y separador, bolsillo porta celular.   Logo </w:t>
            </w:r>
            <w:proofErr w:type="spellStart"/>
            <w:r w:rsidRPr="00760496">
              <w:rPr>
                <w:rFonts w:ascii="Arial" w:hAnsi="Arial" w:cs="Arial"/>
                <w:color w:val="000000"/>
                <w:sz w:val="18"/>
                <w:szCs w:val="18"/>
              </w:rPr>
              <w:t>uaa</w:t>
            </w:r>
            <w:proofErr w:type="spellEnd"/>
            <w:r w:rsidRPr="00760496">
              <w:rPr>
                <w:rFonts w:ascii="Arial" w:hAnsi="Arial" w:cs="Arial"/>
                <w:color w:val="000000"/>
                <w:sz w:val="18"/>
                <w:szCs w:val="18"/>
              </w:rPr>
              <w:t xml:space="preserve"> serigrafía 1 tinta.</w:t>
            </w:r>
          </w:p>
        </w:tc>
        <w:tc>
          <w:tcPr>
            <w:tcW w:w="682" w:type="pct"/>
            <w:shd w:val="clear" w:color="auto" w:fill="auto"/>
            <w:vAlign w:val="center"/>
          </w:tcPr>
          <w:p w14:paraId="5D3B97A2" w14:textId="3F991798"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Pieza</w:t>
            </w:r>
          </w:p>
        </w:tc>
        <w:tc>
          <w:tcPr>
            <w:tcW w:w="571" w:type="pct"/>
            <w:shd w:val="clear" w:color="auto" w:fill="auto"/>
            <w:vAlign w:val="center"/>
          </w:tcPr>
          <w:p w14:paraId="5234FE8A" w14:textId="6F2AEC78"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100</w:t>
            </w:r>
          </w:p>
        </w:tc>
        <w:tc>
          <w:tcPr>
            <w:tcW w:w="802" w:type="pct"/>
            <w:shd w:val="clear" w:color="auto" w:fill="auto"/>
            <w:noWrap/>
            <w:vAlign w:val="center"/>
          </w:tcPr>
          <w:p w14:paraId="5615D90F" w14:textId="5CBEB805" w:rsidR="00760496" w:rsidRPr="00760496" w:rsidRDefault="00760496" w:rsidP="00760496">
            <w:pPr>
              <w:jc w:val="right"/>
              <w:rPr>
                <w:rFonts w:ascii="Arial" w:hAnsi="Arial" w:cs="Arial"/>
                <w:sz w:val="18"/>
                <w:szCs w:val="18"/>
              </w:rPr>
            </w:pPr>
            <w:r w:rsidRPr="00760496">
              <w:rPr>
                <w:rFonts w:ascii="Arial" w:hAnsi="Arial" w:cs="Arial"/>
                <w:sz w:val="18"/>
                <w:szCs w:val="18"/>
              </w:rPr>
              <w:t>$83.50</w:t>
            </w:r>
          </w:p>
        </w:tc>
        <w:tc>
          <w:tcPr>
            <w:tcW w:w="750" w:type="pct"/>
            <w:shd w:val="clear" w:color="auto" w:fill="auto"/>
            <w:noWrap/>
            <w:vAlign w:val="center"/>
          </w:tcPr>
          <w:p w14:paraId="1F3507FE" w14:textId="1BA67E8C" w:rsidR="00760496" w:rsidRPr="00760496" w:rsidRDefault="00760496" w:rsidP="00760496">
            <w:pPr>
              <w:jc w:val="right"/>
              <w:rPr>
                <w:rFonts w:ascii="Arial" w:hAnsi="Arial" w:cs="Arial"/>
                <w:sz w:val="18"/>
                <w:szCs w:val="18"/>
              </w:rPr>
            </w:pPr>
            <w:r w:rsidRPr="00760496">
              <w:rPr>
                <w:rFonts w:ascii="Arial" w:hAnsi="Arial" w:cs="Arial"/>
                <w:sz w:val="18"/>
                <w:szCs w:val="18"/>
              </w:rPr>
              <w:t>$8,350.00</w:t>
            </w:r>
          </w:p>
        </w:tc>
      </w:tr>
    </w:tbl>
    <w:p w14:paraId="734F160F" w14:textId="1BE23953" w:rsidR="001B0CEC" w:rsidRPr="00703B23" w:rsidRDefault="001B0CEC" w:rsidP="001B0CEC">
      <w:pPr>
        <w:jc w:val="both"/>
        <w:rPr>
          <w:rFonts w:ascii="Arial" w:hAnsi="Arial" w:cs="Arial"/>
          <w:sz w:val="18"/>
          <w:szCs w:val="18"/>
        </w:rPr>
      </w:pPr>
      <w:r w:rsidRPr="00703B23">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2943"/>
        <w:gridCol w:w="1205"/>
        <w:gridCol w:w="1148"/>
        <w:gridCol w:w="1129"/>
        <w:gridCol w:w="1473"/>
      </w:tblGrid>
      <w:tr w:rsidR="001B0CEC" w:rsidRPr="00760496" w14:paraId="066643C4" w14:textId="77777777" w:rsidTr="00760496">
        <w:trPr>
          <w:trHeight w:hRule="exact" w:val="326"/>
          <w:jc w:val="center"/>
        </w:trPr>
        <w:tc>
          <w:tcPr>
            <w:tcW w:w="5000" w:type="pct"/>
            <w:gridSpan w:val="6"/>
            <w:shd w:val="clear" w:color="auto" w:fill="D9D9D9"/>
            <w:vAlign w:val="center"/>
          </w:tcPr>
          <w:p w14:paraId="3C0E29CC" w14:textId="3299633C" w:rsidR="001B0CEC" w:rsidRPr="00760496" w:rsidRDefault="001B0CEC" w:rsidP="001B0CEC">
            <w:pPr>
              <w:jc w:val="center"/>
              <w:rPr>
                <w:rFonts w:ascii="Arial" w:hAnsi="Arial" w:cs="Arial"/>
                <w:b/>
                <w:bCs/>
                <w:sz w:val="18"/>
                <w:szCs w:val="18"/>
              </w:rPr>
            </w:pPr>
            <w:r w:rsidRPr="00760496">
              <w:rPr>
                <w:rFonts w:ascii="Arial" w:hAnsi="Arial" w:cs="Arial"/>
                <w:b/>
                <w:bCs/>
                <w:sz w:val="18"/>
                <w:szCs w:val="18"/>
              </w:rPr>
              <w:t>LICITANTE ADJUDICADO: AQM-NTE, S.A. DE C.V.</w:t>
            </w:r>
          </w:p>
        </w:tc>
      </w:tr>
      <w:tr w:rsidR="001B0CEC" w:rsidRPr="00760496" w14:paraId="3D08EBE0" w14:textId="77777777" w:rsidTr="00760496">
        <w:trPr>
          <w:trHeight w:hRule="exact" w:val="661"/>
          <w:jc w:val="center"/>
        </w:trPr>
        <w:tc>
          <w:tcPr>
            <w:tcW w:w="529" w:type="pct"/>
            <w:shd w:val="clear" w:color="auto" w:fill="D9D9D9"/>
            <w:vAlign w:val="center"/>
          </w:tcPr>
          <w:p w14:paraId="1C4262B7" w14:textId="77777777" w:rsidR="001B0CEC" w:rsidRPr="00760496" w:rsidRDefault="001B0CEC" w:rsidP="001B0CEC">
            <w:pPr>
              <w:jc w:val="center"/>
              <w:rPr>
                <w:rFonts w:ascii="Arial" w:hAnsi="Arial" w:cs="Arial"/>
                <w:b/>
                <w:sz w:val="18"/>
                <w:szCs w:val="18"/>
              </w:rPr>
            </w:pPr>
            <w:r w:rsidRPr="00760496">
              <w:rPr>
                <w:rFonts w:ascii="Arial" w:hAnsi="Arial" w:cs="Arial"/>
                <w:b/>
                <w:sz w:val="18"/>
                <w:szCs w:val="18"/>
              </w:rPr>
              <w:t>Partida</w:t>
            </w:r>
          </w:p>
        </w:tc>
        <w:tc>
          <w:tcPr>
            <w:tcW w:w="1666" w:type="pct"/>
            <w:shd w:val="clear" w:color="auto" w:fill="D9D9D9"/>
            <w:vAlign w:val="center"/>
          </w:tcPr>
          <w:p w14:paraId="39D1B5E9" w14:textId="77777777" w:rsidR="001B0CEC" w:rsidRPr="00760496" w:rsidRDefault="001B0CEC" w:rsidP="001B0CEC">
            <w:pPr>
              <w:autoSpaceDE w:val="0"/>
              <w:autoSpaceDN w:val="0"/>
              <w:adjustRightInd w:val="0"/>
              <w:jc w:val="center"/>
              <w:rPr>
                <w:rFonts w:ascii="Arial" w:hAnsi="Arial" w:cs="Arial"/>
                <w:b/>
                <w:sz w:val="18"/>
                <w:szCs w:val="18"/>
              </w:rPr>
            </w:pPr>
            <w:r w:rsidRPr="00760496">
              <w:rPr>
                <w:rFonts w:ascii="Arial" w:hAnsi="Arial" w:cs="Arial"/>
                <w:b/>
                <w:sz w:val="18"/>
                <w:szCs w:val="18"/>
              </w:rPr>
              <w:t>Descripción a detalle del bien</w:t>
            </w:r>
          </w:p>
        </w:tc>
        <w:tc>
          <w:tcPr>
            <w:tcW w:w="682" w:type="pct"/>
            <w:shd w:val="clear" w:color="auto" w:fill="D9D9D9"/>
            <w:vAlign w:val="center"/>
          </w:tcPr>
          <w:p w14:paraId="3D3C84A9" w14:textId="77777777" w:rsidR="001B0CEC" w:rsidRPr="00760496" w:rsidRDefault="001B0CEC" w:rsidP="001B0CEC">
            <w:pPr>
              <w:jc w:val="center"/>
              <w:rPr>
                <w:rFonts w:ascii="Arial" w:hAnsi="Arial" w:cs="Arial"/>
                <w:b/>
                <w:sz w:val="18"/>
                <w:szCs w:val="18"/>
              </w:rPr>
            </w:pPr>
            <w:r w:rsidRPr="00760496">
              <w:rPr>
                <w:rFonts w:ascii="Arial" w:hAnsi="Arial" w:cs="Arial"/>
                <w:b/>
                <w:sz w:val="18"/>
                <w:szCs w:val="18"/>
              </w:rPr>
              <w:t>Unidad de Medida</w:t>
            </w:r>
          </w:p>
        </w:tc>
        <w:tc>
          <w:tcPr>
            <w:tcW w:w="650" w:type="pct"/>
            <w:shd w:val="clear" w:color="auto" w:fill="D9D9D9"/>
            <w:vAlign w:val="center"/>
          </w:tcPr>
          <w:p w14:paraId="55BA1924" w14:textId="77777777" w:rsidR="001B0CEC" w:rsidRPr="00760496" w:rsidRDefault="001B0CEC" w:rsidP="001B0CEC">
            <w:pPr>
              <w:jc w:val="center"/>
              <w:rPr>
                <w:rFonts w:ascii="Arial" w:hAnsi="Arial" w:cs="Arial"/>
                <w:b/>
                <w:sz w:val="18"/>
                <w:szCs w:val="18"/>
              </w:rPr>
            </w:pPr>
            <w:r w:rsidRPr="00760496">
              <w:rPr>
                <w:rFonts w:ascii="Arial" w:hAnsi="Arial" w:cs="Arial"/>
                <w:b/>
                <w:sz w:val="18"/>
                <w:szCs w:val="18"/>
              </w:rPr>
              <w:t>Cantidad</w:t>
            </w:r>
          </w:p>
        </w:tc>
        <w:tc>
          <w:tcPr>
            <w:tcW w:w="639" w:type="pct"/>
            <w:shd w:val="clear" w:color="auto" w:fill="D9D9D9"/>
            <w:vAlign w:val="center"/>
          </w:tcPr>
          <w:p w14:paraId="5F635A6F" w14:textId="77777777" w:rsidR="001B0CEC" w:rsidRPr="00760496" w:rsidRDefault="001B0CEC" w:rsidP="001B0CEC">
            <w:pPr>
              <w:jc w:val="center"/>
              <w:rPr>
                <w:rFonts w:ascii="Arial" w:hAnsi="Arial" w:cs="Arial"/>
                <w:b/>
                <w:sz w:val="18"/>
                <w:szCs w:val="18"/>
              </w:rPr>
            </w:pPr>
            <w:r w:rsidRPr="00760496">
              <w:rPr>
                <w:rFonts w:ascii="Arial" w:hAnsi="Arial" w:cs="Arial"/>
                <w:b/>
                <w:bCs/>
                <w:sz w:val="18"/>
                <w:szCs w:val="18"/>
              </w:rPr>
              <w:t xml:space="preserve">Importe  </w:t>
            </w:r>
            <w:r w:rsidRPr="00760496">
              <w:rPr>
                <w:rFonts w:ascii="Arial" w:hAnsi="Arial" w:cs="Arial"/>
                <w:b/>
                <w:bCs/>
                <w:sz w:val="18"/>
                <w:szCs w:val="18"/>
              </w:rPr>
              <w:br/>
              <w:t>antes de IVA</w:t>
            </w:r>
          </w:p>
        </w:tc>
        <w:tc>
          <w:tcPr>
            <w:tcW w:w="834" w:type="pct"/>
            <w:shd w:val="clear" w:color="auto" w:fill="D9D9D9"/>
            <w:vAlign w:val="center"/>
          </w:tcPr>
          <w:p w14:paraId="019144CC" w14:textId="77777777" w:rsidR="001B0CEC" w:rsidRPr="00760496" w:rsidRDefault="001B0CEC" w:rsidP="001B0CEC">
            <w:pPr>
              <w:jc w:val="center"/>
              <w:rPr>
                <w:rFonts w:ascii="Arial" w:hAnsi="Arial" w:cs="Arial"/>
                <w:b/>
                <w:sz w:val="18"/>
                <w:szCs w:val="18"/>
              </w:rPr>
            </w:pPr>
            <w:r w:rsidRPr="00760496">
              <w:rPr>
                <w:rFonts w:ascii="Arial" w:hAnsi="Arial" w:cs="Arial"/>
                <w:b/>
                <w:bCs/>
                <w:sz w:val="18"/>
                <w:szCs w:val="18"/>
              </w:rPr>
              <w:t>Importe total antes de IVA</w:t>
            </w:r>
          </w:p>
        </w:tc>
      </w:tr>
      <w:tr w:rsidR="00760496" w:rsidRPr="00760496" w14:paraId="7CE1BA5B" w14:textId="77777777" w:rsidTr="00760496">
        <w:tblPrEx>
          <w:jc w:val="left"/>
        </w:tblPrEx>
        <w:trPr>
          <w:trHeight w:hRule="exact" w:val="227"/>
        </w:trPr>
        <w:tc>
          <w:tcPr>
            <w:tcW w:w="529" w:type="pct"/>
            <w:shd w:val="clear" w:color="auto" w:fill="auto"/>
            <w:vAlign w:val="center"/>
          </w:tcPr>
          <w:p w14:paraId="1A4DB8D6" w14:textId="1942E70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30</w:t>
            </w:r>
          </w:p>
        </w:tc>
        <w:tc>
          <w:tcPr>
            <w:tcW w:w="1666" w:type="pct"/>
            <w:shd w:val="clear" w:color="auto" w:fill="auto"/>
            <w:vAlign w:val="center"/>
          </w:tcPr>
          <w:p w14:paraId="32B89B1F" w14:textId="6C03280C"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REACTIVO ORTOTOLIDINA</w:t>
            </w:r>
            <w:r w:rsidRPr="00760496">
              <w:rPr>
                <w:rFonts w:ascii="Arial" w:hAnsi="Arial" w:cs="Arial"/>
                <w:color w:val="000000"/>
                <w:sz w:val="18"/>
                <w:szCs w:val="18"/>
              </w:rPr>
              <w:br/>
            </w:r>
            <w:r w:rsidRPr="00760496">
              <w:rPr>
                <w:rFonts w:ascii="Arial" w:hAnsi="Arial" w:cs="Arial"/>
                <w:color w:val="000000"/>
                <w:sz w:val="18"/>
                <w:szCs w:val="18"/>
              </w:rPr>
              <w:br/>
              <w:t>Marca de referencia: RAINBOW PENTAIR</w:t>
            </w:r>
            <w:r w:rsidRPr="00760496">
              <w:rPr>
                <w:rFonts w:ascii="Arial" w:hAnsi="Arial" w:cs="Arial"/>
                <w:color w:val="000000"/>
                <w:sz w:val="18"/>
                <w:szCs w:val="18"/>
              </w:rPr>
              <w:br/>
              <w:t>Presentación: 480 ml</w:t>
            </w:r>
          </w:p>
        </w:tc>
        <w:tc>
          <w:tcPr>
            <w:tcW w:w="682" w:type="pct"/>
            <w:shd w:val="clear" w:color="auto" w:fill="auto"/>
            <w:vAlign w:val="center"/>
          </w:tcPr>
          <w:p w14:paraId="6F23C2A2" w14:textId="1C76ADF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Mililitros</w:t>
            </w:r>
          </w:p>
        </w:tc>
        <w:tc>
          <w:tcPr>
            <w:tcW w:w="650" w:type="pct"/>
            <w:shd w:val="clear" w:color="auto" w:fill="auto"/>
            <w:vAlign w:val="center"/>
          </w:tcPr>
          <w:p w14:paraId="49EEC0E7" w14:textId="46F86638"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480</w:t>
            </w:r>
          </w:p>
        </w:tc>
        <w:tc>
          <w:tcPr>
            <w:tcW w:w="639" w:type="pct"/>
            <w:shd w:val="clear" w:color="auto" w:fill="auto"/>
            <w:noWrap/>
            <w:vAlign w:val="center"/>
          </w:tcPr>
          <w:p w14:paraId="676B4817" w14:textId="519CFE7E" w:rsidR="00760496" w:rsidRPr="00760496" w:rsidRDefault="00760496" w:rsidP="00760496">
            <w:pPr>
              <w:jc w:val="right"/>
              <w:rPr>
                <w:rFonts w:ascii="Arial" w:hAnsi="Arial" w:cs="Arial"/>
                <w:sz w:val="18"/>
                <w:szCs w:val="18"/>
              </w:rPr>
            </w:pPr>
            <w:r w:rsidRPr="00760496">
              <w:rPr>
                <w:rFonts w:ascii="Arial" w:hAnsi="Arial" w:cs="Arial"/>
                <w:sz w:val="18"/>
                <w:szCs w:val="18"/>
              </w:rPr>
              <w:t>$0.61</w:t>
            </w:r>
          </w:p>
        </w:tc>
        <w:tc>
          <w:tcPr>
            <w:tcW w:w="834" w:type="pct"/>
            <w:shd w:val="clear" w:color="auto" w:fill="auto"/>
            <w:noWrap/>
            <w:vAlign w:val="center"/>
          </w:tcPr>
          <w:p w14:paraId="19B982F5" w14:textId="2A4209AE" w:rsidR="00760496" w:rsidRPr="00760496" w:rsidRDefault="00760496" w:rsidP="00760496">
            <w:pPr>
              <w:jc w:val="right"/>
              <w:rPr>
                <w:rFonts w:ascii="Arial" w:hAnsi="Arial" w:cs="Arial"/>
                <w:sz w:val="18"/>
                <w:szCs w:val="18"/>
              </w:rPr>
            </w:pPr>
            <w:r w:rsidRPr="00760496">
              <w:rPr>
                <w:rFonts w:ascii="Arial" w:hAnsi="Arial" w:cs="Arial"/>
                <w:sz w:val="18"/>
                <w:szCs w:val="18"/>
              </w:rPr>
              <w:t>$292.80</w:t>
            </w:r>
          </w:p>
        </w:tc>
      </w:tr>
      <w:tr w:rsidR="00760496" w:rsidRPr="00760496" w14:paraId="60033B39" w14:textId="77777777" w:rsidTr="00760496">
        <w:tblPrEx>
          <w:jc w:val="left"/>
        </w:tblPrEx>
        <w:trPr>
          <w:trHeight w:hRule="exact" w:val="227"/>
        </w:trPr>
        <w:tc>
          <w:tcPr>
            <w:tcW w:w="529" w:type="pct"/>
            <w:shd w:val="clear" w:color="auto" w:fill="auto"/>
            <w:vAlign w:val="center"/>
          </w:tcPr>
          <w:p w14:paraId="7AB72E97" w14:textId="64DC0E8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31</w:t>
            </w:r>
          </w:p>
        </w:tc>
        <w:tc>
          <w:tcPr>
            <w:tcW w:w="1666" w:type="pct"/>
            <w:shd w:val="clear" w:color="auto" w:fill="auto"/>
            <w:vAlign w:val="center"/>
          </w:tcPr>
          <w:p w14:paraId="608348AB" w14:textId="73150DA6"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REACTIVO ROJO PHENOL</w:t>
            </w:r>
            <w:r w:rsidRPr="00760496">
              <w:rPr>
                <w:rFonts w:ascii="Arial" w:hAnsi="Arial" w:cs="Arial"/>
                <w:color w:val="000000"/>
                <w:sz w:val="18"/>
                <w:szCs w:val="18"/>
              </w:rPr>
              <w:br/>
            </w:r>
            <w:r w:rsidRPr="00760496">
              <w:rPr>
                <w:rFonts w:ascii="Arial" w:hAnsi="Arial" w:cs="Arial"/>
                <w:color w:val="000000"/>
                <w:sz w:val="18"/>
                <w:szCs w:val="18"/>
              </w:rPr>
              <w:br/>
              <w:t xml:space="preserve">Marca de referencia: RAINBOW PENTAIR </w:t>
            </w:r>
            <w:r w:rsidRPr="00760496">
              <w:rPr>
                <w:rFonts w:ascii="Arial" w:hAnsi="Arial" w:cs="Arial"/>
                <w:color w:val="000000"/>
                <w:sz w:val="18"/>
                <w:szCs w:val="18"/>
              </w:rPr>
              <w:br/>
              <w:t>Presentación: 480ml</w:t>
            </w:r>
          </w:p>
        </w:tc>
        <w:tc>
          <w:tcPr>
            <w:tcW w:w="682" w:type="pct"/>
            <w:shd w:val="clear" w:color="auto" w:fill="auto"/>
            <w:vAlign w:val="center"/>
          </w:tcPr>
          <w:p w14:paraId="2787C507" w14:textId="2EAD9449"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Mililitros</w:t>
            </w:r>
          </w:p>
        </w:tc>
        <w:tc>
          <w:tcPr>
            <w:tcW w:w="650" w:type="pct"/>
            <w:shd w:val="clear" w:color="auto" w:fill="auto"/>
            <w:vAlign w:val="center"/>
          </w:tcPr>
          <w:p w14:paraId="1E9E6F84" w14:textId="3065725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480</w:t>
            </w:r>
          </w:p>
        </w:tc>
        <w:tc>
          <w:tcPr>
            <w:tcW w:w="639" w:type="pct"/>
            <w:shd w:val="clear" w:color="auto" w:fill="auto"/>
            <w:noWrap/>
            <w:vAlign w:val="center"/>
          </w:tcPr>
          <w:p w14:paraId="3F28E9DA" w14:textId="30355F4A" w:rsidR="00760496" w:rsidRPr="00760496" w:rsidRDefault="00760496" w:rsidP="00760496">
            <w:pPr>
              <w:jc w:val="right"/>
              <w:rPr>
                <w:rFonts w:ascii="Arial" w:hAnsi="Arial" w:cs="Arial"/>
                <w:sz w:val="18"/>
                <w:szCs w:val="18"/>
              </w:rPr>
            </w:pPr>
            <w:r w:rsidRPr="00760496">
              <w:rPr>
                <w:rFonts w:ascii="Arial" w:hAnsi="Arial" w:cs="Arial"/>
                <w:sz w:val="18"/>
                <w:szCs w:val="18"/>
              </w:rPr>
              <w:t>$0.61</w:t>
            </w:r>
          </w:p>
        </w:tc>
        <w:tc>
          <w:tcPr>
            <w:tcW w:w="834" w:type="pct"/>
            <w:shd w:val="clear" w:color="auto" w:fill="auto"/>
            <w:noWrap/>
            <w:vAlign w:val="center"/>
          </w:tcPr>
          <w:p w14:paraId="1FA0344D" w14:textId="1E102539" w:rsidR="00760496" w:rsidRPr="00760496" w:rsidRDefault="00760496" w:rsidP="00760496">
            <w:pPr>
              <w:jc w:val="right"/>
              <w:rPr>
                <w:rFonts w:ascii="Arial" w:hAnsi="Arial" w:cs="Arial"/>
                <w:sz w:val="18"/>
                <w:szCs w:val="18"/>
              </w:rPr>
            </w:pPr>
            <w:r w:rsidRPr="00760496">
              <w:rPr>
                <w:rFonts w:ascii="Arial" w:hAnsi="Arial" w:cs="Arial"/>
                <w:sz w:val="18"/>
                <w:szCs w:val="18"/>
              </w:rPr>
              <w:t>$292.80</w:t>
            </w:r>
          </w:p>
        </w:tc>
      </w:tr>
      <w:tr w:rsidR="00760496" w:rsidRPr="00760496" w14:paraId="39B59DC2" w14:textId="77777777" w:rsidTr="00760496">
        <w:tblPrEx>
          <w:jc w:val="left"/>
        </w:tblPrEx>
        <w:trPr>
          <w:trHeight w:hRule="exact" w:val="227"/>
        </w:trPr>
        <w:tc>
          <w:tcPr>
            <w:tcW w:w="529" w:type="pct"/>
            <w:shd w:val="clear" w:color="auto" w:fill="auto"/>
            <w:vAlign w:val="center"/>
          </w:tcPr>
          <w:p w14:paraId="7703DDF5" w14:textId="3DA3A5B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32</w:t>
            </w:r>
          </w:p>
        </w:tc>
        <w:tc>
          <w:tcPr>
            <w:tcW w:w="1666" w:type="pct"/>
            <w:shd w:val="clear" w:color="auto" w:fill="auto"/>
            <w:vAlign w:val="center"/>
          </w:tcPr>
          <w:p w14:paraId="6A67018D" w14:textId="44DF114A" w:rsidR="00760496" w:rsidRPr="00760496" w:rsidRDefault="00760496" w:rsidP="00760496">
            <w:pPr>
              <w:rPr>
                <w:rFonts w:ascii="Arial" w:hAnsi="Arial" w:cs="Arial"/>
                <w:color w:val="000000"/>
                <w:sz w:val="18"/>
                <w:szCs w:val="18"/>
              </w:rPr>
            </w:pPr>
            <w:r w:rsidRPr="00760496">
              <w:rPr>
                <w:rFonts w:ascii="Arial" w:hAnsi="Arial" w:cs="Arial"/>
                <w:color w:val="000000"/>
                <w:sz w:val="18"/>
                <w:szCs w:val="18"/>
              </w:rPr>
              <w:t>KRISTAL POOL</w:t>
            </w:r>
            <w:r w:rsidRPr="00760496">
              <w:rPr>
                <w:rFonts w:ascii="Arial" w:hAnsi="Arial" w:cs="Arial"/>
                <w:color w:val="000000"/>
                <w:sz w:val="18"/>
                <w:szCs w:val="18"/>
              </w:rPr>
              <w:br/>
            </w:r>
            <w:r w:rsidRPr="00760496">
              <w:rPr>
                <w:rFonts w:ascii="Arial" w:hAnsi="Arial" w:cs="Arial"/>
                <w:color w:val="000000"/>
                <w:sz w:val="18"/>
                <w:szCs w:val="18"/>
              </w:rPr>
              <w:br/>
              <w:t>Marca de referencia: POOL FACTORY</w:t>
            </w:r>
            <w:r w:rsidRPr="00760496">
              <w:rPr>
                <w:rFonts w:ascii="Arial" w:hAnsi="Arial" w:cs="Arial"/>
                <w:color w:val="000000"/>
                <w:sz w:val="18"/>
                <w:szCs w:val="18"/>
              </w:rPr>
              <w:br/>
              <w:t>Cristalizador</w:t>
            </w:r>
            <w:r w:rsidRPr="00760496">
              <w:rPr>
                <w:rFonts w:ascii="Arial" w:hAnsi="Arial" w:cs="Arial"/>
                <w:color w:val="000000"/>
                <w:sz w:val="18"/>
                <w:szCs w:val="18"/>
              </w:rPr>
              <w:br/>
              <w:t>Presentar: 20lt</w:t>
            </w:r>
          </w:p>
        </w:tc>
        <w:tc>
          <w:tcPr>
            <w:tcW w:w="682" w:type="pct"/>
            <w:shd w:val="clear" w:color="auto" w:fill="auto"/>
            <w:vAlign w:val="center"/>
          </w:tcPr>
          <w:p w14:paraId="0CB380AD" w14:textId="7065E84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Litros</w:t>
            </w:r>
          </w:p>
        </w:tc>
        <w:tc>
          <w:tcPr>
            <w:tcW w:w="650" w:type="pct"/>
            <w:shd w:val="clear" w:color="auto" w:fill="auto"/>
            <w:vAlign w:val="center"/>
          </w:tcPr>
          <w:p w14:paraId="5D5C2963" w14:textId="370AD84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w:t>
            </w:r>
          </w:p>
        </w:tc>
        <w:tc>
          <w:tcPr>
            <w:tcW w:w="639" w:type="pct"/>
            <w:shd w:val="clear" w:color="auto" w:fill="auto"/>
            <w:noWrap/>
            <w:vAlign w:val="center"/>
          </w:tcPr>
          <w:p w14:paraId="33ACB22D" w14:textId="29CD73F3" w:rsidR="00760496" w:rsidRPr="00760496" w:rsidRDefault="00760496" w:rsidP="00760496">
            <w:pPr>
              <w:jc w:val="right"/>
              <w:rPr>
                <w:rFonts w:ascii="Arial" w:hAnsi="Arial" w:cs="Arial"/>
                <w:sz w:val="18"/>
                <w:szCs w:val="18"/>
              </w:rPr>
            </w:pPr>
            <w:r w:rsidRPr="00760496">
              <w:rPr>
                <w:rFonts w:ascii="Arial" w:hAnsi="Arial" w:cs="Arial"/>
                <w:sz w:val="18"/>
                <w:szCs w:val="18"/>
              </w:rPr>
              <w:t>$132.76</w:t>
            </w:r>
          </w:p>
        </w:tc>
        <w:tc>
          <w:tcPr>
            <w:tcW w:w="834" w:type="pct"/>
            <w:shd w:val="clear" w:color="auto" w:fill="auto"/>
            <w:noWrap/>
            <w:vAlign w:val="center"/>
          </w:tcPr>
          <w:p w14:paraId="033C41D1" w14:textId="1645D21A" w:rsidR="00760496" w:rsidRPr="00760496" w:rsidRDefault="00760496" w:rsidP="00760496">
            <w:pPr>
              <w:jc w:val="right"/>
              <w:rPr>
                <w:rFonts w:ascii="Arial" w:hAnsi="Arial" w:cs="Arial"/>
                <w:sz w:val="18"/>
                <w:szCs w:val="18"/>
              </w:rPr>
            </w:pPr>
            <w:r w:rsidRPr="00760496">
              <w:rPr>
                <w:rFonts w:ascii="Arial" w:hAnsi="Arial" w:cs="Arial"/>
                <w:sz w:val="18"/>
                <w:szCs w:val="18"/>
              </w:rPr>
              <w:t>$7,965.60</w:t>
            </w:r>
          </w:p>
        </w:tc>
      </w:tr>
      <w:tr w:rsidR="00760496" w:rsidRPr="00760496" w14:paraId="7A4AA3E6" w14:textId="77777777" w:rsidTr="00760496">
        <w:tblPrEx>
          <w:jc w:val="left"/>
        </w:tblPrEx>
        <w:trPr>
          <w:trHeight w:hRule="exact" w:val="227"/>
        </w:trPr>
        <w:tc>
          <w:tcPr>
            <w:tcW w:w="529" w:type="pct"/>
            <w:shd w:val="clear" w:color="auto" w:fill="auto"/>
            <w:vAlign w:val="center"/>
          </w:tcPr>
          <w:p w14:paraId="0771E31D" w14:textId="217D3D0D"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33</w:t>
            </w:r>
          </w:p>
        </w:tc>
        <w:tc>
          <w:tcPr>
            <w:tcW w:w="1666" w:type="pct"/>
            <w:shd w:val="clear" w:color="auto" w:fill="auto"/>
            <w:vAlign w:val="center"/>
          </w:tcPr>
          <w:p w14:paraId="37228C87" w14:textId="613A7FC2"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DICLORO POLVO</w:t>
            </w:r>
            <w:r w:rsidRPr="00760496">
              <w:rPr>
                <w:rFonts w:ascii="Arial" w:hAnsi="Arial" w:cs="Arial"/>
                <w:color w:val="000000"/>
                <w:sz w:val="18"/>
                <w:szCs w:val="18"/>
              </w:rPr>
              <w:br/>
            </w:r>
            <w:r w:rsidRPr="00760496">
              <w:rPr>
                <w:rFonts w:ascii="Arial" w:hAnsi="Arial" w:cs="Arial"/>
                <w:color w:val="000000"/>
                <w:sz w:val="18"/>
                <w:szCs w:val="18"/>
              </w:rPr>
              <w:br/>
              <w:t>Marca de referencia: POOL FACTORY</w:t>
            </w:r>
            <w:r w:rsidRPr="00760496">
              <w:rPr>
                <w:rFonts w:ascii="Arial" w:hAnsi="Arial" w:cs="Arial"/>
                <w:color w:val="000000"/>
                <w:sz w:val="18"/>
                <w:szCs w:val="18"/>
              </w:rPr>
              <w:br/>
              <w:t>Cristalizador</w:t>
            </w:r>
            <w:r w:rsidRPr="00760496">
              <w:rPr>
                <w:rFonts w:ascii="Arial" w:hAnsi="Arial" w:cs="Arial"/>
                <w:color w:val="000000"/>
                <w:sz w:val="18"/>
                <w:szCs w:val="18"/>
              </w:rPr>
              <w:br/>
              <w:t>Ingrediente: Dicloro-s-triazina-2, 4, 6-triona</w:t>
            </w:r>
            <w:r w:rsidRPr="00760496">
              <w:rPr>
                <w:rFonts w:ascii="Arial" w:hAnsi="Arial" w:cs="Arial"/>
                <w:color w:val="000000"/>
                <w:sz w:val="18"/>
                <w:szCs w:val="18"/>
              </w:rPr>
              <w:br/>
              <w:t>Presentación: 50Kg</w:t>
            </w:r>
          </w:p>
        </w:tc>
        <w:tc>
          <w:tcPr>
            <w:tcW w:w="682" w:type="pct"/>
            <w:shd w:val="clear" w:color="auto" w:fill="auto"/>
            <w:vAlign w:val="center"/>
          </w:tcPr>
          <w:p w14:paraId="4375EB56" w14:textId="7AE3FE6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Kilos</w:t>
            </w:r>
          </w:p>
        </w:tc>
        <w:tc>
          <w:tcPr>
            <w:tcW w:w="650" w:type="pct"/>
            <w:shd w:val="clear" w:color="auto" w:fill="auto"/>
            <w:vAlign w:val="center"/>
          </w:tcPr>
          <w:p w14:paraId="1DD22959" w14:textId="72974F6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900</w:t>
            </w:r>
          </w:p>
        </w:tc>
        <w:tc>
          <w:tcPr>
            <w:tcW w:w="639" w:type="pct"/>
            <w:shd w:val="clear" w:color="auto" w:fill="auto"/>
            <w:noWrap/>
            <w:vAlign w:val="center"/>
          </w:tcPr>
          <w:p w14:paraId="2288EC6A" w14:textId="33A13920" w:rsidR="00760496" w:rsidRPr="00760496" w:rsidRDefault="00760496" w:rsidP="00760496">
            <w:pPr>
              <w:jc w:val="right"/>
              <w:rPr>
                <w:rFonts w:ascii="Arial" w:hAnsi="Arial" w:cs="Arial"/>
                <w:sz w:val="18"/>
                <w:szCs w:val="18"/>
              </w:rPr>
            </w:pPr>
            <w:r w:rsidRPr="00760496">
              <w:rPr>
                <w:rFonts w:ascii="Arial" w:hAnsi="Arial" w:cs="Arial"/>
                <w:sz w:val="18"/>
                <w:szCs w:val="18"/>
              </w:rPr>
              <w:t>$49.31</w:t>
            </w:r>
          </w:p>
        </w:tc>
        <w:tc>
          <w:tcPr>
            <w:tcW w:w="834" w:type="pct"/>
            <w:shd w:val="clear" w:color="auto" w:fill="auto"/>
            <w:noWrap/>
            <w:vAlign w:val="center"/>
          </w:tcPr>
          <w:p w14:paraId="79E25102" w14:textId="27E3EB11" w:rsidR="00760496" w:rsidRPr="00760496" w:rsidRDefault="00760496" w:rsidP="00760496">
            <w:pPr>
              <w:jc w:val="right"/>
              <w:rPr>
                <w:rFonts w:ascii="Arial" w:hAnsi="Arial" w:cs="Arial"/>
                <w:sz w:val="18"/>
                <w:szCs w:val="18"/>
              </w:rPr>
            </w:pPr>
            <w:r w:rsidRPr="00760496">
              <w:rPr>
                <w:rFonts w:ascii="Arial" w:hAnsi="Arial" w:cs="Arial"/>
                <w:sz w:val="18"/>
                <w:szCs w:val="18"/>
              </w:rPr>
              <w:t>$44,379.00</w:t>
            </w:r>
          </w:p>
        </w:tc>
      </w:tr>
      <w:tr w:rsidR="00760496" w:rsidRPr="00760496" w14:paraId="15EC4B9A" w14:textId="77777777" w:rsidTr="00760496">
        <w:tblPrEx>
          <w:jc w:val="left"/>
        </w:tblPrEx>
        <w:trPr>
          <w:trHeight w:hRule="exact" w:val="227"/>
        </w:trPr>
        <w:tc>
          <w:tcPr>
            <w:tcW w:w="529" w:type="pct"/>
            <w:shd w:val="clear" w:color="auto" w:fill="auto"/>
            <w:vAlign w:val="center"/>
          </w:tcPr>
          <w:p w14:paraId="1C7E973B" w14:textId="21537D9F"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34</w:t>
            </w:r>
          </w:p>
        </w:tc>
        <w:tc>
          <w:tcPr>
            <w:tcW w:w="1666" w:type="pct"/>
            <w:shd w:val="clear" w:color="auto" w:fill="auto"/>
            <w:vAlign w:val="center"/>
          </w:tcPr>
          <w:p w14:paraId="3F7C82D5" w14:textId="78E6F007"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ALGIPOOL CONCENTRADO</w:t>
            </w:r>
            <w:r w:rsidRPr="00760496">
              <w:rPr>
                <w:rFonts w:ascii="Arial" w:hAnsi="Arial" w:cs="Arial"/>
                <w:color w:val="000000"/>
                <w:sz w:val="18"/>
                <w:szCs w:val="18"/>
              </w:rPr>
              <w:br/>
            </w:r>
            <w:r w:rsidRPr="00760496">
              <w:rPr>
                <w:rFonts w:ascii="Arial" w:hAnsi="Arial" w:cs="Arial"/>
                <w:color w:val="000000"/>
                <w:sz w:val="18"/>
                <w:szCs w:val="18"/>
              </w:rPr>
              <w:br/>
              <w:t>Marca de referencia: POOL FACTORY</w:t>
            </w:r>
            <w:r w:rsidRPr="00760496">
              <w:rPr>
                <w:rFonts w:ascii="Arial" w:hAnsi="Arial" w:cs="Arial"/>
                <w:color w:val="000000"/>
                <w:sz w:val="18"/>
                <w:szCs w:val="18"/>
              </w:rPr>
              <w:br/>
              <w:t>Prevención de alga</w:t>
            </w:r>
            <w:r w:rsidRPr="00760496">
              <w:rPr>
                <w:rFonts w:ascii="Arial" w:hAnsi="Arial" w:cs="Arial"/>
                <w:color w:val="000000"/>
                <w:sz w:val="18"/>
                <w:szCs w:val="18"/>
              </w:rPr>
              <w:br/>
              <w:t>Presentación: 50lt</w:t>
            </w:r>
          </w:p>
        </w:tc>
        <w:tc>
          <w:tcPr>
            <w:tcW w:w="682" w:type="pct"/>
            <w:shd w:val="clear" w:color="auto" w:fill="auto"/>
            <w:vAlign w:val="center"/>
          </w:tcPr>
          <w:p w14:paraId="26B3FB66" w14:textId="0348E939"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Litros</w:t>
            </w:r>
          </w:p>
        </w:tc>
        <w:tc>
          <w:tcPr>
            <w:tcW w:w="650" w:type="pct"/>
            <w:shd w:val="clear" w:color="auto" w:fill="auto"/>
            <w:vAlign w:val="center"/>
          </w:tcPr>
          <w:p w14:paraId="61C03F9C" w14:textId="561E4C7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700</w:t>
            </w:r>
          </w:p>
        </w:tc>
        <w:tc>
          <w:tcPr>
            <w:tcW w:w="639" w:type="pct"/>
            <w:shd w:val="clear" w:color="auto" w:fill="auto"/>
            <w:noWrap/>
            <w:vAlign w:val="center"/>
          </w:tcPr>
          <w:p w14:paraId="27552F6C" w14:textId="1CB10517" w:rsidR="00760496" w:rsidRPr="00760496" w:rsidRDefault="00760496" w:rsidP="00760496">
            <w:pPr>
              <w:jc w:val="right"/>
              <w:rPr>
                <w:rFonts w:ascii="Arial" w:hAnsi="Arial" w:cs="Arial"/>
                <w:sz w:val="18"/>
                <w:szCs w:val="18"/>
              </w:rPr>
            </w:pPr>
            <w:r w:rsidRPr="00760496">
              <w:rPr>
                <w:rFonts w:ascii="Arial" w:hAnsi="Arial" w:cs="Arial"/>
                <w:sz w:val="18"/>
                <w:szCs w:val="18"/>
              </w:rPr>
              <w:t>$41.55</w:t>
            </w:r>
          </w:p>
        </w:tc>
        <w:tc>
          <w:tcPr>
            <w:tcW w:w="834" w:type="pct"/>
            <w:shd w:val="clear" w:color="auto" w:fill="auto"/>
            <w:noWrap/>
            <w:vAlign w:val="center"/>
          </w:tcPr>
          <w:p w14:paraId="0A08FD5B" w14:textId="494A0EA3" w:rsidR="00760496" w:rsidRPr="00760496" w:rsidRDefault="00760496" w:rsidP="00760496">
            <w:pPr>
              <w:jc w:val="right"/>
              <w:rPr>
                <w:rFonts w:ascii="Arial" w:hAnsi="Arial" w:cs="Arial"/>
                <w:sz w:val="18"/>
                <w:szCs w:val="18"/>
              </w:rPr>
            </w:pPr>
            <w:r w:rsidRPr="00760496">
              <w:rPr>
                <w:rFonts w:ascii="Arial" w:hAnsi="Arial" w:cs="Arial"/>
                <w:sz w:val="18"/>
                <w:szCs w:val="18"/>
              </w:rPr>
              <w:t>$29,085.00</w:t>
            </w:r>
          </w:p>
        </w:tc>
      </w:tr>
      <w:tr w:rsidR="00760496" w:rsidRPr="00760496" w14:paraId="78486B43" w14:textId="77777777" w:rsidTr="00760496">
        <w:tblPrEx>
          <w:jc w:val="left"/>
        </w:tblPrEx>
        <w:trPr>
          <w:trHeight w:hRule="exact" w:val="227"/>
        </w:trPr>
        <w:tc>
          <w:tcPr>
            <w:tcW w:w="529" w:type="pct"/>
            <w:shd w:val="clear" w:color="auto" w:fill="auto"/>
            <w:vAlign w:val="center"/>
          </w:tcPr>
          <w:p w14:paraId="251D079F" w14:textId="27C1893A"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35</w:t>
            </w:r>
          </w:p>
        </w:tc>
        <w:tc>
          <w:tcPr>
            <w:tcW w:w="1666" w:type="pct"/>
            <w:shd w:val="clear" w:color="auto" w:fill="auto"/>
            <w:vAlign w:val="center"/>
          </w:tcPr>
          <w:p w14:paraId="65BA2CD6" w14:textId="738FFB36"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ALGIPOOL CONCENTRADO</w:t>
            </w:r>
            <w:r w:rsidRPr="00760496">
              <w:rPr>
                <w:rFonts w:ascii="Arial" w:hAnsi="Arial" w:cs="Arial"/>
                <w:color w:val="000000"/>
                <w:sz w:val="18"/>
                <w:szCs w:val="18"/>
              </w:rPr>
              <w:br/>
            </w:r>
            <w:r w:rsidRPr="00760496">
              <w:rPr>
                <w:rFonts w:ascii="Arial" w:hAnsi="Arial" w:cs="Arial"/>
                <w:color w:val="000000"/>
                <w:sz w:val="18"/>
                <w:szCs w:val="18"/>
              </w:rPr>
              <w:br/>
              <w:t>Marca de referencia: POOL FACTORY</w:t>
            </w:r>
            <w:r w:rsidRPr="00760496">
              <w:rPr>
                <w:rFonts w:ascii="Arial" w:hAnsi="Arial" w:cs="Arial"/>
                <w:color w:val="000000"/>
                <w:sz w:val="18"/>
                <w:szCs w:val="18"/>
              </w:rPr>
              <w:br/>
              <w:t>Prevención de alga</w:t>
            </w:r>
            <w:r w:rsidRPr="00760496">
              <w:rPr>
                <w:rFonts w:ascii="Arial" w:hAnsi="Arial" w:cs="Arial"/>
                <w:color w:val="000000"/>
                <w:sz w:val="18"/>
                <w:szCs w:val="18"/>
              </w:rPr>
              <w:br/>
              <w:t>Presentación 10lt</w:t>
            </w:r>
          </w:p>
        </w:tc>
        <w:tc>
          <w:tcPr>
            <w:tcW w:w="682" w:type="pct"/>
            <w:shd w:val="clear" w:color="auto" w:fill="auto"/>
            <w:vAlign w:val="center"/>
          </w:tcPr>
          <w:p w14:paraId="3256F1EC" w14:textId="5FDD009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Litros</w:t>
            </w:r>
          </w:p>
        </w:tc>
        <w:tc>
          <w:tcPr>
            <w:tcW w:w="650" w:type="pct"/>
            <w:shd w:val="clear" w:color="auto" w:fill="auto"/>
            <w:vAlign w:val="center"/>
          </w:tcPr>
          <w:p w14:paraId="4C8BBEF4" w14:textId="0D6E4A1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20</w:t>
            </w:r>
          </w:p>
        </w:tc>
        <w:tc>
          <w:tcPr>
            <w:tcW w:w="639" w:type="pct"/>
            <w:shd w:val="clear" w:color="auto" w:fill="auto"/>
            <w:noWrap/>
            <w:vAlign w:val="center"/>
          </w:tcPr>
          <w:p w14:paraId="282976C7" w14:textId="7BACA529" w:rsidR="00760496" w:rsidRPr="00760496" w:rsidRDefault="00760496" w:rsidP="00760496">
            <w:pPr>
              <w:jc w:val="right"/>
              <w:rPr>
                <w:rFonts w:ascii="Arial" w:hAnsi="Arial" w:cs="Arial"/>
                <w:color w:val="000000"/>
                <w:sz w:val="18"/>
                <w:szCs w:val="18"/>
              </w:rPr>
            </w:pPr>
            <w:r w:rsidRPr="00760496">
              <w:rPr>
                <w:rFonts w:ascii="Arial" w:hAnsi="Arial" w:cs="Arial"/>
                <w:sz w:val="18"/>
                <w:szCs w:val="18"/>
              </w:rPr>
              <w:t>$43.10</w:t>
            </w:r>
          </w:p>
        </w:tc>
        <w:tc>
          <w:tcPr>
            <w:tcW w:w="834" w:type="pct"/>
            <w:shd w:val="clear" w:color="auto" w:fill="auto"/>
            <w:noWrap/>
            <w:vAlign w:val="center"/>
          </w:tcPr>
          <w:p w14:paraId="59BE657E" w14:textId="75CA38D7" w:rsidR="00760496" w:rsidRPr="00760496" w:rsidRDefault="00760496" w:rsidP="00760496">
            <w:pPr>
              <w:jc w:val="right"/>
              <w:rPr>
                <w:rFonts w:ascii="Arial" w:hAnsi="Arial" w:cs="Arial"/>
                <w:sz w:val="18"/>
                <w:szCs w:val="18"/>
              </w:rPr>
            </w:pPr>
            <w:r w:rsidRPr="00760496">
              <w:rPr>
                <w:rFonts w:ascii="Arial" w:hAnsi="Arial" w:cs="Arial"/>
                <w:sz w:val="18"/>
                <w:szCs w:val="18"/>
              </w:rPr>
              <w:t>$862.00</w:t>
            </w:r>
          </w:p>
        </w:tc>
      </w:tr>
      <w:tr w:rsidR="00760496" w:rsidRPr="00760496" w14:paraId="3DCB60AC" w14:textId="77777777" w:rsidTr="00760496">
        <w:tblPrEx>
          <w:jc w:val="left"/>
        </w:tblPrEx>
        <w:trPr>
          <w:trHeight w:hRule="exact" w:val="227"/>
        </w:trPr>
        <w:tc>
          <w:tcPr>
            <w:tcW w:w="529" w:type="pct"/>
            <w:shd w:val="clear" w:color="auto" w:fill="auto"/>
            <w:vAlign w:val="center"/>
          </w:tcPr>
          <w:p w14:paraId="0D47D70A" w14:textId="3F6CDE73"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36</w:t>
            </w:r>
          </w:p>
        </w:tc>
        <w:tc>
          <w:tcPr>
            <w:tcW w:w="1666" w:type="pct"/>
            <w:shd w:val="clear" w:color="auto" w:fill="auto"/>
            <w:vAlign w:val="center"/>
          </w:tcPr>
          <w:p w14:paraId="18114B1D" w14:textId="3AC70B9D"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TRICLORO POLVO</w:t>
            </w:r>
            <w:r w:rsidRPr="00760496">
              <w:rPr>
                <w:rFonts w:ascii="Arial" w:hAnsi="Arial" w:cs="Arial"/>
                <w:color w:val="000000"/>
                <w:sz w:val="18"/>
                <w:szCs w:val="18"/>
              </w:rPr>
              <w:br/>
            </w:r>
            <w:r w:rsidRPr="00760496">
              <w:rPr>
                <w:rFonts w:ascii="Arial" w:hAnsi="Arial" w:cs="Arial"/>
                <w:color w:val="000000"/>
                <w:sz w:val="18"/>
                <w:szCs w:val="18"/>
              </w:rPr>
              <w:br/>
              <w:t>Marca de referencia: POOL PERFECT</w:t>
            </w:r>
            <w:r w:rsidRPr="00760496">
              <w:rPr>
                <w:rFonts w:ascii="Arial" w:hAnsi="Arial" w:cs="Arial"/>
                <w:color w:val="000000"/>
                <w:sz w:val="18"/>
                <w:szCs w:val="18"/>
              </w:rPr>
              <w:br/>
              <w:t>Estabilizado</w:t>
            </w:r>
            <w:r w:rsidRPr="00760496">
              <w:rPr>
                <w:rFonts w:ascii="Arial" w:hAnsi="Arial" w:cs="Arial"/>
                <w:color w:val="000000"/>
                <w:sz w:val="18"/>
                <w:szCs w:val="18"/>
              </w:rPr>
              <w:br/>
              <w:t>Ingrediente activo: Tricolor-S-</w:t>
            </w:r>
            <w:proofErr w:type="spellStart"/>
            <w:r w:rsidRPr="00760496">
              <w:rPr>
                <w:rFonts w:ascii="Arial" w:hAnsi="Arial" w:cs="Arial"/>
                <w:color w:val="000000"/>
                <w:sz w:val="18"/>
                <w:szCs w:val="18"/>
              </w:rPr>
              <w:t>Triazinetrione</w:t>
            </w:r>
            <w:proofErr w:type="spellEnd"/>
            <w:r w:rsidRPr="00760496">
              <w:rPr>
                <w:rFonts w:ascii="Arial" w:hAnsi="Arial" w:cs="Arial"/>
                <w:color w:val="000000"/>
                <w:sz w:val="18"/>
                <w:szCs w:val="18"/>
              </w:rPr>
              <w:t xml:space="preserve"> (100%)</w:t>
            </w:r>
            <w:r w:rsidRPr="00760496">
              <w:rPr>
                <w:rFonts w:ascii="Arial" w:hAnsi="Arial" w:cs="Arial"/>
                <w:color w:val="000000"/>
                <w:sz w:val="18"/>
                <w:szCs w:val="18"/>
              </w:rPr>
              <w:br/>
              <w:t>Cloro disponible (90%)</w:t>
            </w:r>
            <w:r w:rsidRPr="00760496">
              <w:rPr>
                <w:rFonts w:ascii="Arial" w:hAnsi="Arial" w:cs="Arial"/>
                <w:color w:val="000000"/>
                <w:sz w:val="18"/>
                <w:szCs w:val="18"/>
              </w:rPr>
              <w:br/>
              <w:t>Presentación 50Kg</w:t>
            </w:r>
          </w:p>
        </w:tc>
        <w:tc>
          <w:tcPr>
            <w:tcW w:w="682" w:type="pct"/>
            <w:shd w:val="clear" w:color="auto" w:fill="auto"/>
            <w:vAlign w:val="center"/>
          </w:tcPr>
          <w:p w14:paraId="6A7B5F04" w14:textId="2BBE498A"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Kilos</w:t>
            </w:r>
          </w:p>
        </w:tc>
        <w:tc>
          <w:tcPr>
            <w:tcW w:w="650" w:type="pct"/>
            <w:shd w:val="clear" w:color="auto" w:fill="auto"/>
            <w:vAlign w:val="center"/>
          </w:tcPr>
          <w:p w14:paraId="19F9013C" w14:textId="3B12B101"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1,200</w:t>
            </w:r>
          </w:p>
        </w:tc>
        <w:tc>
          <w:tcPr>
            <w:tcW w:w="639" w:type="pct"/>
            <w:shd w:val="clear" w:color="auto" w:fill="auto"/>
            <w:noWrap/>
            <w:vAlign w:val="center"/>
          </w:tcPr>
          <w:p w14:paraId="00B11A0A" w14:textId="173F1710" w:rsidR="00760496" w:rsidRPr="00760496" w:rsidRDefault="00760496" w:rsidP="00760496">
            <w:pPr>
              <w:jc w:val="right"/>
              <w:rPr>
                <w:rFonts w:ascii="Arial" w:hAnsi="Arial" w:cs="Arial"/>
                <w:color w:val="000000"/>
                <w:sz w:val="18"/>
                <w:szCs w:val="18"/>
              </w:rPr>
            </w:pPr>
            <w:r w:rsidRPr="00760496">
              <w:rPr>
                <w:rFonts w:ascii="Arial" w:hAnsi="Arial" w:cs="Arial"/>
                <w:sz w:val="18"/>
                <w:szCs w:val="18"/>
              </w:rPr>
              <w:t>$49.31</w:t>
            </w:r>
          </w:p>
        </w:tc>
        <w:tc>
          <w:tcPr>
            <w:tcW w:w="834" w:type="pct"/>
            <w:shd w:val="clear" w:color="auto" w:fill="auto"/>
            <w:noWrap/>
            <w:vAlign w:val="center"/>
          </w:tcPr>
          <w:p w14:paraId="2540B0CD" w14:textId="29B7391A" w:rsidR="00760496" w:rsidRPr="00760496" w:rsidRDefault="00760496" w:rsidP="00760496">
            <w:pPr>
              <w:jc w:val="right"/>
              <w:rPr>
                <w:rFonts w:ascii="Arial" w:hAnsi="Arial" w:cs="Arial"/>
                <w:sz w:val="18"/>
                <w:szCs w:val="18"/>
              </w:rPr>
            </w:pPr>
            <w:r w:rsidRPr="00760496">
              <w:rPr>
                <w:rFonts w:ascii="Arial" w:hAnsi="Arial" w:cs="Arial"/>
                <w:sz w:val="18"/>
                <w:szCs w:val="18"/>
              </w:rPr>
              <w:t>$59,172.00</w:t>
            </w:r>
          </w:p>
        </w:tc>
      </w:tr>
      <w:tr w:rsidR="00760496" w:rsidRPr="00760496" w14:paraId="7ECAECDB" w14:textId="77777777" w:rsidTr="00760496">
        <w:tblPrEx>
          <w:jc w:val="left"/>
        </w:tblPrEx>
        <w:trPr>
          <w:trHeight w:hRule="exact" w:val="227"/>
        </w:trPr>
        <w:tc>
          <w:tcPr>
            <w:tcW w:w="529" w:type="pct"/>
            <w:shd w:val="clear" w:color="auto" w:fill="auto"/>
            <w:vAlign w:val="center"/>
          </w:tcPr>
          <w:p w14:paraId="3E486E4E" w14:textId="7610ED60"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37</w:t>
            </w:r>
          </w:p>
        </w:tc>
        <w:tc>
          <w:tcPr>
            <w:tcW w:w="1666" w:type="pct"/>
            <w:shd w:val="clear" w:color="auto" w:fill="auto"/>
            <w:vAlign w:val="center"/>
          </w:tcPr>
          <w:p w14:paraId="7BBC70F6" w14:textId="07517B89"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TRICLORO GRANULAR</w:t>
            </w:r>
            <w:r w:rsidRPr="00760496">
              <w:rPr>
                <w:rFonts w:ascii="Arial" w:hAnsi="Arial" w:cs="Arial"/>
                <w:color w:val="000000"/>
                <w:sz w:val="18"/>
                <w:szCs w:val="18"/>
              </w:rPr>
              <w:br/>
            </w:r>
            <w:r w:rsidRPr="00760496">
              <w:rPr>
                <w:rFonts w:ascii="Arial" w:hAnsi="Arial" w:cs="Arial"/>
                <w:color w:val="000000"/>
                <w:sz w:val="18"/>
                <w:szCs w:val="18"/>
              </w:rPr>
              <w:br/>
              <w:t>Marca de referencia: POOL PERFECT</w:t>
            </w:r>
            <w:r w:rsidRPr="00760496">
              <w:rPr>
                <w:rFonts w:ascii="Arial" w:hAnsi="Arial" w:cs="Arial"/>
                <w:color w:val="000000"/>
                <w:sz w:val="18"/>
                <w:szCs w:val="18"/>
              </w:rPr>
              <w:br/>
              <w:t>Estabilizado</w:t>
            </w:r>
            <w:r w:rsidRPr="00760496">
              <w:rPr>
                <w:rFonts w:ascii="Arial" w:hAnsi="Arial" w:cs="Arial"/>
                <w:color w:val="000000"/>
                <w:sz w:val="18"/>
                <w:szCs w:val="18"/>
              </w:rPr>
              <w:br/>
              <w:t>Ingrediente activo: Tricolor-S-</w:t>
            </w:r>
            <w:proofErr w:type="spellStart"/>
            <w:r w:rsidRPr="00760496">
              <w:rPr>
                <w:rFonts w:ascii="Arial" w:hAnsi="Arial" w:cs="Arial"/>
                <w:color w:val="000000"/>
                <w:sz w:val="18"/>
                <w:szCs w:val="18"/>
              </w:rPr>
              <w:t>Triazinetrione</w:t>
            </w:r>
            <w:proofErr w:type="spellEnd"/>
            <w:r w:rsidRPr="00760496">
              <w:rPr>
                <w:rFonts w:ascii="Arial" w:hAnsi="Arial" w:cs="Arial"/>
                <w:color w:val="000000"/>
                <w:sz w:val="18"/>
                <w:szCs w:val="18"/>
              </w:rPr>
              <w:t xml:space="preserve"> (100%)</w:t>
            </w:r>
            <w:r w:rsidRPr="00760496">
              <w:rPr>
                <w:rFonts w:ascii="Arial" w:hAnsi="Arial" w:cs="Arial"/>
                <w:color w:val="000000"/>
                <w:sz w:val="18"/>
                <w:szCs w:val="18"/>
              </w:rPr>
              <w:br/>
              <w:t>Cloro disponible (90%)</w:t>
            </w:r>
            <w:r w:rsidRPr="00760496">
              <w:rPr>
                <w:rFonts w:ascii="Arial" w:hAnsi="Arial" w:cs="Arial"/>
                <w:color w:val="000000"/>
                <w:sz w:val="18"/>
                <w:szCs w:val="18"/>
              </w:rPr>
              <w:br/>
              <w:t>Presentación 50Kg</w:t>
            </w:r>
          </w:p>
        </w:tc>
        <w:tc>
          <w:tcPr>
            <w:tcW w:w="682" w:type="pct"/>
            <w:shd w:val="clear" w:color="auto" w:fill="auto"/>
            <w:vAlign w:val="center"/>
          </w:tcPr>
          <w:p w14:paraId="07468A47" w14:textId="13B2D906"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Kilos</w:t>
            </w:r>
          </w:p>
        </w:tc>
        <w:tc>
          <w:tcPr>
            <w:tcW w:w="650" w:type="pct"/>
            <w:shd w:val="clear" w:color="auto" w:fill="auto"/>
            <w:vAlign w:val="center"/>
          </w:tcPr>
          <w:p w14:paraId="3833717A" w14:textId="604AC837"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1,200</w:t>
            </w:r>
          </w:p>
        </w:tc>
        <w:tc>
          <w:tcPr>
            <w:tcW w:w="639" w:type="pct"/>
            <w:shd w:val="clear" w:color="auto" w:fill="auto"/>
            <w:noWrap/>
            <w:vAlign w:val="center"/>
          </w:tcPr>
          <w:p w14:paraId="28952B31" w14:textId="1BD26AA3" w:rsidR="00760496" w:rsidRPr="00760496" w:rsidRDefault="00760496" w:rsidP="00760496">
            <w:pPr>
              <w:jc w:val="right"/>
              <w:rPr>
                <w:rFonts w:ascii="Arial" w:hAnsi="Arial" w:cs="Arial"/>
                <w:color w:val="000000"/>
                <w:sz w:val="18"/>
                <w:szCs w:val="18"/>
              </w:rPr>
            </w:pPr>
            <w:r w:rsidRPr="00760496">
              <w:rPr>
                <w:rFonts w:ascii="Arial" w:hAnsi="Arial" w:cs="Arial"/>
                <w:sz w:val="18"/>
                <w:szCs w:val="18"/>
              </w:rPr>
              <w:t>$49.31</w:t>
            </w:r>
          </w:p>
        </w:tc>
        <w:tc>
          <w:tcPr>
            <w:tcW w:w="834" w:type="pct"/>
            <w:shd w:val="clear" w:color="auto" w:fill="auto"/>
            <w:noWrap/>
            <w:vAlign w:val="center"/>
          </w:tcPr>
          <w:p w14:paraId="7DA6B06B" w14:textId="412BAE5A" w:rsidR="00760496" w:rsidRPr="00760496" w:rsidRDefault="00760496" w:rsidP="00760496">
            <w:pPr>
              <w:jc w:val="right"/>
              <w:rPr>
                <w:rFonts w:ascii="Arial" w:hAnsi="Arial" w:cs="Arial"/>
                <w:sz w:val="18"/>
                <w:szCs w:val="18"/>
              </w:rPr>
            </w:pPr>
            <w:r w:rsidRPr="00760496">
              <w:rPr>
                <w:rFonts w:ascii="Arial" w:hAnsi="Arial" w:cs="Arial"/>
                <w:sz w:val="18"/>
                <w:szCs w:val="18"/>
              </w:rPr>
              <w:t>$59,172.00</w:t>
            </w:r>
          </w:p>
        </w:tc>
      </w:tr>
      <w:tr w:rsidR="00760496" w:rsidRPr="00760496" w14:paraId="63A7EB2A" w14:textId="77777777" w:rsidTr="00760496">
        <w:tblPrEx>
          <w:jc w:val="left"/>
        </w:tblPrEx>
        <w:trPr>
          <w:trHeight w:hRule="exact" w:val="227"/>
        </w:trPr>
        <w:tc>
          <w:tcPr>
            <w:tcW w:w="529" w:type="pct"/>
            <w:shd w:val="clear" w:color="auto" w:fill="auto"/>
            <w:vAlign w:val="center"/>
          </w:tcPr>
          <w:p w14:paraId="49ED94A7" w14:textId="1921367B"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38</w:t>
            </w:r>
          </w:p>
        </w:tc>
        <w:tc>
          <w:tcPr>
            <w:tcW w:w="1666" w:type="pct"/>
            <w:shd w:val="clear" w:color="auto" w:fill="auto"/>
            <w:vAlign w:val="center"/>
          </w:tcPr>
          <w:p w14:paraId="3A6CB7B0" w14:textId="1D7F80A8" w:rsidR="00760496" w:rsidRPr="00760496" w:rsidRDefault="00760496" w:rsidP="00760496">
            <w:pPr>
              <w:rPr>
                <w:rFonts w:ascii="Arial" w:hAnsi="Arial" w:cs="Arial"/>
                <w:color w:val="000000"/>
                <w:sz w:val="18"/>
                <w:szCs w:val="18"/>
                <w:lang w:val="es-MX"/>
              </w:rPr>
            </w:pPr>
            <w:r w:rsidRPr="00760496">
              <w:rPr>
                <w:rFonts w:ascii="Arial" w:hAnsi="Arial" w:cs="Arial"/>
                <w:color w:val="000000"/>
                <w:sz w:val="18"/>
                <w:szCs w:val="18"/>
              </w:rPr>
              <w:t xml:space="preserve">TRICLORO TABLETA 3” </w:t>
            </w:r>
            <w:r w:rsidRPr="00760496">
              <w:rPr>
                <w:rFonts w:ascii="Arial" w:hAnsi="Arial" w:cs="Arial"/>
                <w:color w:val="000000"/>
                <w:sz w:val="18"/>
                <w:szCs w:val="18"/>
              </w:rPr>
              <w:br/>
            </w:r>
            <w:r w:rsidRPr="00760496">
              <w:rPr>
                <w:rFonts w:ascii="Arial" w:hAnsi="Arial" w:cs="Arial"/>
                <w:color w:val="000000"/>
                <w:sz w:val="18"/>
                <w:szCs w:val="18"/>
              </w:rPr>
              <w:br/>
              <w:t>Estabilizante de agua</w:t>
            </w:r>
            <w:r w:rsidRPr="00760496">
              <w:rPr>
                <w:rFonts w:ascii="Arial" w:hAnsi="Arial" w:cs="Arial"/>
                <w:color w:val="000000"/>
                <w:sz w:val="18"/>
                <w:szCs w:val="18"/>
              </w:rPr>
              <w:br/>
              <w:t>Marca de referencia: POOL PERFEC</w:t>
            </w:r>
            <w:r w:rsidRPr="00760496">
              <w:rPr>
                <w:rFonts w:ascii="Arial" w:hAnsi="Arial" w:cs="Arial"/>
                <w:color w:val="000000"/>
                <w:sz w:val="18"/>
                <w:szCs w:val="18"/>
              </w:rPr>
              <w:br/>
              <w:t xml:space="preserve">Ingrediente activo: </w:t>
            </w:r>
            <w:proofErr w:type="spellStart"/>
            <w:r w:rsidRPr="00760496">
              <w:rPr>
                <w:rFonts w:ascii="Arial" w:hAnsi="Arial" w:cs="Arial"/>
                <w:color w:val="000000"/>
                <w:sz w:val="18"/>
                <w:szCs w:val="18"/>
              </w:rPr>
              <w:t>Tricloro</w:t>
            </w:r>
            <w:proofErr w:type="spellEnd"/>
            <w:r w:rsidRPr="00760496">
              <w:rPr>
                <w:rFonts w:ascii="Arial" w:hAnsi="Arial" w:cs="Arial"/>
                <w:color w:val="000000"/>
                <w:sz w:val="18"/>
                <w:szCs w:val="18"/>
              </w:rPr>
              <w:t>-S-</w:t>
            </w:r>
            <w:proofErr w:type="spellStart"/>
            <w:r w:rsidRPr="00760496">
              <w:rPr>
                <w:rFonts w:ascii="Arial" w:hAnsi="Arial" w:cs="Arial"/>
                <w:color w:val="000000"/>
                <w:sz w:val="18"/>
                <w:szCs w:val="18"/>
              </w:rPr>
              <w:t>Triazinetrione</w:t>
            </w:r>
            <w:proofErr w:type="spellEnd"/>
            <w:r w:rsidRPr="00760496">
              <w:rPr>
                <w:rFonts w:ascii="Arial" w:hAnsi="Arial" w:cs="Arial"/>
                <w:color w:val="000000"/>
                <w:sz w:val="18"/>
                <w:szCs w:val="18"/>
              </w:rPr>
              <w:t xml:space="preserve"> (100%)</w:t>
            </w:r>
            <w:r w:rsidRPr="00760496">
              <w:rPr>
                <w:rFonts w:ascii="Arial" w:hAnsi="Arial" w:cs="Arial"/>
                <w:color w:val="000000"/>
                <w:sz w:val="18"/>
                <w:szCs w:val="18"/>
              </w:rPr>
              <w:br/>
              <w:t>Cloro disponible (90%)</w:t>
            </w:r>
            <w:r w:rsidRPr="00760496">
              <w:rPr>
                <w:rFonts w:ascii="Arial" w:hAnsi="Arial" w:cs="Arial"/>
                <w:color w:val="000000"/>
                <w:sz w:val="18"/>
                <w:szCs w:val="18"/>
              </w:rPr>
              <w:br/>
              <w:t>Presentación: 50Kg</w:t>
            </w:r>
          </w:p>
        </w:tc>
        <w:tc>
          <w:tcPr>
            <w:tcW w:w="682" w:type="pct"/>
            <w:shd w:val="clear" w:color="auto" w:fill="auto"/>
            <w:vAlign w:val="center"/>
          </w:tcPr>
          <w:p w14:paraId="77CFBFCA" w14:textId="63DA9495"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Kilos</w:t>
            </w:r>
          </w:p>
        </w:tc>
        <w:tc>
          <w:tcPr>
            <w:tcW w:w="650" w:type="pct"/>
            <w:shd w:val="clear" w:color="auto" w:fill="auto"/>
            <w:vAlign w:val="center"/>
          </w:tcPr>
          <w:p w14:paraId="77FD94F3" w14:textId="66189442" w:rsidR="00760496" w:rsidRPr="00760496" w:rsidRDefault="00760496" w:rsidP="00760496">
            <w:pPr>
              <w:jc w:val="center"/>
              <w:rPr>
                <w:rFonts w:ascii="Arial" w:hAnsi="Arial" w:cs="Arial"/>
                <w:color w:val="000000"/>
                <w:sz w:val="18"/>
                <w:szCs w:val="18"/>
              </w:rPr>
            </w:pPr>
            <w:r w:rsidRPr="00760496">
              <w:rPr>
                <w:rFonts w:ascii="Arial" w:hAnsi="Arial" w:cs="Arial"/>
                <w:color w:val="000000"/>
                <w:sz w:val="18"/>
                <w:szCs w:val="18"/>
              </w:rPr>
              <w:t>600</w:t>
            </w:r>
          </w:p>
        </w:tc>
        <w:tc>
          <w:tcPr>
            <w:tcW w:w="639" w:type="pct"/>
            <w:shd w:val="clear" w:color="auto" w:fill="auto"/>
            <w:noWrap/>
            <w:vAlign w:val="center"/>
          </w:tcPr>
          <w:p w14:paraId="5648361F" w14:textId="0F34E7C5" w:rsidR="00760496" w:rsidRPr="00760496" w:rsidRDefault="00760496" w:rsidP="00760496">
            <w:pPr>
              <w:jc w:val="right"/>
              <w:rPr>
                <w:rFonts w:ascii="Arial" w:hAnsi="Arial" w:cs="Arial"/>
                <w:color w:val="000000"/>
                <w:sz w:val="18"/>
                <w:szCs w:val="18"/>
              </w:rPr>
            </w:pPr>
            <w:r w:rsidRPr="00760496">
              <w:rPr>
                <w:rFonts w:ascii="Arial" w:hAnsi="Arial" w:cs="Arial"/>
                <w:sz w:val="18"/>
                <w:szCs w:val="18"/>
              </w:rPr>
              <w:t>$54.31</w:t>
            </w:r>
          </w:p>
        </w:tc>
        <w:tc>
          <w:tcPr>
            <w:tcW w:w="834" w:type="pct"/>
            <w:shd w:val="clear" w:color="auto" w:fill="auto"/>
            <w:noWrap/>
            <w:vAlign w:val="center"/>
          </w:tcPr>
          <w:p w14:paraId="2B51293E" w14:textId="1806339E" w:rsidR="00760496" w:rsidRPr="00760496" w:rsidRDefault="00760496" w:rsidP="00760496">
            <w:pPr>
              <w:jc w:val="right"/>
              <w:rPr>
                <w:rFonts w:ascii="Arial" w:hAnsi="Arial" w:cs="Arial"/>
                <w:sz w:val="18"/>
                <w:szCs w:val="18"/>
              </w:rPr>
            </w:pPr>
            <w:r w:rsidRPr="00760496">
              <w:rPr>
                <w:rFonts w:ascii="Arial" w:hAnsi="Arial" w:cs="Arial"/>
                <w:sz w:val="18"/>
                <w:szCs w:val="18"/>
              </w:rPr>
              <w:t>$32,586.00</w:t>
            </w:r>
          </w:p>
        </w:tc>
      </w:tr>
    </w:tbl>
    <w:p w14:paraId="705209F3" w14:textId="77777777" w:rsidR="002B462E" w:rsidRPr="003B7915" w:rsidRDefault="002B462E" w:rsidP="002B462E">
      <w:pPr>
        <w:jc w:val="both"/>
        <w:rPr>
          <w:rFonts w:ascii="Arial" w:hAnsi="Arial" w:cs="Arial"/>
          <w:sz w:val="18"/>
          <w:szCs w:val="18"/>
        </w:rPr>
      </w:pPr>
      <w:bookmarkStart w:id="2" w:name="_GoBack"/>
      <w:bookmarkEnd w:id="2"/>
      <w:r>
        <w:rPr>
          <w:rFonts w:ascii="Arial" w:hAnsi="Arial" w:cs="Arial"/>
          <w:sz w:val="18"/>
          <w:szCs w:val="18"/>
          <w:lang w:val="es-MX"/>
        </w:rPr>
        <w:t>---------------------------------------------------------------------------------------------------------------------------------------------------</w:t>
      </w:r>
      <w:r>
        <w:rPr>
          <w:rFonts w:ascii="Arial" w:hAnsi="Arial" w:cs="Arial"/>
          <w:sz w:val="18"/>
          <w:szCs w:val="18"/>
        </w:rPr>
        <w:t>P</w:t>
      </w:r>
      <w:r w:rsidRPr="002A5984">
        <w:rPr>
          <w:rFonts w:ascii="Arial" w:hAnsi="Arial" w:cs="Arial"/>
          <w:sz w:val="18"/>
          <w:szCs w:val="18"/>
        </w:rPr>
        <w:t>or considerar que su</w:t>
      </w:r>
      <w:r>
        <w:rPr>
          <w:rFonts w:ascii="Arial" w:hAnsi="Arial" w:cs="Arial"/>
          <w:sz w:val="18"/>
          <w:szCs w:val="18"/>
        </w:rPr>
        <w:t>s</w:t>
      </w:r>
      <w:r w:rsidRPr="002A5984">
        <w:rPr>
          <w:rFonts w:ascii="Arial" w:hAnsi="Arial" w:cs="Arial"/>
          <w:sz w:val="18"/>
          <w:szCs w:val="18"/>
        </w:rPr>
        <w:t xml:space="preserve"> propuesta</w:t>
      </w:r>
      <w:r>
        <w:rPr>
          <w:rFonts w:ascii="Arial" w:hAnsi="Arial" w:cs="Arial"/>
          <w:sz w:val="18"/>
          <w:szCs w:val="18"/>
        </w:rPr>
        <w:t xml:space="preserve">s son </w:t>
      </w:r>
      <w:r w:rsidRPr="002A5984">
        <w:rPr>
          <w:rFonts w:ascii="Arial" w:hAnsi="Arial" w:cs="Arial"/>
          <w:sz w:val="18"/>
          <w:szCs w:val="18"/>
        </w:rPr>
        <w:t>solvente</w:t>
      </w:r>
      <w:r>
        <w:rPr>
          <w:rFonts w:ascii="Arial" w:hAnsi="Arial" w:cs="Arial"/>
          <w:sz w:val="18"/>
          <w:szCs w:val="18"/>
        </w:rPr>
        <w:t>s</w:t>
      </w:r>
      <w:r w:rsidRPr="002A5984">
        <w:rPr>
          <w:rFonts w:ascii="Arial" w:hAnsi="Arial" w:cs="Arial"/>
          <w:sz w:val="18"/>
          <w:szCs w:val="18"/>
        </w:rPr>
        <w:t xml:space="preserve"> al reunir conforme a los crite</w:t>
      </w:r>
      <w:r>
        <w:rPr>
          <w:rFonts w:ascii="Arial" w:hAnsi="Arial" w:cs="Arial"/>
          <w:sz w:val="18"/>
          <w:szCs w:val="18"/>
        </w:rPr>
        <w:t xml:space="preserve">rios de adjudicación contenidos </w:t>
      </w:r>
      <w:r w:rsidRPr="002A5984">
        <w:rPr>
          <w:rFonts w:ascii="Arial" w:hAnsi="Arial" w:cs="Arial"/>
          <w:sz w:val="18"/>
          <w:szCs w:val="18"/>
        </w:rPr>
        <w:t>en las bases</w:t>
      </w:r>
      <w:r>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garantizan</w:t>
      </w:r>
      <w:r w:rsidRPr="002A5984">
        <w:rPr>
          <w:rFonts w:ascii="Arial" w:hAnsi="Arial" w:cs="Arial"/>
          <w:sz w:val="18"/>
          <w:szCs w:val="18"/>
        </w:rPr>
        <w:t xml:space="preserve"> satisfactoriamente el cumplimiento de sus obligaciones, además de corresponder</w:t>
      </w:r>
      <w:r>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propuestas</w:t>
      </w:r>
      <w:r>
        <w:rPr>
          <w:rFonts w:ascii="Arial" w:hAnsi="Arial" w:cs="Arial"/>
          <w:sz w:val="18"/>
          <w:szCs w:val="18"/>
        </w:rPr>
        <w:t xml:space="preserve"> para la Universidad, </w:t>
      </w:r>
      <w:r w:rsidRPr="00C44D6A">
        <w:rPr>
          <w:rFonts w:ascii="Arial" w:hAnsi="Arial" w:cs="Arial"/>
          <w:sz w:val="18"/>
          <w:szCs w:val="18"/>
        </w:rPr>
        <w:t xml:space="preserve">con fundamento en </w:t>
      </w:r>
      <w:r>
        <w:rPr>
          <w:rFonts w:ascii="Arial" w:hAnsi="Arial" w:cs="Arial"/>
          <w:sz w:val="18"/>
          <w:szCs w:val="18"/>
        </w:rPr>
        <w:t>los</w:t>
      </w:r>
      <w:r w:rsidRPr="00C44D6A">
        <w:rPr>
          <w:rFonts w:ascii="Arial" w:hAnsi="Arial" w:cs="Arial"/>
          <w:sz w:val="18"/>
          <w:szCs w:val="18"/>
        </w:rPr>
        <w:t xml:space="preserve"> artículos </w:t>
      </w:r>
      <w:r>
        <w:rPr>
          <w:rFonts w:ascii="Arial" w:hAnsi="Arial" w:cs="Arial"/>
          <w:sz w:val="18"/>
          <w:szCs w:val="18"/>
        </w:rPr>
        <w:t xml:space="preserve">39 y </w:t>
      </w:r>
      <w:r w:rsidRPr="00F22ACF">
        <w:rPr>
          <w:rFonts w:ascii="Arial" w:hAnsi="Arial" w:cs="Arial"/>
          <w:sz w:val="18"/>
          <w:szCs w:val="18"/>
        </w:rPr>
        <w:t xml:space="preserve">45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X, </w:t>
      </w:r>
      <w:r w:rsidRPr="00C44D6A">
        <w:rPr>
          <w:rFonts w:ascii="Arial" w:hAnsi="Arial" w:cs="Arial"/>
          <w:sz w:val="18"/>
          <w:szCs w:val="18"/>
        </w:rPr>
        <w:t>de las bases de esta</w:t>
      </w:r>
      <w:r>
        <w:rPr>
          <w:rFonts w:ascii="Arial" w:hAnsi="Arial" w:cs="Arial"/>
          <w:sz w:val="18"/>
          <w:szCs w:val="18"/>
        </w:rPr>
        <w:t xml:space="preserve"> Licitación. </w:t>
      </w:r>
      <w:r>
        <w:rPr>
          <w:rFonts w:ascii="Arial" w:hAnsi="Arial" w:cs="Arial"/>
          <w:sz w:val="18"/>
          <w:szCs w:val="16"/>
        </w:rPr>
        <w:t>-------------------------------------------------------------------------------------------------------------------------------------------------------------------------------</w:t>
      </w:r>
    </w:p>
    <w:p w14:paraId="6C6A4562" w14:textId="0F1D53CA" w:rsidR="001B0CEC" w:rsidRDefault="001B0CEC" w:rsidP="001B0CEC">
      <w:pPr>
        <w:jc w:val="both"/>
        <w:rPr>
          <w:rFonts w:ascii="Arial" w:hAnsi="Arial" w:cs="Arial"/>
          <w:sz w:val="18"/>
          <w:szCs w:val="18"/>
        </w:rPr>
      </w:pPr>
      <w:r>
        <w:rPr>
          <w:rFonts w:ascii="Arial" w:hAnsi="Arial" w:cs="Arial"/>
          <w:sz w:val="18"/>
          <w:szCs w:val="18"/>
        </w:rPr>
        <w:t>Con fundamento en el artículo 59 de la Ley, así como en el numeral XIII de las bases de la presente licitación, se declaran desiertas las siguientes partidas: ---------------------------------------------------------------------------------------</w:t>
      </w:r>
    </w:p>
    <w:p w14:paraId="43F4A887" w14:textId="73241BF6" w:rsidR="001B0CEC" w:rsidRDefault="001B0CEC" w:rsidP="001B0CEC">
      <w:pPr>
        <w:jc w:val="both"/>
        <w:rPr>
          <w:rFonts w:ascii="Arial" w:hAnsi="Arial" w:cs="Arial"/>
          <w:sz w:val="18"/>
          <w:szCs w:val="18"/>
          <w:highlight w:val="magenta"/>
        </w:rPr>
      </w:pPr>
      <w:r>
        <w:rPr>
          <w:rFonts w:ascii="Arial" w:hAnsi="Arial" w:cs="Arial"/>
          <w:sz w:val="18"/>
          <w:szCs w:val="18"/>
        </w:rPr>
        <w:t>---------------------------------------------------------------------------------------------------------------------------------------------------</w:t>
      </w:r>
    </w:p>
    <w:tbl>
      <w:tblPr>
        <w:tblW w:w="500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47"/>
        <w:gridCol w:w="5886"/>
      </w:tblGrid>
      <w:tr w:rsidR="001B0CEC" w14:paraId="3410D7D2" w14:textId="77777777" w:rsidTr="001B0CEC">
        <w:trPr>
          <w:trHeight w:val="280"/>
        </w:trPr>
        <w:tc>
          <w:tcPr>
            <w:tcW w:w="1668"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1BF21A7D" w14:textId="77777777" w:rsidR="001B0CEC" w:rsidRDefault="001B0CEC" w:rsidP="001B0CEC">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Partidas Desiertas</w:t>
            </w:r>
          </w:p>
        </w:tc>
        <w:tc>
          <w:tcPr>
            <w:tcW w:w="3332"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31EEDFEA" w14:textId="77777777" w:rsidR="001B0CEC" w:rsidRDefault="001B0CEC" w:rsidP="001B0CEC">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Motivo</w:t>
            </w:r>
          </w:p>
        </w:tc>
      </w:tr>
      <w:tr w:rsidR="001B0CEC" w14:paraId="26A2F07E" w14:textId="77777777" w:rsidTr="001B0CEC">
        <w:trPr>
          <w:trHeight w:val="473"/>
        </w:trPr>
        <w:tc>
          <w:tcPr>
            <w:tcW w:w="1668" w:type="pct"/>
            <w:tcBorders>
              <w:top w:val="dotted" w:sz="4" w:space="0" w:color="auto"/>
              <w:left w:val="dotted" w:sz="4" w:space="0" w:color="auto"/>
              <w:bottom w:val="dotted" w:sz="4" w:space="0" w:color="auto"/>
              <w:right w:val="dotted" w:sz="4" w:space="0" w:color="auto"/>
            </w:tcBorders>
            <w:noWrap/>
            <w:vAlign w:val="center"/>
          </w:tcPr>
          <w:p w14:paraId="54C1755F" w14:textId="63FA3E00" w:rsidR="001B0CEC" w:rsidRPr="002C58A0" w:rsidRDefault="00760496" w:rsidP="001B0CEC">
            <w:pPr>
              <w:spacing w:line="254" w:lineRule="auto"/>
              <w:jc w:val="center"/>
              <w:rPr>
                <w:rFonts w:ascii="Arial" w:hAnsi="Arial" w:cs="Arial"/>
                <w:b/>
                <w:sz w:val="16"/>
                <w:szCs w:val="14"/>
              </w:rPr>
            </w:pPr>
            <w:r>
              <w:rPr>
                <w:rFonts w:ascii="Arial" w:hAnsi="Arial" w:cs="Arial"/>
                <w:b/>
                <w:sz w:val="16"/>
                <w:szCs w:val="14"/>
              </w:rPr>
              <w:t>29</w:t>
            </w:r>
          </w:p>
        </w:tc>
        <w:tc>
          <w:tcPr>
            <w:tcW w:w="3332" w:type="pct"/>
            <w:tcBorders>
              <w:top w:val="dotted" w:sz="4" w:space="0" w:color="auto"/>
              <w:left w:val="dotted" w:sz="4" w:space="0" w:color="auto"/>
              <w:bottom w:val="dotted" w:sz="4" w:space="0" w:color="auto"/>
              <w:right w:val="dotted" w:sz="4" w:space="0" w:color="auto"/>
            </w:tcBorders>
            <w:noWrap/>
            <w:vAlign w:val="center"/>
            <w:hideMark/>
          </w:tcPr>
          <w:p w14:paraId="1CC0AC69" w14:textId="4895D767" w:rsidR="001B0CEC" w:rsidRPr="002C58A0" w:rsidRDefault="001B0CEC" w:rsidP="001B0CEC">
            <w:pPr>
              <w:spacing w:line="254" w:lineRule="auto"/>
              <w:jc w:val="both"/>
              <w:rPr>
                <w:rFonts w:ascii="Arial" w:hAnsi="Arial" w:cs="Arial"/>
                <w:b/>
                <w:sz w:val="16"/>
                <w:szCs w:val="14"/>
              </w:rPr>
            </w:pPr>
            <w:r w:rsidRPr="002C58A0">
              <w:rPr>
                <w:rFonts w:ascii="Arial" w:hAnsi="Arial" w:cs="Arial"/>
                <w:b/>
                <w:sz w:val="16"/>
                <w:szCs w:val="14"/>
              </w:rPr>
              <w:t xml:space="preserve">Se declara desierta, en virtud de que la propuesta presentada no fue solvente.  </w:t>
            </w:r>
          </w:p>
        </w:tc>
      </w:tr>
    </w:tbl>
    <w:p w14:paraId="43F3ECC0" w14:textId="77777777" w:rsidR="00114D39" w:rsidRDefault="00114D39" w:rsidP="00114D39">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2B2C3B10" w14:textId="7D37D05B" w:rsidR="00114D39" w:rsidRPr="00DA7857" w:rsidRDefault="00114D39" w:rsidP="00114D39">
      <w:pPr>
        <w:pStyle w:val="Sangradetextonormal"/>
        <w:ind w:left="0"/>
        <w:jc w:val="both"/>
        <w:rPr>
          <w:rFonts w:ascii="Arial" w:hAnsi="Arial" w:cs="Arial"/>
          <w:b/>
        </w:rPr>
      </w:pPr>
      <w:r>
        <w:rPr>
          <w:rFonts w:ascii="Arial" w:hAnsi="Arial" w:cs="Arial"/>
          <w:bCs/>
          <w:sz w:val="18"/>
          <w:szCs w:val="18"/>
        </w:rPr>
        <w:t xml:space="preserve">Las propuestas presentadas y adjudicadas, cuentan con suficiencia presupuestal conforme a lo establecido en el oficio </w:t>
      </w:r>
      <w:r w:rsidR="00760496" w:rsidRPr="00760496">
        <w:rPr>
          <w:rFonts w:ascii="Arial" w:hAnsi="Arial" w:cs="Arial"/>
          <w:b/>
          <w:sz w:val="18"/>
          <w:szCs w:val="18"/>
        </w:rPr>
        <w:t>DGF-032/2026</w:t>
      </w:r>
      <w:r w:rsidR="00760496">
        <w:rPr>
          <w:rFonts w:ascii="Arial" w:hAnsi="Arial" w:cs="Arial"/>
          <w:b/>
          <w:sz w:val="18"/>
          <w:szCs w:val="18"/>
        </w:rPr>
        <w:t xml:space="preserve"> </w:t>
      </w:r>
      <w:r>
        <w:rPr>
          <w:rFonts w:ascii="Arial" w:hAnsi="Arial" w:cs="Arial"/>
          <w:b/>
          <w:sz w:val="18"/>
          <w:szCs w:val="18"/>
        </w:rPr>
        <w:t>y DGF-0</w:t>
      </w:r>
      <w:r w:rsidR="00760496">
        <w:rPr>
          <w:rFonts w:ascii="Arial" w:hAnsi="Arial" w:cs="Arial"/>
          <w:b/>
          <w:sz w:val="18"/>
          <w:szCs w:val="18"/>
        </w:rPr>
        <w:t>34</w:t>
      </w:r>
      <w:r w:rsidRPr="00C769AC">
        <w:rPr>
          <w:rFonts w:ascii="Arial" w:hAnsi="Arial" w:cs="Arial"/>
          <w:b/>
          <w:sz w:val="18"/>
          <w:szCs w:val="18"/>
        </w:rPr>
        <w:t>/2026</w:t>
      </w:r>
      <w:r>
        <w:rPr>
          <w:rFonts w:ascii="Arial" w:hAnsi="Arial" w:cs="Arial"/>
          <w:b/>
          <w:sz w:val="18"/>
          <w:szCs w:val="18"/>
        </w:rPr>
        <w:t xml:space="preserve">  </w:t>
      </w:r>
      <w:r w:rsidRPr="009C6185">
        <w:rPr>
          <w:rFonts w:ascii="Arial" w:hAnsi="Arial" w:cs="Arial"/>
          <w:sz w:val="18"/>
          <w:szCs w:val="18"/>
        </w:rPr>
        <w:t>.-----------------------------------------------------------------------------------------------------------</w:t>
      </w:r>
      <w:r>
        <w:rPr>
          <w:rFonts w:ascii="Arial" w:hAnsi="Arial" w:cs="Arial"/>
          <w:sz w:val="18"/>
          <w:szCs w:val="18"/>
        </w:rPr>
        <w:t>-----------------------------------------------------------------------------------------------------------------------------------</w:t>
      </w:r>
    </w:p>
    <w:p w14:paraId="5AE29FF7" w14:textId="3C78EA8E" w:rsidR="00114D39" w:rsidRPr="00D76ACB" w:rsidRDefault="00760496" w:rsidP="00114D39">
      <w:pPr>
        <w:jc w:val="both"/>
        <w:rPr>
          <w:rFonts w:ascii="Arial" w:hAnsi="Arial" w:cs="Arial"/>
          <w:sz w:val="16"/>
          <w:szCs w:val="16"/>
        </w:rPr>
      </w:pPr>
      <w:r w:rsidRPr="00F07088">
        <w:rPr>
          <w:rFonts w:ascii="Arial" w:hAnsi="Arial" w:cs="Arial"/>
          <w:bCs/>
          <w:sz w:val="18"/>
          <w:szCs w:val="18"/>
          <w:lang w:val="es-MX"/>
        </w:rPr>
        <w:t xml:space="preserve">Para las partidas adjudicadas, se formalizará esta adquisición mediante contrato a precios fijos en los términos de los artículos 65, 66 y 67 de la Ley, la fecha tentativa de firma de contrato, </w:t>
      </w:r>
      <w:r w:rsidRPr="00F07088">
        <w:rPr>
          <w:rFonts w:ascii="Arial" w:hAnsi="Arial" w:cs="Arial"/>
          <w:b/>
          <w:bCs/>
          <w:sz w:val="18"/>
          <w:szCs w:val="18"/>
          <w:lang w:val="es-MX"/>
        </w:rPr>
        <w:t>será dentro de los diez días naturales a partir de la fecha del fallo,</w:t>
      </w:r>
      <w:r w:rsidRPr="00F07088">
        <w:rPr>
          <w:rFonts w:ascii="Arial" w:hAnsi="Arial" w:cs="Arial"/>
          <w:bCs/>
          <w:sz w:val="18"/>
          <w:szCs w:val="18"/>
          <w:lang w:val="es-MX"/>
        </w:rPr>
        <w:t xml:space="preserve"> en el Departamento de Compras de la Dirección General de Finanzas, sita en edificio 222 P.B., Ciudad Universitaria, en horario de </w:t>
      </w:r>
      <w:r w:rsidRPr="00F07088">
        <w:rPr>
          <w:rFonts w:ascii="Arial" w:hAnsi="Arial" w:cs="Arial"/>
          <w:b/>
          <w:bCs/>
          <w:sz w:val="18"/>
          <w:szCs w:val="18"/>
          <w:lang w:val="es-MX"/>
        </w:rPr>
        <w:t xml:space="preserve">14:00 a 15:00 horas. </w:t>
      </w:r>
      <w:r w:rsidRPr="00F07088">
        <w:rPr>
          <w:rFonts w:ascii="Arial" w:hAnsi="Arial" w:cs="Arial"/>
          <w:sz w:val="18"/>
          <w:szCs w:val="18"/>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w:t>
      </w:r>
      <w:r w:rsidRPr="00F07088">
        <w:rPr>
          <w:rFonts w:ascii="Arial" w:hAnsi="Arial" w:cs="Arial"/>
          <w:sz w:val="18"/>
          <w:szCs w:val="18"/>
        </w:rPr>
        <w:lastRenderedPageBreak/>
        <w:t>obligaciones para la entrega</w:t>
      </w:r>
      <w:r w:rsidR="00B20B22">
        <w:rPr>
          <w:rFonts w:ascii="Arial" w:hAnsi="Arial" w:cs="Arial"/>
          <w:sz w:val="18"/>
          <w:szCs w:val="18"/>
        </w:rPr>
        <w:t>,</w:t>
      </w:r>
      <w:r w:rsidRPr="00F07088">
        <w:rPr>
          <w:rFonts w:ascii="Arial" w:hAnsi="Arial" w:cs="Arial"/>
          <w:sz w:val="18"/>
          <w:szCs w:val="18"/>
        </w:rPr>
        <w:t xml:space="preserve"> inicia al día siguiente de esta fecha, es decir</w:t>
      </w:r>
      <w:r w:rsidR="00B20B22">
        <w:rPr>
          <w:rFonts w:ascii="Arial" w:hAnsi="Arial" w:cs="Arial"/>
          <w:sz w:val="18"/>
          <w:szCs w:val="18"/>
        </w:rPr>
        <w:t>,</w:t>
      </w:r>
      <w:r w:rsidRPr="00F07088">
        <w:rPr>
          <w:rFonts w:ascii="Arial" w:hAnsi="Arial" w:cs="Arial"/>
          <w:sz w:val="18"/>
          <w:szCs w:val="18"/>
        </w:rPr>
        <w:t xml:space="preserve"> se cuentan al día siguiente de la fecha de fallo</w:t>
      </w:r>
      <w:r w:rsidR="00114D39" w:rsidRPr="003B7915">
        <w:rPr>
          <w:rFonts w:ascii="Arial" w:hAnsi="Arial" w:cs="Arial"/>
          <w:sz w:val="16"/>
          <w:szCs w:val="16"/>
        </w:rPr>
        <w:t>.</w:t>
      </w:r>
      <w:r w:rsidR="00114D39" w:rsidRPr="003B7915">
        <w:rPr>
          <w:rFonts w:ascii="Arial" w:hAnsi="Arial" w:cs="Arial"/>
          <w:sz w:val="18"/>
          <w:szCs w:val="18"/>
        </w:rPr>
        <w:t xml:space="preserve"> </w:t>
      </w:r>
      <w:r w:rsidR="00114D39" w:rsidRPr="00102837">
        <w:rPr>
          <w:rFonts w:ascii="Arial" w:hAnsi="Arial" w:cs="Arial"/>
          <w:sz w:val="18"/>
          <w:szCs w:val="18"/>
        </w:rPr>
        <w:t>-------------------------------------------------------------------------------------------------------------------------------------------------</w:t>
      </w:r>
      <w:r w:rsidR="00114D39">
        <w:rPr>
          <w:rFonts w:ascii="Arial" w:hAnsi="Arial" w:cs="Arial"/>
          <w:sz w:val="18"/>
          <w:szCs w:val="18"/>
        </w:rPr>
        <w:t>-------------------------------------</w:t>
      </w:r>
      <w:r>
        <w:rPr>
          <w:rFonts w:ascii="Arial" w:hAnsi="Arial" w:cs="Arial"/>
          <w:sz w:val="18"/>
          <w:szCs w:val="18"/>
        </w:rPr>
        <w:t>---------------------------------------------------------------------------------------------</w:t>
      </w:r>
    </w:p>
    <w:p w14:paraId="431FA7B0" w14:textId="77777777" w:rsidR="00114D39" w:rsidRDefault="00114D39" w:rsidP="00114D39">
      <w:pPr>
        <w:jc w:val="both"/>
        <w:rPr>
          <w:rFonts w:ascii="Arial" w:hAnsi="Arial" w:cs="Arial"/>
          <w:sz w:val="18"/>
          <w:szCs w:val="18"/>
        </w:rPr>
      </w:pPr>
      <w:r w:rsidRPr="00834C7B">
        <w:rPr>
          <w:rFonts w:ascii="Arial" w:hAnsi="Arial" w:cs="Arial"/>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Pr>
          <w:rFonts w:ascii="Arial" w:hAnsi="Arial" w:cs="Arial"/>
          <w:sz w:val="14"/>
          <w:szCs w:val="14"/>
        </w:rPr>
        <w:t>6</w:t>
      </w:r>
      <w:r w:rsidRPr="00834C7B">
        <w:rPr>
          <w:rFonts w:ascii="Arial" w:hAnsi="Arial" w:cs="Arial"/>
          <w:sz w:val="14"/>
          <w:szCs w:val="14"/>
        </w:rPr>
        <w:t xml:space="preserve"> publicada el </w:t>
      </w:r>
      <w:r>
        <w:rPr>
          <w:rFonts w:ascii="Arial" w:hAnsi="Arial" w:cs="Arial"/>
          <w:sz w:val="14"/>
          <w:szCs w:val="14"/>
        </w:rPr>
        <w:t>28</w:t>
      </w:r>
      <w:r w:rsidRPr="00834C7B">
        <w:rPr>
          <w:rFonts w:ascii="Arial" w:hAnsi="Arial" w:cs="Arial"/>
          <w:sz w:val="14"/>
          <w:szCs w:val="14"/>
        </w:rPr>
        <w:t xml:space="preserve"> de diciembre de 202</w:t>
      </w:r>
      <w:r>
        <w:rPr>
          <w:rFonts w:ascii="Arial" w:hAnsi="Arial" w:cs="Arial"/>
          <w:sz w:val="14"/>
          <w:szCs w:val="14"/>
        </w:rPr>
        <w:t>5</w:t>
      </w:r>
      <w:r w:rsidRPr="00834C7B">
        <w:rPr>
          <w:rFonts w:ascii="Arial" w:hAnsi="Arial" w:cs="Arial"/>
          <w:sz w:val="14"/>
          <w:szCs w:val="14"/>
        </w:rPr>
        <w:t xml:space="preserve"> en el Diario Oficial de la Federación. Por lo que el concursante ganador deberá realizar la consulta de opinión ante el SAT en la página: </w:t>
      </w:r>
      <w:hyperlink r:id="rId16"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D46F82">
          <w:rPr>
            <w:rStyle w:val="Hipervnculo"/>
            <w:rFonts w:ascii="Arial" w:hAnsi="Arial" w:cs="Arial"/>
            <w:sz w:val="14"/>
          </w:rPr>
          <w:t>virginia.mariscal@edu.uaa.mx</w:t>
        </w:r>
      </w:hyperlink>
      <w:r>
        <w:rPr>
          <w:rFonts w:ascii="Arial" w:hAnsi="Arial" w:cs="Arial"/>
          <w:sz w:val="14"/>
        </w:rPr>
        <w:t xml:space="preserve"> </w:t>
      </w:r>
      <w:r w:rsidRPr="00213538">
        <w:rPr>
          <w:rFonts w:ascii="Arial" w:hAnsi="Arial" w:cs="Arial"/>
          <w:sz w:val="14"/>
          <w:szCs w:val="14"/>
        </w:rPr>
        <w:t>para que el SAT envié el “Acuse de respuesta” que emitirá en atención a su solicitud de opinión. Conforme al numeral XV., letra a. “Garantía de cumplimiento y vicios ocultos del contrato, o en su caso garantía de cumplimiento y calidad del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subnumerales 1, 2, 3, 4, 5 y 6 del referido numeral</w:t>
      </w:r>
      <w:r w:rsidRPr="00213538">
        <w:rPr>
          <w:rFonts w:ascii="Arial" w:hAnsi="Arial" w:cs="Arial"/>
          <w:sz w:val="16"/>
          <w:szCs w:val="16"/>
        </w:rPr>
        <w:t>.</w:t>
      </w:r>
      <w:r w:rsidRPr="00213538">
        <w:rPr>
          <w:rFonts w:ascii="Arial" w:hAnsi="Arial" w:cs="Arial"/>
          <w:sz w:val="18"/>
          <w:szCs w:val="18"/>
        </w:rPr>
        <w:t>-----------------------------------------------------------------------------</w:t>
      </w:r>
    </w:p>
    <w:p w14:paraId="3070E66D" w14:textId="77777777" w:rsidR="00114D39" w:rsidRPr="00DE28DC" w:rsidRDefault="00114D39" w:rsidP="00114D39">
      <w:pPr>
        <w:jc w:val="both"/>
        <w:rPr>
          <w:rFonts w:ascii="Arial" w:hAnsi="Arial" w:cs="Arial"/>
          <w:sz w:val="14"/>
          <w:szCs w:val="14"/>
          <w:u w:val="single"/>
        </w:rPr>
      </w:pPr>
      <w:r w:rsidRPr="00213538">
        <w:rPr>
          <w:rFonts w:ascii="Arial" w:hAnsi="Arial" w:cs="Arial"/>
          <w:sz w:val="18"/>
          <w:szCs w:val="18"/>
        </w:rPr>
        <w:t>---------------------------------------------------------------------------------------------------------------------------------------------------</w:t>
      </w:r>
      <w:r w:rsidRPr="0018293E">
        <w:rPr>
          <w:rFonts w:ascii="Arial" w:hAnsi="Arial" w:cs="Arial"/>
          <w:color w:val="000000"/>
          <w:sz w:val="18"/>
          <w:szCs w:val="18"/>
        </w:rPr>
        <w:t xml:space="preserve"> 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18293E">
        <w:rPr>
          <w:rFonts w:ascii="Arial" w:hAnsi="Arial" w:cs="Arial"/>
          <w:color w:val="000000"/>
          <w:sz w:val="16"/>
          <w:szCs w:val="16"/>
        </w:rPr>
        <w:t>.</w:t>
      </w:r>
      <w:r w:rsidRPr="0018293E">
        <w:rPr>
          <w:rFonts w:ascii="Arial" w:hAnsi="Arial" w:cs="Arial"/>
        </w:rPr>
        <w:t xml:space="preserve"> -------------------------------------------------------------------------------------------------------------------------</w:t>
      </w:r>
    </w:p>
    <w:p w14:paraId="0DB7C7BC" w14:textId="77777777" w:rsidR="00D24DC6" w:rsidRPr="0018293E" w:rsidRDefault="00D24DC6" w:rsidP="00D24DC6">
      <w:pPr>
        <w:jc w:val="both"/>
        <w:rPr>
          <w:rFonts w:ascii="Arial" w:hAnsi="Arial" w:cs="Arial"/>
          <w:sz w:val="18"/>
          <w:szCs w:val="18"/>
        </w:rPr>
      </w:pPr>
      <w:r w:rsidRPr="0018293E">
        <w:rPr>
          <w:rFonts w:ascii="Arial" w:hAnsi="Arial" w:cs="Arial"/>
        </w:rPr>
        <w:t>------------------------------------------------------------------------------------------------------------------------------------</w:t>
      </w:r>
      <w:r w:rsidRPr="0018293E">
        <w:rPr>
          <w:rFonts w:ascii="Arial" w:hAnsi="Arial" w:cs="Arial"/>
          <w:b/>
          <w:sz w:val="18"/>
          <w:szCs w:val="18"/>
        </w:rPr>
        <w:t xml:space="preserve"> </w:t>
      </w:r>
    </w:p>
    <w:p w14:paraId="7644B51E" w14:textId="77777777" w:rsidR="00114D39" w:rsidRPr="0018293E" w:rsidRDefault="00114D39" w:rsidP="00114D39">
      <w:pPr>
        <w:jc w:val="both"/>
        <w:rPr>
          <w:rFonts w:ascii="Arial" w:hAnsi="Arial" w:cs="Arial"/>
          <w:sz w:val="18"/>
          <w:szCs w:val="18"/>
        </w:rPr>
      </w:pPr>
      <w:r w:rsidRPr="0018293E">
        <w:rPr>
          <w:rFonts w:ascii="Arial" w:hAnsi="Arial" w:cs="Arial"/>
        </w:rPr>
        <w:t>------------------------------------------------------------------------------------------------------------------------------------</w:t>
      </w:r>
      <w:r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14D39" w:rsidRPr="00542CF1" w14:paraId="27B11006" w14:textId="77777777" w:rsidTr="000A47C6">
        <w:trPr>
          <w:trHeight w:val="307"/>
          <w:jc w:val="center"/>
        </w:trPr>
        <w:tc>
          <w:tcPr>
            <w:tcW w:w="8828" w:type="dxa"/>
            <w:gridSpan w:val="2"/>
            <w:shd w:val="clear" w:color="auto" w:fill="F2F2F2" w:themeFill="background1" w:themeFillShade="F2"/>
            <w:vAlign w:val="center"/>
          </w:tcPr>
          <w:p w14:paraId="44E531B7" w14:textId="77777777" w:rsidR="00114D39" w:rsidRPr="0018293E" w:rsidRDefault="00114D39" w:rsidP="000A47C6">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14D39" w:rsidRPr="00542CF1" w14:paraId="423F9BE4" w14:textId="77777777" w:rsidTr="000A47C6">
        <w:trPr>
          <w:jc w:val="center"/>
        </w:trPr>
        <w:tc>
          <w:tcPr>
            <w:tcW w:w="4414" w:type="dxa"/>
          </w:tcPr>
          <w:p w14:paraId="4EC08827" w14:textId="77777777" w:rsidR="00114D39" w:rsidRPr="00CC4D03" w:rsidRDefault="00114D39" w:rsidP="000A47C6">
            <w:pPr>
              <w:pStyle w:val="Sangradetextonormal"/>
              <w:ind w:left="0"/>
              <w:rPr>
                <w:rFonts w:ascii="Arial" w:hAnsi="Arial" w:cs="Arial"/>
                <w:b/>
                <w:sz w:val="18"/>
                <w:szCs w:val="18"/>
              </w:rPr>
            </w:pPr>
          </w:p>
          <w:p w14:paraId="4B340F11"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rPr>
              <w:t>C. Anargelia García Silva</w:t>
            </w:r>
          </w:p>
          <w:p w14:paraId="2732E348"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Directora General de Finanzas </w:t>
            </w:r>
          </w:p>
          <w:p w14:paraId="66460E68" w14:textId="77777777" w:rsidR="00114D39" w:rsidRPr="00542CF1" w:rsidRDefault="00114D39" w:rsidP="000A47C6">
            <w:pPr>
              <w:pStyle w:val="Sangradetextonormal"/>
              <w:ind w:left="0"/>
              <w:rPr>
                <w:rFonts w:ascii="Arial" w:hAnsi="Arial" w:cs="Arial"/>
                <w:b/>
                <w:sz w:val="18"/>
                <w:szCs w:val="18"/>
                <w:highlight w:val="magenta"/>
              </w:rPr>
            </w:pPr>
          </w:p>
        </w:tc>
        <w:tc>
          <w:tcPr>
            <w:tcW w:w="4414" w:type="dxa"/>
          </w:tcPr>
          <w:p w14:paraId="28A39009" w14:textId="77777777" w:rsidR="00114D39" w:rsidRDefault="00114D39" w:rsidP="000A47C6">
            <w:pPr>
              <w:spacing w:line="276" w:lineRule="auto"/>
              <w:jc w:val="center"/>
              <w:rPr>
                <w:rFonts w:ascii="Arial" w:hAnsi="Arial" w:cs="Arial"/>
                <w:sz w:val="16"/>
                <w:szCs w:val="16"/>
                <w:lang w:val="x-none"/>
              </w:rPr>
            </w:pPr>
          </w:p>
          <w:p w14:paraId="25D98476" w14:textId="77777777" w:rsidR="00114D39" w:rsidRDefault="00114D39" w:rsidP="000A47C6">
            <w:pPr>
              <w:pStyle w:val="Sangradetextonormal"/>
              <w:ind w:left="0"/>
              <w:jc w:val="center"/>
              <w:rPr>
                <w:rFonts w:ascii="Arial" w:hAnsi="Arial" w:cs="Arial"/>
                <w:sz w:val="16"/>
                <w:szCs w:val="16"/>
                <w:lang w:val="x-none"/>
              </w:rPr>
            </w:pPr>
          </w:p>
          <w:p w14:paraId="24BB5885" w14:textId="77777777" w:rsidR="00114D39" w:rsidRPr="00542CF1" w:rsidRDefault="00114D39" w:rsidP="000A47C6">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14D39" w:rsidRPr="00542CF1" w14:paraId="7BD637B5" w14:textId="77777777" w:rsidTr="000A47C6">
        <w:trPr>
          <w:jc w:val="center"/>
        </w:trPr>
        <w:tc>
          <w:tcPr>
            <w:tcW w:w="4414" w:type="dxa"/>
          </w:tcPr>
          <w:p w14:paraId="1D4C4ECD" w14:textId="77777777" w:rsidR="00114D39" w:rsidRPr="00CC4D03" w:rsidRDefault="00114D39" w:rsidP="000A47C6">
            <w:pPr>
              <w:pStyle w:val="Sangradetextonormal"/>
              <w:ind w:left="0"/>
              <w:rPr>
                <w:rFonts w:ascii="Arial" w:hAnsi="Arial" w:cs="Arial"/>
                <w:b/>
                <w:sz w:val="18"/>
                <w:szCs w:val="18"/>
              </w:rPr>
            </w:pPr>
          </w:p>
          <w:p w14:paraId="1377C134"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lang w:val="es-ES"/>
              </w:rPr>
              <w:t>C. Virginia de los Ángeles Mariscal Bernal</w:t>
            </w:r>
          </w:p>
          <w:p w14:paraId="743B9A3D"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p w14:paraId="2D9918C3" w14:textId="77777777" w:rsidR="00114D39" w:rsidRDefault="00114D39" w:rsidP="000A47C6">
            <w:pPr>
              <w:spacing w:line="276" w:lineRule="auto"/>
              <w:jc w:val="both"/>
              <w:rPr>
                <w:rFonts w:ascii="Arial" w:hAnsi="Arial" w:cs="Arial"/>
                <w:sz w:val="18"/>
                <w:szCs w:val="18"/>
              </w:rPr>
            </w:pPr>
          </w:p>
        </w:tc>
        <w:tc>
          <w:tcPr>
            <w:tcW w:w="4414" w:type="dxa"/>
          </w:tcPr>
          <w:p w14:paraId="6557BB64" w14:textId="77777777" w:rsidR="00114D39" w:rsidRDefault="00114D39" w:rsidP="000A47C6">
            <w:pPr>
              <w:spacing w:line="276" w:lineRule="auto"/>
              <w:jc w:val="center"/>
              <w:rPr>
                <w:rFonts w:ascii="Arial" w:hAnsi="Arial" w:cs="Arial"/>
                <w:sz w:val="16"/>
                <w:szCs w:val="16"/>
                <w:lang w:val="x-none"/>
              </w:rPr>
            </w:pPr>
          </w:p>
          <w:p w14:paraId="71BCE143" w14:textId="77777777" w:rsidR="00114D39" w:rsidRDefault="00114D39" w:rsidP="000A47C6">
            <w:pPr>
              <w:spacing w:line="276" w:lineRule="auto"/>
              <w:jc w:val="center"/>
              <w:rPr>
                <w:rFonts w:ascii="Arial" w:hAnsi="Arial" w:cs="Arial"/>
                <w:sz w:val="16"/>
                <w:szCs w:val="16"/>
                <w:lang w:val="x-none"/>
              </w:rPr>
            </w:pPr>
          </w:p>
          <w:p w14:paraId="761AC3CB" w14:textId="77777777" w:rsidR="00114D39" w:rsidRDefault="00114D39" w:rsidP="000A47C6">
            <w:pPr>
              <w:spacing w:line="276" w:lineRule="auto"/>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4B78AEA7" w14:textId="77777777" w:rsidTr="000A47C6">
        <w:trPr>
          <w:jc w:val="center"/>
        </w:trPr>
        <w:tc>
          <w:tcPr>
            <w:tcW w:w="4414" w:type="dxa"/>
          </w:tcPr>
          <w:p w14:paraId="6424096C" w14:textId="77777777" w:rsidR="00114D39" w:rsidRPr="00EC08DC" w:rsidRDefault="00114D39" w:rsidP="000A47C6">
            <w:pPr>
              <w:jc w:val="both"/>
              <w:rPr>
                <w:rFonts w:ascii="Arial" w:hAnsi="Arial" w:cs="Arial"/>
                <w:sz w:val="18"/>
                <w:szCs w:val="18"/>
              </w:rPr>
            </w:pPr>
          </w:p>
          <w:p w14:paraId="558A5903" w14:textId="77777777" w:rsidR="00114D39" w:rsidRPr="00EC08DC" w:rsidRDefault="00114D39" w:rsidP="000A47C6">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3785ADB2" w14:textId="77777777" w:rsidR="00114D39" w:rsidRPr="00EC08DC" w:rsidRDefault="00114D39" w:rsidP="000A47C6">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E6544D5" w14:textId="77777777" w:rsidR="00114D39" w:rsidRPr="00542CF1" w:rsidRDefault="00114D39" w:rsidP="000A47C6">
            <w:pPr>
              <w:pStyle w:val="Sangradetextonormal"/>
              <w:ind w:left="0"/>
              <w:rPr>
                <w:rFonts w:ascii="Arial" w:hAnsi="Arial" w:cs="Arial"/>
                <w:sz w:val="18"/>
                <w:szCs w:val="18"/>
                <w:highlight w:val="magenta"/>
                <w:lang w:val="es-ES"/>
              </w:rPr>
            </w:pPr>
          </w:p>
        </w:tc>
        <w:tc>
          <w:tcPr>
            <w:tcW w:w="4414" w:type="dxa"/>
          </w:tcPr>
          <w:p w14:paraId="2E0E5794" w14:textId="77777777" w:rsidR="00114D39" w:rsidRDefault="00114D39" w:rsidP="000A47C6">
            <w:pPr>
              <w:spacing w:line="276" w:lineRule="auto"/>
              <w:jc w:val="center"/>
              <w:rPr>
                <w:rFonts w:ascii="Arial" w:hAnsi="Arial" w:cs="Arial"/>
                <w:sz w:val="16"/>
                <w:szCs w:val="16"/>
                <w:lang w:val="x-none"/>
              </w:rPr>
            </w:pPr>
          </w:p>
          <w:p w14:paraId="77428514" w14:textId="77777777" w:rsidR="00114D39" w:rsidRDefault="00114D39" w:rsidP="000A47C6">
            <w:pPr>
              <w:spacing w:line="276" w:lineRule="auto"/>
              <w:jc w:val="center"/>
              <w:rPr>
                <w:rFonts w:ascii="Arial" w:hAnsi="Arial" w:cs="Arial"/>
                <w:sz w:val="16"/>
                <w:szCs w:val="16"/>
                <w:lang w:val="x-none"/>
              </w:rPr>
            </w:pPr>
          </w:p>
          <w:p w14:paraId="4DF858EF"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53B863F9" w14:textId="77777777" w:rsidTr="000A47C6">
        <w:trPr>
          <w:jc w:val="center"/>
        </w:trPr>
        <w:tc>
          <w:tcPr>
            <w:tcW w:w="4414" w:type="dxa"/>
          </w:tcPr>
          <w:p w14:paraId="6FD110BC" w14:textId="77777777" w:rsidR="00114D39" w:rsidRPr="00EC08DC" w:rsidRDefault="00114D39" w:rsidP="000A47C6">
            <w:pPr>
              <w:jc w:val="both"/>
              <w:rPr>
                <w:rFonts w:ascii="Arial" w:hAnsi="Arial" w:cs="Arial"/>
                <w:sz w:val="18"/>
                <w:szCs w:val="18"/>
              </w:rPr>
            </w:pPr>
          </w:p>
          <w:p w14:paraId="427BF4DB" w14:textId="77777777" w:rsidR="00114D39" w:rsidRPr="00EC08DC" w:rsidRDefault="00114D39" w:rsidP="000A47C6">
            <w:pPr>
              <w:jc w:val="both"/>
              <w:rPr>
                <w:rFonts w:ascii="Arial" w:hAnsi="Arial" w:cs="Arial"/>
                <w:sz w:val="18"/>
                <w:szCs w:val="18"/>
              </w:rPr>
            </w:pPr>
            <w:r w:rsidRPr="00EC08DC">
              <w:rPr>
                <w:rFonts w:ascii="Arial" w:hAnsi="Arial" w:cs="Arial"/>
                <w:sz w:val="18"/>
                <w:szCs w:val="18"/>
              </w:rPr>
              <w:t>C. María Díaz Rodríguez</w:t>
            </w:r>
          </w:p>
          <w:p w14:paraId="286D5971" w14:textId="77777777" w:rsidR="00114D39" w:rsidRPr="00EC08DC" w:rsidRDefault="00114D39" w:rsidP="000A47C6">
            <w:pPr>
              <w:jc w:val="both"/>
              <w:rPr>
                <w:rFonts w:ascii="Arial" w:hAnsi="Arial" w:cs="Arial"/>
                <w:b/>
                <w:sz w:val="18"/>
                <w:szCs w:val="18"/>
              </w:rPr>
            </w:pPr>
            <w:r w:rsidRPr="00EC08DC">
              <w:rPr>
                <w:rFonts w:ascii="Arial" w:hAnsi="Arial" w:cs="Arial"/>
                <w:b/>
                <w:sz w:val="18"/>
                <w:szCs w:val="18"/>
              </w:rPr>
              <w:t>Representante del Departamento Jurídico</w:t>
            </w:r>
          </w:p>
          <w:p w14:paraId="060CFC67" w14:textId="77777777" w:rsidR="00114D39" w:rsidRPr="00CC4D03" w:rsidRDefault="00114D39" w:rsidP="000A47C6">
            <w:pPr>
              <w:pStyle w:val="Sangradetextonormal"/>
              <w:ind w:left="0"/>
              <w:rPr>
                <w:rFonts w:ascii="Arial" w:hAnsi="Arial" w:cs="Arial"/>
                <w:sz w:val="18"/>
                <w:szCs w:val="18"/>
                <w:lang w:val="es-ES"/>
              </w:rPr>
            </w:pPr>
          </w:p>
        </w:tc>
        <w:tc>
          <w:tcPr>
            <w:tcW w:w="4414" w:type="dxa"/>
          </w:tcPr>
          <w:p w14:paraId="3B3B9F4F" w14:textId="77777777" w:rsidR="00114D39" w:rsidRDefault="00114D39" w:rsidP="000A47C6">
            <w:pPr>
              <w:spacing w:line="276" w:lineRule="auto"/>
              <w:jc w:val="center"/>
              <w:rPr>
                <w:rFonts w:ascii="Arial" w:hAnsi="Arial" w:cs="Arial"/>
                <w:sz w:val="16"/>
                <w:szCs w:val="16"/>
                <w:lang w:val="x-none"/>
              </w:rPr>
            </w:pPr>
          </w:p>
          <w:p w14:paraId="795B73C3" w14:textId="77777777" w:rsidR="00114D39" w:rsidRDefault="00114D39" w:rsidP="000A47C6">
            <w:pPr>
              <w:spacing w:line="276" w:lineRule="auto"/>
              <w:jc w:val="center"/>
              <w:rPr>
                <w:rFonts w:ascii="Arial" w:hAnsi="Arial" w:cs="Arial"/>
                <w:sz w:val="16"/>
                <w:szCs w:val="16"/>
                <w:lang w:val="x-none"/>
              </w:rPr>
            </w:pPr>
          </w:p>
          <w:p w14:paraId="4474E66B"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3FB89D41" w14:textId="77777777" w:rsidTr="000A47C6">
        <w:trPr>
          <w:jc w:val="center"/>
        </w:trPr>
        <w:tc>
          <w:tcPr>
            <w:tcW w:w="4414" w:type="dxa"/>
          </w:tcPr>
          <w:p w14:paraId="63E01DC6" w14:textId="77777777" w:rsidR="00114D39" w:rsidRDefault="00114D39" w:rsidP="000A47C6">
            <w:pPr>
              <w:jc w:val="both"/>
              <w:rPr>
                <w:rFonts w:ascii="Arial" w:hAnsi="Arial" w:cs="Arial"/>
                <w:sz w:val="18"/>
                <w:szCs w:val="18"/>
              </w:rPr>
            </w:pPr>
          </w:p>
          <w:p w14:paraId="27E3185C" w14:textId="77777777" w:rsidR="00114D39" w:rsidRPr="0003661D" w:rsidRDefault="00114D39" w:rsidP="000A47C6">
            <w:pPr>
              <w:jc w:val="both"/>
              <w:rPr>
                <w:rFonts w:ascii="Arial" w:hAnsi="Arial" w:cs="Arial"/>
                <w:sz w:val="18"/>
                <w:szCs w:val="18"/>
              </w:rPr>
            </w:pPr>
            <w:r w:rsidRPr="0003661D">
              <w:rPr>
                <w:rFonts w:ascii="Arial" w:hAnsi="Arial" w:cs="Arial"/>
                <w:sz w:val="18"/>
                <w:szCs w:val="18"/>
              </w:rPr>
              <w:t>C. Ana Francisca Contreras Mejía</w:t>
            </w:r>
          </w:p>
          <w:p w14:paraId="4E2A5CAF" w14:textId="77777777" w:rsidR="00114D39" w:rsidRDefault="00114D39" w:rsidP="000A47C6">
            <w:pPr>
              <w:jc w:val="both"/>
              <w:rPr>
                <w:rFonts w:ascii="Arial" w:hAnsi="Arial" w:cs="Arial"/>
                <w:b/>
                <w:sz w:val="18"/>
                <w:szCs w:val="18"/>
              </w:rPr>
            </w:pPr>
            <w:r>
              <w:rPr>
                <w:rFonts w:ascii="Arial" w:hAnsi="Arial" w:cs="Arial"/>
                <w:b/>
                <w:sz w:val="18"/>
                <w:szCs w:val="18"/>
              </w:rPr>
              <w:t xml:space="preserve">Representante de la </w:t>
            </w:r>
            <w:r w:rsidRPr="00EC08DC">
              <w:rPr>
                <w:rFonts w:ascii="Arial" w:hAnsi="Arial" w:cs="Arial"/>
                <w:b/>
                <w:sz w:val="18"/>
                <w:szCs w:val="18"/>
              </w:rPr>
              <w:t>Dirección General de Planeación y Desarrollo</w:t>
            </w:r>
          </w:p>
          <w:p w14:paraId="4A32888E" w14:textId="77777777" w:rsidR="00114D39" w:rsidRPr="00C42FCC" w:rsidRDefault="00114D39" w:rsidP="000A47C6">
            <w:pPr>
              <w:pStyle w:val="Sangradetextonormal"/>
              <w:ind w:left="0"/>
              <w:rPr>
                <w:rFonts w:ascii="Arial" w:hAnsi="Arial" w:cs="Arial"/>
                <w:sz w:val="18"/>
                <w:szCs w:val="18"/>
              </w:rPr>
            </w:pPr>
          </w:p>
        </w:tc>
        <w:tc>
          <w:tcPr>
            <w:tcW w:w="4414" w:type="dxa"/>
          </w:tcPr>
          <w:p w14:paraId="0FAD8768" w14:textId="77777777" w:rsidR="00114D39" w:rsidRDefault="00114D39" w:rsidP="000A47C6">
            <w:pPr>
              <w:pStyle w:val="Sangradetextonormal"/>
              <w:spacing w:line="276" w:lineRule="auto"/>
              <w:ind w:left="0"/>
              <w:jc w:val="center"/>
              <w:rPr>
                <w:rFonts w:ascii="Calibri" w:hAnsi="Calibri" w:cs="Calibri"/>
                <w:sz w:val="18"/>
                <w:szCs w:val="18"/>
                <w:lang w:val="x-none"/>
              </w:rPr>
            </w:pPr>
          </w:p>
          <w:p w14:paraId="0F304FC4" w14:textId="77777777" w:rsidR="00114D39" w:rsidRDefault="00114D39" w:rsidP="000A47C6">
            <w:pPr>
              <w:pStyle w:val="Sangradetextonormal"/>
              <w:ind w:left="0"/>
              <w:jc w:val="center"/>
              <w:rPr>
                <w:rFonts w:ascii="Calibri" w:hAnsi="Calibri" w:cs="Calibri"/>
                <w:sz w:val="18"/>
                <w:szCs w:val="18"/>
              </w:rPr>
            </w:pPr>
          </w:p>
          <w:p w14:paraId="4B70C168" w14:textId="77777777" w:rsidR="00114D39" w:rsidRPr="00CC4D03" w:rsidRDefault="00114D39" w:rsidP="000A47C6">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B20B22" w:rsidRPr="00CC4D03" w14:paraId="6F481359" w14:textId="77777777" w:rsidTr="000A47C6">
        <w:trPr>
          <w:jc w:val="center"/>
        </w:trPr>
        <w:tc>
          <w:tcPr>
            <w:tcW w:w="4414" w:type="dxa"/>
          </w:tcPr>
          <w:p w14:paraId="738DF903" w14:textId="77777777" w:rsidR="00B20B22" w:rsidRPr="00FC4F60" w:rsidRDefault="00B20B22" w:rsidP="00B20B22">
            <w:pPr>
              <w:pStyle w:val="Sangradetextonormal"/>
              <w:ind w:left="0"/>
              <w:rPr>
                <w:rFonts w:ascii="Arial" w:hAnsi="Arial" w:cs="Arial"/>
                <w:b/>
                <w:sz w:val="18"/>
                <w:szCs w:val="18"/>
                <w:lang w:val="es-ES"/>
              </w:rPr>
            </w:pPr>
          </w:p>
          <w:p w14:paraId="2896E4C6" w14:textId="77777777" w:rsidR="00B20B22" w:rsidRPr="00FC4F60" w:rsidRDefault="00B20B22" w:rsidP="00B20B22">
            <w:pPr>
              <w:rPr>
                <w:rFonts w:ascii="Arial" w:hAnsi="Arial" w:cs="Arial"/>
                <w:sz w:val="18"/>
                <w:szCs w:val="18"/>
              </w:rPr>
            </w:pPr>
            <w:r w:rsidRPr="00FC4F60">
              <w:rPr>
                <w:rFonts w:ascii="Arial" w:hAnsi="Arial" w:cs="Arial"/>
                <w:sz w:val="18"/>
                <w:szCs w:val="18"/>
              </w:rPr>
              <w:t xml:space="preserve">C. Josefina Hernández Lara </w:t>
            </w:r>
          </w:p>
          <w:p w14:paraId="3FD33CFF" w14:textId="77777777" w:rsidR="00B20B22" w:rsidRDefault="00B20B22" w:rsidP="00B20B22">
            <w:pPr>
              <w:pStyle w:val="Sangradetextonormal"/>
              <w:ind w:left="0"/>
              <w:rPr>
                <w:rFonts w:ascii="Arial" w:hAnsi="Arial" w:cs="Arial"/>
                <w:b/>
                <w:sz w:val="18"/>
                <w:szCs w:val="18"/>
                <w:lang w:val="es-ES"/>
              </w:rPr>
            </w:pPr>
            <w:r w:rsidRPr="00FC4F60">
              <w:rPr>
                <w:rFonts w:ascii="Arial" w:hAnsi="Arial" w:cs="Arial"/>
                <w:b/>
                <w:sz w:val="18"/>
                <w:szCs w:val="18"/>
                <w:lang w:val="es-ES"/>
              </w:rPr>
              <w:t>Encargada de Tienda Universitaria, Depto. de Vinculación de la DGDyV, (Área requirente)</w:t>
            </w:r>
          </w:p>
          <w:p w14:paraId="7114AB83" w14:textId="5C3BA34C" w:rsidR="00B20B22" w:rsidRDefault="00B20B22" w:rsidP="00B20B22">
            <w:pPr>
              <w:jc w:val="both"/>
              <w:rPr>
                <w:rFonts w:ascii="Arial" w:hAnsi="Arial" w:cs="Arial"/>
                <w:sz w:val="18"/>
                <w:szCs w:val="18"/>
              </w:rPr>
            </w:pPr>
          </w:p>
        </w:tc>
        <w:tc>
          <w:tcPr>
            <w:tcW w:w="4414" w:type="dxa"/>
          </w:tcPr>
          <w:p w14:paraId="6568A388" w14:textId="77777777" w:rsidR="00B20B22" w:rsidRPr="008D27B7" w:rsidRDefault="00B20B22" w:rsidP="00B20B22">
            <w:pPr>
              <w:pStyle w:val="Sangradetextonormal"/>
              <w:ind w:left="0"/>
              <w:jc w:val="center"/>
              <w:rPr>
                <w:rFonts w:ascii="Arial" w:hAnsi="Arial" w:cs="Arial"/>
                <w:sz w:val="18"/>
                <w:szCs w:val="18"/>
              </w:rPr>
            </w:pPr>
          </w:p>
          <w:p w14:paraId="7A569695" w14:textId="77777777" w:rsidR="00B20B22" w:rsidRPr="008D27B7" w:rsidRDefault="00B20B22" w:rsidP="00B20B22">
            <w:pPr>
              <w:pStyle w:val="Sangradetextonormal"/>
              <w:ind w:left="0"/>
              <w:jc w:val="center"/>
              <w:rPr>
                <w:rFonts w:ascii="Arial" w:hAnsi="Arial" w:cs="Arial"/>
                <w:sz w:val="18"/>
                <w:szCs w:val="18"/>
              </w:rPr>
            </w:pPr>
          </w:p>
          <w:p w14:paraId="66DBCDD5" w14:textId="77777777" w:rsidR="00B20B22" w:rsidRPr="008D27B7" w:rsidRDefault="00B20B22" w:rsidP="00B20B22">
            <w:pPr>
              <w:pStyle w:val="Sangradetextonormal"/>
              <w:ind w:left="0"/>
              <w:jc w:val="center"/>
              <w:rPr>
                <w:rFonts w:ascii="Arial" w:hAnsi="Arial" w:cs="Arial"/>
                <w:sz w:val="18"/>
                <w:szCs w:val="18"/>
              </w:rPr>
            </w:pPr>
          </w:p>
          <w:p w14:paraId="4104C6B6" w14:textId="19746063" w:rsidR="00B20B22" w:rsidRDefault="00B20B22" w:rsidP="00B20B22">
            <w:pPr>
              <w:pStyle w:val="Sangradetextonormal"/>
              <w:spacing w:line="276" w:lineRule="auto"/>
              <w:ind w:left="0"/>
              <w:jc w:val="center"/>
              <w:rPr>
                <w:rFonts w:ascii="Calibri" w:hAnsi="Calibri" w:cs="Calibri"/>
                <w:sz w:val="18"/>
                <w:szCs w:val="18"/>
                <w:lang w:val="x-none"/>
              </w:rPr>
            </w:pPr>
            <w:r w:rsidRPr="008D27B7">
              <w:rPr>
                <w:rFonts w:ascii="Arial" w:hAnsi="Arial" w:cs="Arial"/>
                <w:sz w:val="18"/>
                <w:szCs w:val="18"/>
              </w:rPr>
              <w:t>____________________________________</w:t>
            </w:r>
          </w:p>
        </w:tc>
      </w:tr>
      <w:tr w:rsidR="00114D39" w:rsidRPr="00CC4D03" w14:paraId="46BD3BBD" w14:textId="77777777" w:rsidTr="000A47C6">
        <w:trPr>
          <w:jc w:val="center"/>
        </w:trPr>
        <w:tc>
          <w:tcPr>
            <w:tcW w:w="4414" w:type="dxa"/>
          </w:tcPr>
          <w:p w14:paraId="0C706133" w14:textId="77777777" w:rsidR="00114D39" w:rsidRPr="001759E7" w:rsidRDefault="00114D39" w:rsidP="000A47C6">
            <w:pPr>
              <w:spacing w:line="276" w:lineRule="auto"/>
              <w:jc w:val="both"/>
              <w:rPr>
                <w:rFonts w:ascii="Arial" w:hAnsi="Arial" w:cs="Arial"/>
                <w:b/>
                <w:sz w:val="18"/>
                <w:szCs w:val="18"/>
              </w:rPr>
            </w:pPr>
          </w:p>
          <w:p w14:paraId="4E4D9FDE"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 xml:space="preserve">C. Arnoldo Rodríguez Romo </w:t>
            </w:r>
          </w:p>
          <w:p w14:paraId="12FAE649"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3E6141CE"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34265A06" w14:textId="77777777" w:rsidR="00114D39" w:rsidRDefault="00114D39" w:rsidP="000A47C6">
            <w:pPr>
              <w:spacing w:line="276" w:lineRule="auto"/>
              <w:jc w:val="center"/>
              <w:rPr>
                <w:rFonts w:ascii="Arial" w:hAnsi="Arial" w:cs="Arial"/>
                <w:sz w:val="16"/>
                <w:szCs w:val="16"/>
                <w:lang w:val="x-none"/>
              </w:rPr>
            </w:pPr>
          </w:p>
          <w:p w14:paraId="3E585805" w14:textId="77777777" w:rsidR="00114D39" w:rsidRDefault="00114D39" w:rsidP="000A47C6">
            <w:pPr>
              <w:spacing w:line="276" w:lineRule="auto"/>
              <w:jc w:val="center"/>
              <w:rPr>
                <w:rFonts w:ascii="Arial" w:hAnsi="Arial" w:cs="Arial"/>
                <w:sz w:val="16"/>
                <w:szCs w:val="16"/>
                <w:lang w:val="x-none"/>
              </w:rPr>
            </w:pPr>
          </w:p>
          <w:p w14:paraId="5E35885D"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w:t>
            </w:r>
            <w:r>
              <w:rPr>
                <w:rFonts w:ascii="Arial" w:hAnsi="Arial" w:cs="Arial"/>
                <w:sz w:val="16"/>
                <w:szCs w:val="16"/>
              </w:rPr>
              <w:t>_______</w:t>
            </w:r>
            <w:r>
              <w:rPr>
                <w:rFonts w:ascii="Arial" w:hAnsi="Arial" w:cs="Arial"/>
                <w:sz w:val="16"/>
                <w:szCs w:val="16"/>
                <w:lang w:val="x-none"/>
              </w:rPr>
              <w:t>____________________________</w:t>
            </w:r>
          </w:p>
        </w:tc>
      </w:tr>
      <w:tr w:rsidR="00114D39" w:rsidRPr="00CC4D03" w14:paraId="09F5A135" w14:textId="77777777" w:rsidTr="000A47C6">
        <w:trPr>
          <w:jc w:val="center"/>
        </w:trPr>
        <w:tc>
          <w:tcPr>
            <w:tcW w:w="4414" w:type="dxa"/>
          </w:tcPr>
          <w:p w14:paraId="64A9A756" w14:textId="77777777" w:rsidR="00114D39" w:rsidRPr="001759E7" w:rsidRDefault="00114D39" w:rsidP="000A47C6">
            <w:pPr>
              <w:spacing w:line="276" w:lineRule="auto"/>
              <w:jc w:val="both"/>
              <w:rPr>
                <w:rFonts w:ascii="Arial" w:hAnsi="Arial" w:cs="Arial"/>
                <w:b/>
                <w:sz w:val="18"/>
                <w:szCs w:val="18"/>
              </w:rPr>
            </w:pPr>
          </w:p>
          <w:p w14:paraId="5B857ABD"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2AC27F1A"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0292C524"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53A1AE80" w14:textId="77777777" w:rsidR="00114D39" w:rsidRDefault="00114D39" w:rsidP="000A47C6">
            <w:pPr>
              <w:spacing w:line="276" w:lineRule="auto"/>
              <w:rPr>
                <w:rFonts w:ascii="Arial" w:hAnsi="Arial" w:cs="Arial"/>
                <w:sz w:val="16"/>
                <w:szCs w:val="16"/>
                <w:lang w:val="x-none"/>
              </w:rPr>
            </w:pPr>
          </w:p>
          <w:p w14:paraId="7CB035B9" w14:textId="77777777" w:rsidR="00114D39" w:rsidRDefault="00114D39" w:rsidP="000A47C6">
            <w:pPr>
              <w:spacing w:line="276" w:lineRule="auto"/>
              <w:jc w:val="center"/>
              <w:rPr>
                <w:rFonts w:ascii="Arial" w:hAnsi="Arial" w:cs="Arial"/>
                <w:sz w:val="16"/>
                <w:szCs w:val="16"/>
                <w:lang w:val="x-none"/>
              </w:rPr>
            </w:pPr>
          </w:p>
          <w:p w14:paraId="0F09E728"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AB09F8" w:rsidRPr="00CC4D03" w14:paraId="39F8500B" w14:textId="77777777" w:rsidTr="000A47C6">
        <w:trPr>
          <w:jc w:val="center"/>
        </w:trPr>
        <w:tc>
          <w:tcPr>
            <w:tcW w:w="4414" w:type="dxa"/>
          </w:tcPr>
          <w:p w14:paraId="25D9C227" w14:textId="77777777" w:rsidR="00AB09F8" w:rsidRPr="001759E7" w:rsidRDefault="00AB09F8" w:rsidP="00AB09F8">
            <w:pPr>
              <w:spacing w:line="276" w:lineRule="auto"/>
              <w:jc w:val="both"/>
              <w:rPr>
                <w:rFonts w:ascii="Arial" w:hAnsi="Arial" w:cs="Arial"/>
                <w:b/>
                <w:sz w:val="18"/>
                <w:szCs w:val="18"/>
              </w:rPr>
            </w:pPr>
          </w:p>
          <w:p w14:paraId="2DFA14B5" w14:textId="2C86DB04" w:rsidR="00AB09F8" w:rsidRPr="00BA09E3" w:rsidRDefault="00AB09F8" w:rsidP="00AB09F8">
            <w:pPr>
              <w:spacing w:line="276" w:lineRule="auto"/>
              <w:jc w:val="both"/>
              <w:rPr>
                <w:rFonts w:ascii="Arial" w:hAnsi="Arial" w:cs="Arial"/>
                <w:sz w:val="18"/>
                <w:szCs w:val="18"/>
              </w:rPr>
            </w:pPr>
            <w:r w:rsidRPr="00BA09E3">
              <w:rPr>
                <w:rFonts w:ascii="Arial" w:hAnsi="Arial" w:cs="Arial"/>
                <w:sz w:val="18"/>
                <w:szCs w:val="18"/>
              </w:rPr>
              <w:t xml:space="preserve">C. </w:t>
            </w:r>
            <w:r>
              <w:rPr>
                <w:rFonts w:ascii="Arial" w:hAnsi="Arial" w:cs="Arial"/>
                <w:sz w:val="18"/>
                <w:szCs w:val="18"/>
              </w:rPr>
              <w:t>Lisly Paola Jiménez de Alba</w:t>
            </w:r>
          </w:p>
          <w:p w14:paraId="6DF9229E" w14:textId="77777777" w:rsidR="00AB09F8" w:rsidRPr="00BA09E3" w:rsidRDefault="00AB09F8" w:rsidP="00AB09F8">
            <w:pPr>
              <w:spacing w:line="276" w:lineRule="auto"/>
              <w:jc w:val="both"/>
              <w:rPr>
                <w:rFonts w:ascii="Arial" w:hAnsi="Arial" w:cs="Arial"/>
                <w:b/>
                <w:sz w:val="18"/>
                <w:szCs w:val="18"/>
              </w:rPr>
            </w:pPr>
            <w:r w:rsidRPr="00BA09E3">
              <w:rPr>
                <w:rFonts w:ascii="Arial" w:hAnsi="Arial" w:cs="Arial"/>
                <w:b/>
                <w:sz w:val="18"/>
                <w:szCs w:val="18"/>
              </w:rPr>
              <w:t>Departamento de Compras</w:t>
            </w:r>
          </w:p>
          <w:p w14:paraId="37E961C0" w14:textId="77777777" w:rsidR="00AB09F8" w:rsidRPr="001759E7" w:rsidRDefault="00AB09F8" w:rsidP="00AB09F8">
            <w:pPr>
              <w:spacing w:line="276" w:lineRule="auto"/>
              <w:jc w:val="both"/>
              <w:rPr>
                <w:rFonts w:ascii="Arial" w:hAnsi="Arial" w:cs="Arial"/>
                <w:b/>
                <w:sz w:val="18"/>
                <w:szCs w:val="18"/>
              </w:rPr>
            </w:pPr>
          </w:p>
        </w:tc>
        <w:tc>
          <w:tcPr>
            <w:tcW w:w="4414" w:type="dxa"/>
          </w:tcPr>
          <w:p w14:paraId="09B1F074" w14:textId="77777777" w:rsidR="00AB09F8" w:rsidRDefault="00AB09F8" w:rsidP="00AB09F8">
            <w:pPr>
              <w:spacing w:line="276" w:lineRule="auto"/>
              <w:rPr>
                <w:rFonts w:ascii="Arial" w:hAnsi="Arial" w:cs="Arial"/>
                <w:sz w:val="16"/>
                <w:szCs w:val="16"/>
                <w:lang w:val="x-none"/>
              </w:rPr>
            </w:pPr>
          </w:p>
          <w:p w14:paraId="0A6238BB" w14:textId="77777777" w:rsidR="00AB09F8" w:rsidRDefault="00AB09F8" w:rsidP="00AB09F8">
            <w:pPr>
              <w:spacing w:line="276" w:lineRule="auto"/>
              <w:jc w:val="center"/>
              <w:rPr>
                <w:rFonts w:ascii="Arial" w:hAnsi="Arial" w:cs="Arial"/>
                <w:sz w:val="16"/>
                <w:szCs w:val="16"/>
                <w:lang w:val="x-none"/>
              </w:rPr>
            </w:pPr>
          </w:p>
          <w:p w14:paraId="0F57E4FC" w14:textId="75272650" w:rsidR="00AB09F8" w:rsidRDefault="00AB09F8" w:rsidP="00AB09F8">
            <w:pPr>
              <w:spacing w:line="276" w:lineRule="auto"/>
              <w:rPr>
                <w:rFonts w:ascii="Arial" w:hAnsi="Arial" w:cs="Arial"/>
                <w:sz w:val="16"/>
                <w:szCs w:val="16"/>
                <w:lang w:val="x-none"/>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114D39" w:rsidRPr="00CC4D03" w14:paraId="2AEFE947"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2F362028" w14:textId="77777777" w:rsidR="00114D39" w:rsidRPr="00EC08DC" w:rsidRDefault="00114D39" w:rsidP="000A47C6">
            <w:pPr>
              <w:jc w:val="both"/>
              <w:rPr>
                <w:rFonts w:ascii="Arial" w:hAnsi="Arial" w:cs="Arial"/>
                <w:sz w:val="18"/>
                <w:szCs w:val="18"/>
              </w:rPr>
            </w:pPr>
          </w:p>
          <w:p w14:paraId="4A7C7752" w14:textId="304564A6" w:rsidR="00114D39" w:rsidRPr="00EC08DC" w:rsidRDefault="00114D39" w:rsidP="000A47C6">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Esthela Delgado Ruiz Esparza</w:t>
            </w:r>
          </w:p>
          <w:p w14:paraId="23FA67FF" w14:textId="77777777" w:rsidR="00114D39" w:rsidRPr="00C127D0" w:rsidRDefault="00114D39" w:rsidP="000A47C6">
            <w:pPr>
              <w:jc w:val="both"/>
              <w:rPr>
                <w:rFonts w:ascii="Arial" w:hAnsi="Arial" w:cs="Arial"/>
                <w:b/>
                <w:sz w:val="18"/>
                <w:szCs w:val="18"/>
              </w:rPr>
            </w:pPr>
            <w:r w:rsidRPr="00C127D0">
              <w:rPr>
                <w:rFonts w:ascii="Arial" w:hAnsi="Arial" w:cs="Arial"/>
                <w:b/>
                <w:sz w:val="18"/>
                <w:szCs w:val="18"/>
              </w:rPr>
              <w:t>Departamento de Compras</w:t>
            </w:r>
          </w:p>
          <w:p w14:paraId="587467FE" w14:textId="77777777" w:rsidR="00114D39" w:rsidRPr="001759E7" w:rsidRDefault="00114D39" w:rsidP="000A47C6">
            <w:pPr>
              <w:spacing w:line="276" w:lineRule="auto"/>
              <w:jc w:val="both"/>
              <w:rPr>
                <w:rFonts w:ascii="Arial" w:hAnsi="Arial" w:cs="Arial"/>
                <w:b/>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4C66A9F" w14:textId="77777777" w:rsidR="00114D39" w:rsidRDefault="00114D39" w:rsidP="000A47C6">
            <w:pPr>
              <w:jc w:val="center"/>
              <w:rPr>
                <w:rFonts w:ascii="Arial" w:hAnsi="Arial" w:cs="Arial"/>
                <w:sz w:val="16"/>
                <w:szCs w:val="16"/>
                <w:lang w:val="x-none"/>
              </w:rPr>
            </w:pPr>
          </w:p>
          <w:p w14:paraId="34F78044" w14:textId="77777777" w:rsidR="00114D39" w:rsidRDefault="00114D39" w:rsidP="000A47C6">
            <w:pPr>
              <w:jc w:val="center"/>
              <w:rPr>
                <w:rFonts w:ascii="Arial" w:hAnsi="Arial" w:cs="Arial"/>
                <w:sz w:val="16"/>
                <w:szCs w:val="16"/>
                <w:lang w:val="x-none"/>
              </w:rPr>
            </w:pPr>
          </w:p>
          <w:p w14:paraId="1600775D" w14:textId="77777777" w:rsidR="00114D39" w:rsidRPr="00BA09E3" w:rsidRDefault="00114D39" w:rsidP="000A47C6">
            <w:pPr>
              <w:spacing w:line="276" w:lineRule="auto"/>
              <w:jc w:val="center"/>
              <w:rPr>
                <w:rFonts w:ascii="Arial" w:hAnsi="Arial" w:cs="Arial"/>
                <w:sz w:val="16"/>
                <w:szCs w:val="16"/>
                <w:lang w:val="es-MX"/>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_____</w:t>
            </w:r>
            <w:r>
              <w:rPr>
                <w:rFonts w:ascii="Arial" w:hAnsi="Arial" w:cs="Arial"/>
                <w:sz w:val="16"/>
                <w:szCs w:val="16"/>
                <w:lang w:val="es-MX"/>
              </w:rPr>
              <w:t>_</w:t>
            </w:r>
          </w:p>
        </w:tc>
      </w:tr>
    </w:tbl>
    <w:p w14:paraId="50D50F00" w14:textId="77777777" w:rsidR="00114D39" w:rsidRPr="00054E42" w:rsidRDefault="00114D39" w:rsidP="00114D39">
      <w:pPr>
        <w:pStyle w:val="Sangradetextonormal"/>
        <w:ind w:left="0"/>
        <w:rPr>
          <w:rFonts w:ascii="Arial" w:hAnsi="Arial" w:cs="Arial"/>
          <w:sz w:val="18"/>
          <w:szCs w:val="18"/>
          <w:lang w:val="es-ES"/>
        </w:rPr>
      </w:pPr>
      <w:r w:rsidRPr="00054E42">
        <w:rPr>
          <w:rFonts w:ascii="Arial" w:hAnsi="Arial" w:cs="Arial"/>
          <w:sz w:val="18"/>
          <w:szCs w:val="18"/>
          <w:lang w:val="es-ES"/>
        </w:rPr>
        <w:t>---------------------------------------------------------------------------------------------------------------------------------------------------</w:t>
      </w:r>
    </w:p>
    <w:p w14:paraId="18AD5469" w14:textId="3B942DBE" w:rsidR="00114D39" w:rsidRPr="005F7760" w:rsidRDefault="00AB09F8" w:rsidP="00114D39">
      <w:pPr>
        <w:pStyle w:val="Sangradetextonormal"/>
        <w:ind w:left="0"/>
        <w:rPr>
          <w:rFonts w:ascii="Arial" w:hAnsi="Arial" w:cs="Arial"/>
          <w:sz w:val="18"/>
          <w:szCs w:val="18"/>
          <w:lang w:val="es-ES"/>
        </w:rPr>
      </w:pPr>
      <w:r w:rsidRPr="00AB09F8">
        <w:rPr>
          <w:rFonts w:ascii="Arial" w:hAnsi="Arial" w:cs="Arial"/>
          <w:b/>
          <w:sz w:val="18"/>
          <w:szCs w:val="18"/>
          <w:lang w:val="es-ES"/>
        </w:rPr>
        <w:t xml:space="preserve">Sin presencia de </w:t>
      </w:r>
      <w:r w:rsidR="00114D39" w:rsidRPr="00AB09F8">
        <w:rPr>
          <w:rFonts w:ascii="Arial" w:hAnsi="Arial" w:cs="Arial"/>
          <w:b/>
          <w:sz w:val="18"/>
          <w:szCs w:val="18"/>
        </w:rPr>
        <w:t>Licitantes:</w:t>
      </w:r>
      <w:r w:rsidR="00114D39" w:rsidRPr="00AB09F8">
        <w:rPr>
          <w:rFonts w:ascii="Arial" w:hAnsi="Arial" w:cs="Arial"/>
          <w:b/>
          <w:sz w:val="18"/>
          <w:szCs w:val="18"/>
          <w:lang w:val="es-ES"/>
        </w:rPr>
        <w:t xml:space="preserve"> </w:t>
      </w:r>
      <w:r w:rsidR="00114D39" w:rsidRPr="00AB09F8">
        <w:rPr>
          <w:rFonts w:ascii="Arial" w:hAnsi="Arial" w:cs="Arial"/>
          <w:sz w:val="18"/>
          <w:szCs w:val="18"/>
        </w:rPr>
        <w:t>----------------------------------------------------------------------------------------------------------</w:t>
      </w:r>
    </w:p>
    <w:p w14:paraId="6412795E" w14:textId="1F0E654D" w:rsidR="00114D39" w:rsidRPr="00C14816" w:rsidRDefault="00114D39" w:rsidP="00114D39">
      <w:pPr>
        <w:pStyle w:val="Sangradetextonormal"/>
        <w:ind w:left="0"/>
        <w:jc w:val="both"/>
        <w:rPr>
          <w:rFonts w:ascii="Arial" w:hAnsi="Arial" w:cs="Arial"/>
          <w:b/>
          <w:sz w:val="18"/>
          <w:szCs w:val="18"/>
        </w:rPr>
      </w:pPr>
      <w:r w:rsidRPr="00D2635E">
        <w:rPr>
          <w:rFonts w:ascii="Arial" w:hAnsi="Arial" w:cs="Arial"/>
          <w:sz w:val="18"/>
          <w:szCs w:val="18"/>
        </w:rPr>
        <w:t xml:space="preserve">---------------------------------------------------------------------------------------------------------------------------------------------------Se hace </w:t>
      </w:r>
      <w:r w:rsidRPr="0041501C">
        <w:rPr>
          <w:rFonts w:ascii="Arial" w:hAnsi="Arial" w:cs="Arial"/>
          <w:sz w:val="18"/>
          <w:szCs w:val="18"/>
        </w:rPr>
        <w:t xml:space="preserve">saber que la presente acta de </w:t>
      </w:r>
      <w:r w:rsidRPr="00887A0C">
        <w:rPr>
          <w:rFonts w:ascii="Arial" w:hAnsi="Arial" w:cs="Arial"/>
          <w:sz w:val="18"/>
          <w:szCs w:val="18"/>
        </w:rPr>
        <w:t xml:space="preserve">notificación de fallo consta </w:t>
      </w:r>
      <w:r w:rsidRPr="00AB09F8">
        <w:rPr>
          <w:rFonts w:ascii="Arial" w:hAnsi="Arial" w:cs="Arial"/>
          <w:sz w:val="18"/>
          <w:szCs w:val="18"/>
        </w:rPr>
        <w:t xml:space="preserve">de </w:t>
      </w:r>
      <w:r w:rsidRPr="00AB09F8">
        <w:rPr>
          <w:rFonts w:ascii="Arial" w:hAnsi="Arial" w:cs="Arial"/>
          <w:b/>
          <w:sz w:val="18"/>
          <w:szCs w:val="18"/>
        </w:rPr>
        <w:t>1</w:t>
      </w:r>
      <w:r w:rsidR="00B20B22" w:rsidRPr="00AB09F8">
        <w:rPr>
          <w:rFonts w:ascii="Arial" w:hAnsi="Arial" w:cs="Arial"/>
          <w:b/>
          <w:sz w:val="18"/>
          <w:szCs w:val="18"/>
        </w:rPr>
        <w:t>1</w:t>
      </w:r>
      <w:r w:rsidRPr="00AB09F8">
        <w:rPr>
          <w:rFonts w:ascii="Arial" w:hAnsi="Arial" w:cs="Arial"/>
          <w:b/>
          <w:sz w:val="18"/>
          <w:szCs w:val="18"/>
        </w:rPr>
        <w:t xml:space="preserve"> páginas</w:t>
      </w:r>
      <w:r w:rsidRPr="00AB09F8">
        <w:rPr>
          <w:rFonts w:ascii="Arial" w:hAnsi="Arial" w:cs="Arial"/>
          <w:sz w:val="18"/>
          <w:szCs w:val="18"/>
        </w:rPr>
        <w:t>; el</w:t>
      </w:r>
      <w:r w:rsidRPr="00887A0C">
        <w:rPr>
          <w:rFonts w:ascii="Arial" w:hAnsi="Arial" w:cs="Arial"/>
          <w:sz w:val="18"/>
          <w:szCs w:val="18"/>
        </w:rPr>
        <w:t xml:space="preserve"> Dictamen Técnico, Anexo </w:t>
      </w:r>
      <w:r w:rsidRPr="008468A0">
        <w:rPr>
          <w:rFonts w:ascii="Arial" w:hAnsi="Arial" w:cs="Arial"/>
          <w:sz w:val="18"/>
          <w:szCs w:val="18"/>
        </w:rPr>
        <w:t xml:space="preserve">“1” consta de </w:t>
      </w:r>
      <w:r w:rsidR="003B0ACF" w:rsidRPr="008468A0">
        <w:rPr>
          <w:rFonts w:ascii="Arial" w:hAnsi="Arial" w:cs="Arial"/>
          <w:b/>
          <w:sz w:val="18"/>
          <w:szCs w:val="18"/>
        </w:rPr>
        <w:t>0</w:t>
      </w:r>
      <w:r w:rsidR="00DA4274" w:rsidRPr="008468A0">
        <w:rPr>
          <w:rFonts w:ascii="Arial" w:hAnsi="Arial" w:cs="Arial"/>
          <w:b/>
          <w:sz w:val="18"/>
          <w:szCs w:val="18"/>
        </w:rPr>
        <w:t>8</w:t>
      </w:r>
      <w:r w:rsidRPr="008468A0">
        <w:rPr>
          <w:rFonts w:ascii="Arial" w:hAnsi="Arial" w:cs="Arial"/>
          <w:b/>
          <w:sz w:val="18"/>
          <w:szCs w:val="18"/>
        </w:rPr>
        <w:t xml:space="preserve"> páginas</w:t>
      </w:r>
      <w:r w:rsidRPr="008468A0">
        <w:rPr>
          <w:rFonts w:ascii="Arial" w:hAnsi="Arial" w:cs="Arial"/>
          <w:sz w:val="18"/>
          <w:szCs w:val="18"/>
        </w:rPr>
        <w:t xml:space="preserve">, Anexo “1.1” consta de </w:t>
      </w:r>
      <w:r w:rsidR="008468A0" w:rsidRPr="008468A0">
        <w:rPr>
          <w:rFonts w:ascii="Arial" w:hAnsi="Arial" w:cs="Arial"/>
          <w:b/>
          <w:sz w:val="18"/>
          <w:szCs w:val="18"/>
        </w:rPr>
        <w:t>05</w:t>
      </w:r>
      <w:r w:rsidRPr="008468A0">
        <w:rPr>
          <w:rFonts w:ascii="Arial" w:hAnsi="Arial" w:cs="Arial"/>
          <w:b/>
          <w:sz w:val="18"/>
          <w:szCs w:val="18"/>
        </w:rPr>
        <w:t xml:space="preserve"> páginas</w:t>
      </w:r>
      <w:r w:rsidRPr="008468A0">
        <w:rPr>
          <w:rFonts w:ascii="Arial" w:hAnsi="Arial" w:cs="Arial"/>
          <w:sz w:val="18"/>
          <w:szCs w:val="18"/>
        </w:rPr>
        <w:t xml:space="preserve"> y el Análisis administrativo Anexo “2” consta en </w:t>
      </w:r>
      <w:r w:rsidR="00B20B22" w:rsidRPr="008468A0">
        <w:rPr>
          <w:rFonts w:ascii="Arial" w:hAnsi="Arial" w:cs="Arial"/>
          <w:b/>
          <w:sz w:val="18"/>
          <w:szCs w:val="18"/>
        </w:rPr>
        <w:t>1</w:t>
      </w:r>
      <w:r w:rsidR="008468A0" w:rsidRPr="008468A0">
        <w:rPr>
          <w:rFonts w:ascii="Arial" w:hAnsi="Arial" w:cs="Arial"/>
          <w:b/>
          <w:sz w:val="18"/>
          <w:szCs w:val="18"/>
        </w:rPr>
        <w:t>5</w:t>
      </w:r>
      <w:r w:rsidRPr="008468A0">
        <w:rPr>
          <w:rFonts w:ascii="Arial" w:hAnsi="Arial" w:cs="Arial"/>
          <w:b/>
          <w:sz w:val="18"/>
          <w:szCs w:val="18"/>
        </w:rPr>
        <w:t xml:space="preserve"> páginas</w:t>
      </w:r>
      <w:r w:rsidRPr="008468A0">
        <w:rPr>
          <w:rFonts w:ascii="Arial" w:hAnsi="Arial" w:cs="Arial"/>
          <w:sz w:val="18"/>
          <w:szCs w:val="18"/>
        </w:rPr>
        <w:t>. -------------------------------------------------------------------------------------------------------------------------------------------------------------------------------------------------------------------------------------------------------------------------------------</w:t>
      </w:r>
      <w:r w:rsidRPr="004C253F">
        <w:rPr>
          <w:rFonts w:ascii="Arial" w:hAnsi="Arial" w:cs="Arial"/>
          <w:sz w:val="18"/>
          <w:szCs w:val="18"/>
        </w:rPr>
        <w:t xml:space="preserve">Siendo </w:t>
      </w:r>
      <w:r w:rsidRPr="00AB09F8">
        <w:rPr>
          <w:rFonts w:ascii="Arial" w:hAnsi="Arial" w:cs="Arial"/>
          <w:sz w:val="18"/>
          <w:szCs w:val="18"/>
        </w:rPr>
        <w:t xml:space="preserve">las </w:t>
      </w:r>
      <w:r w:rsidRPr="00AB09F8">
        <w:rPr>
          <w:rFonts w:ascii="Arial" w:hAnsi="Arial" w:cs="Arial"/>
          <w:b/>
          <w:sz w:val="18"/>
          <w:szCs w:val="18"/>
        </w:rPr>
        <w:t>1</w:t>
      </w:r>
      <w:r w:rsidR="00B20B22" w:rsidRPr="00AB09F8">
        <w:rPr>
          <w:rFonts w:ascii="Arial" w:hAnsi="Arial" w:cs="Arial"/>
          <w:b/>
          <w:sz w:val="18"/>
          <w:szCs w:val="18"/>
        </w:rPr>
        <w:t>4</w:t>
      </w:r>
      <w:r w:rsidRPr="00AB09F8">
        <w:rPr>
          <w:rFonts w:ascii="Arial" w:hAnsi="Arial" w:cs="Arial"/>
          <w:b/>
          <w:sz w:val="18"/>
          <w:szCs w:val="18"/>
        </w:rPr>
        <w:t>:</w:t>
      </w:r>
      <w:r w:rsidR="00AB09F8" w:rsidRPr="00AB09F8">
        <w:rPr>
          <w:rFonts w:ascii="Arial" w:hAnsi="Arial" w:cs="Arial"/>
          <w:b/>
          <w:sz w:val="18"/>
          <w:szCs w:val="18"/>
        </w:rPr>
        <w:t>11</w:t>
      </w:r>
      <w:r w:rsidRPr="00AB09F8">
        <w:rPr>
          <w:rFonts w:ascii="Arial" w:hAnsi="Arial" w:cs="Arial"/>
          <w:b/>
          <w:sz w:val="18"/>
          <w:szCs w:val="18"/>
        </w:rPr>
        <w:t xml:space="preserve"> </w:t>
      </w:r>
      <w:r w:rsidRPr="00AB09F8">
        <w:rPr>
          <w:rFonts w:ascii="Arial" w:hAnsi="Arial" w:cs="Arial"/>
          <w:sz w:val="18"/>
          <w:szCs w:val="18"/>
        </w:rPr>
        <w:t>horas</w:t>
      </w:r>
      <w:r w:rsidRPr="000F34D4">
        <w:rPr>
          <w:rFonts w:ascii="Arial" w:hAnsi="Arial" w:cs="Arial"/>
          <w:sz w:val="18"/>
          <w:szCs w:val="18"/>
        </w:rPr>
        <w:t xml:space="preserve"> del día de su inicio, se da por concluida la presente junta firmando el acta los que en ella intervienen para</w:t>
      </w:r>
      <w:r w:rsidRPr="001D6495">
        <w:rPr>
          <w:rFonts w:ascii="Arial" w:hAnsi="Arial" w:cs="Arial"/>
          <w:sz w:val="18"/>
          <w:szCs w:val="18"/>
        </w:rPr>
        <w:t xml:space="preserve"> los</w:t>
      </w:r>
      <w:r w:rsidRPr="00342CC6">
        <w:rPr>
          <w:rFonts w:ascii="Arial" w:hAnsi="Arial" w:cs="Arial"/>
          <w:sz w:val="18"/>
          <w:szCs w:val="18"/>
        </w:rPr>
        <w:t xml:space="preserve"> fines y efectos legales a que haya lugar, entregándose fotocopia</w:t>
      </w:r>
      <w:r>
        <w:rPr>
          <w:rFonts w:ascii="Arial" w:hAnsi="Arial" w:cs="Arial"/>
          <w:sz w:val="18"/>
          <w:szCs w:val="18"/>
        </w:rPr>
        <w:t xml:space="preserve"> y/o envió digital </w:t>
      </w:r>
      <w:r w:rsidRPr="00342CC6">
        <w:rPr>
          <w:rFonts w:ascii="Arial" w:hAnsi="Arial" w:cs="Arial"/>
          <w:sz w:val="18"/>
          <w:szCs w:val="18"/>
        </w:rPr>
        <w:t>del acta a los participantes</w:t>
      </w:r>
      <w:r>
        <w:rPr>
          <w:rFonts w:ascii="Arial" w:hAnsi="Arial" w:cs="Arial"/>
          <w:sz w:val="18"/>
          <w:szCs w:val="18"/>
        </w:rPr>
        <w:t>.--------------------------------------------------------------------------------------------------------------------</w:t>
      </w:r>
    </w:p>
    <w:p w14:paraId="65684835" w14:textId="1F75AB41" w:rsidR="00597802" w:rsidRPr="00342CC6" w:rsidRDefault="00114D39" w:rsidP="00114D39">
      <w:pPr>
        <w:pStyle w:val="Sangradetextonormal"/>
        <w:ind w:left="0" w:right="48"/>
        <w:jc w:val="both"/>
        <w:rPr>
          <w:rFonts w:ascii="Arial" w:hAnsi="Arial" w:cs="Arial"/>
          <w:sz w:val="18"/>
          <w:szCs w:val="18"/>
        </w:rPr>
      </w:pPr>
      <w:r w:rsidRPr="00342CC6">
        <w:rPr>
          <w:rFonts w:ascii="Arial" w:hAnsi="Arial" w:cs="Arial"/>
          <w:sz w:val="18"/>
          <w:szCs w:val="18"/>
        </w:rPr>
        <w:t>======================================FIN DE TEXTO</w:t>
      </w:r>
      <w:r w:rsidR="00690FB7" w:rsidRPr="00342CC6">
        <w:rPr>
          <w:rFonts w:ascii="Arial" w:hAnsi="Arial" w:cs="Arial"/>
          <w:sz w:val="18"/>
          <w:szCs w:val="18"/>
        </w:rPr>
        <w:t>==================</w:t>
      </w:r>
    </w:p>
    <w:sectPr w:rsidR="00597802" w:rsidRPr="00342CC6" w:rsidSect="005B269A">
      <w:headerReference w:type="default" r:id="rId18"/>
      <w:footerReference w:type="default" r:id="rId19"/>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103375" w:rsidRDefault="00103375" w:rsidP="004F08CF">
      <w:r>
        <w:separator/>
      </w:r>
    </w:p>
  </w:endnote>
  <w:endnote w:type="continuationSeparator" w:id="0">
    <w:p w14:paraId="21786255" w14:textId="77777777" w:rsidR="00103375" w:rsidRDefault="0010337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84B6CDC" w:rsidR="00103375" w:rsidRPr="003B7915" w:rsidRDefault="0010337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005-2026</w:t>
    </w:r>
  </w:p>
  <w:p w14:paraId="300C9066" w14:textId="393C03A5" w:rsidR="00103375" w:rsidRPr="003B7915" w:rsidRDefault="0010337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103375" w:rsidRPr="003B7915" w:rsidRDefault="001033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103375" w:rsidRDefault="00103375" w:rsidP="004F08CF">
      <w:r>
        <w:separator/>
      </w:r>
    </w:p>
  </w:footnote>
  <w:footnote w:type="continuationSeparator" w:id="0">
    <w:p w14:paraId="5954C623" w14:textId="77777777" w:rsidR="00103375" w:rsidRDefault="00103375"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103375" w:rsidRPr="00400A61" w:rsidRDefault="0010337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103375" w:rsidRPr="003B7915" w14:paraId="68B796FB" w14:textId="77777777" w:rsidTr="00D01779">
      <w:trPr>
        <w:jc w:val="right"/>
      </w:trPr>
      <w:tc>
        <w:tcPr>
          <w:tcW w:w="5260" w:type="dxa"/>
          <w:shd w:val="clear" w:color="auto" w:fill="auto"/>
        </w:tcPr>
        <w:p w14:paraId="499EB5F7" w14:textId="77777777" w:rsidR="00103375" w:rsidRPr="003B7915" w:rsidRDefault="0010337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103375" w:rsidRPr="003B7915" w14:paraId="29A72E0C" w14:textId="77777777" w:rsidTr="00D01779">
      <w:trPr>
        <w:jc w:val="right"/>
      </w:trPr>
      <w:tc>
        <w:tcPr>
          <w:tcW w:w="5260" w:type="dxa"/>
          <w:shd w:val="clear" w:color="auto" w:fill="auto"/>
        </w:tcPr>
        <w:p w14:paraId="66280DD2" w14:textId="77777777" w:rsidR="00103375" w:rsidRPr="003B7915" w:rsidRDefault="00103375" w:rsidP="00D01779">
          <w:pPr>
            <w:jc w:val="center"/>
            <w:rPr>
              <w:rFonts w:ascii="Arial" w:hAnsi="Arial" w:cs="Arial"/>
              <w:b/>
            </w:rPr>
          </w:pPr>
          <w:r w:rsidRPr="003B7915">
            <w:rPr>
              <w:rFonts w:ascii="Arial" w:hAnsi="Arial" w:cs="Arial"/>
              <w:b/>
            </w:rPr>
            <w:t>DIRECCIÓN GENERAL DE FINANZAS</w:t>
          </w:r>
        </w:p>
      </w:tc>
    </w:tr>
    <w:tr w:rsidR="00103375" w:rsidRPr="003B7915" w14:paraId="0BFF67D6" w14:textId="77777777" w:rsidTr="00D01779">
      <w:trPr>
        <w:jc w:val="right"/>
      </w:trPr>
      <w:tc>
        <w:tcPr>
          <w:tcW w:w="5260" w:type="dxa"/>
          <w:shd w:val="clear" w:color="auto" w:fill="auto"/>
        </w:tcPr>
        <w:p w14:paraId="0D9E4666" w14:textId="77777777" w:rsidR="00103375" w:rsidRPr="003B7915" w:rsidRDefault="00103375" w:rsidP="00D01779">
          <w:pPr>
            <w:rPr>
              <w:rFonts w:ascii="Arial" w:hAnsi="Arial" w:cs="Arial"/>
              <w:b/>
              <w:sz w:val="18"/>
              <w:szCs w:val="18"/>
            </w:rPr>
          </w:pPr>
          <w:r w:rsidRPr="003B7915">
            <w:rPr>
              <w:rFonts w:ascii="Arial" w:hAnsi="Arial" w:cs="Arial"/>
              <w:b/>
              <w:sz w:val="18"/>
              <w:szCs w:val="18"/>
            </w:rPr>
            <w:t xml:space="preserve">NOTIFICACIÓN DE FALLO </w:t>
          </w:r>
        </w:p>
      </w:tc>
    </w:tr>
    <w:tr w:rsidR="00103375" w:rsidRPr="003B7915" w14:paraId="7496B597" w14:textId="77777777" w:rsidTr="00D01779">
      <w:trPr>
        <w:jc w:val="right"/>
      </w:trPr>
      <w:tc>
        <w:tcPr>
          <w:tcW w:w="5260" w:type="dxa"/>
          <w:shd w:val="clear" w:color="auto" w:fill="auto"/>
        </w:tcPr>
        <w:p w14:paraId="603F39BB" w14:textId="77777777" w:rsidR="00103375" w:rsidRPr="003B7915" w:rsidRDefault="00103375" w:rsidP="00D01779">
          <w:pPr>
            <w:jc w:val="both"/>
            <w:rPr>
              <w:rFonts w:ascii="Arial" w:hAnsi="Arial" w:cs="Arial"/>
              <w:b/>
              <w:sz w:val="18"/>
              <w:szCs w:val="18"/>
            </w:rPr>
          </w:pPr>
          <w:r w:rsidRPr="004C2660">
            <w:rPr>
              <w:rFonts w:ascii="Arial" w:hAnsi="Arial" w:cs="Arial"/>
              <w:b/>
              <w:sz w:val="18"/>
              <w:szCs w:val="18"/>
            </w:rPr>
            <w:t>LICITACIÓN PÚBLICA NACIONAL</w:t>
          </w:r>
        </w:p>
      </w:tc>
    </w:tr>
    <w:tr w:rsidR="00103375" w:rsidRPr="003B7915" w14:paraId="1618B673" w14:textId="77777777" w:rsidTr="00D01779">
      <w:trPr>
        <w:jc w:val="right"/>
      </w:trPr>
      <w:tc>
        <w:tcPr>
          <w:tcW w:w="5260" w:type="dxa"/>
          <w:shd w:val="clear" w:color="auto" w:fill="auto"/>
        </w:tcPr>
        <w:p w14:paraId="54C148F5" w14:textId="6661A46F" w:rsidR="00103375" w:rsidRPr="008801F1" w:rsidRDefault="00103375"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 xml:space="preserve">05-2026 </w:t>
          </w:r>
        </w:p>
      </w:tc>
    </w:tr>
    <w:tr w:rsidR="00103375" w:rsidRPr="003B7915" w14:paraId="480FE9F7" w14:textId="77777777" w:rsidTr="00D01779">
      <w:trPr>
        <w:jc w:val="right"/>
      </w:trPr>
      <w:tc>
        <w:tcPr>
          <w:tcW w:w="5260" w:type="dxa"/>
          <w:shd w:val="clear" w:color="auto" w:fill="auto"/>
        </w:tcPr>
        <w:p w14:paraId="4D1C0C47" w14:textId="19978F50" w:rsidR="00103375" w:rsidRPr="00A51C50" w:rsidRDefault="00103375" w:rsidP="00B84669">
          <w:pPr>
            <w:jc w:val="both"/>
            <w:rPr>
              <w:rFonts w:ascii="Arial" w:hAnsi="Arial" w:cs="Arial"/>
              <w:b/>
              <w:sz w:val="18"/>
              <w:szCs w:val="18"/>
            </w:rPr>
          </w:pPr>
          <w:r w:rsidRPr="00D64735">
            <w:rPr>
              <w:rFonts w:ascii="Arial" w:hAnsi="Arial" w:cs="Arial"/>
              <w:b/>
              <w:sz w:val="18"/>
              <w:szCs w:val="18"/>
            </w:rPr>
            <w:t>ADQUISICIÓN DE ARTÍCULOS PROMOCIONALES PARA LA UNIVERSITIENDA DEL DEPTO. DE VINCULACIÓN DE LA DGDyV Y, QUÍMICOS PARA LA ALBERCA, DEPTO. DE DEPORTES DE LA DGSE DE LA UNIVERSIDAD AUTÓNOMA DE AGUASCALIENTES</w:t>
          </w:r>
          <w:r w:rsidRPr="00BA3BE6">
            <w:rPr>
              <w:rFonts w:ascii="Arial" w:hAnsi="Arial" w:cs="Arial"/>
              <w:b/>
              <w:sz w:val="16"/>
              <w:szCs w:val="18"/>
            </w:rPr>
            <w:t>.</w:t>
          </w:r>
        </w:p>
      </w:tc>
    </w:tr>
  </w:tbl>
  <w:p w14:paraId="258F9155" w14:textId="77777777" w:rsidR="00103375" w:rsidRDefault="0010337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29620D"/>
    <w:multiLevelType w:val="hybridMultilevel"/>
    <w:tmpl w:val="555895FE"/>
    <w:lvl w:ilvl="0" w:tplc="164A61CC">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8"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4"/>
  </w:num>
  <w:num w:numId="6">
    <w:abstractNumId w:val="0"/>
  </w:num>
  <w:num w:numId="7">
    <w:abstractNumId w:val="8"/>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97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2737E"/>
    <w:rsid w:val="00030AA1"/>
    <w:rsid w:val="00031CC8"/>
    <w:rsid w:val="00031EDE"/>
    <w:rsid w:val="00032F03"/>
    <w:rsid w:val="00033096"/>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235B"/>
    <w:rsid w:val="00052A96"/>
    <w:rsid w:val="00053354"/>
    <w:rsid w:val="0005355C"/>
    <w:rsid w:val="000535FD"/>
    <w:rsid w:val="00053ED6"/>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70531"/>
    <w:rsid w:val="00070631"/>
    <w:rsid w:val="0007138E"/>
    <w:rsid w:val="00071B47"/>
    <w:rsid w:val="00073D19"/>
    <w:rsid w:val="00073F98"/>
    <w:rsid w:val="000743F2"/>
    <w:rsid w:val="0007475B"/>
    <w:rsid w:val="0007479A"/>
    <w:rsid w:val="00075001"/>
    <w:rsid w:val="000758FC"/>
    <w:rsid w:val="000762FB"/>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A0B"/>
    <w:rsid w:val="00097B4E"/>
    <w:rsid w:val="000A0A86"/>
    <w:rsid w:val="000A1342"/>
    <w:rsid w:val="000A180B"/>
    <w:rsid w:val="000A1D6A"/>
    <w:rsid w:val="000A3006"/>
    <w:rsid w:val="000A40F7"/>
    <w:rsid w:val="000A47C6"/>
    <w:rsid w:val="000A492B"/>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E80"/>
    <w:rsid w:val="000C6175"/>
    <w:rsid w:val="000C7026"/>
    <w:rsid w:val="000D0BC1"/>
    <w:rsid w:val="000D0FC0"/>
    <w:rsid w:val="000D14F6"/>
    <w:rsid w:val="000D154B"/>
    <w:rsid w:val="000D21DE"/>
    <w:rsid w:val="000D2D7D"/>
    <w:rsid w:val="000D3A83"/>
    <w:rsid w:val="000D7B2F"/>
    <w:rsid w:val="000E070C"/>
    <w:rsid w:val="000E29E5"/>
    <w:rsid w:val="000E6382"/>
    <w:rsid w:val="000E64B0"/>
    <w:rsid w:val="000E732B"/>
    <w:rsid w:val="000E7A7C"/>
    <w:rsid w:val="000E7DB3"/>
    <w:rsid w:val="000F041A"/>
    <w:rsid w:val="000F1157"/>
    <w:rsid w:val="000F127C"/>
    <w:rsid w:val="000F13CE"/>
    <w:rsid w:val="000F1689"/>
    <w:rsid w:val="000F2532"/>
    <w:rsid w:val="000F34D4"/>
    <w:rsid w:val="000F4744"/>
    <w:rsid w:val="000F4AE4"/>
    <w:rsid w:val="000F5339"/>
    <w:rsid w:val="00100FF1"/>
    <w:rsid w:val="001014A3"/>
    <w:rsid w:val="00101F02"/>
    <w:rsid w:val="00102837"/>
    <w:rsid w:val="00103375"/>
    <w:rsid w:val="00103962"/>
    <w:rsid w:val="001039A3"/>
    <w:rsid w:val="00104815"/>
    <w:rsid w:val="00104D3A"/>
    <w:rsid w:val="00106169"/>
    <w:rsid w:val="00106ADB"/>
    <w:rsid w:val="0010703C"/>
    <w:rsid w:val="00107720"/>
    <w:rsid w:val="00107DE4"/>
    <w:rsid w:val="001105C6"/>
    <w:rsid w:val="00110FBE"/>
    <w:rsid w:val="0011298D"/>
    <w:rsid w:val="00113C0C"/>
    <w:rsid w:val="00114D39"/>
    <w:rsid w:val="00117538"/>
    <w:rsid w:val="00117646"/>
    <w:rsid w:val="001179EB"/>
    <w:rsid w:val="0012002B"/>
    <w:rsid w:val="00120C0A"/>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1D1"/>
    <w:rsid w:val="00145922"/>
    <w:rsid w:val="00146320"/>
    <w:rsid w:val="0014694D"/>
    <w:rsid w:val="0014752F"/>
    <w:rsid w:val="00147C94"/>
    <w:rsid w:val="0015096F"/>
    <w:rsid w:val="001524E0"/>
    <w:rsid w:val="0015417F"/>
    <w:rsid w:val="00154E2D"/>
    <w:rsid w:val="0015721D"/>
    <w:rsid w:val="0016317E"/>
    <w:rsid w:val="00163320"/>
    <w:rsid w:val="00163682"/>
    <w:rsid w:val="00164234"/>
    <w:rsid w:val="00164409"/>
    <w:rsid w:val="00164D54"/>
    <w:rsid w:val="00165929"/>
    <w:rsid w:val="00167512"/>
    <w:rsid w:val="0016769D"/>
    <w:rsid w:val="00172025"/>
    <w:rsid w:val="001748B5"/>
    <w:rsid w:val="00174A36"/>
    <w:rsid w:val="00175884"/>
    <w:rsid w:val="001759E7"/>
    <w:rsid w:val="0017688B"/>
    <w:rsid w:val="00180B31"/>
    <w:rsid w:val="00181136"/>
    <w:rsid w:val="0018293E"/>
    <w:rsid w:val="001847D9"/>
    <w:rsid w:val="00185C1B"/>
    <w:rsid w:val="00187129"/>
    <w:rsid w:val="00187C41"/>
    <w:rsid w:val="00192869"/>
    <w:rsid w:val="0019416B"/>
    <w:rsid w:val="0019489E"/>
    <w:rsid w:val="00194D27"/>
    <w:rsid w:val="00194E95"/>
    <w:rsid w:val="00195056"/>
    <w:rsid w:val="00196562"/>
    <w:rsid w:val="001979DF"/>
    <w:rsid w:val="00197DF9"/>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0CEC"/>
    <w:rsid w:val="001B12E5"/>
    <w:rsid w:val="001B6008"/>
    <w:rsid w:val="001B6BC5"/>
    <w:rsid w:val="001B6D4C"/>
    <w:rsid w:val="001B72C1"/>
    <w:rsid w:val="001C1619"/>
    <w:rsid w:val="001C27FD"/>
    <w:rsid w:val="001C3B11"/>
    <w:rsid w:val="001C4470"/>
    <w:rsid w:val="001C57AA"/>
    <w:rsid w:val="001C6FBA"/>
    <w:rsid w:val="001C77DD"/>
    <w:rsid w:val="001C7B02"/>
    <w:rsid w:val="001C7BE0"/>
    <w:rsid w:val="001D075B"/>
    <w:rsid w:val="001D3E98"/>
    <w:rsid w:val="001D564B"/>
    <w:rsid w:val="001D5FB4"/>
    <w:rsid w:val="001D6236"/>
    <w:rsid w:val="001D6495"/>
    <w:rsid w:val="001D65FE"/>
    <w:rsid w:val="001D6786"/>
    <w:rsid w:val="001D7BF3"/>
    <w:rsid w:val="001D7EC5"/>
    <w:rsid w:val="001D7FAB"/>
    <w:rsid w:val="001E0896"/>
    <w:rsid w:val="001E0CCB"/>
    <w:rsid w:val="001E1187"/>
    <w:rsid w:val="001E157E"/>
    <w:rsid w:val="001E1CC0"/>
    <w:rsid w:val="001E2170"/>
    <w:rsid w:val="001E2B03"/>
    <w:rsid w:val="001E2BFF"/>
    <w:rsid w:val="001E3262"/>
    <w:rsid w:val="001E5450"/>
    <w:rsid w:val="001E5D18"/>
    <w:rsid w:val="001E62F8"/>
    <w:rsid w:val="001E789B"/>
    <w:rsid w:val="001E7910"/>
    <w:rsid w:val="001F0489"/>
    <w:rsid w:val="001F2857"/>
    <w:rsid w:val="001F417D"/>
    <w:rsid w:val="001F5554"/>
    <w:rsid w:val="001F6258"/>
    <w:rsid w:val="001F69FB"/>
    <w:rsid w:val="001F7620"/>
    <w:rsid w:val="00202E2D"/>
    <w:rsid w:val="00203581"/>
    <w:rsid w:val="0020459F"/>
    <w:rsid w:val="00210503"/>
    <w:rsid w:val="00210FA4"/>
    <w:rsid w:val="00212386"/>
    <w:rsid w:val="002129F8"/>
    <w:rsid w:val="00212F54"/>
    <w:rsid w:val="002130DD"/>
    <w:rsid w:val="00213538"/>
    <w:rsid w:val="00213539"/>
    <w:rsid w:val="0021427C"/>
    <w:rsid w:val="00214854"/>
    <w:rsid w:val="00214867"/>
    <w:rsid w:val="00216E5E"/>
    <w:rsid w:val="00221081"/>
    <w:rsid w:val="0022144B"/>
    <w:rsid w:val="00221CF7"/>
    <w:rsid w:val="0022263C"/>
    <w:rsid w:val="002228C9"/>
    <w:rsid w:val="00223C24"/>
    <w:rsid w:val="00225414"/>
    <w:rsid w:val="0022654D"/>
    <w:rsid w:val="002270E8"/>
    <w:rsid w:val="0022714E"/>
    <w:rsid w:val="00227AC4"/>
    <w:rsid w:val="002312F2"/>
    <w:rsid w:val="002318B6"/>
    <w:rsid w:val="002319A2"/>
    <w:rsid w:val="002319B9"/>
    <w:rsid w:val="002334EC"/>
    <w:rsid w:val="00233E5A"/>
    <w:rsid w:val="0023448E"/>
    <w:rsid w:val="00234E95"/>
    <w:rsid w:val="00235EDF"/>
    <w:rsid w:val="002362A8"/>
    <w:rsid w:val="00236D89"/>
    <w:rsid w:val="002414ED"/>
    <w:rsid w:val="00241B9A"/>
    <w:rsid w:val="00242094"/>
    <w:rsid w:val="00242369"/>
    <w:rsid w:val="002442AA"/>
    <w:rsid w:val="0024486C"/>
    <w:rsid w:val="00244A52"/>
    <w:rsid w:val="00245951"/>
    <w:rsid w:val="002503D1"/>
    <w:rsid w:val="00250A64"/>
    <w:rsid w:val="00251442"/>
    <w:rsid w:val="002518AA"/>
    <w:rsid w:val="00251C8A"/>
    <w:rsid w:val="00251CD7"/>
    <w:rsid w:val="00253AFD"/>
    <w:rsid w:val="00253BA5"/>
    <w:rsid w:val="00253E26"/>
    <w:rsid w:val="002540F7"/>
    <w:rsid w:val="00256FB0"/>
    <w:rsid w:val="002572C3"/>
    <w:rsid w:val="002573EC"/>
    <w:rsid w:val="0026149E"/>
    <w:rsid w:val="0026520B"/>
    <w:rsid w:val="00265642"/>
    <w:rsid w:val="002665F7"/>
    <w:rsid w:val="0026691B"/>
    <w:rsid w:val="00267219"/>
    <w:rsid w:val="0026770B"/>
    <w:rsid w:val="002712B2"/>
    <w:rsid w:val="00271455"/>
    <w:rsid w:val="002719E1"/>
    <w:rsid w:val="00271E62"/>
    <w:rsid w:val="00272276"/>
    <w:rsid w:val="00272CDF"/>
    <w:rsid w:val="00273153"/>
    <w:rsid w:val="002742B2"/>
    <w:rsid w:val="0027471F"/>
    <w:rsid w:val="00276384"/>
    <w:rsid w:val="0027699A"/>
    <w:rsid w:val="00276F21"/>
    <w:rsid w:val="00277955"/>
    <w:rsid w:val="00277E59"/>
    <w:rsid w:val="0028015E"/>
    <w:rsid w:val="00281FDE"/>
    <w:rsid w:val="002820DC"/>
    <w:rsid w:val="00283F27"/>
    <w:rsid w:val="00286BF3"/>
    <w:rsid w:val="00286D28"/>
    <w:rsid w:val="00287990"/>
    <w:rsid w:val="002902DA"/>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EFB"/>
    <w:rsid w:val="002B462E"/>
    <w:rsid w:val="002B4BC0"/>
    <w:rsid w:val="002B605C"/>
    <w:rsid w:val="002C08F6"/>
    <w:rsid w:val="002C0A3A"/>
    <w:rsid w:val="002C0FFB"/>
    <w:rsid w:val="002C1E8B"/>
    <w:rsid w:val="002C2B85"/>
    <w:rsid w:val="002D102A"/>
    <w:rsid w:val="002D28DF"/>
    <w:rsid w:val="002D29CD"/>
    <w:rsid w:val="002D2DC0"/>
    <w:rsid w:val="002D33BC"/>
    <w:rsid w:val="002D3A24"/>
    <w:rsid w:val="002D5064"/>
    <w:rsid w:val="002D68AE"/>
    <w:rsid w:val="002E08FA"/>
    <w:rsid w:val="002E257D"/>
    <w:rsid w:val="002E2E3E"/>
    <w:rsid w:val="002E309F"/>
    <w:rsid w:val="002E38E4"/>
    <w:rsid w:val="002E43AB"/>
    <w:rsid w:val="002E5624"/>
    <w:rsid w:val="002E5D24"/>
    <w:rsid w:val="002E5D26"/>
    <w:rsid w:val="002F12D6"/>
    <w:rsid w:val="002F2B14"/>
    <w:rsid w:val="002F4868"/>
    <w:rsid w:val="002F4A01"/>
    <w:rsid w:val="002F5A61"/>
    <w:rsid w:val="002F5DF5"/>
    <w:rsid w:val="002F65C5"/>
    <w:rsid w:val="002F74C2"/>
    <w:rsid w:val="002F7CC3"/>
    <w:rsid w:val="003003AD"/>
    <w:rsid w:val="00300CCE"/>
    <w:rsid w:val="00301632"/>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46B"/>
    <w:rsid w:val="003175CB"/>
    <w:rsid w:val="003178CA"/>
    <w:rsid w:val="003201BE"/>
    <w:rsid w:val="00320266"/>
    <w:rsid w:val="00320D68"/>
    <w:rsid w:val="00321D78"/>
    <w:rsid w:val="00321DFF"/>
    <w:rsid w:val="00322414"/>
    <w:rsid w:val="00322D4A"/>
    <w:rsid w:val="00323CB7"/>
    <w:rsid w:val="00324334"/>
    <w:rsid w:val="00325DE9"/>
    <w:rsid w:val="00326525"/>
    <w:rsid w:val="003266F6"/>
    <w:rsid w:val="00326890"/>
    <w:rsid w:val="00326FCD"/>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2F82"/>
    <w:rsid w:val="00343E5C"/>
    <w:rsid w:val="00346B62"/>
    <w:rsid w:val="00347AF6"/>
    <w:rsid w:val="00350A7A"/>
    <w:rsid w:val="0035231C"/>
    <w:rsid w:val="00353B43"/>
    <w:rsid w:val="00354E81"/>
    <w:rsid w:val="0035536A"/>
    <w:rsid w:val="00356613"/>
    <w:rsid w:val="00360616"/>
    <w:rsid w:val="00360AC1"/>
    <w:rsid w:val="003634E2"/>
    <w:rsid w:val="003640F1"/>
    <w:rsid w:val="00365675"/>
    <w:rsid w:val="00367307"/>
    <w:rsid w:val="00371B68"/>
    <w:rsid w:val="00371E03"/>
    <w:rsid w:val="00371E1E"/>
    <w:rsid w:val="0037323D"/>
    <w:rsid w:val="0037447A"/>
    <w:rsid w:val="00374B4C"/>
    <w:rsid w:val="00375B95"/>
    <w:rsid w:val="00380BA2"/>
    <w:rsid w:val="00382AE7"/>
    <w:rsid w:val="0038425B"/>
    <w:rsid w:val="00384484"/>
    <w:rsid w:val="0038481B"/>
    <w:rsid w:val="00386599"/>
    <w:rsid w:val="00386A4A"/>
    <w:rsid w:val="00390604"/>
    <w:rsid w:val="003908B5"/>
    <w:rsid w:val="00390921"/>
    <w:rsid w:val="00391126"/>
    <w:rsid w:val="003913A3"/>
    <w:rsid w:val="0039289B"/>
    <w:rsid w:val="00392DBB"/>
    <w:rsid w:val="00395409"/>
    <w:rsid w:val="00395706"/>
    <w:rsid w:val="003964D0"/>
    <w:rsid w:val="003A0BE8"/>
    <w:rsid w:val="003A1168"/>
    <w:rsid w:val="003A2E5A"/>
    <w:rsid w:val="003A34A7"/>
    <w:rsid w:val="003A5F2C"/>
    <w:rsid w:val="003A6A26"/>
    <w:rsid w:val="003A6A7D"/>
    <w:rsid w:val="003A7266"/>
    <w:rsid w:val="003A7A6E"/>
    <w:rsid w:val="003B09BE"/>
    <w:rsid w:val="003B0ACF"/>
    <w:rsid w:val="003B0E8F"/>
    <w:rsid w:val="003B1484"/>
    <w:rsid w:val="003B25DE"/>
    <w:rsid w:val="003B39B6"/>
    <w:rsid w:val="003B5093"/>
    <w:rsid w:val="003B5150"/>
    <w:rsid w:val="003B5798"/>
    <w:rsid w:val="003B6F57"/>
    <w:rsid w:val="003B7915"/>
    <w:rsid w:val="003B7A27"/>
    <w:rsid w:val="003C0F75"/>
    <w:rsid w:val="003C256B"/>
    <w:rsid w:val="003C26F6"/>
    <w:rsid w:val="003C5340"/>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525A"/>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0E82"/>
    <w:rsid w:val="00401860"/>
    <w:rsid w:val="004038C6"/>
    <w:rsid w:val="00404811"/>
    <w:rsid w:val="00404854"/>
    <w:rsid w:val="00404FE8"/>
    <w:rsid w:val="00405781"/>
    <w:rsid w:val="004059C3"/>
    <w:rsid w:val="00406FF0"/>
    <w:rsid w:val="00407D51"/>
    <w:rsid w:val="00411924"/>
    <w:rsid w:val="00414717"/>
    <w:rsid w:val="00414C57"/>
    <w:rsid w:val="0041501C"/>
    <w:rsid w:val="00415695"/>
    <w:rsid w:val="00415955"/>
    <w:rsid w:val="00415EC1"/>
    <w:rsid w:val="00416A46"/>
    <w:rsid w:val="0042210B"/>
    <w:rsid w:val="00422AA6"/>
    <w:rsid w:val="00424943"/>
    <w:rsid w:val="00426077"/>
    <w:rsid w:val="00427DB6"/>
    <w:rsid w:val="0043356C"/>
    <w:rsid w:val="004358FF"/>
    <w:rsid w:val="004368FE"/>
    <w:rsid w:val="00437457"/>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73C3"/>
    <w:rsid w:val="004608E7"/>
    <w:rsid w:val="0046258B"/>
    <w:rsid w:val="00462C1C"/>
    <w:rsid w:val="0046362E"/>
    <w:rsid w:val="00463872"/>
    <w:rsid w:val="004645FE"/>
    <w:rsid w:val="00466601"/>
    <w:rsid w:val="004676A1"/>
    <w:rsid w:val="00470F17"/>
    <w:rsid w:val="00477893"/>
    <w:rsid w:val="00480242"/>
    <w:rsid w:val="00480EB1"/>
    <w:rsid w:val="0048356B"/>
    <w:rsid w:val="00483812"/>
    <w:rsid w:val="004844A7"/>
    <w:rsid w:val="00484B23"/>
    <w:rsid w:val="004854C0"/>
    <w:rsid w:val="00485687"/>
    <w:rsid w:val="00486E69"/>
    <w:rsid w:val="00487A56"/>
    <w:rsid w:val="00487C55"/>
    <w:rsid w:val="00490996"/>
    <w:rsid w:val="004909A3"/>
    <w:rsid w:val="00490DB5"/>
    <w:rsid w:val="00492A6B"/>
    <w:rsid w:val="00493B9D"/>
    <w:rsid w:val="00494595"/>
    <w:rsid w:val="004947BA"/>
    <w:rsid w:val="00496BAF"/>
    <w:rsid w:val="004975D8"/>
    <w:rsid w:val="004A09DB"/>
    <w:rsid w:val="004A106B"/>
    <w:rsid w:val="004A37BE"/>
    <w:rsid w:val="004A44BC"/>
    <w:rsid w:val="004A5203"/>
    <w:rsid w:val="004A6BEB"/>
    <w:rsid w:val="004A722F"/>
    <w:rsid w:val="004A76C2"/>
    <w:rsid w:val="004A79B8"/>
    <w:rsid w:val="004B1066"/>
    <w:rsid w:val="004B2426"/>
    <w:rsid w:val="004B28FC"/>
    <w:rsid w:val="004B72FA"/>
    <w:rsid w:val="004B7435"/>
    <w:rsid w:val="004C20F1"/>
    <w:rsid w:val="004C253F"/>
    <w:rsid w:val="004C2907"/>
    <w:rsid w:val="004C2CC9"/>
    <w:rsid w:val="004C3CD6"/>
    <w:rsid w:val="004C4263"/>
    <w:rsid w:val="004C56E4"/>
    <w:rsid w:val="004C5D14"/>
    <w:rsid w:val="004D0116"/>
    <w:rsid w:val="004D2215"/>
    <w:rsid w:val="004D2BC7"/>
    <w:rsid w:val="004D3C65"/>
    <w:rsid w:val="004D4D01"/>
    <w:rsid w:val="004D63D1"/>
    <w:rsid w:val="004D722C"/>
    <w:rsid w:val="004E00E4"/>
    <w:rsid w:val="004E082B"/>
    <w:rsid w:val="004E086A"/>
    <w:rsid w:val="004E17FC"/>
    <w:rsid w:val="004E2845"/>
    <w:rsid w:val="004E2DA3"/>
    <w:rsid w:val="004E3752"/>
    <w:rsid w:val="004E4217"/>
    <w:rsid w:val="004E4ECB"/>
    <w:rsid w:val="004E5638"/>
    <w:rsid w:val="004E580E"/>
    <w:rsid w:val="004E5A42"/>
    <w:rsid w:val="004E6611"/>
    <w:rsid w:val="004F06D7"/>
    <w:rsid w:val="004F08CF"/>
    <w:rsid w:val="004F117F"/>
    <w:rsid w:val="004F1408"/>
    <w:rsid w:val="004F3CF0"/>
    <w:rsid w:val="004F6529"/>
    <w:rsid w:val="004F652F"/>
    <w:rsid w:val="004F7632"/>
    <w:rsid w:val="0050036D"/>
    <w:rsid w:val="00502BC9"/>
    <w:rsid w:val="005036B9"/>
    <w:rsid w:val="0050427F"/>
    <w:rsid w:val="00504A64"/>
    <w:rsid w:val="00505207"/>
    <w:rsid w:val="00505D8F"/>
    <w:rsid w:val="005073C5"/>
    <w:rsid w:val="00507506"/>
    <w:rsid w:val="0051095F"/>
    <w:rsid w:val="00511ECB"/>
    <w:rsid w:val="00512E3B"/>
    <w:rsid w:val="00512E48"/>
    <w:rsid w:val="005131FC"/>
    <w:rsid w:val="0051387B"/>
    <w:rsid w:val="005142D6"/>
    <w:rsid w:val="00514702"/>
    <w:rsid w:val="00515784"/>
    <w:rsid w:val="005168C2"/>
    <w:rsid w:val="00517F0C"/>
    <w:rsid w:val="0052048D"/>
    <w:rsid w:val="005209E0"/>
    <w:rsid w:val="0052265B"/>
    <w:rsid w:val="00522D63"/>
    <w:rsid w:val="0052350F"/>
    <w:rsid w:val="00524B1F"/>
    <w:rsid w:val="00524E46"/>
    <w:rsid w:val="0052521B"/>
    <w:rsid w:val="00525700"/>
    <w:rsid w:val="005267F7"/>
    <w:rsid w:val="005300D5"/>
    <w:rsid w:val="005304E1"/>
    <w:rsid w:val="00531A13"/>
    <w:rsid w:val="005371E0"/>
    <w:rsid w:val="00537F76"/>
    <w:rsid w:val="00540059"/>
    <w:rsid w:val="005405D9"/>
    <w:rsid w:val="00540CAD"/>
    <w:rsid w:val="00541D99"/>
    <w:rsid w:val="00542CF1"/>
    <w:rsid w:val="00543914"/>
    <w:rsid w:val="00543AC1"/>
    <w:rsid w:val="0055072D"/>
    <w:rsid w:val="005512F3"/>
    <w:rsid w:val="00551A69"/>
    <w:rsid w:val="00552BD7"/>
    <w:rsid w:val="005548E2"/>
    <w:rsid w:val="00554E99"/>
    <w:rsid w:val="00554EBD"/>
    <w:rsid w:val="005561D1"/>
    <w:rsid w:val="005568B3"/>
    <w:rsid w:val="00557267"/>
    <w:rsid w:val="00557690"/>
    <w:rsid w:val="00557A26"/>
    <w:rsid w:val="00557C40"/>
    <w:rsid w:val="005611F7"/>
    <w:rsid w:val="00562881"/>
    <w:rsid w:val="00562A1B"/>
    <w:rsid w:val="00563D1C"/>
    <w:rsid w:val="00564056"/>
    <w:rsid w:val="00564B67"/>
    <w:rsid w:val="00564C93"/>
    <w:rsid w:val="00565D0E"/>
    <w:rsid w:val="00567673"/>
    <w:rsid w:val="00571952"/>
    <w:rsid w:val="00573906"/>
    <w:rsid w:val="0057494C"/>
    <w:rsid w:val="00574B65"/>
    <w:rsid w:val="00575092"/>
    <w:rsid w:val="00575226"/>
    <w:rsid w:val="005763C4"/>
    <w:rsid w:val="00576E4A"/>
    <w:rsid w:val="00577BD8"/>
    <w:rsid w:val="00577D02"/>
    <w:rsid w:val="00580229"/>
    <w:rsid w:val="00580DC1"/>
    <w:rsid w:val="005823A5"/>
    <w:rsid w:val="00584EEC"/>
    <w:rsid w:val="00587C81"/>
    <w:rsid w:val="0059012D"/>
    <w:rsid w:val="005905F3"/>
    <w:rsid w:val="0059083B"/>
    <w:rsid w:val="00590EAB"/>
    <w:rsid w:val="005916BC"/>
    <w:rsid w:val="00591DCB"/>
    <w:rsid w:val="00592067"/>
    <w:rsid w:val="005926D3"/>
    <w:rsid w:val="0059321F"/>
    <w:rsid w:val="005954F1"/>
    <w:rsid w:val="00595C42"/>
    <w:rsid w:val="00596BB1"/>
    <w:rsid w:val="00597802"/>
    <w:rsid w:val="005A0921"/>
    <w:rsid w:val="005A1DEE"/>
    <w:rsid w:val="005A211C"/>
    <w:rsid w:val="005A25FB"/>
    <w:rsid w:val="005A2653"/>
    <w:rsid w:val="005A3607"/>
    <w:rsid w:val="005A4240"/>
    <w:rsid w:val="005A4516"/>
    <w:rsid w:val="005A46F7"/>
    <w:rsid w:val="005A54F9"/>
    <w:rsid w:val="005A666D"/>
    <w:rsid w:val="005A754C"/>
    <w:rsid w:val="005A7E91"/>
    <w:rsid w:val="005B0ABA"/>
    <w:rsid w:val="005B0DFF"/>
    <w:rsid w:val="005B1772"/>
    <w:rsid w:val="005B269A"/>
    <w:rsid w:val="005B2CBE"/>
    <w:rsid w:val="005B3BC2"/>
    <w:rsid w:val="005B73E4"/>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0103"/>
    <w:rsid w:val="005E1C84"/>
    <w:rsid w:val="005E24BB"/>
    <w:rsid w:val="005E408E"/>
    <w:rsid w:val="005E4FA4"/>
    <w:rsid w:val="005E5811"/>
    <w:rsid w:val="005E63D6"/>
    <w:rsid w:val="005E6D31"/>
    <w:rsid w:val="005E76D4"/>
    <w:rsid w:val="005F01C5"/>
    <w:rsid w:val="005F1134"/>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2FCA"/>
    <w:rsid w:val="006047CB"/>
    <w:rsid w:val="00604B03"/>
    <w:rsid w:val="006051F1"/>
    <w:rsid w:val="0060666E"/>
    <w:rsid w:val="00613679"/>
    <w:rsid w:val="00613BFC"/>
    <w:rsid w:val="006155EB"/>
    <w:rsid w:val="0061661D"/>
    <w:rsid w:val="00616F18"/>
    <w:rsid w:val="00617EDA"/>
    <w:rsid w:val="00617F69"/>
    <w:rsid w:val="0062018C"/>
    <w:rsid w:val="00620E5D"/>
    <w:rsid w:val="00620E75"/>
    <w:rsid w:val="00621D3D"/>
    <w:rsid w:val="006233EA"/>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3604B"/>
    <w:rsid w:val="006404B5"/>
    <w:rsid w:val="00640BD3"/>
    <w:rsid w:val="00640C87"/>
    <w:rsid w:val="00641861"/>
    <w:rsid w:val="006421ED"/>
    <w:rsid w:val="0064227B"/>
    <w:rsid w:val="006430FA"/>
    <w:rsid w:val="00644186"/>
    <w:rsid w:val="00644B25"/>
    <w:rsid w:val="00647222"/>
    <w:rsid w:val="00647940"/>
    <w:rsid w:val="00647F98"/>
    <w:rsid w:val="00650935"/>
    <w:rsid w:val="00651BA4"/>
    <w:rsid w:val="00652E78"/>
    <w:rsid w:val="0065368D"/>
    <w:rsid w:val="0065460B"/>
    <w:rsid w:val="006570CA"/>
    <w:rsid w:val="00657969"/>
    <w:rsid w:val="0066369E"/>
    <w:rsid w:val="00664056"/>
    <w:rsid w:val="00664153"/>
    <w:rsid w:val="00664353"/>
    <w:rsid w:val="0066652D"/>
    <w:rsid w:val="00667234"/>
    <w:rsid w:val="00667CB1"/>
    <w:rsid w:val="00667F5B"/>
    <w:rsid w:val="006701A9"/>
    <w:rsid w:val="006709EC"/>
    <w:rsid w:val="00671568"/>
    <w:rsid w:val="00672578"/>
    <w:rsid w:val="006730C9"/>
    <w:rsid w:val="00673DD5"/>
    <w:rsid w:val="0067538A"/>
    <w:rsid w:val="00676355"/>
    <w:rsid w:val="00676CD6"/>
    <w:rsid w:val="00676D39"/>
    <w:rsid w:val="0067776E"/>
    <w:rsid w:val="0067791F"/>
    <w:rsid w:val="00680F09"/>
    <w:rsid w:val="00681D7E"/>
    <w:rsid w:val="00682CC1"/>
    <w:rsid w:val="00683785"/>
    <w:rsid w:val="00683AA0"/>
    <w:rsid w:val="006864AD"/>
    <w:rsid w:val="00687245"/>
    <w:rsid w:val="00687CE0"/>
    <w:rsid w:val="00690FB7"/>
    <w:rsid w:val="00692E3E"/>
    <w:rsid w:val="006941B1"/>
    <w:rsid w:val="00694BF1"/>
    <w:rsid w:val="006958E4"/>
    <w:rsid w:val="00695B47"/>
    <w:rsid w:val="00695B8A"/>
    <w:rsid w:val="00696433"/>
    <w:rsid w:val="00696F23"/>
    <w:rsid w:val="006970D4"/>
    <w:rsid w:val="006A194F"/>
    <w:rsid w:val="006A28CD"/>
    <w:rsid w:val="006A2B6B"/>
    <w:rsid w:val="006A36C2"/>
    <w:rsid w:val="006A3788"/>
    <w:rsid w:val="006A3ADA"/>
    <w:rsid w:val="006A3E25"/>
    <w:rsid w:val="006A7E2C"/>
    <w:rsid w:val="006B054B"/>
    <w:rsid w:val="006B2392"/>
    <w:rsid w:val="006B26A5"/>
    <w:rsid w:val="006B2811"/>
    <w:rsid w:val="006B285F"/>
    <w:rsid w:val="006B3114"/>
    <w:rsid w:val="006B396F"/>
    <w:rsid w:val="006B3F6B"/>
    <w:rsid w:val="006B413E"/>
    <w:rsid w:val="006B6CE2"/>
    <w:rsid w:val="006C34D5"/>
    <w:rsid w:val="006C5058"/>
    <w:rsid w:val="006C5ACA"/>
    <w:rsid w:val="006C61C2"/>
    <w:rsid w:val="006C6383"/>
    <w:rsid w:val="006C6C08"/>
    <w:rsid w:val="006D25A9"/>
    <w:rsid w:val="006D289D"/>
    <w:rsid w:val="006D40AC"/>
    <w:rsid w:val="006D61DC"/>
    <w:rsid w:val="006D6677"/>
    <w:rsid w:val="006D783B"/>
    <w:rsid w:val="006E021F"/>
    <w:rsid w:val="006E0380"/>
    <w:rsid w:val="006E115C"/>
    <w:rsid w:val="006E2F05"/>
    <w:rsid w:val="006E330E"/>
    <w:rsid w:val="006E35D4"/>
    <w:rsid w:val="006E4755"/>
    <w:rsid w:val="006E551B"/>
    <w:rsid w:val="006E61F0"/>
    <w:rsid w:val="006F02A0"/>
    <w:rsid w:val="006F0FF1"/>
    <w:rsid w:val="006F1AAF"/>
    <w:rsid w:val="006F2996"/>
    <w:rsid w:val="006F2AB6"/>
    <w:rsid w:val="006F2BD9"/>
    <w:rsid w:val="006F395F"/>
    <w:rsid w:val="006F3D8B"/>
    <w:rsid w:val="006F4429"/>
    <w:rsid w:val="006F603F"/>
    <w:rsid w:val="00700654"/>
    <w:rsid w:val="00701514"/>
    <w:rsid w:val="00701597"/>
    <w:rsid w:val="0070195F"/>
    <w:rsid w:val="00701A7D"/>
    <w:rsid w:val="00702024"/>
    <w:rsid w:val="007040BB"/>
    <w:rsid w:val="0070694A"/>
    <w:rsid w:val="00706CFB"/>
    <w:rsid w:val="00707C87"/>
    <w:rsid w:val="00712376"/>
    <w:rsid w:val="00712C05"/>
    <w:rsid w:val="00714259"/>
    <w:rsid w:val="0071792F"/>
    <w:rsid w:val="00717A7E"/>
    <w:rsid w:val="00720DB2"/>
    <w:rsid w:val="007214AC"/>
    <w:rsid w:val="00722470"/>
    <w:rsid w:val="0072305D"/>
    <w:rsid w:val="00725836"/>
    <w:rsid w:val="00726B94"/>
    <w:rsid w:val="007272E7"/>
    <w:rsid w:val="0072767A"/>
    <w:rsid w:val="00727AA2"/>
    <w:rsid w:val="00735223"/>
    <w:rsid w:val="00735C7F"/>
    <w:rsid w:val="007378E1"/>
    <w:rsid w:val="00737946"/>
    <w:rsid w:val="00737CA7"/>
    <w:rsid w:val="007412FA"/>
    <w:rsid w:val="00741EE8"/>
    <w:rsid w:val="007423AD"/>
    <w:rsid w:val="007432CD"/>
    <w:rsid w:val="007432FB"/>
    <w:rsid w:val="00745647"/>
    <w:rsid w:val="0075144A"/>
    <w:rsid w:val="00751886"/>
    <w:rsid w:val="00751F9F"/>
    <w:rsid w:val="007524E6"/>
    <w:rsid w:val="00752DAF"/>
    <w:rsid w:val="00754B19"/>
    <w:rsid w:val="00755AC7"/>
    <w:rsid w:val="00756AD6"/>
    <w:rsid w:val="00756DD5"/>
    <w:rsid w:val="00757A94"/>
    <w:rsid w:val="00757D5C"/>
    <w:rsid w:val="00760427"/>
    <w:rsid w:val="00760435"/>
    <w:rsid w:val="00760496"/>
    <w:rsid w:val="007610E0"/>
    <w:rsid w:val="00761D4D"/>
    <w:rsid w:val="00762080"/>
    <w:rsid w:val="007627EE"/>
    <w:rsid w:val="00764CB5"/>
    <w:rsid w:val="00764D8F"/>
    <w:rsid w:val="00764ED4"/>
    <w:rsid w:val="007656D8"/>
    <w:rsid w:val="00766E4A"/>
    <w:rsid w:val="00767A05"/>
    <w:rsid w:val="007706C0"/>
    <w:rsid w:val="00771949"/>
    <w:rsid w:val="00771E62"/>
    <w:rsid w:val="00772C12"/>
    <w:rsid w:val="007739E4"/>
    <w:rsid w:val="00773AC9"/>
    <w:rsid w:val="00773CA1"/>
    <w:rsid w:val="00773F81"/>
    <w:rsid w:val="007750C7"/>
    <w:rsid w:val="007756BD"/>
    <w:rsid w:val="007775EE"/>
    <w:rsid w:val="00777BDD"/>
    <w:rsid w:val="00777F21"/>
    <w:rsid w:val="00777F23"/>
    <w:rsid w:val="007804BA"/>
    <w:rsid w:val="007806C2"/>
    <w:rsid w:val="00780ED7"/>
    <w:rsid w:val="00781B27"/>
    <w:rsid w:val="00781E60"/>
    <w:rsid w:val="0078336D"/>
    <w:rsid w:val="00784566"/>
    <w:rsid w:val="00784EE8"/>
    <w:rsid w:val="00785F32"/>
    <w:rsid w:val="00785F75"/>
    <w:rsid w:val="00786829"/>
    <w:rsid w:val="00786FDE"/>
    <w:rsid w:val="00790100"/>
    <w:rsid w:val="007910AE"/>
    <w:rsid w:val="00791ADB"/>
    <w:rsid w:val="007921AA"/>
    <w:rsid w:val="007925E7"/>
    <w:rsid w:val="00794406"/>
    <w:rsid w:val="00794FC5"/>
    <w:rsid w:val="007962ED"/>
    <w:rsid w:val="00796BE6"/>
    <w:rsid w:val="007A0893"/>
    <w:rsid w:val="007A105E"/>
    <w:rsid w:val="007A387D"/>
    <w:rsid w:val="007A3FD2"/>
    <w:rsid w:val="007B096B"/>
    <w:rsid w:val="007B2ABE"/>
    <w:rsid w:val="007B3B27"/>
    <w:rsid w:val="007B3E67"/>
    <w:rsid w:val="007B40B5"/>
    <w:rsid w:val="007B4FC4"/>
    <w:rsid w:val="007B62D8"/>
    <w:rsid w:val="007B7D28"/>
    <w:rsid w:val="007C05E6"/>
    <w:rsid w:val="007C0A97"/>
    <w:rsid w:val="007C1666"/>
    <w:rsid w:val="007C21F1"/>
    <w:rsid w:val="007C29DA"/>
    <w:rsid w:val="007C2C92"/>
    <w:rsid w:val="007C5B74"/>
    <w:rsid w:val="007C7502"/>
    <w:rsid w:val="007D422D"/>
    <w:rsid w:val="007D4B30"/>
    <w:rsid w:val="007D4C8F"/>
    <w:rsid w:val="007D5EBB"/>
    <w:rsid w:val="007D6AB1"/>
    <w:rsid w:val="007D7824"/>
    <w:rsid w:val="007E0989"/>
    <w:rsid w:val="007E0D05"/>
    <w:rsid w:val="007E1312"/>
    <w:rsid w:val="007E1905"/>
    <w:rsid w:val="007E191B"/>
    <w:rsid w:val="007E2C7A"/>
    <w:rsid w:val="007E5125"/>
    <w:rsid w:val="007E58D1"/>
    <w:rsid w:val="007E5F55"/>
    <w:rsid w:val="007E61FC"/>
    <w:rsid w:val="007E6541"/>
    <w:rsid w:val="007E683F"/>
    <w:rsid w:val="007F093C"/>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40EC"/>
    <w:rsid w:val="00805502"/>
    <w:rsid w:val="00806A99"/>
    <w:rsid w:val="008111FF"/>
    <w:rsid w:val="008112EB"/>
    <w:rsid w:val="00811B30"/>
    <w:rsid w:val="008131BD"/>
    <w:rsid w:val="00814B55"/>
    <w:rsid w:val="00814DEE"/>
    <w:rsid w:val="00815727"/>
    <w:rsid w:val="008160F8"/>
    <w:rsid w:val="00817BE1"/>
    <w:rsid w:val="0082094F"/>
    <w:rsid w:val="00820CF0"/>
    <w:rsid w:val="00820E21"/>
    <w:rsid w:val="00821AD3"/>
    <w:rsid w:val="00821B6A"/>
    <w:rsid w:val="00823AE1"/>
    <w:rsid w:val="008249CA"/>
    <w:rsid w:val="00824A86"/>
    <w:rsid w:val="00824A94"/>
    <w:rsid w:val="00824BC3"/>
    <w:rsid w:val="008254DD"/>
    <w:rsid w:val="00825658"/>
    <w:rsid w:val="00833277"/>
    <w:rsid w:val="00833B89"/>
    <w:rsid w:val="00833E04"/>
    <w:rsid w:val="00834524"/>
    <w:rsid w:val="00834C7B"/>
    <w:rsid w:val="008412B0"/>
    <w:rsid w:val="0084136A"/>
    <w:rsid w:val="00841F7D"/>
    <w:rsid w:val="008433DB"/>
    <w:rsid w:val="00844E5C"/>
    <w:rsid w:val="0084667C"/>
    <w:rsid w:val="008468A0"/>
    <w:rsid w:val="00851CC1"/>
    <w:rsid w:val="00852223"/>
    <w:rsid w:val="00855C49"/>
    <w:rsid w:val="008568FE"/>
    <w:rsid w:val="00856B6F"/>
    <w:rsid w:val="00857158"/>
    <w:rsid w:val="00857941"/>
    <w:rsid w:val="00860AE1"/>
    <w:rsid w:val="00860CEB"/>
    <w:rsid w:val="00860EA0"/>
    <w:rsid w:val="00861661"/>
    <w:rsid w:val="00863C5B"/>
    <w:rsid w:val="0086499F"/>
    <w:rsid w:val="008653B4"/>
    <w:rsid w:val="00865C77"/>
    <w:rsid w:val="00866BA4"/>
    <w:rsid w:val="00867231"/>
    <w:rsid w:val="00867B89"/>
    <w:rsid w:val="00870ACD"/>
    <w:rsid w:val="00870CF6"/>
    <w:rsid w:val="00871E2E"/>
    <w:rsid w:val="00871FA3"/>
    <w:rsid w:val="00872888"/>
    <w:rsid w:val="0087529B"/>
    <w:rsid w:val="008757EB"/>
    <w:rsid w:val="0087592B"/>
    <w:rsid w:val="00876877"/>
    <w:rsid w:val="008774CB"/>
    <w:rsid w:val="00881D5C"/>
    <w:rsid w:val="0088219E"/>
    <w:rsid w:val="00882372"/>
    <w:rsid w:val="00882476"/>
    <w:rsid w:val="00884B76"/>
    <w:rsid w:val="008852E1"/>
    <w:rsid w:val="008872A1"/>
    <w:rsid w:val="00887A0C"/>
    <w:rsid w:val="00887D91"/>
    <w:rsid w:val="008908C8"/>
    <w:rsid w:val="00893C31"/>
    <w:rsid w:val="008947F8"/>
    <w:rsid w:val="00894E8B"/>
    <w:rsid w:val="00895CC3"/>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3E0B"/>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5D8"/>
    <w:rsid w:val="008E2C6F"/>
    <w:rsid w:val="008E3810"/>
    <w:rsid w:val="008E59F5"/>
    <w:rsid w:val="008E5AC1"/>
    <w:rsid w:val="008E62E6"/>
    <w:rsid w:val="008F0844"/>
    <w:rsid w:val="008F098C"/>
    <w:rsid w:val="008F0AC0"/>
    <w:rsid w:val="008F18E1"/>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0CF2"/>
    <w:rsid w:val="009128D6"/>
    <w:rsid w:val="009143C8"/>
    <w:rsid w:val="009144CB"/>
    <w:rsid w:val="00916198"/>
    <w:rsid w:val="009169C8"/>
    <w:rsid w:val="00922611"/>
    <w:rsid w:val="00922CD5"/>
    <w:rsid w:val="00924F67"/>
    <w:rsid w:val="00925160"/>
    <w:rsid w:val="00925EF6"/>
    <w:rsid w:val="009267CC"/>
    <w:rsid w:val="00927029"/>
    <w:rsid w:val="0093022D"/>
    <w:rsid w:val="009306E5"/>
    <w:rsid w:val="00932634"/>
    <w:rsid w:val="009335C3"/>
    <w:rsid w:val="00933DB1"/>
    <w:rsid w:val="00934742"/>
    <w:rsid w:val="009353BC"/>
    <w:rsid w:val="0093631B"/>
    <w:rsid w:val="00936789"/>
    <w:rsid w:val="00937557"/>
    <w:rsid w:val="00937FE4"/>
    <w:rsid w:val="00940207"/>
    <w:rsid w:val="009404F3"/>
    <w:rsid w:val="0094127D"/>
    <w:rsid w:val="00941E58"/>
    <w:rsid w:val="00942B05"/>
    <w:rsid w:val="00943AB4"/>
    <w:rsid w:val="00943C17"/>
    <w:rsid w:val="00943DAC"/>
    <w:rsid w:val="00943DBC"/>
    <w:rsid w:val="00945DA9"/>
    <w:rsid w:val="009465BB"/>
    <w:rsid w:val="00946D06"/>
    <w:rsid w:val="009507B5"/>
    <w:rsid w:val="00951036"/>
    <w:rsid w:val="00952C1A"/>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4A2F"/>
    <w:rsid w:val="00965D3E"/>
    <w:rsid w:val="009709EB"/>
    <w:rsid w:val="00970ED7"/>
    <w:rsid w:val="00971733"/>
    <w:rsid w:val="00972320"/>
    <w:rsid w:val="009737B7"/>
    <w:rsid w:val="00974264"/>
    <w:rsid w:val="00974C81"/>
    <w:rsid w:val="00974F6C"/>
    <w:rsid w:val="0097541A"/>
    <w:rsid w:val="009771FA"/>
    <w:rsid w:val="00977323"/>
    <w:rsid w:val="009777CB"/>
    <w:rsid w:val="00977B5A"/>
    <w:rsid w:val="00980066"/>
    <w:rsid w:val="00980333"/>
    <w:rsid w:val="00980A04"/>
    <w:rsid w:val="00980C42"/>
    <w:rsid w:val="00984351"/>
    <w:rsid w:val="00985359"/>
    <w:rsid w:val="009879E1"/>
    <w:rsid w:val="00987A96"/>
    <w:rsid w:val="009923BC"/>
    <w:rsid w:val="00992770"/>
    <w:rsid w:val="00993B9A"/>
    <w:rsid w:val="00993D00"/>
    <w:rsid w:val="00995D55"/>
    <w:rsid w:val="0099797F"/>
    <w:rsid w:val="00997F74"/>
    <w:rsid w:val="009A2B44"/>
    <w:rsid w:val="009A3853"/>
    <w:rsid w:val="009A3A27"/>
    <w:rsid w:val="009A4342"/>
    <w:rsid w:val="009A5067"/>
    <w:rsid w:val="009A6C74"/>
    <w:rsid w:val="009B0294"/>
    <w:rsid w:val="009B11A2"/>
    <w:rsid w:val="009B1CAC"/>
    <w:rsid w:val="009B2397"/>
    <w:rsid w:val="009B2B82"/>
    <w:rsid w:val="009B34E2"/>
    <w:rsid w:val="009B3DEB"/>
    <w:rsid w:val="009B428A"/>
    <w:rsid w:val="009B71D4"/>
    <w:rsid w:val="009C2B0B"/>
    <w:rsid w:val="009C3FB4"/>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73EE"/>
    <w:rsid w:val="009E781F"/>
    <w:rsid w:val="009F03E4"/>
    <w:rsid w:val="009F0692"/>
    <w:rsid w:val="009F0798"/>
    <w:rsid w:val="009F17FB"/>
    <w:rsid w:val="009F2CEE"/>
    <w:rsid w:val="009F34EC"/>
    <w:rsid w:val="009F3ACD"/>
    <w:rsid w:val="009F5089"/>
    <w:rsid w:val="009F5D7A"/>
    <w:rsid w:val="009F7882"/>
    <w:rsid w:val="00A00A9A"/>
    <w:rsid w:val="00A00B0D"/>
    <w:rsid w:val="00A00D47"/>
    <w:rsid w:val="00A01C82"/>
    <w:rsid w:val="00A020A0"/>
    <w:rsid w:val="00A022F3"/>
    <w:rsid w:val="00A02A40"/>
    <w:rsid w:val="00A04F24"/>
    <w:rsid w:val="00A051F0"/>
    <w:rsid w:val="00A066B5"/>
    <w:rsid w:val="00A07A76"/>
    <w:rsid w:val="00A10978"/>
    <w:rsid w:val="00A10F90"/>
    <w:rsid w:val="00A11F4B"/>
    <w:rsid w:val="00A125E8"/>
    <w:rsid w:val="00A12C60"/>
    <w:rsid w:val="00A14D23"/>
    <w:rsid w:val="00A15209"/>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CFF"/>
    <w:rsid w:val="00A50DC7"/>
    <w:rsid w:val="00A518F7"/>
    <w:rsid w:val="00A51C50"/>
    <w:rsid w:val="00A528FD"/>
    <w:rsid w:val="00A52A44"/>
    <w:rsid w:val="00A53A2C"/>
    <w:rsid w:val="00A54B18"/>
    <w:rsid w:val="00A5722A"/>
    <w:rsid w:val="00A57385"/>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20C"/>
    <w:rsid w:val="00A9096A"/>
    <w:rsid w:val="00A91F71"/>
    <w:rsid w:val="00A9347A"/>
    <w:rsid w:val="00A94164"/>
    <w:rsid w:val="00A942E5"/>
    <w:rsid w:val="00A94C24"/>
    <w:rsid w:val="00A9670F"/>
    <w:rsid w:val="00A96E92"/>
    <w:rsid w:val="00A976BB"/>
    <w:rsid w:val="00A97965"/>
    <w:rsid w:val="00AA025E"/>
    <w:rsid w:val="00AA13D7"/>
    <w:rsid w:val="00AA13F2"/>
    <w:rsid w:val="00AA166E"/>
    <w:rsid w:val="00AA2344"/>
    <w:rsid w:val="00AA2592"/>
    <w:rsid w:val="00AA2B9F"/>
    <w:rsid w:val="00AA3452"/>
    <w:rsid w:val="00AA34B5"/>
    <w:rsid w:val="00AA6177"/>
    <w:rsid w:val="00AA624D"/>
    <w:rsid w:val="00AA788A"/>
    <w:rsid w:val="00AB0430"/>
    <w:rsid w:val="00AB09F8"/>
    <w:rsid w:val="00AB0C7A"/>
    <w:rsid w:val="00AB452E"/>
    <w:rsid w:val="00AB6394"/>
    <w:rsid w:val="00AB6C9F"/>
    <w:rsid w:val="00AC06A1"/>
    <w:rsid w:val="00AC080F"/>
    <w:rsid w:val="00AC0D18"/>
    <w:rsid w:val="00AC2986"/>
    <w:rsid w:val="00AC3A7E"/>
    <w:rsid w:val="00AC4607"/>
    <w:rsid w:val="00AC4D9D"/>
    <w:rsid w:val="00AC5D31"/>
    <w:rsid w:val="00AC6B82"/>
    <w:rsid w:val="00AC722E"/>
    <w:rsid w:val="00AC7288"/>
    <w:rsid w:val="00AC7671"/>
    <w:rsid w:val="00AC7850"/>
    <w:rsid w:val="00AC799B"/>
    <w:rsid w:val="00AD0567"/>
    <w:rsid w:val="00AD209B"/>
    <w:rsid w:val="00AD20C3"/>
    <w:rsid w:val="00AD3A54"/>
    <w:rsid w:val="00AD4531"/>
    <w:rsid w:val="00AD4766"/>
    <w:rsid w:val="00AD6486"/>
    <w:rsid w:val="00AE30F5"/>
    <w:rsid w:val="00AE3929"/>
    <w:rsid w:val="00AE4115"/>
    <w:rsid w:val="00AE598C"/>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06BF6"/>
    <w:rsid w:val="00B13A08"/>
    <w:rsid w:val="00B154CA"/>
    <w:rsid w:val="00B15B1F"/>
    <w:rsid w:val="00B16159"/>
    <w:rsid w:val="00B166C8"/>
    <w:rsid w:val="00B174A9"/>
    <w:rsid w:val="00B204E9"/>
    <w:rsid w:val="00B2061F"/>
    <w:rsid w:val="00B2085C"/>
    <w:rsid w:val="00B20B22"/>
    <w:rsid w:val="00B21498"/>
    <w:rsid w:val="00B230B2"/>
    <w:rsid w:val="00B234B0"/>
    <w:rsid w:val="00B23561"/>
    <w:rsid w:val="00B238A3"/>
    <w:rsid w:val="00B25C07"/>
    <w:rsid w:val="00B25E71"/>
    <w:rsid w:val="00B2717C"/>
    <w:rsid w:val="00B30CE4"/>
    <w:rsid w:val="00B31217"/>
    <w:rsid w:val="00B321BA"/>
    <w:rsid w:val="00B32F1F"/>
    <w:rsid w:val="00B3472A"/>
    <w:rsid w:val="00B34C73"/>
    <w:rsid w:val="00B358C7"/>
    <w:rsid w:val="00B37F0A"/>
    <w:rsid w:val="00B417D9"/>
    <w:rsid w:val="00B441A5"/>
    <w:rsid w:val="00B44E09"/>
    <w:rsid w:val="00B4581F"/>
    <w:rsid w:val="00B45AE0"/>
    <w:rsid w:val="00B45B7E"/>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71BB"/>
    <w:rsid w:val="00B575FE"/>
    <w:rsid w:val="00B57AF4"/>
    <w:rsid w:val="00B57B60"/>
    <w:rsid w:val="00B57F5F"/>
    <w:rsid w:val="00B66AB7"/>
    <w:rsid w:val="00B66DD2"/>
    <w:rsid w:val="00B66DFF"/>
    <w:rsid w:val="00B67BC8"/>
    <w:rsid w:val="00B70381"/>
    <w:rsid w:val="00B713FA"/>
    <w:rsid w:val="00B716D9"/>
    <w:rsid w:val="00B72703"/>
    <w:rsid w:val="00B73812"/>
    <w:rsid w:val="00B7799D"/>
    <w:rsid w:val="00B779D8"/>
    <w:rsid w:val="00B77BEB"/>
    <w:rsid w:val="00B77D7C"/>
    <w:rsid w:val="00B81B0C"/>
    <w:rsid w:val="00B81C9E"/>
    <w:rsid w:val="00B822F4"/>
    <w:rsid w:val="00B8361B"/>
    <w:rsid w:val="00B83C42"/>
    <w:rsid w:val="00B83CFF"/>
    <w:rsid w:val="00B84669"/>
    <w:rsid w:val="00B85534"/>
    <w:rsid w:val="00B85C16"/>
    <w:rsid w:val="00B86A0E"/>
    <w:rsid w:val="00B86D1A"/>
    <w:rsid w:val="00B86F02"/>
    <w:rsid w:val="00B87AE3"/>
    <w:rsid w:val="00B903A8"/>
    <w:rsid w:val="00B90492"/>
    <w:rsid w:val="00B9130C"/>
    <w:rsid w:val="00B924DC"/>
    <w:rsid w:val="00B945D0"/>
    <w:rsid w:val="00B952E9"/>
    <w:rsid w:val="00B96213"/>
    <w:rsid w:val="00B9645F"/>
    <w:rsid w:val="00B96AA0"/>
    <w:rsid w:val="00B97290"/>
    <w:rsid w:val="00B979C7"/>
    <w:rsid w:val="00B97C8E"/>
    <w:rsid w:val="00BA09E3"/>
    <w:rsid w:val="00BA26DC"/>
    <w:rsid w:val="00BA2925"/>
    <w:rsid w:val="00BA3268"/>
    <w:rsid w:val="00BA3BE6"/>
    <w:rsid w:val="00BA3D93"/>
    <w:rsid w:val="00BA4A98"/>
    <w:rsid w:val="00BA63CE"/>
    <w:rsid w:val="00BA6502"/>
    <w:rsid w:val="00BA6F59"/>
    <w:rsid w:val="00BA703F"/>
    <w:rsid w:val="00BA7EA3"/>
    <w:rsid w:val="00BB0165"/>
    <w:rsid w:val="00BB1101"/>
    <w:rsid w:val="00BB1814"/>
    <w:rsid w:val="00BB1F42"/>
    <w:rsid w:val="00BB2641"/>
    <w:rsid w:val="00BB3079"/>
    <w:rsid w:val="00BB46D7"/>
    <w:rsid w:val="00BB729A"/>
    <w:rsid w:val="00BC0A17"/>
    <w:rsid w:val="00BC1260"/>
    <w:rsid w:val="00BC1273"/>
    <w:rsid w:val="00BC2D98"/>
    <w:rsid w:val="00BC488A"/>
    <w:rsid w:val="00BC499F"/>
    <w:rsid w:val="00BC5BD1"/>
    <w:rsid w:val="00BC656D"/>
    <w:rsid w:val="00BC79DF"/>
    <w:rsid w:val="00BD0A23"/>
    <w:rsid w:val="00BD3AE5"/>
    <w:rsid w:val="00BD5741"/>
    <w:rsid w:val="00BD7036"/>
    <w:rsid w:val="00BE1134"/>
    <w:rsid w:val="00BE23F8"/>
    <w:rsid w:val="00BE26D9"/>
    <w:rsid w:val="00BE501E"/>
    <w:rsid w:val="00BE655D"/>
    <w:rsid w:val="00BE6F07"/>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155A"/>
    <w:rsid w:val="00C32DC7"/>
    <w:rsid w:val="00C33125"/>
    <w:rsid w:val="00C34EAD"/>
    <w:rsid w:val="00C355AA"/>
    <w:rsid w:val="00C36221"/>
    <w:rsid w:val="00C36507"/>
    <w:rsid w:val="00C3675B"/>
    <w:rsid w:val="00C41C7A"/>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7E71"/>
    <w:rsid w:val="00C57EDE"/>
    <w:rsid w:val="00C604E2"/>
    <w:rsid w:val="00C60972"/>
    <w:rsid w:val="00C6218E"/>
    <w:rsid w:val="00C62B3D"/>
    <w:rsid w:val="00C63F2B"/>
    <w:rsid w:val="00C64B79"/>
    <w:rsid w:val="00C6502F"/>
    <w:rsid w:val="00C658E9"/>
    <w:rsid w:val="00C66E07"/>
    <w:rsid w:val="00C67A16"/>
    <w:rsid w:val="00C71CFA"/>
    <w:rsid w:val="00C7282A"/>
    <w:rsid w:val="00C72DFF"/>
    <w:rsid w:val="00C73002"/>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33CC"/>
    <w:rsid w:val="00CA34B4"/>
    <w:rsid w:val="00CA3B82"/>
    <w:rsid w:val="00CA4DC8"/>
    <w:rsid w:val="00CA5B31"/>
    <w:rsid w:val="00CA68C9"/>
    <w:rsid w:val="00CA6F5F"/>
    <w:rsid w:val="00CA78CD"/>
    <w:rsid w:val="00CA7EB7"/>
    <w:rsid w:val="00CA7FC7"/>
    <w:rsid w:val="00CB0561"/>
    <w:rsid w:val="00CB0D8D"/>
    <w:rsid w:val="00CB1F32"/>
    <w:rsid w:val="00CB3016"/>
    <w:rsid w:val="00CB3C03"/>
    <w:rsid w:val="00CB44CF"/>
    <w:rsid w:val="00CB4F31"/>
    <w:rsid w:val="00CB56BF"/>
    <w:rsid w:val="00CB6725"/>
    <w:rsid w:val="00CB6AD5"/>
    <w:rsid w:val="00CC019D"/>
    <w:rsid w:val="00CC08BF"/>
    <w:rsid w:val="00CC0FC7"/>
    <w:rsid w:val="00CC177C"/>
    <w:rsid w:val="00CC2D3E"/>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977"/>
    <w:rsid w:val="00CD6AE5"/>
    <w:rsid w:val="00CD6FCB"/>
    <w:rsid w:val="00CD7362"/>
    <w:rsid w:val="00CD7F85"/>
    <w:rsid w:val="00CE1BBE"/>
    <w:rsid w:val="00CE2240"/>
    <w:rsid w:val="00CE308D"/>
    <w:rsid w:val="00CE399F"/>
    <w:rsid w:val="00CE4151"/>
    <w:rsid w:val="00CE5BA7"/>
    <w:rsid w:val="00CE655A"/>
    <w:rsid w:val="00CE68F8"/>
    <w:rsid w:val="00CE70A0"/>
    <w:rsid w:val="00CF0042"/>
    <w:rsid w:val="00CF0744"/>
    <w:rsid w:val="00CF0D47"/>
    <w:rsid w:val="00CF0F48"/>
    <w:rsid w:val="00CF27B2"/>
    <w:rsid w:val="00CF2ACB"/>
    <w:rsid w:val="00CF3D74"/>
    <w:rsid w:val="00CF516B"/>
    <w:rsid w:val="00CF5A3B"/>
    <w:rsid w:val="00CF621E"/>
    <w:rsid w:val="00CF6A84"/>
    <w:rsid w:val="00CF6F2F"/>
    <w:rsid w:val="00CF7077"/>
    <w:rsid w:val="00CF71D5"/>
    <w:rsid w:val="00CF7200"/>
    <w:rsid w:val="00CF7A39"/>
    <w:rsid w:val="00D00133"/>
    <w:rsid w:val="00D00FA0"/>
    <w:rsid w:val="00D01779"/>
    <w:rsid w:val="00D02D56"/>
    <w:rsid w:val="00D02E31"/>
    <w:rsid w:val="00D03B8C"/>
    <w:rsid w:val="00D050DA"/>
    <w:rsid w:val="00D05C5F"/>
    <w:rsid w:val="00D06192"/>
    <w:rsid w:val="00D06577"/>
    <w:rsid w:val="00D0668E"/>
    <w:rsid w:val="00D06CB0"/>
    <w:rsid w:val="00D07089"/>
    <w:rsid w:val="00D13BA9"/>
    <w:rsid w:val="00D13CD7"/>
    <w:rsid w:val="00D146D7"/>
    <w:rsid w:val="00D16852"/>
    <w:rsid w:val="00D16977"/>
    <w:rsid w:val="00D20619"/>
    <w:rsid w:val="00D2115E"/>
    <w:rsid w:val="00D218DB"/>
    <w:rsid w:val="00D223C9"/>
    <w:rsid w:val="00D224CA"/>
    <w:rsid w:val="00D22D42"/>
    <w:rsid w:val="00D23403"/>
    <w:rsid w:val="00D234A6"/>
    <w:rsid w:val="00D2464F"/>
    <w:rsid w:val="00D24DC6"/>
    <w:rsid w:val="00D2635E"/>
    <w:rsid w:val="00D2714F"/>
    <w:rsid w:val="00D27458"/>
    <w:rsid w:val="00D2786C"/>
    <w:rsid w:val="00D30B11"/>
    <w:rsid w:val="00D31334"/>
    <w:rsid w:val="00D32D60"/>
    <w:rsid w:val="00D36C68"/>
    <w:rsid w:val="00D37D20"/>
    <w:rsid w:val="00D37FEB"/>
    <w:rsid w:val="00D40826"/>
    <w:rsid w:val="00D409C7"/>
    <w:rsid w:val="00D421D9"/>
    <w:rsid w:val="00D428D0"/>
    <w:rsid w:val="00D4345D"/>
    <w:rsid w:val="00D43581"/>
    <w:rsid w:val="00D439D0"/>
    <w:rsid w:val="00D448B5"/>
    <w:rsid w:val="00D44CBC"/>
    <w:rsid w:val="00D4549B"/>
    <w:rsid w:val="00D456EC"/>
    <w:rsid w:val="00D45B00"/>
    <w:rsid w:val="00D46B9C"/>
    <w:rsid w:val="00D4797C"/>
    <w:rsid w:val="00D50007"/>
    <w:rsid w:val="00D500F6"/>
    <w:rsid w:val="00D50DB3"/>
    <w:rsid w:val="00D51BE3"/>
    <w:rsid w:val="00D5494D"/>
    <w:rsid w:val="00D54E5F"/>
    <w:rsid w:val="00D559CF"/>
    <w:rsid w:val="00D5609A"/>
    <w:rsid w:val="00D56108"/>
    <w:rsid w:val="00D56558"/>
    <w:rsid w:val="00D57C9B"/>
    <w:rsid w:val="00D60060"/>
    <w:rsid w:val="00D600B4"/>
    <w:rsid w:val="00D6042E"/>
    <w:rsid w:val="00D6214F"/>
    <w:rsid w:val="00D62713"/>
    <w:rsid w:val="00D628F2"/>
    <w:rsid w:val="00D62EED"/>
    <w:rsid w:val="00D64735"/>
    <w:rsid w:val="00D64FCF"/>
    <w:rsid w:val="00D66504"/>
    <w:rsid w:val="00D666F4"/>
    <w:rsid w:val="00D71005"/>
    <w:rsid w:val="00D718F3"/>
    <w:rsid w:val="00D73D4C"/>
    <w:rsid w:val="00D7578B"/>
    <w:rsid w:val="00D76A8F"/>
    <w:rsid w:val="00D8158C"/>
    <w:rsid w:val="00D854ED"/>
    <w:rsid w:val="00D85765"/>
    <w:rsid w:val="00D85B9D"/>
    <w:rsid w:val="00D85C51"/>
    <w:rsid w:val="00D86DC8"/>
    <w:rsid w:val="00D870B1"/>
    <w:rsid w:val="00D905C2"/>
    <w:rsid w:val="00D91012"/>
    <w:rsid w:val="00D91115"/>
    <w:rsid w:val="00D91AC2"/>
    <w:rsid w:val="00D91ADD"/>
    <w:rsid w:val="00D92AFB"/>
    <w:rsid w:val="00D95712"/>
    <w:rsid w:val="00D97DE4"/>
    <w:rsid w:val="00DA182B"/>
    <w:rsid w:val="00DA18D4"/>
    <w:rsid w:val="00DA25BE"/>
    <w:rsid w:val="00DA288B"/>
    <w:rsid w:val="00DA3508"/>
    <w:rsid w:val="00DA382A"/>
    <w:rsid w:val="00DA4274"/>
    <w:rsid w:val="00DA501B"/>
    <w:rsid w:val="00DA5513"/>
    <w:rsid w:val="00DA7857"/>
    <w:rsid w:val="00DB12D2"/>
    <w:rsid w:val="00DB1497"/>
    <w:rsid w:val="00DB1D86"/>
    <w:rsid w:val="00DB2E33"/>
    <w:rsid w:val="00DB3645"/>
    <w:rsid w:val="00DB37DE"/>
    <w:rsid w:val="00DB3CA6"/>
    <w:rsid w:val="00DB41D1"/>
    <w:rsid w:val="00DB4939"/>
    <w:rsid w:val="00DB5F5A"/>
    <w:rsid w:val="00DB74BC"/>
    <w:rsid w:val="00DB7F00"/>
    <w:rsid w:val="00DC2708"/>
    <w:rsid w:val="00DC27B3"/>
    <w:rsid w:val="00DC3D34"/>
    <w:rsid w:val="00DC5A53"/>
    <w:rsid w:val="00DC5DC1"/>
    <w:rsid w:val="00DC655F"/>
    <w:rsid w:val="00DD113C"/>
    <w:rsid w:val="00DD1F87"/>
    <w:rsid w:val="00DD3300"/>
    <w:rsid w:val="00DD3D72"/>
    <w:rsid w:val="00DD5526"/>
    <w:rsid w:val="00DD7389"/>
    <w:rsid w:val="00DE24D9"/>
    <w:rsid w:val="00DE28DC"/>
    <w:rsid w:val="00DE3C19"/>
    <w:rsid w:val="00DE550B"/>
    <w:rsid w:val="00DE6D8F"/>
    <w:rsid w:val="00DE6E9E"/>
    <w:rsid w:val="00DE72E7"/>
    <w:rsid w:val="00DE78B6"/>
    <w:rsid w:val="00DF0081"/>
    <w:rsid w:val="00DF021C"/>
    <w:rsid w:val="00DF0D0A"/>
    <w:rsid w:val="00DF204D"/>
    <w:rsid w:val="00DF299A"/>
    <w:rsid w:val="00DF2C54"/>
    <w:rsid w:val="00DF597B"/>
    <w:rsid w:val="00DF6094"/>
    <w:rsid w:val="00DF73FE"/>
    <w:rsid w:val="00DF7800"/>
    <w:rsid w:val="00DF7823"/>
    <w:rsid w:val="00DF7AFE"/>
    <w:rsid w:val="00E00A7E"/>
    <w:rsid w:val="00E013C2"/>
    <w:rsid w:val="00E0247C"/>
    <w:rsid w:val="00E02627"/>
    <w:rsid w:val="00E029C6"/>
    <w:rsid w:val="00E05AE7"/>
    <w:rsid w:val="00E064F3"/>
    <w:rsid w:val="00E06666"/>
    <w:rsid w:val="00E06862"/>
    <w:rsid w:val="00E06CAB"/>
    <w:rsid w:val="00E0766A"/>
    <w:rsid w:val="00E13EB8"/>
    <w:rsid w:val="00E14349"/>
    <w:rsid w:val="00E14AC8"/>
    <w:rsid w:val="00E14CD9"/>
    <w:rsid w:val="00E15591"/>
    <w:rsid w:val="00E163E5"/>
    <w:rsid w:val="00E17C11"/>
    <w:rsid w:val="00E20D16"/>
    <w:rsid w:val="00E2133F"/>
    <w:rsid w:val="00E2243D"/>
    <w:rsid w:val="00E24658"/>
    <w:rsid w:val="00E24934"/>
    <w:rsid w:val="00E2628A"/>
    <w:rsid w:val="00E27641"/>
    <w:rsid w:val="00E277BB"/>
    <w:rsid w:val="00E3021C"/>
    <w:rsid w:val="00E302A5"/>
    <w:rsid w:val="00E3204D"/>
    <w:rsid w:val="00E32310"/>
    <w:rsid w:val="00E32607"/>
    <w:rsid w:val="00E32835"/>
    <w:rsid w:val="00E33A45"/>
    <w:rsid w:val="00E34B0D"/>
    <w:rsid w:val="00E3696F"/>
    <w:rsid w:val="00E413A3"/>
    <w:rsid w:val="00E4183D"/>
    <w:rsid w:val="00E432FA"/>
    <w:rsid w:val="00E461ED"/>
    <w:rsid w:val="00E46C7F"/>
    <w:rsid w:val="00E500B9"/>
    <w:rsid w:val="00E51AAA"/>
    <w:rsid w:val="00E51B09"/>
    <w:rsid w:val="00E520B4"/>
    <w:rsid w:val="00E5284B"/>
    <w:rsid w:val="00E53524"/>
    <w:rsid w:val="00E53A2B"/>
    <w:rsid w:val="00E53F6A"/>
    <w:rsid w:val="00E542BB"/>
    <w:rsid w:val="00E5633E"/>
    <w:rsid w:val="00E571CA"/>
    <w:rsid w:val="00E5745D"/>
    <w:rsid w:val="00E57EEE"/>
    <w:rsid w:val="00E606F8"/>
    <w:rsid w:val="00E630DD"/>
    <w:rsid w:val="00E63212"/>
    <w:rsid w:val="00E63A8F"/>
    <w:rsid w:val="00E63AC0"/>
    <w:rsid w:val="00E64B35"/>
    <w:rsid w:val="00E67147"/>
    <w:rsid w:val="00E720AC"/>
    <w:rsid w:val="00E72276"/>
    <w:rsid w:val="00E72DB5"/>
    <w:rsid w:val="00E73188"/>
    <w:rsid w:val="00E7474E"/>
    <w:rsid w:val="00E754B0"/>
    <w:rsid w:val="00E7571D"/>
    <w:rsid w:val="00E76F2D"/>
    <w:rsid w:val="00E779A4"/>
    <w:rsid w:val="00E811FC"/>
    <w:rsid w:val="00E82840"/>
    <w:rsid w:val="00E82B56"/>
    <w:rsid w:val="00E82E3C"/>
    <w:rsid w:val="00E82FEB"/>
    <w:rsid w:val="00E83541"/>
    <w:rsid w:val="00E846A8"/>
    <w:rsid w:val="00E84CBC"/>
    <w:rsid w:val="00E84DF5"/>
    <w:rsid w:val="00E855BB"/>
    <w:rsid w:val="00E902A5"/>
    <w:rsid w:val="00E9040C"/>
    <w:rsid w:val="00E904C5"/>
    <w:rsid w:val="00E920E4"/>
    <w:rsid w:val="00E929B0"/>
    <w:rsid w:val="00E94284"/>
    <w:rsid w:val="00E94DBD"/>
    <w:rsid w:val="00E956B9"/>
    <w:rsid w:val="00E958CA"/>
    <w:rsid w:val="00E96725"/>
    <w:rsid w:val="00E97770"/>
    <w:rsid w:val="00EA0480"/>
    <w:rsid w:val="00EA1090"/>
    <w:rsid w:val="00EA1FA7"/>
    <w:rsid w:val="00EA322E"/>
    <w:rsid w:val="00EA399E"/>
    <w:rsid w:val="00EA5017"/>
    <w:rsid w:val="00EA539E"/>
    <w:rsid w:val="00EA57D0"/>
    <w:rsid w:val="00EA61ED"/>
    <w:rsid w:val="00EA67DE"/>
    <w:rsid w:val="00EA6AAD"/>
    <w:rsid w:val="00EB0187"/>
    <w:rsid w:val="00EB344C"/>
    <w:rsid w:val="00EB3D48"/>
    <w:rsid w:val="00EB7567"/>
    <w:rsid w:val="00EB75AF"/>
    <w:rsid w:val="00EB7A0B"/>
    <w:rsid w:val="00EB7B5E"/>
    <w:rsid w:val="00EC1DE3"/>
    <w:rsid w:val="00EC2AF0"/>
    <w:rsid w:val="00EC3468"/>
    <w:rsid w:val="00EC3A2F"/>
    <w:rsid w:val="00EC3C6D"/>
    <w:rsid w:val="00EC4136"/>
    <w:rsid w:val="00EC4772"/>
    <w:rsid w:val="00EC5E4B"/>
    <w:rsid w:val="00EC6170"/>
    <w:rsid w:val="00EC6319"/>
    <w:rsid w:val="00EC7366"/>
    <w:rsid w:val="00EC78D9"/>
    <w:rsid w:val="00ED1FFA"/>
    <w:rsid w:val="00ED507E"/>
    <w:rsid w:val="00ED50E9"/>
    <w:rsid w:val="00ED5EAC"/>
    <w:rsid w:val="00ED6B47"/>
    <w:rsid w:val="00ED7DC9"/>
    <w:rsid w:val="00EE0F25"/>
    <w:rsid w:val="00EE1ABB"/>
    <w:rsid w:val="00EE3208"/>
    <w:rsid w:val="00EE40EB"/>
    <w:rsid w:val="00EE45BE"/>
    <w:rsid w:val="00EE6AA7"/>
    <w:rsid w:val="00EE7EB9"/>
    <w:rsid w:val="00EF0FE3"/>
    <w:rsid w:val="00EF215C"/>
    <w:rsid w:val="00EF2848"/>
    <w:rsid w:val="00EF363B"/>
    <w:rsid w:val="00EF3C2F"/>
    <w:rsid w:val="00EF4299"/>
    <w:rsid w:val="00EF5071"/>
    <w:rsid w:val="00EF53FD"/>
    <w:rsid w:val="00EF64D2"/>
    <w:rsid w:val="00EF66DC"/>
    <w:rsid w:val="00EF71FE"/>
    <w:rsid w:val="00EF730A"/>
    <w:rsid w:val="00EF73D4"/>
    <w:rsid w:val="00F002DA"/>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4C98"/>
    <w:rsid w:val="00F351BB"/>
    <w:rsid w:val="00F352AD"/>
    <w:rsid w:val="00F3579D"/>
    <w:rsid w:val="00F35F86"/>
    <w:rsid w:val="00F36B28"/>
    <w:rsid w:val="00F370CB"/>
    <w:rsid w:val="00F40364"/>
    <w:rsid w:val="00F4121E"/>
    <w:rsid w:val="00F424E2"/>
    <w:rsid w:val="00F44513"/>
    <w:rsid w:val="00F447CE"/>
    <w:rsid w:val="00F454FF"/>
    <w:rsid w:val="00F45A32"/>
    <w:rsid w:val="00F46AEC"/>
    <w:rsid w:val="00F47D4A"/>
    <w:rsid w:val="00F47FD2"/>
    <w:rsid w:val="00F508D6"/>
    <w:rsid w:val="00F50EC8"/>
    <w:rsid w:val="00F51956"/>
    <w:rsid w:val="00F526CD"/>
    <w:rsid w:val="00F5490C"/>
    <w:rsid w:val="00F54ACD"/>
    <w:rsid w:val="00F552D2"/>
    <w:rsid w:val="00F55A61"/>
    <w:rsid w:val="00F55EF5"/>
    <w:rsid w:val="00F565DA"/>
    <w:rsid w:val="00F56E35"/>
    <w:rsid w:val="00F57F82"/>
    <w:rsid w:val="00F603C7"/>
    <w:rsid w:val="00F60A1C"/>
    <w:rsid w:val="00F61D88"/>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A39"/>
    <w:rsid w:val="00F83C82"/>
    <w:rsid w:val="00F85BFE"/>
    <w:rsid w:val="00F86498"/>
    <w:rsid w:val="00F86C77"/>
    <w:rsid w:val="00F9014F"/>
    <w:rsid w:val="00F90DEF"/>
    <w:rsid w:val="00F914DD"/>
    <w:rsid w:val="00F91977"/>
    <w:rsid w:val="00F91C60"/>
    <w:rsid w:val="00F91EBA"/>
    <w:rsid w:val="00F93EAA"/>
    <w:rsid w:val="00F941D6"/>
    <w:rsid w:val="00F944F1"/>
    <w:rsid w:val="00F94573"/>
    <w:rsid w:val="00F96AA6"/>
    <w:rsid w:val="00F96BAF"/>
    <w:rsid w:val="00F96CAF"/>
    <w:rsid w:val="00FA0D9B"/>
    <w:rsid w:val="00FA21B9"/>
    <w:rsid w:val="00FA21DF"/>
    <w:rsid w:val="00FA4C32"/>
    <w:rsid w:val="00FA52BD"/>
    <w:rsid w:val="00FA65E3"/>
    <w:rsid w:val="00FA6A4C"/>
    <w:rsid w:val="00FA6D02"/>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1052"/>
    <w:rsid w:val="00FD14D9"/>
    <w:rsid w:val="00FD16C9"/>
    <w:rsid w:val="00FD23E0"/>
    <w:rsid w:val="00FD35CC"/>
    <w:rsid w:val="00FD4682"/>
    <w:rsid w:val="00FD4A05"/>
    <w:rsid w:val="00FD4CF7"/>
    <w:rsid w:val="00FD60D1"/>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2C25"/>
    <w:rsid w:val="00FF3761"/>
    <w:rsid w:val="00FF3ED5"/>
    <w:rsid w:val="00FF4288"/>
    <w:rsid w:val="00FF4824"/>
    <w:rsid w:val="00FF4A66"/>
    <w:rsid w:val="00FF4D96"/>
    <w:rsid w:val="00FF5834"/>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7633"/>
    <o:shapelayout v:ext="edit">
      <o:idmap v:ext="edit" data="1"/>
    </o:shapelayout>
  </w:shapeDefaults>
  <w:decimalSymbol w:val="."/>
  <w:listSeparator w:val=","/>
  <w14:docId w14:val="63FC524E"/>
  <w15:docId w15:val="{856EBA9B-B265-416A-A962-DB19D44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A13"/>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9E046D"/>
    <w:rPr>
      <w:color w:val="605E5C"/>
      <w:shd w:val="clear" w:color="auto" w:fill="E1DFDD"/>
    </w:rPr>
  </w:style>
  <w:style w:type="character" w:customStyle="1" w:styleId="Mencinsinresolver2">
    <w:name w:val="Mención sin resolver2"/>
    <w:basedOn w:val="Fuentedeprrafopredeter"/>
    <w:uiPriority w:val="99"/>
    <w:semiHidden/>
    <w:unhideWhenUsed/>
    <w:rsid w:val="00114D39"/>
    <w:rPr>
      <w:color w:val="605E5C"/>
      <w:shd w:val="clear" w:color="auto" w:fill="E1DFDD"/>
    </w:rPr>
  </w:style>
  <w:style w:type="character" w:styleId="Hipervnculovisitado">
    <w:name w:val="FollowedHyperlink"/>
    <w:basedOn w:val="Fuentedeprrafopredeter"/>
    <w:uiPriority w:val="99"/>
    <w:semiHidden/>
    <w:unhideWhenUsed/>
    <w:rsid w:val="00114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8705515">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154600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4743157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27569607">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7135898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88707547">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5645998">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43403541">
      <w:bodyDiv w:val="1"/>
      <w:marLeft w:val="0"/>
      <w:marRight w:val="0"/>
      <w:marTop w:val="0"/>
      <w:marBottom w:val="0"/>
      <w:divBdr>
        <w:top w:val="none" w:sz="0" w:space="0" w:color="auto"/>
        <w:left w:val="none" w:sz="0" w:space="0" w:color="auto"/>
        <w:bottom w:val="none" w:sz="0" w:space="0" w:color="auto"/>
        <w:right w:val="none" w:sz="0" w:space="0" w:color="auto"/>
      </w:divBdr>
    </w:div>
    <w:div w:id="154713826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5649687">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33897722">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5503068">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590160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57047582">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irginia.mariscal@edu.uaa.mx" TargetMode="Externa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03EA7-855E-4D44-A151-AB5A0D0F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3864</TotalTime>
  <Pages>11</Pages>
  <Words>5418</Words>
  <Characters>29804</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505</cp:revision>
  <cp:lastPrinted>2026-03-10T19:58:00Z</cp:lastPrinted>
  <dcterms:created xsi:type="dcterms:W3CDTF">2021-02-24T20:02:00Z</dcterms:created>
  <dcterms:modified xsi:type="dcterms:W3CDTF">2026-03-10T20:13:00Z</dcterms:modified>
</cp:coreProperties>
</file>